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2F2C" w:rsidRPr="00B6795C" w:rsidRDefault="00382F2C" w:rsidP="006E5F8C">
      <w:pPr>
        <w:jc w:val="center"/>
        <w:rPr>
          <w:b/>
          <w:bCs/>
          <w:sz w:val="40"/>
          <w:szCs w:val="40"/>
        </w:rPr>
      </w:pPr>
      <w:r>
        <w:rPr>
          <w:b/>
          <w:sz w:val="44"/>
          <w:szCs w:val="44"/>
          <w:shd w:val="clear" w:color="auto" w:fill="FFFFFF"/>
        </w:rPr>
        <w:t xml:space="preserve">Вестник                        </w:t>
      </w:r>
      <w:r>
        <w:rPr>
          <w:noProof/>
          <w:color w:val="000000"/>
          <w:lang w:eastAsia="ru-RU"/>
        </w:rPr>
        <w:drawing>
          <wp:anchor distT="0" distB="0" distL="114300" distR="114300" simplePos="0" relativeHeight="251678720" behindDoc="1" locked="0" layoutInCell="1" allowOverlap="1" wp14:anchorId="5A2014EE" wp14:editId="1BCFE451">
            <wp:simplePos x="0" y="0"/>
            <wp:positionH relativeFrom="column">
              <wp:posOffset>4940935</wp:posOffset>
            </wp:positionH>
            <wp:positionV relativeFrom="paragraph">
              <wp:posOffset>-4445</wp:posOffset>
            </wp:positionV>
            <wp:extent cx="810260" cy="1035050"/>
            <wp:effectExtent l="0" t="0" r="8890" b="0"/>
            <wp:wrapTight wrapText="bothSides">
              <wp:wrapPolygon edited="0">
                <wp:start x="0" y="0"/>
                <wp:lineTo x="0" y="21070"/>
                <wp:lineTo x="21329" y="21070"/>
                <wp:lineTo x="21329"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0260" cy="1035050"/>
                    </a:xfrm>
                    <a:prstGeom prst="rect">
                      <a:avLst/>
                    </a:prstGeom>
                    <a:noFill/>
                    <a:ln>
                      <a:noFill/>
                    </a:ln>
                  </pic:spPr>
                </pic:pic>
              </a:graphicData>
            </a:graphic>
          </wp:anchor>
        </w:drawing>
      </w:r>
    </w:p>
    <w:p w:rsidR="00382F2C" w:rsidRDefault="00382F2C" w:rsidP="006E5F8C">
      <w:pPr>
        <w:jc w:val="center"/>
        <w:rPr>
          <w:b/>
          <w:sz w:val="44"/>
          <w:szCs w:val="44"/>
          <w:shd w:val="clear" w:color="auto" w:fill="FFFFFF"/>
        </w:rPr>
      </w:pPr>
      <w:r>
        <w:rPr>
          <w:b/>
          <w:sz w:val="44"/>
          <w:szCs w:val="44"/>
          <w:shd w:val="clear" w:color="auto" w:fill="FFFFFF"/>
        </w:rPr>
        <w:t>Ивантеевского муниципального района</w:t>
      </w:r>
    </w:p>
    <w:p w:rsidR="00382F2C" w:rsidRDefault="00382F2C" w:rsidP="006E5F8C">
      <w:pPr>
        <w:jc w:val="center"/>
        <w:rPr>
          <w:b/>
          <w:bCs/>
        </w:rPr>
      </w:pPr>
      <w:r>
        <w:rPr>
          <w:b/>
          <w:bCs/>
        </w:rPr>
        <w:t>официальный  информационный бюллетень</w:t>
      </w:r>
    </w:p>
    <w:p w:rsidR="00382F2C" w:rsidRDefault="00382F2C" w:rsidP="006E5F8C">
      <w:pPr>
        <w:rPr>
          <w:b/>
          <w:bCs/>
        </w:rPr>
      </w:pPr>
      <w:r>
        <w:rPr>
          <w:b/>
          <w:bCs/>
        </w:rPr>
        <w:tab/>
      </w:r>
      <w:r>
        <w:rPr>
          <w:b/>
          <w:bCs/>
        </w:rPr>
        <w:tab/>
      </w:r>
      <w:r>
        <w:rPr>
          <w:b/>
          <w:bCs/>
        </w:rPr>
        <w:tab/>
      </w:r>
      <w:r>
        <w:rPr>
          <w:b/>
          <w:bCs/>
        </w:rPr>
        <w:tab/>
        <w:t xml:space="preserve"> от 2</w:t>
      </w:r>
      <w:r w:rsidR="00FB3A07">
        <w:rPr>
          <w:b/>
          <w:bCs/>
        </w:rPr>
        <w:t>7</w:t>
      </w:r>
      <w:r>
        <w:rPr>
          <w:b/>
          <w:bCs/>
        </w:rPr>
        <w:t xml:space="preserve"> </w:t>
      </w:r>
      <w:r w:rsidR="00FB3A07">
        <w:rPr>
          <w:b/>
          <w:bCs/>
        </w:rPr>
        <w:t>ноября</w:t>
      </w:r>
      <w:r>
        <w:rPr>
          <w:b/>
          <w:bCs/>
        </w:rPr>
        <w:t xml:space="preserve"> 2019 года №2</w:t>
      </w:r>
      <w:r w:rsidR="00FB3A07">
        <w:rPr>
          <w:b/>
          <w:bCs/>
        </w:rPr>
        <w:t>9</w:t>
      </w:r>
      <w:r>
        <w:rPr>
          <w:b/>
          <w:bCs/>
        </w:rPr>
        <w:t xml:space="preserve"> (8</w:t>
      </w:r>
      <w:r w:rsidR="00FB3A07">
        <w:rPr>
          <w:b/>
          <w:bCs/>
        </w:rPr>
        <w:t>6</w:t>
      </w:r>
      <w:r>
        <w:rPr>
          <w:b/>
          <w:bCs/>
        </w:rPr>
        <w:t>)</w:t>
      </w:r>
    </w:p>
    <w:p w:rsidR="00382F2C" w:rsidRDefault="00382F2C" w:rsidP="006E5F8C">
      <w:pPr>
        <w:jc w:val="center"/>
        <w:rPr>
          <w:b/>
          <w:bCs/>
        </w:rPr>
      </w:pPr>
      <w:r>
        <w:rPr>
          <w:b/>
          <w:bCs/>
        </w:rPr>
        <w:t>Официальный сайт администрации Ивантеевского муниципального района</w:t>
      </w:r>
    </w:p>
    <w:p w:rsidR="00382F2C" w:rsidRPr="00796ABF" w:rsidRDefault="00382F2C" w:rsidP="006E5F8C">
      <w:pPr>
        <w:rPr>
          <w:b/>
          <w:bCs/>
        </w:rPr>
      </w:pPr>
      <w:r>
        <w:rPr>
          <w:bCs/>
        </w:rPr>
        <w:tab/>
      </w:r>
      <w:r>
        <w:rPr>
          <w:bCs/>
        </w:rPr>
        <w:tab/>
      </w:r>
      <w:r>
        <w:rPr>
          <w:bCs/>
        </w:rPr>
        <w:tab/>
      </w:r>
      <w:r>
        <w:rPr>
          <w:bCs/>
        </w:rPr>
        <w:tab/>
      </w:r>
      <w:r>
        <w:rPr>
          <w:bCs/>
          <w:lang w:val="en-US"/>
        </w:rPr>
        <w:t>ivanteevka</w:t>
      </w:r>
      <w:r w:rsidRPr="00796ABF">
        <w:rPr>
          <w:bCs/>
        </w:rPr>
        <w:t>.</w:t>
      </w:r>
      <w:r>
        <w:rPr>
          <w:bCs/>
          <w:lang w:val="en-US"/>
        </w:rPr>
        <w:t>sarmo</w:t>
      </w:r>
      <w:r w:rsidRPr="00796ABF">
        <w:rPr>
          <w:bCs/>
        </w:rPr>
        <w:t>.</w:t>
      </w:r>
      <w:r>
        <w:rPr>
          <w:bCs/>
          <w:lang w:val="en-US"/>
        </w:rPr>
        <w:t>ru</w:t>
      </w:r>
    </w:p>
    <w:p w:rsidR="00382F2C" w:rsidRPr="00517022" w:rsidRDefault="00382F2C" w:rsidP="006E5F8C">
      <w:pPr>
        <w:jc w:val="center"/>
        <w:rPr>
          <w:bCs/>
          <w:sz w:val="22"/>
          <w:szCs w:val="22"/>
        </w:rPr>
      </w:pPr>
    </w:p>
    <w:tbl>
      <w:tblPr>
        <w:tblW w:w="10915" w:type="dxa"/>
        <w:tblInd w:w="-743" w:type="dxa"/>
        <w:tblBorders>
          <w:top w:val="single" w:sz="4" w:space="0" w:color="auto"/>
        </w:tblBorders>
        <w:tblLook w:val="04A0" w:firstRow="1" w:lastRow="0" w:firstColumn="1" w:lastColumn="0" w:noHBand="0" w:noVBand="1"/>
      </w:tblPr>
      <w:tblGrid>
        <w:gridCol w:w="3544"/>
        <w:gridCol w:w="3543"/>
        <w:gridCol w:w="3828"/>
      </w:tblGrid>
      <w:tr w:rsidR="00382F2C" w:rsidRPr="00517022" w:rsidTr="00820457">
        <w:trPr>
          <w:trHeight w:val="100"/>
        </w:trPr>
        <w:tc>
          <w:tcPr>
            <w:tcW w:w="354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382F2C" w:rsidRPr="004E3942" w:rsidRDefault="00382F2C" w:rsidP="006E5F8C">
            <w:pPr>
              <w:tabs>
                <w:tab w:val="left" w:pos="705"/>
              </w:tabs>
              <w:jc w:val="center"/>
              <w:rPr>
                <w:b/>
                <w:bCs/>
                <w:sz w:val="32"/>
                <w:szCs w:val="32"/>
              </w:rPr>
            </w:pPr>
            <w:r w:rsidRPr="004E3942">
              <w:rPr>
                <w:b/>
                <w:bCs/>
                <w:sz w:val="32"/>
                <w:szCs w:val="32"/>
              </w:rPr>
              <w:t>Выпуск №</w:t>
            </w:r>
            <w:r>
              <w:rPr>
                <w:b/>
                <w:bCs/>
                <w:sz w:val="32"/>
                <w:szCs w:val="32"/>
              </w:rPr>
              <w:t>2</w:t>
            </w:r>
            <w:r w:rsidR="00FB3A07">
              <w:rPr>
                <w:b/>
                <w:bCs/>
                <w:sz w:val="32"/>
                <w:szCs w:val="32"/>
              </w:rPr>
              <w:t>9</w:t>
            </w:r>
            <w:r w:rsidRPr="004E3942">
              <w:rPr>
                <w:b/>
                <w:bCs/>
                <w:sz w:val="32"/>
                <w:szCs w:val="32"/>
              </w:rPr>
              <w:t xml:space="preserve"> (</w:t>
            </w:r>
            <w:r>
              <w:rPr>
                <w:b/>
                <w:bCs/>
                <w:sz w:val="32"/>
                <w:szCs w:val="32"/>
              </w:rPr>
              <w:t>8</w:t>
            </w:r>
            <w:r w:rsidR="00FB3A07">
              <w:rPr>
                <w:b/>
                <w:bCs/>
                <w:sz w:val="32"/>
                <w:szCs w:val="32"/>
              </w:rPr>
              <w:t>6</w:t>
            </w:r>
            <w:r>
              <w:rPr>
                <w:b/>
                <w:bCs/>
                <w:sz w:val="32"/>
                <w:szCs w:val="32"/>
              </w:rPr>
              <w:t>)</w:t>
            </w:r>
          </w:p>
        </w:tc>
        <w:tc>
          <w:tcPr>
            <w:tcW w:w="35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382F2C" w:rsidRPr="004E3942" w:rsidRDefault="00382F2C" w:rsidP="006E5F8C">
            <w:pPr>
              <w:jc w:val="center"/>
              <w:rPr>
                <w:b/>
                <w:bCs/>
                <w:sz w:val="32"/>
                <w:szCs w:val="32"/>
              </w:rPr>
            </w:pPr>
            <w:r w:rsidRPr="004E3942">
              <w:rPr>
                <w:b/>
                <w:bCs/>
                <w:sz w:val="32"/>
                <w:szCs w:val="32"/>
              </w:rPr>
              <w:t>Издается с 2016 года</w:t>
            </w:r>
          </w:p>
        </w:tc>
        <w:tc>
          <w:tcPr>
            <w:tcW w:w="382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382F2C" w:rsidRPr="004E3942" w:rsidRDefault="00FB3A07" w:rsidP="006E5F8C">
            <w:pPr>
              <w:jc w:val="center"/>
              <w:rPr>
                <w:b/>
                <w:bCs/>
                <w:sz w:val="32"/>
                <w:szCs w:val="32"/>
              </w:rPr>
            </w:pPr>
            <w:r>
              <w:rPr>
                <w:b/>
                <w:bCs/>
                <w:sz w:val="32"/>
                <w:szCs w:val="32"/>
              </w:rPr>
              <w:t>Ноябрь</w:t>
            </w:r>
            <w:r w:rsidR="00382F2C">
              <w:rPr>
                <w:b/>
                <w:bCs/>
                <w:sz w:val="32"/>
                <w:szCs w:val="32"/>
              </w:rPr>
              <w:t xml:space="preserve"> </w:t>
            </w:r>
            <w:r w:rsidR="00382F2C" w:rsidRPr="004E3942">
              <w:rPr>
                <w:b/>
                <w:bCs/>
                <w:sz w:val="32"/>
                <w:szCs w:val="32"/>
              </w:rPr>
              <w:t>- 201</w:t>
            </w:r>
            <w:r w:rsidR="00382F2C">
              <w:rPr>
                <w:b/>
                <w:bCs/>
                <w:sz w:val="32"/>
                <w:szCs w:val="32"/>
              </w:rPr>
              <w:t>9</w:t>
            </w:r>
          </w:p>
        </w:tc>
      </w:tr>
    </w:tbl>
    <w:p w:rsidR="00382F2C" w:rsidRPr="00517022" w:rsidRDefault="00382F2C" w:rsidP="006E5F8C">
      <w:pPr>
        <w:tabs>
          <w:tab w:val="left" w:pos="6240"/>
        </w:tabs>
        <w:rPr>
          <w:sz w:val="22"/>
          <w:szCs w:val="22"/>
        </w:rPr>
      </w:pPr>
      <w:r w:rsidRPr="00517022">
        <w:rPr>
          <w:sz w:val="22"/>
          <w:szCs w:val="22"/>
        </w:rPr>
        <w:tab/>
      </w:r>
    </w:p>
    <w:tbl>
      <w:tblPr>
        <w:tblW w:w="7655" w:type="dxa"/>
        <w:tblInd w:w="3085" w:type="dxa"/>
        <w:tblLook w:val="04A0" w:firstRow="1" w:lastRow="0" w:firstColumn="1" w:lastColumn="0" w:noHBand="0" w:noVBand="1"/>
      </w:tblPr>
      <w:tblGrid>
        <w:gridCol w:w="7655"/>
      </w:tblGrid>
      <w:tr w:rsidR="00382F2C" w:rsidRPr="00517022" w:rsidTr="00ED0319">
        <w:trPr>
          <w:trHeight w:val="885"/>
        </w:trPr>
        <w:tc>
          <w:tcPr>
            <w:tcW w:w="7655" w:type="dxa"/>
          </w:tcPr>
          <w:p w:rsidR="00382F2C" w:rsidRPr="004E3942" w:rsidRDefault="00ED0319" w:rsidP="006E5F8C">
            <w:pPr>
              <w:tabs>
                <w:tab w:val="left" w:pos="3390"/>
              </w:tabs>
              <w:rPr>
                <w:b/>
                <w:sz w:val="32"/>
                <w:szCs w:val="32"/>
              </w:rPr>
            </w:pPr>
            <w:r w:rsidRPr="00382F2C">
              <w:rPr>
                <w:b/>
                <w:noProof/>
                <w:color w:val="000000" w:themeColor="text1"/>
                <w:sz w:val="22"/>
                <w:szCs w:val="22"/>
                <w:lang w:eastAsia="ru-RU"/>
              </w:rPr>
              <mc:AlternateContent>
                <mc:Choice Requires="wps">
                  <w:drawing>
                    <wp:anchor distT="0" distB="0" distL="114300" distR="114300" simplePos="0" relativeHeight="251665408" behindDoc="0" locked="0" layoutInCell="1" allowOverlap="1" wp14:anchorId="7CB38B14" wp14:editId="0EEB80F2">
                      <wp:simplePos x="0" y="0"/>
                      <wp:positionH relativeFrom="column">
                        <wp:posOffset>2661285</wp:posOffset>
                      </wp:positionH>
                      <wp:positionV relativeFrom="paragraph">
                        <wp:posOffset>546100</wp:posOffset>
                      </wp:positionV>
                      <wp:extent cx="0" cy="1428750"/>
                      <wp:effectExtent l="0" t="0" r="19050" b="19050"/>
                      <wp:wrapNone/>
                      <wp:docPr id="5" name="Прямая соединительная линия 5"/>
                      <wp:cNvGraphicFramePr/>
                      <a:graphic xmlns:a="http://schemas.openxmlformats.org/drawingml/2006/main">
                        <a:graphicData uri="http://schemas.microsoft.com/office/word/2010/wordprocessingShape">
                          <wps:wsp>
                            <wps:cNvCnPr/>
                            <wps:spPr>
                              <a:xfrm>
                                <a:off x="0" y="0"/>
                                <a:ext cx="0" cy="14287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Прямая соединительная линия 5"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09.55pt,43pt" to="209.5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" strokecolor="black [3213]"/>
                  </w:pict>
                </mc:Fallback>
              </mc:AlternateContent>
            </w:r>
            <w:r w:rsidR="00382F2C" w:rsidRPr="004E3942">
              <w:rPr>
                <w:noProof/>
                <w:sz w:val="32"/>
                <w:szCs w:val="32"/>
                <w:lang w:eastAsia="ru-RU"/>
              </w:rPr>
              <mc:AlternateContent>
                <mc:Choice Requires="wps">
                  <w:drawing>
                    <wp:anchor distT="0" distB="0" distL="114300" distR="114300" simplePos="0" relativeHeight="251677696" behindDoc="0" locked="0" layoutInCell="1" allowOverlap="1" wp14:anchorId="7BBE6EFF" wp14:editId="53B5177C">
                      <wp:simplePos x="0" y="0"/>
                      <wp:positionH relativeFrom="column">
                        <wp:posOffset>2533650</wp:posOffset>
                      </wp:positionH>
                      <wp:positionV relativeFrom="paragraph">
                        <wp:posOffset>3175</wp:posOffset>
                      </wp:positionV>
                      <wp:extent cx="784860" cy="500380"/>
                      <wp:effectExtent l="19050" t="0" r="15240" b="33020"/>
                      <wp:wrapNone/>
                      <wp:docPr id="12" name="Стрелка вниз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4860" cy="500380"/>
                              </a:xfrm>
                              <a:prstGeom prst="downArrow">
                                <a:avLst>
                                  <a:gd name="adj1" fmla="val 50000"/>
                                  <a:gd name="adj2" fmla="val 6458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2" o:spid="_x0000_s1026" type="#_x0000_t67" style="position:absolute;margin-left:199.5pt;margin-top:.25pt;width:61.8pt;height:39.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" adj="7650" fillcolor="#4f81bd [3204]" strokecolor="#243f60 [1604]" strokeweight="2pt">
                      <v:path arrowok="t"/>
                    </v:shape>
                  </w:pict>
                </mc:Fallback>
              </mc:AlternateContent>
            </w:r>
            <w:r w:rsidR="00382F2C" w:rsidRPr="004E3942">
              <w:rPr>
                <w:b/>
                <w:sz w:val="32"/>
                <w:szCs w:val="32"/>
              </w:rPr>
              <w:t>СЕГОДНЯ В НОМЕРЕ:</w:t>
            </w:r>
          </w:p>
        </w:tc>
      </w:tr>
    </w:tbl>
    <w:p w:rsidR="00ED0319" w:rsidRPr="00ED0319" w:rsidRDefault="00ED0319" w:rsidP="006E5F8C">
      <w:pPr>
        <w:widowControl w:val="0"/>
        <w:ind w:left="-851"/>
        <w:rPr>
          <w:b/>
          <w:sz w:val="20"/>
          <w:szCs w:val="20"/>
        </w:rPr>
      </w:pPr>
      <w:r w:rsidRPr="00ED0319">
        <w:rPr>
          <w:b/>
          <w:noProof/>
          <w:color w:val="000000" w:themeColor="text1"/>
          <w:sz w:val="20"/>
          <w:szCs w:val="20"/>
          <w:lang w:eastAsia="ru-RU"/>
        </w:rPr>
        <mc:AlternateContent>
          <mc:Choice Requires="wps">
            <w:drawing>
              <wp:anchor distT="0" distB="0" distL="114300" distR="114300" simplePos="0" relativeHeight="251664384" behindDoc="1" locked="0" layoutInCell="1" allowOverlap="1" wp14:anchorId="6552CAC8" wp14:editId="343A5996">
                <wp:simplePos x="0" y="0"/>
                <wp:positionH relativeFrom="column">
                  <wp:posOffset>2461260</wp:posOffset>
                </wp:positionH>
                <wp:positionV relativeFrom="paragraph">
                  <wp:posOffset>6985</wp:posOffset>
                </wp:positionV>
                <wp:extent cx="3823335" cy="1377950"/>
                <wp:effectExtent l="0" t="0" r="24765" b="12700"/>
                <wp:wrapTight wrapText="bothSides">
                  <wp:wrapPolygon edited="0">
                    <wp:start x="0" y="0"/>
                    <wp:lineTo x="0" y="21500"/>
                    <wp:lineTo x="18081" y="21500"/>
                    <wp:lineTo x="21632" y="11347"/>
                    <wp:lineTo x="21632" y="10452"/>
                    <wp:lineTo x="21525" y="9556"/>
                    <wp:lineTo x="18081" y="0"/>
                    <wp:lineTo x="0" y="0"/>
                  </wp:wrapPolygon>
                </wp:wrapTight>
                <wp:docPr id="3" name="Пятиугольник 3"/>
                <wp:cNvGraphicFramePr/>
                <a:graphic xmlns:a="http://schemas.openxmlformats.org/drawingml/2006/main">
                  <a:graphicData uri="http://schemas.microsoft.com/office/word/2010/wordprocessingShape">
                    <wps:wsp>
                      <wps:cNvSpPr/>
                      <wps:spPr>
                        <a:xfrm>
                          <a:off x="0" y="0"/>
                          <a:ext cx="3823335" cy="1377950"/>
                        </a:xfrm>
                        <a:prstGeom prst="homePlat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3" o:spid="_x0000_s1026" type="#_x0000_t15" style="position:absolute;margin-left:193.8pt;margin-top:.55pt;width:301.05pt;height:10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" adj="17708" filled="f" strokecolor="black [3213]" strokeweight="2pt">
                <w10:wrap type="tight"/>
              </v:shape>
            </w:pict>
          </mc:Fallback>
        </mc:AlternateContent>
      </w:r>
      <w:r w:rsidRPr="00ED0319">
        <w:rPr>
          <w:b/>
          <w:noProof/>
          <w:color w:val="000000" w:themeColor="text1"/>
          <w:sz w:val="20"/>
          <w:szCs w:val="20"/>
          <w:lang w:eastAsia="ru-RU"/>
        </w:rPr>
        <mc:AlternateContent>
          <mc:Choice Requires="wps">
            <w:drawing>
              <wp:anchor distT="0" distB="0" distL="114300" distR="114300" simplePos="0" relativeHeight="251660288" behindDoc="0" locked="0" layoutInCell="1" allowOverlap="1" wp14:anchorId="3D8B9DCB" wp14:editId="30314778">
                <wp:simplePos x="0" y="0"/>
                <wp:positionH relativeFrom="column">
                  <wp:posOffset>2608580</wp:posOffset>
                </wp:positionH>
                <wp:positionV relativeFrom="paragraph">
                  <wp:posOffset>51435</wp:posOffset>
                </wp:positionV>
                <wp:extent cx="2011680" cy="1231900"/>
                <wp:effectExtent l="0" t="0" r="7620" b="6350"/>
                <wp:wrapNone/>
                <wp:docPr id="13" name="Поле 13"/>
                <wp:cNvGraphicFramePr/>
                <a:graphic xmlns:a="http://schemas.openxmlformats.org/drawingml/2006/main">
                  <a:graphicData uri="http://schemas.microsoft.com/office/word/2010/wordprocessingShape">
                    <wps:wsp>
                      <wps:cNvSpPr txBox="1"/>
                      <wps:spPr>
                        <a:xfrm>
                          <a:off x="0" y="0"/>
                          <a:ext cx="2011680" cy="1231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E5F8C" w:rsidRPr="000A5FD9" w:rsidRDefault="006E5F8C" w:rsidP="0084676F">
                            <w:pPr>
                              <w:rPr>
                                <w:sz w:val="22"/>
                                <w:szCs w:val="22"/>
                              </w:rPr>
                            </w:pPr>
                            <w:r w:rsidRPr="000A5FD9">
                              <w:rPr>
                                <w:sz w:val="22"/>
                                <w:szCs w:val="22"/>
                              </w:rPr>
                              <w:t>Решение от 2</w:t>
                            </w:r>
                            <w:r>
                              <w:rPr>
                                <w:sz w:val="22"/>
                                <w:szCs w:val="22"/>
                              </w:rPr>
                              <w:t>7</w:t>
                            </w:r>
                            <w:r w:rsidRPr="000A5FD9">
                              <w:rPr>
                                <w:sz w:val="22"/>
                                <w:szCs w:val="22"/>
                              </w:rPr>
                              <w:t>.</w:t>
                            </w:r>
                            <w:r>
                              <w:rPr>
                                <w:sz w:val="22"/>
                                <w:szCs w:val="22"/>
                              </w:rPr>
                              <w:t>11</w:t>
                            </w:r>
                            <w:r w:rsidRPr="000A5FD9">
                              <w:rPr>
                                <w:sz w:val="22"/>
                                <w:szCs w:val="22"/>
                              </w:rPr>
                              <w:t>.201</w:t>
                            </w:r>
                            <w:r>
                              <w:rPr>
                                <w:sz w:val="22"/>
                                <w:szCs w:val="22"/>
                              </w:rPr>
                              <w:t>9</w:t>
                            </w:r>
                            <w:r w:rsidRPr="000A5FD9">
                              <w:rPr>
                                <w:sz w:val="22"/>
                                <w:szCs w:val="22"/>
                              </w:rPr>
                              <w:t xml:space="preserve"> г. №</w:t>
                            </w:r>
                            <w:r>
                              <w:rPr>
                                <w:sz w:val="22"/>
                                <w:szCs w:val="22"/>
                              </w:rPr>
                              <w:t>77</w:t>
                            </w:r>
                          </w:p>
                          <w:p w:rsidR="006E5F8C" w:rsidRDefault="006E5F8C" w:rsidP="00466919">
                            <w:r w:rsidRPr="000A5FD9">
                              <w:rPr>
                                <w:sz w:val="22"/>
                                <w:szCs w:val="22"/>
                              </w:rPr>
                              <w:t>Решение от 2</w:t>
                            </w:r>
                            <w:r>
                              <w:rPr>
                                <w:sz w:val="22"/>
                                <w:szCs w:val="22"/>
                              </w:rPr>
                              <w:t>7</w:t>
                            </w:r>
                            <w:r w:rsidRPr="000A5FD9">
                              <w:rPr>
                                <w:sz w:val="22"/>
                                <w:szCs w:val="22"/>
                              </w:rPr>
                              <w:t>.</w:t>
                            </w:r>
                            <w:r>
                              <w:rPr>
                                <w:sz w:val="22"/>
                                <w:szCs w:val="22"/>
                              </w:rPr>
                              <w:t>11</w:t>
                            </w:r>
                            <w:r w:rsidRPr="000A5FD9">
                              <w:rPr>
                                <w:sz w:val="22"/>
                                <w:szCs w:val="22"/>
                              </w:rPr>
                              <w:t>.201</w:t>
                            </w:r>
                            <w:r>
                              <w:rPr>
                                <w:sz w:val="22"/>
                                <w:szCs w:val="22"/>
                              </w:rPr>
                              <w:t>9</w:t>
                            </w:r>
                            <w:r w:rsidRPr="000A5FD9">
                              <w:rPr>
                                <w:sz w:val="22"/>
                                <w:szCs w:val="22"/>
                              </w:rPr>
                              <w:t xml:space="preserve"> г. №</w:t>
                            </w:r>
                            <w:r>
                              <w:rPr>
                                <w:sz w:val="22"/>
                                <w:szCs w:val="22"/>
                              </w:rPr>
                              <w:t>78</w:t>
                            </w:r>
                          </w:p>
                          <w:p w:rsidR="006E5F8C" w:rsidRDefault="006E5F8C" w:rsidP="00E56778">
                            <w:r w:rsidRPr="000A5FD9">
                              <w:rPr>
                                <w:sz w:val="22"/>
                                <w:szCs w:val="22"/>
                              </w:rPr>
                              <w:t>Решение от 2</w:t>
                            </w:r>
                            <w:r>
                              <w:rPr>
                                <w:sz w:val="22"/>
                                <w:szCs w:val="22"/>
                              </w:rPr>
                              <w:t>7</w:t>
                            </w:r>
                            <w:r w:rsidRPr="000A5FD9">
                              <w:rPr>
                                <w:sz w:val="22"/>
                                <w:szCs w:val="22"/>
                              </w:rPr>
                              <w:t>.</w:t>
                            </w:r>
                            <w:r>
                              <w:rPr>
                                <w:sz w:val="22"/>
                                <w:szCs w:val="22"/>
                              </w:rPr>
                              <w:t>11</w:t>
                            </w:r>
                            <w:r w:rsidRPr="000A5FD9">
                              <w:rPr>
                                <w:sz w:val="22"/>
                                <w:szCs w:val="22"/>
                              </w:rPr>
                              <w:t>.201</w:t>
                            </w:r>
                            <w:r>
                              <w:rPr>
                                <w:sz w:val="22"/>
                                <w:szCs w:val="22"/>
                              </w:rPr>
                              <w:t>9</w:t>
                            </w:r>
                            <w:r w:rsidRPr="000A5FD9">
                              <w:rPr>
                                <w:sz w:val="22"/>
                                <w:szCs w:val="22"/>
                              </w:rPr>
                              <w:t xml:space="preserve"> г. №</w:t>
                            </w:r>
                            <w:r w:rsidR="004F4F1B">
                              <w:rPr>
                                <w:sz w:val="22"/>
                                <w:szCs w:val="22"/>
                              </w:rPr>
                              <w:t>79</w:t>
                            </w:r>
                            <w:bookmarkStart w:id="0" w:name="_GoBack"/>
                            <w:bookmarkEnd w:id="0"/>
                          </w:p>
                          <w:p w:rsidR="006E5F8C" w:rsidRDefault="006E5F8C" w:rsidP="00E56778">
                            <w:r w:rsidRPr="000A5FD9">
                              <w:rPr>
                                <w:sz w:val="22"/>
                                <w:szCs w:val="22"/>
                              </w:rPr>
                              <w:t>Решение от 2</w:t>
                            </w:r>
                            <w:r>
                              <w:rPr>
                                <w:sz w:val="22"/>
                                <w:szCs w:val="22"/>
                              </w:rPr>
                              <w:t>7</w:t>
                            </w:r>
                            <w:r w:rsidRPr="000A5FD9">
                              <w:rPr>
                                <w:sz w:val="22"/>
                                <w:szCs w:val="22"/>
                              </w:rPr>
                              <w:t>.</w:t>
                            </w:r>
                            <w:r>
                              <w:rPr>
                                <w:sz w:val="22"/>
                                <w:szCs w:val="22"/>
                              </w:rPr>
                              <w:t>11</w:t>
                            </w:r>
                            <w:r w:rsidRPr="000A5FD9">
                              <w:rPr>
                                <w:sz w:val="22"/>
                                <w:szCs w:val="22"/>
                              </w:rPr>
                              <w:t>.201</w:t>
                            </w:r>
                            <w:r>
                              <w:rPr>
                                <w:sz w:val="22"/>
                                <w:szCs w:val="22"/>
                              </w:rPr>
                              <w:t>9</w:t>
                            </w:r>
                            <w:r w:rsidRPr="000A5FD9">
                              <w:rPr>
                                <w:sz w:val="22"/>
                                <w:szCs w:val="22"/>
                              </w:rPr>
                              <w:t xml:space="preserve"> г. №</w:t>
                            </w:r>
                            <w:r>
                              <w:rPr>
                                <w:sz w:val="22"/>
                                <w:szCs w:val="22"/>
                              </w:rPr>
                              <w:t>8</w:t>
                            </w:r>
                            <w:r w:rsidR="004F4F1B">
                              <w:rPr>
                                <w:sz w:val="22"/>
                                <w:szCs w:val="22"/>
                              </w:rPr>
                              <w:t>0</w:t>
                            </w:r>
                          </w:p>
                          <w:p w:rsidR="006E5F8C" w:rsidRDefault="006E5F8C" w:rsidP="00E56778">
                            <w:r w:rsidRPr="000A5FD9">
                              <w:rPr>
                                <w:sz w:val="22"/>
                                <w:szCs w:val="22"/>
                              </w:rPr>
                              <w:t>Решение от 2</w:t>
                            </w:r>
                            <w:r>
                              <w:rPr>
                                <w:sz w:val="22"/>
                                <w:szCs w:val="22"/>
                              </w:rPr>
                              <w:t>7</w:t>
                            </w:r>
                            <w:r w:rsidRPr="000A5FD9">
                              <w:rPr>
                                <w:sz w:val="22"/>
                                <w:szCs w:val="22"/>
                              </w:rPr>
                              <w:t>.</w:t>
                            </w:r>
                            <w:r>
                              <w:rPr>
                                <w:sz w:val="22"/>
                                <w:szCs w:val="22"/>
                              </w:rPr>
                              <w:t>11</w:t>
                            </w:r>
                            <w:r w:rsidRPr="000A5FD9">
                              <w:rPr>
                                <w:sz w:val="22"/>
                                <w:szCs w:val="22"/>
                              </w:rPr>
                              <w:t>.201</w:t>
                            </w:r>
                            <w:r>
                              <w:rPr>
                                <w:sz w:val="22"/>
                                <w:szCs w:val="22"/>
                              </w:rPr>
                              <w:t>9</w:t>
                            </w:r>
                            <w:r w:rsidRPr="000A5FD9">
                              <w:rPr>
                                <w:sz w:val="22"/>
                                <w:szCs w:val="22"/>
                              </w:rPr>
                              <w:t xml:space="preserve"> г. №</w:t>
                            </w:r>
                            <w:r>
                              <w:rPr>
                                <w:sz w:val="22"/>
                                <w:szCs w:val="22"/>
                              </w:rPr>
                              <w:t>8</w:t>
                            </w:r>
                            <w:r w:rsidR="004F4F1B">
                              <w:rPr>
                                <w:sz w:val="22"/>
                                <w:szCs w:val="22"/>
                              </w:rPr>
                              <w:t>1</w:t>
                            </w:r>
                          </w:p>
                          <w:p w:rsidR="006E5F8C" w:rsidRDefault="006E5F8C" w:rsidP="00E56778">
                            <w:r w:rsidRPr="000A5FD9">
                              <w:rPr>
                                <w:sz w:val="22"/>
                                <w:szCs w:val="22"/>
                              </w:rPr>
                              <w:t>Решение от 2</w:t>
                            </w:r>
                            <w:r>
                              <w:rPr>
                                <w:sz w:val="22"/>
                                <w:szCs w:val="22"/>
                              </w:rPr>
                              <w:t>7</w:t>
                            </w:r>
                            <w:r w:rsidRPr="000A5FD9">
                              <w:rPr>
                                <w:sz w:val="22"/>
                                <w:szCs w:val="22"/>
                              </w:rPr>
                              <w:t>.</w:t>
                            </w:r>
                            <w:r>
                              <w:rPr>
                                <w:sz w:val="22"/>
                                <w:szCs w:val="22"/>
                              </w:rPr>
                              <w:t>11</w:t>
                            </w:r>
                            <w:r w:rsidRPr="000A5FD9">
                              <w:rPr>
                                <w:sz w:val="22"/>
                                <w:szCs w:val="22"/>
                              </w:rPr>
                              <w:t>.201</w:t>
                            </w:r>
                            <w:r>
                              <w:rPr>
                                <w:sz w:val="22"/>
                                <w:szCs w:val="22"/>
                              </w:rPr>
                              <w:t>9</w:t>
                            </w:r>
                            <w:r w:rsidRPr="000A5FD9">
                              <w:rPr>
                                <w:sz w:val="22"/>
                                <w:szCs w:val="22"/>
                              </w:rPr>
                              <w:t xml:space="preserve"> г. №</w:t>
                            </w:r>
                            <w:r>
                              <w:rPr>
                                <w:sz w:val="22"/>
                                <w:szCs w:val="22"/>
                              </w:rPr>
                              <w:t>85</w:t>
                            </w:r>
                          </w:p>
                          <w:p w:rsidR="006E5F8C" w:rsidRDefault="006E5F8C" w:rsidP="00E56778">
                            <w:r w:rsidRPr="000A5FD9">
                              <w:rPr>
                                <w:sz w:val="22"/>
                                <w:szCs w:val="22"/>
                              </w:rPr>
                              <w:t>Решение от 2</w:t>
                            </w:r>
                            <w:r>
                              <w:rPr>
                                <w:sz w:val="22"/>
                                <w:szCs w:val="22"/>
                              </w:rPr>
                              <w:t>7</w:t>
                            </w:r>
                            <w:r w:rsidRPr="000A5FD9">
                              <w:rPr>
                                <w:sz w:val="22"/>
                                <w:szCs w:val="22"/>
                              </w:rPr>
                              <w:t>.</w:t>
                            </w:r>
                            <w:r>
                              <w:rPr>
                                <w:sz w:val="22"/>
                                <w:szCs w:val="22"/>
                              </w:rPr>
                              <w:t>10</w:t>
                            </w:r>
                            <w:r w:rsidRPr="000A5FD9">
                              <w:rPr>
                                <w:sz w:val="22"/>
                                <w:szCs w:val="22"/>
                              </w:rPr>
                              <w:t>.201</w:t>
                            </w:r>
                            <w:r>
                              <w:rPr>
                                <w:sz w:val="22"/>
                                <w:szCs w:val="22"/>
                              </w:rPr>
                              <w:t>9</w:t>
                            </w:r>
                            <w:r w:rsidRPr="000A5FD9">
                              <w:rPr>
                                <w:sz w:val="22"/>
                                <w:szCs w:val="22"/>
                              </w:rPr>
                              <w:t xml:space="preserve"> г. №</w:t>
                            </w:r>
                            <w:r>
                              <w:rPr>
                                <w:sz w:val="22"/>
                                <w:szCs w:val="22"/>
                              </w:rPr>
                              <w:t>87</w:t>
                            </w:r>
                          </w:p>
                          <w:p w:rsidR="006E5F8C" w:rsidRDefault="006E5F8C" w:rsidP="00E56778"/>
                          <w:p w:rsidR="006E5F8C" w:rsidRDefault="006E5F8C" w:rsidP="00466919"/>
                          <w:p w:rsidR="006E5F8C" w:rsidRDefault="006E5F8C" w:rsidP="008467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3" o:spid="_x0000_s1026" type="#_x0000_t202" style="position:absolute;left:0;text-align:left;margin-left:205.4pt;margin-top:4.05pt;width:158.4pt;height:9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" fillcolor="white [3201]" stroked="f" strokeweight=".5pt">
                <v:textbox>
                  <w:txbxContent>
                    <w:p w:rsidR="006E5F8C" w:rsidRPr="000A5FD9" w:rsidRDefault="006E5F8C" w:rsidP="0084676F">
                      <w:pPr>
                        <w:rPr>
                          <w:sz w:val="22"/>
                          <w:szCs w:val="22"/>
                        </w:rPr>
                      </w:pPr>
                      <w:r w:rsidRPr="000A5FD9">
                        <w:rPr>
                          <w:sz w:val="22"/>
                          <w:szCs w:val="22"/>
                        </w:rPr>
                        <w:t>Решение от 2</w:t>
                      </w:r>
                      <w:r>
                        <w:rPr>
                          <w:sz w:val="22"/>
                          <w:szCs w:val="22"/>
                        </w:rPr>
                        <w:t>7</w:t>
                      </w:r>
                      <w:r w:rsidRPr="000A5FD9">
                        <w:rPr>
                          <w:sz w:val="22"/>
                          <w:szCs w:val="22"/>
                        </w:rPr>
                        <w:t>.</w:t>
                      </w:r>
                      <w:r>
                        <w:rPr>
                          <w:sz w:val="22"/>
                          <w:szCs w:val="22"/>
                        </w:rPr>
                        <w:t>11</w:t>
                      </w:r>
                      <w:r w:rsidRPr="000A5FD9">
                        <w:rPr>
                          <w:sz w:val="22"/>
                          <w:szCs w:val="22"/>
                        </w:rPr>
                        <w:t>.201</w:t>
                      </w:r>
                      <w:r>
                        <w:rPr>
                          <w:sz w:val="22"/>
                          <w:szCs w:val="22"/>
                        </w:rPr>
                        <w:t>9</w:t>
                      </w:r>
                      <w:r w:rsidRPr="000A5FD9">
                        <w:rPr>
                          <w:sz w:val="22"/>
                          <w:szCs w:val="22"/>
                        </w:rPr>
                        <w:t xml:space="preserve"> г. №</w:t>
                      </w:r>
                      <w:r>
                        <w:rPr>
                          <w:sz w:val="22"/>
                          <w:szCs w:val="22"/>
                        </w:rPr>
                        <w:t>77</w:t>
                      </w:r>
                    </w:p>
                    <w:p w:rsidR="006E5F8C" w:rsidRDefault="006E5F8C" w:rsidP="00466919">
                      <w:r w:rsidRPr="000A5FD9">
                        <w:rPr>
                          <w:sz w:val="22"/>
                          <w:szCs w:val="22"/>
                        </w:rPr>
                        <w:t>Решение от 2</w:t>
                      </w:r>
                      <w:r>
                        <w:rPr>
                          <w:sz w:val="22"/>
                          <w:szCs w:val="22"/>
                        </w:rPr>
                        <w:t>7</w:t>
                      </w:r>
                      <w:r w:rsidRPr="000A5FD9">
                        <w:rPr>
                          <w:sz w:val="22"/>
                          <w:szCs w:val="22"/>
                        </w:rPr>
                        <w:t>.</w:t>
                      </w:r>
                      <w:r>
                        <w:rPr>
                          <w:sz w:val="22"/>
                          <w:szCs w:val="22"/>
                        </w:rPr>
                        <w:t>11</w:t>
                      </w:r>
                      <w:r w:rsidRPr="000A5FD9">
                        <w:rPr>
                          <w:sz w:val="22"/>
                          <w:szCs w:val="22"/>
                        </w:rPr>
                        <w:t>.201</w:t>
                      </w:r>
                      <w:r>
                        <w:rPr>
                          <w:sz w:val="22"/>
                          <w:szCs w:val="22"/>
                        </w:rPr>
                        <w:t>9</w:t>
                      </w:r>
                      <w:r w:rsidRPr="000A5FD9">
                        <w:rPr>
                          <w:sz w:val="22"/>
                          <w:szCs w:val="22"/>
                        </w:rPr>
                        <w:t xml:space="preserve"> г. №</w:t>
                      </w:r>
                      <w:r>
                        <w:rPr>
                          <w:sz w:val="22"/>
                          <w:szCs w:val="22"/>
                        </w:rPr>
                        <w:t>78</w:t>
                      </w:r>
                    </w:p>
                    <w:p w:rsidR="006E5F8C" w:rsidRDefault="006E5F8C" w:rsidP="00E56778">
                      <w:r w:rsidRPr="000A5FD9">
                        <w:rPr>
                          <w:sz w:val="22"/>
                          <w:szCs w:val="22"/>
                        </w:rPr>
                        <w:t>Решение от 2</w:t>
                      </w:r>
                      <w:r>
                        <w:rPr>
                          <w:sz w:val="22"/>
                          <w:szCs w:val="22"/>
                        </w:rPr>
                        <w:t>7</w:t>
                      </w:r>
                      <w:r w:rsidRPr="000A5FD9">
                        <w:rPr>
                          <w:sz w:val="22"/>
                          <w:szCs w:val="22"/>
                        </w:rPr>
                        <w:t>.</w:t>
                      </w:r>
                      <w:r>
                        <w:rPr>
                          <w:sz w:val="22"/>
                          <w:szCs w:val="22"/>
                        </w:rPr>
                        <w:t>11</w:t>
                      </w:r>
                      <w:r w:rsidRPr="000A5FD9">
                        <w:rPr>
                          <w:sz w:val="22"/>
                          <w:szCs w:val="22"/>
                        </w:rPr>
                        <w:t>.201</w:t>
                      </w:r>
                      <w:r>
                        <w:rPr>
                          <w:sz w:val="22"/>
                          <w:szCs w:val="22"/>
                        </w:rPr>
                        <w:t>9</w:t>
                      </w:r>
                      <w:r w:rsidRPr="000A5FD9">
                        <w:rPr>
                          <w:sz w:val="22"/>
                          <w:szCs w:val="22"/>
                        </w:rPr>
                        <w:t xml:space="preserve"> г. №</w:t>
                      </w:r>
                      <w:r w:rsidR="004F4F1B">
                        <w:rPr>
                          <w:sz w:val="22"/>
                          <w:szCs w:val="22"/>
                        </w:rPr>
                        <w:t>79</w:t>
                      </w:r>
                      <w:bookmarkStart w:id="1" w:name="_GoBack"/>
                      <w:bookmarkEnd w:id="1"/>
                    </w:p>
                    <w:p w:rsidR="006E5F8C" w:rsidRDefault="006E5F8C" w:rsidP="00E56778">
                      <w:r w:rsidRPr="000A5FD9">
                        <w:rPr>
                          <w:sz w:val="22"/>
                          <w:szCs w:val="22"/>
                        </w:rPr>
                        <w:t>Решение от 2</w:t>
                      </w:r>
                      <w:r>
                        <w:rPr>
                          <w:sz w:val="22"/>
                          <w:szCs w:val="22"/>
                        </w:rPr>
                        <w:t>7</w:t>
                      </w:r>
                      <w:r w:rsidRPr="000A5FD9">
                        <w:rPr>
                          <w:sz w:val="22"/>
                          <w:szCs w:val="22"/>
                        </w:rPr>
                        <w:t>.</w:t>
                      </w:r>
                      <w:r>
                        <w:rPr>
                          <w:sz w:val="22"/>
                          <w:szCs w:val="22"/>
                        </w:rPr>
                        <w:t>11</w:t>
                      </w:r>
                      <w:r w:rsidRPr="000A5FD9">
                        <w:rPr>
                          <w:sz w:val="22"/>
                          <w:szCs w:val="22"/>
                        </w:rPr>
                        <w:t>.201</w:t>
                      </w:r>
                      <w:r>
                        <w:rPr>
                          <w:sz w:val="22"/>
                          <w:szCs w:val="22"/>
                        </w:rPr>
                        <w:t>9</w:t>
                      </w:r>
                      <w:r w:rsidRPr="000A5FD9">
                        <w:rPr>
                          <w:sz w:val="22"/>
                          <w:szCs w:val="22"/>
                        </w:rPr>
                        <w:t xml:space="preserve"> г. №</w:t>
                      </w:r>
                      <w:r>
                        <w:rPr>
                          <w:sz w:val="22"/>
                          <w:szCs w:val="22"/>
                        </w:rPr>
                        <w:t>8</w:t>
                      </w:r>
                      <w:r w:rsidR="004F4F1B">
                        <w:rPr>
                          <w:sz w:val="22"/>
                          <w:szCs w:val="22"/>
                        </w:rPr>
                        <w:t>0</w:t>
                      </w:r>
                    </w:p>
                    <w:p w:rsidR="006E5F8C" w:rsidRDefault="006E5F8C" w:rsidP="00E56778">
                      <w:r w:rsidRPr="000A5FD9">
                        <w:rPr>
                          <w:sz w:val="22"/>
                          <w:szCs w:val="22"/>
                        </w:rPr>
                        <w:t>Решение от 2</w:t>
                      </w:r>
                      <w:r>
                        <w:rPr>
                          <w:sz w:val="22"/>
                          <w:szCs w:val="22"/>
                        </w:rPr>
                        <w:t>7</w:t>
                      </w:r>
                      <w:r w:rsidRPr="000A5FD9">
                        <w:rPr>
                          <w:sz w:val="22"/>
                          <w:szCs w:val="22"/>
                        </w:rPr>
                        <w:t>.</w:t>
                      </w:r>
                      <w:r>
                        <w:rPr>
                          <w:sz w:val="22"/>
                          <w:szCs w:val="22"/>
                        </w:rPr>
                        <w:t>11</w:t>
                      </w:r>
                      <w:r w:rsidRPr="000A5FD9">
                        <w:rPr>
                          <w:sz w:val="22"/>
                          <w:szCs w:val="22"/>
                        </w:rPr>
                        <w:t>.201</w:t>
                      </w:r>
                      <w:r>
                        <w:rPr>
                          <w:sz w:val="22"/>
                          <w:szCs w:val="22"/>
                        </w:rPr>
                        <w:t>9</w:t>
                      </w:r>
                      <w:r w:rsidRPr="000A5FD9">
                        <w:rPr>
                          <w:sz w:val="22"/>
                          <w:szCs w:val="22"/>
                        </w:rPr>
                        <w:t xml:space="preserve"> г. №</w:t>
                      </w:r>
                      <w:r>
                        <w:rPr>
                          <w:sz w:val="22"/>
                          <w:szCs w:val="22"/>
                        </w:rPr>
                        <w:t>8</w:t>
                      </w:r>
                      <w:r w:rsidR="004F4F1B">
                        <w:rPr>
                          <w:sz w:val="22"/>
                          <w:szCs w:val="22"/>
                        </w:rPr>
                        <w:t>1</w:t>
                      </w:r>
                    </w:p>
                    <w:p w:rsidR="006E5F8C" w:rsidRDefault="006E5F8C" w:rsidP="00E56778">
                      <w:r w:rsidRPr="000A5FD9">
                        <w:rPr>
                          <w:sz w:val="22"/>
                          <w:szCs w:val="22"/>
                        </w:rPr>
                        <w:t>Решение от 2</w:t>
                      </w:r>
                      <w:r>
                        <w:rPr>
                          <w:sz w:val="22"/>
                          <w:szCs w:val="22"/>
                        </w:rPr>
                        <w:t>7</w:t>
                      </w:r>
                      <w:r w:rsidRPr="000A5FD9">
                        <w:rPr>
                          <w:sz w:val="22"/>
                          <w:szCs w:val="22"/>
                        </w:rPr>
                        <w:t>.</w:t>
                      </w:r>
                      <w:r>
                        <w:rPr>
                          <w:sz w:val="22"/>
                          <w:szCs w:val="22"/>
                        </w:rPr>
                        <w:t>11</w:t>
                      </w:r>
                      <w:r w:rsidRPr="000A5FD9">
                        <w:rPr>
                          <w:sz w:val="22"/>
                          <w:szCs w:val="22"/>
                        </w:rPr>
                        <w:t>.201</w:t>
                      </w:r>
                      <w:r>
                        <w:rPr>
                          <w:sz w:val="22"/>
                          <w:szCs w:val="22"/>
                        </w:rPr>
                        <w:t>9</w:t>
                      </w:r>
                      <w:r w:rsidRPr="000A5FD9">
                        <w:rPr>
                          <w:sz w:val="22"/>
                          <w:szCs w:val="22"/>
                        </w:rPr>
                        <w:t xml:space="preserve"> г. №</w:t>
                      </w:r>
                      <w:r>
                        <w:rPr>
                          <w:sz w:val="22"/>
                          <w:szCs w:val="22"/>
                        </w:rPr>
                        <w:t>85</w:t>
                      </w:r>
                    </w:p>
                    <w:p w:rsidR="006E5F8C" w:rsidRDefault="006E5F8C" w:rsidP="00E56778">
                      <w:r w:rsidRPr="000A5FD9">
                        <w:rPr>
                          <w:sz w:val="22"/>
                          <w:szCs w:val="22"/>
                        </w:rPr>
                        <w:t>Решение от 2</w:t>
                      </w:r>
                      <w:r>
                        <w:rPr>
                          <w:sz w:val="22"/>
                          <w:szCs w:val="22"/>
                        </w:rPr>
                        <w:t>7</w:t>
                      </w:r>
                      <w:r w:rsidRPr="000A5FD9">
                        <w:rPr>
                          <w:sz w:val="22"/>
                          <w:szCs w:val="22"/>
                        </w:rPr>
                        <w:t>.</w:t>
                      </w:r>
                      <w:r>
                        <w:rPr>
                          <w:sz w:val="22"/>
                          <w:szCs w:val="22"/>
                        </w:rPr>
                        <w:t>10</w:t>
                      </w:r>
                      <w:r w:rsidRPr="000A5FD9">
                        <w:rPr>
                          <w:sz w:val="22"/>
                          <w:szCs w:val="22"/>
                        </w:rPr>
                        <w:t>.201</w:t>
                      </w:r>
                      <w:r>
                        <w:rPr>
                          <w:sz w:val="22"/>
                          <w:szCs w:val="22"/>
                        </w:rPr>
                        <w:t>9</w:t>
                      </w:r>
                      <w:r w:rsidRPr="000A5FD9">
                        <w:rPr>
                          <w:sz w:val="22"/>
                          <w:szCs w:val="22"/>
                        </w:rPr>
                        <w:t xml:space="preserve"> г. №</w:t>
                      </w:r>
                      <w:r>
                        <w:rPr>
                          <w:sz w:val="22"/>
                          <w:szCs w:val="22"/>
                        </w:rPr>
                        <w:t>87</w:t>
                      </w:r>
                    </w:p>
                    <w:p w:rsidR="006E5F8C" w:rsidRDefault="006E5F8C" w:rsidP="00E56778"/>
                    <w:p w:rsidR="006E5F8C" w:rsidRDefault="006E5F8C" w:rsidP="00466919"/>
                    <w:p w:rsidR="006E5F8C" w:rsidRDefault="006E5F8C" w:rsidP="0084676F"/>
                  </w:txbxContent>
                </v:textbox>
              </v:shape>
            </w:pict>
          </mc:Fallback>
        </mc:AlternateContent>
      </w:r>
      <w:r w:rsidRPr="00ED0319">
        <w:rPr>
          <w:b/>
          <w:noProof/>
          <w:color w:val="000000" w:themeColor="text1"/>
          <w:sz w:val="20"/>
          <w:szCs w:val="20"/>
          <w:lang w:eastAsia="ru-RU"/>
        </w:rPr>
        <mc:AlternateContent>
          <mc:Choice Requires="wps">
            <w:drawing>
              <wp:anchor distT="0" distB="0" distL="114300" distR="114300" simplePos="0" relativeHeight="251661312" behindDoc="0" locked="0" layoutInCell="1" allowOverlap="1" wp14:anchorId="6D8F8E73" wp14:editId="3758B309">
                <wp:simplePos x="0" y="0"/>
                <wp:positionH relativeFrom="column">
                  <wp:posOffset>4696460</wp:posOffset>
                </wp:positionH>
                <wp:positionV relativeFrom="paragraph">
                  <wp:posOffset>51435</wp:posOffset>
                </wp:positionV>
                <wp:extent cx="965200" cy="1231900"/>
                <wp:effectExtent l="0" t="0" r="6350" b="6350"/>
                <wp:wrapNone/>
                <wp:docPr id="23" name="Поле 23"/>
                <wp:cNvGraphicFramePr/>
                <a:graphic xmlns:a="http://schemas.openxmlformats.org/drawingml/2006/main">
                  <a:graphicData uri="http://schemas.microsoft.com/office/word/2010/wordprocessingShape">
                    <wps:wsp>
                      <wps:cNvSpPr txBox="1"/>
                      <wps:spPr>
                        <a:xfrm>
                          <a:off x="0" y="0"/>
                          <a:ext cx="965200" cy="1231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E5F8C" w:rsidRPr="000A5FD9" w:rsidRDefault="006E5F8C" w:rsidP="0084676F">
                            <w:pPr>
                              <w:rPr>
                                <w:sz w:val="22"/>
                                <w:szCs w:val="22"/>
                              </w:rPr>
                            </w:pPr>
                            <w:r w:rsidRPr="000A5FD9">
                              <w:rPr>
                                <w:sz w:val="22"/>
                                <w:szCs w:val="22"/>
                              </w:rPr>
                              <w:t>Стр. 1-</w:t>
                            </w:r>
                            <w:r w:rsidR="004F4F1B">
                              <w:rPr>
                                <w:sz w:val="22"/>
                                <w:szCs w:val="22"/>
                              </w:rPr>
                              <w:t>72</w:t>
                            </w:r>
                          </w:p>
                          <w:p w:rsidR="006E5F8C" w:rsidRPr="000A5FD9" w:rsidRDefault="006E5F8C" w:rsidP="000E0DE3">
                            <w:pPr>
                              <w:rPr>
                                <w:sz w:val="22"/>
                                <w:szCs w:val="22"/>
                              </w:rPr>
                            </w:pPr>
                            <w:r w:rsidRPr="000A5FD9">
                              <w:rPr>
                                <w:sz w:val="22"/>
                                <w:szCs w:val="22"/>
                              </w:rPr>
                              <w:t xml:space="preserve">Стр. </w:t>
                            </w:r>
                            <w:r w:rsidR="004F4F1B">
                              <w:rPr>
                                <w:sz w:val="22"/>
                                <w:szCs w:val="22"/>
                              </w:rPr>
                              <w:t>72</w:t>
                            </w:r>
                            <w:r w:rsidRPr="000A5FD9">
                              <w:rPr>
                                <w:sz w:val="22"/>
                                <w:szCs w:val="22"/>
                              </w:rPr>
                              <w:t>-</w:t>
                            </w:r>
                            <w:r w:rsidR="004F4F1B">
                              <w:rPr>
                                <w:sz w:val="22"/>
                                <w:szCs w:val="22"/>
                              </w:rPr>
                              <w:t>124</w:t>
                            </w:r>
                          </w:p>
                          <w:p w:rsidR="006E5F8C" w:rsidRPr="000A5FD9" w:rsidRDefault="006E5F8C" w:rsidP="00E56778">
                            <w:pPr>
                              <w:rPr>
                                <w:sz w:val="22"/>
                                <w:szCs w:val="22"/>
                              </w:rPr>
                            </w:pPr>
                            <w:r w:rsidRPr="000A5FD9">
                              <w:rPr>
                                <w:sz w:val="22"/>
                                <w:szCs w:val="22"/>
                              </w:rPr>
                              <w:t xml:space="preserve">Стр. </w:t>
                            </w:r>
                            <w:r w:rsidR="004F4F1B">
                              <w:rPr>
                                <w:sz w:val="22"/>
                                <w:szCs w:val="22"/>
                              </w:rPr>
                              <w:t>124</w:t>
                            </w:r>
                            <w:r w:rsidRPr="000A5FD9">
                              <w:rPr>
                                <w:sz w:val="22"/>
                                <w:szCs w:val="22"/>
                              </w:rPr>
                              <w:t>-</w:t>
                            </w:r>
                            <w:r>
                              <w:rPr>
                                <w:sz w:val="22"/>
                                <w:szCs w:val="22"/>
                              </w:rPr>
                              <w:t>1</w:t>
                            </w:r>
                            <w:r w:rsidR="004F4F1B">
                              <w:rPr>
                                <w:sz w:val="22"/>
                                <w:szCs w:val="22"/>
                              </w:rPr>
                              <w:t>78</w:t>
                            </w:r>
                          </w:p>
                          <w:p w:rsidR="006E5F8C" w:rsidRPr="000A5FD9" w:rsidRDefault="006E5F8C" w:rsidP="00E56778">
                            <w:pPr>
                              <w:rPr>
                                <w:sz w:val="22"/>
                                <w:szCs w:val="22"/>
                              </w:rPr>
                            </w:pPr>
                            <w:r w:rsidRPr="000A5FD9">
                              <w:rPr>
                                <w:sz w:val="22"/>
                                <w:szCs w:val="22"/>
                              </w:rPr>
                              <w:t xml:space="preserve">Стр. </w:t>
                            </w:r>
                            <w:r>
                              <w:rPr>
                                <w:sz w:val="22"/>
                                <w:szCs w:val="22"/>
                              </w:rPr>
                              <w:t>1</w:t>
                            </w:r>
                            <w:r w:rsidR="004F4F1B">
                              <w:rPr>
                                <w:sz w:val="22"/>
                                <w:szCs w:val="22"/>
                              </w:rPr>
                              <w:t>78</w:t>
                            </w:r>
                            <w:r w:rsidRPr="000A5FD9">
                              <w:rPr>
                                <w:sz w:val="22"/>
                                <w:szCs w:val="22"/>
                              </w:rPr>
                              <w:t>-</w:t>
                            </w:r>
                            <w:r>
                              <w:rPr>
                                <w:sz w:val="22"/>
                                <w:szCs w:val="22"/>
                              </w:rPr>
                              <w:t>18</w:t>
                            </w:r>
                            <w:r w:rsidR="004F4F1B">
                              <w:rPr>
                                <w:sz w:val="22"/>
                                <w:szCs w:val="22"/>
                              </w:rPr>
                              <w:t>0</w:t>
                            </w:r>
                          </w:p>
                          <w:p w:rsidR="006E5F8C" w:rsidRPr="000A5FD9" w:rsidRDefault="006E5F8C" w:rsidP="00E56778">
                            <w:pPr>
                              <w:rPr>
                                <w:sz w:val="22"/>
                                <w:szCs w:val="22"/>
                              </w:rPr>
                            </w:pPr>
                            <w:r w:rsidRPr="000A5FD9">
                              <w:rPr>
                                <w:sz w:val="22"/>
                                <w:szCs w:val="22"/>
                              </w:rPr>
                              <w:t xml:space="preserve">Стр. </w:t>
                            </w:r>
                            <w:r>
                              <w:rPr>
                                <w:sz w:val="22"/>
                                <w:szCs w:val="22"/>
                              </w:rPr>
                              <w:t>18</w:t>
                            </w:r>
                            <w:r w:rsidR="004F4F1B">
                              <w:rPr>
                                <w:sz w:val="22"/>
                                <w:szCs w:val="22"/>
                              </w:rPr>
                              <w:t>0</w:t>
                            </w:r>
                            <w:r w:rsidRPr="000A5FD9">
                              <w:rPr>
                                <w:sz w:val="22"/>
                                <w:szCs w:val="22"/>
                              </w:rPr>
                              <w:t>-</w:t>
                            </w:r>
                            <w:r>
                              <w:rPr>
                                <w:sz w:val="22"/>
                                <w:szCs w:val="22"/>
                              </w:rPr>
                              <w:t>18</w:t>
                            </w:r>
                            <w:r w:rsidR="004F4F1B">
                              <w:rPr>
                                <w:sz w:val="22"/>
                                <w:szCs w:val="22"/>
                              </w:rPr>
                              <w:t>1</w:t>
                            </w:r>
                          </w:p>
                          <w:p w:rsidR="006E5F8C" w:rsidRPr="000A5FD9" w:rsidRDefault="006E5F8C" w:rsidP="00E56778">
                            <w:pPr>
                              <w:rPr>
                                <w:sz w:val="22"/>
                                <w:szCs w:val="22"/>
                              </w:rPr>
                            </w:pPr>
                            <w:r w:rsidRPr="000A5FD9">
                              <w:rPr>
                                <w:sz w:val="22"/>
                                <w:szCs w:val="22"/>
                              </w:rPr>
                              <w:t xml:space="preserve">Стр. </w:t>
                            </w:r>
                            <w:r>
                              <w:rPr>
                                <w:sz w:val="22"/>
                                <w:szCs w:val="22"/>
                              </w:rPr>
                              <w:t>18</w:t>
                            </w:r>
                            <w:r w:rsidR="004F4F1B">
                              <w:rPr>
                                <w:sz w:val="22"/>
                                <w:szCs w:val="22"/>
                              </w:rPr>
                              <w:t>1</w:t>
                            </w:r>
                            <w:r w:rsidRPr="000A5FD9">
                              <w:rPr>
                                <w:sz w:val="22"/>
                                <w:szCs w:val="22"/>
                              </w:rPr>
                              <w:t>-</w:t>
                            </w:r>
                            <w:r>
                              <w:rPr>
                                <w:sz w:val="22"/>
                                <w:szCs w:val="22"/>
                              </w:rPr>
                              <w:t>18</w:t>
                            </w:r>
                            <w:r w:rsidR="004F4F1B">
                              <w:rPr>
                                <w:sz w:val="22"/>
                                <w:szCs w:val="22"/>
                              </w:rPr>
                              <w:t>1</w:t>
                            </w:r>
                          </w:p>
                          <w:p w:rsidR="006E5F8C" w:rsidRPr="000A5FD9" w:rsidRDefault="006E5F8C" w:rsidP="00E56778">
                            <w:pPr>
                              <w:rPr>
                                <w:sz w:val="22"/>
                                <w:szCs w:val="22"/>
                              </w:rPr>
                            </w:pPr>
                            <w:r w:rsidRPr="000A5FD9">
                              <w:rPr>
                                <w:sz w:val="22"/>
                                <w:szCs w:val="22"/>
                              </w:rPr>
                              <w:t xml:space="preserve">Стр. </w:t>
                            </w:r>
                            <w:r>
                              <w:rPr>
                                <w:sz w:val="22"/>
                                <w:szCs w:val="22"/>
                              </w:rPr>
                              <w:t>18</w:t>
                            </w:r>
                            <w:r w:rsidR="004F4F1B">
                              <w:rPr>
                                <w:sz w:val="22"/>
                                <w:szCs w:val="22"/>
                              </w:rPr>
                              <w:t>1</w:t>
                            </w:r>
                            <w:r w:rsidRPr="000A5FD9">
                              <w:rPr>
                                <w:sz w:val="22"/>
                                <w:szCs w:val="22"/>
                              </w:rPr>
                              <w:t>-</w:t>
                            </w:r>
                            <w:r w:rsidR="004F4F1B">
                              <w:rPr>
                                <w:sz w:val="22"/>
                                <w:szCs w:val="22"/>
                              </w:rPr>
                              <w:t>225</w:t>
                            </w:r>
                          </w:p>
                          <w:p w:rsidR="006E5F8C" w:rsidRPr="00AE0BBE" w:rsidRDefault="006E5F8C" w:rsidP="0084676F">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3" o:spid="_x0000_s1027" type="#_x0000_t202" style="position:absolute;left:0;text-align:left;margin-left:369.8pt;margin-top:4.05pt;width:76pt;height:9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" fillcolor="white [3201]" stroked="f" strokeweight=".5pt">
                <v:textbox>
                  <w:txbxContent>
                    <w:p w:rsidR="006E5F8C" w:rsidRPr="000A5FD9" w:rsidRDefault="006E5F8C" w:rsidP="0084676F">
                      <w:pPr>
                        <w:rPr>
                          <w:sz w:val="22"/>
                          <w:szCs w:val="22"/>
                        </w:rPr>
                      </w:pPr>
                      <w:r w:rsidRPr="000A5FD9">
                        <w:rPr>
                          <w:sz w:val="22"/>
                          <w:szCs w:val="22"/>
                        </w:rPr>
                        <w:t>Стр. 1-</w:t>
                      </w:r>
                      <w:r w:rsidR="004F4F1B">
                        <w:rPr>
                          <w:sz w:val="22"/>
                          <w:szCs w:val="22"/>
                        </w:rPr>
                        <w:t>72</w:t>
                      </w:r>
                    </w:p>
                    <w:p w:rsidR="006E5F8C" w:rsidRPr="000A5FD9" w:rsidRDefault="006E5F8C" w:rsidP="000E0DE3">
                      <w:pPr>
                        <w:rPr>
                          <w:sz w:val="22"/>
                          <w:szCs w:val="22"/>
                        </w:rPr>
                      </w:pPr>
                      <w:r w:rsidRPr="000A5FD9">
                        <w:rPr>
                          <w:sz w:val="22"/>
                          <w:szCs w:val="22"/>
                        </w:rPr>
                        <w:t xml:space="preserve">Стр. </w:t>
                      </w:r>
                      <w:r w:rsidR="004F4F1B">
                        <w:rPr>
                          <w:sz w:val="22"/>
                          <w:szCs w:val="22"/>
                        </w:rPr>
                        <w:t>72</w:t>
                      </w:r>
                      <w:r w:rsidRPr="000A5FD9">
                        <w:rPr>
                          <w:sz w:val="22"/>
                          <w:szCs w:val="22"/>
                        </w:rPr>
                        <w:t>-</w:t>
                      </w:r>
                      <w:r w:rsidR="004F4F1B">
                        <w:rPr>
                          <w:sz w:val="22"/>
                          <w:szCs w:val="22"/>
                        </w:rPr>
                        <w:t>124</w:t>
                      </w:r>
                    </w:p>
                    <w:p w:rsidR="006E5F8C" w:rsidRPr="000A5FD9" w:rsidRDefault="006E5F8C" w:rsidP="00E56778">
                      <w:pPr>
                        <w:rPr>
                          <w:sz w:val="22"/>
                          <w:szCs w:val="22"/>
                        </w:rPr>
                      </w:pPr>
                      <w:r w:rsidRPr="000A5FD9">
                        <w:rPr>
                          <w:sz w:val="22"/>
                          <w:szCs w:val="22"/>
                        </w:rPr>
                        <w:t xml:space="preserve">Стр. </w:t>
                      </w:r>
                      <w:r w:rsidR="004F4F1B">
                        <w:rPr>
                          <w:sz w:val="22"/>
                          <w:szCs w:val="22"/>
                        </w:rPr>
                        <w:t>124</w:t>
                      </w:r>
                      <w:r w:rsidRPr="000A5FD9">
                        <w:rPr>
                          <w:sz w:val="22"/>
                          <w:szCs w:val="22"/>
                        </w:rPr>
                        <w:t>-</w:t>
                      </w:r>
                      <w:r>
                        <w:rPr>
                          <w:sz w:val="22"/>
                          <w:szCs w:val="22"/>
                        </w:rPr>
                        <w:t>1</w:t>
                      </w:r>
                      <w:r w:rsidR="004F4F1B">
                        <w:rPr>
                          <w:sz w:val="22"/>
                          <w:szCs w:val="22"/>
                        </w:rPr>
                        <w:t>78</w:t>
                      </w:r>
                    </w:p>
                    <w:p w:rsidR="006E5F8C" w:rsidRPr="000A5FD9" w:rsidRDefault="006E5F8C" w:rsidP="00E56778">
                      <w:pPr>
                        <w:rPr>
                          <w:sz w:val="22"/>
                          <w:szCs w:val="22"/>
                        </w:rPr>
                      </w:pPr>
                      <w:r w:rsidRPr="000A5FD9">
                        <w:rPr>
                          <w:sz w:val="22"/>
                          <w:szCs w:val="22"/>
                        </w:rPr>
                        <w:t xml:space="preserve">Стр. </w:t>
                      </w:r>
                      <w:r>
                        <w:rPr>
                          <w:sz w:val="22"/>
                          <w:szCs w:val="22"/>
                        </w:rPr>
                        <w:t>1</w:t>
                      </w:r>
                      <w:r w:rsidR="004F4F1B">
                        <w:rPr>
                          <w:sz w:val="22"/>
                          <w:szCs w:val="22"/>
                        </w:rPr>
                        <w:t>78</w:t>
                      </w:r>
                      <w:r w:rsidRPr="000A5FD9">
                        <w:rPr>
                          <w:sz w:val="22"/>
                          <w:szCs w:val="22"/>
                        </w:rPr>
                        <w:t>-</w:t>
                      </w:r>
                      <w:r>
                        <w:rPr>
                          <w:sz w:val="22"/>
                          <w:szCs w:val="22"/>
                        </w:rPr>
                        <w:t>18</w:t>
                      </w:r>
                      <w:r w:rsidR="004F4F1B">
                        <w:rPr>
                          <w:sz w:val="22"/>
                          <w:szCs w:val="22"/>
                        </w:rPr>
                        <w:t>0</w:t>
                      </w:r>
                    </w:p>
                    <w:p w:rsidR="006E5F8C" w:rsidRPr="000A5FD9" w:rsidRDefault="006E5F8C" w:rsidP="00E56778">
                      <w:pPr>
                        <w:rPr>
                          <w:sz w:val="22"/>
                          <w:szCs w:val="22"/>
                        </w:rPr>
                      </w:pPr>
                      <w:r w:rsidRPr="000A5FD9">
                        <w:rPr>
                          <w:sz w:val="22"/>
                          <w:szCs w:val="22"/>
                        </w:rPr>
                        <w:t xml:space="preserve">Стр. </w:t>
                      </w:r>
                      <w:r>
                        <w:rPr>
                          <w:sz w:val="22"/>
                          <w:szCs w:val="22"/>
                        </w:rPr>
                        <w:t>18</w:t>
                      </w:r>
                      <w:r w:rsidR="004F4F1B">
                        <w:rPr>
                          <w:sz w:val="22"/>
                          <w:szCs w:val="22"/>
                        </w:rPr>
                        <w:t>0</w:t>
                      </w:r>
                      <w:r w:rsidRPr="000A5FD9">
                        <w:rPr>
                          <w:sz w:val="22"/>
                          <w:szCs w:val="22"/>
                        </w:rPr>
                        <w:t>-</w:t>
                      </w:r>
                      <w:r>
                        <w:rPr>
                          <w:sz w:val="22"/>
                          <w:szCs w:val="22"/>
                        </w:rPr>
                        <w:t>18</w:t>
                      </w:r>
                      <w:r w:rsidR="004F4F1B">
                        <w:rPr>
                          <w:sz w:val="22"/>
                          <w:szCs w:val="22"/>
                        </w:rPr>
                        <w:t>1</w:t>
                      </w:r>
                    </w:p>
                    <w:p w:rsidR="006E5F8C" w:rsidRPr="000A5FD9" w:rsidRDefault="006E5F8C" w:rsidP="00E56778">
                      <w:pPr>
                        <w:rPr>
                          <w:sz w:val="22"/>
                          <w:szCs w:val="22"/>
                        </w:rPr>
                      </w:pPr>
                      <w:r w:rsidRPr="000A5FD9">
                        <w:rPr>
                          <w:sz w:val="22"/>
                          <w:szCs w:val="22"/>
                        </w:rPr>
                        <w:t xml:space="preserve">Стр. </w:t>
                      </w:r>
                      <w:r>
                        <w:rPr>
                          <w:sz w:val="22"/>
                          <w:szCs w:val="22"/>
                        </w:rPr>
                        <w:t>18</w:t>
                      </w:r>
                      <w:r w:rsidR="004F4F1B">
                        <w:rPr>
                          <w:sz w:val="22"/>
                          <w:szCs w:val="22"/>
                        </w:rPr>
                        <w:t>1</w:t>
                      </w:r>
                      <w:r w:rsidRPr="000A5FD9">
                        <w:rPr>
                          <w:sz w:val="22"/>
                          <w:szCs w:val="22"/>
                        </w:rPr>
                        <w:t>-</w:t>
                      </w:r>
                      <w:r>
                        <w:rPr>
                          <w:sz w:val="22"/>
                          <w:szCs w:val="22"/>
                        </w:rPr>
                        <w:t>18</w:t>
                      </w:r>
                      <w:r w:rsidR="004F4F1B">
                        <w:rPr>
                          <w:sz w:val="22"/>
                          <w:szCs w:val="22"/>
                        </w:rPr>
                        <w:t>1</w:t>
                      </w:r>
                    </w:p>
                    <w:p w:rsidR="006E5F8C" w:rsidRPr="000A5FD9" w:rsidRDefault="006E5F8C" w:rsidP="00E56778">
                      <w:pPr>
                        <w:rPr>
                          <w:sz w:val="22"/>
                          <w:szCs w:val="22"/>
                        </w:rPr>
                      </w:pPr>
                      <w:r w:rsidRPr="000A5FD9">
                        <w:rPr>
                          <w:sz w:val="22"/>
                          <w:szCs w:val="22"/>
                        </w:rPr>
                        <w:t xml:space="preserve">Стр. </w:t>
                      </w:r>
                      <w:r>
                        <w:rPr>
                          <w:sz w:val="22"/>
                          <w:szCs w:val="22"/>
                        </w:rPr>
                        <w:t>18</w:t>
                      </w:r>
                      <w:r w:rsidR="004F4F1B">
                        <w:rPr>
                          <w:sz w:val="22"/>
                          <w:szCs w:val="22"/>
                        </w:rPr>
                        <w:t>1</w:t>
                      </w:r>
                      <w:r w:rsidRPr="000A5FD9">
                        <w:rPr>
                          <w:sz w:val="22"/>
                          <w:szCs w:val="22"/>
                        </w:rPr>
                        <w:t>-</w:t>
                      </w:r>
                      <w:r w:rsidR="004F4F1B">
                        <w:rPr>
                          <w:sz w:val="22"/>
                          <w:szCs w:val="22"/>
                        </w:rPr>
                        <w:t>225</w:t>
                      </w:r>
                    </w:p>
                    <w:p w:rsidR="006E5F8C" w:rsidRPr="00AE0BBE" w:rsidRDefault="006E5F8C" w:rsidP="0084676F">
                      <w:pPr>
                        <w:rPr>
                          <w:sz w:val="20"/>
                          <w:szCs w:val="20"/>
                        </w:rPr>
                      </w:pPr>
                    </w:p>
                  </w:txbxContent>
                </v:textbox>
              </v:shape>
            </w:pict>
          </mc:Fallback>
        </mc:AlternateContent>
      </w:r>
      <w:r w:rsidRPr="00ED0319">
        <w:rPr>
          <w:b/>
          <w:sz w:val="20"/>
          <w:szCs w:val="20"/>
        </w:rPr>
        <w:t>«О внесении изменений в генеральный план</w:t>
      </w:r>
    </w:p>
    <w:p w:rsidR="00ED0319" w:rsidRPr="00ED0319" w:rsidRDefault="00ED0319" w:rsidP="006E5F8C">
      <w:pPr>
        <w:widowControl w:val="0"/>
        <w:ind w:left="-851"/>
        <w:rPr>
          <w:b/>
          <w:sz w:val="20"/>
          <w:szCs w:val="20"/>
        </w:rPr>
      </w:pPr>
      <w:r w:rsidRPr="00ED0319">
        <w:rPr>
          <w:b/>
          <w:sz w:val="20"/>
          <w:szCs w:val="20"/>
        </w:rPr>
        <w:t>Ивантеевского муниципального образования</w:t>
      </w:r>
    </w:p>
    <w:p w:rsidR="00ED0319" w:rsidRPr="00ED0319" w:rsidRDefault="00ED0319" w:rsidP="006E5F8C">
      <w:pPr>
        <w:widowControl w:val="0"/>
        <w:ind w:left="-851"/>
        <w:rPr>
          <w:b/>
          <w:sz w:val="20"/>
          <w:szCs w:val="20"/>
        </w:rPr>
      </w:pPr>
      <w:r w:rsidRPr="00ED0319">
        <w:rPr>
          <w:b/>
          <w:sz w:val="20"/>
          <w:szCs w:val="20"/>
        </w:rPr>
        <w:t>Ивантеевского муниципального района</w:t>
      </w:r>
    </w:p>
    <w:p w:rsidR="00ED0319" w:rsidRDefault="00ED0319" w:rsidP="006E5F8C">
      <w:pPr>
        <w:widowControl w:val="0"/>
        <w:ind w:left="-851"/>
        <w:rPr>
          <w:b/>
          <w:sz w:val="20"/>
          <w:szCs w:val="20"/>
        </w:rPr>
      </w:pPr>
      <w:r w:rsidRPr="00ED0319">
        <w:rPr>
          <w:b/>
          <w:sz w:val="20"/>
          <w:szCs w:val="20"/>
        </w:rPr>
        <w:t>Саратовской области»</w:t>
      </w:r>
    </w:p>
    <w:p w:rsidR="006E5F8C" w:rsidRDefault="006E5F8C" w:rsidP="006E5F8C">
      <w:pPr>
        <w:widowControl w:val="0"/>
        <w:ind w:left="-851"/>
        <w:rPr>
          <w:b/>
          <w:sz w:val="20"/>
          <w:szCs w:val="20"/>
        </w:rPr>
      </w:pPr>
    </w:p>
    <w:p w:rsidR="00ED0319" w:rsidRDefault="00ED0319" w:rsidP="006E5F8C">
      <w:pPr>
        <w:widowControl w:val="0"/>
        <w:ind w:left="-851" w:firstLine="284"/>
        <w:jc w:val="both"/>
        <w:rPr>
          <w:b/>
          <w:sz w:val="20"/>
          <w:szCs w:val="20"/>
        </w:rPr>
      </w:pPr>
      <w:r w:rsidRPr="00ED0319">
        <w:rPr>
          <w:color w:val="000000"/>
          <w:sz w:val="20"/>
          <w:szCs w:val="20"/>
        </w:rPr>
        <w:t xml:space="preserve">В соответствии с Федеральными законами от 29 декабря 2004 года  №191-ФЗ «О введении в действие </w:t>
      </w:r>
      <w:r>
        <w:rPr>
          <w:color w:val="000000"/>
          <w:sz w:val="20"/>
          <w:szCs w:val="20"/>
        </w:rPr>
        <w:t xml:space="preserve">  </w:t>
      </w:r>
      <w:r w:rsidRPr="00ED0319">
        <w:rPr>
          <w:color w:val="000000"/>
          <w:sz w:val="20"/>
          <w:szCs w:val="20"/>
        </w:rPr>
        <w:t xml:space="preserve">градостроительного Кодекса Российской Федерации», </w:t>
      </w:r>
      <w:r>
        <w:rPr>
          <w:color w:val="000000"/>
          <w:sz w:val="20"/>
          <w:szCs w:val="20"/>
        </w:rPr>
        <w:t>от</w:t>
      </w:r>
      <w:r w:rsidR="006E5F8C">
        <w:rPr>
          <w:color w:val="000000"/>
          <w:sz w:val="20"/>
          <w:szCs w:val="20"/>
        </w:rPr>
        <w:t xml:space="preserve"> </w:t>
      </w:r>
      <w:r w:rsidRPr="00ED0319">
        <w:rPr>
          <w:color w:val="000000"/>
          <w:sz w:val="20"/>
          <w:szCs w:val="20"/>
        </w:rPr>
        <w:t xml:space="preserve">06 октября 2003 года №131-ФЗ «Об </w:t>
      </w:r>
      <w:r w:rsidR="006E5F8C">
        <w:rPr>
          <w:color w:val="000000"/>
          <w:sz w:val="20"/>
          <w:szCs w:val="20"/>
        </w:rPr>
        <w:t xml:space="preserve">               </w:t>
      </w:r>
      <w:r w:rsidRPr="00ED0319">
        <w:rPr>
          <w:color w:val="000000"/>
          <w:sz w:val="20"/>
          <w:szCs w:val="20"/>
        </w:rPr>
        <w:t>общих принципах организации местного самоуправления в Российской Федерации»,</w:t>
      </w:r>
      <w:r w:rsidRPr="00ED0319">
        <w:rPr>
          <w:rFonts w:eastAsia="Calibri"/>
          <w:sz w:val="20"/>
          <w:szCs w:val="20"/>
        </w:rPr>
        <w:t xml:space="preserve"> распоряжением Правительства Саратовской области от 27.02. 2017 г. №41-ПР в части внесения сведений о границах населенных пунктов и территориальных зон в ЕГРН, </w:t>
      </w:r>
      <w:r w:rsidRPr="00ED0319">
        <w:rPr>
          <w:color w:val="000000" w:themeColor="text1"/>
          <w:spacing w:val="2"/>
          <w:sz w:val="20"/>
          <w:szCs w:val="20"/>
          <w:shd w:val="clear" w:color="auto" w:fill="FFFFFF"/>
        </w:rPr>
        <w:t xml:space="preserve">с учётом протокола и заключения о результатах публичных слушаний, </w:t>
      </w:r>
      <w:r w:rsidRPr="00ED0319">
        <w:rPr>
          <w:color w:val="000000" w:themeColor="text1"/>
          <w:sz w:val="20"/>
          <w:szCs w:val="20"/>
        </w:rPr>
        <w:t xml:space="preserve">Уставом Ивантеевского муниципального района Ивантеевское районное Собрание </w:t>
      </w:r>
      <w:r w:rsidRPr="00ED0319">
        <w:rPr>
          <w:b/>
          <w:color w:val="000000" w:themeColor="text1"/>
          <w:sz w:val="20"/>
          <w:szCs w:val="20"/>
        </w:rPr>
        <w:t>РЕШИЛО:</w:t>
      </w:r>
    </w:p>
    <w:p w:rsidR="00ED0319" w:rsidRPr="00ED0319" w:rsidRDefault="00ED0319" w:rsidP="006E5F8C">
      <w:pPr>
        <w:widowControl w:val="0"/>
        <w:ind w:left="-851" w:firstLine="142"/>
        <w:jc w:val="both"/>
        <w:rPr>
          <w:b/>
          <w:sz w:val="20"/>
          <w:szCs w:val="20"/>
        </w:rPr>
      </w:pPr>
      <w:r w:rsidRPr="00ED0319">
        <w:rPr>
          <w:color w:val="000000" w:themeColor="text1"/>
          <w:sz w:val="20"/>
          <w:szCs w:val="20"/>
        </w:rPr>
        <w:t xml:space="preserve">1. </w:t>
      </w:r>
      <w:r w:rsidRPr="00ED0319">
        <w:rPr>
          <w:color w:val="000000" w:themeColor="text1"/>
          <w:sz w:val="20"/>
          <w:szCs w:val="20"/>
          <w:shd w:val="clear" w:color="auto" w:fill="FFFFFF"/>
        </w:rPr>
        <w:t xml:space="preserve">Внести изменения в  генеральный план Ивантеевского муниципального образования </w:t>
      </w:r>
      <w:r w:rsidRPr="00ED0319">
        <w:rPr>
          <w:sz w:val="20"/>
          <w:szCs w:val="20"/>
        </w:rPr>
        <w:t>Ивантеевского муниципального района Саратовской области</w:t>
      </w:r>
      <w:r w:rsidRPr="00ED0319">
        <w:rPr>
          <w:color w:val="000000" w:themeColor="text1"/>
          <w:sz w:val="20"/>
          <w:szCs w:val="20"/>
          <w:shd w:val="clear" w:color="auto" w:fill="FFFFFF"/>
        </w:rPr>
        <w:t xml:space="preserve">, </w:t>
      </w:r>
      <w:r w:rsidRPr="00ED0319">
        <w:rPr>
          <w:sz w:val="20"/>
          <w:szCs w:val="20"/>
        </w:rPr>
        <w:t>утвержденного решением Совета Ивантеевского муниципального образования  Ивантеевского муниципального района Саратовской области  от 24.12.2012 г. №52:</w:t>
      </w:r>
    </w:p>
    <w:p w:rsidR="00ED0319" w:rsidRPr="00ED0319" w:rsidRDefault="00ED0319" w:rsidP="006E5F8C">
      <w:pPr>
        <w:ind w:left="-851" w:firstLine="142"/>
        <w:jc w:val="both"/>
        <w:rPr>
          <w:color w:val="000000" w:themeColor="text1"/>
          <w:sz w:val="20"/>
          <w:szCs w:val="20"/>
        </w:rPr>
      </w:pPr>
      <w:r w:rsidRPr="00ED0319">
        <w:rPr>
          <w:sz w:val="20"/>
          <w:szCs w:val="20"/>
        </w:rPr>
        <w:t xml:space="preserve">1.1. </w:t>
      </w:r>
      <w:r w:rsidRPr="00ED0319">
        <w:rPr>
          <w:color w:val="000000" w:themeColor="text1"/>
          <w:sz w:val="20"/>
          <w:szCs w:val="20"/>
          <w:shd w:val="clear" w:color="auto" w:fill="FFFFFF"/>
        </w:rPr>
        <w:t>Материалы по обоснованию генерального плана и положение о территориально планировании изложить  в новой редакции согласно приложениям №1,№2</w:t>
      </w:r>
      <w:r w:rsidRPr="00ED0319">
        <w:rPr>
          <w:caps/>
          <w:color w:val="000000" w:themeColor="text1"/>
          <w:sz w:val="20"/>
          <w:szCs w:val="20"/>
          <w:shd w:val="clear" w:color="auto" w:fill="FFFFFF"/>
        </w:rPr>
        <w:t>.</w:t>
      </w:r>
    </w:p>
    <w:p w:rsidR="00ED0319" w:rsidRPr="00ED0319" w:rsidRDefault="00ED0319" w:rsidP="006E5F8C">
      <w:pPr>
        <w:pStyle w:val="13"/>
        <w:shd w:val="clear" w:color="auto" w:fill="FFFFFF"/>
        <w:ind w:left="-851" w:firstLine="142"/>
        <w:jc w:val="both"/>
        <w:rPr>
          <w:color w:val="000000" w:themeColor="text1"/>
        </w:rPr>
      </w:pPr>
      <w:r w:rsidRPr="00ED0319">
        <w:rPr>
          <w:color w:val="000000"/>
        </w:rPr>
        <w:t xml:space="preserve">2. Опубликовать настоящее решение в </w:t>
      </w:r>
      <w:r w:rsidRPr="00ED0319">
        <w:rPr>
          <w:color w:val="000000"/>
          <w:shd w:val="clear" w:color="auto" w:fill="FFFFFF"/>
        </w:rPr>
        <w:t>официальном информационном бюллетене «Вестник Ивантеевского муниципального района»</w:t>
      </w:r>
      <w:r w:rsidRPr="00ED0319">
        <w:rPr>
          <w:color w:val="000000"/>
        </w:rPr>
        <w:t xml:space="preserve"> и разместить на сайте администрации </w:t>
      </w:r>
      <w:r w:rsidRPr="00ED0319">
        <w:rPr>
          <w:bCs/>
          <w:color w:val="000000"/>
        </w:rPr>
        <w:t>Ивантеевского</w:t>
      </w:r>
      <w:r w:rsidRPr="00ED0319">
        <w:rPr>
          <w:color w:val="000000"/>
        </w:rPr>
        <w:t xml:space="preserve"> муниципального района в сети «Интернет».</w:t>
      </w:r>
    </w:p>
    <w:p w:rsidR="00ED0319" w:rsidRPr="00ED0319" w:rsidRDefault="00ED0319" w:rsidP="006E5F8C">
      <w:pPr>
        <w:ind w:left="-851" w:firstLine="142"/>
        <w:jc w:val="both"/>
        <w:rPr>
          <w:color w:val="000000"/>
          <w:sz w:val="20"/>
          <w:szCs w:val="20"/>
        </w:rPr>
      </w:pPr>
      <w:r w:rsidRPr="00ED0319">
        <w:rPr>
          <w:color w:val="000000"/>
          <w:sz w:val="20"/>
          <w:szCs w:val="20"/>
        </w:rPr>
        <w:t>3. Настоящее решение вступает в силу со дня официального опубликования.</w:t>
      </w:r>
    </w:p>
    <w:p w:rsidR="00ED0319" w:rsidRPr="007E563E" w:rsidRDefault="00ED0319" w:rsidP="006E5F8C">
      <w:pPr>
        <w:ind w:firstLine="709"/>
        <w:jc w:val="both"/>
        <w:rPr>
          <w:color w:val="FF0000"/>
          <w:szCs w:val="28"/>
        </w:rPr>
      </w:pPr>
      <w:r w:rsidRPr="00815F92">
        <w:rPr>
          <w:color w:val="FF0000"/>
          <w:szCs w:val="28"/>
        </w:rPr>
        <w:t xml:space="preserve"> </w:t>
      </w:r>
    </w:p>
    <w:tbl>
      <w:tblPr>
        <w:tblW w:w="11590" w:type="dxa"/>
        <w:tblInd w:w="-743" w:type="dxa"/>
        <w:tblLook w:val="04A0" w:firstRow="1" w:lastRow="0" w:firstColumn="1" w:lastColumn="0" w:noHBand="0" w:noVBand="1"/>
      </w:tblPr>
      <w:tblGrid>
        <w:gridCol w:w="743"/>
        <w:gridCol w:w="7479"/>
        <w:gridCol w:w="958"/>
        <w:gridCol w:w="1452"/>
        <w:gridCol w:w="958"/>
      </w:tblGrid>
      <w:tr w:rsidR="00ED0319" w:rsidTr="00ED0319">
        <w:tc>
          <w:tcPr>
            <w:tcW w:w="9180" w:type="dxa"/>
            <w:gridSpan w:val="3"/>
          </w:tcPr>
          <w:p w:rsidR="00ED0319" w:rsidRPr="00ED0319" w:rsidRDefault="00ED0319" w:rsidP="006E5F8C">
            <w:pPr>
              <w:autoSpaceDE w:val="0"/>
              <w:autoSpaceDN w:val="0"/>
              <w:adjustRightInd w:val="0"/>
              <w:rPr>
                <w:color w:val="000000"/>
                <w:sz w:val="20"/>
                <w:szCs w:val="20"/>
              </w:rPr>
            </w:pPr>
            <w:r w:rsidRPr="00ED0319">
              <w:rPr>
                <w:b/>
                <w:color w:val="000000"/>
                <w:sz w:val="20"/>
                <w:szCs w:val="20"/>
              </w:rPr>
              <w:t>Председатель Ивантеевского</w:t>
            </w:r>
          </w:p>
          <w:p w:rsidR="00ED0319" w:rsidRPr="00ED0319" w:rsidRDefault="00ED0319" w:rsidP="006E5F8C">
            <w:pPr>
              <w:autoSpaceDE w:val="0"/>
              <w:autoSpaceDN w:val="0"/>
              <w:adjustRightInd w:val="0"/>
              <w:rPr>
                <w:b/>
                <w:color w:val="000000"/>
                <w:sz w:val="20"/>
                <w:szCs w:val="20"/>
              </w:rPr>
            </w:pPr>
            <w:r>
              <w:rPr>
                <w:b/>
                <w:color w:val="000000"/>
                <w:sz w:val="20"/>
                <w:szCs w:val="20"/>
              </w:rPr>
              <w:t xml:space="preserve">районного Собрания  </w:t>
            </w:r>
            <w:r>
              <w:rPr>
                <w:b/>
                <w:color w:val="000000"/>
                <w:sz w:val="20"/>
                <w:szCs w:val="20"/>
              </w:rPr>
              <w:tab/>
              <w:t xml:space="preserve">  </w:t>
            </w:r>
            <w:r w:rsidRPr="00ED0319">
              <w:rPr>
                <w:b/>
                <w:color w:val="000000"/>
                <w:sz w:val="20"/>
                <w:szCs w:val="20"/>
              </w:rPr>
              <w:t>А.М. Нелин</w:t>
            </w:r>
          </w:p>
          <w:p w:rsidR="00ED0319" w:rsidRPr="00ED0319" w:rsidRDefault="00ED0319" w:rsidP="006E5F8C">
            <w:pPr>
              <w:autoSpaceDE w:val="0"/>
              <w:autoSpaceDN w:val="0"/>
              <w:adjustRightInd w:val="0"/>
              <w:rPr>
                <w:b/>
                <w:color w:val="000000"/>
                <w:sz w:val="20"/>
                <w:szCs w:val="20"/>
              </w:rPr>
            </w:pPr>
          </w:p>
          <w:p w:rsidR="00ED0319" w:rsidRPr="00ED0319" w:rsidRDefault="00ED0319" w:rsidP="006E5F8C">
            <w:pPr>
              <w:autoSpaceDE w:val="0"/>
              <w:autoSpaceDN w:val="0"/>
              <w:adjustRightInd w:val="0"/>
              <w:rPr>
                <w:color w:val="000000"/>
                <w:sz w:val="20"/>
                <w:szCs w:val="20"/>
              </w:rPr>
            </w:pPr>
            <w:r w:rsidRPr="00ED0319">
              <w:rPr>
                <w:b/>
                <w:color w:val="000000"/>
                <w:sz w:val="20"/>
                <w:szCs w:val="20"/>
              </w:rPr>
              <w:t xml:space="preserve">Глава Ивантеевского </w:t>
            </w:r>
          </w:p>
          <w:p w:rsidR="00ED0319" w:rsidRPr="00ED0319" w:rsidRDefault="00ED0319" w:rsidP="006E5F8C">
            <w:pPr>
              <w:pStyle w:val="a8"/>
              <w:rPr>
                <w:rFonts w:ascii="Times New Roman" w:hAnsi="Times New Roman"/>
                <w:b/>
                <w:color w:val="000000"/>
                <w:sz w:val="20"/>
                <w:szCs w:val="20"/>
              </w:rPr>
            </w:pPr>
            <w:r w:rsidRPr="00ED0319">
              <w:rPr>
                <w:rFonts w:ascii="Times New Roman" w:hAnsi="Times New Roman"/>
                <w:b/>
                <w:color w:val="000000"/>
                <w:sz w:val="20"/>
                <w:szCs w:val="20"/>
              </w:rPr>
              <w:t xml:space="preserve">муниципального района </w:t>
            </w:r>
          </w:p>
          <w:p w:rsidR="00ED0319" w:rsidRPr="00ED0319" w:rsidRDefault="00ED0319" w:rsidP="006E5F8C">
            <w:pPr>
              <w:rPr>
                <w:b/>
                <w:sz w:val="20"/>
                <w:szCs w:val="20"/>
              </w:rPr>
            </w:pPr>
            <w:r w:rsidRPr="00ED0319">
              <w:rPr>
                <w:b/>
                <w:color w:val="000000"/>
                <w:sz w:val="20"/>
                <w:szCs w:val="20"/>
              </w:rPr>
              <w:t xml:space="preserve">Саратовской области     </w:t>
            </w:r>
            <w:r>
              <w:rPr>
                <w:b/>
                <w:color w:val="000000"/>
                <w:sz w:val="20"/>
                <w:szCs w:val="20"/>
              </w:rPr>
              <w:t xml:space="preserve">   </w:t>
            </w:r>
            <w:r w:rsidRPr="00ED0319">
              <w:rPr>
                <w:b/>
                <w:color w:val="000000"/>
                <w:sz w:val="20"/>
                <w:szCs w:val="20"/>
              </w:rPr>
              <w:t xml:space="preserve">В.В. Басов  </w:t>
            </w:r>
          </w:p>
          <w:p w:rsidR="00ED0319" w:rsidRPr="00ED0319" w:rsidRDefault="00ED0319" w:rsidP="006E5F8C">
            <w:pPr>
              <w:rPr>
                <w:sz w:val="20"/>
                <w:szCs w:val="20"/>
              </w:rPr>
            </w:pPr>
          </w:p>
        </w:tc>
        <w:tc>
          <w:tcPr>
            <w:tcW w:w="2410" w:type="dxa"/>
            <w:gridSpan w:val="2"/>
          </w:tcPr>
          <w:p w:rsidR="00ED0319" w:rsidRPr="00ED0319" w:rsidRDefault="00ED0319" w:rsidP="006E5F8C">
            <w:pPr>
              <w:pStyle w:val="Oaenoaieoiaioa"/>
              <w:ind w:firstLine="0"/>
              <w:rPr>
                <w:b/>
                <w:sz w:val="20"/>
              </w:rPr>
            </w:pPr>
          </w:p>
        </w:tc>
      </w:tr>
      <w:tr w:rsidR="00ED0319" w:rsidTr="00ED0319">
        <w:trPr>
          <w:gridBefore w:val="1"/>
          <w:gridAfter w:val="1"/>
          <w:wBefore w:w="743" w:type="dxa"/>
          <w:wAfter w:w="958" w:type="dxa"/>
        </w:trPr>
        <w:tc>
          <w:tcPr>
            <w:tcW w:w="7479" w:type="dxa"/>
          </w:tcPr>
          <w:p w:rsidR="00ED0319" w:rsidRPr="007B78BE" w:rsidRDefault="00ED0319" w:rsidP="006E5F8C">
            <w:pPr>
              <w:autoSpaceDE w:val="0"/>
              <w:autoSpaceDN w:val="0"/>
              <w:adjustRightInd w:val="0"/>
              <w:rPr>
                <w:b/>
                <w:color w:val="000000"/>
                <w:sz w:val="26"/>
                <w:szCs w:val="26"/>
              </w:rPr>
            </w:pPr>
          </w:p>
        </w:tc>
        <w:tc>
          <w:tcPr>
            <w:tcW w:w="2410" w:type="dxa"/>
            <w:gridSpan w:val="2"/>
          </w:tcPr>
          <w:p w:rsidR="00ED0319" w:rsidRDefault="00ED0319" w:rsidP="006E5F8C">
            <w:pPr>
              <w:pStyle w:val="Oaenoaieoiaioa"/>
              <w:ind w:firstLine="0"/>
              <w:rPr>
                <w:b/>
              </w:rPr>
            </w:pPr>
          </w:p>
        </w:tc>
      </w:tr>
    </w:tbl>
    <w:p w:rsidR="003A6C65" w:rsidRPr="00ED0319" w:rsidRDefault="003A6C65" w:rsidP="006E5F8C">
      <w:pPr>
        <w:jc w:val="both"/>
        <w:rPr>
          <w:b/>
          <w:spacing w:val="20"/>
          <w:sz w:val="22"/>
          <w:szCs w:val="22"/>
        </w:rPr>
      </w:pPr>
      <w:r w:rsidRPr="00ED0319">
        <w:rPr>
          <w:b/>
          <w:spacing w:val="20"/>
          <w:sz w:val="22"/>
          <w:szCs w:val="22"/>
        </w:rPr>
        <w:t>Приложение №1</w:t>
      </w:r>
      <w:r w:rsidR="00ED0319">
        <w:rPr>
          <w:b/>
          <w:spacing w:val="20"/>
          <w:sz w:val="22"/>
          <w:szCs w:val="22"/>
        </w:rPr>
        <w:t xml:space="preserve"> </w:t>
      </w:r>
      <w:r w:rsidRPr="00ED0319">
        <w:rPr>
          <w:b/>
          <w:spacing w:val="20"/>
          <w:sz w:val="22"/>
          <w:szCs w:val="22"/>
        </w:rPr>
        <w:t>к решению районного Собрания от 2</w:t>
      </w:r>
      <w:r w:rsidR="00ED0319">
        <w:rPr>
          <w:b/>
          <w:spacing w:val="20"/>
          <w:sz w:val="22"/>
          <w:szCs w:val="22"/>
        </w:rPr>
        <w:t>7</w:t>
      </w:r>
      <w:r w:rsidRPr="00ED0319">
        <w:rPr>
          <w:b/>
          <w:spacing w:val="20"/>
          <w:sz w:val="22"/>
          <w:szCs w:val="22"/>
        </w:rPr>
        <w:t>.1</w:t>
      </w:r>
      <w:r w:rsidR="00ED0319">
        <w:rPr>
          <w:b/>
          <w:spacing w:val="20"/>
          <w:sz w:val="22"/>
          <w:szCs w:val="22"/>
        </w:rPr>
        <w:t>1</w:t>
      </w:r>
      <w:r w:rsidRPr="00ED0319">
        <w:rPr>
          <w:b/>
          <w:spacing w:val="20"/>
          <w:sz w:val="22"/>
          <w:szCs w:val="22"/>
        </w:rPr>
        <w:t>.2019 г. №</w:t>
      </w:r>
      <w:r w:rsidR="00ED0319">
        <w:rPr>
          <w:b/>
          <w:spacing w:val="20"/>
          <w:sz w:val="22"/>
          <w:szCs w:val="22"/>
        </w:rPr>
        <w:t>77</w:t>
      </w:r>
      <w:r w:rsidRPr="00ED0319">
        <w:rPr>
          <w:b/>
          <w:spacing w:val="20"/>
          <w:sz w:val="22"/>
          <w:szCs w:val="22"/>
        </w:rPr>
        <w:t xml:space="preserve"> </w:t>
      </w:r>
      <w:r w:rsidRPr="00ED0319">
        <w:rPr>
          <w:b/>
          <w:sz w:val="22"/>
          <w:szCs w:val="22"/>
        </w:rPr>
        <w:t>«О внесени</w:t>
      </w:r>
      <w:r w:rsidR="00ED0319">
        <w:rPr>
          <w:b/>
          <w:sz w:val="22"/>
          <w:szCs w:val="22"/>
        </w:rPr>
        <w:t>и</w:t>
      </w:r>
      <w:r w:rsidRPr="00ED0319">
        <w:rPr>
          <w:b/>
          <w:sz w:val="22"/>
          <w:szCs w:val="22"/>
        </w:rPr>
        <w:t xml:space="preserve"> изменений в генеральный план</w:t>
      </w:r>
      <w:r w:rsidRPr="00ED0319">
        <w:rPr>
          <w:b/>
          <w:spacing w:val="20"/>
          <w:sz w:val="22"/>
          <w:szCs w:val="22"/>
        </w:rPr>
        <w:t xml:space="preserve"> </w:t>
      </w:r>
      <w:r w:rsidRPr="00ED0319">
        <w:rPr>
          <w:b/>
          <w:sz w:val="22"/>
          <w:szCs w:val="22"/>
        </w:rPr>
        <w:t>Ивантеевского муниципального образования</w:t>
      </w:r>
      <w:r w:rsidRPr="00ED0319">
        <w:rPr>
          <w:b/>
          <w:spacing w:val="20"/>
          <w:sz w:val="22"/>
          <w:szCs w:val="22"/>
        </w:rPr>
        <w:t xml:space="preserve"> </w:t>
      </w:r>
      <w:r w:rsidRPr="00ED0319">
        <w:rPr>
          <w:b/>
          <w:sz w:val="22"/>
          <w:szCs w:val="22"/>
        </w:rPr>
        <w:t>Ивантеевского муниципального района</w:t>
      </w:r>
      <w:r w:rsidRPr="00ED0319">
        <w:rPr>
          <w:b/>
          <w:spacing w:val="20"/>
          <w:sz w:val="22"/>
          <w:szCs w:val="22"/>
        </w:rPr>
        <w:t xml:space="preserve"> </w:t>
      </w:r>
      <w:r w:rsidRPr="00ED0319">
        <w:rPr>
          <w:b/>
          <w:sz w:val="22"/>
          <w:szCs w:val="22"/>
        </w:rPr>
        <w:t>Саратовской области»</w:t>
      </w:r>
    </w:p>
    <w:p w:rsidR="003A6C65" w:rsidRPr="00382F2C" w:rsidRDefault="003A6C65" w:rsidP="006E5F8C">
      <w:pPr>
        <w:pStyle w:val="Oaenoaieoiaioa"/>
        <w:ind w:firstLine="0"/>
        <w:jc w:val="right"/>
        <w:rPr>
          <w:sz w:val="22"/>
          <w:szCs w:val="22"/>
        </w:rPr>
      </w:pPr>
    </w:p>
    <w:p w:rsidR="003A6C65" w:rsidRPr="00382F2C" w:rsidRDefault="00DE6EEB" w:rsidP="006E5F8C">
      <w:pPr>
        <w:ind w:firstLine="708"/>
        <w:jc w:val="both"/>
        <w:rPr>
          <w:caps/>
          <w:sz w:val="22"/>
          <w:szCs w:val="22"/>
        </w:rPr>
      </w:pPr>
      <w:r w:rsidRPr="00382F2C">
        <w:rPr>
          <w:caps/>
          <w:sz w:val="22"/>
          <w:szCs w:val="22"/>
        </w:rPr>
        <w:t xml:space="preserve"> </w:t>
      </w:r>
      <w:r w:rsidR="003A6C65" w:rsidRPr="00382F2C">
        <w:rPr>
          <w:caps/>
          <w:sz w:val="22"/>
          <w:szCs w:val="22"/>
        </w:rPr>
        <w:t>«ФИЛИАЛ ФГБУ «ФКП РОСРЕЕСТРА» ПО САРАТОВСКОЙ ОБЛАСТИ</w:t>
      </w:r>
    </w:p>
    <w:p w:rsidR="003A6C65" w:rsidRPr="00382F2C" w:rsidRDefault="003A6C65" w:rsidP="006E5F8C">
      <w:pPr>
        <w:widowControl w:val="0"/>
        <w:rPr>
          <w:b/>
          <w:sz w:val="22"/>
          <w:szCs w:val="22"/>
        </w:rPr>
      </w:pPr>
    </w:p>
    <w:p w:rsidR="003A6C65" w:rsidRPr="00382F2C" w:rsidRDefault="003A6C65" w:rsidP="006E5F8C">
      <w:pPr>
        <w:widowControl w:val="0"/>
        <w:jc w:val="center"/>
        <w:rPr>
          <w:b/>
          <w:sz w:val="22"/>
          <w:szCs w:val="22"/>
        </w:rPr>
      </w:pPr>
      <w:r w:rsidRPr="00382F2C">
        <w:rPr>
          <w:b/>
          <w:sz w:val="22"/>
          <w:szCs w:val="22"/>
        </w:rPr>
        <w:t>Проект внесения изменений в генеральный план Ивантеевского муниципального образования Ивантеевского муниципального района</w:t>
      </w:r>
    </w:p>
    <w:p w:rsidR="003A6C65" w:rsidRPr="00382F2C" w:rsidRDefault="003A6C65" w:rsidP="006E5F8C">
      <w:pPr>
        <w:ind w:firstLine="708"/>
        <w:jc w:val="center"/>
        <w:rPr>
          <w:b/>
          <w:caps/>
          <w:sz w:val="22"/>
          <w:szCs w:val="22"/>
        </w:rPr>
      </w:pPr>
      <w:r w:rsidRPr="00382F2C">
        <w:rPr>
          <w:b/>
          <w:sz w:val="22"/>
          <w:szCs w:val="22"/>
        </w:rPr>
        <w:t>Саратовской области</w:t>
      </w:r>
    </w:p>
    <w:p w:rsidR="003A6C65" w:rsidRPr="00382F2C" w:rsidRDefault="003A6C65" w:rsidP="006E5F8C">
      <w:pPr>
        <w:ind w:firstLine="708"/>
        <w:jc w:val="center"/>
        <w:rPr>
          <w:b/>
          <w:sz w:val="22"/>
          <w:szCs w:val="22"/>
        </w:rPr>
      </w:pPr>
    </w:p>
    <w:p w:rsidR="003A6C65" w:rsidRPr="00382F2C" w:rsidRDefault="003A6C65" w:rsidP="006E5F8C">
      <w:pPr>
        <w:ind w:firstLine="708"/>
        <w:jc w:val="center"/>
        <w:rPr>
          <w:b/>
          <w:sz w:val="22"/>
          <w:szCs w:val="22"/>
        </w:rPr>
      </w:pPr>
      <w:r w:rsidRPr="00382F2C">
        <w:rPr>
          <w:b/>
          <w:sz w:val="22"/>
          <w:szCs w:val="22"/>
        </w:rPr>
        <w:t>Материалы по обоснованию генерального плана</w:t>
      </w:r>
    </w:p>
    <w:p w:rsidR="003A6C65" w:rsidRPr="00382F2C" w:rsidRDefault="003A6C65" w:rsidP="006E5F8C">
      <w:pPr>
        <w:ind w:firstLine="708"/>
        <w:jc w:val="center"/>
        <w:rPr>
          <w:b/>
          <w:sz w:val="22"/>
          <w:szCs w:val="22"/>
        </w:rPr>
      </w:pPr>
    </w:p>
    <w:p w:rsidR="003A6C65" w:rsidRPr="00382F2C" w:rsidRDefault="003A6C65" w:rsidP="006E5F8C">
      <w:pPr>
        <w:ind w:firstLine="708"/>
        <w:jc w:val="center"/>
        <w:rPr>
          <w:b/>
          <w:sz w:val="22"/>
          <w:szCs w:val="22"/>
        </w:rPr>
      </w:pPr>
      <w:r w:rsidRPr="00382F2C">
        <w:rPr>
          <w:b/>
          <w:sz w:val="22"/>
          <w:szCs w:val="22"/>
        </w:rPr>
        <w:lastRenderedPageBreak/>
        <w:t>Пояснительная записка</w:t>
      </w:r>
    </w:p>
    <w:p w:rsidR="003A6C65" w:rsidRPr="00382F2C" w:rsidRDefault="003A6C65" w:rsidP="006E5F8C">
      <w:pPr>
        <w:ind w:firstLine="708"/>
        <w:jc w:val="center"/>
        <w:rPr>
          <w:b/>
          <w:sz w:val="22"/>
          <w:szCs w:val="22"/>
        </w:rPr>
      </w:pPr>
    </w:p>
    <w:p w:rsidR="003A6C65" w:rsidRPr="00382F2C" w:rsidRDefault="003A6C65" w:rsidP="006E5F8C">
      <w:pPr>
        <w:pStyle w:val="affffff"/>
        <w:spacing w:after="0" w:line="240" w:lineRule="auto"/>
        <w:jc w:val="left"/>
        <w:outlineLvl w:val="0"/>
        <w:rPr>
          <w:color w:val="auto"/>
          <w:sz w:val="22"/>
          <w:szCs w:val="22"/>
        </w:rPr>
      </w:pPr>
      <w:bookmarkStart w:id="2" w:name="_Toc20212215"/>
      <w:r w:rsidRPr="00382F2C">
        <w:rPr>
          <w:sz w:val="22"/>
          <w:szCs w:val="22"/>
        </w:rPr>
        <w:t>СОСТАВ ПРОЕКТА</w:t>
      </w:r>
      <w:bookmarkEnd w:id="2"/>
    </w:p>
    <w:p w:rsidR="003A6C65" w:rsidRPr="00382F2C" w:rsidRDefault="003A6C65" w:rsidP="006E5F8C">
      <w:pPr>
        <w:ind w:firstLine="851"/>
        <w:jc w:val="both"/>
        <w:rPr>
          <w:sz w:val="22"/>
          <w:szCs w:val="22"/>
        </w:rPr>
      </w:pPr>
      <w:r w:rsidRPr="00382F2C">
        <w:rPr>
          <w:sz w:val="22"/>
          <w:szCs w:val="22"/>
        </w:rPr>
        <w:t>Генеральный план с. Ивантеевка, п. Мирный Ивантеевского муниципального образования Ивантеевского муниципального района Саратовской области разработан в составе:</w:t>
      </w:r>
    </w:p>
    <w:p w:rsidR="003A6C65" w:rsidRPr="00382F2C" w:rsidRDefault="003A6C65" w:rsidP="006E5F8C">
      <w:pPr>
        <w:ind w:firstLine="851"/>
        <w:rPr>
          <w:b/>
          <w:sz w:val="22"/>
          <w:szCs w:val="22"/>
        </w:rPr>
      </w:pPr>
      <w:r w:rsidRPr="00382F2C">
        <w:rPr>
          <w:b/>
          <w:sz w:val="22"/>
          <w:szCs w:val="22"/>
        </w:rPr>
        <w:t>УТВЕРЖДАЕМАЯ ЧАСТЬ</w:t>
      </w:r>
    </w:p>
    <w:p w:rsidR="003A6C65" w:rsidRPr="00382F2C" w:rsidRDefault="003A6C65" w:rsidP="006E5F8C">
      <w:pPr>
        <w:ind w:firstLine="851"/>
        <w:rPr>
          <w:sz w:val="22"/>
          <w:szCs w:val="22"/>
        </w:rPr>
      </w:pPr>
      <w:r w:rsidRPr="00382F2C">
        <w:rPr>
          <w:sz w:val="22"/>
          <w:szCs w:val="22"/>
        </w:rPr>
        <w:t>Текстовые материалы:</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9213"/>
      </w:tblGrid>
      <w:tr w:rsidR="003A6C65" w:rsidRPr="00382F2C" w:rsidTr="003A6C65">
        <w:tc>
          <w:tcPr>
            <w:tcW w:w="993" w:type="dxa"/>
          </w:tcPr>
          <w:p w:rsidR="003A6C65" w:rsidRPr="00382F2C" w:rsidRDefault="003A6C65" w:rsidP="006E5F8C">
            <w:pPr>
              <w:jc w:val="center"/>
              <w:rPr>
                <w:b/>
                <w:sz w:val="22"/>
                <w:szCs w:val="22"/>
              </w:rPr>
            </w:pPr>
            <w:r w:rsidRPr="00382F2C">
              <w:rPr>
                <w:b/>
                <w:sz w:val="22"/>
                <w:szCs w:val="22"/>
              </w:rPr>
              <w:t>№ п/п</w:t>
            </w:r>
          </w:p>
        </w:tc>
        <w:tc>
          <w:tcPr>
            <w:tcW w:w="9213" w:type="dxa"/>
          </w:tcPr>
          <w:p w:rsidR="003A6C65" w:rsidRPr="00382F2C" w:rsidRDefault="003A6C65" w:rsidP="006E5F8C">
            <w:pPr>
              <w:rPr>
                <w:b/>
                <w:sz w:val="22"/>
                <w:szCs w:val="22"/>
              </w:rPr>
            </w:pPr>
            <w:r w:rsidRPr="00382F2C">
              <w:rPr>
                <w:b/>
                <w:sz w:val="22"/>
                <w:szCs w:val="22"/>
              </w:rPr>
              <w:t>Наименование</w:t>
            </w:r>
          </w:p>
        </w:tc>
      </w:tr>
      <w:tr w:rsidR="003A6C65" w:rsidRPr="00382F2C" w:rsidTr="003A6C65">
        <w:tc>
          <w:tcPr>
            <w:tcW w:w="993" w:type="dxa"/>
          </w:tcPr>
          <w:p w:rsidR="003A6C65" w:rsidRPr="00382F2C" w:rsidRDefault="003A6C65" w:rsidP="006E5F8C">
            <w:pPr>
              <w:jc w:val="center"/>
              <w:rPr>
                <w:b/>
                <w:sz w:val="22"/>
                <w:szCs w:val="22"/>
              </w:rPr>
            </w:pPr>
            <w:r w:rsidRPr="00382F2C">
              <w:rPr>
                <w:b/>
                <w:sz w:val="22"/>
                <w:szCs w:val="22"/>
              </w:rPr>
              <w:t>1</w:t>
            </w:r>
          </w:p>
        </w:tc>
        <w:tc>
          <w:tcPr>
            <w:tcW w:w="9213" w:type="dxa"/>
          </w:tcPr>
          <w:p w:rsidR="003A6C65" w:rsidRPr="00382F2C" w:rsidRDefault="003A6C65" w:rsidP="006E5F8C">
            <w:pPr>
              <w:rPr>
                <w:sz w:val="22"/>
                <w:szCs w:val="22"/>
              </w:rPr>
            </w:pPr>
            <w:r w:rsidRPr="00382F2C">
              <w:rPr>
                <w:sz w:val="22"/>
                <w:szCs w:val="22"/>
              </w:rPr>
              <w:t>Положение о территориальном планировании</w:t>
            </w:r>
          </w:p>
        </w:tc>
      </w:tr>
    </w:tbl>
    <w:p w:rsidR="003A6C65" w:rsidRPr="00382F2C" w:rsidRDefault="003A6C65" w:rsidP="006E5F8C">
      <w:pPr>
        <w:ind w:firstLine="851"/>
        <w:rPr>
          <w:b/>
          <w:sz w:val="22"/>
          <w:szCs w:val="22"/>
        </w:rPr>
      </w:pPr>
    </w:p>
    <w:p w:rsidR="003A6C65" w:rsidRPr="00382F2C" w:rsidRDefault="003A6C65" w:rsidP="006E5F8C">
      <w:pPr>
        <w:ind w:firstLine="851"/>
        <w:rPr>
          <w:sz w:val="22"/>
          <w:szCs w:val="22"/>
        </w:rPr>
      </w:pPr>
      <w:r w:rsidRPr="00382F2C">
        <w:rPr>
          <w:sz w:val="22"/>
          <w:szCs w:val="22"/>
        </w:rPr>
        <w:t>Графические материалы:</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7088"/>
        <w:gridCol w:w="2233"/>
      </w:tblGrid>
      <w:tr w:rsidR="003A6C65" w:rsidRPr="00382F2C" w:rsidTr="003A6C65">
        <w:tc>
          <w:tcPr>
            <w:tcW w:w="817" w:type="dxa"/>
          </w:tcPr>
          <w:p w:rsidR="003A6C65" w:rsidRPr="00382F2C" w:rsidRDefault="003A6C65" w:rsidP="006E5F8C">
            <w:pPr>
              <w:jc w:val="center"/>
              <w:rPr>
                <w:sz w:val="22"/>
                <w:szCs w:val="22"/>
              </w:rPr>
            </w:pPr>
            <w:r w:rsidRPr="00382F2C">
              <w:rPr>
                <w:sz w:val="22"/>
                <w:szCs w:val="22"/>
              </w:rPr>
              <w:t>№ п/п</w:t>
            </w:r>
          </w:p>
        </w:tc>
        <w:tc>
          <w:tcPr>
            <w:tcW w:w="7088" w:type="dxa"/>
          </w:tcPr>
          <w:p w:rsidR="003A6C65" w:rsidRPr="00382F2C" w:rsidRDefault="003A6C65" w:rsidP="006E5F8C">
            <w:pPr>
              <w:jc w:val="center"/>
              <w:rPr>
                <w:sz w:val="22"/>
                <w:szCs w:val="22"/>
              </w:rPr>
            </w:pPr>
            <w:r w:rsidRPr="00382F2C">
              <w:rPr>
                <w:sz w:val="22"/>
                <w:szCs w:val="22"/>
              </w:rPr>
              <w:t>Наименование схем</w:t>
            </w:r>
          </w:p>
        </w:tc>
        <w:tc>
          <w:tcPr>
            <w:tcW w:w="2233" w:type="dxa"/>
          </w:tcPr>
          <w:p w:rsidR="003A6C65" w:rsidRPr="00382F2C" w:rsidRDefault="003A6C65" w:rsidP="006E5F8C">
            <w:pPr>
              <w:jc w:val="center"/>
              <w:rPr>
                <w:sz w:val="22"/>
                <w:szCs w:val="22"/>
              </w:rPr>
            </w:pPr>
            <w:r w:rsidRPr="00382F2C">
              <w:rPr>
                <w:sz w:val="22"/>
                <w:szCs w:val="22"/>
              </w:rPr>
              <w:t>Масштаб</w:t>
            </w:r>
          </w:p>
        </w:tc>
      </w:tr>
      <w:tr w:rsidR="003A6C65" w:rsidRPr="00382F2C" w:rsidTr="003A6C65">
        <w:tc>
          <w:tcPr>
            <w:tcW w:w="817" w:type="dxa"/>
            <w:vAlign w:val="center"/>
          </w:tcPr>
          <w:p w:rsidR="003A6C65" w:rsidRPr="00382F2C" w:rsidRDefault="003A6C65" w:rsidP="006E5F8C">
            <w:pPr>
              <w:jc w:val="center"/>
              <w:rPr>
                <w:sz w:val="22"/>
                <w:szCs w:val="22"/>
              </w:rPr>
            </w:pPr>
            <w:r w:rsidRPr="00382F2C">
              <w:rPr>
                <w:sz w:val="22"/>
                <w:szCs w:val="22"/>
              </w:rPr>
              <w:t>1</w:t>
            </w:r>
          </w:p>
        </w:tc>
        <w:tc>
          <w:tcPr>
            <w:tcW w:w="7088" w:type="dxa"/>
          </w:tcPr>
          <w:p w:rsidR="003A6C65" w:rsidRPr="00382F2C" w:rsidRDefault="003A6C65" w:rsidP="006E5F8C">
            <w:pPr>
              <w:jc w:val="both"/>
              <w:rPr>
                <w:sz w:val="22"/>
                <w:szCs w:val="22"/>
              </w:rPr>
            </w:pPr>
            <w:r w:rsidRPr="00382F2C">
              <w:rPr>
                <w:sz w:val="22"/>
                <w:szCs w:val="22"/>
              </w:rPr>
              <w:t>Карта современного использования территории. Карта границ функциональных зон (в том числе планируемые). Карта зон с особыми условиями использования территории</w:t>
            </w:r>
          </w:p>
        </w:tc>
        <w:tc>
          <w:tcPr>
            <w:tcW w:w="2233" w:type="dxa"/>
          </w:tcPr>
          <w:p w:rsidR="003A6C65" w:rsidRPr="00382F2C" w:rsidRDefault="003A6C65" w:rsidP="006E5F8C">
            <w:pPr>
              <w:jc w:val="center"/>
              <w:rPr>
                <w:sz w:val="22"/>
                <w:szCs w:val="22"/>
              </w:rPr>
            </w:pPr>
            <w:r w:rsidRPr="00382F2C">
              <w:rPr>
                <w:sz w:val="22"/>
                <w:szCs w:val="22"/>
              </w:rPr>
              <w:t>М 1:10 000</w:t>
            </w:r>
          </w:p>
        </w:tc>
      </w:tr>
    </w:tbl>
    <w:p w:rsidR="003A6C65" w:rsidRPr="00382F2C" w:rsidRDefault="003A6C65" w:rsidP="006E5F8C">
      <w:pPr>
        <w:jc w:val="center"/>
        <w:rPr>
          <w:b/>
          <w:sz w:val="22"/>
          <w:szCs w:val="22"/>
        </w:rPr>
      </w:pPr>
    </w:p>
    <w:p w:rsidR="003A6C65" w:rsidRPr="00382F2C" w:rsidRDefault="003A6C65" w:rsidP="006E5F8C">
      <w:pPr>
        <w:ind w:firstLine="851"/>
        <w:rPr>
          <w:b/>
          <w:sz w:val="22"/>
          <w:szCs w:val="22"/>
        </w:rPr>
      </w:pPr>
      <w:r w:rsidRPr="00382F2C">
        <w:rPr>
          <w:b/>
          <w:sz w:val="22"/>
          <w:szCs w:val="22"/>
        </w:rPr>
        <w:t>Приложение</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9072"/>
      </w:tblGrid>
      <w:tr w:rsidR="003A6C65" w:rsidRPr="00382F2C" w:rsidTr="003A6C65">
        <w:tc>
          <w:tcPr>
            <w:tcW w:w="993" w:type="dxa"/>
          </w:tcPr>
          <w:p w:rsidR="003A6C65" w:rsidRPr="00382F2C" w:rsidRDefault="003A6C65" w:rsidP="006E5F8C">
            <w:pPr>
              <w:jc w:val="center"/>
              <w:rPr>
                <w:b/>
                <w:sz w:val="22"/>
                <w:szCs w:val="22"/>
              </w:rPr>
            </w:pPr>
            <w:r w:rsidRPr="00382F2C">
              <w:rPr>
                <w:b/>
                <w:sz w:val="22"/>
                <w:szCs w:val="22"/>
              </w:rPr>
              <w:t>№ п/п</w:t>
            </w:r>
          </w:p>
        </w:tc>
        <w:tc>
          <w:tcPr>
            <w:tcW w:w="9072" w:type="dxa"/>
          </w:tcPr>
          <w:p w:rsidR="003A6C65" w:rsidRPr="00382F2C" w:rsidRDefault="003A6C65" w:rsidP="006E5F8C">
            <w:pPr>
              <w:rPr>
                <w:b/>
                <w:sz w:val="22"/>
                <w:szCs w:val="22"/>
              </w:rPr>
            </w:pPr>
            <w:r w:rsidRPr="00382F2C">
              <w:rPr>
                <w:b/>
                <w:sz w:val="22"/>
                <w:szCs w:val="22"/>
              </w:rPr>
              <w:t>Наименование</w:t>
            </w:r>
          </w:p>
        </w:tc>
      </w:tr>
      <w:tr w:rsidR="003A6C65" w:rsidRPr="00382F2C" w:rsidTr="003A6C65">
        <w:tc>
          <w:tcPr>
            <w:tcW w:w="993" w:type="dxa"/>
          </w:tcPr>
          <w:p w:rsidR="003A6C65" w:rsidRPr="00382F2C" w:rsidRDefault="003A6C65" w:rsidP="006E5F8C">
            <w:pPr>
              <w:jc w:val="center"/>
              <w:rPr>
                <w:b/>
                <w:sz w:val="22"/>
                <w:szCs w:val="22"/>
              </w:rPr>
            </w:pPr>
            <w:r w:rsidRPr="00382F2C">
              <w:rPr>
                <w:b/>
                <w:sz w:val="22"/>
                <w:szCs w:val="22"/>
              </w:rPr>
              <w:t>1</w:t>
            </w:r>
          </w:p>
        </w:tc>
        <w:tc>
          <w:tcPr>
            <w:tcW w:w="9072" w:type="dxa"/>
          </w:tcPr>
          <w:p w:rsidR="003A6C65" w:rsidRPr="00382F2C" w:rsidRDefault="003A6C65" w:rsidP="006E5F8C">
            <w:pPr>
              <w:rPr>
                <w:sz w:val="22"/>
                <w:szCs w:val="22"/>
              </w:rPr>
            </w:pPr>
            <w:r w:rsidRPr="00382F2C">
              <w:rPr>
                <w:sz w:val="22"/>
                <w:szCs w:val="22"/>
              </w:rPr>
              <w:t>Сведения о границах населенных пунктов</w:t>
            </w:r>
          </w:p>
        </w:tc>
      </w:tr>
    </w:tbl>
    <w:p w:rsidR="003A6C65" w:rsidRPr="00382F2C" w:rsidRDefault="003A6C65" w:rsidP="006E5F8C">
      <w:pPr>
        <w:ind w:firstLine="851"/>
        <w:rPr>
          <w:b/>
          <w:sz w:val="22"/>
          <w:szCs w:val="22"/>
        </w:rPr>
      </w:pPr>
    </w:p>
    <w:p w:rsidR="003A6C65" w:rsidRPr="00382F2C" w:rsidRDefault="003A6C65" w:rsidP="006E5F8C">
      <w:pPr>
        <w:ind w:firstLine="851"/>
        <w:rPr>
          <w:b/>
          <w:sz w:val="22"/>
          <w:szCs w:val="22"/>
        </w:rPr>
      </w:pPr>
      <w:r w:rsidRPr="00382F2C">
        <w:rPr>
          <w:b/>
          <w:sz w:val="22"/>
          <w:szCs w:val="22"/>
        </w:rPr>
        <w:t>МАТЕРИАЛЫ ПО ОБОСНОВАНИЮ ГЕНЕРАЛЬНОГО ПЛАНА</w:t>
      </w:r>
    </w:p>
    <w:p w:rsidR="003A6C65" w:rsidRPr="00382F2C" w:rsidRDefault="003A6C65" w:rsidP="006E5F8C">
      <w:pPr>
        <w:ind w:firstLine="851"/>
        <w:rPr>
          <w:sz w:val="22"/>
          <w:szCs w:val="22"/>
        </w:rPr>
      </w:pPr>
      <w:r w:rsidRPr="00382F2C">
        <w:rPr>
          <w:sz w:val="22"/>
          <w:szCs w:val="22"/>
        </w:rPr>
        <w:t>Текстовые материалы:</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9213"/>
      </w:tblGrid>
      <w:tr w:rsidR="003A6C65" w:rsidRPr="00382F2C" w:rsidTr="003A6C65">
        <w:tc>
          <w:tcPr>
            <w:tcW w:w="993" w:type="dxa"/>
          </w:tcPr>
          <w:p w:rsidR="003A6C65" w:rsidRPr="00382F2C" w:rsidRDefault="003A6C65" w:rsidP="006E5F8C">
            <w:pPr>
              <w:jc w:val="center"/>
              <w:rPr>
                <w:b/>
                <w:sz w:val="22"/>
                <w:szCs w:val="22"/>
              </w:rPr>
            </w:pPr>
            <w:r w:rsidRPr="00382F2C">
              <w:rPr>
                <w:b/>
                <w:sz w:val="22"/>
                <w:szCs w:val="22"/>
              </w:rPr>
              <w:t>№ п/п</w:t>
            </w:r>
          </w:p>
        </w:tc>
        <w:tc>
          <w:tcPr>
            <w:tcW w:w="9213" w:type="dxa"/>
          </w:tcPr>
          <w:p w:rsidR="003A6C65" w:rsidRPr="00382F2C" w:rsidRDefault="003A6C65" w:rsidP="006E5F8C">
            <w:pPr>
              <w:rPr>
                <w:b/>
                <w:sz w:val="22"/>
                <w:szCs w:val="22"/>
              </w:rPr>
            </w:pPr>
            <w:r w:rsidRPr="00382F2C">
              <w:rPr>
                <w:b/>
                <w:sz w:val="22"/>
                <w:szCs w:val="22"/>
              </w:rPr>
              <w:t>Наименование</w:t>
            </w:r>
          </w:p>
        </w:tc>
      </w:tr>
      <w:tr w:rsidR="003A6C65" w:rsidRPr="00382F2C" w:rsidTr="003A6C65">
        <w:tc>
          <w:tcPr>
            <w:tcW w:w="993" w:type="dxa"/>
          </w:tcPr>
          <w:p w:rsidR="003A6C65" w:rsidRPr="00382F2C" w:rsidRDefault="003A6C65" w:rsidP="006E5F8C">
            <w:pPr>
              <w:jc w:val="center"/>
              <w:rPr>
                <w:b/>
                <w:sz w:val="22"/>
                <w:szCs w:val="22"/>
              </w:rPr>
            </w:pPr>
            <w:r w:rsidRPr="00382F2C">
              <w:rPr>
                <w:b/>
                <w:sz w:val="22"/>
                <w:szCs w:val="22"/>
              </w:rPr>
              <w:t>1</w:t>
            </w:r>
          </w:p>
        </w:tc>
        <w:tc>
          <w:tcPr>
            <w:tcW w:w="9213" w:type="dxa"/>
          </w:tcPr>
          <w:p w:rsidR="003A6C65" w:rsidRPr="00382F2C" w:rsidRDefault="003A6C65" w:rsidP="006E5F8C">
            <w:pPr>
              <w:rPr>
                <w:sz w:val="22"/>
                <w:szCs w:val="22"/>
              </w:rPr>
            </w:pPr>
            <w:r w:rsidRPr="00382F2C">
              <w:rPr>
                <w:sz w:val="22"/>
                <w:szCs w:val="22"/>
              </w:rPr>
              <w:t>Пояснительная записка</w:t>
            </w:r>
          </w:p>
        </w:tc>
      </w:tr>
    </w:tbl>
    <w:p w:rsidR="003A6C65" w:rsidRPr="00382F2C" w:rsidRDefault="003A6C65" w:rsidP="006E5F8C">
      <w:pPr>
        <w:rPr>
          <w:b/>
          <w:sz w:val="22"/>
          <w:szCs w:val="22"/>
        </w:rPr>
      </w:pPr>
    </w:p>
    <w:p w:rsidR="003A6C65" w:rsidRPr="00382F2C" w:rsidRDefault="003A6C65" w:rsidP="006E5F8C">
      <w:pPr>
        <w:ind w:firstLine="851"/>
        <w:rPr>
          <w:sz w:val="22"/>
          <w:szCs w:val="22"/>
        </w:rPr>
      </w:pPr>
      <w:r w:rsidRPr="00382F2C">
        <w:rPr>
          <w:sz w:val="22"/>
          <w:szCs w:val="22"/>
        </w:rPr>
        <w:t>Графические материалы:</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6804"/>
        <w:gridCol w:w="2233"/>
      </w:tblGrid>
      <w:tr w:rsidR="003A6C65" w:rsidRPr="00382F2C" w:rsidTr="003A6C65">
        <w:trPr>
          <w:trHeight w:val="445"/>
        </w:trPr>
        <w:tc>
          <w:tcPr>
            <w:tcW w:w="993" w:type="dxa"/>
          </w:tcPr>
          <w:p w:rsidR="003A6C65" w:rsidRPr="00382F2C" w:rsidRDefault="003A6C65" w:rsidP="006E5F8C">
            <w:pPr>
              <w:jc w:val="center"/>
              <w:rPr>
                <w:b/>
                <w:sz w:val="22"/>
                <w:szCs w:val="22"/>
              </w:rPr>
            </w:pPr>
            <w:r w:rsidRPr="00382F2C">
              <w:rPr>
                <w:b/>
                <w:sz w:val="22"/>
                <w:szCs w:val="22"/>
              </w:rPr>
              <w:t>№ п/п</w:t>
            </w:r>
          </w:p>
        </w:tc>
        <w:tc>
          <w:tcPr>
            <w:tcW w:w="6804" w:type="dxa"/>
          </w:tcPr>
          <w:p w:rsidR="003A6C65" w:rsidRPr="00382F2C" w:rsidRDefault="003A6C65" w:rsidP="006E5F8C">
            <w:pPr>
              <w:rPr>
                <w:b/>
                <w:sz w:val="22"/>
                <w:szCs w:val="22"/>
              </w:rPr>
            </w:pPr>
            <w:r w:rsidRPr="00382F2C">
              <w:rPr>
                <w:b/>
                <w:sz w:val="22"/>
                <w:szCs w:val="22"/>
              </w:rPr>
              <w:t xml:space="preserve">Наименование </w:t>
            </w:r>
          </w:p>
        </w:tc>
        <w:tc>
          <w:tcPr>
            <w:tcW w:w="2233" w:type="dxa"/>
          </w:tcPr>
          <w:p w:rsidR="003A6C65" w:rsidRPr="00382F2C" w:rsidRDefault="003A6C65" w:rsidP="006E5F8C">
            <w:pPr>
              <w:jc w:val="center"/>
              <w:rPr>
                <w:b/>
                <w:sz w:val="22"/>
                <w:szCs w:val="22"/>
              </w:rPr>
            </w:pPr>
            <w:r w:rsidRPr="00382F2C">
              <w:rPr>
                <w:b/>
                <w:sz w:val="22"/>
                <w:szCs w:val="22"/>
              </w:rPr>
              <w:t>Масштаб</w:t>
            </w:r>
          </w:p>
        </w:tc>
      </w:tr>
      <w:tr w:rsidR="003A6C65" w:rsidRPr="00382F2C" w:rsidTr="003A6C65">
        <w:tc>
          <w:tcPr>
            <w:tcW w:w="993" w:type="dxa"/>
            <w:vAlign w:val="center"/>
          </w:tcPr>
          <w:p w:rsidR="003A6C65" w:rsidRPr="00382F2C" w:rsidRDefault="003A6C65" w:rsidP="006E5F8C">
            <w:pPr>
              <w:jc w:val="center"/>
              <w:rPr>
                <w:sz w:val="22"/>
                <w:szCs w:val="22"/>
              </w:rPr>
            </w:pPr>
            <w:r w:rsidRPr="00382F2C">
              <w:rPr>
                <w:sz w:val="22"/>
                <w:szCs w:val="22"/>
              </w:rPr>
              <w:t>1</w:t>
            </w:r>
          </w:p>
        </w:tc>
        <w:tc>
          <w:tcPr>
            <w:tcW w:w="6804" w:type="dxa"/>
          </w:tcPr>
          <w:p w:rsidR="003A6C65" w:rsidRPr="00382F2C" w:rsidRDefault="003A6C65" w:rsidP="006E5F8C">
            <w:pPr>
              <w:jc w:val="both"/>
              <w:rPr>
                <w:sz w:val="22"/>
                <w:szCs w:val="22"/>
              </w:rPr>
            </w:pPr>
            <w:r w:rsidRPr="00382F2C">
              <w:rPr>
                <w:sz w:val="22"/>
                <w:szCs w:val="22"/>
              </w:rPr>
              <w:t>Карта Положение Ивантеевского муниципального образования в  системе расселения Ивантеевского муниципального района</w:t>
            </w:r>
          </w:p>
        </w:tc>
        <w:tc>
          <w:tcPr>
            <w:tcW w:w="2233" w:type="dxa"/>
            <w:vAlign w:val="center"/>
          </w:tcPr>
          <w:p w:rsidR="003A6C65" w:rsidRPr="00382F2C" w:rsidRDefault="003A6C65" w:rsidP="006E5F8C">
            <w:pPr>
              <w:jc w:val="center"/>
              <w:rPr>
                <w:sz w:val="22"/>
                <w:szCs w:val="22"/>
              </w:rPr>
            </w:pPr>
            <w:r w:rsidRPr="00382F2C">
              <w:rPr>
                <w:sz w:val="22"/>
                <w:szCs w:val="22"/>
              </w:rPr>
              <w:t>М 1:10 000</w:t>
            </w:r>
          </w:p>
        </w:tc>
      </w:tr>
      <w:tr w:rsidR="003A6C65" w:rsidRPr="00382F2C" w:rsidTr="003A6C65">
        <w:tc>
          <w:tcPr>
            <w:tcW w:w="993" w:type="dxa"/>
            <w:vAlign w:val="center"/>
          </w:tcPr>
          <w:p w:rsidR="003A6C65" w:rsidRPr="00382F2C" w:rsidRDefault="003A6C65" w:rsidP="006E5F8C">
            <w:pPr>
              <w:jc w:val="center"/>
              <w:rPr>
                <w:sz w:val="22"/>
                <w:szCs w:val="22"/>
              </w:rPr>
            </w:pPr>
            <w:r w:rsidRPr="00382F2C">
              <w:rPr>
                <w:sz w:val="22"/>
                <w:szCs w:val="22"/>
              </w:rPr>
              <w:t>2</w:t>
            </w:r>
          </w:p>
        </w:tc>
        <w:tc>
          <w:tcPr>
            <w:tcW w:w="6804" w:type="dxa"/>
          </w:tcPr>
          <w:p w:rsidR="003A6C65" w:rsidRPr="00382F2C" w:rsidRDefault="003A6C65" w:rsidP="006E5F8C">
            <w:pPr>
              <w:jc w:val="both"/>
              <w:rPr>
                <w:sz w:val="22"/>
                <w:szCs w:val="22"/>
              </w:rPr>
            </w:pPr>
            <w:r w:rsidRPr="00382F2C">
              <w:rPr>
                <w:sz w:val="22"/>
                <w:szCs w:val="22"/>
              </w:rPr>
              <w:t>Карта современного использования территории. Карта границ функциональных зон (в том числе планируемые). Карта зон с особыми условиями использования территории</w:t>
            </w:r>
          </w:p>
        </w:tc>
        <w:tc>
          <w:tcPr>
            <w:tcW w:w="2233" w:type="dxa"/>
            <w:vAlign w:val="center"/>
          </w:tcPr>
          <w:p w:rsidR="003A6C65" w:rsidRPr="00382F2C" w:rsidRDefault="003A6C65" w:rsidP="006E5F8C">
            <w:pPr>
              <w:jc w:val="center"/>
              <w:rPr>
                <w:sz w:val="22"/>
                <w:szCs w:val="22"/>
              </w:rPr>
            </w:pPr>
            <w:r w:rsidRPr="00382F2C">
              <w:rPr>
                <w:sz w:val="22"/>
                <w:szCs w:val="22"/>
              </w:rPr>
              <w:t>М 1:10 000</w:t>
            </w:r>
          </w:p>
        </w:tc>
      </w:tr>
      <w:tr w:rsidR="003A6C65" w:rsidRPr="00382F2C" w:rsidTr="003A6C65">
        <w:tc>
          <w:tcPr>
            <w:tcW w:w="993" w:type="dxa"/>
            <w:vAlign w:val="center"/>
          </w:tcPr>
          <w:p w:rsidR="003A6C65" w:rsidRPr="00382F2C" w:rsidRDefault="003A6C65" w:rsidP="006E5F8C">
            <w:pPr>
              <w:jc w:val="center"/>
              <w:rPr>
                <w:sz w:val="22"/>
                <w:szCs w:val="22"/>
              </w:rPr>
            </w:pPr>
            <w:r w:rsidRPr="00382F2C">
              <w:rPr>
                <w:sz w:val="22"/>
                <w:szCs w:val="22"/>
              </w:rPr>
              <w:t>3</w:t>
            </w:r>
          </w:p>
        </w:tc>
        <w:tc>
          <w:tcPr>
            <w:tcW w:w="6804" w:type="dxa"/>
          </w:tcPr>
          <w:p w:rsidR="003A6C65" w:rsidRPr="00382F2C" w:rsidRDefault="003A6C65" w:rsidP="006E5F8C">
            <w:pPr>
              <w:jc w:val="both"/>
              <w:rPr>
                <w:sz w:val="22"/>
                <w:szCs w:val="22"/>
              </w:rPr>
            </w:pPr>
            <w:r w:rsidRPr="00382F2C">
              <w:rPr>
                <w:sz w:val="22"/>
                <w:szCs w:val="22"/>
              </w:rPr>
              <w:t>Карта размещения автодорог и инженерных объектов</w:t>
            </w:r>
          </w:p>
        </w:tc>
        <w:tc>
          <w:tcPr>
            <w:tcW w:w="2233" w:type="dxa"/>
            <w:vAlign w:val="center"/>
          </w:tcPr>
          <w:p w:rsidR="003A6C65" w:rsidRPr="00382F2C" w:rsidRDefault="003A6C65" w:rsidP="006E5F8C">
            <w:pPr>
              <w:jc w:val="center"/>
              <w:rPr>
                <w:sz w:val="22"/>
                <w:szCs w:val="22"/>
              </w:rPr>
            </w:pPr>
            <w:r w:rsidRPr="00382F2C">
              <w:rPr>
                <w:sz w:val="22"/>
                <w:szCs w:val="22"/>
              </w:rPr>
              <w:t>М 1:10 000</w:t>
            </w:r>
          </w:p>
        </w:tc>
      </w:tr>
      <w:tr w:rsidR="003A6C65" w:rsidRPr="00382F2C" w:rsidTr="003A6C65">
        <w:tc>
          <w:tcPr>
            <w:tcW w:w="993" w:type="dxa"/>
            <w:vAlign w:val="center"/>
          </w:tcPr>
          <w:p w:rsidR="003A6C65" w:rsidRPr="00382F2C" w:rsidRDefault="003A6C65" w:rsidP="006E5F8C">
            <w:pPr>
              <w:jc w:val="center"/>
              <w:rPr>
                <w:sz w:val="22"/>
                <w:szCs w:val="22"/>
              </w:rPr>
            </w:pPr>
            <w:r w:rsidRPr="00382F2C">
              <w:rPr>
                <w:sz w:val="22"/>
                <w:szCs w:val="22"/>
              </w:rPr>
              <w:t>4</w:t>
            </w:r>
          </w:p>
        </w:tc>
        <w:tc>
          <w:tcPr>
            <w:tcW w:w="6804" w:type="dxa"/>
          </w:tcPr>
          <w:p w:rsidR="003A6C65" w:rsidRPr="00382F2C" w:rsidRDefault="003A6C65" w:rsidP="006E5F8C">
            <w:pPr>
              <w:jc w:val="both"/>
              <w:rPr>
                <w:sz w:val="22"/>
                <w:szCs w:val="22"/>
              </w:rPr>
            </w:pPr>
            <w:r w:rsidRPr="00382F2C">
              <w:rPr>
                <w:sz w:val="22"/>
                <w:szCs w:val="22"/>
              </w:rPr>
              <w:t>Карта современного использования территории. Карта границ функциональных зон (в том числе планируемые). Карта зон с особыми условиями использования территории. Карта размещения автодорог и инженерных объектов пос. Мирный</w:t>
            </w:r>
          </w:p>
        </w:tc>
        <w:tc>
          <w:tcPr>
            <w:tcW w:w="2233" w:type="dxa"/>
            <w:vAlign w:val="center"/>
          </w:tcPr>
          <w:p w:rsidR="003A6C65" w:rsidRPr="00382F2C" w:rsidRDefault="003A6C65" w:rsidP="006E5F8C">
            <w:pPr>
              <w:jc w:val="center"/>
              <w:rPr>
                <w:sz w:val="22"/>
                <w:szCs w:val="22"/>
              </w:rPr>
            </w:pPr>
            <w:r w:rsidRPr="00382F2C">
              <w:rPr>
                <w:sz w:val="22"/>
                <w:szCs w:val="22"/>
              </w:rPr>
              <w:t>М 1:10 000</w:t>
            </w:r>
          </w:p>
        </w:tc>
      </w:tr>
    </w:tbl>
    <w:p w:rsidR="003A6C65" w:rsidRPr="00382F2C" w:rsidRDefault="003A6C65" w:rsidP="006E5F8C">
      <w:pPr>
        <w:jc w:val="center"/>
        <w:rPr>
          <w:b/>
          <w:sz w:val="22"/>
          <w:szCs w:val="22"/>
        </w:rPr>
      </w:pPr>
    </w:p>
    <w:p w:rsidR="003A6C65" w:rsidRPr="00382F2C" w:rsidRDefault="003A6C65" w:rsidP="006E5F8C">
      <w:pPr>
        <w:jc w:val="center"/>
        <w:rPr>
          <w:b/>
          <w:sz w:val="22"/>
          <w:szCs w:val="22"/>
        </w:rPr>
      </w:pPr>
    </w:p>
    <w:p w:rsidR="003A6C65" w:rsidRPr="00382F2C" w:rsidRDefault="003A6C65" w:rsidP="006E5F8C">
      <w:pPr>
        <w:jc w:val="center"/>
        <w:rPr>
          <w:sz w:val="22"/>
          <w:szCs w:val="22"/>
        </w:rPr>
      </w:pPr>
    </w:p>
    <w:p w:rsidR="003A6C65" w:rsidRPr="00382F2C" w:rsidRDefault="003A6C65" w:rsidP="006E5F8C">
      <w:pPr>
        <w:jc w:val="both"/>
        <w:rPr>
          <w:sz w:val="22"/>
          <w:szCs w:val="22"/>
        </w:rPr>
      </w:pPr>
    </w:p>
    <w:p w:rsidR="003A6C65" w:rsidRPr="00382F2C" w:rsidRDefault="003A6C65" w:rsidP="006E5F8C">
      <w:pPr>
        <w:jc w:val="both"/>
        <w:rPr>
          <w:sz w:val="22"/>
          <w:szCs w:val="22"/>
        </w:rPr>
      </w:pPr>
    </w:p>
    <w:p w:rsidR="003A6C65" w:rsidRPr="00382F2C" w:rsidRDefault="003A6C65" w:rsidP="006E5F8C">
      <w:pPr>
        <w:jc w:val="both"/>
        <w:rPr>
          <w:sz w:val="22"/>
          <w:szCs w:val="22"/>
        </w:rPr>
      </w:pPr>
    </w:p>
    <w:p w:rsidR="003A6C65" w:rsidRPr="00382F2C" w:rsidRDefault="003A6C65" w:rsidP="006E5F8C">
      <w:pPr>
        <w:jc w:val="both"/>
        <w:rPr>
          <w:sz w:val="22"/>
          <w:szCs w:val="22"/>
        </w:rPr>
      </w:pPr>
    </w:p>
    <w:p w:rsidR="003A6C65" w:rsidRPr="00382F2C" w:rsidRDefault="003A6C65" w:rsidP="006E5F8C">
      <w:pPr>
        <w:pStyle w:val="affffff"/>
        <w:spacing w:after="0" w:line="240" w:lineRule="auto"/>
        <w:jc w:val="left"/>
        <w:outlineLvl w:val="0"/>
        <w:rPr>
          <w:sz w:val="22"/>
          <w:szCs w:val="22"/>
        </w:rPr>
      </w:pPr>
      <w:r w:rsidRPr="00382F2C">
        <w:rPr>
          <w:sz w:val="22"/>
          <w:szCs w:val="22"/>
        </w:rPr>
        <w:br w:type="page"/>
      </w:r>
      <w:bookmarkStart w:id="3" w:name="_Toc20212216"/>
      <w:r w:rsidRPr="00382F2C">
        <w:rPr>
          <w:sz w:val="22"/>
          <w:szCs w:val="22"/>
        </w:rPr>
        <w:lastRenderedPageBreak/>
        <w:t>СОДЕРЖАНИЕ</w:t>
      </w:r>
      <w:bookmarkEnd w:id="3"/>
    </w:p>
    <w:p w:rsidR="003A6C65" w:rsidRPr="00382F2C" w:rsidRDefault="003A6C65" w:rsidP="006E5F8C">
      <w:pPr>
        <w:pStyle w:val="1f8"/>
        <w:tabs>
          <w:tab w:val="right" w:leader="dot" w:pos="10195"/>
        </w:tabs>
        <w:ind w:left="0"/>
        <w:jc w:val="left"/>
        <w:rPr>
          <w:noProof/>
          <w:sz w:val="22"/>
          <w:szCs w:val="22"/>
        </w:rPr>
      </w:pPr>
      <w:r w:rsidRPr="00382F2C">
        <w:rPr>
          <w:sz w:val="22"/>
          <w:szCs w:val="22"/>
        </w:rPr>
        <w:fldChar w:fldCharType="begin"/>
      </w:r>
      <w:r w:rsidRPr="00382F2C">
        <w:rPr>
          <w:sz w:val="22"/>
          <w:szCs w:val="22"/>
        </w:rPr>
        <w:instrText xml:space="preserve"> TOC \o "1-3" \h \z \u </w:instrText>
      </w:r>
      <w:r w:rsidRPr="00382F2C">
        <w:rPr>
          <w:sz w:val="22"/>
          <w:szCs w:val="22"/>
        </w:rPr>
        <w:fldChar w:fldCharType="separate"/>
      </w:r>
      <w:hyperlink w:anchor="_Toc20212215" w:history="1">
        <w:r w:rsidRPr="00382F2C">
          <w:rPr>
            <w:rStyle w:val="ab"/>
            <w:rFonts w:eastAsia="Courier New"/>
            <w:noProof/>
            <w:sz w:val="22"/>
            <w:szCs w:val="22"/>
          </w:rPr>
          <w:t>СОСТАВ ПРОЕКТА</w:t>
        </w:r>
        <w:r w:rsidRPr="00382F2C">
          <w:rPr>
            <w:noProof/>
            <w:webHidden/>
            <w:sz w:val="22"/>
            <w:szCs w:val="22"/>
          </w:rPr>
          <w:t>…………………………………………………………………………</w:t>
        </w:r>
        <w:r w:rsidRPr="00382F2C">
          <w:rPr>
            <w:noProof/>
            <w:webHidden/>
            <w:sz w:val="22"/>
            <w:szCs w:val="22"/>
          </w:rPr>
          <w:fldChar w:fldCharType="begin"/>
        </w:r>
        <w:r w:rsidRPr="00382F2C">
          <w:rPr>
            <w:noProof/>
            <w:webHidden/>
            <w:sz w:val="22"/>
            <w:szCs w:val="22"/>
          </w:rPr>
          <w:instrText xml:space="preserve"> PAGEREF _Toc20212215 \h </w:instrText>
        </w:r>
        <w:r w:rsidRPr="00382F2C">
          <w:rPr>
            <w:noProof/>
            <w:webHidden/>
            <w:sz w:val="22"/>
            <w:szCs w:val="22"/>
          </w:rPr>
        </w:r>
        <w:r w:rsidRPr="00382F2C">
          <w:rPr>
            <w:noProof/>
            <w:webHidden/>
            <w:sz w:val="22"/>
            <w:szCs w:val="22"/>
          </w:rPr>
          <w:fldChar w:fldCharType="separate"/>
        </w:r>
        <w:r w:rsidRPr="00382F2C">
          <w:rPr>
            <w:noProof/>
            <w:webHidden/>
            <w:sz w:val="22"/>
            <w:szCs w:val="22"/>
          </w:rPr>
          <w:t>0</w:t>
        </w:r>
        <w:r w:rsidRPr="00382F2C">
          <w:rPr>
            <w:noProof/>
            <w:webHidden/>
            <w:sz w:val="22"/>
            <w:szCs w:val="22"/>
          </w:rPr>
          <w:fldChar w:fldCharType="end"/>
        </w:r>
      </w:hyperlink>
    </w:p>
    <w:p w:rsidR="003A6C65" w:rsidRPr="00382F2C" w:rsidRDefault="00FB3A07" w:rsidP="006E5F8C">
      <w:pPr>
        <w:pStyle w:val="1f8"/>
        <w:tabs>
          <w:tab w:val="right" w:leader="dot" w:pos="10195"/>
        </w:tabs>
        <w:ind w:left="0"/>
        <w:jc w:val="left"/>
        <w:rPr>
          <w:noProof/>
          <w:sz w:val="22"/>
          <w:szCs w:val="22"/>
        </w:rPr>
      </w:pPr>
      <w:hyperlink w:anchor="_Toc20212216" w:history="1">
        <w:r w:rsidR="003A6C65" w:rsidRPr="00382F2C">
          <w:rPr>
            <w:rStyle w:val="ab"/>
            <w:rFonts w:eastAsia="Courier New"/>
            <w:noProof/>
            <w:sz w:val="22"/>
            <w:szCs w:val="22"/>
          </w:rPr>
          <w:t>СОДЕРЖАНИЕ</w:t>
        </w:r>
        <w:r w:rsidR="003A6C65" w:rsidRPr="00382F2C">
          <w:rPr>
            <w:noProof/>
            <w:webHidden/>
            <w:sz w:val="22"/>
            <w:szCs w:val="22"/>
          </w:rPr>
          <w:t>………………………………………………………………………………</w:t>
        </w:r>
        <w:r w:rsidR="003A6C65" w:rsidRPr="00382F2C">
          <w:rPr>
            <w:noProof/>
            <w:webHidden/>
            <w:sz w:val="22"/>
            <w:szCs w:val="22"/>
          </w:rPr>
          <w:fldChar w:fldCharType="begin"/>
        </w:r>
        <w:r w:rsidR="003A6C65" w:rsidRPr="00382F2C">
          <w:rPr>
            <w:noProof/>
            <w:webHidden/>
            <w:sz w:val="22"/>
            <w:szCs w:val="22"/>
          </w:rPr>
          <w:instrText xml:space="preserve"> PAGEREF _Toc20212216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2</w:t>
        </w:r>
        <w:r w:rsidR="003A6C65" w:rsidRPr="00382F2C">
          <w:rPr>
            <w:noProof/>
            <w:webHidden/>
            <w:sz w:val="22"/>
            <w:szCs w:val="22"/>
          </w:rPr>
          <w:fldChar w:fldCharType="end"/>
        </w:r>
      </w:hyperlink>
    </w:p>
    <w:p w:rsidR="003A6C65" w:rsidRPr="00382F2C" w:rsidRDefault="00FB3A07" w:rsidP="006E5F8C">
      <w:pPr>
        <w:pStyle w:val="1f8"/>
        <w:tabs>
          <w:tab w:val="right" w:leader="dot" w:pos="10195"/>
        </w:tabs>
        <w:ind w:left="0"/>
        <w:jc w:val="left"/>
        <w:rPr>
          <w:noProof/>
          <w:sz w:val="22"/>
          <w:szCs w:val="22"/>
        </w:rPr>
      </w:pPr>
      <w:hyperlink w:anchor="_Toc20212217" w:history="1">
        <w:r w:rsidR="003A6C65" w:rsidRPr="00382F2C">
          <w:rPr>
            <w:rStyle w:val="ab"/>
            <w:rFonts w:eastAsia="Courier New"/>
            <w:noProof/>
            <w:sz w:val="22"/>
            <w:szCs w:val="22"/>
          </w:rPr>
          <w:t>ВВЕДЕНИ……………………………………………………………..</w:t>
        </w:r>
        <w:r w:rsidR="003A6C65" w:rsidRPr="00382F2C">
          <w:rPr>
            <w:noProof/>
            <w:webHidden/>
            <w:sz w:val="22"/>
            <w:szCs w:val="22"/>
          </w:rPr>
          <w:t>……………………...</w:t>
        </w:r>
        <w:r w:rsidR="003A6C65" w:rsidRPr="00382F2C">
          <w:rPr>
            <w:noProof/>
            <w:webHidden/>
            <w:sz w:val="22"/>
            <w:szCs w:val="22"/>
          </w:rPr>
          <w:fldChar w:fldCharType="begin"/>
        </w:r>
        <w:r w:rsidR="003A6C65" w:rsidRPr="00382F2C">
          <w:rPr>
            <w:noProof/>
            <w:webHidden/>
            <w:sz w:val="22"/>
            <w:szCs w:val="22"/>
          </w:rPr>
          <w:instrText xml:space="preserve"> PAGEREF _Toc20212217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4</w:t>
        </w:r>
        <w:r w:rsidR="003A6C65" w:rsidRPr="00382F2C">
          <w:rPr>
            <w:noProof/>
            <w:webHidden/>
            <w:sz w:val="22"/>
            <w:szCs w:val="22"/>
          </w:rPr>
          <w:fldChar w:fldCharType="end"/>
        </w:r>
      </w:hyperlink>
    </w:p>
    <w:p w:rsidR="003A6C65" w:rsidRPr="00382F2C" w:rsidRDefault="00FB3A07" w:rsidP="006E5F8C">
      <w:pPr>
        <w:pStyle w:val="1f8"/>
        <w:tabs>
          <w:tab w:val="right" w:leader="dot" w:pos="10195"/>
        </w:tabs>
        <w:ind w:left="0"/>
        <w:jc w:val="left"/>
        <w:rPr>
          <w:noProof/>
          <w:sz w:val="22"/>
          <w:szCs w:val="22"/>
        </w:rPr>
      </w:pPr>
      <w:hyperlink w:anchor="_Toc20212218" w:history="1">
        <w:r w:rsidR="003A6C65" w:rsidRPr="00382F2C">
          <w:rPr>
            <w:rStyle w:val="ab"/>
            <w:rFonts w:eastAsia="Courier New"/>
            <w:noProof/>
            <w:sz w:val="22"/>
            <w:szCs w:val="22"/>
          </w:rPr>
          <w:t xml:space="preserve">ЦЕЛИ И ЗАДАЧИ ПРОЕКТ………………………………………………………………... </w:t>
        </w:r>
        <w:r w:rsidR="003A6C65" w:rsidRPr="00382F2C">
          <w:rPr>
            <w:noProof/>
            <w:webHidden/>
            <w:sz w:val="22"/>
            <w:szCs w:val="22"/>
          </w:rPr>
          <w:fldChar w:fldCharType="begin"/>
        </w:r>
        <w:r w:rsidR="003A6C65" w:rsidRPr="00382F2C">
          <w:rPr>
            <w:noProof/>
            <w:webHidden/>
            <w:sz w:val="22"/>
            <w:szCs w:val="22"/>
          </w:rPr>
          <w:instrText xml:space="preserve"> PAGEREF _Toc20212218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4</w:t>
        </w:r>
        <w:r w:rsidR="003A6C65" w:rsidRPr="00382F2C">
          <w:rPr>
            <w:noProof/>
            <w:webHidden/>
            <w:sz w:val="22"/>
            <w:szCs w:val="22"/>
          </w:rPr>
          <w:fldChar w:fldCharType="end"/>
        </w:r>
      </w:hyperlink>
    </w:p>
    <w:p w:rsidR="003A6C65" w:rsidRPr="00382F2C" w:rsidRDefault="00FB3A07" w:rsidP="006E5F8C">
      <w:pPr>
        <w:pStyle w:val="1f8"/>
        <w:tabs>
          <w:tab w:val="left" w:pos="440"/>
          <w:tab w:val="right" w:leader="dot" w:pos="10195"/>
        </w:tabs>
        <w:ind w:left="0"/>
        <w:jc w:val="left"/>
        <w:rPr>
          <w:noProof/>
          <w:sz w:val="22"/>
          <w:szCs w:val="22"/>
        </w:rPr>
      </w:pPr>
      <w:hyperlink w:anchor="_Toc20212219" w:history="1">
        <w:r w:rsidR="003A6C65" w:rsidRPr="00382F2C">
          <w:rPr>
            <w:rStyle w:val="ab"/>
            <w:rFonts w:eastAsia="Courier New"/>
            <w:noProof/>
            <w:sz w:val="22"/>
            <w:szCs w:val="22"/>
          </w:rPr>
          <w:t>1.</w:t>
        </w:r>
        <w:r w:rsidR="003A6C65" w:rsidRPr="00382F2C">
          <w:rPr>
            <w:noProof/>
            <w:sz w:val="22"/>
            <w:szCs w:val="22"/>
          </w:rPr>
          <w:tab/>
        </w:r>
        <w:r w:rsidR="003A6C65" w:rsidRPr="00382F2C">
          <w:rPr>
            <w:rStyle w:val="ab"/>
            <w:rFonts w:eastAsia="Courier New"/>
            <w:noProof/>
            <w:sz w:val="22"/>
            <w:szCs w:val="22"/>
          </w:rPr>
          <w:t>ОБЩИЕ СВЕДЕНИЯ О МУНИЦИПАЛЬНОМ ОБРАЗОВАНИИ</w:t>
        </w:r>
        <w:r w:rsidR="003A6C65" w:rsidRPr="00382F2C">
          <w:rPr>
            <w:noProof/>
            <w:webHidden/>
            <w:sz w:val="22"/>
            <w:szCs w:val="22"/>
          </w:rPr>
          <w:t>…………………...</w:t>
        </w:r>
        <w:r w:rsidR="003A6C65" w:rsidRPr="00382F2C">
          <w:rPr>
            <w:noProof/>
            <w:webHidden/>
            <w:sz w:val="22"/>
            <w:szCs w:val="22"/>
          </w:rPr>
          <w:fldChar w:fldCharType="begin"/>
        </w:r>
        <w:r w:rsidR="003A6C65" w:rsidRPr="00382F2C">
          <w:rPr>
            <w:noProof/>
            <w:webHidden/>
            <w:sz w:val="22"/>
            <w:szCs w:val="22"/>
          </w:rPr>
          <w:instrText xml:space="preserve"> PAGEREF _Toc20212219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8</w:t>
        </w:r>
        <w:r w:rsidR="003A6C65" w:rsidRPr="00382F2C">
          <w:rPr>
            <w:noProof/>
            <w:webHidden/>
            <w:sz w:val="22"/>
            <w:szCs w:val="22"/>
          </w:rPr>
          <w:fldChar w:fldCharType="end"/>
        </w:r>
      </w:hyperlink>
    </w:p>
    <w:p w:rsidR="003A6C65" w:rsidRPr="00382F2C" w:rsidRDefault="00FB3A07" w:rsidP="006E5F8C">
      <w:pPr>
        <w:pStyle w:val="2f2"/>
        <w:ind w:left="0"/>
        <w:jc w:val="left"/>
        <w:rPr>
          <w:noProof/>
          <w:sz w:val="22"/>
          <w:szCs w:val="22"/>
        </w:rPr>
      </w:pPr>
      <w:hyperlink w:anchor="_Toc20212220" w:history="1">
        <w:r w:rsidR="003A6C65" w:rsidRPr="00382F2C">
          <w:rPr>
            <w:rStyle w:val="ab"/>
            <w:rFonts w:eastAsia="Courier New"/>
            <w:noProof/>
            <w:sz w:val="22"/>
            <w:szCs w:val="22"/>
          </w:rPr>
          <w:t>1.1</w:t>
        </w:r>
        <w:r w:rsidR="003A6C65" w:rsidRPr="00382F2C">
          <w:rPr>
            <w:noProof/>
            <w:sz w:val="22"/>
            <w:szCs w:val="22"/>
          </w:rPr>
          <w:tab/>
        </w:r>
        <w:r w:rsidR="003A6C65" w:rsidRPr="00382F2C">
          <w:rPr>
            <w:rStyle w:val="ab"/>
            <w:rFonts w:eastAsia="Courier New"/>
            <w:noProof/>
            <w:sz w:val="22"/>
            <w:szCs w:val="22"/>
          </w:rPr>
          <w:t>Историческая справка</w:t>
        </w:r>
        <w:r w:rsidR="003A6C65" w:rsidRPr="00382F2C">
          <w:rPr>
            <w:noProof/>
            <w:webHidden/>
            <w:sz w:val="22"/>
            <w:szCs w:val="22"/>
          </w:rPr>
          <w:t>…………………………………………………………………………………………………….</w:t>
        </w:r>
        <w:r w:rsidR="003A6C65" w:rsidRPr="00382F2C">
          <w:rPr>
            <w:noProof/>
            <w:webHidden/>
            <w:sz w:val="22"/>
            <w:szCs w:val="22"/>
          </w:rPr>
          <w:fldChar w:fldCharType="begin"/>
        </w:r>
        <w:r w:rsidR="003A6C65" w:rsidRPr="00382F2C">
          <w:rPr>
            <w:noProof/>
            <w:webHidden/>
            <w:sz w:val="22"/>
            <w:szCs w:val="22"/>
          </w:rPr>
          <w:instrText xml:space="preserve"> PAGEREF _Toc20212220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9</w:t>
        </w:r>
        <w:r w:rsidR="003A6C65" w:rsidRPr="00382F2C">
          <w:rPr>
            <w:noProof/>
            <w:webHidden/>
            <w:sz w:val="22"/>
            <w:szCs w:val="22"/>
          </w:rPr>
          <w:fldChar w:fldCharType="end"/>
        </w:r>
      </w:hyperlink>
    </w:p>
    <w:p w:rsidR="003A6C65" w:rsidRPr="00382F2C" w:rsidRDefault="00FB3A07" w:rsidP="006E5F8C">
      <w:pPr>
        <w:pStyle w:val="2f2"/>
        <w:ind w:left="0"/>
        <w:jc w:val="left"/>
        <w:rPr>
          <w:noProof/>
          <w:sz w:val="22"/>
          <w:szCs w:val="22"/>
        </w:rPr>
      </w:pPr>
      <w:hyperlink w:anchor="_Toc20212221" w:history="1">
        <w:r w:rsidR="003A6C65" w:rsidRPr="00382F2C">
          <w:rPr>
            <w:rStyle w:val="ab"/>
            <w:rFonts w:eastAsia="Courier New"/>
            <w:noProof/>
            <w:sz w:val="22"/>
            <w:szCs w:val="22"/>
          </w:rPr>
          <w:t>1.2</w:t>
        </w:r>
        <w:r w:rsidR="003A6C65" w:rsidRPr="00382F2C">
          <w:rPr>
            <w:noProof/>
            <w:sz w:val="22"/>
            <w:szCs w:val="22"/>
          </w:rPr>
          <w:tab/>
        </w:r>
        <w:r w:rsidR="003A6C65" w:rsidRPr="00382F2C">
          <w:rPr>
            <w:rStyle w:val="ab"/>
            <w:rFonts w:eastAsia="Courier New"/>
            <w:noProof/>
            <w:sz w:val="22"/>
            <w:szCs w:val="22"/>
          </w:rPr>
          <w:t>Особенности экономико-географического положения</w:t>
        </w:r>
        <w:r w:rsidR="003A6C65" w:rsidRPr="00382F2C">
          <w:rPr>
            <w:noProof/>
            <w:webHidden/>
            <w:sz w:val="22"/>
            <w:szCs w:val="22"/>
          </w:rPr>
          <w:t>…………………………..................</w:t>
        </w:r>
        <w:r w:rsidR="003A6C65" w:rsidRPr="00382F2C">
          <w:rPr>
            <w:noProof/>
            <w:webHidden/>
            <w:sz w:val="22"/>
            <w:szCs w:val="22"/>
          </w:rPr>
          <w:fldChar w:fldCharType="begin"/>
        </w:r>
        <w:r w:rsidR="003A6C65" w:rsidRPr="00382F2C">
          <w:rPr>
            <w:noProof/>
            <w:webHidden/>
            <w:sz w:val="22"/>
            <w:szCs w:val="22"/>
          </w:rPr>
          <w:instrText xml:space="preserve"> PAGEREF _Toc20212221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10</w:t>
        </w:r>
        <w:r w:rsidR="003A6C65" w:rsidRPr="00382F2C">
          <w:rPr>
            <w:noProof/>
            <w:webHidden/>
            <w:sz w:val="22"/>
            <w:szCs w:val="22"/>
          </w:rPr>
          <w:fldChar w:fldCharType="end"/>
        </w:r>
      </w:hyperlink>
    </w:p>
    <w:p w:rsidR="003A6C65" w:rsidRPr="00382F2C" w:rsidRDefault="00FB3A07" w:rsidP="006E5F8C">
      <w:pPr>
        <w:pStyle w:val="1f8"/>
        <w:tabs>
          <w:tab w:val="left" w:pos="440"/>
          <w:tab w:val="right" w:leader="dot" w:pos="10195"/>
        </w:tabs>
        <w:ind w:left="0"/>
        <w:jc w:val="left"/>
        <w:rPr>
          <w:noProof/>
          <w:sz w:val="22"/>
          <w:szCs w:val="22"/>
        </w:rPr>
      </w:pPr>
      <w:hyperlink w:anchor="_Toc20212222" w:history="1">
        <w:r w:rsidR="003A6C65" w:rsidRPr="00382F2C">
          <w:rPr>
            <w:rStyle w:val="ab"/>
            <w:rFonts w:eastAsia="Courier New"/>
            <w:noProof/>
            <w:sz w:val="22"/>
            <w:szCs w:val="22"/>
          </w:rPr>
          <w:t>2.</w:t>
        </w:r>
        <w:r w:rsidR="003A6C65" w:rsidRPr="00382F2C">
          <w:rPr>
            <w:noProof/>
            <w:sz w:val="22"/>
            <w:szCs w:val="22"/>
          </w:rPr>
          <w:tab/>
        </w:r>
        <w:r w:rsidR="003A6C65" w:rsidRPr="00382F2C">
          <w:rPr>
            <w:rStyle w:val="ab"/>
            <w:rFonts w:eastAsia="Courier New"/>
            <w:noProof/>
            <w:sz w:val="22"/>
            <w:szCs w:val="22"/>
          </w:rPr>
          <w:t>АНАЛИЗ СОВРЕМЕННОГО СОСТОЯНИЯ ТЕРРИТОРИИ………………………...</w:t>
        </w:r>
        <w:r w:rsidR="003A6C65" w:rsidRPr="00382F2C">
          <w:rPr>
            <w:noProof/>
            <w:webHidden/>
            <w:sz w:val="22"/>
            <w:szCs w:val="22"/>
          </w:rPr>
          <w:fldChar w:fldCharType="begin"/>
        </w:r>
        <w:r w:rsidR="003A6C65" w:rsidRPr="00382F2C">
          <w:rPr>
            <w:noProof/>
            <w:webHidden/>
            <w:sz w:val="22"/>
            <w:szCs w:val="22"/>
          </w:rPr>
          <w:instrText xml:space="preserve"> PAGEREF _Toc20212222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10</w:t>
        </w:r>
        <w:r w:rsidR="003A6C65" w:rsidRPr="00382F2C">
          <w:rPr>
            <w:noProof/>
            <w:webHidden/>
            <w:sz w:val="22"/>
            <w:szCs w:val="22"/>
          </w:rPr>
          <w:fldChar w:fldCharType="end"/>
        </w:r>
      </w:hyperlink>
    </w:p>
    <w:p w:rsidR="003A6C65" w:rsidRPr="00382F2C" w:rsidRDefault="00FB3A07" w:rsidP="006E5F8C">
      <w:pPr>
        <w:pStyle w:val="2f2"/>
        <w:ind w:left="0"/>
        <w:jc w:val="left"/>
        <w:rPr>
          <w:noProof/>
          <w:sz w:val="22"/>
          <w:szCs w:val="22"/>
        </w:rPr>
      </w:pPr>
      <w:hyperlink w:anchor="_Toc20212223" w:history="1">
        <w:r w:rsidR="003A6C65" w:rsidRPr="00382F2C">
          <w:rPr>
            <w:rStyle w:val="ab"/>
            <w:rFonts w:eastAsia="Courier New"/>
            <w:noProof/>
            <w:sz w:val="22"/>
            <w:szCs w:val="22"/>
          </w:rPr>
          <w:t>2.1</w:t>
        </w:r>
        <w:r w:rsidR="003A6C65" w:rsidRPr="00382F2C">
          <w:rPr>
            <w:noProof/>
            <w:sz w:val="22"/>
            <w:szCs w:val="22"/>
          </w:rPr>
          <w:tab/>
        </w:r>
        <w:r w:rsidR="003A6C65" w:rsidRPr="00382F2C">
          <w:rPr>
            <w:rStyle w:val="ab"/>
            <w:rFonts w:eastAsia="Courier New"/>
            <w:noProof/>
            <w:sz w:val="22"/>
            <w:szCs w:val="22"/>
          </w:rPr>
          <w:t>Природные условия и ресурсы……………………………………………………..</w:t>
        </w:r>
        <w:r w:rsidR="003A6C65" w:rsidRPr="00382F2C">
          <w:rPr>
            <w:noProof/>
            <w:webHidden/>
            <w:sz w:val="22"/>
            <w:szCs w:val="22"/>
          </w:rPr>
          <w:fldChar w:fldCharType="begin"/>
        </w:r>
        <w:r w:rsidR="003A6C65" w:rsidRPr="00382F2C">
          <w:rPr>
            <w:noProof/>
            <w:webHidden/>
            <w:sz w:val="22"/>
            <w:szCs w:val="22"/>
          </w:rPr>
          <w:instrText xml:space="preserve"> PAGEREF _Toc20212223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10</w:t>
        </w:r>
        <w:r w:rsidR="003A6C65" w:rsidRPr="00382F2C">
          <w:rPr>
            <w:noProof/>
            <w:webHidden/>
            <w:sz w:val="22"/>
            <w:szCs w:val="22"/>
          </w:rPr>
          <w:fldChar w:fldCharType="end"/>
        </w:r>
      </w:hyperlink>
    </w:p>
    <w:p w:rsidR="003A6C65" w:rsidRPr="00382F2C" w:rsidRDefault="00FB3A07" w:rsidP="006E5F8C">
      <w:pPr>
        <w:pStyle w:val="3e"/>
        <w:tabs>
          <w:tab w:val="left" w:pos="1320"/>
          <w:tab w:val="right" w:leader="dot" w:pos="10195"/>
        </w:tabs>
        <w:ind w:left="0"/>
        <w:rPr>
          <w:noProof/>
          <w:sz w:val="22"/>
          <w:szCs w:val="22"/>
        </w:rPr>
      </w:pPr>
      <w:hyperlink w:anchor="_Toc20212224" w:history="1">
        <w:r w:rsidR="003A6C65" w:rsidRPr="00382F2C">
          <w:rPr>
            <w:rStyle w:val="ab"/>
            <w:rFonts w:eastAsia="Courier New"/>
            <w:noProof/>
            <w:sz w:val="22"/>
            <w:szCs w:val="22"/>
          </w:rPr>
          <w:t>2.1.1</w:t>
        </w:r>
        <w:r w:rsidR="003A6C65" w:rsidRPr="00382F2C">
          <w:rPr>
            <w:noProof/>
            <w:sz w:val="22"/>
            <w:szCs w:val="22"/>
          </w:rPr>
          <w:tab/>
        </w:r>
        <w:r w:rsidR="003A6C65" w:rsidRPr="00382F2C">
          <w:rPr>
            <w:rStyle w:val="ab"/>
            <w:rFonts w:eastAsia="Courier New"/>
            <w:noProof/>
            <w:sz w:val="22"/>
            <w:szCs w:val="22"/>
          </w:rPr>
          <w:t>Климатические условия………………………………………………………..</w:t>
        </w:r>
        <w:r w:rsidR="003A6C65" w:rsidRPr="00382F2C">
          <w:rPr>
            <w:noProof/>
            <w:webHidden/>
            <w:sz w:val="22"/>
            <w:szCs w:val="22"/>
          </w:rPr>
          <w:fldChar w:fldCharType="begin"/>
        </w:r>
        <w:r w:rsidR="003A6C65" w:rsidRPr="00382F2C">
          <w:rPr>
            <w:noProof/>
            <w:webHidden/>
            <w:sz w:val="22"/>
            <w:szCs w:val="22"/>
          </w:rPr>
          <w:instrText xml:space="preserve"> PAGEREF _Toc20212224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10</w:t>
        </w:r>
        <w:r w:rsidR="003A6C65" w:rsidRPr="00382F2C">
          <w:rPr>
            <w:noProof/>
            <w:webHidden/>
            <w:sz w:val="22"/>
            <w:szCs w:val="22"/>
          </w:rPr>
          <w:fldChar w:fldCharType="end"/>
        </w:r>
      </w:hyperlink>
    </w:p>
    <w:p w:rsidR="003A6C65" w:rsidRPr="00382F2C" w:rsidRDefault="00FB3A07" w:rsidP="006E5F8C">
      <w:pPr>
        <w:pStyle w:val="3e"/>
        <w:tabs>
          <w:tab w:val="left" w:pos="1320"/>
          <w:tab w:val="right" w:leader="dot" w:pos="10195"/>
        </w:tabs>
        <w:ind w:left="0"/>
        <w:rPr>
          <w:noProof/>
          <w:sz w:val="22"/>
          <w:szCs w:val="22"/>
        </w:rPr>
      </w:pPr>
      <w:hyperlink w:anchor="_Toc20212225" w:history="1">
        <w:r w:rsidR="003A6C65" w:rsidRPr="00382F2C">
          <w:rPr>
            <w:rStyle w:val="ab"/>
            <w:rFonts w:eastAsia="Courier New"/>
            <w:noProof/>
            <w:sz w:val="22"/>
            <w:szCs w:val="22"/>
          </w:rPr>
          <w:t>2.1.2</w:t>
        </w:r>
        <w:r w:rsidR="003A6C65" w:rsidRPr="00382F2C">
          <w:rPr>
            <w:noProof/>
            <w:sz w:val="22"/>
            <w:szCs w:val="22"/>
          </w:rPr>
          <w:tab/>
        </w:r>
        <w:r w:rsidR="003A6C65" w:rsidRPr="00382F2C">
          <w:rPr>
            <w:rStyle w:val="ab"/>
            <w:rFonts w:eastAsia="Courier New"/>
            <w:noProof/>
            <w:sz w:val="22"/>
            <w:szCs w:val="22"/>
          </w:rPr>
          <w:t>Гидрографическая сеть………………………………………………………...</w:t>
        </w:r>
        <w:r w:rsidR="003A6C65" w:rsidRPr="00382F2C">
          <w:rPr>
            <w:noProof/>
            <w:webHidden/>
            <w:sz w:val="22"/>
            <w:szCs w:val="22"/>
          </w:rPr>
          <w:fldChar w:fldCharType="begin"/>
        </w:r>
        <w:r w:rsidR="003A6C65" w:rsidRPr="00382F2C">
          <w:rPr>
            <w:noProof/>
            <w:webHidden/>
            <w:sz w:val="22"/>
            <w:szCs w:val="22"/>
          </w:rPr>
          <w:instrText xml:space="preserve"> PAGEREF _Toc20212225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11</w:t>
        </w:r>
        <w:r w:rsidR="003A6C65" w:rsidRPr="00382F2C">
          <w:rPr>
            <w:noProof/>
            <w:webHidden/>
            <w:sz w:val="22"/>
            <w:szCs w:val="22"/>
          </w:rPr>
          <w:fldChar w:fldCharType="end"/>
        </w:r>
      </w:hyperlink>
    </w:p>
    <w:p w:rsidR="003A6C65" w:rsidRPr="00382F2C" w:rsidRDefault="00FB3A07" w:rsidP="006E5F8C">
      <w:pPr>
        <w:pStyle w:val="3e"/>
        <w:tabs>
          <w:tab w:val="left" w:pos="1320"/>
          <w:tab w:val="right" w:leader="dot" w:pos="10195"/>
        </w:tabs>
        <w:ind w:left="0"/>
        <w:rPr>
          <w:noProof/>
          <w:sz w:val="22"/>
          <w:szCs w:val="22"/>
        </w:rPr>
      </w:pPr>
      <w:hyperlink w:anchor="_Toc20212226" w:history="1">
        <w:r w:rsidR="003A6C65" w:rsidRPr="00382F2C">
          <w:rPr>
            <w:rStyle w:val="ab"/>
            <w:rFonts w:eastAsia="Courier New"/>
            <w:noProof/>
            <w:sz w:val="22"/>
            <w:szCs w:val="22"/>
          </w:rPr>
          <w:t>2.1.3</w:t>
        </w:r>
        <w:r w:rsidR="003A6C65" w:rsidRPr="00382F2C">
          <w:rPr>
            <w:noProof/>
            <w:sz w:val="22"/>
            <w:szCs w:val="22"/>
          </w:rPr>
          <w:tab/>
        </w:r>
        <w:r w:rsidR="003A6C65" w:rsidRPr="00382F2C">
          <w:rPr>
            <w:rStyle w:val="ab"/>
            <w:rFonts w:eastAsia="Courier New"/>
            <w:noProof/>
            <w:sz w:val="22"/>
            <w:szCs w:val="22"/>
          </w:rPr>
          <w:t>Геологическая и геоморфологическая характеристика</w:t>
        </w:r>
        <w:r w:rsidR="003A6C65" w:rsidRPr="00382F2C">
          <w:rPr>
            <w:noProof/>
            <w:webHidden/>
            <w:sz w:val="22"/>
            <w:szCs w:val="22"/>
          </w:rPr>
          <w:t>……………………...</w:t>
        </w:r>
        <w:r w:rsidR="003A6C65" w:rsidRPr="00382F2C">
          <w:rPr>
            <w:noProof/>
            <w:webHidden/>
            <w:sz w:val="22"/>
            <w:szCs w:val="22"/>
          </w:rPr>
          <w:fldChar w:fldCharType="begin"/>
        </w:r>
        <w:r w:rsidR="003A6C65" w:rsidRPr="00382F2C">
          <w:rPr>
            <w:noProof/>
            <w:webHidden/>
            <w:sz w:val="22"/>
            <w:szCs w:val="22"/>
          </w:rPr>
          <w:instrText xml:space="preserve"> PAGEREF _Toc20212226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12</w:t>
        </w:r>
        <w:r w:rsidR="003A6C65" w:rsidRPr="00382F2C">
          <w:rPr>
            <w:noProof/>
            <w:webHidden/>
            <w:sz w:val="22"/>
            <w:szCs w:val="22"/>
          </w:rPr>
          <w:fldChar w:fldCharType="end"/>
        </w:r>
      </w:hyperlink>
    </w:p>
    <w:p w:rsidR="003A6C65" w:rsidRPr="00382F2C" w:rsidRDefault="00FB3A07" w:rsidP="006E5F8C">
      <w:pPr>
        <w:pStyle w:val="3e"/>
        <w:tabs>
          <w:tab w:val="left" w:pos="1320"/>
          <w:tab w:val="right" w:leader="dot" w:pos="10195"/>
        </w:tabs>
        <w:ind w:left="0"/>
        <w:rPr>
          <w:noProof/>
          <w:sz w:val="22"/>
          <w:szCs w:val="22"/>
        </w:rPr>
      </w:pPr>
      <w:hyperlink w:anchor="_Toc20212227" w:history="1">
        <w:r w:rsidR="003A6C65" w:rsidRPr="00382F2C">
          <w:rPr>
            <w:rStyle w:val="ab"/>
            <w:rFonts w:eastAsia="Courier New"/>
            <w:noProof/>
            <w:sz w:val="22"/>
            <w:szCs w:val="22"/>
          </w:rPr>
          <w:t>2.1.4</w:t>
        </w:r>
        <w:r w:rsidR="003A6C65" w:rsidRPr="00382F2C">
          <w:rPr>
            <w:noProof/>
            <w:sz w:val="22"/>
            <w:szCs w:val="22"/>
          </w:rPr>
          <w:tab/>
        </w:r>
        <w:r w:rsidR="003A6C65" w:rsidRPr="00382F2C">
          <w:rPr>
            <w:rStyle w:val="ab"/>
            <w:rFonts w:eastAsia="Courier New"/>
            <w:noProof/>
            <w:sz w:val="22"/>
            <w:szCs w:val="22"/>
          </w:rPr>
          <w:t>Почвенный покров……………………………………………………………..</w:t>
        </w:r>
        <w:r w:rsidR="003A6C65" w:rsidRPr="00382F2C">
          <w:rPr>
            <w:noProof/>
            <w:webHidden/>
            <w:sz w:val="22"/>
            <w:szCs w:val="22"/>
          </w:rPr>
          <w:fldChar w:fldCharType="begin"/>
        </w:r>
        <w:r w:rsidR="003A6C65" w:rsidRPr="00382F2C">
          <w:rPr>
            <w:noProof/>
            <w:webHidden/>
            <w:sz w:val="22"/>
            <w:szCs w:val="22"/>
          </w:rPr>
          <w:instrText xml:space="preserve"> PAGEREF _Toc20212227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13</w:t>
        </w:r>
        <w:r w:rsidR="003A6C65" w:rsidRPr="00382F2C">
          <w:rPr>
            <w:noProof/>
            <w:webHidden/>
            <w:sz w:val="22"/>
            <w:szCs w:val="22"/>
          </w:rPr>
          <w:fldChar w:fldCharType="end"/>
        </w:r>
      </w:hyperlink>
    </w:p>
    <w:p w:rsidR="003A6C65" w:rsidRPr="00382F2C" w:rsidRDefault="00FB3A07" w:rsidP="006E5F8C">
      <w:pPr>
        <w:pStyle w:val="3e"/>
        <w:tabs>
          <w:tab w:val="left" w:pos="1320"/>
          <w:tab w:val="right" w:leader="dot" w:pos="10195"/>
        </w:tabs>
        <w:ind w:left="0"/>
        <w:rPr>
          <w:noProof/>
          <w:sz w:val="22"/>
          <w:szCs w:val="22"/>
        </w:rPr>
      </w:pPr>
      <w:hyperlink w:anchor="_Toc20212228" w:history="1">
        <w:r w:rsidR="003A6C65" w:rsidRPr="00382F2C">
          <w:rPr>
            <w:rStyle w:val="ab"/>
            <w:rFonts w:eastAsia="Courier New"/>
            <w:noProof/>
            <w:sz w:val="22"/>
            <w:szCs w:val="22"/>
          </w:rPr>
          <w:t>2.1.5</w:t>
        </w:r>
        <w:r w:rsidR="003A6C65" w:rsidRPr="00382F2C">
          <w:rPr>
            <w:noProof/>
            <w:sz w:val="22"/>
            <w:szCs w:val="22"/>
          </w:rPr>
          <w:tab/>
        </w:r>
        <w:r w:rsidR="003A6C65" w:rsidRPr="00382F2C">
          <w:rPr>
            <w:rStyle w:val="ab"/>
            <w:rFonts w:eastAsia="Courier New"/>
            <w:noProof/>
            <w:sz w:val="22"/>
            <w:szCs w:val="22"/>
          </w:rPr>
          <w:t>Минерально-сырьевые ресурсы……………………………………………….</w:t>
        </w:r>
        <w:r w:rsidR="003A6C65" w:rsidRPr="00382F2C">
          <w:rPr>
            <w:noProof/>
            <w:webHidden/>
            <w:sz w:val="22"/>
            <w:szCs w:val="22"/>
          </w:rPr>
          <w:fldChar w:fldCharType="begin"/>
        </w:r>
        <w:r w:rsidR="003A6C65" w:rsidRPr="00382F2C">
          <w:rPr>
            <w:noProof/>
            <w:webHidden/>
            <w:sz w:val="22"/>
            <w:szCs w:val="22"/>
          </w:rPr>
          <w:instrText xml:space="preserve"> PAGEREF _Toc20212228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14</w:t>
        </w:r>
        <w:r w:rsidR="003A6C65" w:rsidRPr="00382F2C">
          <w:rPr>
            <w:noProof/>
            <w:webHidden/>
            <w:sz w:val="22"/>
            <w:szCs w:val="22"/>
          </w:rPr>
          <w:fldChar w:fldCharType="end"/>
        </w:r>
      </w:hyperlink>
    </w:p>
    <w:p w:rsidR="003A6C65" w:rsidRPr="00382F2C" w:rsidRDefault="00FB3A07" w:rsidP="006E5F8C">
      <w:pPr>
        <w:pStyle w:val="3e"/>
        <w:tabs>
          <w:tab w:val="left" w:pos="1320"/>
          <w:tab w:val="right" w:leader="dot" w:pos="10195"/>
        </w:tabs>
        <w:ind w:left="0"/>
        <w:rPr>
          <w:noProof/>
          <w:sz w:val="22"/>
          <w:szCs w:val="22"/>
        </w:rPr>
      </w:pPr>
      <w:hyperlink w:anchor="_Toc20212229" w:history="1">
        <w:r w:rsidR="003A6C65" w:rsidRPr="00382F2C">
          <w:rPr>
            <w:rStyle w:val="ab"/>
            <w:rFonts w:eastAsia="Courier New"/>
            <w:noProof/>
            <w:sz w:val="22"/>
            <w:szCs w:val="22"/>
          </w:rPr>
          <w:t>2.1.6</w:t>
        </w:r>
        <w:r w:rsidR="003A6C65" w:rsidRPr="00382F2C">
          <w:rPr>
            <w:noProof/>
            <w:sz w:val="22"/>
            <w:szCs w:val="22"/>
          </w:rPr>
          <w:tab/>
        </w:r>
        <w:r w:rsidR="003A6C65" w:rsidRPr="00382F2C">
          <w:rPr>
            <w:rStyle w:val="ab"/>
            <w:rFonts w:eastAsia="Courier New"/>
            <w:noProof/>
            <w:sz w:val="22"/>
            <w:szCs w:val="22"/>
          </w:rPr>
          <w:t>Биологическое разнообразие…………………………………………………..</w:t>
        </w:r>
        <w:r w:rsidR="003A6C65" w:rsidRPr="00382F2C">
          <w:rPr>
            <w:noProof/>
            <w:webHidden/>
            <w:sz w:val="22"/>
            <w:szCs w:val="22"/>
          </w:rPr>
          <w:fldChar w:fldCharType="begin"/>
        </w:r>
        <w:r w:rsidR="003A6C65" w:rsidRPr="00382F2C">
          <w:rPr>
            <w:noProof/>
            <w:webHidden/>
            <w:sz w:val="22"/>
            <w:szCs w:val="22"/>
          </w:rPr>
          <w:instrText xml:space="preserve"> PAGEREF _Toc20212229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14</w:t>
        </w:r>
        <w:r w:rsidR="003A6C65" w:rsidRPr="00382F2C">
          <w:rPr>
            <w:noProof/>
            <w:webHidden/>
            <w:sz w:val="22"/>
            <w:szCs w:val="22"/>
          </w:rPr>
          <w:fldChar w:fldCharType="end"/>
        </w:r>
      </w:hyperlink>
    </w:p>
    <w:p w:rsidR="003A6C65" w:rsidRPr="00382F2C" w:rsidRDefault="00FB3A07" w:rsidP="006E5F8C">
      <w:pPr>
        <w:pStyle w:val="1f8"/>
        <w:tabs>
          <w:tab w:val="left" w:pos="440"/>
          <w:tab w:val="right" w:leader="dot" w:pos="10195"/>
        </w:tabs>
        <w:ind w:left="0"/>
        <w:jc w:val="left"/>
        <w:rPr>
          <w:noProof/>
          <w:sz w:val="22"/>
          <w:szCs w:val="22"/>
        </w:rPr>
      </w:pPr>
      <w:hyperlink w:anchor="_Toc20212230" w:history="1">
        <w:r w:rsidR="003A6C65" w:rsidRPr="00382F2C">
          <w:rPr>
            <w:rStyle w:val="ab"/>
            <w:rFonts w:eastAsia="Courier New"/>
            <w:noProof/>
            <w:sz w:val="22"/>
            <w:szCs w:val="22"/>
          </w:rPr>
          <w:t>3.</w:t>
        </w:r>
        <w:r w:rsidR="003A6C65" w:rsidRPr="00382F2C">
          <w:rPr>
            <w:noProof/>
            <w:sz w:val="22"/>
            <w:szCs w:val="22"/>
          </w:rPr>
          <w:tab/>
        </w:r>
        <w:r w:rsidR="003A6C65" w:rsidRPr="00382F2C">
          <w:rPr>
            <w:rStyle w:val="ab"/>
            <w:rFonts w:eastAsia="Courier New"/>
            <w:noProof/>
            <w:sz w:val="22"/>
            <w:szCs w:val="22"/>
          </w:rPr>
          <w:t>НАСЕЛЕНИЕ И ТРУДОВЫЕ РЕСУРСЫ……………………………………………...</w:t>
        </w:r>
        <w:r w:rsidR="003A6C65" w:rsidRPr="00382F2C">
          <w:rPr>
            <w:noProof/>
            <w:webHidden/>
            <w:sz w:val="22"/>
            <w:szCs w:val="22"/>
          </w:rPr>
          <w:t>27</w:t>
        </w:r>
      </w:hyperlink>
    </w:p>
    <w:p w:rsidR="003A6C65" w:rsidRPr="00382F2C" w:rsidRDefault="00FB3A07" w:rsidP="006E5F8C">
      <w:pPr>
        <w:pStyle w:val="2f2"/>
        <w:ind w:left="0"/>
        <w:jc w:val="left"/>
        <w:rPr>
          <w:noProof/>
          <w:sz w:val="22"/>
          <w:szCs w:val="22"/>
        </w:rPr>
      </w:pPr>
      <w:hyperlink w:anchor="_Toc20212231" w:history="1">
        <w:r w:rsidR="003A6C65" w:rsidRPr="00382F2C">
          <w:rPr>
            <w:rStyle w:val="ab"/>
            <w:rFonts w:eastAsia="Courier New"/>
            <w:noProof/>
            <w:sz w:val="22"/>
            <w:szCs w:val="22"/>
          </w:rPr>
          <w:t>3.1</w:t>
        </w:r>
        <w:r w:rsidR="003A6C65" w:rsidRPr="00382F2C">
          <w:rPr>
            <w:noProof/>
            <w:sz w:val="22"/>
            <w:szCs w:val="22"/>
          </w:rPr>
          <w:tab/>
        </w:r>
        <w:r w:rsidR="003A6C65" w:rsidRPr="00382F2C">
          <w:rPr>
            <w:rStyle w:val="ab"/>
            <w:rFonts w:eastAsia="Courier New"/>
            <w:noProof/>
            <w:sz w:val="22"/>
            <w:szCs w:val="22"/>
          </w:rPr>
          <w:t>Динамика численности населения, миграционные процессы</w:t>
        </w:r>
        <w:r w:rsidR="003A6C65" w:rsidRPr="00382F2C">
          <w:rPr>
            <w:noProof/>
            <w:webHidden/>
            <w:sz w:val="22"/>
            <w:szCs w:val="22"/>
          </w:rPr>
          <w:tab/>
          <w:t>………………………………..</w:t>
        </w:r>
        <w:r w:rsidR="003A6C65" w:rsidRPr="00382F2C">
          <w:rPr>
            <w:noProof/>
            <w:webHidden/>
            <w:sz w:val="22"/>
            <w:szCs w:val="22"/>
          </w:rPr>
          <w:fldChar w:fldCharType="begin"/>
        </w:r>
        <w:r w:rsidR="003A6C65" w:rsidRPr="00382F2C">
          <w:rPr>
            <w:noProof/>
            <w:webHidden/>
            <w:sz w:val="22"/>
            <w:szCs w:val="22"/>
          </w:rPr>
          <w:instrText xml:space="preserve"> PAGEREF _Toc20212231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15</w:t>
        </w:r>
        <w:r w:rsidR="003A6C65" w:rsidRPr="00382F2C">
          <w:rPr>
            <w:noProof/>
            <w:webHidden/>
            <w:sz w:val="22"/>
            <w:szCs w:val="22"/>
          </w:rPr>
          <w:fldChar w:fldCharType="end"/>
        </w:r>
      </w:hyperlink>
    </w:p>
    <w:p w:rsidR="003A6C65" w:rsidRPr="00382F2C" w:rsidRDefault="00FB3A07" w:rsidP="006E5F8C">
      <w:pPr>
        <w:pStyle w:val="2f2"/>
        <w:ind w:left="0"/>
        <w:jc w:val="left"/>
        <w:rPr>
          <w:noProof/>
          <w:sz w:val="22"/>
          <w:szCs w:val="22"/>
        </w:rPr>
      </w:pPr>
      <w:hyperlink w:anchor="_Toc20212232" w:history="1">
        <w:r w:rsidR="003A6C65" w:rsidRPr="00382F2C">
          <w:rPr>
            <w:rStyle w:val="ab"/>
            <w:rFonts w:eastAsia="Courier New"/>
            <w:noProof/>
            <w:sz w:val="22"/>
            <w:szCs w:val="22"/>
          </w:rPr>
          <w:t>3.2</w:t>
        </w:r>
        <w:r w:rsidR="003A6C65" w:rsidRPr="00382F2C">
          <w:rPr>
            <w:noProof/>
            <w:sz w:val="22"/>
            <w:szCs w:val="22"/>
          </w:rPr>
          <w:tab/>
        </w:r>
        <w:r w:rsidR="003A6C65" w:rsidRPr="00382F2C">
          <w:rPr>
            <w:rStyle w:val="ab"/>
            <w:rFonts w:eastAsia="Courier New"/>
            <w:noProof/>
            <w:sz w:val="22"/>
            <w:szCs w:val="22"/>
          </w:rPr>
          <w:t>Трудовые ресурсы</w:t>
        </w:r>
        <w:r w:rsidR="003A6C65" w:rsidRPr="00382F2C">
          <w:rPr>
            <w:noProof/>
            <w:webHidden/>
            <w:sz w:val="22"/>
            <w:szCs w:val="22"/>
          </w:rPr>
          <w:tab/>
          <w:t>……………………………………………………………………………………………………………</w:t>
        </w:r>
        <w:r w:rsidR="003A6C65" w:rsidRPr="00382F2C">
          <w:rPr>
            <w:noProof/>
            <w:webHidden/>
            <w:sz w:val="22"/>
            <w:szCs w:val="22"/>
          </w:rPr>
          <w:fldChar w:fldCharType="begin"/>
        </w:r>
        <w:r w:rsidR="003A6C65" w:rsidRPr="00382F2C">
          <w:rPr>
            <w:noProof/>
            <w:webHidden/>
            <w:sz w:val="22"/>
            <w:szCs w:val="22"/>
          </w:rPr>
          <w:instrText xml:space="preserve"> PAGEREF _Toc20212232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18</w:t>
        </w:r>
        <w:r w:rsidR="003A6C65" w:rsidRPr="00382F2C">
          <w:rPr>
            <w:noProof/>
            <w:webHidden/>
            <w:sz w:val="22"/>
            <w:szCs w:val="22"/>
          </w:rPr>
          <w:fldChar w:fldCharType="end"/>
        </w:r>
      </w:hyperlink>
    </w:p>
    <w:p w:rsidR="003A6C65" w:rsidRPr="00382F2C" w:rsidRDefault="00FB3A07" w:rsidP="006E5F8C">
      <w:pPr>
        <w:pStyle w:val="2f2"/>
        <w:ind w:left="0"/>
        <w:jc w:val="left"/>
        <w:rPr>
          <w:noProof/>
          <w:sz w:val="22"/>
          <w:szCs w:val="22"/>
        </w:rPr>
      </w:pPr>
      <w:hyperlink w:anchor="_Toc20212233" w:history="1">
        <w:r w:rsidR="003A6C65" w:rsidRPr="00382F2C">
          <w:rPr>
            <w:rStyle w:val="ab"/>
            <w:rFonts w:eastAsia="Courier New"/>
            <w:noProof/>
            <w:sz w:val="22"/>
            <w:szCs w:val="22"/>
          </w:rPr>
          <w:t>3.3</w:t>
        </w:r>
        <w:r w:rsidR="003A6C65" w:rsidRPr="00382F2C">
          <w:rPr>
            <w:noProof/>
            <w:sz w:val="22"/>
            <w:szCs w:val="22"/>
          </w:rPr>
          <w:tab/>
        </w:r>
        <w:r w:rsidR="003A6C65" w:rsidRPr="00382F2C">
          <w:rPr>
            <w:rStyle w:val="ab"/>
            <w:rFonts w:eastAsia="Courier New"/>
            <w:noProof/>
            <w:sz w:val="22"/>
            <w:szCs w:val="22"/>
          </w:rPr>
          <w:t>Прогноз численности населения</w:t>
        </w:r>
        <w:r w:rsidR="003A6C65" w:rsidRPr="00382F2C">
          <w:rPr>
            <w:noProof/>
            <w:webHidden/>
            <w:sz w:val="22"/>
            <w:szCs w:val="22"/>
          </w:rPr>
          <w:tab/>
          <w:t>…………………………………………………………………………………..</w:t>
        </w:r>
        <w:r w:rsidR="003A6C65" w:rsidRPr="00382F2C">
          <w:rPr>
            <w:noProof/>
            <w:webHidden/>
            <w:sz w:val="22"/>
            <w:szCs w:val="22"/>
          </w:rPr>
          <w:fldChar w:fldCharType="begin"/>
        </w:r>
        <w:r w:rsidR="003A6C65" w:rsidRPr="00382F2C">
          <w:rPr>
            <w:noProof/>
            <w:webHidden/>
            <w:sz w:val="22"/>
            <w:szCs w:val="22"/>
          </w:rPr>
          <w:instrText xml:space="preserve"> PAGEREF _Toc20212233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18</w:t>
        </w:r>
        <w:r w:rsidR="003A6C65" w:rsidRPr="00382F2C">
          <w:rPr>
            <w:noProof/>
            <w:webHidden/>
            <w:sz w:val="22"/>
            <w:szCs w:val="22"/>
          </w:rPr>
          <w:fldChar w:fldCharType="end"/>
        </w:r>
      </w:hyperlink>
    </w:p>
    <w:p w:rsidR="003A6C65" w:rsidRPr="00382F2C" w:rsidRDefault="00FB3A07" w:rsidP="006E5F8C">
      <w:pPr>
        <w:pStyle w:val="1f8"/>
        <w:tabs>
          <w:tab w:val="left" w:pos="440"/>
          <w:tab w:val="right" w:leader="dot" w:pos="10195"/>
        </w:tabs>
        <w:ind w:left="0"/>
        <w:jc w:val="left"/>
        <w:rPr>
          <w:noProof/>
          <w:sz w:val="22"/>
          <w:szCs w:val="22"/>
        </w:rPr>
      </w:pPr>
      <w:hyperlink w:anchor="_Toc20212234" w:history="1">
        <w:r w:rsidR="003A6C65" w:rsidRPr="00382F2C">
          <w:rPr>
            <w:rStyle w:val="ab"/>
            <w:rFonts w:eastAsia="Courier New"/>
            <w:noProof/>
            <w:sz w:val="22"/>
            <w:szCs w:val="22"/>
          </w:rPr>
          <w:t>4.</w:t>
        </w:r>
        <w:r w:rsidR="003A6C65" w:rsidRPr="00382F2C">
          <w:rPr>
            <w:noProof/>
            <w:sz w:val="22"/>
            <w:szCs w:val="22"/>
          </w:rPr>
          <w:tab/>
        </w:r>
        <w:r w:rsidR="003A6C65" w:rsidRPr="00382F2C">
          <w:rPr>
            <w:rStyle w:val="ab"/>
            <w:rFonts w:eastAsia="Courier New"/>
            <w:noProof/>
            <w:sz w:val="22"/>
            <w:szCs w:val="22"/>
          </w:rPr>
          <w:t>СОЦИАЛЬНО-ЭКОНОМИЧЕСКОЕ РАЗВИТИЕ………………………………………</w:t>
        </w:r>
        <w:r w:rsidR="003A6C65" w:rsidRPr="00382F2C">
          <w:rPr>
            <w:noProof/>
            <w:webHidden/>
            <w:sz w:val="22"/>
            <w:szCs w:val="22"/>
          </w:rPr>
          <w:fldChar w:fldCharType="begin"/>
        </w:r>
        <w:r w:rsidR="003A6C65" w:rsidRPr="00382F2C">
          <w:rPr>
            <w:noProof/>
            <w:webHidden/>
            <w:sz w:val="22"/>
            <w:szCs w:val="22"/>
          </w:rPr>
          <w:instrText xml:space="preserve"> PAGEREF _Toc20212234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19</w:t>
        </w:r>
        <w:r w:rsidR="003A6C65" w:rsidRPr="00382F2C">
          <w:rPr>
            <w:noProof/>
            <w:webHidden/>
            <w:sz w:val="22"/>
            <w:szCs w:val="22"/>
          </w:rPr>
          <w:fldChar w:fldCharType="end"/>
        </w:r>
      </w:hyperlink>
    </w:p>
    <w:p w:rsidR="003A6C65" w:rsidRPr="00382F2C" w:rsidRDefault="00FB3A07" w:rsidP="006E5F8C">
      <w:pPr>
        <w:pStyle w:val="2f2"/>
        <w:ind w:left="0"/>
        <w:jc w:val="left"/>
        <w:rPr>
          <w:noProof/>
          <w:sz w:val="22"/>
          <w:szCs w:val="22"/>
        </w:rPr>
      </w:pPr>
      <w:hyperlink w:anchor="_Toc20212235" w:history="1">
        <w:r w:rsidR="003A6C65" w:rsidRPr="00382F2C">
          <w:rPr>
            <w:rStyle w:val="ab"/>
            <w:rFonts w:eastAsia="Courier New"/>
            <w:noProof/>
            <w:sz w:val="22"/>
            <w:szCs w:val="22"/>
          </w:rPr>
          <w:t>4.1</w:t>
        </w:r>
        <w:r w:rsidR="003A6C65" w:rsidRPr="00382F2C">
          <w:rPr>
            <w:noProof/>
            <w:sz w:val="22"/>
            <w:szCs w:val="22"/>
          </w:rPr>
          <w:tab/>
        </w:r>
        <w:r w:rsidR="003A6C65" w:rsidRPr="00382F2C">
          <w:rPr>
            <w:rStyle w:val="ab"/>
            <w:rFonts w:eastAsia="Courier New"/>
            <w:noProof/>
            <w:sz w:val="22"/>
            <w:szCs w:val="22"/>
          </w:rPr>
          <w:t>Экономическая база развития Ивантеевского муниципального образования</w:t>
        </w:r>
        <w:r w:rsidR="003A6C65" w:rsidRPr="00382F2C">
          <w:rPr>
            <w:noProof/>
            <w:webHidden/>
            <w:sz w:val="22"/>
            <w:szCs w:val="22"/>
          </w:rPr>
          <w:t>……….</w:t>
        </w:r>
        <w:r w:rsidR="003A6C65" w:rsidRPr="00382F2C">
          <w:rPr>
            <w:noProof/>
            <w:webHidden/>
            <w:sz w:val="22"/>
            <w:szCs w:val="22"/>
          </w:rPr>
          <w:fldChar w:fldCharType="begin"/>
        </w:r>
        <w:r w:rsidR="003A6C65" w:rsidRPr="00382F2C">
          <w:rPr>
            <w:noProof/>
            <w:webHidden/>
            <w:sz w:val="22"/>
            <w:szCs w:val="22"/>
          </w:rPr>
          <w:instrText xml:space="preserve"> PAGEREF _Toc20212235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19</w:t>
        </w:r>
        <w:r w:rsidR="003A6C65" w:rsidRPr="00382F2C">
          <w:rPr>
            <w:noProof/>
            <w:webHidden/>
            <w:sz w:val="22"/>
            <w:szCs w:val="22"/>
          </w:rPr>
          <w:fldChar w:fldCharType="end"/>
        </w:r>
      </w:hyperlink>
    </w:p>
    <w:p w:rsidR="003A6C65" w:rsidRPr="00382F2C" w:rsidRDefault="00FB3A07" w:rsidP="006E5F8C">
      <w:pPr>
        <w:pStyle w:val="2f2"/>
        <w:ind w:left="0"/>
        <w:jc w:val="left"/>
        <w:rPr>
          <w:noProof/>
          <w:sz w:val="22"/>
          <w:szCs w:val="22"/>
        </w:rPr>
      </w:pPr>
      <w:hyperlink w:anchor="_Toc20212236" w:history="1">
        <w:r w:rsidR="003A6C65" w:rsidRPr="00382F2C">
          <w:rPr>
            <w:rStyle w:val="ab"/>
            <w:rFonts w:eastAsia="Courier New"/>
            <w:noProof/>
            <w:sz w:val="22"/>
            <w:szCs w:val="22"/>
          </w:rPr>
          <w:t>4.2</w:t>
        </w:r>
        <w:r w:rsidR="003A6C65" w:rsidRPr="00382F2C">
          <w:rPr>
            <w:noProof/>
            <w:sz w:val="22"/>
            <w:szCs w:val="22"/>
          </w:rPr>
          <w:tab/>
        </w:r>
        <w:r w:rsidR="003A6C65" w:rsidRPr="00382F2C">
          <w:rPr>
            <w:rStyle w:val="ab"/>
            <w:rFonts w:eastAsia="Courier New"/>
            <w:noProof/>
            <w:sz w:val="22"/>
            <w:szCs w:val="22"/>
          </w:rPr>
          <w:t>Аграрный сектор экономики Ивантеевского муниципального образования</w:t>
        </w:r>
        <w:r w:rsidR="003A6C65" w:rsidRPr="00382F2C">
          <w:rPr>
            <w:noProof/>
            <w:webHidden/>
            <w:sz w:val="22"/>
            <w:szCs w:val="22"/>
          </w:rPr>
          <w:t>…………</w:t>
        </w:r>
        <w:r w:rsidR="003A6C65" w:rsidRPr="00382F2C">
          <w:rPr>
            <w:noProof/>
            <w:webHidden/>
            <w:sz w:val="22"/>
            <w:szCs w:val="22"/>
          </w:rPr>
          <w:fldChar w:fldCharType="begin"/>
        </w:r>
        <w:r w:rsidR="003A6C65" w:rsidRPr="00382F2C">
          <w:rPr>
            <w:noProof/>
            <w:webHidden/>
            <w:sz w:val="22"/>
            <w:szCs w:val="22"/>
          </w:rPr>
          <w:instrText xml:space="preserve"> PAGEREF _Toc20212236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19</w:t>
        </w:r>
        <w:r w:rsidR="003A6C65" w:rsidRPr="00382F2C">
          <w:rPr>
            <w:noProof/>
            <w:webHidden/>
            <w:sz w:val="22"/>
            <w:szCs w:val="22"/>
          </w:rPr>
          <w:fldChar w:fldCharType="end"/>
        </w:r>
      </w:hyperlink>
    </w:p>
    <w:p w:rsidR="003A6C65" w:rsidRPr="00382F2C" w:rsidRDefault="00FB3A07" w:rsidP="006E5F8C">
      <w:pPr>
        <w:pStyle w:val="1f8"/>
        <w:tabs>
          <w:tab w:val="left" w:pos="440"/>
          <w:tab w:val="right" w:leader="dot" w:pos="10195"/>
        </w:tabs>
        <w:ind w:left="0"/>
        <w:jc w:val="left"/>
        <w:rPr>
          <w:noProof/>
          <w:sz w:val="22"/>
          <w:szCs w:val="22"/>
        </w:rPr>
      </w:pPr>
      <w:hyperlink w:anchor="_Toc20212237" w:history="1">
        <w:r w:rsidR="003A6C65" w:rsidRPr="00382F2C">
          <w:rPr>
            <w:rStyle w:val="ab"/>
            <w:rFonts w:eastAsia="Courier New"/>
            <w:noProof/>
            <w:sz w:val="22"/>
            <w:szCs w:val="22"/>
          </w:rPr>
          <w:t>5.</w:t>
        </w:r>
        <w:r w:rsidR="003A6C65" w:rsidRPr="00382F2C">
          <w:rPr>
            <w:noProof/>
            <w:sz w:val="22"/>
            <w:szCs w:val="22"/>
          </w:rPr>
          <w:tab/>
        </w:r>
        <w:r w:rsidR="003A6C65" w:rsidRPr="00382F2C">
          <w:rPr>
            <w:rStyle w:val="ab"/>
            <w:rFonts w:eastAsia="Courier New"/>
            <w:noProof/>
            <w:sz w:val="22"/>
            <w:szCs w:val="22"/>
          </w:rPr>
          <w:t>СФЕРА СОЦИАЛЬНОГО И БЫТОВОГО ОБСЛУЖИВАНИЯ………………………..</w:t>
        </w:r>
        <w:r w:rsidR="003A6C65" w:rsidRPr="00382F2C">
          <w:rPr>
            <w:noProof/>
            <w:webHidden/>
            <w:sz w:val="22"/>
            <w:szCs w:val="22"/>
          </w:rPr>
          <w:fldChar w:fldCharType="begin"/>
        </w:r>
        <w:r w:rsidR="003A6C65" w:rsidRPr="00382F2C">
          <w:rPr>
            <w:noProof/>
            <w:webHidden/>
            <w:sz w:val="22"/>
            <w:szCs w:val="22"/>
          </w:rPr>
          <w:instrText xml:space="preserve"> PAGEREF _Toc20212237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20</w:t>
        </w:r>
        <w:r w:rsidR="003A6C65" w:rsidRPr="00382F2C">
          <w:rPr>
            <w:noProof/>
            <w:webHidden/>
            <w:sz w:val="22"/>
            <w:szCs w:val="22"/>
          </w:rPr>
          <w:fldChar w:fldCharType="end"/>
        </w:r>
      </w:hyperlink>
    </w:p>
    <w:p w:rsidR="003A6C65" w:rsidRPr="00382F2C" w:rsidRDefault="00FB3A07" w:rsidP="006E5F8C">
      <w:pPr>
        <w:pStyle w:val="2f2"/>
        <w:ind w:left="0"/>
        <w:jc w:val="left"/>
        <w:rPr>
          <w:noProof/>
          <w:sz w:val="22"/>
          <w:szCs w:val="22"/>
        </w:rPr>
      </w:pPr>
      <w:hyperlink w:anchor="_Toc20212238" w:history="1">
        <w:r w:rsidR="003A6C65" w:rsidRPr="00382F2C">
          <w:rPr>
            <w:rStyle w:val="ab"/>
            <w:rFonts w:eastAsia="Courier New"/>
            <w:noProof/>
            <w:sz w:val="22"/>
            <w:szCs w:val="22"/>
          </w:rPr>
          <w:t>5.1</w:t>
        </w:r>
        <w:r w:rsidR="003A6C65" w:rsidRPr="00382F2C">
          <w:rPr>
            <w:noProof/>
            <w:sz w:val="22"/>
            <w:szCs w:val="22"/>
          </w:rPr>
          <w:tab/>
        </w:r>
        <w:r w:rsidR="003A6C65" w:rsidRPr="00382F2C">
          <w:rPr>
            <w:rStyle w:val="ab"/>
            <w:rFonts w:eastAsia="Courier New"/>
            <w:noProof/>
            <w:sz w:val="22"/>
            <w:szCs w:val="22"/>
          </w:rPr>
          <w:t>Учреждения образования и воспитания……………………………………...</w:t>
        </w:r>
        <w:r w:rsidR="003A6C65" w:rsidRPr="00382F2C">
          <w:rPr>
            <w:noProof/>
            <w:webHidden/>
            <w:sz w:val="22"/>
            <w:szCs w:val="22"/>
          </w:rPr>
          <w:tab/>
          <w:t>…………</w:t>
        </w:r>
        <w:r w:rsidR="003A6C65" w:rsidRPr="00382F2C">
          <w:rPr>
            <w:noProof/>
            <w:webHidden/>
            <w:sz w:val="22"/>
            <w:szCs w:val="22"/>
          </w:rPr>
          <w:fldChar w:fldCharType="begin"/>
        </w:r>
        <w:r w:rsidR="003A6C65" w:rsidRPr="00382F2C">
          <w:rPr>
            <w:noProof/>
            <w:webHidden/>
            <w:sz w:val="22"/>
            <w:szCs w:val="22"/>
          </w:rPr>
          <w:instrText xml:space="preserve"> PAGEREF _Toc20212238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20</w:t>
        </w:r>
        <w:r w:rsidR="003A6C65" w:rsidRPr="00382F2C">
          <w:rPr>
            <w:noProof/>
            <w:webHidden/>
            <w:sz w:val="22"/>
            <w:szCs w:val="22"/>
          </w:rPr>
          <w:fldChar w:fldCharType="end"/>
        </w:r>
      </w:hyperlink>
    </w:p>
    <w:p w:rsidR="003A6C65" w:rsidRPr="00382F2C" w:rsidRDefault="00FB3A07" w:rsidP="006E5F8C">
      <w:pPr>
        <w:pStyle w:val="2f2"/>
        <w:ind w:left="0"/>
        <w:jc w:val="left"/>
        <w:rPr>
          <w:noProof/>
          <w:sz w:val="22"/>
          <w:szCs w:val="22"/>
        </w:rPr>
      </w:pPr>
      <w:hyperlink w:anchor="_Toc20212239" w:history="1">
        <w:r w:rsidR="003A6C65" w:rsidRPr="00382F2C">
          <w:rPr>
            <w:rStyle w:val="ab"/>
            <w:rFonts w:eastAsia="Courier New"/>
            <w:noProof/>
            <w:sz w:val="22"/>
            <w:szCs w:val="22"/>
          </w:rPr>
          <w:t>5.2</w:t>
        </w:r>
        <w:r w:rsidR="003A6C65" w:rsidRPr="00382F2C">
          <w:rPr>
            <w:noProof/>
            <w:sz w:val="22"/>
            <w:szCs w:val="22"/>
          </w:rPr>
          <w:tab/>
        </w:r>
        <w:r w:rsidR="003A6C65" w:rsidRPr="00382F2C">
          <w:rPr>
            <w:rStyle w:val="ab"/>
            <w:rFonts w:eastAsia="Courier New"/>
            <w:noProof/>
            <w:sz w:val="22"/>
            <w:szCs w:val="22"/>
          </w:rPr>
          <w:t>Учреждения здравоохранения</w:t>
        </w:r>
        <w:r w:rsidR="003A6C65" w:rsidRPr="00382F2C">
          <w:rPr>
            <w:noProof/>
            <w:webHidden/>
            <w:sz w:val="22"/>
            <w:szCs w:val="22"/>
          </w:rPr>
          <w:tab/>
          <w:t>……………………………………………………………………………………</w:t>
        </w:r>
        <w:r w:rsidR="003A6C65" w:rsidRPr="00382F2C">
          <w:rPr>
            <w:noProof/>
            <w:webHidden/>
            <w:sz w:val="22"/>
            <w:szCs w:val="22"/>
          </w:rPr>
          <w:fldChar w:fldCharType="begin"/>
        </w:r>
        <w:r w:rsidR="003A6C65" w:rsidRPr="00382F2C">
          <w:rPr>
            <w:noProof/>
            <w:webHidden/>
            <w:sz w:val="22"/>
            <w:szCs w:val="22"/>
          </w:rPr>
          <w:instrText xml:space="preserve"> PAGEREF _Toc20212239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22</w:t>
        </w:r>
        <w:r w:rsidR="003A6C65" w:rsidRPr="00382F2C">
          <w:rPr>
            <w:noProof/>
            <w:webHidden/>
            <w:sz w:val="22"/>
            <w:szCs w:val="22"/>
          </w:rPr>
          <w:fldChar w:fldCharType="end"/>
        </w:r>
      </w:hyperlink>
    </w:p>
    <w:p w:rsidR="003A6C65" w:rsidRPr="00382F2C" w:rsidRDefault="00FB3A07" w:rsidP="006E5F8C">
      <w:pPr>
        <w:pStyle w:val="2f2"/>
        <w:ind w:left="0"/>
        <w:jc w:val="left"/>
        <w:rPr>
          <w:noProof/>
          <w:sz w:val="22"/>
          <w:szCs w:val="22"/>
        </w:rPr>
      </w:pPr>
      <w:hyperlink w:anchor="_Toc20212240" w:history="1">
        <w:r w:rsidR="003A6C65" w:rsidRPr="00382F2C">
          <w:rPr>
            <w:rStyle w:val="ab"/>
            <w:rFonts w:eastAsia="Courier New"/>
            <w:noProof/>
            <w:sz w:val="22"/>
            <w:szCs w:val="22"/>
          </w:rPr>
          <w:t>5.3</w:t>
        </w:r>
        <w:r w:rsidR="003A6C65" w:rsidRPr="00382F2C">
          <w:rPr>
            <w:noProof/>
            <w:sz w:val="22"/>
            <w:szCs w:val="22"/>
          </w:rPr>
          <w:tab/>
        </w:r>
        <w:r w:rsidR="003A6C65" w:rsidRPr="00382F2C">
          <w:rPr>
            <w:rStyle w:val="ab"/>
            <w:rFonts w:eastAsia="Courier New"/>
            <w:noProof/>
            <w:sz w:val="22"/>
            <w:szCs w:val="22"/>
          </w:rPr>
          <w:t>Культурно-досуговые учреждения</w:t>
        </w:r>
        <w:r w:rsidR="003A6C65" w:rsidRPr="00382F2C">
          <w:rPr>
            <w:noProof/>
            <w:webHidden/>
            <w:sz w:val="22"/>
            <w:szCs w:val="22"/>
          </w:rPr>
          <w:tab/>
          <w:t>……………………………………………………………………….</w:t>
        </w:r>
        <w:r w:rsidR="003A6C65" w:rsidRPr="00382F2C">
          <w:rPr>
            <w:noProof/>
            <w:webHidden/>
            <w:sz w:val="22"/>
            <w:szCs w:val="22"/>
          </w:rPr>
          <w:fldChar w:fldCharType="begin"/>
        </w:r>
        <w:r w:rsidR="003A6C65" w:rsidRPr="00382F2C">
          <w:rPr>
            <w:noProof/>
            <w:webHidden/>
            <w:sz w:val="22"/>
            <w:szCs w:val="22"/>
          </w:rPr>
          <w:instrText xml:space="preserve"> PAGEREF _Toc20212240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23</w:t>
        </w:r>
        <w:r w:rsidR="003A6C65" w:rsidRPr="00382F2C">
          <w:rPr>
            <w:noProof/>
            <w:webHidden/>
            <w:sz w:val="22"/>
            <w:szCs w:val="22"/>
          </w:rPr>
          <w:fldChar w:fldCharType="end"/>
        </w:r>
      </w:hyperlink>
    </w:p>
    <w:p w:rsidR="003A6C65" w:rsidRPr="00382F2C" w:rsidRDefault="00FB3A07" w:rsidP="006E5F8C">
      <w:pPr>
        <w:pStyle w:val="2f2"/>
        <w:ind w:left="0"/>
        <w:jc w:val="left"/>
        <w:rPr>
          <w:noProof/>
          <w:sz w:val="22"/>
          <w:szCs w:val="22"/>
        </w:rPr>
      </w:pPr>
      <w:hyperlink w:anchor="_Toc20212241" w:history="1">
        <w:r w:rsidR="003A6C65" w:rsidRPr="00382F2C">
          <w:rPr>
            <w:rStyle w:val="ab"/>
            <w:rFonts w:eastAsia="Courier New"/>
            <w:noProof/>
            <w:sz w:val="22"/>
            <w:szCs w:val="22"/>
          </w:rPr>
          <w:t>5.4</w:t>
        </w:r>
        <w:r w:rsidR="003A6C65" w:rsidRPr="00382F2C">
          <w:rPr>
            <w:noProof/>
            <w:sz w:val="22"/>
            <w:szCs w:val="22"/>
          </w:rPr>
          <w:tab/>
        </w:r>
        <w:r w:rsidR="003A6C65" w:rsidRPr="00382F2C">
          <w:rPr>
            <w:rStyle w:val="ab"/>
            <w:rFonts w:eastAsia="Courier New"/>
            <w:noProof/>
            <w:sz w:val="22"/>
            <w:szCs w:val="22"/>
          </w:rPr>
          <w:t>Объекты спортивного назначения</w:t>
        </w:r>
        <w:r w:rsidR="003A6C65" w:rsidRPr="00382F2C">
          <w:rPr>
            <w:noProof/>
            <w:webHidden/>
            <w:sz w:val="22"/>
            <w:szCs w:val="22"/>
          </w:rPr>
          <w:tab/>
          <w:t>……………………………………………………………………….</w:t>
        </w:r>
        <w:r w:rsidR="003A6C65" w:rsidRPr="00382F2C">
          <w:rPr>
            <w:noProof/>
            <w:webHidden/>
            <w:sz w:val="22"/>
            <w:szCs w:val="22"/>
          </w:rPr>
          <w:fldChar w:fldCharType="begin"/>
        </w:r>
        <w:r w:rsidR="003A6C65" w:rsidRPr="00382F2C">
          <w:rPr>
            <w:noProof/>
            <w:webHidden/>
            <w:sz w:val="22"/>
            <w:szCs w:val="22"/>
          </w:rPr>
          <w:instrText xml:space="preserve"> PAGEREF _Toc20212241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23</w:t>
        </w:r>
        <w:r w:rsidR="003A6C65" w:rsidRPr="00382F2C">
          <w:rPr>
            <w:noProof/>
            <w:webHidden/>
            <w:sz w:val="22"/>
            <w:szCs w:val="22"/>
          </w:rPr>
          <w:fldChar w:fldCharType="end"/>
        </w:r>
      </w:hyperlink>
    </w:p>
    <w:p w:rsidR="003A6C65" w:rsidRPr="00382F2C" w:rsidRDefault="00FB3A07" w:rsidP="006E5F8C">
      <w:pPr>
        <w:pStyle w:val="2f2"/>
        <w:ind w:left="0"/>
        <w:jc w:val="left"/>
        <w:rPr>
          <w:noProof/>
          <w:sz w:val="22"/>
          <w:szCs w:val="22"/>
        </w:rPr>
      </w:pPr>
      <w:hyperlink w:anchor="_Toc20212242" w:history="1">
        <w:r w:rsidR="003A6C65" w:rsidRPr="00382F2C">
          <w:rPr>
            <w:rStyle w:val="ab"/>
            <w:rFonts w:eastAsia="Courier New"/>
            <w:noProof/>
            <w:sz w:val="22"/>
            <w:szCs w:val="22"/>
          </w:rPr>
          <w:t>5.5</w:t>
        </w:r>
        <w:r w:rsidR="003A6C65" w:rsidRPr="00382F2C">
          <w:rPr>
            <w:noProof/>
            <w:sz w:val="22"/>
            <w:szCs w:val="22"/>
          </w:rPr>
          <w:tab/>
        </w:r>
        <w:r w:rsidR="003A6C65" w:rsidRPr="00382F2C">
          <w:rPr>
            <w:rStyle w:val="ab"/>
            <w:rFonts w:eastAsia="Courier New"/>
            <w:noProof/>
            <w:sz w:val="22"/>
            <w:szCs w:val="22"/>
          </w:rPr>
          <w:t>Предприятия торговли</w:t>
        </w:r>
        <w:r w:rsidR="003A6C65" w:rsidRPr="00382F2C">
          <w:rPr>
            <w:noProof/>
            <w:webHidden/>
            <w:sz w:val="22"/>
            <w:szCs w:val="22"/>
          </w:rPr>
          <w:tab/>
          <w:t>………………………………………………………………………………………………..</w:t>
        </w:r>
        <w:r w:rsidR="003A6C65" w:rsidRPr="00382F2C">
          <w:rPr>
            <w:noProof/>
            <w:webHidden/>
            <w:sz w:val="22"/>
            <w:szCs w:val="22"/>
          </w:rPr>
          <w:fldChar w:fldCharType="begin"/>
        </w:r>
        <w:r w:rsidR="003A6C65" w:rsidRPr="00382F2C">
          <w:rPr>
            <w:noProof/>
            <w:webHidden/>
            <w:sz w:val="22"/>
            <w:szCs w:val="22"/>
          </w:rPr>
          <w:instrText xml:space="preserve"> PAGEREF _Toc20212242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23</w:t>
        </w:r>
        <w:r w:rsidR="003A6C65" w:rsidRPr="00382F2C">
          <w:rPr>
            <w:noProof/>
            <w:webHidden/>
            <w:sz w:val="22"/>
            <w:szCs w:val="22"/>
          </w:rPr>
          <w:fldChar w:fldCharType="end"/>
        </w:r>
      </w:hyperlink>
    </w:p>
    <w:p w:rsidR="003A6C65" w:rsidRPr="00382F2C" w:rsidRDefault="00FB3A07" w:rsidP="006E5F8C">
      <w:pPr>
        <w:pStyle w:val="2f2"/>
        <w:ind w:left="0"/>
        <w:jc w:val="left"/>
        <w:rPr>
          <w:noProof/>
          <w:sz w:val="22"/>
          <w:szCs w:val="22"/>
        </w:rPr>
      </w:pPr>
      <w:hyperlink w:anchor="_Toc20212243" w:history="1">
        <w:r w:rsidR="003A6C65" w:rsidRPr="00382F2C">
          <w:rPr>
            <w:rStyle w:val="ab"/>
            <w:rFonts w:eastAsia="Courier New"/>
            <w:noProof/>
            <w:sz w:val="22"/>
            <w:szCs w:val="22"/>
          </w:rPr>
          <w:t>5.6</w:t>
        </w:r>
        <w:r w:rsidR="003A6C65" w:rsidRPr="00382F2C">
          <w:rPr>
            <w:noProof/>
            <w:sz w:val="22"/>
            <w:szCs w:val="22"/>
          </w:rPr>
          <w:tab/>
        </w:r>
        <w:r w:rsidR="003A6C65" w:rsidRPr="00382F2C">
          <w:rPr>
            <w:rStyle w:val="ab"/>
            <w:rFonts w:eastAsia="Courier New"/>
            <w:noProof/>
            <w:sz w:val="22"/>
            <w:szCs w:val="22"/>
          </w:rPr>
          <w:t>Предприятия общественного питания</w:t>
        </w:r>
        <w:r w:rsidR="003A6C65" w:rsidRPr="00382F2C">
          <w:rPr>
            <w:noProof/>
            <w:webHidden/>
            <w:sz w:val="22"/>
            <w:szCs w:val="22"/>
          </w:rPr>
          <w:tab/>
          <w:t>……………………………………………………………………….</w:t>
        </w:r>
        <w:r w:rsidR="003A6C65" w:rsidRPr="00382F2C">
          <w:rPr>
            <w:noProof/>
            <w:webHidden/>
            <w:sz w:val="22"/>
            <w:szCs w:val="22"/>
          </w:rPr>
          <w:fldChar w:fldCharType="begin"/>
        </w:r>
        <w:r w:rsidR="003A6C65" w:rsidRPr="00382F2C">
          <w:rPr>
            <w:noProof/>
            <w:webHidden/>
            <w:sz w:val="22"/>
            <w:szCs w:val="22"/>
          </w:rPr>
          <w:instrText xml:space="preserve"> PAGEREF _Toc20212243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24</w:t>
        </w:r>
        <w:r w:rsidR="003A6C65" w:rsidRPr="00382F2C">
          <w:rPr>
            <w:noProof/>
            <w:webHidden/>
            <w:sz w:val="22"/>
            <w:szCs w:val="22"/>
          </w:rPr>
          <w:fldChar w:fldCharType="end"/>
        </w:r>
      </w:hyperlink>
    </w:p>
    <w:p w:rsidR="003A6C65" w:rsidRPr="00382F2C" w:rsidRDefault="00FB3A07" w:rsidP="006E5F8C">
      <w:pPr>
        <w:pStyle w:val="2f2"/>
        <w:ind w:left="0"/>
        <w:jc w:val="left"/>
        <w:rPr>
          <w:noProof/>
          <w:sz w:val="22"/>
          <w:szCs w:val="22"/>
        </w:rPr>
      </w:pPr>
      <w:hyperlink w:anchor="_Toc20212244" w:history="1">
        <w:r w:rsidR="003A6C65" w:rsidRPr="00382F2C">
          <w:rPr>
            <w:rStyle w:val="ab"/>
            <w:rFonts w:eastAsia="Courier New"/>
            <w:noProof/>
            <w:sz w:val="22"/>
            <w:szCs w:val="22"/>
          </w:rPr>
          <w:t>5.7</w:t>
        </w:r>
        <w:r w:rsidR="003A6C65" w:rsidRPr="00382F2C">
          <w:rPr>
            <w:noProof/>
            <w:sz w:val="22"/>
            <w:szCs w:val="22"/>
          </w:rPr>
          <w:tab/>
        </w:r>
        <w:r w:rsidR="003A6C65" w:rsidRPr="00382F2C">
          <w:rPr>
            <w:rStyle w:val="ab"/>
            <w:rFonts w:eastAsia="Courier New"/>
            <w:noProof/>
            <w:sz w:val="22"/>
            <w:szCs w:val="22"/>
          </w:rPr>
          <w:t>Бытовое обслуживание</w:t>
        </w:r>
        <w:r w:rsidR="003A6C65" w:rsidRPr="00382F2C">
          <w:rPr>
            <w:noProof/>
            <w:webHidden/>
            <w:sz w:val="22"/>
            <w:szCs w:val="22"/>
          </w:rPr>
          <w:tab/>
          <w:t>………………………………………………………………………………………………..</w:t>
        </w:r>
        <w:r w:rsidR="003A6C65" w:rsidRPr="00382F2C">
          <w:rPr>
            <w:noProof/>
            <w:webHidden/>
            <w:sz w:val="22"/>
            <w:szCs w:val="22"/>
          </w:rPr>
          <w:fldChar w:fldCharType="begin"/>
        </w:r>
        <w:r w:rsidR="003A6C65" w:rsidRPr="00382F2C">
          <w:rPr>
            <w:noProof/>
            <w:webHidden/>
            <w:sz w:val="22"/>
            <w:szCs w:val="22"/>
          </w:rPr>
          <w:instrText xml:space="preserve"> PAGEREF _Toc20212244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24</w:t>
        </w:r>
        <w:r w:rsidR="003A6C65" w:rsidRPr="00382F2C">
          <w:rPr>
            <w:noProof/>
            <w:webHidden/>
            <w:sz w:val="22"/>
            <w:szCs w:val="22"/>
          </w:rPr>
          <w:fldChar w:fldCharType="end"/>
        </w:r>
      </w:hyperlink>
    </w:p>
    <w:p w:rsidR="003A6C65" w:rsidRPr="00382F2C" w:rsidRDefault="00FB3A07" w:rsidP="006E5F8C">
      <w:pPr>
        <w:pStyle w:val="2f2"/>
        <w:ind w:left="0"/>
        <w:jc w:val="left"/>
        <w:rPr>
          <w:noProof/>
          <w:sz w:val="22"/>
          <w:szCs w:val="22"/>
        </w:rPr>
      </w:pPr>
      <w:hyperlink w:anchor="_Toc20212245" w:history="1">
        <w:r w:rsidR="003A6C65" w:rsidRPr="00382F2C">
          <w:rPr>
            <w:rStyle w:val="ab"/>
            <w:rFonts w:eastAsia="Courier New"/>
            <w:noProof/>
            <w:sz w:val="22"/>
            <w:szCs w:val="22"/>
          </w:rPr>
          <w:t>5.8</w:t>
        </w:r>
        <w:r w:rsidR="003A6C65" w:rsidRPr="00382F2C">
          <w:rPr>
            <w:noProof/>
            <w:sz w:val="22"/>
            <w:szCs w:val="22"/>
          </w:rPr>
          <w:tab/>
        </w:r>
        <w:r w:rsidR="003A6C65" w:rsidRPr="00382F2C">
          <w:rPr>
            <w:rStyle w:val="ab"/>
            <w:rFonts w:eastAsia="Courier New"/>
            <w:noProof/>
            <w:sz w:val="22"/>
            <w:szCs w:val="22"/>
          </w:rPr>
          <w:t>Социальное обслуживание населения</w:t>
        </w:r>
        <w:r w:rsidR="003A6C65" w:rsidRPr="00382F2C">
          <w:rPr>
            <w:noProof/>
            <w:webHidden/>
            <w:sz w:val="22"/>
            <w:szCs w:val="22"/>
          </w:rPr>
          <w:tab/>
          <w:t>……………………………………………………………………….</w:t>
        </w:r>
        <w:r w:rsidR="003A6C65" w:rsidRPr="00382F2C">
          <w:rPr>
            <w:noProof/>
            <w:webHidden/>
            <w:sz w:val="22"/>
            <w:szCs w:val="22"/>
          </w:rPr>
          <w:fldChar w:fldCharType="begin"/>
        </w:r>
        <w:r w:rsidR="003A6C65" w:rsidRPr="00382F2C">
          <w:rPr>
            <w:noProof/>
            <w:webHidden/>
            <w:sz w:val="22"/>
            <w:szCs w:val="22"/>
          </w:rPr>
          <w:instrText xml:space="preserve"> PAGEREF _Toc20212245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25</w:t>
        </w:r>
        <w:r w:rsidR="003A6C65" w:rsidRPr="00382F2C">
          <w:rPr>
            <w:noProof/>
            <w:webHidden/>
            <w:sz w:val="22"/>
            <w:szCs w:val="22"/>
          </w:rPr>
          <w:fldChar w:fldCharType="end"/>
        </w:r>
      </w:hyperlink>
    </w:p>
    <w:p w:rsidR="003A6C65" w:rsidRPr="00382F2C" w:rsidRDefault="00FB3A07" w:rsidP="006E5F8C">
      <w:pPr>
        <w:pStyle w:val="2f2"/>
        <w:ind w:left="0"/>
        <w:jc w:val="left"/>
        <w:rPr>
          <w:noProof/>
          <w:sz w:val="22"/>
          <w:szCs w:val="22"/>
        </w:rPr>
      </w:pPr>
      <w:hyperlink w:anchor="_Toc20212246" w:history="1">
        <w:r w:rsidR="003A6C65" w:rsidRPr="00382F2C">
          <w:rPr>
            <w:rStyle w:val="ab"/>
            <w:rFonts w:eastAsia="Courier New"/>
            <w:noProof/>
            <w:sz w:val="22"/>
            <w:szCs w:val="22"/>
          </w:rPr>
          <w:t>5.9</w:t>
        </w:r>
        <w:r w:rsidR="003A6C65" w:rsidRPr="00382F2C">
          <w:rPr>
            <w:noProof/>
            <w:sz w:val="22"/>
            <w:szCs w:val="22"/>
          </w:rPr>
          <w:tab/>
        </w:r>
        <w:r w:rsidR="003A6C65" w:rsidRPr="00382F2C">
          <w:rPr>
            <w:rStyle w:val="ab"/>
            <w:rFonts w:eastAsia="Courier New"/>
            <w:noProof/>
            <w:sz w:val="22"/>
            <w:szCs w:val="22"/>
          </w:rPr>
          <w:t>Объекты ритуального назначения</w:t>
        </w:r>
        <w:r w:rsidR="003A6C65" w:rsidRPr="00382F2C">
          <w:rPr>
            <w:noProof/>
            <w:webHidden/>
            <w:sz w:val="22"/>
            <w:szCs w:val="22"/>
          </w:rPr>
          <w:tab/>
          <w:t>……………………………………………………………………….</w:t>
        </w:r>
        <w:r w:rsidR="003A6C65" w:rsidRPr="00382F2C">
          <w:rPr>
            <w:noProof/>
            <w:webHidden/>
            <w:sz w:val="22"/>
            <w:szCs w:val="22"/>
          </w:rPr>
          <w:fldChar w:fldCharType="begin"/>
        </w:r>
        <w:r w:rsidR="003A6C65" w:rsidRPr="00382F2C">
          <w:rPr>
            <w:noProof/>
            <w:webHidden/>
            <w:sz w:val="22"/>
            <w:szCs w:val="22"/>
          </w:rPr>
          <w:instrText xml:space="preserve"> PAGEREF _Toc20212246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25</w:t>
        </w:r>
        <w:r w:rsidR="003A6C65" w:rsidRPr="00382F2C">
          <w:rPr>
            <w:noProof/>
            <w:webHidden/>
            <w:sz w:val="22"/>
            <w:szCs w:val="22"/>
          </w:rPr>
          <w:fldChar w:fldCharType="end"/>
        </w:r>
      </w:hyperlink>
    </w:p>
    <w:p w:rsidR="003A6C65" w:rsidRPr="00382F2C" w:rsidRDefault="00FB3A07" w:rsidP="006E5F8C">
      <w:pPr>
        <w:pStyle w:val="1f8"/>
        <w:tabs>
          <w:tab w:val="left" w:pos="440"/>
          <w:tab w:val="right" w:leader="dot" w:pos="10195"/>
        </w:tabs>
        <w:ind w:left="0"/>
        <w:jc w:val="left"/>
        <w:rPr>
          <w:noProof/>
          <w:sz w:val="22"/>
          <w:szCs w:val="22"/>
        </w:rPr>
      </w:pPr>
      <w:hyperlink w:anchor="_Toc20212247" w:history="1">
        <w:r w:rsidR="003A6C65" w:rsidRPr="00382F2C">
          <w:rPr>
            <w:rStyle w:val="ab"/>
            <w:rFonts w:eastAsia="Courier New"/>
            <w:noProof/>
            <w:sz w:val="22"/>
            <w:szCs w:val="22"/>
          </w:rPr>
          <w:t>6.</w:t>
        </w:r>
        <w:r w:rsidR="003A6C65" w:rsidRPr="00382F2C">
          <w:rPr>
            <w:noProof/>
            <w:sz w:val="22"/>
            <w:szCs w:val="22"/>
          </w:rPr>
          <w:tab/>
        </w:r>
        <w:r w:rsidR="003A6C65" w:rsidRPr="00382F2C">
          <w:rPr>
            <w:rStyle w:val="ab"/>
            <w:rFonts w:eastAsia="Courier New"/>
            <w:noProof/>
            <w:sz w:val="22"/>
            <w:szCs w:val="22"/>
          </w:rPr>
          <w:t>ТЕРРИТОРИАЛЬНО-ПЛАНИРОВОЧНАЯ ОРГАНИЗАЦИЯ</w:t>
        </w:r>
        <w:r w:rsidR="003A6C65" w:rsidRPr="00382F2C">
          <w:rPr>
            <w:noProof/>
            <w:webHidden/>
            <w:sz w:val="22"/>
            <w:szCs w:val="22"/>
          </w:rPr>
          <w:t>…………………………</w:t>
        </w:r>
        <w:r w:rsidR="003A6C65" w:rsidRPr="00382F2C">
          <w:rPr>
            <w:noProof/>
            <w:webHidden/>
            <w:sz w:val="22"/>
            <w:szCs w:val="22"/>
          </w:rPr>
          <w:fldChar w:fldCharType="begin"/>
        </w:r>
        <w:r w:rsidR="003A6C65" w:rsidRPr="00382F2C">
          <w:rPr>
            <w:noProof/>
            <w:webHidden/>
            <w:sz w:val="22"/>
            <w:szCs w:val="22"/>
          </w:rPr>
          <w:instrText xml:space="preserve"> PAGEREF _Toc20212247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26</w:t>
        </w:r>
        <w:r w:rsidR="003A6C65" w:rsidRPr="00382F2C">
          <w:rPr>
            <w:noProof/>
            <w:webHidden/>
            <w:sz w:val="22"/>
            <w:szCs w:val="22"/>
          </w:rPr>
          <w:fldChar w:fldCharType="end"/>
        </w:r>
      </w:hyperlink>
    </w:p>
    <w:p w:rsidR="003A6C65" w:rsidRPr="00382F2C" w:rsidRDefault="00FB3A07" w:rsidP="006E5F8C">
      <w:pPr>
        <w:pStyle w:val="2f2"/>
        <w:ind w:left="0"/>
        <w:jc w:val="left"/>
        <w:rPr>
          <w:noProof/>
          <w:sz w:val="22"/>
          <w:szCs w:val="22"/>
        </w:rPr>
      </w:pPr>
      <w:hyperlink w:anchor="_Toc20212248" w:history="1">
        <w:r w:rsidR="003A6C65" w:rsidRPr="00382F2C">
          <w:rPr>
            <w:rStyle w:val="ab"/>
            <w:rFonts w:eastAsia="Courier New"/>
            <w:noProof/>
            <w:sz w:val="22"/>
            <w:szCs w:val="22"/>
          </w:rPr>
          <w:t>6.1</w:t>
        </w:r>
        <w:r w:rsidR="003A6C65" w:rsidRPr="00382F2C">
          <w:rPr>
            <w:noProof/>
            <w:sz w:val="22"/>
            <w:szCs w:val="22"/>
          </w:rPr>
          <w:tab/>
        </w:r>
        <w:r w:rsidR="003A6C65" w:rsidRPr="00382F2C">
          <w:rPr>
            <w:rStyle w:val="ab"/>
            <w:rFonts w:eastAsia="Courier New"/>
            <w:noProof/>
            <w:sz w:val="22"/>
            <w:szCs w:val="22"/>
          </w:rPr>
          <w:t>Территория муниципального образования. Существующее положение</w:t>
        </w:r>
        <w:r w:rsidR="003A6C65" w:rsidRPr="00382F2C">
          <w:rPr>
            <w:noProof/>
            <w:webHidden/>
            <w:sz w:val="22"/>
            <w:szCs w:val="22"/>
          </w:rPr>
          <w:tab/>
          <w:t>…………</w:t>
        </w:r>
        <w:r w:rsidR="003A6C65" w:rsidRPr="00382F2C">
          <w:rPr>
            <w:noProof/>
            <w:webHidden/>
            <w:sz w:val="22"/>
            <w:szCs w:val="22"/>
          </w:rPr>
          <w:fldChar w:fldCharType="begin"/>
        </w:r>
        <w:r w:rsidR="003A6C65" w:rsidRPr="00382F2C">
          <w:rPr>
            <w:noProof/>
            <w:webHidden/>
            <w:sz w:val="22"/>
            <w:szCs w:val="22"/>
          </w:rPr>
          <w:instrText xml:space="preserve"> PAGEREF _Toc20212248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26</w:t>
        </w:r>
        <w:r w:rsidR="003A6C65" w:rsidRPr="00382F2C">
          <w:rPr>
            <w:noProof/>
            <w:webHidden/>
            <w:sz w:val="22"/>
            <w:szCs w:val="22"/>
          </w:rPr>
          <w:fldChar w:fldCharType="end"/>
        </w:r>
      </w:hyperlink>
    </w:p>
    <w:p w:rsidR="003A6C65" w:rsidRPr="00382F2C" w:rsidRDefault="00FB3A07" w:rsidP="006E5F8C">
      <w:pPr>
        <w:pStyle w:val="2f2"/>
        <w:ind w:left="0"/>
        <w:jc w:val="left"/>
        <w:rPr>
          <w:noProof/>
          <w:sz w:val="22"/>
          <w:szCs w:val="22"/>
        </w:rPr>
      </w:pPr>
      <w:hyperlink w:anchor="_Toc20212249" w:history="1">
        <w:r w:rsidR="003A6C65" w:rsidRPr="00382F2C">
          <w:rPr>
            <w:rStyle w:val="ab"/>
            <w:rFonts w:eastAsia="Courier New"/>
            <w:noProof/>
            <w:sz w:val="22"/>
            <w:szCs w:val="22"/>
          </w:rPr>
          <w:t>6.2</w:t>
        </w:r>
        <w:r w:rsidR="003A6C65" w:rsidRPr="00382F2C">
          <w:rPr>
            <w:noProof/>
            <w:sz w:val="22"/>
            <w:szCs w:val="22"/>
          </w:rPr>
          <w:tab/>
        </w:r>
        <w:r w:rsidR="003A6C65" w:rsidRPr="00382F2C">
          <w:rPr>
            <w:rStyle w:val="ab"/>
            <w:rFonts w:eastAsia="Courier New"/>
            <w:noProof/>
            <w:sz w:val="22"/>
            <w:szCs w:val="22"/>
          </w:rPr>
          <w:t>Территориальные ресурсы</w:t>
        </w:r>
        <w:r w:rsidR="003A6C65" w:rsidRPr="00382F2C">
          <w:rPr>
            <w:noProof/>
            <w:webHidden/>
            <w:sz w:val="22"/>
            <w:szCs w:val="22"/>
          </w:rPr>
          <w:tab/>
          <w:t>……………………………………………………………………………………</w:t>
        </w:r>
        <w:r w:rsidR="003A6C65" w:rsidRPr="00382F2C">
          <w:rPr>
            <w:noProof/>
            <w:webHidden/>
            <w:sz w:val="22"/>
            <w:szCs w:val="22"/>
          </w:rPr>
          <w:fldChar w:fldCharType="begin"/>
        </w:r>
        <w:r w:rsidR="003A6C65" w:rsidRPr="00382F2C">
          <w:rPr>
            <w:noProof/>
            <w:webHidden/>
            <w:sz w:val="22"/>
            <w:szCs w:val="22"/>
          </w:rPr>
          <w:instrText xml:space="preserve"> PAGEREF _Toc20212249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27</w:t>
        </w:r>
        <w:r w:rsidR="003A6C65" w:rsidRPr="00382F2C">
          <w:rPr>
            <w:noProof/>
            <w:webHidden/>
            <w:sz w:val="22"/>
            <w:szCs w:val="22"/>
          </w:rPr>
          <w:fldChar w:fldCharType="end"/>
        </w:r>
      </w:hyperlink>
    </w:p>
    <w:p w:rsidR="003A6C65" w:rsidRPr="00382F2C" w:rsidRDefault="00FB3A07" w:rsidP="006E5F8C">
      <w:pPr>
        <w:pStyle w:val="2f2"/>
        <w:ind w:left="0"/>
        <w:jc w:val="left"/>
        <w:rPr>
          <w:noProof/>
          <w:sz w:val="22"/>
          <w:szCs w:val="22"/>
        </w:rPr>
      </w:pPr>
      <w:hyperlink w:anchor="_Toc20212250" w:history="1">
        <w:r w:rsidR="003A6C65" w:rsidRPr="00382F2C">
          <w:rPr>
            <w:rStyle w:val="ab"/>
            <w:rFonts w:eastAsia="Courier New"/>
            <w:noProof/>
            <w:sz w:val="22"/>
            <w:szCs w:val="22"/>
          </w:rPr>
          <w:t>6.3</w:t>
        </w:r>
        <w:r w:rsidR="003A6C65" w:rsidRPr="00382F2C">
          <w:rPr>
            <w:noProof/>
            <w:sz w:val="22"/>
            <w:szCs w:val="22"/>
          </w:rPr>
          <w:tab/>
        </w:r>
        <w:r w:rsidR="003A6C65" w:rsidRPr="00382F2C">
          <w:rPr>
            <w:rStyle w:val="ab"/>
            <w:rFonts w:eastAsia="Courier New"/>
            <w:noProof/>
            <w:sz w:val="22"/>
            <w:szCs w:val="22"/>
          </w:rPr>
          <w:t>Планировочная структура территории</w:t>
        </w:r>
        <w:r w:rsidR="003A6C65" w:rsidRPr="00382F2C">
          <w:rPr>
            <w:noProof/>
            <w:webHidden/>
            <w:sz w:val="22"/>
            <w:szCs w:val="22"/>
          </w:rPr>
          <w:tab/>
        </w:r>
        <w:r w:rsidR="003A6C65" w:rsidRPr="00382F2C">
          <w:rPr>
            <w:noProof/>
            <w:webHidden/>
            <w:sz w:val="22"/>
            <w:szCs w:val="22"/>
          </w:rPr>
          <w:fldChar w:fldCharType="begin"/>
        </w:r>
        <w:r w:rsidR="003A6C65" w:rsidRPr="00382F2C">
          <w:rPr>
            <w:noProof/>
            <w:webHidden/>
            <w:sz w:val="22"/>
            <w:szCs w:val="22"/>
          </w:rPr>
          <w:instrText xml:space="preserve"> PAGEREF _Toc20212250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28</w:t>
        </w:r>
        <w:r w:rsidR="003A6C65" w:rsidRPr="00382F2C">
          <w:rPr>
            <w:noProof/>
            <w:webHidden/>
            <w:sz w:val="22"/>
            <w:szCs w:val="22"/>
          </w:rPr>
          <w:fldChar w:fldCharType="end"/>
        </w:r>
      </w:hyperlink>
    </w:p>
    <w:p w:rsidR="003A6C65" w:rsidRPr="00382F2C" w:rsidRDefault="00FB3A07" w:rsidP="006E5F8C">
      <w:pPr>
        <w:pStyle w:val="2f2"/>
        <w:ind w:left="0"/>
        <w:jc w:val="left"/>
        <w:rPr>
          <w:noProof/>
          <w:sz w:val="22"/>
          <w:szCs w:val="22"/>
        </w:rPr>
      </w:pPr>
      <w:hyperlink w:anchor="_Toc20212251" w:history="1">
        <w:r w:rsidR="003A6C65" w:rsidRPr="00382F2C">
          <w:rPr>
            <w:rStyle w:val="ab"/>
            <w:rFonts w:eastAsia="Courier New"/>
            <w:noProof/>
            <w:sz w:val="22"/>
            <w:szCs w:val="22"/>
          </w:rPr>
          <w:t>6.4</w:t>
        </w:r>
        <w:r w:rsidR="003A6C65" w:rsidRPr="00382F2C">
          <w:rPr>
            <w:noProof/>
            <w:sz w:val="22"/>
            <w:szCs w:val="22"/>
          </w:rPr>
          <w:tab/>
        </w:r>
        <w:r w:rsidR="003A6C65" w:rsidRPr="00382F2C">
          <w:rPr>
            <w:rStyle w:val="ab"/>
            <w:rFonts w:eastAsia="Courier New"/>
            <w:noProof/>
            <w:sz w:val="22"/>
            <w:szCs w:val="22"/>
          </w:rPr>
          <w:t>Функциональное зонирование</w:t>
        </w:r>
        <w:r w:rsidR="003A6C65" w:rsidRPr="00382F2C">
          <w:rPr>
            <w:noProof/>
            <w:webHidden/>
            <w:sz w:val="22"/>
            <w:szCs w:val="22"/>
          </w:rPr>
          <w:tab/>
        </w:r>
        <w:r w:rsidR="003A6C65" w:rsidRPr="00382F2C">
          <w:rPr>
            <w:noProof/>
            <w:webHidden/>
            <w:sz w:val="22"/>
            <w:szCs w:val="22"/>
          </w:rPr>
          <w:fldChar w:fldCharType="begin"/>
        </w:r>
        <w:r w:rsidR="003A6C65" w:rsidRPr="00382F2C">
          <w:rPr>
            <w:noProof/>
            <w:webHidden/>
            <w:sz w:val="22"/>
            <w:szCs w:val="22"/>
          </w:rPr>
          <w:instrText xml:space="preserve"> PAGEREF _Toc20212251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29</w:t>
        </w:r>
        <w:r w:rsidR="003A6C65" w:rsidRPr="00382F2C">
          <w:rPr>
            <w:noProof/>
            <w:webHidden/>
            <w:sz w:val="22"/>
            <w:szCs w:val="22"/>
          </w:rPr>
          <w:fldChar w:fldCharType="end"/>
        </w:r>
      </w:hyperlink>
    </w:p>
    <w:p w:rsidR="003A6C65" w:rsidRPr="00382F2C" w:rsidRDefault="00FB3A07" w:rsidP="006E5F8C">
      <w:pPr>
        <w:pStyle w:val="2f2"/>
        <w:ind w:left="0"/>
        <w:jc w:val="left"/>
        <w:rPr>
          <w:noProof/>
          <w:sz w:val="22"/>
          <w:szCs w:val="22"/>
        </w:rPr>
      </w:pPr>
      <w:hyperlink w:anchor="_Toc20212252" w:history="1">
        <w:r w:rsidR="003A6C65" w:rsidRPr="00382F2C">
          <w:rPr>
            <w:rStyle w:val="ab"/>
            <w:rFonts w:eastAsia="Courier New"/>
            <w:noProof/>
            <w:sz w:val="22"/>
            <w:szCs w:val="22"/>
          </w:rPr>
          <w:t>6.5</w:t>
        </w:r>
        <w:r w:rsidR="003A6C65" w:rsidRPr="00382F2C">
          <w:rPr>
            <w:noProof/>
            <w:sz w:val="22"/>
            <w:szCs w:val="22"/>
          </w:rPr>
          <w:tab/>
        </w:r>
        <w:r w:rsidR="003A6C65" w:rsidRPr="00382F2C">
          <w:rPr>
            <w:rStyle w:val="ab"/>
            <w:rFonts w:eastAsia="Courier New"/>
            <w:noProof/>
            <w:sz w:val="22"/>
            <w:szCs w:val="22"/>
          </w:rPr>
          <w:t>Планировочные ограничения</w:t>
        </w:r>
        <w:r w:rsidR="003A6C65" w:rsidRPr="00382F2C">
          <w:rPr>
            <w:noProof/>
            <w:webHidden/>
            <w:sz w:val="22"/>
            <w:szCs w:val="22"/>
          </w:rPr>
          <w:tab/>
        </w:r>
        <w:r w:rsidR="003A6C65" w:rsidRPr="00382F2C">
          <w:rPr>
            <w:noProof/>
            <w:webHidden/>
            <w:sz w:val="22"/>
            <w:szCs w:val="22"/>
          </w:rPr>
          <w:fldChar w:fldCharType="begin"/>
        </w:r>
        <w:r w:rsidR="003A6C65" w:rsidRPr="00382F2C">
          <w:rPr>
            <w:noProof/>
            <w:webHidden/>
            <w:sz w:val="22"/>
            <w:szCs w:val="22"/>
          </w:rPr>
          <w:instrText xml:space="preserve"> PAGEREF _Toc20212252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32</w:t>
        </w:r>
        <w:r w:rsidR="003A6C65" w:rsidRPr="00382F2C">
          <w:rPr>
            <w:noProof/>
            <w:webHidden/>
            <w:sz w:val="22"/>
            <w:szCs w:val="22"/>
          </w:rPr>
          <w:fldChar w:fldCharType="end"/>
        </w:r>
      </w:hyperlink>
    </w:p>
    <w:p w:rsidR="003A6C65" w:rsidRPr="00382F2C" w:rsidRDefault="00FB3A07" w:rsidP="006E5F8C">
      <w:pPr>
        <w:pStyle w:val="2f2"/>
        <w:ind w:left="0"/>
        <w:jc w:val="left"/>
        <w:rPr>
          <w:noProof/>
          <w:sz w:val="22"/>
          <w:szCs w:val="22"/>
        </w:rPr>
      </w:pPr>
      <w:hyperlink w:anchor="_Toc20212253" w:history="1">
        <w:r w:rsidR="003A6C65" w:rsidRPr="00382F2C">
          <w:rPr>
            <w:rStyle w:val="ab"/>
            <w:rFonts w:eastAsia="Courier New"/>
            <w:noProof/>
            <w:sz w:val="22"/>
            <w:szCs w:val="22"/>
          </w:rPr>
          <w:t>6.6</w:t>
        </w:r>
        <w:r w:rsidR="003A6C65" w:rsidRPr="00382F2C">
          <w:rPr>
            <w:noProof/>
            <w:sz w:val="22"/>
            <w:szCs w:val="22"/>
          </w:rPr>
          <w:tab/>
        </w:r>
        <w:r w:rsidR="003A6C65" w:rsidRPr="00382F2C">
          <w:rPr>
            <w:rStyle w:val="ab"/>
            <w:rFonts w:eastAsia="Courier New"/>
            <w:noProof/>
            <w:sz w:val="22"/>
            <w:szCs w:val="22"/>
          </w:rPr>
          <w:t>Объекты культурного наследия</w:t>
        </w:r>
        <w:r w:rsidR="003A6C65" w:rsidRPr="00382F2C">
          <w:rPr>
            <w:noProof/>
            <w:webHidden/>
            <w:sz w:val="22"/>
            <w:szCs w:val="22"/>
          </w:rPr>
          <w:tab/>
        </w:r>
        <w:r w:rsidR="003A6C65" w:rsidRPr="00382F2C">
          <w:rPr>
            <w:noProof/>
            <w:webHidden/>
            <w:sz w:val="22"/>
            <w:szCs w:val="22"/>
          </w:rPr>
          <w:fldChar w:fldCharType="begin"/>
        </w:r>
        <w:r w:rsidR="003A6C65" w:rsidRPr="00382F2C">
          <w:rPr>
            <w:noProof/>
            <w:webHidden/>
            <w:sz w:val="22"/>
            <w:szCs w:val="22"/>
          </w:rPr>
          <w:instrText xml:space="preserve"> PAGEREF _Toc20212253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32</w:t>
        </w:r>
        <w:r w:rsidR="003A6C65" w:rsidRPr="00382F2C">
          <w:rPr>
            <w:noProof/>
            <w:webHidden/>
            <w:sz w:val="22"/>
            <w:szCs w:val="22"/>
          </w:rPr>
          <w:fldChar w:fldCharType="end"/>
        </w:r>
      </w:hyperlink>
    </w:p>
    <w:p w:rsidR="003A6C65" w:rsidRPr="00382F2C" w:rsidRDefault="00FB3A07" w:rsidP="006E5F8C">
      <w:pPr>
        <w:pStyle w:val="2f2"/>
        <w:ind w:left="0"/>
        <w:jc w:val="left"/>
        <w:rPr>
          <w:noProof/>
          <w:sz w:val="22"/>
          <w:szCs w:val="22"/>
        </w:rPr>
      </w:pPr>
      <w:hyperlink w:anchor="_Toc20212254" w:history="1">
        <w:r w:rsidR="003A6C65" w:rsidRPr="00382F2C">
          <w:rPr>
            <w:rStyle w:val="ab"/>
            <w:rFonts w:eastAsia="Courier New"/>
            <w:noProof/>
            <w:sz w:val="22"/>
            <w:szCs w:val="22"/>
          </w:rPr>
          <w:t>6.7</w:t>
        </w:r>
        <w:r w:rsidR="003A6C65" w:rsidRPr="00382F2C">
          <w:rPr>
            <w:noProof/>
            <w:sz w:val="22"/>
            <w:szCs w:val="22"/>
          </w:rPr>
          <w:tab/>
        </w:r>
        <w:r w:rsidR="003A6C65" w:rsidRPr="00382F2C">
          <w:rPr>
            <w:rStyle w:val="ab"/>
            <w:rFonts w:eastAsia="Courier New"/>
            <w:noProof/>
            <w:sz w:val="22"/>
            <w:szCs w:val="22"/>
          </w:rPr>
          <w:t>Зоны с особыми условиями использования территории</w:t>
        </w:r>
        <w:r w:rsidR="003A6C65" w:rsidRPr="00382F2C">
          <w:rPr>
            <w:noProof/>
            <w:webHidden/>
            <w:sz w:val="22"/>
            <w:szCs w:val="22"/>
          </w:rPr>
          <w:tab/>
        </w:r>
        <w:r w:rsidR="003A6C65" w:rsidRPr="00382F2C">
          <w:rPr>
            <w:noProof/>
            <w:webHidden/>
            <w:sz w:val="22"/>
            <w:szCs w:val="22"/>
          </w:rPr>
          <w:fldChar w:fldCharType="begin"/>
        </w:r>
        <w:r w:rsidR="003A6C65" w:rsidRPr="00382F2C">
          <w:rPr>
            <w:noProof/>
            <w:webHidden/>
            <w:sz w:val="22"/>
            <w:szCs w:val="22"/>
          </w:rPr>
          <w:instrText xml:space="preserve"> PAGEREF _Toc20212254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37</w:t>
        </w:r>
        <w:r w:rsidR="003A6C65" w:rsidRPr="00382F2C">
          <w:rPr>
            <w:noProof/>
            <w:webHidden/>
            <w:sz w:val="22"/>
            <w:szCs w:val="22"/>
          </w:rPr>
          <w:fldChar w:fldCharType="end"/>
        </w:r>
      </w:hyperlink>
    </w:p>
    <w:p w:rsidR="003A6C65" w:rsidRPr="00382F2C" w:rsidRDefault="00FB3A07" w:rsidP="006E5F8C">
      <w:pPr>
        <w:pStyle w:val="3e"/>
        <w:tabs>
          <w:tab w:val="left" w:pos="1320"/>
          <w:tab w:val="right" w:leader="dot" w:pos="10195"/>
        </w:tabs>
        <w:ind w:left="0"/>
        <w:rPr>
          <w:noProof/>
          <w:sz w:val="22"/>
          <w:szCs w:val="22"/>
        </w:rPr>
      </w:pPr>
      <w:hyperlink w:anchor="_Toc20212255" w:history="1">
        <w:r w:rsidR="003A6C65" w:rsidRPr="00382F2C">
          <w:rPr>
            <w:rStyle w:val="ab"/>
            <w:rFonts w:eastAsia="Courier New"/>
            <w:noProof/>
            <w:sz w:val="22"/>
            <w:szCs w:val="22"/>
          </w:rPr>
          <w:t>6.7.1</w:t>
        </w:r>
        <w:r w:rsidR="003A6C65" w:rsidRPr="00382F2C">
          <w:rPr>
            <w:noProof/>
            <w:sz w:val="22"/>
            <w:szCs w:val="22"/>
          </w:rPr>
          <w:tab/>
        </w:r>
        <w:r w:rsidR="003A6C65" w:rsidRPr="00382F2C">
          <w:rPr>
            <w:rStyle w:val="ab"/>
            <w:rFonts w:eastAsia="Courier New"/>
            <w:noProof/>
            <w:sz w:val="22"/>
            <w:szCs w:val="22"/>
          </w:rPr>
          <w:t>Водоохранная зона и прибрежная защитная полоса</w:t>
        </w:r>
        <w:r w:rsidR="003A6C65" w:rsidRPr="00382F2C">
          <w:rPr>
            <w:noProof/>
            <w:webHidden/>
            <w:sz w:val="22"/>
            <w:szCs w:val="22"/>
          </w:rPr>
          <w:tab/>
        </w:r>
        <w:r w:rsidR="003A6C65" w:rsidRPr="00382F2C">
          <w:rPr>
            <w:noProof/>
            <w:webHidden/>
            <w:sz w:val="22"/>
            <w:szCs w:val="22"/>
          </w:rPr>
          <w:fldChar w:fldCharType="begin"/>
        </w:r>
        <w:r w:rsidR="003A6C65" w:rsidRPr="00382F2C">
          <w:rPr>
            <w:noProof/>
            <w:webHidden/>
            <w:sz w:val="22"/>
            <w:szCs w:val="22"/>
          </w:rPr>
          <w:instrText xml:space="preserve"> PAGEREF _Toc20212255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37</w:t>
        </w:r>
        <w:r w:rsidR="003A6C65" w:rsidRPr="00382F2C">
          <w:rPr>
            <w:noProof/>
            <w:webHidden/>
            <w:sz w:val="22"/>
            <w:szCs w:val="22"/>
          </w:rPr>
          <w:fldChar w:fldCharType="end"/>
        </w:r>
      </w:hyperlink>
    </w:p>
    <w:p w:rsidR="003A6C65" w:rsidRPr="00382F2C" w:rsidRDefault="00FB3A07" w:rsidP="006E5F8C">
      <w:pPr>
        <w:pStyle w:val="3e"/>
        <w:tabs>
          <w:tab w:val="left" w:pos="1320"/>
          <w:tab w:val="right" w:leader="dot" w:pos="10195"/>
        </w:tabs>
        <w:ind w:left="0"/>
        <w:rPr>
          <w:noProof/>
          <w:sz w:val="22"/>
          <w:szCs w:val="22"/>
        </w:rPr>
      </w:pPr>
      <w:hyperlink w:anchor="_Toc20212256" w:history="1">
        <w:r w:rsidR="003A6C65" w:rsidRPr="00382F2C">
          <w:rPr>
            <w:rStyle w:val="ab"/>
            <w:rFonts w:eastAsia="Courier New"/>
            <w:noProof/>
            <w:sz w:val="22"/>
            <w:szCs w:val="22"/>
          </w:rPr>
          <w:t>6.7.2</w:t>
        </w:r>
        <w:r w:rsidR="003A6C65" w:rsidRPr="00382F2C">
          <w:rPr>
            <w:noProof/>
            <w:sz w:val="22"/>
            <w:szCs w:val="22"/>
          </w:rPr>
          <w:tab/>
        </w:r>
        <w:r w:rsidR="003A6C65" w:rsidRPr="00382F2C">
          <w:rPr>
            <w:rStyle w:val="ab"/>
            <w:rFonts w:eastAsia="Courier New"/>
            <w:noProof/>
            <w:sz w:val="22"/>
            <w:szCs w:val="22"/>
          </w:rPr>
          <w:t>Зона санитарной охраны подземных источников водоснабжения</w:t>
        </w:r>
        <w:r w:rsidR="003A6C65" w:rsidRPr="00382F2C">
          <w:rPr>
            <w:noProof/>
            <w:webHidden/>
            <w:sz w:val="22"/>
            <w:szCs w:val="22"/>
          </w:rPr>
          <w:tab/>
        </w:r>
        <w:r w:rsidR="003A6C65" w:rsidRPr="00382F2C">
          <w:rPr>
            <w:noProof/>
            <w:webHidden/>
            <w:sz w:val="22"/>
            <w:szCs w:val="22"/>
          </w:rPr>
          <w:fldChar w:fldCharType="begin"/>
        </w:r>
        <w:r w:rsidR="003A6C65" w:rsidRPr="00382F2C">
          <w:rPr>
            <w:noProof/>
            <w:webHidden/>
            <w:sz w:val="22"/>
            <w:szCs w:val="22"/>
          </w:rPr>
          <w:instrText xml:space="preserve"> PAGEREF _Toc20212256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38</w:t>
        </w:r>
        <w:r w:rsidR="003A6C65" w:rsidRPr="00382F2C">
          <w:rPr>
            <w:noProof/>
            <w:webHidden/>
            <w:sz w:val="22"/>
            <w:szCs w:val="22"/>
          </w:rPr>
          <w:fldChar w:fldCharType="end"/>
        </w:r>
      </w:hyperlink>
    </w:p>
    <w:p w:rsidR="003A6C65" w:rsidRPr="00382F2C" w:rsidRDefault="00FB3A07" w:rsidP="006E5F8C">
      <w:pPr>
        <w:pStyle w:val="3e"/>
        <w:tabs>
          <w:tab w:val="left" w:pos="1320"/>
          <w:tab w:val="right" w:leader="dot" w:pos="10195"/>
        </w:tabs>
        <w:ind w:left="0"/>
        <w:rPr>
          <w:noProof/>
          <w:sz w:val="22"/>
          <w:szCs w:val="22"/>
        </w:rPr>
      </w:pPr>
      <w:hyperlink w:anchor="_Toc20212257" w:history="1">
        <w:r w:rsidR="003A6C65" w:rsidRPr="00382F2C">
          <w:rPr>
            <w:rStyle w:val="ab"/>
            <w:rFonts w:eastAsia="Courier New"/>
            <w:noProof/>
            <w:sz w:val="22"/>
            <w:szCs w:val="22"/>
          </w:rPr>
          <w:t>6.7.3</w:t>
        </w:r>
        <w:r w:rsidR="003A6C65" w:rsidRPr="00382F2C">
          <w:rPr>
            <w:noProof/>
            <w:sz w:val="22"/>
            <w:szCs w:val="22"/>
          </w:rPr>
          <w:tab/>
        </w:r>
        <w:r w:rsidR="003A6C65" w:rsidRPr="00382F2C">
          <w:rPr>
            <w:rStyle w:val="ab"/>
            <w:rFonts w:eastAsia="Courier New"/>
            <w:noProof/>
            <w:sz w:val="22"/>
            <w:szCs w:val="22"/>
          </w:rPr>
          <w:t>Охранные зоны электрических сетей</w:t>
        </w:r>
        <w:r w:rsidR="003A6C65" w:rsidRPr="00382F2C">
          <w:rPr>
            <w:noProof/>
            <w:webHidden/>
            <w:sz w:val="22"/>
            <w:szCs w:val="22"/>
          </w:rPr>
          <w:tab/>
        </w:r>
        <w:r w:rsidR="003A6C65" w:rsidRPr="00382F2C">
          <w:rPr>
            <w:noProof/>
            <w:webHidden/>
            <w:sz w:val="22"/>
            <w:szCs w:val="22"/>
          </w:rPr>
          <w:fldChar w:fldCharType="begin"/>
        </w:r>
        <w:r w:rsidR="003A6C65" w:rsidRPr="00382F2C">
          <w:rPr>
            <w:noProof/>
            <w:webHidden/>
            <w:sz w:val="22"/>
            <w:szCs w:val="22"/>
          </w:rPr>
          <w:instrText xml:space="preserve"> PAGEREF _Toc20212257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38</w:t>
        </w:r>
        <w:r w:rsidR="003A6C65" w:rsidRPr="00382F2C">
          <w:rPr>
            <w:noProof/>
            <w:webHidden/>
            <w:sz w:val="22"/>
            <w:szCs w:val="22"/>
          </w:rPr>
          <w:fldChar w:fldCharType="end"/>
        </w:r>
      </w:hyperlink>
    </w:p>
    <w:p w:rsidR="003A6C65" w:rsidRPr="00382F2C" w:rsidRDefault="00FB3A07" w:rsidP="006E5F8C">
      <w:pPr>
        <w:pStyle w:val="3e"/>
        <w:tabs>
          <w:tab w:val="left" w:pos="1320"/>
          <w:tab w:val="right" w:leader="dot" w:pos="10195"/>
        </w:tabs>
        <w:ind w:left="0"/>
        <w:rPr>
          <w:noProof/>
          <w:sz w:val="22"/>
          <w:szCs w:val="22"/>
        </w:rPr>
      </w:pPr>
      <w:hyperlink w:anchor="_Toc20212258" w:history="1">
        <w:r w:rsidR="003A6C65" w:rsidRPr="00382F2C">
          <w:rPr>
            <w:rStyle w:val="ab"/>
            <w:rFonts w:eastAsia="Courier New"/>
            <w:noProof/>
            <w:sz w:val="22"/>
            <w:szCs w:val="22"/>
          </w:rPr>
          <w:t>6.7.4</w:t>
        </w:r>
        <w:r w:rsidR="003A6C65" w:rsidRPr="00382F2C">
          <w:rPr>
            <w:noProof/>
            <w:sz w:val="22"/>
            <w:szCs w:val="22"/>
          </w:rPr>
          <w:tab/>
        </w:r>
        <w:r w:rsidR="003A6C65" w:rsidRPr="00382F2C">
          <w:rPr>
            <w:rStyle w:val="ab"/>
            <w:rFonts w:eastAsia="Courier New"/>
            <w:noProof/>
            <w:sz w:val="22"/>
            <w:szCs w:val="22"/>
          </w:rPr>
          <w:t>Охранные зоны газораспределительных сетей</w:t>
        </w:r>
        <w:r w:rsidR="003A6C65" w:rsidRPr="00382F2C">
          <w:rPr>
            <w:noProof/>
            <w:webHidden/>
            <w:sz w:val="22"/>
            <w:szCs w:val="22"/>
          </w:rPr>
          <w:tab/>
        </w:r>
        <w:r w:rsidR="003A6C65" w:rsidRPr="00382F2C">
          <w:rPr>
            <w:noProof/>
            <w:webHidden/>
            <w:sz w:val="22"/>
            <w:szCs w:val="22"/>
          </w:rPr>
          <w:fldChar w:fldCharType="begin"/>
        </w:r>
        <w:r w:rsidR="003A6C65" w:rsidRPr="00382F2C">
          <w:rPr>
            <w:noProof/>
            <w:webHidden/>
            <w:sz w:val="22"/>
            <w:szCs w:val="22"/>
          </w:rPr>
          <w:instrText xml:space="preserve"> PAGEREF _Toc20212258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39</w:t>
        </w:r>
        <w:r w:rsidR="003A6C65" w:rsidRPr="00382F2C">
          <w:rPr>
            <w:noProof/>
            <w:webHidden/>
            <w:sz w:val="22"/>
            <w:szCs w:val="22"/>
          </w:rPr>
          <w:fldChar w:fldCharType="end"/>
        </w:r>
      </w:hyperlink>
    </w:p>
    <w:p w:rsidR="003A6C65" w:rsidRPr="00382F2C" w:rsidRDefault="00FB3A07" w:rsidP="006E5F8C">
      <w:pPr>
        <w:pStyle w:val="3e"/>
        <w:tabs>
          <w:tab w:val="left" w:pos="1320"/>
          <w:tab w:val="right" w:leader="dot" w:pos="10195"/>
        </w:tabs>
        <w:ind w:left="0"/>
        <w:rPr>
          <w:noProof/>
          <w:sz w:val="22"/>
          <w:szCs w:val="22"/>
        </w:rPr>
      </w:pPr>
      <w:hyperlink w:anchor="_Toc20212259" w:history="1">
        <w:r w:rsidR="003A6C65" w:rsidRPr="00382F2C">
          <w:rPr>
            <w:rStyle w:val="ab"/>
            <w:rFonts w:eastAsia="Courier New"/>
            <w:noProof/>
            <w:sz w:val="22"/>
            <w:szCs w:val="22"/>
          </w:rPr>
          <w:t>6.7.5</w:t>
        </w:r>
        <w:r w:rsidR="003A6C65" w:rsidRPr="00382F2C">
          <w:rPr>
            <w:noProof/>
            <w:sz w:val="22"/>
            <w:szCs w:val="22"/>
          </w:rPr>
          <w:tab/>
        </w:r>
        <w:r w:rsidR="003A6C65" w:rsidRPr="00382F2C">
          <w:rPr>
            <w:rStyle w:val="ab"/>
            <w:rFonts w:eastAsia="Courier New"/>
            <w:noProof/>
            <w:sz w:val="22"/>
            <w:szCs w:val="22"/>
          </w:rPr>
          <w:t>Санитарные разрывы и санитарно-защитные зоны</w:t>
        </w:r>
        <w:r w:rsidR="003A6C65" w:rsidRPr="00382F2C">
          <w:rPr>
            <w:noProof/>
            <w:webHidden/>
            <w:sz w:val="22"/>
            <w:szCs w:val="22"/>
          </w:rPr>
          <w:tab/>
        </w:r>
        <w:r w:rsidR="003A6C65" w:rsidRPr="00382F2C">
          <w:rPr>
            <w:noProof/>
            <w:webHidden/>
            <w:sz w:val="22"/>
            <w:szCs w:val="22"/>
          </w:rPr>
          <w:fldChar w:fldCharType="begin"/>
        </w:r>
        <w:r w:rsidR="003A6C65" w:rsidRPr="00382F2C">
          <w:rPr>
            <w:noProof/>
            <w:webHidden/>
            <w:sz w:val="22"/>
            <w:szCs w:val="22"/>
          </w:rPr>
          <w:instrText xml:space="preserve"> PAGEREF _Toc20212259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39</w:t>
        </w:r>
        <w:r w:rsidR="003A6C65" w:rsidRPr="00382F2C">
          <w:rPr>
            <w:noProof/>
            <w:webHidden/>
            <w:sz w:val="22"/>
            <w:szCs w:val="22"/>
          </w:rPr>
          <w:fldChar w:fldCharType="end"/>
        </w:r>
      </w:hyperlink>
    </w:p>
    <w:p w:rsidR="003A6C65" w:rsidRPr="00382F2C" w:rsidRDefault="00FB3A07" w:rsidP="006E5F8C">
      <w:pPr>
        <w:pStyle w:val="2f2"/>
        <w:ind w:left="0"/>
        <w:jc w:val="left"/>
        <w:rPr>
          <w:noProof/>
          <w:sz w:val="22"/>
          <w:szCs w:val="22"/>
        </w:rPr>
      </w:pPr>
      <w:hyperlink w:anchor="_Toc20212260" w:history="1">
        <w:r w:rsidR="003A6C65" w:rsidRPr="00382F2C">
          <w:rPr>
            <w:rStyle w:val="ab"/>
            <w:rFonts w:eastAsia="Courier New"/>
            <w:noProof/>
            <w:sz w:val="22"/>
            <w:szCs w:val="22"/>
          </w:rPr>
          <w:t>6.8</w:t>
        </w:r>
        <w:r w:rsidR="003A6C65" w:rsidRPr="00382F2C">
          <w:rPr>
            <w:noProof/>
            <w:sz w:val="22"/>
            <w:szCs w:val="22"/>
          </w:rPr>
          <w:tab/>
        </w:r>
        <w:r w:rsidR="003A6C65" w:rsidRPr="00382F2C">
          <w:rPr>
            <w:rStyle w:val="ab"/>
            <w:rFonts w:eastAsia="Courier New"/>
            <w:noProof/>
            <w:sz w:val="22"/>
            <w:szCs w:val="22"/>
          </w:rPr>
          <w:t>Оценка возможного влияния принятых градостроительных решений на экологическую среду и комплексное развитие Ивантеевского муниципального образования</w:t>
        </w:r>
        <w:r w:rsidR="003A6C65" w:rsidRPr="00382F2C">
          <w:rPr>
            <w:noProof/>
            <w:webHidden/>
            <w:sz w:val="22"/>
            <w:szCs w:val="22"/>
          </w:rPr>
          <w:tab/>
        </w:r>
        <w:r w:rsidR="003A6C65" w:rsidRPr="00382F2C">
          <w:rPr>
            <w:noProof/>
            <w:webHidden/>
            <w:sz w:val="22"/>
            <w:szCs w:val="22"/>
          </w:rPr>
          <w:fldChar w:fldCharType="begin"/>
        </w:r>
        <w:r w:rsidR="003A6C65" w:rsidRPr="00382F2C">
          <w:rPr>
            <w:noProof/>
            <w:webHidden/>
            <w:sz w:val="22"/>
            <w:szCs w:val="22"/>
          </w:rPr>
          <w:instrText xml:space="preserve"> PAGEREF _Toc20212260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40</w:t>
        </w:r>
        <w:r w:rsidR="003A6C65" w:rsidRPr="00382F2C">
          <w:rPr>
            <w:noProof/>
            <w:webHidden/>
            <w:sz w:val="22"/>
            <w:szCs w:val="22"/>
          </w:rPr>
          <w:fldChar w:fldCharType="end"/>
        </w:r>
      </w:hyperlink>
    </w:p>
    <w:p w:rsidR="003A6C65" w:rsidRPr="00382F2C" w:rsidRDefault="00FB3A07" w:rsidP="006E5F8C">
      <w:pPr>
        <w:pStyle w:val="1f8"/>
        <w:tabs>
          <w:tab w:val="left" w:pos="440"/>
          <w:tab w:val="right" w:leader="dot" w:pos="10195"/>
        </w:tabs>
        <w:ind w:left="0"/>
        <w:jc w:val="left"/>
        <w:rPr>
          <w:noProof/>
          <w:sz w:val="22"/>
          <w:szCs w:val="22"/>
        </w:rPr>
      </w:pPr>
      <w:hyperlink w:anchor="_Toc20212261" w:history="1">
        <w:r w:rsidR="003A6C65" w:rsidRPr="00382F2C">
          <w:rPr>
            <w:rStyle w:val="ab"/>
            <w:rFonts w:eastAsia="Courier New"/>
            <w:noProof/>
            <w:sz w:val="22"/>
            <w:szCs w:val="22"/>
          </w:rPr>
          <w:t>7.</w:t>
        </w:r>
        <w:r w:rsidR="003A6C65" w:rsidRPr="00382F2C">
          <w:rPr>
            <w:noProof/>
            <w:sz w:val="22"/>
            <w:szCs w:val="22"/>
          </w:rPr>
          <w:tab/>
        </w:r>
        <w:r w:rsidR="003A6C65" w:rsidRPr="00382F2C">
          <w:rPr>
            <w:rStyle w:val="ab"/>
            <w:rFonts w:eastAsia="Courier New"/>
            <w:noProof/>
            <w:sz w:val="22"/>
            <w:szCs w:val="22"/>
          </w:rPr>
          <w:t>ТРАНСПОРТНАЯ ИНФРАСТРУКТУРА</w:t>
        </w:r>
        <w:r w:rsidR="003A6C65" w:rsidRPr="00382F2C">
          <w:rPr>
            <w:noProof/>
            <w:webHidden/>
            <w:sz w:val="22"/>
            <w:szCs w:val="22"/>
          </w:rPr>
          <w:tab/>
        </w:r>
        <w:r w:rsidR="003A6C65" w:rsidRPr="00382F2C">
          <w:rPr>
            <w:noProof/>
            <w:webHidden/>
            <w:sz w:val="22"/>
            <w:szCs w:val="22"/>
          </w:rPr>
          <w:fldChar w:fldCharType="begin"/>
        </w:r>
        <w:r w:rsidR="003A6C65" w:rsidRPr="00382F2C">
          <w:rPr>
            <w:noProof/>
            <w:webHidden/>
            <w:sz w:val="22"/>
            <w:szCs w:val="22"/>
          </w:rPr>
          <w:instrText xml:space="preserve"> PAGEREF _Toc20212261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40</w:t>
        </w:r>
        <w:r w:rsidR="003A6C65" w:rsidRPr="00382F2C">
          <w:rPr>
            <w:noProof/>
            <w:webHidden/>
            <w:sz w:val="22"/>
            <w:szCs w:val="22"/>
          </w:rPr>
          <w:fldChar w:fldCharType="end"/>
        </w:r>
      </w:hyperlink>
    </w:p>
    <w:p w:rsidR="003A6C65" w:rsidRPr="00382F2C" w:rsidRDefault="00FB3A07" w:rsidP="006E5F8C">
      <w:pPr>
        <w:pStyle w:val="2f2"/>
        <w:ind w:left="0"/>
        <w:jc w:val="left"/>
        <w:rPr>
          <w:noProof/>
          <w:sz w:val="22"/>
          <w:szCs w:val="22"/>
        </w:rPr>
      </w:pPr>
      <w:hyperlink w:anchor="_Toc20212262" w:history="1">
        <w:r w:rsidR="003A6C65" w:rsidRPr="00382F2C">
          <w:rPr>
            <w:rStyle w:val="ab"/>
            <w:rFonts w:eastAsia="Courier New"/>
            <w:noProof/>
            <w:sz w:val="22"/>
            <w:szCs w:val="22"/>
          </w:rPr>
          <w:t>7.1</w:t>
        </w:r>
        <w:r w:rsidR="003A6C65" w:rsidRPr="00382F2C">
          <w:rPr>
            <w:noProof/>
            <w:sz w:val="22"/>
            <w:szCs w:val="22"/>
          </w:rPr>
          <w:tab/>
        </w:r>
        <w:r w:rsidR="003A6C65" w:rsidRPr="00382F2C">
          <w:rPr>
            <w:rStyle w:val="ab"/>
            <w:rFonts w:eastAsia="Courier New"/>
            <w:noProof/>
            <w:sz w:val="22"/>
            <w:szCs w:val="22"/>
          </w:rPr>
          <w:t>Внешний транспорт</w:t>
        </w:r>
        <w:r w:rsidR="003A6C65" w:rsidRPr="00382F2C">
          <w:rPr>
            <w:noProof/>
            <w:webHidden/>
            <w:sz w:val="22"/>
            <w:szCs w:val="22"/>
          </w:rPr>
          <w:tab/>
        </w:r>
        <w:r w:rsidR="003A6C65" w:rsidRPr="00382F2C">
          <w:rPr>
            <w:noProof/>
            <w:webHidden/>
            <w:sz w:val="22"/>
            <w:szCs w:val="22"/>
          </w:rPr>
          <w:fldChar w:fldCharType="begin"/>
        </w:r>
        <w:r w:rsidR="003A6C65" w:rsidRPr="00382F2C">
          <w:rPr>
            <w:noProof/>
            <w:webHidden/>
            <w:sz w:val="22"/>
            <w:szCs w:val="22"/>
          </w:rPr>
          <w:instrText xml:space="preserve"> PAGEREF _Toc20212262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40</w:t>
        </w:r>
        <w:r w:rsidR="003A6C65" w:rsidRPr="00382F2C">
          <w:rPr>
            <w:noProof/>
            <w:webHidden/>
            <w:sz w:val="22"/>
            <w:szCs w:val="22"/>
          </w:rPr>
          <w:fldChar w:fldCharType="end"/>
        </w:r>
      </w:hyperlink>
    </w:p>
    <w:p w:rsidR="003A6C65" w:rsidRPr="00382F2C" w:rsidRDefault="00FB3A07" w:rsidP="006E5F8C">
      <w:pPr>
        <w:pStyle w:val="2f2"/>
        <w:ind w:left="0"/>
        <w:jc w:val="left"/>
        <w:rPr>
          <w:noProof/>
          <w:sz w:val="22"/>
          <w:szCs w:val="22"/>
        </w:rPr>
      </w:pPr>
      <w:hyperlink w:anchor="_Toc20212263" w:history="1">
        <w:r w:rsidR="003A6C65" w:rsidRPr="00382F2C">
          <w:rPr>
            <w:rStyle w:val="ab"/>
            <w:rFonts w:eastAsia="Courier New"/>
            <w:noProof/>
            <w:sz w:val="22"/>
            <w:szCs w:val="22"/>
          </w:rPr>
          <w:t>7.2</w:t>
        </w:r>
        <w:r w:rsidR="003A6C65" w:rsidRPr="00382F2C">
          <w:rPr>
            <w:noProof/>
            <w:sz w:val="22"/>
            <w:szCs w:val="22"/>
          </w:rPr>
          <w:tab/>
        </w:r>
        <w:r w:rsidR="003A6C65" w:rsidRPr="00382F2C">
          <w:rPr>
            <w:rStyle w:val="ab"/>
            <w:rFonts w:eastAsia="Courier New"/>
            <w:noProof/>
            <w:sz w:val="22"/>
            <w:szCs w:val="22"/>
          </w:rPr>
          <w:t>Улично-дорожная сеть</w:t>
        </w:r>
        <w:r w:rsidR="003A6C65" w:rsidRPr="00382F2C">
          <w:rPr>
            <w:noProof/>
            <w:webHidden/>
            <w:sz w:val="22"/>
            <w:szCs w:val="22"/>
          </w:rPr>
          <w:tab/>
        </w:r>
        <w:r w:rsidR="003A6C65" w:rsidRPr="00382F2C">
          <w:rPr>
            <w:noProof/>
            <w:webHidden/>
            <w:sz w:val="22"/>
            <w:szCs w:val="22"/>
          </w:rPr>
          <w:fldChar w:fldCharType="begin"/>
        </w:r>
        <w:r w:rsidR="003A6C65" w:rsidRPr="00382F2C">
          <w:rPr>
            <w:noProof/>
            <w:webHidden/>
            <w:sz w:val="22"/>
            <w:szCs w:val="22"/>
          </w:rPr>
          <w:instrText xml:space="preserve"> PAGEREF _Toc20212263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41</w:t>
        </w:r>
        <w:r w:rsidR="003A6C65" w:rsidRPr="00382F2C">
          <w:rPr>
            <w:noProof/>
            <w:webHidden/>
            <w:sz w:val="22"/>
            <w:szCs w:val="22"/>
          </w:rPr>
          <w:fldChar w:fldCharType="end"/>
        </w:r>
      </w:hyperlink>
    </w:p>
    <w:p w:rsidR="003A6C65" w:rsidRPr="00382F2C" w:rsidRDefault="00FB3A07" w:rsidP="006E5F8C">
      <w:pPr>
        <w:pStyle w:val="2f2"/>
        <w:ind w:left="0"/>
        <w:jc w:val="left"/>
        <w:rPr>
          <w:noProof/>
          <w:sz w:val="22"/>
          <w:szCs w:val="22"/>
        </w:rPr>
      </w:pPr>
      <w:hyperlink w:anchor="_Toc20212264" w:history="1">
        <w:r w:rsidR="003A6C65" w:rsidRPr="00382F2C">
          <w:rPr>
            <w:rStyle w:val="ab"/>
            <w:rFonts w:eastAsia="Courier New"/>
            <w:noProof/>
            <w:sz w:val="22"/>
            <w:szCs w:val="22"/>
          </w:rPr>
          <w:t>7.3</w:t>
        </w:r>
        <w:r w:rsidR="003A6C65" w:rsidRPr="00382F2C">
          <w:rPr>
            <w:noProof/>
            <w:sz w:val="22"/>
            <w:szCs w:val="22"/>
          </w:rPr>
          <w:tab/>
        </w:r>
        <w:r w:rsidR="003A6C65" w:rsidRPr="00382F2C">
          <w:rPr>
            <w:rStyle w:val="ab"/>
            <w:rFonts w:eastAsia="Courier New"/>
            <w:noProof/>
            <w:sz w:val="22"/>
            <w:szCs w:val="22"/>
          </w:rPr>
          <w:t>Объекты обслуживания автомобильного транспорта</w:t>
        </w:r>
        <w:r w:rsidR="003A6C65" w:rsidRPr="00382F2C">
          <w:rPr>
            <w:noProof/>
            <w:webHidden/>
            <w:sz w:val="22"/>
            <w:szCs w:val="22"/>
          </w:rPr>
          <w:tab/>
        </w:r>
        <w:r w:rsidR="003A6C65" w:rsidRPr="00382F2C">
          <w:rPr>
            <w:noProof/>
            <w:webHidden/>
            <w:sz w:val="22"/>
            <w:szCs w:val="22"/>
          </w:rPr>
          <w:fldChar w:fldCharType="begin"/>
        </w:r>
        <w:r w:rsidR="003A6C65" w:rsidRPr="00382F2C">
          <w:rPr>
            <w:noProof/>
            <w:webHidden/>
            <w:sz w:val="22"/>
            <w:szCs w:val="22"/>
          </w:rPr>
          <w:instrText xml:space="preserve"> PAGEREF _Toc20212264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41</w:t>
        </w:r>
        <w:r w:rsidR="003A6C65" w:rsidRPr="00382F2C">
          <w:rPr>
            <w:noProof/>
            <w:webHidden/>
            <w:sz w:val="22"/>
            <w:szCs w:val="22"/>
          </w:rPr>
          <w:fldChar w:fldCharType="end"/>
        </w:r>
      </w:hyperlink>
    </w:p>
    <w:p w:rsidR="003A6C65" w:rsidRPr="00382F2C" w:rsidRDefault="00FB3A07" w:rsidP="006E5F8C">
      <w:pPr>
        <w:pStyle w:val="1f8"/>
        <w:tabs>
          <w:tab w:val="left" w:pos="440"/>
          <w:tab w:val="right" w:leader="dot" w:pos="10195"/>
        </w:tabs>
        <w:ind w:left="0"/>
        <w:jc w:val="left"/>
        <w:rPr>
          <w:noProof/>
          <w:sz w:val="22"/>
          <w:szCs w:val="22"/>
        </w:rPr>
      </w:pPr>
      <w:hyperlink w:anchor="_Toc20212265" w:history="1">
        <w:r w:rsidR="003A6C65" w:rsidRPr="00382F2C">
          <w:rPr>
            <w:rStyle w:val="ab"/>
            <w:rFonts w:eastAsia="Courier New"/>
            <w:noProof/>
            <w:sz w:val="22"/>
            <w:szCs w:val="22"/>
          </w:rPr>
          <w:t>8.</w:t>
        </w:r>
        <w:r w:rsidR="003A6C65" w:rsidRPr="00382F2C">
          <w:rPr>
            <w:noProof/>
            <w:sz w:val="22"/>
            <w:szCs w:val="22"/>
          </w:rPr>
          <w:tab/>
        </w:r>
        <w:r w:rsidR="003A6C65" w:rsidRPr="00382F2C">
          <w:rPr>
            <w:rStyle w:val="ab"/>
            <w:rFonts w:eastAsia="Courier New"/>
            <w:noProof/>
            <w:sz w:val="22"/>
            <w:szCs w:val="22"/>
          </w:rPr>
          <w:t>ИНЖЕНЕРНАЯ ИНФРАСТРУКТУРА</w:t>
        </w:r>
        <w:r w:rsidR="003A6C65" w:rsidRPr="00382F2C">
          <w:rPr>
            <w:noProof/>
            <w:webHidden/>
            <w:sz w:val="22"/>
            <w:szCs w:val="22"/>
          </w:rPr>
          <w:tab/>
        </w:r>
        <w:r w:rsidR="003A6C65" w:rsidRPr="00382F2C">
          <w:rPr>
            <w:noProof/>
            <w:webHidden/>
            <w:sz w:val="22"/>
            <w:szCs w:val="22"/>
          </w:rPr>
          <w:fldChar w:fldCharType="begin"/>
        </w:r>
        <w:r w:rsidR="003A6C65" w:rsidRPr="00382F2C">
          <w:rPr>
            <w:noProof/>
            <w:webHidden/>
            <w:sz w:val="22"/>
            <w:szCs w:val="22"/>
          </w:rPr>
          <w:instrText xml:space="preserve"> PAGEREF _Toc20212265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41</w:t>
        </w:r>
        <w:r w:rsidR="003A6C65" w:rsidRPr="00382F2C">
          <w:rPr>
            <w:noProof/>
            <w:webHidden/>
            <w:sz w:val="22"/>
            <w:szCs w:val="22"/>
          </w:rPr>
          <w:fldChar w:fldCharType="end"/>
        </w:r>
      </w:hyperlink>
    </w:p>
    <w:p w:rsidR="003A6C65" w:rsidRPr="00382F2C" w:rsidRDefault="00FB3A07" w:rsidP="006E5F8C">
      <w:pPr>
        <w:pStyle w:val="2f2"/>
        <w:ind w:left="0"/>
        <w:jc w:val="left"/>
        <w:rPr>
          <w:noProof/>
          <w:sz w:val="22"/>
          <w:szCs w:val="22"/>
        </w:rPr>
      </w:pPr>
      <w:hyperlink w:anchor="_Toc20212266" w:history="1">
        <w:r w:rsidR="003A6C65" w:rsidRPr="00382F2C">
          <w:rPr>
            <w:rStyle w:val="ab"/>
            <w:rFonts w:eastAsia="Courier New"/>
            <w:noProof/>
            <w:sz w:val="22"/>
            <w:szCs w:val="22"/>
          </w:rPr>
          <w:t>8.1</w:t>
        </w:r>
        <w:r w:rsidR="003A6C65" w:rsidRPr="00382F2C">
          <w:rPr>
            <w:noProof/>
            <w:sz w:val="22"/>
            <w:szCs w:val="22"/>
          </w:rPr>
          <w:tab/>
        </w:r>
        <w:r w:rsidR="003A6C65" w:rsidRPr="00382F2C">
          <w:rPr>
            <w:rStyle w:val="ab"/>
            <w:rFonts w:eastAsia="Courier New"/>
            <w:noProof/>
            <w:sz w:val="22"/>
            <w:szCs w:val="22"/>
          </w:rPr>
          <w:t>Водоснабжение и водоотведение</w:t>
        </w:r>
        <w:r w:rsidR="003A6C65" w:rsidRPr="00382F2C">
          <w:rPr>
            <w:noProof/>
            <w:webHidden/>
            <w:sz w:val="22"/>
            <w:szCs w:val="22"/>
          </w:rPr>
          <w:tab/>
        </w:r>
        <w:r w:rsidR="003A6C65" w:rsidRPr="00382F2C">
          <w:rPr>
            <w:noProof/>
            <w:webHidden/>
            <w:sz w:val="22"/>
            <w:szCs w:val="22"/>
          </w:rPr>
          <w:fldChar w:fldCharType="begin"/>
        </w:r>
        <w:r w:rsidR="003A6C65" w:rsidRPr="00382F2C">
          <w:rPr>
            <w:noProof/>
            <w:webHidden/>
            <w:sz w:val="22"/>
            <w:szCs w:val="22"/>
          </w:rPr>
          <w:instrText xml:space="preserve"> PAGEREF _Toc20212266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41</w:t>
        </w:r>
        <w:r w:rsidR="003A6C65" w:rsidRPr="00382F2C">
          <w:rPr>
            <w:noProof/>
            <w:webHidden/>
            <w:sz w:val="22"/>
            <w:szCs w:val="22"/>
          </w:rPr>
          <w:fldChar w:fldCharType="end"/>
        </w:r>
      </w:hyperlink>
    </w:p>
    <w:p w:rsidR="003A6C65" w:rsidRPr="00382F2C" w:rsidRDefault="00FB3A07" w:rsidP="006E5F8C">
      <w:pPr>
        <w:pStyle w:val="2f2"/>
        <w:ind w:left="0"/>
        <w:jc w:val="left"/>
        <w:rPr>
          <w:noProof/>
          <w:sz w:val="22"/>
          <w:szCs w:val="22"/>
        </w:rPr>
      </w:pPr>
      <w:hyperlink w:anchor="_Toc20212267" w:history="1">
        <w:r w:rsidR="003A6C65" w:rsidRPr="00382F2C">
          <w:rPr>
            <w:rStyle w:val="ab"/>
            <w:rFonts w:eastAsia="Courier New"/>
            <w:noProof/>
            <w:sz w:val="22"/>
            <w:szCs w:val="22"/>
          </w:rPr>
          <w:t>8.2</w:t>
        </w:r>
        <w:r w:rsidR="003A6C65" w:rsidRPr="00382F2C">
          <w:rPr>
            <w:noProof/>
            <w:sz w:val="22"/>
            <w:szCs w:val="22"/>
          </w:rPr>
          <w:tab/>
        </w:r>
        <w:r w:rsidR="003A6C65" w:rsidRPr="00382F2C">
          <w:rPr>
            <w:rStyle w:val="ab"/>
            <w:rFonts w:eastAsia="Courier New"/>
            <w:noProof/>
            <w:sz w:val="22"/>
            <w:szCs w:val="22"/>
          </w:rPr>
          <w:t>Расходы воды на пожаротушение</w:t>
        </w:r>
        <w:r w:rsidR="003A6C65" w:rsidRPr="00382F2C">
          <w:rPr>
            <w:noProof/>
            <w:webHidden/>
            <w:sz w:val="22"/>
            <w:szCs w:val="22"/>
          </w:rPr>
          <w:tab/>
        </w:r>
        <w:r w:rsidR="003A6C65" w:rsidRPr="00382F2C">
          <w:rPr>
            <w:noProof/>
            <w:webHidden/>
            <w:sz w:val="22"/>
            <w:szCs w:val="22"/>
          </w:rPr>
          <w:fldChar w:fldCharType="begin"/>
        </w:r>
        <w:r w:rsidR="003A6C65" w:rsidRPr="00382F2C">
          <w:rPr>
            <w:noProof/>
            <w:webHidden/>
            <w:sz w:val="22"/>
            <w:szCs w:val="22"/>
          </w:rPr>
          <w:instrText xml:space="preserve"> PAGEREF _Toc20212267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42</w:t>
        </w:r>
        <w:r w:rsidR="003A6C65" w:rsidRPr="00382F2C">
          <w:rPr>
            <w:noProof/>
            <w:webHidden/>
            <w:sz w:val="22"/>
            <w:szCs w:val="22"/>
          </w:rPr>
          <w:fldChar w:fldCharType="end"/>
        </w:r>
      </w:hyperlink>
    </w:p>
    <w:p w:rsidR="003A6C65" w:rsidRPr="00382F2C" w:rsidRDefault="00FB3A07" w:rsidP="006E5F8C">
      <w:pPr>
        <w:pStyle w:val="2f2"/>
        <w:ind w:left="0"/>
        <w:jc w:val="left"/>
        <w:rPr>
          <w:noProof/>
          <w:sz w:val="22"/>
          <w:szCs w:val="22"/>
        </w:rPr>
      </w:pPr>
      <w:hyperlink w:anchor="_Toc20212268" w:history="1">
        <w:r w:rsidR="003A6C65" w:rsidRPr="00382F2C">
          <w:rPr>
            <w:rStyle w:val="ab"/>
            <w:rFonts w:eastAsia="Courier New"/>
            <w:noProof/>
            <w:sz w:val="22"/>
            <w:szCs w:val="22"/>
          </w:rPr>
          <w:t>8.3</w:t>
        </w:r>
        <w:r w:rsidR="003A6C65" w:rsidRPr="00382F2C">
          <w:rPr>
            <w:noProof/>
            <w:sz w:val="22"/>
            <w:szCs w:val="22"/>
          </w:rPr>
          <w:tab/>
        </w:r>
        <w:r w:rsidR="003A6C65" w:rsidRPr="00382F2C">
          <w:rPr>
            <w:rStyle w:val="ab"/>
            <w:rFonts w:eastAsia="Courier New"/>
            <w:noProof/>
            <w:sz w:val="22"/>
            <w:szCs w:val="22"/>
          </w:rPr>
          <w:t>Электроснабжение</w:t>
        </w:r>
        <w:r w:rsidR="003A6C65" w:rsidRPr="00382F2C">
          <w:rPr>
            <w:noProof/>
            <w:webHidden/>
            <w:sz w:val="22"/>
            <w:szCs w:val="22"/>
          </w:rPr>
          <w:tab/>
        </w:r>
        <w:r w:rsidR="003A6C65" w:rsidRPr="00382F2C">
          <w:rPr>
            <w:noProof/>
            <w:webHidden/>
            <w:sz w:val="22"/>
            <w:szCs w:val="22"/>
          </w:rPr>
          <w:fldChar w:fldCharType="begin"/>
        </w:r>
        <w:r w:rsidR="003A6C65" w:rsidRPr="00382F2C">
          <w:rPr>
            <w:noProof/>
            <w:webHidden/>
            <w:sz w:val="22"/>
            <w:szCs w:val="22"/>
          </w:rPr>
          <w:instrText xml:space="preserve"> PAGEREF _Toc20212268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42</w:t>
        </w:r>
        <w:r w:rsidR="003A6C65" w:rsidRPr="00382F2C">
          <w:rPr>
            <w:noProof/>
            <w:webHidden/>
            <w:sz w:val="22"/>
            <w:szCs w:val="22"/>
          </w:rPr>
          <w:fldChar w:fldCharType="end"/>
        </w:r>
      </w:hyperlink>
    </w:p>
    <w:p w:rsidR="003A6C65" w:rsidRPr="00382F2C" w:rsidRDefault="00FB3A07" w:rsidP="006E5F8C">
      <w:pPr>
        <w:pStyle w:val="2f2"/>
        <w:ind w:left="0"/>
        <w:jc w:val="left"/>
        <w:rPr>
          <w:noProof/>
          <w:sz w:val="22"/>
          <w:szCs w:val="22"/>
        </w:rPr>
      </w:pPr>
      <w:hyperlink w:anchor="_Toc20212269" w:history="1">
        <w:r w:rsidR="003A6C65" w:rsidRPr="00382F2C">
          <w:rPr>
            <w:rStyle w:val="ab"/>
            <w:rFonts w:eastAsia="Courier New"/>
            <w:noProof/>
            <w:sz w:val="22"/>
            <w:szCs w:val="22"/>
          </w:rPr>
          <w:t>8.4</w:t>
        </w:r>
        <w:r w:rsidR="003A6C65" w:rsidRPr="00382F2C">
          <w:rPr>
            <w:noProof/>
            <w:sz w:val="22"/>
            <w:szCs w:val="22"/>
          </w:rPr>
          <w:tab/>
        </w:r>
        <w:r w:rsidR="003A6C65" w:rsidRPr="00382F2C">
          <w:rPr>
            <w:rStyle w:val="ab"/>
            <w:rFonts w:eastAsia="Courier New"/>
            <w:noProof/>
            <w:sz w:val="22"/>
            <w:szCs w:val="22"/>
          </w:rPr>
          <w:t>Теплоснабжение</w:t>
        </w:r>
        <w:r w:rsidR="003A6C65" w:rsidRPr="00382F2C">
          <w:rPr>
            <w:noProof/>
            <w:webHidden/>
            <w:sz w:val="22"/>
            <w:szCs w:val="22"/>
          </w:rPr>
          <w:tab/>
        </w:r>
        <w:r w:rsidR="003A6C65" w:rsidRPr="00382F2C">
          <w:rPr>
            <w:noProof/>
            <w:webHidden/>
            <w:sz w:val="22"/>
            <w:szCs w:val="22"/>
          </w:rPr>
          <w:fldChar w:fldCharType="begin"/>
        </w:r>
        <w:r w:rsidR="003A6C65" w:rsidRPr="00382F2C">
          <w:rPr>
            <w:noProof/>
            <w:webHidden/>
            <w:sz w:val="22"/>
            <w:szCs w:val="22"/>
          </w:rPr>
          <w:instrText xml:space="preserve"> PAGEREF _Toc20212269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43</w:t>
        </w:r>
        <w:r w:rsidR="003A6C65" w:rsidRPr="00382F2C">
          <w:rPr>
            <w:noProof/>
            <w:webHidden/>
            <w:sz w:val="22"/>
            <w:szCs w:val="22"/>
          </w:rPr>
          <w:fldChar w:fldCharType="end"/>
        </w:r>
      </w:hyperlink>
    </w:p>
    <w:p w:rsidR="003A6C65" w:rsidRPr="00382F2C" w:rsidRDefault="00FB3A07" w:rsidP="006E5F8C">
      <w:pPr>
        <w:pStyle w:val="2f2"/>
        <w:ind w:left="0"/>
        <w:jc w:val="left"/>
        <w:rPr>
          <w:noProof/>
          <w:sz w:val="22"/>
          <w:szCs w:val="22"/>
        </w:rPr>
      </w:pPr>
      <w:hyperlink w:anchor="_Toc20212270" w:history="1">
        <w:r w:rsidR="003A6C65" w:rsidRPr="00382F2C">
          <w:rPr>
            <w:rStyle w:val="ab"/>
            <w:rFonts w:eastAsia="Courier New"/>
            <w:noProof/>
            <w:sz w:val="22"/>
            <w:szCs w:val="22"/>
          </w:rPr>
          <w:t>8.5</w:t>
        </w:r>
        <w:r w:rsidR="003A6C65" w:rsidRPr="00382F2C">
          <w:rPr>
            <w:noProof/>
            <w:sz w:val="22"/>
            <w:szCs w:val="22"/>
          </w:rPr>
          <w:tab/>
        </w:r>
        <w:r w:rsidR="003A6C65" w:rsidRPr="00382F2C">
          <w:rPr>
            <w:rStyle w:val="ab"/>
            <w:rFonts w:eastAsia="Courier New"/>
            <w:noProof/>
            <w:sz w:val="22"/>
            <w:szCs w:val="22"/>
          </w:rPr>
          <w:t>Газоснабжение</w:t>
        </w:r>
        <w:r w:rsidR="003A6C65" w:rsidRPr="00382F2C">
          <w:rPr>
            <w:noProof/>
            <w:webHidden/>
            <w:sz w:val="22"/>
            <w:szCs w:val="22"/>
          </w:rPr>
          <w:tab/>
        </w:r>
        <w:r w:rsidR="003A6C65" w:rsidRPr="00382F2C">
          <w:rPr>
            <w:noProof/>
            <w:webHidden/>
            <w:sz w:val="22"/>
            <w:szCs w:val="22"/>
          </w:rPr>
          <w:fldChar w:fldCharType="begin"/>
        </w:r>
        <w:r w:rsidR="003A6C65" w:rsidRPr="00382F2C">
          <w:rPr>
            <w:noProof/>
            <w:webHidden/>
            <w:sz w:val="22"/>
            <w:szCs w:val="22"/>
          </w:rPr>
          <w:instrText xml:space="preserve"> PAGEREF _Toc20212270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44</w:t>
        </w:r>
        <w:r w:rsidR="003A6C65" w:rsidRPr="00382F2C">
          <w:rPr>
            <w:noProof/>
            <w:webHidden/>
            <w:sz w:val="22"/>
            <w:szCs w:val="22"/>
          </w:rPr>
          <w:fldChar w:fldCharType="end"/>
        </w:r>
      </w:hyperlink>
    </w:p>
    <w:p w:rsidR="003A6C65" w:rsidRPr="00382F2C" w:rsidRDefault="00FB3A07" w:rsidP="006E5F8C">
      <w:pPr>
        <w:pStyle w:val="2f2"/>
        <w:ind w:left="0"/>
        <w:jc w:val="left"/>
        <w:rPr>
          <w:noProof/>
          <w:sz w:val="22"/>
          <w:szCs w:val="22"/>
        </w:rPr>
      </w:pPr>
      <w:hyperlink w:anchor="_Toc20212271" w:history="1">
        <w:r w:rsidR="003A6C65" w:rsidRPr="00382F2C">
          <w:rPr>
            <w:rStyle w:val="ab"/>
            <w:rFonts w:eastAsia="Courier New"/>
            <w:noProof/>
            <w:sz w:val="22"/>
            <w:szCs w:val="22"/>
          </w:rPr>
          <w:t>8.6</w:t>
        </w:r>
        <w:r w:rsidR="003A6C65" w:rsidRPr="00382F2C">
          <w:rPr>
            <w:noProof/>
            <w:sz w:val="22"/>
            <w:szCs w:val="22"/>
          </w:rPr>
          <w:tab/>
        </w:r>
        <w:r w:rsidR="003A6C65" w:rsidRPr="00382F2C">
          <w:rPr>
            <w:rStyle w:val="ab"/>
            <w:rFonts w:eastAsia="Courier New"/>
            <w:noProof/>
            <w:sz w:val="22"/>
            <w:szCs w:val="22"/>
          </w:rPr>
          <w:t>Связь</w:t>
        </w:r>
        <w:r w:rsidR="003A6C65" w:rsidRPr="00382F2C">
          <w:rPr>
            <w:noProof/>
            <w:webHidden/>
            <w:sz w:val="22"/>
            <w:szCs w:val="22"/>
          </w:rPr>
          <w:tab/>
        </w:r>
        <w:r w:rsidR="003A6C65" w:rsidRPr="00382F2C">
          <w:rPr>
            <w:noProof/>
            <w:webHidden/>
            <w:sz w:val="22"/>
            <w:szCs w:val="22"/>
          </w:rPr>
          <w:fldChar w:fldCharType="begin"/>
        </w:r>
        <w:r w:rsidR="003A6C65" w:rsidRPr="00382F2C">
          <w:rPr>
            <w:noProof/>
            <w:webHidden/>
            <w:sz w:val="22"/>
            <w:szCs w:val="22"/>
          </w:rPr>
          <w:instrText xml:space="preserve"> PAGEREF _Toc20212271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45</w:t>
        </w:r>
        <w:r w:rsidR="003A6C65" w:rsidRPr="00382F2C">
          <w:rPr>
            <w:noProof/>
            <w:webHidden/>
            <w:sz w:val="22"/>
            <w:szCs w:val="22"/>
          </w:rPr>
          <w:fldChar w:fldCharType="end"/>
        </w:r>
      </w:hyperlink>
    </w:p>
    <w:p w:rsidR="003A6C65" w:rsidRPr="00382F2C" w:rsidRDefault="00FB3A07" w:rsidP="006E5F8C">
      <w:pPr>
        <w:pStyle w:val="3e"/>
        <w:tabs>
          <w:tab w:val="left" w:pos="1320"/>
          <w:tab w:val="right" w:leader="dot" w:pos="10195"/>
        </w:tabs>
        <w:ind w:left="0"/>
        <w:rPr>
          <w:noProof/>
          <w:sz w:val="22"/>
          <w:szCs w:val="22"/>
        </w:rPr>
      </w:pPr>
      <w:hyperlink w:anchor="_Toc20212272" w:history="1">
        <w:r w:rsidR="003A6C65" w:rsidRPr="00382F2C">
          <w:rPr>
            <w:rStyle w:val="ab"/>
            <w:rFonts w:eastAsia="Courier New"/>
            <w:noProof/>
            <w:sz w:val="22"/>
            <w:szCs w:val="22"/>
          </w:rPr>
          <w:t>8.6.1</w:t>
        </w:r>
        <w:r w:rsidR="003A6C65" w:rsidRPr="00382F2C">
          <w:rPr>
            <w:noProof/>
            <w:sz w:val="22"/>
            <w:szCs w:val="22"/>
          </w:rPr>
          <w:tab/>
        </w:r>
        <w:r w:rsidR="003A6C65" w:rsidRPr="00382F2C">
          <w:rPr>
            <w:rStyle w:val="ab"/>
            <w:rFonts w:eastAsia="Courier New"/>
            <w:noProof/>
            <w:sz w:val="22"/>
            <w:szCs w:val="22"/>
          </w:rPr>
          <w:t>Почтовая связь</w:t>
        </w:r>
        <w:r w:rsidR="003A6C65" w:rsidRPr="00382F2C">
          <w:rPr>
            <w:noProof/>
            <w:webHidden/>
            <w:sz w:val="22"/>
            <w:szCs w:val="22"/>
          </w:rPr>
          <w:tab/>
        </w:r>
        <w:r w:rsidR="003A6C65" w:rsidRPr="00382F2C">
          <w:rPr>
            <w:noProof/>
            <w:webHidden/>
            <w:sz w:val="22"/>
            <w:szCs w:val="22"/>
          </w:rPr>
          <w:fldChar w:fldCharType="begin"/>
        </w:r>
        <w:r w:rsidR="003A6C65" w:rsidRPr="00382F2C">
          <w:rPr>
            <w:noProof/>
            <w:webHidden/>
            <w:sz w:val="22"/>
            <w:szCs w:val="22"/>
          </w:rPr>
          <w:instrText xml:space="preserve"> PAGEREF _Toc20212272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45</w:t>
        </w:r>
        <w:r w:rsidR="003A6C65" w:rsidRPr="00382F2C">
          <w:rPr>
            <w:noProof/>
            <w:webHidden/>
            <w:sz w:val="22"/>
            <w:szCs w:val="22"/>
          </w:rPr>
          <w:fldChar w:fldCharType="end"/>
        </w:r>
      </w:hyperlink>
    </w:p>
    <w:p w:rsidR="003A6C65" w:rsidRPr="00382F2C" w:rsidRDefault="00FB3A07" w:rsidP="006E5F8C">
      <w:pPr>
        <w:pStyle w:val="3e"/>
        <w:tabs>
          <w:tab w:val="left" w:pos="1320"/>
          <w:tab w:val="right" w:leader="dot" w:pos="10195"/>
        </w:tabs>
        <w:ind w:left="0"/>
        <w:rPr>
          <w:noProof/>
          <w:sz w:val="22"/>
          <w:szCs w:val="22"/>
        </w:rPr>
      </w:pPr>
      <w:hyperlink w:anchor="_Toc20212273" w:history="1">
        <w:r w:rsidR="003A6C65" w:rsidRPr="00382F2C">
          <w:rPr>
            <w:rStyle w:val="ab"/>
            <w:rFonts w:eastAsia="Courier New"/>
            <w:noProof/>
            <w:sz w:val="22"/>
            <w:szCs w:val="22"/>
          </w:rPr>
          <w:t>8.6.2</w:t>
        </w:r>
        <w:r w:rsidR="003A6C65" w:rsidRPr="00382F2C">
          <w:rPr>
            <w:noProof/>
            <w:sz w:val="22"/>
            <w:szCs w:val="22"/>
          </w:rPr>
          <w:tab/>
        </w:r>
        <w:r w:rsidR="003A6C65" w:rsidRPr="00382F2C">
          <w:rPr>
            <w:rStyle w:val="ab"/>
            <w:rFonts w:eastAsia="Courier New"/>
            <w:noProof/>
            <w:sz w:val="22"/>
            <w:szCs w:val="22"/>
          </w:rPr>
          <w:t>Телефонная связь</w:t>
        </w:r>
        <w:r w:rsidR="003A6C65" w:rsidRPr="00382F2C">
          <w:rPr>
            <w:noProof/>
            <w:webHidden/>
            <w:sz w:val="22"/>
            <w:szCs w:val="22"/>
          </w:rPr>
          <w:tab/>
        </w:r>
        <w:r w:rsidR="003A6C65" w:rsidRPr="00382F2C">
          <w:rPr>
            <w:noProof/>
            <w:webHidden/>
            <w:sz w:val="22"/>
            <w:szCs w:val="22"/>
          </w:rPr>
          <w:fldChar w:fldCharType="begin"/>
        </w:r>
        <w:r w:rsidR="003A6C65" w:rsidRPr="00382F2C">
          <w:rPr>
            <w:noProof/>
            <w:webHidden/>
            <w:sz w:val="22"/>
            <w:szCs w:val="22"/>
          </w:rPr>
          <w:instrText xml:space="preserve"> PAGEREF _Toc20212273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45</w:t>
        </w:r>
        <w:r w:rsidR="003A6C65" w:rsidRPr="00382F2C">
          <w:rPr>
            <w:noProof/>
            <w:webHidden/>
            <w:sz w:val="22"/>
            <w:szCs w:val="22"/>
          </w:rPr>
          <w:fldChar w:fldCharType="end"/>
        </w:r>
      </w:hyperlink>
    </w:p>
    <w:p w:rsidR="003A6C65" w:rsidRPr="00382F2C" w:rsidRDefault="00FB3A07" w:rsidP="006E5F8C">
      <w:pPr>
        <w:pStyle w:val="3e"/>
        <w:tabs>
          <w:tab w:val="left" w:pos="1320"/>
          <w:tab w:val="right" w:leader="dot" w:pos="10195"/>
        </w:tabs>
        <w:ind w:left="0"/>
        <w:rPr>
          <w:noProof/>
          <w:sz w:val="22"/>
          <w:szCs w:val="22"/>
        </w:rPr>
      </w:pPr>
      <w:hyperlink w:anchor="_Toc20212274" w:history="1">
        <w:r w:rsidR="003A6C65" w:rsidRPr="00382F2C">
          <w:rPr>
            <w:rStyle w:val="ab"/>
            <w:rFonts w:eastAsia="Courier New"/>
            <w:noProof/>
            <w:sz w:val="22"/>
            <w:szCs w:val="22"/>
          </w:rPr>
          <w:t>8.6.3</w:t>
        </w:r>
        <w:r w:rsidR="003A6C65" w:rsidRPr="00382F2C">
          <w:rPr>
            <w:noProof/>
            <w:sz w:val="22"/>
            <w:szCs w:val="22"/>
          </w:rPr>
          <w:tab/>
        </w:r>
        <w:r w:rsidR="003A6C65" w:rsidRPr="00382F2C">
          <w:rPr>
            <w:rStyle w:val="ab"/>
            <w:rFonts w:eastAsia="Courier New"/>
            <w:noProof/>
            <w:sz w:val="22"/>
            <w:szCs w:val="22"/>
          </w:rPr>
          <w:t>Радиовещание</w:t>
        </w:r>
        <w:r w:rsidR="003A6C65" w:rsidRPr="00382F2C">
          <w:rPr>
            <w:noProof/>
            <w:webHidden/>
            <w:sz w:val="22"/>
            <w:szCs w:val="22"/>
          </w:rPr>
          <w:tab/>
        </w:r>
        <w:r w:rsidR="003A6C65" w:rsidRPr="00382F2C">
          <w:rPr>
            <w:noProof/>
            <w:webHidden/>
            <w:sz w:val="22"/>
            <w:szCs w:val="22"/>
          </w:rPr>
          <w:fldChar w:fldCharType="begin"/>
        </w:r>
        <w:r w:rsidR="003A6C65" w:rsidRPr="00382F2C">
          <w:rPr>
            <w:noProof/>
            <w:webHidden/>
            <w:sz w:val="22"/>
            <w:szCs w:val="22"/>
          </w:rPr>
          <w:instrText xml:space="preserve"> PAGEREF _Toc20212274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45</w:t>
        </w:r>
        <w:r w:rsidR="003A6C65" w:rsidRPr="00382F2C">
          <w:rPr>
            <w:noProof/>
            <w:webHidden/>
            <w:sz w:val="22"/>
            <w:szCs w:val="22"/>
          </w:rPr>
          <w:fldChar w:fldCharType="end"/>
        </w:r>
      </w:hyperlink>
    </w:p>
    <w:p w:rsidR="003A6C65" w:rsidRPr="00382F2C" w:rsidRDefault="00FB3A07" w:rsidP="006E5F8C">
      <w:pPr>
        <w:pStyle w:val="3e"/>
        <w:tabs>
          <w:tab w:val="left" w:pos="1320"/>
          <w:tab w:val="right" w:leader="dot" w:pos="10195"/>
        </w:tabs>
        <w:ind w:left="0"/>
        <w:rPr>
          <w:noProof/>
          <w:sz w:val="22"/>
          <w:szCs w:val="22"/>
        </w:rPr>
      </w:pPr>
      <w:hyperlink w:anchor="_Toc20212275" w:history="1">
        <w:r w:rsidR="003A6C65" w:rsidRPr="00382F2C">
          <w:rPr>
            <w:rStyle w:val="ab"/>
            <w:rFonts w:eastAsia="Courier New"/>
            <w:noProof/>
            <w:sz w:val="22"/>
            <w:szCs w:val="22"/>
          </w:rPr>
          <w:t>8.6.4</w:t>
        </w:r>
        <w:r w:rsidR="003A6C65" w:rsidRPr="00382F2C">
          <w:rPr>
            <w:noProof/>
            <w:sz w:val="22"/>
            <w:szCs w:val="22"/>
          </w:rPr>
          <w:tab/>
        </w:r>
        <w:r w:rsidR="003A6C65" w:rsidRPr="00382F2C">
          <w:rPr>
            <w:rStyle w:val="ab"/>
            <w:rFonts w:eastAsia="Courier New"/>
            <w:noProof/>
            <w:sz w:val="22"/>
            <w:szCs w:val="22"/>
          </w:rPr>
          <w:t>Телевизионное вещание</w:t>
        </w:r>
        <w:r w:rsidR="003A6C65" w:rsidRPr="00382F2C">
          <w:rPr>
            <w:noProof/>
            <w:webHidden/>
            <w:sz w:val="22"/>
            <w:szCs w:val="22"/>
          </w:rPr>
          <w:tab/>
        </w:r>
        <w:r w:rsidR="003A6C65" w:rsidRPr="00382F2C">
          <w:rPr>
            <w:noProof/>
            <w:webHidden/>
            <w:sz w:val="22"/>
            <w:szCs w:val="22"/>
          </w:rPr>
          <w:fldChar w:fldCharType="begin"/>
        </w:r>
        <w:r w:rsidR="003A6C65" w:rsidRPr="00382F2C">
          <w:rPr>
            <w:noProof/>
            <w:webHidden/>
            <w:sz w:val="22"/>
            <w:szCs w:val="22"/>
          </w:rPr>
          <w:instrText xml:space="preserve"> PAGEREF _Toc20212275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45</w:t>
        </w:r>
        <w:r w:rsidR="003A6C65" w:rsidRPr="00382F2C">
          <w:rPr>
            <w:noProof/>
            <w:webHidden/>
            <w:sz w:val="22"/>
            <w:szCs w:val="22"/>
          </w:rPr>
          <w:fldChar w:fldCharType="end"/>
        </w:r>
      </w:hyperlink>
    </w:p>
    <w:p w:rsidR="003A6C65" w:rsidRPr="00382F2C" w:rsidRDefault="00FB3A07" w:rsidP="006E5F8C">
      <w:pPr>
        <w:pStyle w:val="1f8"/>
        <w:tabs>
          <w:tab w:val="left" w:pos="440"/>
          <w:tab w:val="right" w:leader="dot" w:pos="10195"/>
        </w:tabs>
        <w:ind w:left="0"/>
        <w:jc w:val="left"/>
        <w:rPr>
          <w:noProof/>
          <w:sz w:val="22"/>
          <w:szCs w:val="22"/>
        </w:rPr>
      </w:pPr>
      <w:hyperlink w:anchor="_Toc20212276" w:history="1">
        <w:r w:rsidR="003A6C65" w:rsidRPr="00382F2C">
          <w:rPr>
            <w:rStyle w:val="ab"/>
            <w:rFonts w:eastAsia="Courier New"/>
            <w:noProof/>
            <w:sz w:val="22"/>
            <w:szCs w:val="22"/>
          </w:rPr>
          <w:t>9.</w:t>
        </w:r>
        <w:r w:rsidR="003A6C65" w:rsidRPr="00382F2C">
          <w:rPr>
            <w:noProof/>
            <w:sz w:val="22"/>
            <w:szCs w:val="22"/>
          </w:rPr>
          <w:tab/>
        </w:r>
        <w:r w:rsidR="003A6C65" w:rsidRPr="00382F2C">
          <w:rPr>
            <w:rStyle w:val="ab"/>
            <w:rFonts w:eastAsia="Courier New"/>
            <w:noProof/>
            <w:sz w:val="22"/>
            <w:szCs w:val="22"/>
          </w:rPr>
          <w:t>ИНЖЕНЕРНАЯ ПОДГОТОВКА ТЕРРИТОРИИ</w:t>
        </w:r>
        <w:r w:rsidR="003A6C65" w:rsidRPr="00382F2C">
          <w:rPr>
            <w:noProof/>
            <w:webHidden/>
            <w:sz w:val="22"/>
            <w:szCs w:val="22"/>
          </w:rPr>
          <w:tab/>
        </w:r>
        <w:r w:rsidR="003A6C65" w:rsidRPr="00382F2C">
          <w:rPr>
            <w:noProof/>
            <w:webHidden/>
            <w:sz w:val="22"/>
            <w:szCs w:val="22"/>
          </w:rPr>
          <w:fldChar w:fldCharType="begin"/>
        </w:r>
        <w:r w:rsidR="003A6C65" w:rsidRPr="00382F2C">
          <w:rPr>
            <w:noProof/>
            <w:webHidden/>
            <w:sz w:val="22"/>
            <w:szCs w:val="22"/>
          </w:rPr>
          <w:instrText xml:space="preserve"> PAGEREF _Toc20212276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45</w:t>
        </w:r>
        <w:r w:rsidR="003A6C65" w:rsidRPr="00382F2C">
          <w:rPr>
            <w:noProof/>
            <w:webHidden/>
            <w:sz w:val="22"/>
            <w:szCs w:val="22"/>
          </w:rPr>
          <w:fldChar w:fldCharType="end"/>
        </w:r>
      </w:hyperlink>
    </w:p>
    <w:p w:rsidR="003A6C65" w:rsidRPr="00382F2C" w:rsidRDefault="00FB3A07" w:rsidP="006E5F8C">
      <w:pPr>
        <w:pStyle w:val="2f2"/>
        <w:ind w:left="0"/>
        <w:jc w:val="left"/>
        <w:rPr>
          <w:noProof/>
          <w:sz w:val="22"/>
          <w:szCs w:val="22"/>
        </w:rPr>
      </w:pPr>
      <w:hyperlink w:anchor="_Toc20212277" w:history="1">
        <w:r w:rsidR="003A6C65" w:rsidRPr="00382F2C">
          <w:rPr>
            <w:rStyle w:val="ab"/>
            <w:rFonts w:eastAsia="Courier New"/>
            <w:noProof/>
            <w:sz w:val="22"/>
            <w:szCs w:val="22"/>
          </w:rPr>
          <w:t>9.1</w:t>
        </w:r>
        <w:r w:rsidR="003A6C65" w:rsidRPr="00382F2C">
          <w:rPr>
            <w:noProof/>
            <w:sz w:val="22"/>
            <w:szCs w:val="22"/>
          </w:rPr>
          <w:tab/>
        </w:r>
        <w:r w:rsidR="003A6C65" w:rsidRPr="00382F2C">
          <w:rPr>
            <w:rStyle w:val="ab"/>
            <w:rFonts w:eastAsia="Courier New"/>
            <w:noProof/>
            <w:sz w:val="22"/>
            <w:szCs w:val="22"/>
          </w:rPr>
          <w:t>Вертикальная планировка</w:t>
        </w:r>
        <w:r w:rsidR="003A6C65" w:rsidRPr="00382F2C">
          <w:rPr>
            <w:noProof/>
            <w:webHidden/>
            <w:sz w:val="22"/>
            <w:szCs w:val="22"/>
          </w:rPr>
          <w:tab/>
        </w:r>
        <w:r w:rsidR="003A6C65" w:rsidRPr="00382F2C">
          <w:rPr>
            <w:noProof/>
            <w:webHidden/>
            <w:sz w:val="22"/>
            <w:szCs w:val="22"/>
          </w:rPr>
          <w:fldChar w:fldCharType="begin"/>
        </w:r>
        <w:r w:rsidR="003A6C65" w:rsidRPr="00382F2C">
          <w:rPr>
            <w:noProof/>
            <w:webHidden/>
            <w:sz w:val="22"/>
            <w:szCs w:val="22"/>
          </w:rPr>
          <w:instrText xml:space="preserve"> PAGEREF _Toc20212277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45</w:t>
        </w:r>
        <w:r w:rsidR="003A6C65" w:rsidRPr="00382F2C">
          <w:rPr>
            <w:noProof/>
            <w:webHidden/>
            <w:sz w:val="22"/>
            <w:szCs w:val="22"/>
          </w:rPr>
          <w:fldChar w:fldCharType="end"/>
        </w:r>
      </w:hyperlink>
    </w:p>
    <w:p w:rsidR="003A6C65" w:rsidRPr="00382F2C" w:rsidRDefault="00FB3A07" w:rsidP="006E5F8C">
      <w:pPr>
        <w:pStyle w:val="2f2"/>
        <w:ind w:left="0"/>
        <w:jc w:val="left"/>
        <w:rPr>
          <w:noProof/>
          <w:sz w:val="22"/>
          <w:szCs w:val="22"/>
        </w:rPr>
      </w:pPr>
      <w:hyperlink w:anchor="_Toc20212278" w:history="1">
        <w:r w:rsidR="003A6C65" w:rsidRPr="00382F2C">
          <w:rPr>
            <w:rStyle w:val="ab"/>
            <w:rFonts w:eastAsia="Courier New"/>
            <w:noProof/>
            <w:sz w:val="22"/>
            <w:szCs w:val="22"/>
          </w:rPr>
          <w:t>9.2</w:t>
        </w:r>
        <w:r w:rsidR="003A6C65" w:rsidRPr="00382F2C">
          <w:rPr>
            <w:noProof/>
            <w:sz w:val="22"/>
            <w:szCs w:val="22"/>
          </w:rPr>
          <w:tab/>
        </w:r>
        <w:r w:rsidR="003A6C65" w:rsidRPr="00382F2C">
          <w:rPr>
            <w:rStyle w:val="ab"/>
            <w:rFonts w:eastAsia="Courier New"/>
            <w:noProof/>
            <w:sz w:val="22"/>
            <w:szCs w:val="22"/>
          </w:rPr>
          <w:t>Мероприятия по защите территории от затопления и подтопления</w:t>
        </w:r>
        <w:r w:rsidR="003A6C65" w:rsidRPr="00382F2C">
          <w:rPr>
            <w:noProof/>
            <w:webHidden/>
            <w:sz w:val="22"/>
            <w:szCs w:val="22"/>
          </w:rPr>
          <w:tab/>
        </w:r>
        <w:r w:rsidR="003A6C65" w:rsidRPr="00382F2C">
          <w:rPr>
            <w:noProof/>
            <w:webHidden/>
            <w:sz w:val="22"/>
            <w:szCs w:val="22"/>
          </w:rPr>
          <w:fldChar w:fldCharType="begin"/>
        </w:r>
        <w:r w:rsidR="003A6C65" w:rsidRPr="00382F2C">
          <w:rPr>
            <w:noProof/>
            <w:webHidden/>
            <w:sz w:val="22"/>
            <w:szCs w:val="22"/>
          </w:rPr>
          <w:instrText xml:space="preserve"> PAGEREF _Toc20212278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46</w:t>
        </w:r>
        <w:r w:rsidR="003A6C65" w:rsidRPr="00382F2C">
          <w:rPr>
            <w:noProof/>
            <w:webHidden/>
            <w:sz w:val="22"/>
            <w:szCs w:val="22"/>
          </w:rPr>
          <w:fldChar w:fldCharType="end"/>
        </w:r>
      </w:hyperlink>
    </w:p>
    <w:p w:rsidR="003A6C65" w:rsidRPr="00382F2C" w:rsidRDefault="00FB3A07" w:rsidP="006E5F8C">
      <w:pPr>
        <w:pStyle w:val="2f2"/>
        <w:ind w:left="0"/>
        <w:jc w:val="left"/>
        <w:rPr>
          <w:noProof/>
          <w:sz w:val="22"/>
          <w:szCs w:val="22"/>
        </w:rPr>
      </w:pPr>
      <w:hyperlink w:anchor="_Toc20212279" w:history="1">
        <w:r w:rsidR="003A6C65" w:rsidRPr="00382F2C">
          <w:rPr>
            <w:rStyle w:val="ab"/>
            <w:rFonts w:eastAsia="Courier New"/>
            <w:noProof/>
            <w:sz w:val="22"/>
            <w:szCs w:val="22"/>
          </w:rPr>
          <w:t>9.3</w:t>
        </w:r>
        <w:r w:rsidR="003A6C65" w:rsidRPr="00382F2C">
          <w:rPr>
            <w:noProof/>
            <w:sz w:val="22"/>
            <w:szCs w:val="22"/>
          </w:rPr>
          <w:tab/>
        </w:r>
        <w:r w:rsidR="003A6C65" w:rsidRPr="00382F2C">
          <w:rPr>
            <w:rStyle w:val="ab"/>
            <w:rFonts w:eastAsia="Courier New"/>
            <w:noProof/>
            <w:sz w:val="22"/>
            <w:szCs w:val="22"/>
          </w:rPr>
          <w:t>Мероприятия по благоустройству водоемов</w:t>
        </w:r>
        <w:r w:rsidR="003A6C65" w:rsidRPr="00382F2C">
          <w:rPr>
            <w:noProof/>
            <w:webHidden/>
            <w:sz w:val="22"/>
            <w:szCs w:val="22"/>
          </w:rPr>
          <w:tab/>
        </w:r>
        <w:r w:rsidR="003A6C65" w:rsidRPr="00382F2C">
          <w:rPr>
            <w:noProof/>
            <w:webHidden/>
            <w:sz w:val="22"/>
            <w:szCs w:val="22"/>
          </w:rPr>
          <w:fldChar w:fldCharType="begin"/>
        </w:r>
        <w:r w:rsidR="003A6C65" w:rsidRPr="00382F2C">
          <w:rPr>
            <w:noProof/>
            <w:webHidden/>
            <w:sz w:val="22"/>
            <w:szCs w:val="22"/>
          </w:rPr>
          <w:instrText xml:space="preserve"> PAGEREF _Toc20212279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47</w:t>
        </w:r>
        <w:r w:rsidR="003A6C65" w:rsidRPr="00382F2C">
          <w:rPr>
            <w:noProof/>
            <w:webHidden/>
            <w:sz w:val="22"/>
            <w:szCs w:val="22"/>
          </w:rPr>
          <w:fldChar w:fldCharType="end"/>
        </w:r>
      </w:hyperlink>
    </w:p>
    <w:p w:rsidR="003A6C65" w:rsidRPr="00382F2C" w:rsidRDefault="00FB3A07" w:rsidP="006E5F8C">
      <w:pPr>
        <w:pStyle w:val="1f8"/>
        <w:tabs>
          <w:tab w:val="left" w:pos="660"/>
          <w:tab w:val="right" w:leader="dot" w:pos="10195"/>
        </w:tabs>
        <w:ind w:left="0"/>
        <w:jc w:val="left"/>
        <w:rPr>
          <w:noProof/>
          <w:sz w:val="22"/>
          <w:szCs w:val="22"/>
        </w:rPr>
      </w:pPr>
      <w:hyperlink w:anchor="_Toc20212280" w:history="1">
        <w:r w:rsidR="003A6C65" w:rsidRPr="00382F2C">
          <w:rPr>
            <w:rStyle w:val="ab"/>
            <w:rFonts w:eastAsia="Courier New"/>
            <w:noProof/>
            <w:sz w:val="22"/>
            <w:szCs w:val="22"/>
          </w:rPr>
          <w:t>10.</w:t>
        </w:r>
        <w:r w:rsidR="003A6C65" w:rsidRPr="00382F2C">
          <w:rPr>
            <w:noProof/>
            <w:sz w:val="22"/>
            <w:szCs w:val="22"/>
          </w:rPr>
          <w:tab/>
        </w:r>
        <w:r w:rsidR="003A6C65" w:rsidRPr="00382F2C">
          <w:rPr>
            <w:rStyle w:val="ab"/>
            <w:rFonts w:eastAsia="Courier New"/>
            <w:noProof/>
            <w:sz w:val="22"/>
            <w:szCs w:val="22"/>
          </w:rPr>
          <w:t>БЛАГОУСТРОЙСТВО ТЕРРИТОРИИ НАСЕЛЕННЫХ ПУНКТОВ</w:t>
        </w:r>
        <w:r w:rsidR="003A6C65" w:rsidRPr="00382F2C">
          <w:rPr>
            <w:noProof/>
            <w:webHidden/>
            <w:sz w:val="22"/>
            <w:szCs w:val="22"/>
          </w:rPr>
          <w:tab/>
        </w:r>
        <w:r w:rsidR="003A6C65" w:rsidRPr="00382F2C">
          <w:rPr>
            <w:noProof/>
            <w:webHidden/>
            <w:sz w:val="22"/>
            <w:szCs w:val="22"/>
          </w:rPr>
          <w:fldChar w:fldCharType="begin"/>
        </w:r>
        <w:r w:rsidR="003A6C65" w:rsidRPr="00382F2C">
          <w:rPr>
            <w:noProof/>
            <w:webHidden/>
            <w:sz w:val="22"/>
            <w:szCs w:val="22"/>
          </w:rPr>
          <w:instrText xml:space="preserve"> PAGEREF _Toc20212280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47</w:t>
        </w:r>
        <w:r w:rsidR="003A6C65" w:rsidRPr="00382F2C">
          <w:rPr>
            <w:noProof/>
            <w:webHidden/>
            <w:sz w:val="22"/>
            <w:szCs w:val="22"/>
          </w:rPr>
          <w:fldChar w:fldCharType="end"/>
        </w:r>
      </w:hyperlink>
    </w:p>
    <w:p w:rsidR="003A6C65" w:rsidRPr="00382F2C" w:rsidRDefault="00FB3A07" w:rsidP="006E5F8C">
      <w:pPr>
        <w:pStyle w:val="2f2"/>
        <w:ind w:left="0"/>
        <w:jc w:val="left"/>
        <w:rPr>
          <w:noProof/>
          <w:sz w:val="22"/>
          <w:szCs w:val="22"/>
        </w:rPr>
      </w:pPr>
      <w:hyperlink w:anchor="_Toc20212281" w:history="1">
        <w:r w:rsidR="003A6C65" w:rsidRPr="00382F2C">
          <w:rPr>
            <w:rStyle w:val="ab"/>
            <w:rFonts w:eastAsia="Courier New"/>
            <w:noProof/>
            <w:sz w:val="22"/>
            <w:szCs w:val="22"/>
          </w:rPr>
          <w:t>10.1</w:t>
        </w:r>
        <w:r w:rsidR="003A6C65" w:rsidRPr="00382F2C">
          <w:rPr>
            <w:noProof/>
            <w:sz w:val="22"/>
            <w:szCs w:val="22"/>
          </w:rPr>
          <w:tab/>
        </w:r>
        <w:r w:rsidR="003A6C65" w:rsidRPr="00382F2C">
          <w:rPr>
            <w:rStyle w:val="ab"/>
            <w:rFonts w:eastAsia="Courier New"/>
            <w:noProof/>
            <w:sz w:val="22"/>
            <w:szCs w:val="22"/>
          </w:rPr>
          <w:t>Искусственные покрытия</w:t>
        </w:r>
        <w:r w:rsidR="003A6C65" w:rsidRPr="00382F2C">
          <w:rPr>
            <w:noProof/>
            <w:webHidden/>
            <w:sz w:val="22"/>
            <w:szCs w:val="22"/>
          </w:rPr>
          <w:tab/>
        </w:r>
        <w:r w:rsidR="003A6C65" w:rsidRPr="00382F2C">
          <w:rPr>
            <w:noProof/>
            <w:webHidden/>
            <w:sz w:val="22"/>
            <w:szCs w:val="22"/>
          </w:rPr>
          <w:fldChar w:fldCharType="begin"/>
        </w:r>
        <w:r w:rsidR="003A6C65" w:rsidRPr="00382F2C">
          <w:rPr>
            <w:noProof/>
            <w:webHidden/>
            <w:sz w:val="22"/>
            <w:szCs w:val="22"/>
          </w:rPr>
          <w:instrText xml:space="preserve"> PAGEREF _Toc20212281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48</w:t>
        </w:r>
        <w:r w:rsidR="003A6C65" w:rsidRPr="00382F2C">
          <w:rPr>
            <w:noProof/>
            <w:webHidden/>
            <w:sz w:val="22"/>
            <w:szCs w:val="22"/>
          </w:rPr>
          <w:fldChar w:fldCharType="end"/>
        </w:r>
      </w:hyperlink>
    </w:p>
    <w:p w:rsidR="003A6C65" w:rsidRPr="00382F2C" w:rsidRDefault="00FB3A07" w:rsidP="006E5F8C">
      <w:pPr>
        <w:pStyle w:val="2f2"/>
        <w:ind w:left="0"/>
        <w:jc w:val="left"/>
        <w:rPr>
          <w:noProof/>
          <w:sz w:val="22"/>
          <w:szCs w:val="22"/>
        </w:rPr>
      </w:pPr>
      <w:hyperlink w:anchor="_Toc20212282" w:history="1">
        <w:r w:rsidR="003A6C65" w:rsidRPr="00382F2C">
          <w:rPr>
            <w:rStyle w:val="ab"/>
            <w:rFonts w:eastAsia="Courier New"/>
            <w:noProof/>
            <w:sz w:val="22"/>
            <w:szCs w:val="22"/>
          </w:rPr>
          <w:t>10.2</w:t>
        </w:r>
        <w:r w:rsidR="003A6C65" w:rsidRPr="00382F2C">
          <w:rPr>
            <w:noProof/>
            <w:sz w:val="22"/>
            <w:szCs w:val="22"/>
          </w:rPr>
          <w:tab/>
        </w:r>
        <w:r w:rsidR="003A6C65" w:rsidRPr="00382F2C">
          <w:rPr>
            <w:rStyle w:val="ab"/>
            <w:rFonts w:eastAsia="Courier New"/>
            <w:noProof/>
            <w:sz w:val="22"/>
            <w:szCs w:val="22"/>
          </w:rPr>
          <w:t>Озеленение территории</w:t>
        </w:r>
        <w:r w:rsidR="003A6C65" w:rsidRPr="00382F2C">
          <w:rPr>
            <w:noProof/>
            <w:webHidden/>
            <w:sz w:val="22"/>
            <w:szCs w:val="22"/>
          </w:rPr>
          <w:tab/>
        </w:r>
        <w:r w:rsidR="003A6C65" w:rsidRPr="00382F2C">
          <w:rPr>
            <w:noProof/>
            <w:webHidden/>
            <w:sz w:val="22"/>
            <w:szCs w:val="22"/>
          </w:rPr>
          <w:fldChar w:fldCharType="begin"/>
        </w:r>
        <w:r w:rsidR="003A6C65" w:rsidRPr="00382F2C">
          <w:rPr>
            <w:noProof/>
            <w:webHidden/>
            <w:sz w:val="22"/>
            <w:szCs w:val="22"/>
          </w:rPr>
          <w:instrText xml:space="preserve"> PAGEREF _Toc20212282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48</w:t>
        </w:r>
        <w:r w:rsidR="003A6C65" w:rsidRPr="00382F2C">
          <w:rPr>
            <w:noProof/>
            <w:webHidden/>
            <w:sz w:val="22"/>
            <w:szCs w:val="22"/>
          </w:rPr>
          <w:fldChar w:fldCharType="end"/>
        </w:r>
      </w:hyperlink>
    </w:p>
    <w:p w:rsidR="003A6C65" w:rsidRPr="00382F2C" w:rsidRDefault="00FB3A07" w:rsidP="006E5F8C">
      <w:pPr>
        <w:pStyle w:val="2f2"/>
        <w:ind w:left="0"/>
        <w:jc w:val="left"/>
        <w:rPr>
          <w:noProof/>
          <w:sz w:val="22"/>
          <w:szCs w:val="22"/>
        </w:rPr>
      </w:pPr>
      <w:hyperlink w:anchor="_Toc20212283" w:history="1">
        <w:r w:rsidR="003A6C65" w:rsidRPr="00382F2C">
          <w:rPr>
            <w:rStyle w:val="ab"/>
            <w:rFonts w:eastAsia="Courier New"/>
            <w:noProof/>
            <w:sz w:val="22"/>
            <w:szCs w:val="22"/>
          </w:rPr>
          <w:t>10.3</w:t>
        </w:r>
        <w:r w:rsidR="003A6C65" w:rsidRPr="00382F2C">
          <w:rPr>
            <w:noProof/>
            <w:sz w:val="22"/>
            <w:szCs w:val="22"/>
          </w:rPr>
          <w:tab/>
        </w:r>
        <w:r w:rsidR="003A6C65" w:rsidRPr="00382F2C">
          <w:rPr>
            <w:rStyle w:val="ab"/>
            <w:rFonts w:eastAsia="Courier New"/>
            <w:noProof/>
            <w:sz w:val="22"/>
            <w:szCs w:val="22"/>
          </w:rPr>
          <w:t>Благоустройство водотоков и водоемов</w:t>
        </w:r>
        <w:r w:rsidR="003A6C65" w:rsidRPr="00382F2C">
          <w:rPr>
            <w:noProof/>
            <w:webHidden/>
            <w:sz w:val="22"/>
            <w:szCs w:val="22"/>
          </w:rPr>
          <w:tab/>
        </w:r>
        <w:r w:rsidR="003A6C65" w:rsidRPr="00382F2C">
          <w:rPr>
            <w:noProof/>
            <w:webHidden/>
            <w:sz w:val="22"/>
            <w:szCs w:val="22"/>
          </w:rPr>
          <w:fldChar w:fldCharType="begin"/>
        </w:r>
        <w:r w:rsidR="003A6C65" w:rsidRPr="00382F2C">
          <w:rPr>
            <w:noProof/>
            <w:webHidden/>
            <w:sz w:val="22"/>
            <w:szCs w:val="22"/>
          </w:rPr>
          <w:instrText xml:space="preserve"> PAGEREF _Toc20212283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48</w:t>
        </w:r>
        <w:r w:rsidR="003A6C65" w:rsidRPr="00382F2C">
          <w:rPr>
            <w:noProof/>
            <w:webHidden/>
            <w:sz w:val="22"/>
            <w:szCs w:val="22"/>
          </w:rPr>
          <w:fldChar w:fldCharType="end"/>
        </w:r>
      </w:hyperlink>
    </w:p>
    <w:p w:rsidR="003A6C65" w:rsidRPr="00382F2C" w:rsidRDefault="00FB3A07" w:rsidP="006E5F8C">
      <w:pPr>
        <w:pStyle w:val="2f2"/>
        <w:ind w:left="0"/>
        <w:jc w:val="left"/>
        <w:rPr>
          <w:noProof/>
          <w:sz w:val="22"/>
          <w:szCs w:val="22"/>
        </w:rPr>
      </w:pPr>
      <w:hyperlink w:anchor="_Toc20212284" w:history="1">
        <w:r w:rsidR="003A6C65" w:rsidRPr="00382F2C">
          <w:rPr>
            <w:rStyle w:val="ab"/>
            <w:rFonts w:eastAsia="Courier New"/>
            <w:noProof/>
            <w:sz w:val="22"/>
            <w:szCs w:val="22"/>
          </w:rPr>
          <w:t>10.4</w:t>
        </w:r>
        <w:r w:rsidR="003A6C65" w:rsidRPr="00382F2C">
          <w:rPr>
            <w:noProof/>
            <w:sz w:val="22"/>
            <w:szCs w:val="22"/>
          </w:rPr>
          <w:tab/>
        </w:r>
        <w:r w:rsidR="003A6C65" w:rsidRPr="00382F2C">
          <w:rPr>
            <w:rStyle w:val="ab"/>
            <w:rFonts w:eastAsia="Courier New"/>
            <w:noProof/>
            <w:sz w:val="22"/>
            <w:szCs w:val="22"/>
          </w:rPr>
          <w:t>Малые архитектурные формы</w:t>
        </w:r>
        <w:r w:rsidR="003A6C65" w:rsidRPr="00382F2C">
          <w:rPr>
            <w:noProof/>
            <w:webHidden/>
            <w:sz w:val="22"/>
            <w:szCs w:val="22"/>
          </w:rPr>
          <w:tab/>
        </w:r>
        <w:r w:rsidR="003A6C65" w:rsidRPr="00382F2C">
          <w:rPr>
            <w:noProof/>
            <w:webHidden/>
            <w:sz w:val="22"/>
            <w:szCs w:val="22"/>
          </w:rPr>
          <w:fldChar w:fldCharType="begin"/>
        </w:r>
        <w:r w:rsidR="003A6C65" w:rsidRPr="00382F2C">
          <w:rPr>
            <w:noProof/>
            <w:webHidden/>
            <w:sz w:val="22"/>
            <w:szCs w:val="22"/>
          </w:rPr>
          <w:instrText xml:space="preserve"> PAGEREF _Toc20212284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49</w:t>
        </w:r>
        <w:r w:rsidR="003A6C65" w:rsidRPr="00382F2C">
          <w:rPr>
            <w:noProof/>
            <w:webHidden/>
            <w:sz w:val="22"/>
            <w:szCs w:val="22"/>
          </w:rPr>
          <w:fldChar w:fldCharType="end"/>
        </w:r>
      </w:hyperlink>
    </w:p>
    <w:p w:rsidR="003A6C65" w:rsidRPr="00382F2C" w:rsidRDefault="00FB3A07" w:rsidP="006E5F8C">
      <w:pPr>
        <w:pStyle w:val="2f2"/>
        <w:ind w:left="0"/>
        <w:jc w:val="left"/>
        <w:rPr>
          <w:noProof/>
          <w:sz w:val="22"/>
          <w:szCs w:val="22"/>
        </w:rPr>
      </w:pPr>
      <w:hyperlink w:anchor="_Toc20212285" w:history="1">
        <w:r w:rsidR="003A6C65" w:rsidRPr="00382F2C">
          <w:rPr>
            <w:rStyle w:val="ab"/>
            <w:rFonts w:eastAsia="Courier New"/>
            <w:noProof/>
            <w:sz w:val="22"/>
            <w:szCs w:val="22"/>
          </w:rPr>
          <w:t>10.5</w:t>
        </w:r>
        <w:r w:rsidR="003A6C65" w:rsidRPr="00382F2C">
          <w:rPr>
            <w:noProof/>
            <w:sz w:val="22"/>
            <w:szCs w:val="22"/>
          </w:rPr>
          <w:tab/>
        </w:r>
        <w:r w:rsidR="003A6C65" w:rsidRPr="00382F2C">
          <w:rPr>
            <w:rStyle w:val="ab"/>
            <w:rFonts w:eastAsia="Courier New"/>
            <w:noProof/>
            <w:sz w:val="22"/>
            <w:szCs w:val="22"/>
          </w:rPr>
          <w:t>Освещение</w:t>
        </w:r>
        <w:r w:rsidR="003A6C65" w:rsidRPr="00382F2C">
          <w:rPr>
            <w:noProof/>
            <w:webHidden/>
            <w:sz w:val="22"/>
            <w:szCs w:val="22"/>
          </w:rPr>
          <w:tab/>
        </w:r>
        <w:r w:rsidR="003A6C65" w:rsidRPr="00382F2C">
          <w:rPr>
            <w:noProof/>
            <w:webHidden/>
            <w:sz w:val="22"/>
            <w:szCs w:val="22"/>
          </w:rPr>
          <w:fldChar w:fldCharType="begin"/>
        </w:r>
        <w:r w:rsidR="003A6C65" w:rsidRPr="00382F2C">
          <w:rPr>
            <w:noProof/>
            <w:webHidden/>
            <w:sz w:val="22"/>
            <w:szCs w:val="22"/>
          </w:rPr>
          <w:instrText xml:space="preserve"> PAGEREF _Toc20212285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49</w:t>
        </w:r>
        <w:r w:rsidR="003A6C65" w:rsidRPr="00382F2C">
          <w:rPr>
            <w:noProof/>
            <w:webHidden/>
            <w:sz w:val="22"/>
            <w:szCs w:val="22"/>
          </w:rPr>
          <w:fldChar w:fldCharType="end"/>
        </w:r>
      </w:hyperlink>
    </w:p>
    <w:p w:rsidR="003A6C65" w:rsidRPr="00382F2C" w:rsidRDefault="00FB3A07" w:rsidP="006E5F8C">
      <w:pPr>
        <w:pStyle w:val="2f2"/>
        <w:ind w:left="0"/>
        <w:jc w:val="left"/>
        <w:rPr>
          <w:noProof/>
          <w:sz w:val="22"/>
          <w:szCs w:val="22"/>
        </w:rPr>
      </w:pPr>
      <w:hyperlink w:anchor="_Toc20212286" w:history="1">
        <w:r w:rsidR="003A6C65" w:rsidRPr="00382F2C">
          <w:rPr>
            <w:rStyle w:val="ab"/>
            <w:rFonts w:eastAsia="Courier New"/>
            <w:noProof/>
            <w:sz w:val="22"/>
            <w:szCs w:val="22"/>
          </w:rPr>
          <w:t>10.6</w:t>
        </w:r>
        <w:r w:rsidR="003A6C65" w:rsidRPr="00382F2C">
          <w:rPr>
            <w:noProof/>
            <w:sz w:val="22"/>
            <w:szCs w:val="22"/>
          </w:rPr>
          <w:tab/>
        </w:r>
        <w:r w:rsidR="003A6C65" w:rsidRPr="00382F2C">
          <w:rPr>
            <w:rStyle w:val="ab"/>
            <w:rFonts w:eastAsia="Courier New"/>
            <w:noProof/>
            <w:sz w:val="22"/>
            <w:szCs w:val="22"/>
          </w:rPr>
          <w:t>Мусороудаление и мусоропереработка</w:t>
        </w:r>
        <w:r w:rsidR="003A6C65" w:rsidRPr="00382F2C">
          <w:rPr>
            <w:noProof/>
            <w:webHidden/>
            <w:sz w:val="22"/>
            <w:szCs w:val="22"/>
          </w:rPr>
          <w:tab/>
        </w:r>
        <w:r w:rsidR="003A6C65" w:rsidRPr="00382F2C">
          <w:rPr>
            <w:noProof/>
            <w:webHidden/>
            <w:sz w:val="22"/>
            <w:szCs w:val="22"/>
          </w:rPr>
          <w:fldChar w:fldCharType="begin"/>
        </w:r>
        <w:r w:rsidR="003A6C65" w:rsidRPr="00382F2C">
          <w:rPr>
            <w:noProof/>
            <w:webHidden/>
            <w:sz w:val="22"/>
            <w:szCs w:val="22"/>
          </w:rPr>
          <w:instrText xml:space="preserve"> PAGEREF _Toc20212286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49</w:t>
        </w:r>
        <w:r w:rsidR="003A6C65" w:rsidRPr="00382F2C">
          <w:rPr>
            <w:noProof/>
            <w:webHidden/>
            <w:sz w:val="22"/>
            <w:szCs w:val="22"/>
          </w:rPr>
          <w:fldChar w:fldCharType="end"/>
        </w:r>
      </w:hyperlink>
    </w:p>
    <w:p w:rsidR="003A6C65" w:rsidRPr="00382F2C" w:rsidRDefault="003A6C65" w:rsidP="006E5F8C">
      <w:pPr>
        <w:rPr>
          <w:sz w:val="22"/>
          <w:szCs w:val="22"/>
        </w:rPr>
      </w:pPr>
      <w:r w:rsidRPr="00382F2C">
        <w:rPr>
          <w:bCs/>
          <w:sz w:val="22"/>
          <w:szCs w:val="22"/>
        </w:rPr>
        <w:fldChar w:fldCharType="end"/>
      </w:r>
    </w:p>
    <w:p w:rsidR="003A6C65" w:rsidRPr="00382F2C" w:rsidRDefault="003A6C65" w:rsidP="006E5F8C">
      <w:pPr>
        <w:rPr>
          <w:b/>
          <w:sz w:val="22"/>
          <w:szCs w:val="22"/>
        </w:rPr>
      </w:pPr>
    </w:p>
    <w:p w:rsidR="003A6C65" w:rsidRPr="00382F2C" w:rsidRDefault="003A6C65" w:rsidP="006E5F8C">
      <w:pPr>
        <w:pStyle w:val="affffff"/>
        <w:spacing w:after="0" w:line="240" w:lineRule="auto"/>
        <w:jc w:val="left"/>
        <w:outlineLvl w:val="0"/>
        <w:rPr>
          <w:sz w:val="22"/>
          <w:szCs w:val="22"/>
        </w:rPr>
      </w:pPr>
      <w:r w:rsidRPr="00382F2C">
        <w:rPr>
          <w:b w:val="0"/>
          <w:sz w:val="22"/>
          <w:szCs w:val="22"/>
        </w:rPr>
        <w:br w:type="page"/>
      </w:r>
      <w:bookmarkStart w:id="4" w:name="_Toc20212217"/>
      <w:r w:rsidRPr="00382F2C">
        <w:rPr>
          <w:sz w:val="22"/>
          <w:szCs w:val="22"/>
        </w:rPr>
        <w:lastRenderedPageBreak/>
        <w:t>ВВЕДЕНИЕ</w:t>
      </w:r>
      <w:bookmarkEnd w:id="4"/>
    </w:p>
    <w:p w:rsidR="003A6C65" w:rsidRPr="00382F2C" w:rsidRDefault="003A6C65" w:rsidP="006E5F8C">
      <w:pPr>
        <w:pStyle w:val="a5"/>
        <w:ind w:left="0" w:firstLine="851"/>
        <w:jc w:val="both"/>
        <w:rPr>
          <w:sz w:val="22"/>
          <w:szCs w:val="22"/>
        </w:rPr>
      </w:pPr>
      <w:r w:rsidRPr="00382F2C">
        <w:rPr>
          <w:sz w:val="22"/>
          <w:szCs w:val="22"/>
        </w:rPr>
        <w:t>Проект внесение изменений в генеральный план Ивантеевского муниципального образования Ивантеевского муниципального района Саратовской  области (далее – Проект) разработан в соответствии с муниципальным контрактом  №2/4 от 28.02.2019 г.</w:t>
      </w:r>
    </w:p>
    <w:p w:rsidR="003A6C65" w:rsidRPr="00382F2C" w:rsidRDefault="003A6C65" w:rsidP="006E5F8C">
      <w:pPr>
        <w:pStyle w:val="a5"/>
        <w:ind w:left="0" w:firstLine="851"/>
        <w:jc w:val="both"/>
        <w:rPr>
          <w:sz w:val="22"/>
          <w:szCs w:val="22"/>
        </w:rPr>
      </w:pPr>
      <w:r w:rsidRPr="00382F2C">
        <w:rPr>
          <w:sz w:val="22"/>
          <w:szCs w:val="22"/>
        </w:rPr>
        <w:t>Основанием для разработки проекта является постановление администрации от 13.02.2019 № 97 о подготовке проекта внесения изменений в генеральный план Ивантеевского муниципального района (далее – МО) Саратовской области.</w:t>
      </w:r>
    </w:p>
    <w:p w:rsidR="003A6C65" w:rsidRPr="00382F2C" w:rsidRDefault="003A6C65" w:rsidP="006E5F8C">
      <w:pPr>
        <w:pStyle w:val="a5"/>
        <w:ind w:left="0" w:firstLine="851"/>
        <w:jc w:val="both"/>
        <w:rPr>
          <w:sz w:val="22"/>
          <w:szCs w:val="22"/>
        </w:rPr>
      </w:pPr>
      <w:r w:rsidRPr="00382F2C">
        <w:rPr>
          <w:sz w:val="22"/>
          <w:szCs w:val="22"/>
        </w:rPr>
        <w:t>Проект выполнен в соответствии с действующим федеральным законодательством, законодательством Саратовской области, муниципальными правовыми актами, в целях обеспечения устойчивого развития территории.</w:t>
      </w:r>
    </w:p>
    <w:p w:rsidR="003A6C65" w:rsidRPr="00382F2C" w:rsidRDefault="003A6C65" w:rsidP="006E5F8C">
      <w:pPr>
        <w:pStyle w:val="a5"/>
        <w:ind w:left="0" w:firstLine="851"/>
        <w:jc w:val="both"/>
        <w:rPr>
          <w:sz w:val="22"/>
          <w:szCs w:val="22"/>
        </w:rPr>
      </w:pPr>
      <w:r w:rsidRPr="00382F2C">
        <w:rPr>
          <w:sz w:val="22"/>
          <w:szCs w:val="22"/>
        </w:rPr>
        <w:t>В качестве исходных данных для разработки Проекта послужили:</w:t>
      </w:r>
    </w:p>
    <w:p w:rsidR="003A6C65" w:rsidRPr="00382F2C" w:rsidRDefault="003A6C65" w:rsidP="006E5F8C">
      <w:pPr>
        <w:pStyle w:val="a5"/>
        <w:ind w:left="0" w:firstLine="851"/>
        <w:jc w:val="both"/>
        <w:rPr>
          <w:sz w:val="22"/>
          <w:szCs w:val="22"/>
        </w:rPr>
      </w:pPr>
      <w:r w:rsidRPr="00382F2C">
        <w:rPr>
          <w:sz w:val="22"/>
          <w:szCs w:val="22"/>
        </w:rPr>
        <w:t>- Схема территориального планирования Ивантеевского муниципального района Саратовской области, утвержденная решением районного Собрания №50            от 20.07.2012 г.;</w:t>
      </w:r>
    </w:p>
    <w:p w:rsidR="003A6C65" w:rsidRPr="00382F2C" w:rsidRDefault="003A6C65" w:rsidP="006E5F8C">
      <w:pPr>
        <w:pStyle w:val="a5"/>
        <w:ind w:left="0" w:firstLine="851"/>
        <w:jc w:val="both"/>
        <w:rPr>
          <w:sz w:val="22"/>
          <w:szCs w:val="22"/>
        </w:rPr>
      </w:pPr>
      <w:r w:rsidRPr="00382F2C">
        <w:rPr>
          <w:sz w:val="22"/>
          <w:szCs w:val="22"/>
        </w:rPr>
        <w:t>- Генеральный план Ивантееевского муниципального образования Ивантеевского района Саратовской области, утвержденный решением Совета Ивантеевского муниципального образования  № 52 от 24.12.2012 г.;</w:t>
      </w:r>
    </w:p>
    <w:p w:rsidR="003A6C65" w:rsidRPr="00382F2C" w:rsidRDefault="003A6C65" w:rsidP="006E5F8C">
      <w:pPr>
        <w:pStyle w:val="a5"/>
        <w:ind w:left="0" w:firstLine="851"/>
        <w:jc w:val="both"/>
        <w:rPr>
          <w:sz w:val="22"/>
          <w:szCs w:val="22"/>
        </w:rPr>
      </w:pPr>
      <w:r w:rsidRPr="00382F2C">
        <w:rPr>
          <w:sz w:val="22"/>
          <w:szCs w:val="22"/>
        </w:rPr>
        <w:t>- Правила землепользования и застройки Ивантеевского муниципального образования Ивантеевского муниципального района Саратовской области, утв. Решением  № 2 от 22.02.2018 г.;</w:t>
      </w:r>
    </w:p>
    <w:p w:rsidR="003A6C65" w:rsidRPr="00382F2C" w:rsidRDefault="003A6C65" w:rsidP="006E5F8C">
      <w:pPr>
        <w:pStyle w:val="a5"/>
        <w:ind w:left="0" w:firstLine="851"/>
        <w:jc w:val="both"/>
        <w:rPr>
          <w:sz w:val="22"/>
          <w:szCs w:val="22"/>
        </w:rPr>
      </w:pPr>
      <w:r w:rsidRPr="00382F2C">
        <w:rPr>
          <w:sz w:val="22"/>
          <w:szCs w:val="22"/>
        </w:rPr>
        <w:t>- актуальные сведения государственного кадастра недвижимости о фактическом землепользовании (кадастровый план территории).</w:t>
      </w:r>
    </w:p>
    <w:p w:rsidR="003A6C65" w:rsidRPr="00382F2C" w:rsidRDefault="003A6C65" w:rsidP="006E5F8C">
      <w:pPr>
        <w:pStyle w:val="a5"/>
        <w:ind w:left="0" w:firstLine="851"/>
        <w:jc w:val="both"/>
        <w:rPr>
          <w:sz w:val="22"/>
          <w:szCs w:val="22"/>
        </w:rPr>
      </w:pPr>
      <w:r w:rsidRPr="00382F2C">
        <w:rPr>
          <w:sz w:val="22"/>
          <w:szCs w:val="22"/>
        </w:rPr>
        <w:t>В Проекте генерального плана сохранены сроки его реализации:</w:t>
      </w:r>
    </w:p>
    <w:p w:rsidR="003A6C65" w:rsidRPr="00382F2C" w:rsidRDefault="003A6C65" w:rsidP="006E5F8C">
      <w:pPr>
        <w:pStyle w:val="a5"/>
        <w:ind w:left="0" w:firstLine="851"/>
        <w:jc w:val="both"/>
        <w:rPr>
          <w:sz w:val="22"/>
          <w:szCs w:val="22"/>
        </w:rPr>
      </w:pPr>
      <w:r w:rsidRPr="00382F2C">
        <w:rPr>
          <w:sz w:val="22"/>
          <w:szCs w:val="22"/>
        </w:rPr>
        <w:t>-    исходный срок – 2013 г;</w:t>
      </w:r>
    </w:p>
    <w:p w:rsidR="003A6C65" w:rsidRPr="00382F2C" w:rsidRDefault="003A6C65" w:rsidP="006E5F8C">
      <w:pPr>
        <w:pStyle w:val="a5"/>
        <w:ind w:left="0" w:firstLine="851"/>
        <w:jc w:val="both"/>
        <w:rPr>
          <w:sz w:val="22"/>
          <w:szCs w:val="22"/>
        </w:rPr>
      </w:pPr>
      <w:r w:rsidRPr="00382F2C">
        <w:rPr>
          <w:sz w:val="22"/>
          <w:szCs w:val="22"/>
        </w:rPr>
        <w:t>- первая очередь генерального плана Ивантеевского МО, на которую планируются первоочередные мероприятия до 2023 г.;</w:t>
      </w:r>
    </w:p>
    <w:p w:rsidR="003A6C65" w:rsidRPr="00382F2C" w:rsidRDefault="003A6C65" w:rsidP="006E5F8C">
      <w:pPr>
        <w:pStyle w:val="a5"/>
        <w:ind w:left="0" w:firstLine="851"/>
        <w:jc w:val="both"/>
        <w:rPr>
          <w:sz w:val="22"/>
          <w:szCs w:val="22"/>
        </w:rPr>
      </w:pPr>
      <w:r w:rsidRPr="00382F2C">
        <w:rPr>
          <w:sz w:val="22"/>
          <w:szCs w:val="22"/>
        </w:rPr>
        <w:t>- расчётный срок генерального плана Ивантеевского МО, на который рассчитаны все планируемые мероприятия генерального плана – 2033-2038 гг.;</w:t>
      </w:r>
    </w:p>
    <w:p w:rsidR="003A6C65" w:rsidRPr="00382F2C" w:rsidRDefault="003A6C65" w:rsidP="006E5F8C">
      <w:pPr>
        <w:pStyle w:val="a5"/>
        <w:ind w:left="0" w:firstLine="851"/>
        <w:jc w:val="both"/>
        <w:rPr>
          <w:sz w:val="22"/>
          <w:szCs w:val="22"/>
        </w:rPr>
      </w:pPr>
      <w:r w:rsidRPr="00382F2C">
        <w:rPr>
          <w:sz w:val="22"/>
          <w:szCs w:val="22"/>
        </w:rPr>
        <w:t>- период градостроительного прогноза, следующий за расчётным сроком генерального плана Ивантеевского МО, на который определяются основные направления стратегии градостроительного развития поселения – 2038-2043гг.</w:t>
      </w:r>
    </w:p>
    <w:p w:rsidR="003A6C65" w:rsidRPr="00382F2C" w:rsidRDefault="003A6C65" w:rsidP="006E5F8C">
      <w:pPr>
        <w:pStyle w:val="a5"/>
        <w:ind w:left="0" w:firstLine="851"/>
        <w:rPr>
          <w:b/>
          <w:sz w:val="22"/>
          <w:szCs w:val="22"/>
        </w:rPr>
      </w:pPr>
    </w:p>
    <w:p w:rsidR="003A6C65" w:rsidRPr="00382F2C" w:rsidRDefault="003A6C65" w:rsidP="006E5F8C">
      <w:pPr>
        <w:pStyle w:val="affffff"/>
        <w:spacing w:after="0" w:line="240" w:lineRule="auto"/>
        <w:jc w:val="left"/>
        <w:outlineLvl w:val="0"/>
        <w:rPr>
          <w:sz w:val="22"/>
          <w:szCs w:val="22"/>
        </w:rPr>
      </w:pPr>
      <w:bookmarkStart w:id="5" w:name="_Toc20212218"/>
      <w:r w:rsidRPr="00382F2C">
        <w:rPr>
          <w:sz w:val="22"/>
          <w:szCs w:val="22"/>
        </w:rPr>
        <w:t>ЦЕЛИ И ЗАДАЧИ ПРОЕКТА</w:t>
      </w:r>
      <w:bookmarkEnd w:id="5"/>
    </w:p>
    <w:p w:rsidR="003A6C65" w:rsidRPr="00382F2C" w:rsidRDefault="003A6C65" w:rsidP="006E5F8C">
      <w:pPr>
        <w:pStyle w:val="a5"/>
        <w:ind w:left="0" w:firstLine="851"/>
        <w:jc w:val="both"/>
        <w:rPr>
          <w:sz w:val="22"/>
          <w:szCs w:val="22"/>
        </w:rPr>
      </w:pPr>
      <w:r w:rsidRPr="00382F2C">
        <w:rPr>
          <w:sz w:val="22"/>
          <w:szCs w:val="22"/>
        </w:rPr>
        <w:t xml:space="preserve">Основной целью настоящего проекта является: </w:t>
      </w:r>
    </w:p>
    <w:p w:rsidR="003A6C65" w:rsidRPr="00382F2C" w:rsidRDefault="003A6C65" w:rsidP="006E5F8C">
      <w:pPr>
        <w:pStyle w:val="a5"/>
        <w:ind w:left="0" w:firstLine="851"/>
        <w:jc w:val="both"/>
        <w:rPr>
          <w:sz w:val="22"/>
          <w:szCs w:val="22"/>
        </w:rPr>
      </w:pPr>
      <w:r w:rsidRPr="00382F2C">
        <w:rPr>
          <w:sz w:val="22"/>
          <w:szCs w:val="22"/>
        </w:rPr>
        <w:t>- определение назначения территории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3A6C65" w:rsidRPr="00382F2C" w:rsidRDefault="003A6C65" w:rsidP="006E5F8C">
      <w:pPr>
        <w:pStyle w:val="a5"/>
        <w:ind w:left="0" w:firstLine="851"/>
        <w:jc w:val="both"/>
        <w:rPr>
          <w:sz w:val="22"/>
          <w:szCs w:val="22"/>
        </w:rPr>
      </w:pPr>
      <w:r w:rsidRPr="00382F2C">
        <w:rPr>
          <w:sz w:val="22"/>
          <w:szCs w:val="22"/>
        </w:rPr>
        <w:t>- обеспечения планирования дальнейшего поступательного развития территории, ее рационального использования, привлечения инвестиций, обеспечения потребностей населения;</w:t>
      </w:r>
    </w:p>
    <w:p w:rsidR="003A6C65" w:rsidRPr="00382F2C" w:rsidRDefault="003A6C65" w:rsidP="006E5F8C">
      <w:pPr>
        <w:pStyle w:val="a5"/>
        <w:ind w:left="0" w:firstLine="851"/>
        <w:jc w:val="both"/>
        <w:rPr>
          <w:sz w:val="22"/>
          <w:szCs w:val="22"/>
        </w:rPr>
      </w:pPr>
      <w:r w:rsidRPr="00382F2C">
        <w:rPr>
          <w:sz w:val="22"/>
          <w:szCs w:val="22"/>
        </w:rPr>
        <w:t>- создание условий для планировки территории;</w:t>
      </w:r>
    </w:p>
    <w:p w:rsidR="003A6C65" w:rsidRPr="00382F2C" w:rsidRDefault="003A6C65" w:rsidP="006E5F8C">
      <w:pPr>
        <w:pStyle w:val="a5"/>
        <w:ind w:left="0" w:firstLine="851"/>
        <w:jc w:val="both"/>
        <w:rPr>
          <w:sz w:val="22"/>
          <w:szCs w:val="22"/>
        </w:rPr>
      </w:pPr>
      <w:r w:rsidRPr="00382F2C">
        <w:rPr>
          <w:sz w:val="22"/>
          <w:szCs w:val="22"/>
        </w:rPr>
        <w:t>- обоснование необходимости резервирования и изъятия земельных участков для размещения объектов местного значения поселения.</w:t>
      </w:r>
    </w:p>
    <w:p w:rsidR="003A6C65" w:rsidRPr="00382F2C" w:rsidRDefault="003A6C65" w:rsidP="006E5F8C">
      <w:pPr>
        <w:pStyle w:val="a5"/>
        <w:ind w:left="0" w:firstLine="851"/>
        <w:jc w:val="both"/>
        <w:rPr>
          <w:sz w:val="22"/>
          <w:szCs w:val="22"/>
        </w:rPr>
      </w:pPr>
      <w:r w:rsidRPr="00382F2C">
        <w:rPr>
          <w:sz w:val="22"/>
          <w:szCs w:val="22"/>
        </w:rPr>
        <w:t>Согласно градостроительному кодексу подготовка документов территориального планирования осуществляется на основании стратегий (программ) развития отдельных отраслей экономики, приоритетных национальных проектов, межгосударственных программ, программ социально-экономического развития субъектов Российской Федерации, планов и программ комплексного социально-экономического развития муниципальных образований (при их наличии) с учетом программ, принятых в установленном порядке и реализуемых за счет средств федерального бюджета, бюджетов субъектов Российской Федерации, местных бюджетов, решений органов государственной власти, органов местного самоуправления, иных главных распорядителей средств соответствующих бюджетов, предусматривающих создание объектов федерального значения, объектов регионального значения, объектов местного значения, инвестиционных программ субъектов естественных монополий, организаций коммунального комплекса и сведений, содержащихся в федеральной государственной информационной системе территориального планирования.</w:t>
      </w:r>
    </w:p>
    <w:p w:rsidR="003A6C65" w:rsidRPr="00382F2C" w:rsidRDefault="003A6C65" w:rsidP="006E5F8C">
      <w:pPr>
        <w:pStyle w:val="a5"/>
        <w:ind w:left="0" w:firstLine="851"/>
        <w:jc w:val="both"/>
        <w:rPr>
          <w:sz w:val="22"/>
          <w:szCs w:val="22"/>
        </w:rPr>
      </w:pPr>
      <w:r w:rsidRPr="00382F2C">
        <w:rPr>
          <w:sz w:val="22"/>
          <w:szCs w:val="22"/>
        </w:rPr>
        <w:t xml:space="preserve">Ранее генеральный план Ивантеевского муниципального образования был разработан ООО «СаратовзапсибНИИпроект-2000» в  2012 г. </w:t>
      </w:r>
    </w:p>
    <w:p w:rsidR="003A6C65" w:rsidRPr="00382F2C" w:rsidRDefault="003A6C65" w:rsidP="006E5F8C">
      <w:pPr>
        <w:pStyle w:val="a5"/>
        <w:ind w:left="0" w:firstLine="851"/>
        <w:jc w:val="both"/>
        <w:rPr>
          <w:sz w:val="22"/>
          <w:szCs w:val="22"/>
        </w:rPr>
      </w:pPr>
      <w:r w:rsidRPr="00382F2C">
        <w:rPr>
          <w:sz w:val="22"/>
          <w:szCs w:val="22"/>
        </w:rPr>
        <w:lastRenderedPageBreak/>
        <w:t>Генеральным планом Ивантеевского муниципального образования определены основные направления градостроительного развития сельского поселения, проведено функциональное зонирование территорий, разработаны мероприятия по развитию социальной, инженерной, транспортной инфраструктур.</w:t>
      </w:r>
    </w:p>
    <w:p w:rsidR="003A6C65" w:rsidRPr="00382F2C" w:rsidRDefault="003A6C65" w:rsidP="006E5F8C">
      <w:pPr>
        <w:pStyle w:val="a5"/>
        <w:ind w:left="0" w:firstLine="851"/>
        <w:jc w:val="both"/>
        <w:rPr>
          <w:sz w:val="22"/>
          <w:szCs w:val="22"/>
        </w:rPr>
      </w:pPr>
      <w:r w:rsidRPr="00382F2C">
        <w:rPr>
          <w:sz w:val="22"/>
          <w:szCs w:val="22"/>
        </w:rPr>
        <w:t>В проекте выполнено зонирование территорий с выделением жилых, общественных, рекреационных и других видов функциональных зон.</w:t>
      </w:r>
    </w:p>
    <w:p w:rsidR="003A6C65" w:rsidRPr="00382F2C" w:rsidRDefault="003A6C65" w:rsidP="006E5F8C">
      <w:pPr>
        <w:pStyle w:val="a5"/>
        <w:ind w:left="0" w:firstLine="851"/>
        <w:jc w:val="both"/>
        <w:rPr>
          <w:sz w:val="22"/>
          <w:szCs w:val="22"/>
        </w:rPr>
      </w:pPr>
      <w:r w:rsidRPr="00382F2C">
        <w:rPr>
          <w:sz w:val="22"/>
          <w:szCs w:val="22"/>
        </w:rPr>
        <w:t>Проект передается Заказчику в составе:</w:t>
      </w:r>
    </w:p>
    <w:p w:rsidR="003A6C65" w:rsidRPr="00382F2C" w:rsidRDefault="003A6C65" w:rsidP="006E5F8C">
      <w:pPr>
        <w:pStyle w:val="a5"/>
        <w:widowControl w:val="0"/>
        <w:numPr>
          <w:ilvl w:val="0"/>
          <w:numId w:val="6"/>
        </w:numPr>
        <w:suppressAutoHyphens w:val="0"/>
        <w:ind w:left="0" w:firstLine="709"/>
        <w:jc w:val="both"/>
        <w:rPr>
          <w:sz w:val="22"/>
          <w:szCs w:val="22"/>
        </w:rPr>
      </w:pPr>
      <w:r w:rsidRPr="00382F2C">
        <w:rPr>
          <w:sz w:val="22"/>
          <w:szCs w:val="22"/>
        </w:rPr>
        <w:t>графические материалы (карты, схемы), выведенные на бумажной основе;</w:t>
      </w:r>
    </w:p>
    <w:p w:rsidR="003A6C65" w:rsidRPr="00382F2C" w:rsidRDefault="003A6C65" w:rsidP="006E5F8C">
      <w:pPr>
        <w:pStyle w:val="a5"/>
        <w:widowControl w:val="0"/>
        <w:numPr>
          <w:ilvl w:val="0"/>
          <w:numId w:val="6"/>
        </w:numPr>
        <w:suppressAutoHyphens w:val="0"/>
        <w:ind w:left="0" w:firstLine="709"/>
        <w:jc w:val="both"/>
        <w:rPr>
          <w:sz w:val="22"/>
          <w:szCs w:val="22"/>
        </w:rPr>
      </w:pPr>
      <w:r w:rsidRPr="00382F2C">
        <w:rPr>
          <w:sz w:val="22"/>
          <w:szCs w:val="22"/>
        </w:rPr>
        <w:t>текстовые материалы (пояснительные записки);</w:t>
      </w:r>
    </w:p>
    <w:p w:rsidR="003A6C65" w:rsidRPr="00382F2C" w:rsidRDefault="003A6C65" w:rsidP="006E5F8C">
      <w:pPr>
        <w:pStyle w:val="a5"/>
        <w:widowControl w:val="0"/>
        <w:numPr>
          <w:ilvl w:val="0"/>
          <w:numId w:val="6"/>
        </w:numPr>
        <w:suppressAutoHyphens w:val="0"/>
        <w:ind w:left="0" w:firstLine="709"/>
        <w:jc w:val="both"/>
        <w:rPr>
          <w:sz w:val="22"/>
          <w:szCs w:val="22"/>
        </w:rPr>
      </w:pPr>
      <w:r w:rsidRPr="00382F2C">
        <w:rPr>
          <w:sz w:val="22"/>
          <w:szCs w:val="22"/>
        </w:rPr>
        <w:t>цифровые материалы.</w:t>
      </w:r>
    </w:p>
    <w:p w:rsidR="003A6C65" w:rsidRPr="00382F2C" w:rsidRDefault="003A6C65" w:rsidP="006E5F8C">
      <w:pPr>
        <w:pStyle w:val="a5"/>
        <w:ind w:left="0" w:firstLine="851"/>
        <w:jc w:val="both"/>
        <w:rPr>
          <w:sz w:val="22"/>
          <w:szCs w:val="22"/>
        </w:rPr>
      </w:pPr>
      <w:r w:rsidRPr="00382F2C">
        <w:rPr>
          <w:sz w:val="22"/>
          <w:szCs w:val="22"/>
        </w:rPr>
        <w:t>Внесение изменений в Генеральный план вызвано необходимостью устранения неточностей в установлении границ населенных пунктов, изменениями в текущем землепользовании, устранении неточностей, допущенных при функциональном зонировании территории.</w:t>
      </w:r>
    </w:p>
    <w:p w:rsidR="003A6C65" w:rsidRPr="00382F2C" w:rsidRDefault="003A6C65" w:rsidP="006E5F8C">
      <w:pPr>
        <w:pStyle w:val="a5"/>
        <w:ind w:left="0" w:firstLine="851"/>
        <w:jc w:val="both"/>
        <w:rPr>
          <w:sz w:val="22"/>
          <w:szCs w:val="22"/>
        </w:rPr>
      </w:pPr>
      <w:r w:rsidRPr="00382F2C">
        <w:rPr>
          <w:sz w:val="22"/>
          <w:szCs w:val="22"/>
        </w:rPr>
        <w:t>В соответствии с техническим заданием к муниципальному контракту основными задачами настоящего Проекта являются:</w:t>
      </w:r>
    </w:p>
    <w:p w:rsidR="003A6C65" w:rsidRPr="00382F2C" w:rsidRDefault="003A6C65" w:rsidP="006E5F8C">
      <w:pPr>
        <w:pStyle w:val="a5"/>
        <w:ind w:left="0" w:firstLine="851"/>
        <w:jc w:val="both"/>
        <w:rPr>
          <w:sz w:val="22"/>
          <w:szCs w:val="22"/>
        </w:rPr>
      </w:pPr>
      <w:r w:rsidRPr="00382F2C">
        <w:rPr>
          <w:sz w:val="22"/>
          <w:szCs w:val="22"/>
        </w:rPr>
        <w:t xml:space="preserve"> - решение вопросов социально-экономического развития, разработки и утверждения в установленном порядке программ в области комплексного социально-экономического развития муниципального образования, долгосрочных целевых программ (подпрограмм), реализуемых за счет средств федерального бюджета, бюджета субъекта Российской Федерации, местного бюджета, а также для приведения перечисленных программ в соответствие с утвержденными генеральными планами поселений, городских округов;</w:t>
      </w:r>
    </w:p>
    <w:p w:rsidR="003A6C65" w:rsidRPr="00382F2C" w:rsidRDefault="003A6C65" w:rsidP="006E5F8C">
      <w:pPr>
        <w:pStyle w:val="a5"/>
        <w:ind w:left="0" w:firstLine="851"/>
        <w:jc w:val="both"/>
        <w:rPr>
          <w:sz w:val="22"/>
          <w:szCs w:val="22"/>
        </w:rPr>
      </w:pPr>
      <w:r w:rsidRPr="00382F2C">
        <w:rPr>
          <w:sz w:val="22"/>
          <w:szCs w:val="22"/>
        </w:rPr>
        <w:t>- решение вопросов при установлении границ муниципальных образований и населенных пунктов, принятии решений о переводе земель из одной категории в другую, планировании и организации рационального использования земель и их охраны, последующей подготовке градостроительной документации других видов;</w:t>
      </w:r>
    </w:p>
    <w:p w:rsidR="003A6C65" w:rsidRPr="00382F2C" w:rsidRDefault="003A6C65" w:rsidP="006E5F8C">
      <w:pPr>
        <w:pStyle w:val="a5"/>
        <w:ind w:left="0" w:firstLine="851"/>
        <w:jc w:val="both"/>
        <w:rPr>
          <w:sz w:val="22"/>
          <w:szCs w:val="22"/>
        </w:rPr>
      </w:pPr>
      <w:r w:rsidRPr="00382F2C">
        <w:rPr>
          <w:sz w:val="22"/>
          <w:szCs w:val="22"/>
        </w:rPr>
        <w:t>- разработка документации по планировке территории, предусматривающей размещение объектов федерального, регионального или местного значения, схем охраны природы и природопользования, схем защиты территорий, подверженных воздействию чрезвычайных ситуаций природного и техногенного характера, лесных планов, проектов зон  охраны объектов культурного наследия, других документов, связанных с разработкой проектов границ зон с особыми условиями использования территорий;</w:t>
      </w:r>
    </w:p>
    <w:p w:rsidR="003A6C65" w:rsidRPr="00382F2C" w:rsidRDefault="003A6C65" w:rsidP="006E5F8C">
      <w:pPr>
        <w:pStyle w:val="a5"/>
        <w:ind w:left="0" w:firstLine="851"/>
        <w:jc w:val="both"/>
        <w:rPr>
          <w:sz w:val="22"/>
          <w:szCs w:val="22"/>
        </w:rPr>
      </w:pPr>
      <w:r w:rsidRPr="00382F2C">
        <w:rPr>
          <w:sz w:val="22"/>
          <w:szCs w:val="22"/>
        </w:rPr>
        <w:t>- определение пространственной модели развития сельского поселения, ее целевых ориентиров, в том числе, в случае необходимости, формирование предложений по изменению границ населенных пунктов, состава населенных пунктов сельского поселения;</w:t>
      </w:r>
    </w:p>
    <w:p w:rsidR="003A6C65" w:rsidRPr="00382F2C" w:rsidRDefault="003A6C65" w:rsidP="006E5F8C">
      <w:pPr>
        <w:pStyle w:val="a5"/>
        <w:ind w:left="0" w:firstLine="851"/>
        <w:jc w:val="both"/>
        <w:rPr>
          <w:sz w:val="22"/>
          <w:szCs w:val="22"/>
        </w:rPr>
      </w:pPr>
      <w:r w:rsidRPr="00382F2C">
        <w:rPr>
          <w:sz w:val="22"/>
          <w:szCs w:val="22"/>
        </w:rPr>
        <w:t>- предупреждение чрезвычайных ситуаций природного и техногенного характера, стихийных бедствий, эпидемий и ликвидации их последствий;</w:t>
      </w:r>
    </w:p>
    <w:p w:rsidR="003A6C65" w:rsidRPr="00382F2C" w:rsidRDefault="003A6C65" w:rsidP="006E5F8C">
      <w:pPr>
        <w:pStyle w:val="a5"/>
        <w:ind w:left="0" w:firstLine="851"/>
        <w:jc w:val="both"/>
        <w:rPr>
          <w:sz w:val="22"/>
          <w:szCs w:val="22"/>
        </w:rPr>
      </w:pPr>
      <w:r w:rsidRPr="00382F2C">
        <w:rPr>
          <w:sz w:val="22"/>
          <w:szCs w:val="22"/>
        </w:rPr>
        <w:t>- определение территориальной организации поселения;</w:t>
      </w:r>
    </w:p>
    <w:p w:rsidR="003A6C65" w:rsidRPr="00382F2C" w:rsidRDefault="003A6C65" w:rsidP="006E5F8C">
      <w:pPr>
        <w:pStyle w:val="a5"/>
        <w:ind w:left="0" w:firstLine="851"/>
        <w:jc w:val="both"/>
        <w:rPr>
          <w:sz w:val="22"/>
          <w:szCs w:val="22"/>
        </w:rPr>
      </w:pPr>
      <w:r w:rsidRPr="00382F2C">
        <w:rPr>
          <w:sz w:val="22"/>
          <w:szCs w:val="22"/>
        </w:rPr>
        <w:t>- рациональное функциональное зонирование территории с определением параметров функциональных зон;</w:t>
      </w:r>
    </w:p>
    <w:p w:rsidR="003A6C65" w:rsidRPr="00382F2C" w:rsidRDefault="003A6C65" w:rsidP="006E5F8C">
      <w:pPr>
        <w:pStyle w:val="a5"/>
        <w:ind w:left="0" w:firstLine="851"/>
        <w:jc w:val="both"/>
        <w:rPr>
          <w:sz w:val="22"/>
          <w:szCs w:val="22"/>
        </w:rPr>
      </w:pPr>
      <w:r w:rsidRPr="00382F2C">
        <w:rPr>
          <w:sz w:val="22"/>
          <w:szCs w:val="22"/>
        </w:rPr>
        <w:t>- решение вопросов по размещению территорий жилищного строительства;</w:t>
      </w:r>
    </w:p>
    <w:p w:rsidR="003A6C65" w:rsidRPr="00382F2C" w:rsidRDefault="003A6C65" w:rsidP="006E5F8C">
      <w:pPr>
        <w:pStyle w:val="a5"/>
        <w:ind w:left="0" w:firstLine="851"/>
        <w:jc w:val="both"/>
        <w:rPr>
          <w:sz w:val="22"/>
          <w:szCs w:val="22"/>
        </w:rPr>
      </w:pPr>
      <w:r w:rsidRPr="00382F2C">
        <w:rPr>
          <w:sz w:val="22"/>
          <w:szCs w:val="22"/>
        </w:rPr>
        <w:t>- обеспечение условий для повышения инвестиционной привлекательности поселения, стимулирования жилищного и коммунального строительства, деловой активности и производства, торговли, науки, туризма и отдыха, а также обеспечение реализации мероприятий по развитию транспортной инфраструктуры;</w:t>
      </w:r>
    </w:p>
    <w:p w:rsidR="003A6C65" w:rsidRPr="00382F2C" w:rsidRDefault="003A6C65" w:rsidP="006E5F8C">
      <w:pPr>
        <w:pStyle w:val="a5"/>
        <w:ind w:left="0" w:firstLine="851"/>
        <w:jc w:val="both"/>
        <w:rPr>
          <w:sz w:val="22"/>
          <w:szCs w:val="22"/>
        </w:rPr>
      </w:pPr>
      <w:r w:rsidRPr="00382F2C">
        <w:rPr>
          <w:sz w:val="22"/>
          <w:szCs w:val="22"/>
        </w:rPr>
        <w:t>Подготовка предложений по оптимизации системы расселения на территории поселения, с учетом создаваемых и ликвидируемых населенных пунктов (при наличии), а также существующей и прогнозируемой маятниковой миграции.</w:t>
      </w:r>
    </w:p>
    <w:p w:rsidR="003A6C65" w:rsidRPr="00382F2C" w:rsidRDefault="003A6C65" w:rsidP="006E5F8C">
      <w:pPr>
        <w:pStyle w:val="a5"/>
        <w:ind w:left="0" w:firstLine="851"/>
        <w:jc w:val="both"/>
        <w:rPr>
          <w:sz w:val="22"/>
          <w:szCs w:val="22"/>
        </w:rPr>
      </w:pPr>
      <w:r w:rsidRPr="00382F2C">
        <w:rPr>
          <w:sz w:val="22"/>
          <w:szCs w:val="22"/>
        </w:rPr>
        <w:t>Картографические материалы оформлены в соответствии с приказом Министерства  экономического развития РФ от 09.01.2018 г.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3A6C65" w:rsidRPr="00382F2C" w:rsidRDefault="003A6C65" w:rsidP="006E5F8C">
      <w:pPr>
        <w:ind w:firstLine="851"/>
        <w:jc w:val="both"/>
        <w:rPr>
          <w:b/>
          <w:sz w:val="22"/>
          <w:szCs w:val="22"/>
        </w:rPr>
      </w:pPr>
      <w:r w:rsidRPr="00382F2C">
        <w:rPr>
          <w:b/>
          <w:sz w:val="22"/>
          <w:szCs w:val="22"/>
        </w:rPr>
        <w:t xml:space="preserve">Работа выполнена  отделом кадастровых и землеустроительных работ филиала ФГБУ «ФКП Росреестра» по Саратовской области </w:t>
      </w:r>
    </w:p>
    <w:p w:rsidR="003A6C65" w:rsidRPr="00382F2C" w:rsidRDefault="003A6C65" w:rsidP="006E5F8C">
      <w:pPr>
        <w:jc w:val="both"/>
        <w:rPr>
          <w:b/>
          <w:sz w:val="22"/>
          <w:szCs w:val="22"/>
        </w:rPr>
      </w:pPr>
      <w:r w:rsidRPr="00382F2C">
        <w:rPr>
          <w:b/>
          <w:sz w:val="22"/>
          <w:szCs w:val="22"/>
        </w:rPr>
        <w:tab/>
        <w:t>Авторский коллектив проекта:</w:t>
      </w:r>
    </w:p>
    <w:p w:rsidR="003A6C65" w:rsidRPr="00382F2C" w:rsidRDefault="003A6C65" w:rsidP="006E5F8C">
      <w:pPr>
        <w:ind w:firstLine="709"/>
        <w:jc w:val="both"/>
        <w:rPr>
          <w:sz w:val="22"/>
          <w:szCs w:val="22"/>
        </w:rPr>
      </w:pPr>
      <w:r w:rsidRPr="00382F2C">
        <w:rPr>
          <w:sz w:val="22"/>
          <w:szCs w:val="22"/>
        </w:rPr>
        <w:t>С. В. Герасименок – начальник отдела;</w:t>
      </w:r>
    </w:p>
    <w:p w:rsidR="003A6C65" w:rsidRPr="00382F2C" w:rsidRDefault="003A6C65" w:rsidP="006E5F8C">
      <w:pPr>
        <w:ind w:firstLine="709"/>
        <w:jc w:val="both"/>
        <w:rPr>
          <w:sz w:val="22"/>
          <w:szCs w:val="22"/>
        </w:rPr>
      </w:pPr>
      <w:r w:rsidRPr="00382F2C">
        <w:rPr>
          <w:sz w:val="22"/>
          <w:szCs w:val="22"/>
        </w:rPr>
        <w:t>В. А. Затонский – ведущий инженер;</w:t>
      </w:r>
    </w:p>
    <w:p w:rsidR="003A6C65" w:rsidRPr="00382F2C" w:rsidRDefault="003A6C65" w:rsidP="006E5F8C">
      <w:pPr>
        <w:ind w:firstLine="709"/>
        <w:jc w:val="both"/>
        <w:rPr>
          <w:sz w:val="22"/>
          <w:szCs w:val="22"/>
        </w:rPr>
      </w:pPr>
      <w:r w:rsidRPr="00382F2C">
        <w:rPr>
          <w:sz w:val="22"/>
          <w:szCs w:val="22"/>
        </w:rPr>
        <w:lastRenderedPageBreak/>
        <w:t xml:space="preserve">М. А. Муравьева – инженер </w:t>
      </w:r>
      <w:r w:rsidRPr="00382F2C">
        <w:rPr>
          <w:sz w:val="22"/>
          <w:szCs w:val="22"/>
          <w:lang w:val="en-US"/>
        </w:rPr>
        <w:t>II</w:t>
      </w:r>
      <w:r w:rsidRPr="00382F2C">
        <w:rPr>
          <w:sz w:val="22"/>
          <w:szCs w:val="22"/>
        </w:rPr>
        <w:t xml:space="preserve"> категории;</w:t>
      </w:r>
    </w:p>
    <w:p w:rsidR="003A6C65" w:rsidRPr="00382F2C" w:rsidRDefault="003A6C65" w:rsidP="006E5F8C">
      <w:pPr>
        <w:ind w:firstLine="709"/>
        <w:jc w:val="both"/>
        <w:rPr>
          <w:sz w:val="22"/>
          <w:szCs w:val="22"/>
        </w:rPr>
      </w:pPr>
      <w:r w:rsidRPr="00382F2C">
        <w:rPr>
          <w:sz w:val="22"/>
          <w:szCs w:val="22"/>
        </w:rPr>
        <w:t>С. О. Голубев – инженер.</w:t>
      </w:r>
    </w:p>
    <w:p w:rsidR="003A6C65" w:rsidRPr="00382F2C" w:rsidRDefault="003A6C65" w:rsidP="006E5F8C">
      <w:pPr>
        <w:ind w:firstLine="851"/>
        <w:jc w:val="both"/>
        <w:rPr>
          <w:color w:val="548DD4"/>
          <w:sz w:val="22"/>
          <w:szCs w:val="22"/>
        </w:rPr>
      </w:pPr>
      <w:r w:rsidRPr="00382F2C">
        <w:rPr>
          <w:sz w:val="22"/>
          <w:szCs w:val="22"/>
        </w:rPr>
        <w:t xml:space="preserve">Графические материалы Проекта разработаны с использованием программного продукта ГИС «MapInfo»; специализированного приложения для ГИС </w:t>
      </w:r>
      <w:r w:rsidRPr="00382F2C">
        <w:rPr>
          <w:sz w:val="22"/>
          <w:szCs w:val="22"/>
          <w:lang w:val="en-US"/>
        </w:rPr>
        <w:t>MapInfo</w:t>
      </w:r>
      <w:r w:rsidRPr="00382F2C">
        <w:rPr>
          <w:sz w:val="22"/>
          <w:szCs w:val="22"/>
        </w:rPr>
        <w:t xml:space="preserve"> «Территориальное планирование», разработанное компанией ООО «ЭСТИ МАП».</w:t>
      </w:r>
    </w:p>
    <w:p w:rsidR="003A6C65" w:rsidRPr="00382F2C" w:rsidRDefault="003A6C65" w:rsidP="006E5F8C">
      <w:pPr>
        <w:ind w:firstLine="851"/>
        <w:jc w:val="both"/>
        <w:rPr>
          <w:sz w:val="22"/>
          <w:szCs w:val="22"/>
        </w:rPr>
      </w:pPr>
      <w:r w:rsidRPr="00382F2C">
        <w:rPr>
          <w:sz w:val="22"/>
          <w:szCs w:val="22"/>
        </w:rPr>
        <w:t>Создание и обработка текстовых материалов проводилась с использованием пакетов программ «Microsoft Office».</w:t>
      </w:r>
    </w:p>
    <w:p w:rsidR="003A6C65" w:rsidRPr="00382F2C" w:rsidRDefault="003A6C65" w:rsidP="006E5F8C">
      <w:pPr>
        <w:ind w:firstLine="851"/>
        <w:jc w:val="both"/>
        <w:rPr>
          <w:sz w:val="22"/>
          <w:szCs w:val="22"/>
        </w:rPr>
      </w:pPr>
      <w:r w:rsidRPr="00382F2C">
        <w:rPr>
          <w:sz w:val="22"/>
          <w:szCs w:val="22"/>
        </w:rPr>
        <w:t>При подготовке данного проекта использовано лицензионное программное обеспечение, являющееся собственностью филиала ФГБУ «ФКП Росреестра» по Саратовской области.</w:t>
      </w:r>
    </w:p>
    <w:p w:rsidR="003A6C65" w:rsidRPr="00382F2C" w:rsidRDefault="003A6C65" w:rsidP="006E5F8C">
      <w:pPr>
        <w:rPr>
          <w:b/>
          <w:sz w:val="22"/>
          <w:szCs w:val="22"/>
        </w:rPr>
      </w:pPr>
      <w:r w:rsidRPr="00382F2C">
        <w:rPr>
          <w:b/>
          <w:sz w:val="22"/>
          <w:szCs w:val="22"/>
        </w:rPr>
        <w:t>Список принятых сокращений:</w:t>
      </w:r>
    </w:p>
    <w:p w:rsidR="003A6C65" w:rsidRPr="00382F2C" w:rsidRDefault="003A6C65" w:rsidP="006E5F8C">
      <w:pPr>
        <w:ind w:firstLine="709"/>
        <w:jc w:val="both"/>
        <w:rPr>
          <w:sz w:val="22"/>
          <w:szCs w:val="22"/>
        </w:rPr>
      </w:pPr>
      <w:r w:rsidRPr="00382F2C">
        <w:rPr>
          <w:sz w:val="22"/>
          <w:szCs w:val="22"/>
        </w:rPr>
        <w:t>МО</w:t>
      </w:r>
      <w:r w:rsidRPr="00382F2C">
        <w:rPr>
          <w:sz w:val="22"/>
          <w:szCs w:val="22"/>
        </w:rPr>
        <w:tab/>
      </w:r>
      <w:r w:rsidRPr="00382F2C">
        <w:rPr>
          <w:sz w:val="22"/>
          <w:szCs w:val="22"/>
        </w:rPr>
        <w:tab/>
        <w:t>муниципальное образование</w:t>
      </w:r>
    </w:p>
    <w:p w:rsidR="003A6C65" w:rsidRPr="00382F2C" w:rsidRDefault="003A6C65" w:rsidP="006E5F8C">
      <w:pPr>
        <w:ind w:firstLine="709"/>
        <w:jc w:val="both"/>
        <w:rPr>
          <w:sz w:val="22"/>
          <w:szCs w:val="22"/>
        </w:rPr>
      </w:pPr>
      <w:r w:rsidRPr="00382F2C">
        <w:rPr>
          <w:sz w:val="22"/>
          <w:szCs w:val="22"/>
        </w:rPr>
        <w:t>ДДУ</w:t>
      </w:r>
      <w:r w:rsidRPr="00382F2C">
        <w:rPr>
          <w:sz w:val="22"/>
          <w:szCs w:val="22"/>
        </w:rPr>
        <w:tab/>
      </w:r>
      <w:r w:rsidRPr="00382F2C">
        <w:rPr>
          <w:sz w:val="22"/>
          <w:szCs w:val="22"/>
        </w:rPr>
        <w:tab/>
        <w:t>детское дошкольное учреждение</w:t>
      </w:r>
    </w:p>
    <w:p w:rsidR="003A6C65" w:rsidRPr="00382F2C" w:rsidRDefault="003A6C65" w:rsidP="006E5F8C">
      <w:pPr>
        <w:ind w:firstLine="709"/>
        <w:jc w:val="both"/>
        <w:rPr>
          <w:sz w:val="22"/>
          <w:szCs w:val="22"/>
        </w:rPr>
      </w:pPr>
      <w:r w:rsidRPr="00382F2C">
        <w:rPr>
          <w:sz w:val="22"/>
          <w:szCs w:val="22"/>
        </w:rPr>
        <w:t>ДОУ</w:t>
      </w:r>
      <w:r w:rsidRPr="00382F2C">
        <w:rPr>
          <w:sz w:val="22"/>
          <w:szCs w:val="22"/>
        </w:rPr>
        <w:tab/>
      </w:r>
      <w:r w:rsidRPr="00382F2C">
        <w:rPr>
          <w:sz w:val="22"/>
          <w:szCs w:val="22"/>
        </w:rPr>
        <w:tab/>
        <w:t>детское образовательное учреждение</w:t>
      </w:r>
    </w:p>
    <w:p w:rsidR="003A6C65" w:rsidRPr="00382F2C" w:rsidRDefault="003A6C65" w:rsidP="006E5F8C">
      <w:pPr>
        <w:ind w:firstLine="709"/>
        <w:jc w:val="both"/>
        <w:rPr>
          <w:sz w:val="22"/>
          <w:szCs w:val="22"/>
        </w:rPr>
      </w:pPr>
      <w:r w:rsidRPr="00382F2C">
        <w:rPr>
          <w:sz w:val="22"/>
          <w:szCs w:val="22"/>
        </w:rPr>
        <w:t>МДОУ</w:t>
      </w:r>
      <w:r w:rsidRPr="00382F2C">
        <w:rPr>
          <w:sz w:val="22"/>
          <w:szCs w:val="22"/>
        </w:rPr>
        <w:tab/>
        <w:t>муниципальное дошкольное образовательное учреждение</w:t>
      </w:r>
    </w:p>
    <w:p w:rsidR="003A6C65" w:rsidRPr="00382F2C" w:rsidRDefault="003A6C65" w:rsidP="006E5F8C">
      <w:pPr>
        <w:ind w:firstLine="709"/>
        <w:jc w:val="both"/>
        <w:rPr>
          <w:sz w:val="22"/>
          <w:szCs w:val="22"/>
        </w:rPr>
      </w:pPr>
      <w:r w:rsidRPr="00382F2C">
        <w:rPr>
          <w:sz w:val="22"/>
          <w:szCs w:val="22"/>
        </w:rPr>
        <w:t>МОУ</w:t>
      </w:r>
      <w:r w:rsidRPr="00382F2C">
        <w:rPr>
          <w:sz w:val="22"/>
          <w:szCs w:val="22"/>
        </w:rPr>
        <w:tab/>
      </w:r>
      <w:r w:rsidRPr="00382F2C">
        <w:rPr>
          <w:sz w:val="22"/>
          <w:szCs w:val="22"/>
        </w:rPr>
        <w:tab/>
        <w:t>муниципальное образовательное учреждение</w:t>
      </w:r>
    </w:p>
    <w:p w:rsidR="003A6C65" w:rsidRPr="00382F2C" w:rsidRDefault="003A6C65" w:rsidP="006E5F8C">
      <w:pPr>
        <w:ind w:firstLine="709"/>
        <w:jc w:val="both"/>
        <w:rPr>
          <w:sz w:val="22"/>
          <w:szCs w:val="22"/>
        </w:rPr>
      </w:pPr>
      <w:r w:rsidRPr="00382F2C">
        <w:rPr>
          <w:sz w:val="22"/>
          <w:szCs w:val="22"/>
        </w:rPr>
        <w:t>СОШ</w:t>
      </w:r>
      <w:r w:rsidRPr="00382F2C">
        <w:rPr>
          <w:sz w:val="22"/>
          <w:szCs w:val="22"/>
        </w:rPr>
        <w:tab/>
      </w:r>
      <w:r w:rsidRPr="00382F2C">
        <w:rPr>
          <w:sz w:val="22"/>
          <w:szCs w:val="22"/>
        </w:rPr>
        <w:tab/>
        <w:t>средняя общеобразовательная школа</w:t>
      </w:r>
    </w:p>
    <w:p w:rsidR="003A6C65" w:rsidRPr="00382F2C" w:rsidRDefault="003A6C65" w:rsidP="006E5F8C">
      <w:pPr>
        <w:ind w:firstLine="709"/>
        <w:jc w:val="both"/>
        <w:rPr>
          <w:sz w:val="22"/>
          <w:szCs w:val="22"/>
        </w:rPr>
      </w:pPr>
      <w:r w:rsidRPr="00382F2C">
        <w:rPr>
          <w:sz w:val="22"/>
          <w:szCs w:val="22"/>
        </w:rPr>
        <w:t>ООШ</w:t>
      </w:r>
      <w:r w:rsidRPr="00382F2C">
        <w:rPr>
          <w:sz w:val="22"/>
          <w:szCs w:val="22"/>
        </w:rPr>
        <w:tab/>
      </w:r>
      <w:r w:rsidRPr="00382F2C">
        <w:rPr>
          <w:sz w:val="22"/>
          <w:szCs w:val="22"/>
        </w:rPr>
        <w:tab/>
        <w:t>общая общеобразовательная школа</w:t>
      </w:r>
    </w:p>
    <w:p w:rsidR="003A6C65" w:rsidRPr="00382F2C" w:rsidRDefault="003A6C65" w:rsidP="006E5F8C">
      <w:pPr>
        <w:ind w:firstLine="709"/>
        <w:jc w:val="both"/>
        <w:rPr>
          <w:sz w:val="22"/>
          <w:szCs w:val="22"/>
        </w:rPr>
      </w:pPr>
      <w:r w:rsidRPr="00382F2C">
        <w:rPr>
          <w:sz w:val="22"/>
          <w:szCs w:val="22"/>
        </w:rPr>
        <w:t>СТП</w:t>
      </w:r>
      <w:r w:rsidRPr="00382F2C">
        <w:rPr>
          <w:sz w:val="22"/>
          <w:szCs w:val="22"/>
        </w:rPr>
        <w:tab/>
      </w:r>
      <w:r w:rsidRPr="00382F2C">
        <w:rPr>
          <w:sz w:val="22"/>
          <w:szCs w:val="22"/>
        </w:rPr>
        <w:tab/>
        <w:t>схема территориального планирования</w:t>
      </w:r>
    </w:p>
    <w:p w:rsidR="003A6C65" w:rsidRPr="00382F2C" w:rsidRDefault="003A6C65" w:rsidP="006E5F8C">
      <w:pPr>
        <w:ind w:firstLine="709"/>
        <w:jc w:val="both"/>
        <w:rPr>
          <w:sz w:val="22"/>
          <w:szCs w:val="22"/>
        </w:rPr>
      </w:pPr>
      <w:r w:rsidRPr="00382F2C">
        <w:rPr>
          <w:sz w:val="22"/>
          <w:szCs w:val="22"/>
        </w:rPr>
        <w:t>ЦРБ</w:t>
      </w:r>
      <w:r w:rsidRPr="00382F2C">
        <w:rPr>
          <w:sz w:val="22"/>
          <w:szCs w:val="22"/>
        </w:rPr>
        <w:tab/>
      </w:r>
      <w:r w:rsidRPr="00382F2C">
        <w:rPr>
          <w:sz w:val="22"/>
          <w:szCs w:val="22"/>
        </w:rPr>
        <w:tab/>
        <w:t>центральная районная больница</w:t>
      </w:r>
    </w:p>
    <w:p w:rsidR="003A6C65" w:rsidRPr="00382F2C" w:rsidRDefault="003A6C65" w:rsidP="006E5F8C">
      <w:pPr>
        <w:ind w:firstLine="709"/>
        <w:jc w:val="both"/>
        <w:rPr>
          <w:sz w:val="22"/>
          <w:szCs w:val="22"/>
        </w:rPr>
      </w:pPr>
      <w:r w:rsidRPr="00382F2C">
        <w:rPr>
          <w:sz w:val="22"/>
          <w:szCs w:val="22"/>
        </w:rPr>
        <w:t>ФАП</w:t>
      </w:r>
      <w:r w:rsidRPr="00382F2C">
        <w:rPr>
          <w:sz w:val="22"/>
          <w:szCs w:val="22"/>
        </w:rPr>
        <w:tab/>
      </w:r>
      <w:r w:rsidRPr="00382F2C">
        <w:rPr>
          <w:sz w:val="22"/>
          <w:szCs w:val="22"/>
        </w:rPr>
        <w:tab/>
        <w:t>фельдшерский пункт</w:t>
      </w:r>
    </w:p>
    <w:p w:rsidR="003A6C65" w:rsidRPr="00382F2C" w:rsidRDefault="003A6C65" w:rsidP="006E5F8C">
      <w:pPr>
        <w:ind w:firstLine="709"/>
        <w:jc w:val="both"/>
        <w:rPr>
          <w:sz w:val="22"/>
          <w:szCs w:val="22"/>
        </w:rPr>
      </w:pPr>
      <w:r w:rsidRPr="00382F2C">
        <w:rPr>
          <w:sz w:val="22"/>
          <w:szCs w:val="22"/>
        </w:rPr>
        <w:t>СДК</w:t>
      </w:r>
      <w:r w:rsidRPr="00382F2C">
        <w:rPr>
          <w:sz w:val="22"/>
          <w:szCs w:val="22"/>
        </w:rPr>
        <w:tab/>
      </w:r>
      <w:r w:rsidRPr="00382F2C">
        <w:rPr>
          <w:sz w:val="22"/>
          <w:szCs w:val="22"/>
        </w:rPr>
        <w:tab/>
        <w:t>сельский дом культуры</w:t>
      </w:r>
    </w:p>
    <w:p w:rsidR="003A6C65" w:rsidRPr="00382F2C" w:rsidRDefault="003A6C65" w:rsidP="006E5F8C">
      <w:pPr>
        <w:ind w:firstLine="709"/>
        <w:jc w:val="both"/>
        <w:rPr>
          <w:sz w:val="22"/>
          <w:szCs w:val="22"/>
        </w:rPr>
      </w:pPr>
      <w:r w:rsidRPr="00382F2C">
        <w:rPr>
          <w:sz w:val="22"/>
          <w:szCs w:val="22"/>
        </w:rPr>
        <w:t>СЗЗ</w:t>
      </w:r>
      <w:r w:rsidRPr="00382F2C">
        <w:rPr>
          <w:sz w:val="22"/>
          <w:szCs w:val="22"/>
        </w:rPr>
        <w:tab/>
      </w:r>
      <w:r w:rsidRPr="00382F2C">
        <w:rPr>
          <w:sz w:val="22"/>
          <w:szCs w:val="22"/>
        </w:rPr>
        <w:tab/>
        <w:t>санитарно-защитные зоны</w:t>
      </w:r>
    </w:p>
    <w:p w:rsidR="003A6C65" w:rsidRPr="00382F2C" w:rsidRDefault="003A6C65" w:rsidP="006E5F8C">
      <w:pPr>
        <w:ind w:firstLine="709"/>
        <w:jc w:val="both"/>
        <w:rPr>
          <w:sz w:val="22"/>
          <w:szCs w:val="22"/>
        </w:rPr>
      </w:pPr>
      <w:r w:rsidRPr="00382F2C">
        <w:rPr>
          <w:sz w:val="22"/>
          <w:szCs w:val="22"/>
        </w:rPr>
        <w:t>ЛЭП</w:t>
      </w:r>
      <w:r w:rsidRPr="00382F2C">
        <w:rPr>
          <w:sz w:val="22"/>
          <w:szCs w:val="22"/>
        </w:rPr>
        <w:tab/>
      </w:r>
      <w:r w:rsidRPr="00382F2C">
        <w:rPr>
          <w:sz w:val="22"/>
          <w:szCs w:val="22"/>
        </w:rPr>
        <w:tab/>
        <w:t>линии электропередач</w:t>
      </w:r>
    </w:p>
    <w:p w:rsidR="003A6C65" w:rsidRPr="00382F2C" w:rsidRDefault="003A6C65" w:rsidP="006E5F8C">
      <w:pPr>
        <w:ind w:firstLine="709"/>
        <w:jc w:val="both"/>
        <w:rPr>
          <w:sz w:val="22"/>
          <w:szCs w:val="22"/>
        </w:rPr>
      </w:pPr>
      <w:r w:rsidRPr="00382F2C">
        <w:rPr>
          <w:sz w:val="22"/>
          <w:szCs w:val="22"/>
        </w:rPr>
        <w:t>ВОЛС</w:t>
      </w:r>
      <w:r w:rsidRPr="00382F2C">
        <w:rPr>
          <w:sz w:val="22"/>
          <w:szCs w:val="22"/>
        </w:rPr>
        <w:tab/>
        <w:t>волоконно-оптические линии связи</w:t>
      </w:r>
    </w:p>
    <w:p w:rsidR="003A6C65" w:rsidRPr="00382F2C" w:rsidRDefault="003A6C65" w:rsidP="006E5F8C">
      <w:pPr>
        <w:ind w:firstLine="709"/>
        <w:jc w:val="both"/>
        <w:rPr>
          <w:sz w:val="22"/>
          <w:szCs w:val="22"/>
        </w:rPr>
      </w:pPr>
      <w:r w:rsidRPr="00382F2C">
        <w:rPr>
          <w:sz w:val="22"/>
          <w:szCs w:val="22"/>
        </w:rPr>
        <w:t>ЖКХ</w:t>
      </w:r>
      <w:r w:rsidRPr="00382F2C">
        <w:rPr>
          <w:sz w:val="22"/>
          <w:szCs w:val="22"/>
        </w:rPr>
        <w:tab/>
      </w:r>
      <w:r w:rsidRPr="00382F2C">
        <w:rPr>
          <w:sz w:val="22"/>
          <w:szCs w:val="22"/>
        </w:rPr>
        <w:tab/>
        <w:t>жилищно-коммунальное хозяйство</w:t>
      </w:r>
    </w:p>
    <w:p w:rsidR="003A6C65" w:rsidRPr="00382F2C" w:rsidRDefault="003A6C65" w:rsidP="006E5F8C">
      <w:pPr>
        <w:ind w:firstLine="709"/>
        <w:jc w:val="both"/>
        <w:rPr>
          <w:sz w:val="22"/>
          <w:szCs w:val="22"/>
        </w:rPr>
      </w:pPr>
      <w:r w:rsidRPr="00382F2C">
        <w:rPr>
          <w:sz w:val="22"/>
          <w:szCs w:val="22"/>
        </w:rPr>
        <w:t>ГРП</w:t>
      </w:r>
      <w:r w:rsidRPr="00382F2C">
        <w:rPr>
          <w:sz w:val="22"/>
          <w:szCs w:val="22"/>
        </w:rPr>
        <w:tab/>
      </w:r>
      <w:r w:rsidRPr="00382F2C">
        <w:rPr>
          <w:sz w:val="22"/>
          <w:szCs w:val="22"/>
        </w:rPr>
        <w:tab/>
        <w:t>газораспределительный пункт</w:t>
      </w:r>
    </w:p>
    <w:p w:rsidR="003A6C65" w:rsidRPr="00382F2C" w:rsidRDefault="003A6C65" w:rsidP="006E5F8C">
      <w:pPr>
        <w:ind w:firstLine="709"/>
        <w:jc w:val="both"/>
        <w:rPr>
          <w:sz w:val="22"/>
          <w:szCs w:val="22"/>
        </w:rPr>
      </w:pPr>
      <w:r w:rsidRPr="00382F2C">
        <w:rPr>
          <w:sz w:val="22"/>
          <w:szCs w:val="22"/>
        </w:rPr>
        <w:t>ГРС</w:t>
      </w:r>
      <w:r w:rsidRPr="00382F2C">
        <w:rPr>
          <w:sz w:val="22"/>
          <w:szCs w:val="22"/>
        </w:rPr>
        <w:tab/>
      </w:r>
      <w:r w:rsidRPr="00382F2C">
        <w:rPr>
          <w:sz w:val="22"/>
          <w:szCs w:val="22"/>
        </w:rPr>
        <w:tab/>
        <w:t>газораспределительная станция</w:t>
      </w:r>
    </w:p>
    <w:p w:rsidR="003A6C65" w:rsidRPr="00382F2C" w:rsidRDefault="003A6C65" w:rsidP="006E5F8C">
      <w:pPr>
        <w:ind w:firstLine="709"/>
        <w:jc w:val="both"/>
        <w:rPr>
          <w:sz w:val="22"/>
          <w:szCs w:val="22"/>
        </w:rPr>
      </w:pPr>
      <w:r w:rsidRPr="00382F2C">
        <w:rPr>
          <w:sz w:val="22"/>
          <w:szCs w:val="22"/>
        </w:rPr>
        <w:t>ТП</w:t>
      </w:r>
      <w:r w:rsidRPr="00382F2C">
        <w:rPr>
          <w:sz w:val="22"/>
          <w:szCs w:val="22"/>
        </w:rPr>
        <w:tab/>
      </w:r>
      <w:r w:rsidRPr="00382F2C">
        <w:rPr>
          <w:sz w:val="22"/>
          <w:szCs w:val="22"/>
        </w:rPr>
        <w:tab/>
        <w:t>трансформаторная подстанция</w:t>
      </w:r>
    </w:p>
    <w:p w:rsidR="003A6C65" w:rsidRPr="00382F2C" w:rsidRDefault="003A6C65" w:rsidP="006E5F8C">
      <w:pPr>
        <w:ind w:firstLine="709"/>
        <w:jc w:val="both"/>
        <w:rPr>
          <w:sz w:val="22"/>
          <w:szCs w:val="22"/>
        </w:rPr>
      </w:pPr>
      <w:r w:rsidRPr="00382F2C">
        <w:rPr>
          <w:sz w:val="22"/>
          <w:szCs w:val="22"/>
        </w:rPr>
        <w:t>ЭГП</w:t>
      </w:r>
      <w:r w:rsidRPr="00382F2C">
        <w:rPr>
          <w:sz w:val="22"/>
          <w:szCs w:val="22"/>
        </w:rPr>
        <w:tab/>
      </w:r>
      <w:r w:rsidRPr="00382F2C">
        <w:rPr>
          <w:sz w:val="22"/>
          <w:szCs w:val="22"/>
        </w:rPr>
        <w:tab/>
        <w:t>экономико-географическое положение</w:t>
      </w:r>
    </w:p>
    <w:p w:rsidR="003A6C65" w:rsidRPr="00382F2C" w:rsidRDefault="003A6C65" w:rsidP="006E5F8C">
      <w:pPr>
        <w:ind w:firstLine="709"/>
        <w:jc w:val="both"/>
        <w:rPr>
          <w:sz w:val="22"/>
          <w:szCs w:val="22"/>
        </w:rPr>
      </w:pPr>
      <w:r w:rsidRPr="00382F2C">
        <w:rPr>
          <w:sz w:val="22"/>
          <w:szCs w:val="22"/>
        </w:rPr>
        <w:t>ЗСО</w:t>
      </w:r>
      <w:r w:rsidRPr="00382F2C">
        <w:rPr>
          <w:sz w:val="22"/>
          <w:szCs w:val="22"/>
        </w:rPr>
        <w:tab/>
      </w:r>
      <w:r w:rsidRPr="00382F2C">
        <w:rPr>
          <w:sz w:val="22"/>
          <w:szCs w:val="22"/>
        </w:rPr>
        <w:tab/>
        <w:t>закон Саратовской области</w:t>
      </w:r>
    </w:p>
    <w:p w:rsidR="003A6C65" w:rsidRPr="00382F2C" w:rsidRDefault="003A6C65" w:rsidP="006E5F8C">
      <w:pPr>
        <w:ind w:firstLine="709"/>
        <w:jc w:val="both"/>
        <w:rPr>
          <w:sz w:val="22"/>
          <w:szCs w:val="22"/>
        </w:rPr>
      </w:pPr>
      <w:r w:rsidRPr="00382F2C">
        <w:rPr>
          <w:sz w:val="22"/>
          <w:szCs w:val="22"/>
        </w:rPr>
        <w:t>ФЗ</w:t>
      </w:r>
      <w:r w:rsidRPr="00382F2C">
        <w:rPr>
          <w:sz w:val="22"/>
          <w:szCs w:val="22"/>
        </w:rPr>
        <w:tab/>
      </w:r>
      <w:r w:rsidRPr="00382F2C">
        <w:rPr>
          <w:sz w:val="22"/>
          <w:szCs w:val="22"/>
        </w:rPr>
        <w:tab/>
        <w:t>Федеральный Закон</w:t>
      </w:r>
    </w:p>
    <w:p w:rsidR="003A6C65" w:rsidRPr="00382F2C" w:rsidRDefault="003A6C65" w:rsidP="006E5F8C">
      <w:pPr>
        <w:ind w:firstLine="709"/>
        <w:jc w:val="both"/>
        <w:rPr>
          <w:sz w:val="22"/>
          <w:szCs w:val="22"/>
        </w:rPr>
      </w:pPr>
      <w:r w:rsidRPr="00382F2C">
        <w:rPr>
          <w:sz w:val="22"/>
          <w:szCs w:val="22"/>
        </w:rPr>
        <w:t>ЦЗН</w:t>
      </w:r>
      <w:r w:rsidRPr="00382F2C">
        <w:rPr>
          <w:sz w:val="22"/>
          <w:szCs w:val="22"/>
        </w:rPr>
        <w:tab/>
      </w:r>
      <w:r w:rsidRPr="00382F2C">
        <w:rPr>
          <w:sz w:val="22"/>
          <w:szCs w:val="22"/>
        </w:rPr>
        <w:tab/>
        <w:t>центр занятости населения</w:t>
      </w:r>
    </w:p>
    <w:p w:rsidR="003A6C65" w:rsidRPr="00382F2C" w:rsidRDefault="003A6C65" w:rsidP="006E5F8C">
      <w:pPr>
        <w:rPr>
          <w:sz w:val="22"/>
          <w:szCs w:val="22"/>
        </w:rPr>
      </w:pPr>
    </w:p>
    <w:p w:rsidR="003A6C65" w:rsidRPr="00382F2C" w:rsidRDefault="003A6C65" w:rsidP="006E5F8C">
      <w:pPr>
        <w:pStyle w:val="210"/>
        <w:spacing w:before="0"/>
        <w:ind w:firstLine="851"/>
        <w:rPr>
          <w:sz w:val="22"/>
          <w:szCs w:val="22"/>
        </w:rPr>
      </w:pPr>
      <w:r w:rsidRPr="00382F2C">
        <w:rPr>
          <w:sz w:val="22"/>
          <w:szCs w:val="22"/>
        </w:rPr>
        <w:t>Авторы проекта выражают благодарность Главе Ивантеевского муниципального района – Басову В.В., заместителю главы администрации Ивантеевского муниципального района по строительству, промышленности, ЖКХ, водоснабжению и водоотведению Савенкову Ю.Н., архитектору Кузнецову В.Ю., всем работникам подразделений администрации Ивантеевского муниципального района и администрации Ивантеевского муниципального образования за участие и помощь в предоставлении информации.</w:t>
      </w:r>
    </w:p>
    <w:p w:rsidR="003A6C65" w:rsidRPr="00382F2C" w:rsidRDefault="003A6C65" w:rsidP="006E5F8C">
      <w:pPr>
        <w:pStyle w:val="affffff"/>
        <w:numPr>
          <w:ilvl w:val="0"/>
          <w:numId w:val="13"/>
        </w:numPr>
        <w:tabs>
          <w:tab w:val="left" w:pos="1701"/>
        </w:tabs>
        <w:spacing w:after="0" w:line="240" w:lineRule="auto"/>
        <w:ind w:left="0" w:firstLine="851"/>
        <w:jc w:val="left"/>
        <w:outlineLvl w:val="0"/>
        <w:rPr>
          <w:sz w:val="22"/>
          <w:szCs w:val="22"/>
        </w:rPr>
      </w:pPr>
      <w:bookmarkStart w:id="6" w:name="_Toc20212219"/>
      <w:r w:rsidRPr="00382F2C">
        <w:rPr>
          <w:sz w:val="22"/>
          <w:szCs w:val="22"/>
        </w:rPr>
        <w:t>ОБЩИЕ СВЕДЕНИЯ О МУНИЦИПАЛЬНОМ ОБРАЗОВАНИИ</w:t>
      </w:r>
      <w:bookmarkEnd w:id="6"/>
    </w:p>
    <w:p w:rsidR="003A6C65" w:rsidRPr="00382F2C" w:rsidRDefault="003A6C65" w:rsidP="006E5F8C">
      <w:pPr>
        <w:pStyle w:val="a5"/>
        <w:ind w:left="0" w:firstLine="851"/>
        <w:jc w:val="both"/>
        <w:rPr>
          <w:sz w:val="22"/>
          <w:szCs w:val="22"/>
        </w:rPr>
      </w:pPr>
      <w:r w:rsidRPr="00382F2C">
        <w:rPr>
          <w:sz w:val="22"/>
          <w:szCs w:val="22"/>
        </w:rPr>
        <w:t>Ивантеевское МО расположено в центре Ивантеевского муниципального района, в дальнем Саратовском Заволжье, в двухстах тридцати километрах от областного центра – города Саратова, граничит с муниципальными образованиями Ивантеевского МР – Раевским, Знаменским и Ивановским. Внешняя граница Ивантеевского сельского поселения на протяжении 36 км совпадает с границей Пугачевского муниципального района. Ивантеевское МО занимает по площади 5-е место в районе (229,6 км</w:t>
      </w:r>
      <w:r w:rsidRPr="00382F2C">
        <w:rPr>
          <w:sz w:val="22"/>
          <w:szCs w:val="22"/>
          <w:vertAlign w:val="superscript"/>
        </w:rPr>
        <w:t>2</w:t>
      </w:r>
      <w:r w:rsidRPr="00382F2C">
        <w:rPr>
          <w:sz w:val="22"/>
          <w:szCs w:val="22"/>
        </w:rPr>
        <w:t xml:space="preserve">) (табл. 1.1) и первое по численности населения (табл. 1.2). Административным центром муниципального района и муниципального образования является село Ивантеевка, расположенное в 300 км от областного центра – города Саратова, на р. Чернава у впадения в р. Малый Иргиз.  </w:t>
      </w:r>
    </w:p>
    <w:p w:rsidR="003A6C65" w:rsidRPr="00382F2C" w:rsidRDefault="003A6C65" w:rsidP="006E5F8C">
      <w:pPr>
        <w:pStyle w:val="a5"/>
        <w:ind w:left="0" w:firstLine="851"/>
        <w:jc w:val="both"/>
        <w:rPr>
          <w:sz w:val="22"/>
          <w:szCs w:val="22"/>
        </w:rPr>
      </w:pPr>
      <w:r w:rsidRPr="00382F2C">
        <w:rPr>
          <w:sz w:val="22"/>
          <w:szCs w:val="22"/>
        </w:rPr>
        <w:t>Границы Ивантеевского МО установлены законом от 29 декабря 2004 г. N 114-ЗСО "О муниципальных образованиях, входящих в состав Ивантеевского</w:t>
      </w:r>
      <w:r w:rsidRPr="00382F2C">
        <w:rPr>
          <w:sz w:val="22"/>
          <w:szCs w:val="22"/>
        </w:rPr>
        <w:br/>
        <w:t xml:space="preserve"> муниципального района".</w:t>
      </w:r>
    </w:p>
    <w:p w:rsidR="003A6C65" w:rsidRPr="00382F2C" w:rsidRDefault="003A6C65" w:rsidP="006E5F8C">
      <w:pPr>
        <w:ind w:firstLine="851"/>
        <w:jc w:val="both"/>
        <w:rPr>
          <w:sz w:val="22"/>
          <w:szCs w:val="22"/>
        </w:rPr>
      </w:pPr>
      <w:r w:rsidRPr="00382F2C">
        <w:rPr>
          <w:sz w:val="22"/>
          <w:szCs w:val="22"/>
        </w:rPr>
        <w:t>Общая численность населения, проживающего в с. Ивантеевка на 2019 г., составляет 5523 человека, что составляет 98,2 % от населения Ивантеевского МО.</w:t>
      </w:r>
    </w:p>
    <w:p w:rsidR="003A6C65" w:rsidRPr="00382F2C" w:rsidRDefault="003A6C65" w:rsidP="006E5F8C">
      <w:pPr>
        <w:ind w:firstLine="851"/>
        <w:jc w:val="both"/>
        <w:rPr>
          <w:sz w:val="22"/>
          <w:szCs w:val="22"/>
        </w:rPr>
      </w:pPr>
      <w:r w:rsidRPr="00382F2C">
        <w:rPr>
          <w:sz w:val="22"/>
          <w:szCs w:val="22"/>
        </w:rPr>
        <w:t>По восточной границе села Ивантеевка проходит региональная автомобильная дорога Самара – Пугачев – Энгельс – Волгоград.</w:t>
      </w:r>
    </w:p>
    <w:p w:rsidR="003A6C65" w:rsidRPr="00382F2C" w:rsidRDefault="003A6C65" w:rsidP="006E5F8C">
      <w:pPr>
        <w:ind w:firstLine="851"/>
        <w:jc w:val="both"/>
        <w:rPr>
          <w:b/>
          <w:sz w:val="22"/>
          <w:szCs w:val="22"/>
        </w:rPr>
      </w:pPr>
      <w:r w:rsidRPr="00382F2C">
        <w:rPr>
          <w:b/>
          <w:sz w:val="22"/>
          <w:szCs w:val="22"/>
        </w:rPr>
        <w:t>Таблица 1.1 Площадь территории Ивантеевского муниципального района по образованиям</w:t>
      </w:r>
    </w:p>
    <w:tbl>
      <w:tblPr>
        <w:tblW w:w="0" w:type="auto"/>
        <w:jc w:val="center"/>
        <w:tblInd w:w="-2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71"/>
        <w:gridCol w:w="5703"/>
        <w:gridCol w:w="2862"/>
      </w:tblGrid>
      <w:tr w:rsidR="003A6C65" w:rsidRPr="00382F2C" w:rsidTr="003A6C65">
        <w:trPr>
          <w:jc w:val="center"/>
        </w:trPr>
        <w:tc>
          <w:tcPr>
            <w:tcW w:w="1671" w:type="dxa"/>
          </w:tcPr>
          <w:p w:rsidR="003A6C65" w:rsidRPr="00382F2C" w:rsidRDefault="003A6C65" w:rsidP="006E5F8C">
            <w:pPr>
              <w:rPr>
                <w:b/>
                <w:sz w:val="22"/>
                <w:szCs w:val="22"/>
              </w:rPr>
            </w:pPr>
            <w:r w:rsidRPr="00382F2C">
              <w:rPr>
                <w:b/>
                <w:sz w:val="22"/>
                <w:szCs w:val="22"/>
              </w:rPr>
              <w:lastRenderedPageBreak/>
              <w:t>Номер п/п</w:t>
            </w:r>
          </w:p>
        </w:tc>
        <w:tc>
          <w:tcPr>
            <w:tcW w:w="5703" w:type="dxa"/>
          </w:tcPr>
          <w:p w:rsidR="003A6C65" w:rsidRPr="00382F2C" w:rsidRDefault="003A6C65" w:rsidP="006E5F8C">
            <w:pPr>
              <w:jc w:val="center"/>
              <w:rPr>
                <w:b/>
                <w:sz w:val="22"/>
                <w:szCs w:val="22"/>
              </w:rPr>
            </w:pPr>
            <w:r w:rsidRPr="00382F2C">
              <w:rPr>
                <w:b/>
                <w:sz w:val="22"/>
                <w:szCs w:val="22"/>
              </w:rPr>
              <w:t>Наименование МО</w:t>
            </w:r>
          </w:p>
        </w:tc>
        <w:tc>
          <w:tcPr>
            <w:tcW w:w="2862" w:type="dxa"/>
          </w:tcPr>
          <w:p w:rsidR="003A6C65" w:rsidRPr="00382F2C" w:rsidRDefault="003A6C65" w:rsidP="006E5F8C">
            <w:pPr>
              <w:rPr>
                <w:b/>
                <w:sz w:val="22"/>
                <w:szCs w:val="22"/>
              </w:rPr>
            </w:pPr>
            <w:r w:rsidRPr="00382F2C">
              <w:rPr>
                <w:b/>
                <w:sz w:val="22"/>
                <w:szCs w:val="22"/>
              </w:rPr>
              <w:t>Площадь, кв. км</w:t>
            </w:r>
          </w:p>
        </w:tc>
      </w:tr>
      <w:tr w:rsidR="003A6C65" w:rsidRPr="00382F2C" w:rsidTr="003A6C65">
        <w:trPr>
          <w:jc w:val="center"/>
        </w:trPr>
        <w:tc>
          <w:tcPr>
            <w:tcW w:w="1671" w:type="dxa"/>
            <w:vAlign w:val="center"/>
          </w:tcPr>
          <w:p w:rsidR="003A6C65" w:rsidRPr="00382F2C" w:rsidRDefault="003A6C65" w:rsidP="006E5F8C">
            <w:pPr>
              <w:jc w:val="center"/>
              <w:rPr>
                <w:sz w:val="22"/>
                <w:szCs w:val="22"/>
              </w:rPr>
            </w:pPr>
            <w:r w:rsidRPr="00382F2C">
              <w:rPr>
                <w:sz w:val="22"/>
                <w:szCs w:val="22"/>
              </w:rPr>
              <w:t>1</w:t>
            </w:r>
          </w:p>
        </w:tc>
        <w:tc>
          <w:tcPr>
            <w:tcW w:w="5703" w:type="dxa"/>
          </w:tcPr>
          <w:p w:rsidR="003A6C65" w:rsidRPr="00382F2C" w:rsidRDefault="003A6C65" w:rsidP="006E5F8C">
            <w:pPr>
              <w:rPr>
                <w:sz w:val="22"/>
                <w:szCs w:val="22"/>
              </w:rPr>
            </w:pPr>
            <w:r w:rsidRPr="00382F2C">
              <w:rPr>
                <w:sz w:val="22"/>
                <w:szCs w:val="22"/>
              </w:rPr>
              <w:t>Бартеневское</w:t>
            </w:r>
          </w:p>
        </w:tc>
        <w:tc>
          <w:tcPr>
            <w:tcW w:w="2862" w:type="dxa"/>
            <w:vAlign w:val="center"/>
          </w:tcPr>
          <w:p w:rsidR="003A6C65" w:rsidRPr="00382F2C" w:rsidRDefault="003A6C65" w:rsidP="006E5F8C">
            <w:pPr>
              <w:jc w:val="center"/>
              <w:rPr>
                <w:sz w:val="22"/>
                <w:szCs w:val="22"/>
              </w:rPr>
            </w:pPr>
            <w:r w:rsidRPr="00382F2C">
              <w:rPr>
                <w:sz w:val="22"/>
                <w:szCs w:val="22"/>
              </w:rPr>
              <w:t>321,8</w:t>
            </w:r>
          </w:p>
        </w:tc>
      </w:tr>
      <w:tr w:rsidR="003A6C65" w:rsidRPr="00382F2C" w:rsidTr="003A6C65">
        <w:trPr>
          <w:jc w:val="center"/>
        </w:trPr>
        <w:tc>
          <w:tcPr>
            <w:tcW w:w="1671" w:type="dxa"/>
            <w:vAlign w:val="center"/>
          </w:tcPr>
          <w:p w:rsidR="003A6C65" w:rsidRPr="00382F2C" w:rsidRDefault="003A6C65" w:rsidP="006E5F8C">
            <w:pPr>
              <w:jc w:val="center"/>
              <w:rPr>
                <w:sz w:val="22"/>
                <w:szCs w:val="22"/>
              </w:rPr>
            </w:pPr>
            <w:r w:rsidRPr="00382F2C">
              <w:rPr>
                <w:sz w:val="22"/>
                <w:szCs w:val="22"/>
              </w:rPr>
              <w:t>2</w:t>
            </w:r>
          </w:p>
        </w:tc>
        <w:tc>
          <w:tcPr>
            <w:tcW w:w="5703" w:type="dxa"/>
          </w:tcPr>
          <w:p w:rsidR="003A6C65" w:rsidRPr="00382F2C" w:rsidRDefault="003A6C65" w:rsidP="006E5F8C">
            <w:pPr>
              <w:rPr>
                <w:sz w:val="22"/>
                <w:szCs w:val="22"/>
              </w:rPr>
            </w:pPr>
            <w:r w:rsidRPr="00382F2C">
              <w:rPr>
                <w:sz w:val="22"/>
                <w:szCs w:val="22"/>
              </w:rPr>
              <w:t>Канаевское</w:t>
            </w:r>
          </w:p>
        </w:tc>
        <w:tc>
          <w:tcPr>
            <w:tcW w:w="2862" w:type="dxa"/>
            <w:vAlign w:val="center"/>
          </w:tcPr>
          <w:p w:rsidR="003A6C65" w:rsidRPr="00382F2C" w:rsidRDefault="003A6C65" w:rsidP="006E5F8C">
            <w:pPr>
              <w:jc w:val="center"/>
              <w:rPr>
                <w:sz w:val="22"/>
                <w:szCs w:val="22"/>
              </w:rPr>
            </w:pPr>
            <w:r w:rsidRPr="00382F2C">
              <w:rPr>
                <w:sz w:val="22"/>
                <w:szCs w:val="22"/>
              </w:rPr>
              <w:t>295,8</w:t>
            </w:r>
          </w:p>
        </w:tc>
      </w:tr>
      <w:tr w:rsidR="003A6C65" w:rsidRPr="00382F2C" w:rsidTr="003A6C65">
        <w:trPr>
          <w:jc w:val="center"/>
        </w:trPr>
        <w:tc>
          <w:tcPr>
            <w:tcW w:w="1671" w:type="dxa"/>
            <w:vAlign w:val="center"/>
          </w:tcPr>
          <w:p w:rsidR="003A6C65" w:rsidRPr="00382F2C" w:rsidRDefault="003A6C65" w:rsidP="006E5F8C">
            <w:pPr>
              <w:jc w:val="center"/>
              <w:rPr>
                <w:sz w:val="22"/>
                <w:szCs w:val="22"/>
              </w:rPr>
            </w:pPr>
            <w:r w:rsidRPr="00382F2C">
              <w:rPr>
                <w:sz w:val="22"/>
                <w:szCs w:val="22"/>
              </w:rPr>
              <w:t>3</w:t>
            </w:r>
          </w:p>
        </w:tc>
        <w:tc>
          <w:tcPr>
            <w:tcW w:w="5703" w:type="dxa"/>
          </w:tcPr>
          <w:p w:rsidR="003A6C65" w:rsidRPr="00382F2C" w:rsidRDefault="003A6C65" w:rsidP="006E5F8C">
            <w:pPr>
              <w:rPr>
                <w:sz w:val="22"/>
                <w:szCs w:val="22"/>
              </w:rPr>
            </w:pPr>
            <w:r w:rsidRPr="00382F2C">
              <w:rPr>
                <w:sz w:val="22"/>
                <w:szCs w:val="22"/>
              </w:rPr>
              <w:t>Ивановское</w:t>
            </w:r>
          </w:p>
        </w:tc>
        <w:tc>
          <w:tcPr>
            <w:tcW w:w="2862" w:type="dxa"/>
            <w:vAlign w:val="center"/>
          </w:tcPr>
          <w:p w:rsidR="003A6C65" w:rsidRPr="00382F2C" w:rsidRDefault="003A6C65" w:rsidP="006E5F8C">
            <w:pPr>
              <w:jc w:val="center"/>
              <w:rPr>
                <w:sz w:val="22"/>
                <w:szCs w:val="22"/>
              </w:rPr>
            </w:pPr>
            <w:r w:rsidRPr="00382F2C">
              <w:rPr>
                <w:sz w:val="22"/>
                <w:szCs w:val="22"/>
              </w:rPr>
              <w:t>270,2</w:t>
            </w:r>
          </w:p>
        </w:tc>
      </w:tr>
      <w:tr w:rsidR="003A6C65" w:rsidRPr="00382F2C" w:rsidTr="003A6C65">
        <w:trPr>
          <w:jc w:val="center"/>
        </w:trPr>
        <w:tc>
          <w:tcPr>
            <w:tcW w:w="1671" w:type="dxa"/>
            <w:vAlign w:val="center"/>
          </w:tcPr>
          <w:p w:rsidR="003A6C65" w:rsidRPr="00382F2C" w:rsidRDefault="003A6C65" w:rsidP="006E5F8C">
            <w:pPr>
              <w:jc w:val="center"/>
              <w:rPr>
                <w:sz w:val="22"/>
                <w:szCs w:val="22"/>
              </w:rPr>
            </w:pPr>
            <w:r w:rsidRPr="00382F2C">
              <w:rPr>
                <w:sz w:val="22"/>
                <w:szCs w:val="22"/>
              </w:rPr>
              <w:t>4</w:t>
            </w:r>
          </w:p>
        </w:tc>
        <w:tc>
          <w:tcPr>
            <w:tcW w:w="5703" w:type="dxa"/>
          </w:tcPr>
          <w:p w:rsidR="003A6C65" w:rsidRPr="00382F2C" w:rsidRDefault="003A6C65" w:rsidP="006E5F8C">
            <w:pPr>
              <w:rPr>
                <w:sz w:val="22"/>
                <w:szCs w:val="22"/>
              </w:rPr>
            </w:pPr>
            <w:r w:rsidRPr="00382F2C">
              <w:rPr>
                <w:sz w:val="22"/>
                <w:szCs w:val="22"/>
              </w:rPr>
              <w:t>Чернавское</w:t>
            </w:r>
          </w:p>
        </w:tc>
        <w:tc>
          <w:tcPr>
            <w:tcW w:w="2862" w:type="dxa"/>
            <w:vAlign w:val="center"/>
          </w:tcPr>
          <w:p w:rsidR="003A6C65" w:rsidRPr="00382F2C" w:rsidRDefault="003A6C65" w:rsidP="006E5F8C">
            <w:pPr>
              <w:jc w:val="center"/>
              <w:rPr>
                <w:sz w:val="22"/>
                <w:szCs w:val="22"/>
              </w:rPr>
            </w:pPr>
            <w:r w:rsidRPr="00382F2C">
              <w:rPr>
                <w:sz w:val="22"/>
                <w:szCs w:val="22"/>
              </w:rPr>
              <w:t>261,6</w:t>
            </w:r>
          </w:p>
        </w:tc>
      </w:tr>
      <w:tr w:rsidR="003A6C65" w:rsidRPr="00382F2C" w:rsidTr="003A6C65">
        <w:trPr>
          <w:jc w:val="center"/>
        </w:trPr>
        <w:tc>
          <w:tcPr>
            <w:tcW w:w="1671" w:type="dxa"/>
            <w:shd w:val="clear" w:color="auto" w:fill="D6E3BC"/>
            <w:vAlign w:val="center"/>
          </w:tcPr>
          <w:p w:rsidR="003A6C65" w:rsidRPr="00382F2C" w:rsidRDefault="003A6C65" w:rsidP="006E5F8C">
            <w:pPr>
              <w:jc w:val="center"/>
              <w:rPr>
                <w:sz w:val="22"/>
                <w:szCs w:val="22"/>
              </w:rPr>
            </w:pPr>
            <w:r w:rsidRPr="00382F2C">
              <w:rPr>
                <w:sz w:val="22"/>
                <w:szCs w:val="22"/>
              </w:rPr>
              <w:t>5</w:t>
            </w:r>
          </w:p>
        </w:tc>
        <w:tc>
          <w:tcPr>
            <w:tcW w:w="5703" w:type="dxa"/>
            <w:shd w:val="clear" w:color="auto" w:fill="D6E3BC"/>
          </w:tcPr>
          <w:p w:rsidR="003A6C65" w:rsidRPr="00382F2C" w:rsidRDefault="003A6C65" w:rsidP="006E5F8C">
            <w:pPr>
              <w:rPr>
                <w:sz w:val="22"/>
                <w:szCs w:val="22"/>
              </w:rPr>
            </w:pPr>
            <w:r w:rsidRPr="00382F2C">
              <w:rPr>
                <w:sz w:val="22"/>
                <w:szCs w:val="22"/>
              </w:rPr>
              <w:t>Ивантеевское</w:t>
            </w:r>
          </w:p>
        </w:tc>
        <w:tc>
          <w:tcPr>
            <w:tcW w:w="2862" w:type="dxa"/>
            <w:shd w:val="clear" w:color="auto" w:fill="D6E3BC"/>
            <w:vAlign w:val="center"/>
          </w:tcPr>
          <w:p w:rsidR="003A6C65" w:rsidRPr="00382F2C" w:rsidRDefault="003A6C65" w:rsidP="006E5F8C">
            <w:pPr>
              <w:jc w:val="center"/>
              <w:rPr>
                <w:sz w:val="22"/>
                <w:szCs w:val="22"/>
              </w:rPr>
            </w:pPr>
            <w:r w:rsidRPr="00382F2C">
              <w:rPr>
                <w:sz w:val="22"/>
                <w:szCs w:val="22"/>
              </w:rPr>
              <w:t>229,6</w:t>
            </w:r>
          </w:p>
        </w:tc>
      </w:tr>
      <w:tr w:rsidR="003A6C65" w:rsidRPr="00382F2C" w:rsidTr="003A6C65">
        <w:trPr>
          <w:jc w:val="center"/>
        </w:trPr>
        <w:tc>
          <w:tcPr>
            <w:tcW w:w="1671" w:type="dxa"/>
            <w:vAlign w:val="center"/>
          </w:tcPr>
          <w:p w:rsidR="003A6C65" w:rsidRPr="00382F2C" w:rsidRDefault="003A6C65" w:rsidP="006E5F8C">
            <w:pPr>
              <w:jc w:val="center"/>
              <w:rPr>
                <w:sz w:val="22"/>
                <w:szCs w:val="22"/>
              </w:rPr>
            </w:pPr>
            <w:r w:rsidRPr="00382F2C">
              <w:rPr>
                <w:sz w:val="22"/>
                <w:szCs w:val="22"/>
              </w:rPr>
              <w:t>6</w:t>
            </w:r>
          </w:p>
        </w:tc>
        <w:tc>
          <w:tcPr>
            <w:tcW w:w="5703" w:type="dxa"/>
          </w:tcPr>
          <w:p w:rsidR="003A6C65" w:rsidRPr="00382F2C" w:rsidRDefault="003A6C65" w:rsidP="006E5F8C">
            <w:pPr>
              <w:rPr>
                <w:sz w:val="22"/>
                <w:szCs w:val="22"/>
              </w:rPr>
            </w:pPr>
            <w:r w:rsidRPr="00382F2C">
              <w:rPr>
                <w:sz w:val="22"/>
                <w:szCs w:val="22"/>
              </w:rPr>
              <w:t>Знаменское</w:t>
            </w:r>
          </w:p>
        </w:tc>
        <w:tc>
          <w:tcPr>
            <w:tcW w:w="2862" w:type="dxa"/>
            <w:vAlign w:val="center"/>
          </w:tcPr>
          <w:p w:rsidR="003A6C65" w:rsidRPr="00382F2C" w:rsidRDefault="003A6C65" w:rsidP="006E5F8C">
            <w:pPr>
              <w:jc w:val="center"/>
              <w:rPr>
                <w:sz w:val="22"/>
                <w:szCs w:val="22"/>
              </w:rPr>
            </w:pPr>
            <w:r w:rsidRPr="00382F2C">
              <w:rPr>
                <w:sz w:val="22"/>
                <w:szCs w:val="22"/>
              </w:rPr>
              <w:t>219,9</w:t>
            </w:r>
          </w:p>
        </w:tc>
      </w:tr>
      <w:tr w:rsidR="003A6C65" w:rsidRPr="00382F2C" w:rsidTr="003A6C65">
        <w:trPr>
          <w:jc w:val="center"/>
        </w:trPr>
        <w:tc>
          <w:tcPr>
            <w:tcW w:w="1671" w:type="dxa"/>
            <w:vAlign w:val="center"/>
          </w:tcPr>
          <w:p w:rsidR="003A6C65" w:rsidRPr="00382F2C" w:rsidRDefault="003A6C65" w:rsidP="006E5F8C">
            <w:pPr>
              <w:jc w:val="center"/>
              <w:rPr>
                <w:sz w:val="22"/>
                <w:szCs w:val="22"/>
              </w:rPr>
            </w:pPr>
            <w:r w:rsidRPr="00382F2C">
              <w:rPr>
                <w:sz w:val="22"/>
                <w:szCs w:val="22"/>
              </w:rPr>
              <w:t>7</w:t>
            </w:r>
          </w:p>
        </w:tc>
        <w:tc>
          <w:tcPr>
            <w:tcW w:w="5703" w:type="dxa"/>
          </w:tcPr>
          <w:p w:rsidR="003A6C65" w:rsidRPr="00382F2C" w:rsidRDefault="003A6C65" w:rsidP="006E5F8C">
            <w:pPr>
              <w:rPr>
                <w:sz w:val="22"/>
                <w:szCs w:val="22"/>
              </w:rPr>
            </w:pPr>
            <w:r w:rsidRPr="00382F2C">
              <w:rPr>
                <w:sz w:val="22"/>
                <w:szCs w:val="22"/>
              </w:rPr>
              <w:t>Раевское</w:t>
            </w:r>
          </w:p>
        </w:tc>
        <w:tc>
          <w:tcPr>
            <w:tcW w:w="2862" w:type="dxa"/>
            <w:vAlign w:val="center"/>
          </w:tcPr>
          <w:p w:rsidR="003A6C65" w:rsidRPr="00382F2C" w:rsidRDefault="003A6C65" w:rsidP="006E5F8C">
            <w:pPr>
              <w:jc w:val="center"/>
              <w:rPr>
                <w:sz w:val="22"/>
                <w:szCs w:val="22"/>
              </w:rPr>
            </w:pPr>
            <w:r w:rsidRPr="00382F2C">
              <w:rPr>
                <w:sz w:val="22"/>
                <w:szCs w:val="22"/>
              </w:rPr>
              <w:t>166,8</w:t>
            </w:r>
          </w:p>
        </w:tc>
      </w:tr>
      <w:tr w:rsidR="003A6C65" w:rsidRPr="00382F2C" w:rsidTr="003A6C65">
        <w:trPr>
          <w:jc w:val="center"/>
        </w:trPr>
        <w:tc>
          <w:tcPr>
            <w:tcW w:w="1671" w:type="dxa"/>
            <w:vAlign w:val="center"/>
          </w:tcPr>
          <w:p w:rsidR="003A6C65" w:rsidRPr="00382F2C" w:rsidRDefault="003A6C65" w:rsidP="006E5F8C">
            <w:pPr>
              <w:jc w:val="center"/>
              <w:rPr>
                <w:sz w:val="22"/>
                <w:szCs w:val="22"/>
              </w:rPr>
            </w:pPr>
            <w:r w:rsidRPr="00382F2C">
              <w:rPr>
                <w:sz w:val="22"/>
                <w:szCs w:val="22"/>
              </w:rPr>
              <w:t>8</w:t>
            </w:r>
          </w:p>
        </w:tc>
        <w:tc>
          <w:tcPr>
            <w:tcW w:w="5703" w:type="dxa"/>
          </w:tcPr>
          <w:p w:rsidR="003A6C65" w:rsidRPr="00382F2C" w:rsidRDefault="003A6C65" w:rsidP="006E5F8C">
            <w:pPr>
              <w:rPr>
                <w:sz w:val="22"/>
                <w:szCs w:val="22"/>
              </w:rPr>
            </w:pPr>
            <w:r w:rsidRPr="00382F2C">
              <w:rPr>
                <w:sz w:val="22"/>
                <w:szCs w:val="22"/>
              </w:rPr>
              <w:t>Яблоново-Гайское</w:t>
            </w:r>
          </w:p>
        </w:tc>
        <w:tc>
          <w:tcPr>
            <w:tcW w:w="2862" w:type="dxa"/>
            <w:vAlign w:val="center"/>
          </w:tcPr>
          <w:p w:rsidR="003A6C65" w:rsidRPr="00382F2C" w:rsidRDefault="003A6C65" w:rsidP="006E5F8C">
            <w:pPr>
              <w:jc w:val="center"/>
              <w:rPr>
                <w:sz w:val="22"/>
                <w:szCs w:val="22"/>
              </w:rPr>
            </w:pPr>
            <w:r w:rsidRPr="00382F2C">
              <w:rPr>
                <w:sz w:val="22"/>
                <w:szCs w:val="22"/>
              </w:rPr>
              <w:t>165,1</w:t>
            </w:r>
          </w:p>
        </w:tc>
      </w:tr>
      <w:tr w:rsidR="003A6C65" w:rsidRPr="00382F2C" w:rsidTr="003A6C65">
        <w:trPr>
          <w:jc w:val="center"/>
        </w:trPr>
        <w:tc>
          <w:tcPr>
            <w:tcW w:w="1671" w:type="dxa"/>
            <w:vAlign w:val="center"/>
          </w:tcPr>
          <w:p w:rsidR="003A6C65" w:rsidRPr="00382F2C" w:rsidRDefault="003A6C65" w:rsidP="006E5F8C">
            <w:pPr>
              <w:jc w:val="center"/>
              <w:rPr>
                <w:sz w:val="22"/>
                <w:szCs w:val="22"/>
              </w:rPr>
            </w:pPr>
            <w:r w:rsidRPr="00382F2C">
              <w:rPr>
                <w:sz w:val="22"/>
                <w:szCs w:val="22"/>
              </w:rPr>
              <w:t>9</w:t>
            </w:r>
          </w:p>
        </w:tc>
        <w:tc>
          <w:tcPr>
            <w:tcW w:w="5703" w:type="dxa"/>
          </w:tcPr>
          <w:p w:rsidR="003A6C65" w:rsidRPr="00382F2C" w:rsidRDefault="003A6C65" w:rsidP="006E5F8C">
            <w:pPr>
              <w:rPr>
                <w:sz w:val="22"/>
                <w:szCs w:val="22"/>
              </w:rPr>
            </w:pPr>
            <w:r w:rsidRPr="00382F2C">
              <w:rPr>
                <w:sz w:val="22"/>
                <w:szCs w:val="22"/>
              </w:rPr>
              <w:t>Николаевское</w:t>
            </w:r>
          </w:p>
        </w:tc>
        <w:tc>
          <w:tcPr>
            <w:tcW w:w="2862" w:type="dxa"/>
            <w:vAlign w:val="center"/>
          </w:tcPr>
          <w:p w:rsidR="003A6C65" w:rsidRPr="00382F2C" w:rsidRDefault="003A6C65" w:rsidP="006E5F8C">
            <w:pPr>
              <w:jc w:val="center"/>
              <w:rPr>
                <w:sz w:val="22"/>
                <w:szCs w:val="22"/>
              </w:rPr>
            </w:pPr>
            <w:r w:rsidRPr="00382F2C">
              <w:rPr>
                <w:sz w:val="22"/>
                <w:szCs w:val="22"/>
              </w:rPr>
              <w:t>118,8</w:t>
            </w:r>
          </w:p>
        </w:tc>
      </w:tr>
    </w:tbl>
    <w:p w:rsidR="003A6C65" w:rsidRPr="00382F2C" w:rsidRDefault="003A6C65" w:rsidP="006E5F8C">
      <w:pPr>
        <w:rPr>
          <w:sz w:val="22"/>
          <w:szCs w:val="22"/>
        </w:rPr>
      </w:pPr>
    </w:p>
    <w:p w:rsidR="003A6C65" w:rsidRPr="00382F2C" w:rsidRDefault="003A6C65" w:rsidP="006E5F8C">
      <w:pPr>
        <w:ind w:firstLine="851"/>
        <w:jc w:val="both"/>
        <w:rPr>
          <w:b/>
          <w:sz w:val="22"/>
          <w:szCs w:val="22"/>
        </w:rPr>
      </w:pPr>
      <w:r w:rsidRPr="00382F2C">
        <w:rPr>
          <w:b/>
          <w:sz w:val="22"/>
          <w:szCs w:val="22"/>
        </w:rPr>
        <w:t>Таблица 1.2 Численность населения Ивантеевского муниципального района по образованиям на 2018 г.</w:t>
      </w:r>
    </w:p>
    <w:tbl>
      <w:tblPr>
        <w:tblW w:w="0" w:type="auto"/>
        <w:jc w:val="center"/>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83"/>
        <w:gridCol w:w="4271"/>
        <w:gridCol w:w="4173"/>
      </w:tblGrid>
      <w:tr w:rsidR="003A6C65" w:rsidRPr="00382F2C" w:rsidTr="003A6C65">
        <w:trPr>
          <w:tblHeader/>
          <w:jc w:val="center"/>
        </w:trPr>
        <w:tc>
          <w:tcPr>
            <w:tcW w:w="1683" w:type="dxa"/>
          </w:tcPr>
          <w:p w:rsidR="003A6C65" w:rsidRPr="00382F2C" w:rsidRDefault="003A6C65" w:rsidP="006E5F8C">
            <w:pPr>
              <w:rPr>
                <w:b/>
                <w:sz w:val="22"/>
                <w:szCs w:val="22"/>
              </w:rPr>
            </w:pPr>
            <w:r w:rsidRPr="00382F2C">
              <w:rPr>
                <w:b/>
                <w:sz w:val="22"/>
                <w:szCs w:val="22"/>
              </w:rPr>
              <w:t>Номер п/п</w:t>
            </w:r>
          </w:p>
        </w:tc>
        <w:tc>
          <w:tcPr>
            <w:tcW w:w="4271" w:type="dxa"/>
          </w:tcPr>
          <w:p w:rsidR="003A6C65" w:rsidRPr="00382F2C" w:rsidRDefault="003A6C65" w:rsidP="006E5F8C">
            <w:pPr>
              <w:jc w:val="center"/>
              <w:rPr>
                <w:b/>
                <w:sz w:val="22"/>
                <w:szCs w:val="22"/>
              </w:rPr>
            </w:pPr>
            <w:r w:rsidRPr="00382F2C">
              <w:rPr>
                <w:b/>
                <w:sz w:val="22"/>
                <w:szCs w:val="22"/>
              </w:rPr>
              <w:t>Наименование МО</w:t>
            </w:r>
          </w:p>
        </w:tc>
        <w:tc>
          <w:tcPr>
            <w:tcW w:w="4173" w:type="dxa"/>
          </w:tcPr>
          <w:p w:rsidR="003A6C65" w:rsidRPr="00382F2C" w:rsidRDefault="003A6C65" w:rsidP="006E5F8C">
            <w:pPr>
              <w:rPr>
                <w:b/>
                <w:sz w:val="22"/>
                <w:szCs w:val="22"/>
              </w:rPr>
            </w:pPr>
            <w:r w:rsidRPr="00382F2C">
              <w:rPr>
                <w:b/>
                <w:sz w:val="22"/>
                <w:szCs w:val="22"/>
              </w:rPr>
              <w:t>Численность населения, чел.</w:t>
            </w:r>
          </w:p>
        </w:tc>
      </w:tr>
      <w:tr w:rsidR="003A6C65" w:rsidRPr="00382F2C" w:rsidTr="003A6C65">
        <w:trPr>
          <w:jc w:val="center"/>
        </w:trPr>
        <w:tc>
          <w:tcPr>
            <w:tcW w:w="1683" w:type="dxa"/>
            <w:shd w:val="clear" w:color="auto" w:fill="D6E3BC"/>
            <w:vAlign w:val="center"/>
          </w:tcPr>
          <w:p w:rsidR="003A6C65" w:rsidRPr="00382F2C" w:rsidRDefault="003A6C65" w:rsidP="006E5F8C">
            <w:pPr>
              <w:jc w:val="center"/>
              <w:rPr>
                <w:sz w:val="22"/>
                <w:szCs w:val="22"/>
              </w:rPr>
            </w:pPr>
            <w:r w:rsidRPr="00382F2C">
              <w:rPr>
                <w:sz w:val="22"/>
                <w:szCs w:val="22"/>
              </w:rPr>
              <w:t>1</w:t>
            </w:r>
          </w:p>
        </w:tc>
        <w:tc>
          <w:tcPr>
            <w:tcW w:w="4271" w:type="dxa"/>
            <w:shd w:val="clear" w:color="auto" w:fill="D6E3BC"/>
          </w:tcPr>
          <w:p w:rsidR="003A6C65" w:rsidRPr="00382F2C" w:rsidRDefault="003A6C65" w:rsidP="006E5F8C">
            <w:pPr>
              <w:rPr>
                <w:sz w:val="22"/>
                <w:szCs w:val="22"/>
              </w:rPr>
            </w:pPr>
            <w:r w:rsidRPr="00382F2C">
              <w:rPr>
                <w:sz w:val="22"/>
                <w:szCs w:val="22"/>
              </w:rPr>
              <w:t>Ивантеевское</w:t>
            </w:r>
          </w:p>
        </w:tc>
        <w:tc>
          <w:tcPr>
            <w:tcW w:w="4173" w:type="dxa"/>
            <w:shd w:val="clear" w:color="auto" w:fill="D6E3BC"/>
          </w:tcPr>
          <w:p w:rsidR="003A6C65" w:rsidRPr="00382F2C" w:rsidRDefault="003A6C65" w:rsidP="006E5F8C">
            <w:pPr>
              <w:jc w:val="center"/>
              <w:rPr>
                <w:sz w:val="22"/>
                <w:szCs w:val="22"/>
              </w:rPr>
            </w:pPr>
            <w:r w:rsidRPr="00382F2C">
              <w:rPr>
                <w:sz w:val="22"/>
                <w:szCs w:val="22"/>
              </w:rPr>
              <w:t>5623</w:t>
            </w:r>
          </w:p>
        </w:tc>
      </w:tr>
      <w:tr w:rsidR="003A6C65" w:rsidRPr="00382F2C" w:rsidTr="003A6C65">
        <w:trPr>
          <w:jc w:val="center"/>
        </w:trPr>
        <w:tc>
          <w:tcPr>
            <w:tcW w:w="1683" w:type="dxa"/>
            <w:vAlign w:val="center"/>
          </w:tcPr>
          <w:p w:rsidR="003A6C65" w:rsidRPr="00382F2C" w:rsidRDefault="003A6C65" w:rsidP="006E5F8C">
            <w:pPr>
              <w:jc w:val="center"/>
              <w:rPr>
                <w:sz w:val="22"/>
                <w:szCs w:val="22"/>
              </w:rPr>
            </w:pPr>
            <w:r w:rsidRPr="00382F2C">
              <w:rPr>
                <w:sz w:val="22"/>
                <w:szCs w:val="22"/>
              </w:rPr>
              <w:t>2</w:t>
            </w:r>
          </w:p>
        </w:tc>
        <w:tc>
          <w:tcPr>
            <w:tcW w:w="4271" w:type="dxa"/>
          </w:tcPr>
          <w:p w:rsidR="003A6C65" w:rsidRPr="00382F2C" w:rsidRDefault="003A6C65" w:rsidP="006E5F8C">
            <w:pPr>
              <w:rPr>
                <w:sz w:val="22"/>
                <w:szCs w:val="22"/>
              </w:rPr>
            </w:pPr>
            <w:r w:rsidRPr="00382F2C">
              <w:rPr>
                <w:sz w:val="22"/>
                <w:szCs w:val="22"/>
              </w:rPr>
              <w:t>Знаменское</w:t>
            </w:r>
          </w:p>
        </w:tc>
        <w:tc>
          <w:tcPr>
            <w:tcW w:w="4173" w:type="dxa"/>
          </w:tcPr>
          <w:p w:rsidR="003A6C65" w:rsidRPr="00382F2C" w:rsidRDefault="003A6C65" w:rsidP="006E5F8C">
            <w:pPr>
              <w:jc w:val="center"/>
              <w:rPr>
                <w:sz w:val="22"/>
                <w:szCs w:val="22"/>
              </w:rPr>
            </w:pPr>
            <w:r w:rsidRPr="00382F2C">
              <w:rPr>
                <w:sz w:val="22"/>
                <w:szCs w:val="22"/>
              </w:rPr>
              <w:t>1587</w:t>
            </w:r>
          </w:p>
        </w:tc>
      </w:tr>
      <w:tr w:rsidR="003A6C65" w:rsidRPr="00382F2C" w:rsidTr="003A6C65">
        <w:trPr>
          <w:jc w:val="center"/>
        </w:trPr>
        <w:tc>
          <w:tcPr>
            <w:tcW w:w="1683" w:type="dxa"/>
            <w:vAlign w:val="center"/>
          </w:tcPr>
          <w:p w:rsidR="003A6C65" w:rsidRPr="00382F2C" w:rsidRDefault="003A6C65" w:rsidP="006E5F8C">
            <w:pPr>
              <w:jc w:val="center"/>
              <w:rPr>
                <w:sz w:val="22"/>
                <w:szCs w:val="22"/>
              </w:rPr>
            </w:pPr>
            <w:r w:rsidRPr="00382F2C">
              <w:rPr>
                <w:sz w:val="22"/>
                <w:szCs w:val="22"/>
              </w:rPr>
              <w:t>3</w:t>
            </w:r>
          </w:p>
        </w:tc>
        <w:tc>
          <w:tcPr>
            <w:tcW w:w="4271" w:type="dxa"/>
          </w:tcPr>
          <w:p w:rsidR="003A6C65" w:rsidRPr="00382F2C" w:rsidRDefault="003A6C65" w:rsidP="006E5F8C">
            <w:pPr>
              <w:rPr>
                <w:sz w:val="22"/>
                <w:szCs w:val="22"/>
              </w:rPr>
            </w:pPr>
            <w:r w:rsidRPr="00382F2C">
              <w:rPr>
                <w:sz w:val="22"/>
                <w:szCs w:val="22"/>
              </w:rPr>
              <w:t>Канаевское</w:t>
            </w:r>
          </w:p>
        </w:tc>
        <w:tc>
          <w:tcPr>
            <w:tcW w:w="4173" w:type="dxa"/>
          </w:tcPr>
          <w:p w:rsidR="003A6C65" w:rsidRPr="00382F2C" w:rsidRDefault="003A6C65" w:rsidP="006E5F8C">
            <w:pPr>
              <w:jc w:val="center"/>
              <w:rPr>
                <w:sz w:val="22"/>
                <w:szCs w:val="22"/>
              </w:rPr>
            </w:pPr>
            <w:r w:rsidRPr="00382F2C">
              <w:rPr>
                <w:sz w:val="22"/>
                <w:szCs w:val="22"/>
              </w:rPr>
              <w:t>1364</w:t>
            </w:r>
          </w:p>
        </w:tc>
      </w:tr>
      <w:tr w:rsidR="003A6C65" w:rsidRPr="00382F2C" w:rsidTr="003A6C65">
        <w:trPr>
          <w:jc w:val="center"/>
        </w:trPr>
        <w:tc>
          <w:tcPr>
            <w:tcW w:w="1683" w:type="dxa"/>
            <w:vAlign w:val="center"/>
          </w:tcPr>
          <w:p w:rsidR="003A6C65" w:rsidRPr="00382F2C" w:rsidRDefault="003A6C65" w:rsidP="006E5F8C">
            <w:pPr>
              <w:jc w:val="center"/>
              <w:rPr>
                <w:sz w:val="22"/>
                <w:szCs w:val="22"/>
              </w:rPr>
            </w:pPr>
            <w:r w:rsidRPr="00382F2C">
              <w:rPr>
                <w:sz w:val="22"/>
                <w:szCs w:val="22"/>
              </w:rPr>
              <w:t>4</w:t>
            </w:r>
          </w:p>
        </w:tc>
        <w:tc>
          <w:tcPr>
            <w:tcW w:w="4271" w:type="dxa"/>
          </w:tcPr>
          <w:p w:rsidR="003A6C65" w:rsidRPr="00382F2C" w:rsidRDefault="003A6C65" w:rsidP="006E5F8C">
            <w:pPr>
              <w:rPr>
                <w:sz w:val="22"/>
                <w:szCs w:val="22"/>
              </w:rPr>
            </w:pPr>
            <w:r w:rsidRPr="00382F2C">
              <w:rPr>
                <w:sz w:val="22"/>
                <w:szCs w:val="22"/>
              </w:rPr>
              <w:t>Бартеневское</w:t>
            </w:r>
          </w:p>
        </w:tc>
        <w:tc>
          <w:tcPr>
            <w:tcW w:w="4173" w:type="dxa"/>
          </w:tcPr>
          <w:p w:rsidR="003A6C65" w:rsidRPr="00382F2C" w:rsidRDefault="003A6C65" w:rsidP="006E5F8C">
            <w:pPr>
              <w:jc w:val="center"/>
              <w:rPr>
                <w:sz w:val="22"/>
                <w:szCs w:val="22"/>
              </w:rPr>
            </w:pPr>
            <w:r w:rsidRPr="00382F2C">
              <w:rPr>
                <w:sz w:val="22"/>
                <w:szCs w:val="22"/>
              </w:rPr>
              <w:t>1171</w:t>
            </w:r>
          </w:p>
        </w:tc>
      </w:tr>
      <w:tr w:rsidR="003A6C65" w:rsidRPr="00382F2C" w:rsidTr="003A6C65">
        <w:trPr>
          <w:jc w:val="center"/>
        </w:trPr>
        <w:tc>
          <w:tcPr>
            <w:tcW w:w="1683" w:type="dxa"/>
            <w:vAlign w:val="center"/>
          </w:tcPr>
          <w:p w:rsidR="003A6C65" w:rsidRPr="00382F2C" w:rsidRDefault="003A6C65" w:rsidP="006E5F8C">
            <w:pPr>
              <w:jc w:val="center"/>
              <w:rPr>
                <w:sz w:val="22"/>
                <w:szCs w:val="22"/>
              </w:rPr>
            </w:pPr>
            <w:r w:rsidRPr="00382F2C">
              <w:rPr>
                <w:sz w:val="22"/>
                <w:szCs w:val="22"/>
              </w:rPr>
              <w:t>5</w:t>
            </w:r>
          </w:p>
        </w:tc>
        <w:tc>
          <w:tcPr>
            <w:tcW w:w="4271" w:type="dxa"/>
          </w:tcPr>
          <w:p w:rsidR="003A6C65" w:rsidRPr="00382F2C" w:rsidRDefault="003A6C65" w:rsidP="006E5F8C">
            <w:pPr>
              <w:rPr>
                <w:sz w:val="22"/>
                <w:szCs w:val="22"/>
              </w:rPr>
            </w:pPr>
            <w:r w:rsidRPr="00382F2C">
              <w:rPr>
                <w:sz w:val="22"/>
                <w:szCs w:val="22"/>
              </w:rPr>
              <w:t>Раевское</w:t>
            </w:r>
          </w:p>
        </w:tc>
        <w:tc>
          <w:tcPr>
            <w:tcW w:w="4173" w:type="dxa"/>
          </w:tcPr>
          <w:p w:rsidR="003A6C65" w:rsidRPr="00382F2C" w:rsidRDefault="003A6C65" w:rsidP="006E5F8C">
            <w:pPr>
              <w:jc w:val="center"/>
              <w:rPr>
                <w:sz w:val="22"/>
                <w:szCs w:val="22"/>
              </w:rPr>
            </w:pPr>
            <w:r w:rsidRPr="00382F2C">
              <w:rPr>
                <w:sz w:val="22"/>
                <w:szCs w:val="22"/>
              </w:rPr>
              <w:t>1067</w:t>
            </w:r>
          </w:p>
        </w:tc>
      </w:tr>
      <w:tr w:rsidR="003A6C65" w:rsidRPr="00382F2C" w:rsidTr="003A6C65">
        <w:trPr>
          <w:jc w:val="center"/>
        </w:trPr>
        <w:tc>
          <w:tcPr>
            <w:tcW w:w="1683" w:type="dxa"/>
            <w:vAlign w:val="center"/>
          </w:tcPr>
          <w:p w:rsidR="003A6C65" w:rsidRPr="00382F2C" w:rsidRDefault="003A6C65" w:rsidP="006E5F8C">
            <w:pPr>
              <w:jc w:val="center"/>
              <w:rPr>
                <w:sz w:val="22"/>
                <w:szCs w:val="22"/>
              </w:rPr>
            </w:pPr>
            <w:r w:rsidRPr="00382F2C">
              <w:rPr>
                <w:sz w:val="22"/>
                <w:szCs w:val="22"/>
              </w:rPr>
              <w:t>6</w:t>
            </w:r>
          </w:p>
        </w:tc>
        <w:tc>
          <w:tcPr>
            <w:tcW w:w="4271" w:type="dxa"/>
          </w:tcPr>
          <w:p w:rsidR="003A6C65" w:rsidRPr="00382F2C" w:rsidRDefault="003A6C65" w:rsidP="006E5F8C">
            <w:pPr>
              <w:rPr>
                <w:sz w:val="22"/>
                <w:szCs w:val="22"/>
              </w:rPr>
            </w:pPr>
            <w:r w:rsidRPr="00382F2C">
              <w:rPr>
                <w:sz w:val="22"/>
                <w:szCs w:val="22"/>
              </w:rPr>
              <w:t>Ивановское</w:t>
            </w:r>
          </w:p>
        </w:tc>
        <w:tc>
          <w:tcPr>
            <w:tcW w:w="4173" w:type="dxa"/>
          </w:tcPr>
          <w:p w:rsidR="003A6C65" w:rsidRPr="00382F2C" w:rsidRDefault="003A6C65" w:rsidP="006E5F8C">
            <w:pPr>
              <w:jc w:val="center"/>
              <w:rPr>
                <w:sz w:val="22"/>
                <w:szCs w:val="22"/>
              </w:rPr>
            </w:pPr>
            <w:r w:rsidRPr="00382F2C">
              <w:rPr>
                <w:sz w:val="22"/>
                <w:szCs w:val="22"/>
              </w:rPr>
              <w:t>867</w:t>
            </w:r>
          </w:p>
        </w:tc>
      </w:tr>
      <w:tr w:rsidR="003A6C65" w:rsidRPr="00382F2C" w:rsidTr="003A6C65">
        <w:trPr>
          <w:jc w:val="center"/>
        </w:trPr>
        <w:tc>
          <w:tcPr>
            <w:tcW w:w="1683" w:type="dxa"/>
            <w:vAlign w:val="center"/>
          </w:tcPr>
          <w:p w:rsidR="003A6C65" w:rsidRPr="00382F2C" w:rsidRDefault="003A6C65" w:rsidP="006E5F8C">
            <w:pPr>
              <w:jc w:val="center"/>
              <w:rPr>
                <w:sz w:val="22"/>
                <w:szCs w:val="22"/>
              </w:rPr>
            </w:pPr>
            <w:r w:rsidRPr="00382F2C">
              <w:rPr>
                <w:sz w:val="22"/>
                <w:szCs w:val="22"/>
              </w:rPr>
              <w:t>7</w:t>
            </w:r>
          </w:p>
        </w:tc>
        <w:tc>
          <w:tcPr>
            <w:tcW w:w="4271" w:type="dxa"/>
          </w:tcPr>
          <w:p w:rsidR="003A6C65" w:rsidRPr="00382F2C" w:rsidRDefault="003A6C65" w:rsidP="006E5F8C">
            <w:pPr>
              <w:rPr>
                <w:sz w:val="22"/>
                <w:szCs w:val="22"/>
              </w:rPr>
            </w:pPr>
            <w:r w:rsidRPr="00382F2C">
              <w:rPr>
                <w:sz w:val="22"/>
                <w:szCs w:val="22"/>
              </w:rPr>
              <w:t>Чернавское</w:t>
            </w:r>
          </w:p>
        </w:tc>
        <w:tc>
          <w:tcPr>
            <w:tcW w:w="4173" w:type="dxa"/>
          </w:tcPr>
          <w:p w:rsidR="003A6C65" w:rsidRPr="00382F2C" w:rsidRDefault="003A6C65" w:rsidP="006E5F8C">
            <w:pPr>
              <w:jc w:val="center"/>
              <w:rPr>
                <w:sz w:val="22"/>
                <w:szCs w:val="22"/>
              </w:rPr>
            </w:pPr>
            <w:r w:rsidRPr="00382F2C">
              <w:rPr>
                <w:sz w:val="22"/>
                <w:szCs w:val="22"/>
              </w:rPr>
              <w:t>742</w:t>
            </w:r>
          </w:p>
        </w:tc>
      </w:tr>
      <w:tr w:rsidR="003A6C65" w:rsidRPr="00382F2C" w:rsidTr="003A6C65">
        <w:trPr>
          <w:jc w:val="center"/>
        </w:trPr>
        <w:tc>
          <w:tcPr>
            <w:tcW w:w="1683" w:type="dxa"/>
            <w:vAlign w:val="center"/>
          </w:tcPr>
          <w:p w:rsidR="003A6C65" w:rsidRPr="00382F2C" w:rsidRDefault="003A6C65" w:rsidP="006E5F8C">
            <w:pPr>
              <w:jc w:val="center"/>
              <w:rPr>
                <w:sz w:val="22"/>
                <w:szCs w:val="22"/>
              </w:rPr>
            </w:pPr>
            <w:r w:rsidRPr="00382F2C">
              <w:rPr>
                <w:sz w:val="22"/>
                <w:szCs w:val="22"/>
              </w:rPr>
              <w:t>8</w:t>
            </w:r>
          </w:p>
        </w:tc>
        <w:tc>
          <w:tcPr>
            <w:tcW w:w="4271" w:type="dxa"/>
          </w:tcPr>
          <w:p w:rsidR="003A6C65" w:rsidRPr="00382F2C" w:rsidRDefault="003A6C65" w:rsidP="006E5F8C">
            <w:pPr>
              <w:rPr>
                <w:sz w:val="22"/>
                <w:szCs w:val="22"/>
              </w:rPr>
            </w:pPr>
            <w:r w:rsidRPr="00382F2C">
              <w:rPr>
                <w:sz w:val="22"/>
                <w:szCs w:val="22"/>
              </w:rPr>
              <w:t>Яблоново-Гайское</w:t>
            </w:r>
          </w:p>
        </w:tc>
        <w:tc>
          <w:tcPr>
            <w:tcW w:w="4173" w:type="dxa"/>
          </w:tcPr>
          <w:p w:rsidR="003A6C65" w:rsidRPr="00382F2C" w:rsidRDefault="003A6C65" w:rsidP="006E5F8C">
            <w:pPr>
              <w:jc w:val="center"/>
              <w:rPr>
                <w:sz w:val="22"/>
                <w:szCs w:val="22"/>
              </w:rPr>
            </w:pPr>
            <w:r w:rsidRPr="00382F2C">
              <w:rPr>
                <w:sz w:val="22"/>
                <w:szCs w:val="22"/>
              </w:rPr>
              <w:t>729</w:t>
            </w:r>
          </w:p>
        </w:tc>
      </w:tr>
      <w:tr w:rsidR="003A6C65" w:rsidRPr="00382F2C" w:rsidTr="003A6C65">
        <w:trPr>
          <w:jc w:val="center"/>
        </w:trPr>
        <w:tc>
          <w:tcPr>
            <w:tcW w:w="1683" w:type="dxa"/>
            <w:vAlign w:val="center"/>
          </w:tcPr>
          <w:p w:rsidR="003A6C65" w:rsidRPr="00382F2C" w:rsidRDefault="003A6C65" w:rsidP="006E5F8C">
            <w:pPr>
              <w:jc w:val="center"/>
              <w:rPr>
                <w:sz w:val="22"/>
                <w:szCs w:val="22"/>
              </w:rPr>
            </w:pPr>
            <w:r w:rsidRPr="00382F2C">
              <w:rPr>
                <w:sz w:val="22"/>
                <w:szCs w:val="22"/>
              </w:rPr>
              <w:t>9</w:t>
            </w:r>
          </w:p>
        </w:tc>
        <w:tc>
          <w:tcPr>
            <w:tcW w:w="4271" w:type="dxa"/>
          </w:tcPr>
          <w:p w:rsidR="003A6C65" w:rsidRPr="00382F2C" w:rsidRDefault="003A6C65" w:rsidP="006E5F8C">
            <w:pPr>
              <w:rPr>
                <w:sz w:val="22"/>
                <w:szCs w:val="22"/>
              </w:rPr>
            </w:pPr>
            <w:r w:rsidRPr="00382F2C">
              <w:rPr>
                <w:sz w:val="22"/>
                <w:szCs w:val="22"/>
              </w:rPr>
              <w:t>Николаевское</w:t>
            </w:r>
          </w:p>
        </w:tc>
        <w:tc>
          <w:tcPr>
            <w:tcW w:w="4173" w:type="dxa"/>
          </w:tcPr>
          <w:p w:rsidR="003A6C65" w:rsidRPr="00382F2C" w:rsidRDefault="003A6C65" w:rsidP="006E5F8C">
            <w:pPr>
              <w:jc w:val="center"/>
              <w:rPr>
                <w:sz w:val="22"/>
                <w:szCs w:val="22"/>
              </w:rPr>
            </w:pPr>
            <w:r w:rsidRPr="00382F2C">
              <w:rPr>
                <w:sz w:val="22"/>
                <w:szCs w:val="22"/>
              </w:rPr>
              <w:t>574</w:t>
            </w:r>
          </w:p>
        </w:tc>
      </w:tr>
    </w:tbl>
    <w:p w:rsidR="003A6C65" w:rsidRPr="00382F2C" w:rsidRDefault="003A6C65" w:rsidP="006E5F8C">
      <w:pPr>
        <w:rPr>
          <w:sz w:val="22"/>
          <w:szCs w:val="22"/>
        </w:rPr>
      </w:pPr>
    </w:p>
    <w:p w:rsidR="003A6C65" w:rsidRPr="00382F2C" w:rsidRDefault="003A6C65" w:rsidP="006E5F8C">
      <w:pPr>
        <w:ind w:firstLine="851"/>
        <w:rPr>
          <w:sz w:val="22"/>
          <w:szCs w:val="22"/>
          <w:shd w:val="clear" w:color="auto" w:fill="FFFFFF"/>
        </w:rPr>
      </w:pPr>
      <w:r w:rsidRPr="00382F2C">
        <w:rPr>
          <w:sz w:val="22"/>
          <w:szCs w:val="22"/>
          <w:shd w:val="clear" w:color="auto" w:fill="FFFFFF"/>
        </w:rPr>
        <w:t>Через с. Ивантеевка проходит один транзитный автомобильный рейс Саратов - Самара. Ближайшая железнодорожная станция Тополек расположена в трех километрах к северо-западу от с. Ивантеевка.</w:t>
      </w:r>
    </w:p>
    <w:p w:rsidR="003A6C65" w:rsidRPr="00382F2C" w:rsidRDefault="003A6C65" w:rsidP="006E5F8C">
      <w:pPr>
        <w:ind w:firstLine="851"/>
        <w:jc w:val="both"/>
        <w:rPr>
          <w:sz w:val="22"/>
          <w:szCs w:val="22"/>
        </w:rPr>
      </w:pPr>
      <w:r w:rsidRPr="00382F2C">
        <w:rPr>
          <w:sz w:val="22"/>
          <w:szCs w:val="22"/>
        </w:rPr>
        <w:t>На территории муниципального образования осуществляется местное самоуправление, принят Устав, действуют выборные всеобщим голосованием граждан, проживающих на территории сельского поселения, органы исполнительной и представительной власти.</w:t>
      </w:r>
    </w:p>
    <w:p w:rsidR="003A6C65" w:rsidRPr="00382F2C" w:rsidRDefault="003A6C65" w:rsidP="006E5F8C">
      <w:pPr>
        <w:ind w:firstLine="851"/>
        <w:jc w:val="both"/>
        <w:rPr>
          <w:sz w:val="22"/>
          <w:szCs w:val="22"/>
        </w:rPr>
      </w:pPr>
      <w:r w:rsidRPr="00382F2C">
        <w:rPr>
          <w:sz w:val="22"/>
          <w:szCs w:val="22"/>
        </w:rPr>
        <w:t>В состав сельского поселения входят 2 населенных пункта (табл.1.3).</w:t>
      </w:r>
    </w:p>
    <w:p w:rsidR="003A6C65" w:rsidRPr="00382F2C" w:rsidRDefault="003A6C65" w:rsidP="006E5F8C">
      <w:pPr>
        <w:ind w:firstLine="851"/>
        <w:jc w:val="both"/>
        <w:rPr>
          <w:b/>
          <w:sz w:val="22"/>
          <w:szCs w:val="22"/>
        </w:rPr>
      </w:pPr>
      <w:r w:rsidRPr="00382F2C">
        <w:rPr>
          <w:b/>
          <w:sz w:val="22"/>
          <w:szCs w:val="22"/>
        </w:rPr>
        <w:t>Таблица 1.3  Населенные пункты Ивантеевского МО</w:t>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5092"/>
        <w:gridCol w:w="3554"/>
      </w:tblGrid>
      <w:tr w:rsidR="003A6C65" w:rsidRPr="00382F2C" w:rsidTr="003A6C65">
        <w:tc>
          <w:tcPr>
            <w:tcW w:w="1560" w:type="dxa"/>
          </w:tcPr>
          <w:p w:rsidR="003A6C65" w:rsidRPr="00382F2C" w:rsidRDefault="003A6C65" w:rsidP="006E5F8C">
            <w:pPr>
              <w:autoSpaceDE w:val="0"/>
              <w:autoSpaceDN w:val="0"/>
              <w:jc w:val="center"/>
              <w:rPr>
                <w:b/>
                <w:sz w:val="22"/>
                <w:szCs w:val="22"/>
              </w:rPr>
            </w:pPr>
            <w:r w:rsidRPr="00382F2C">
              <w:rPr>
                <w:b/>
                <w:sz w:val="22"/>
                <w:szCs w:val="22"/>
              </w:rPr>
              <w:t>Номер п/п</w:t>
            </w:r>
          </w:p>
        </w:tc>
        <w:tc>
          <w:tcPr>
            <w:tcW w:w="5092" w:type="dxa"/>
          </w:tcPr>
          <w:p w:rsidR="003A6C65" w:rsidRPr="00382F2C" w:rsidRDefault="003A6C65" w:rsidP="006E5F8C">
            <w:pPr>
              <w:autoSpaceDE w:val="0"/>
              <w:autoSpaceDN w:val="0"/>
              <w:jc w:val="center"/>
              <w:rPr>
                <w:b/>
                <w:sz w:val="22"/>
                <w:szCs w:val="22"/>
              </w:rPr>
            </w:pPr>
            <w:r w:rsidRPr="00382F2C">
              <w:rPr>
                <w:b/>
                <w:sz w:val="22"/>
                <w:szCs w:val="22"/>
                <w:lang w:eastAsia="en-US"/>
              </w:rPr>
              <w:t>Название населенного пункта</w:t>
            </w:r>
          </w:p>
        </w:tc>
        <w:tc>
          <w:tcPr>
            <w:tcW w:w="3554" w:type="dxa"/>
          </w:tcPr>
          <w:p w:rsidR="003A6C65" w:rsidRPr="00382F2C" w:rsidRDefault="003A6C65" w:rsidP="006E5F8C">
            <w:pPr>
              <w:autoSpaceDE w:val="0"/>
              <w:autoSpaceDN w:val="0"/>
              <w:ind w:firstLine="26"/>
              <w:jc w:val="center"/>
              <w:rPr>
                <w:b/>
                <w:sz w:val="22"/>
                <w:szCs w:val="22"/>
                <w:lang w:val="en-US" w:eastAsia="en-US"/>
              </w:rPr>
            </w:pPr>
            <w:r w:rsidRPr="00382F2C">
              <w:rPr>
                <w:b/>
                <w:sz w:val="22"/>
                <w:szCs w:val="22"/>
                <w:lang w:eastAsia="en-US"/>
              </w:rPr>
              <w:t>Год основания</w:t>
            </w:r>
          </w:p>
        </w:tc>
      </w:tr>
      <w:tr w:rsidR="003A6C65" w:rsidRPr="00382F2C" w:rsidTr="003A6C65">
        <w:tc>
          <w:tcPr>
            <w:tcW w:w="1560" w:type="dxa"/>
          </w:tcPr>
          <w:p w:rsidR="003A6C65" w:rsidRPr="00382F2C" w:rsidRDefault="003A6C65" w:rsidP="006E5F8C">
            <w:pPr>
              <w:jc w:val="center"/>
              <w:rPr>
                <w:sz w:val="22"/>
                <w:szCs w:val="22"/>
              </w:rPr>
            </w:pPr>
            <w:r w:rsidRPr="00382F2C">
              <w:rPr>
                <w:sz w:val="22"/>
                <w:szCs w:val="22"/>
              </w:rPr>
              <w:t>1</w:t>
            </w:r>
          </w:p>
        </w:tc>
        <w:tc>
          <w:tcPr>
            <w:tcW w:w="5092" w:type="dxa"/>
          </w:tcPr>
          <w:p w:rsidR="003A6C65" w:rsidRPr="00382F2C" w:rsidRDefault="003A6C65" w:rsidP="006E5F8C">
            <w:pPr>
              <w:jc w:val="center"/>
              <w:rPr>
                <w:sz w:val="22"/>
                <w:szCs w:val="22"/>
              </w:rPr>
            </w:pPr>
            <w:r w:rsidRPr="00382F2C">
              <w:rPr>
                <w:sz w:val="22"/>
                <w:szCs w:val="22"/>
              </w:rPr>
              <w:t>село Ивантеевка</w:t>
            </w:r>
          </w:p>
        </w:tc>
        <w:tc>
          <w:tcPr>
            <w:tcW w:w="3554" w:type="dxa"/>
          </w:tcPr>
          <w:p w:rsidR="003A6C65" w:rsidRPr="00382F2C" w:rsidRDefault="003A6C65" w:rsidP="006E5F8C">
            <w:pPr>
              <w:jc w:val="center"/>
              <w:rPr>
                <w:sz w:val="22"/>
                <w:szCs w:val="22"/>
              </w:rPr>
            </w:pPr>
            <w:r w:rsidRPr="00382F2C">
              <w:rPr>
                <w:sz w:val="22"/>
                <w:szCs w:val="22"/>
              </w:rPr>
              <w:t>1768</w:t>
            </w:r>
          </w:p>
        </w:tc>
      </w:tr>
      <w:tr w:rsidR="003A6C65" w:rsidRPr="00382F2C" w:rsidTr="003A6C65">
        <w:tc>
          <w:tcPr>
            <w:tcW w:w="1560" w:type="dxa"/>
          </w:tcPr>
          <w:p w:rsidR="003A6C65" w:rsidRPr="00382F2C" w:rsidRDefault="003A6C65" w:rsidP="006E5F8C">
            <w:pPr>
              <w:jc w:val="center"/>
              <w:rPr>
                <w:sz w:val="22"/>
                <w:szCs w:val="22"/>
              </w:rPr>
            </w:pPr>
            <w:r w:rsidRPr="00382F2C">
              <w:rPr>
                <w:sz w:val="22"/>
                <w:szCs w:val="22"/>
              </w:rPr>
              <w:t>2</w:t>
            </w:r>
          </w:p>
        </w:tc>
        <w:tc>
          <w:tcPr>
            <w:tcW w:w="5092" w:type="dxa"/>
          </w:tcPr>
          <w:p w:rsidR="003A6C65" w:rsidRPr="00382F2C" w:rsidRDefault="003A6C65" w:rsidP="006E5F8C">
            <w:pPr>
              <w:jc w:val="center"/>
              <w:rPr>
                <w:sz w:val="22"/>
                <w:szCs w:val="22"/>
              </w:rPr>
            </w:pPr>
            <w:r w:rsidRPr="00382F2C">
              <w:rPr>
                <w:sz w:val="22"/>
                <w:szCs w:val="22"/>
              </w:rPr>
              <w:t>поселок Мирный</w:t>
            </w:r>
          </w:p>
        </w:tc>
        <w:tc>
          <w:tcPr>
            <w:tcW w:w="3554" w:type="dxa"/>
          </w:tcPr>
          <w:p w:rsidR="003A6C65" w:rsidRPr="00382F2C" w:rsidRDefault="003A6C65" w:rsidP="006E5F8C">
            <w:pPr>
              <w:jc w:val="center"/>
              <w:rPr>
                <w:sz w:val="22"/>
                <w:szCs w:val="22"/>
              </w:rPr>
            </w:pPr>
            <w:r w:rsidRPr="00382F2C">
              <w:rPr>
                <w:sz w:val="22"/>
                <w:szCs w:val="22"/>
              </w:rPr>
              <w:t>1934</w:t>
            </w:r>
          </w:p>
        </w:tc>
      </w:tr>
    </w:tbl>
    <w:p w:rsidR="003A6C65" w:rsidRPr="00382F2C" w:rsidRDefault="003A6C65" w:rsidP="006E5F8C">
      <w:pPr>
        <w:ind w:firstLine="709"/>
        <w:jc w:val="both"/>
        <w:rPr>
          <w:i/>
          <w:sz w:val="22"/>
          <w:szCs w:val="22"/>
        </w:rPr>
      </w:pPr>
    </w:p>
    <w:p w:rsidR="003A6C65" w:rsidRPr="00382F2C" w:rsidRDefault="003A6C65" w:rsidP="006E5F8C">
      <w:pPr>
        <w:pStyle w:val="affffff1"/>
        <w:numPr>
          <w:ilvl w:val="1"/>
          <w:numId w:val="13"/>
        </w:numPr>
        <w:tabs>
          <w:tab w:val="left" w:pos="1701"/>
        </w:tabs>
        <w:spacing w:after="0" w:line="240" w:lineRule="auto"/>
        <w:ind w:left="0" w:firstLine="851"/>
        <w:outlineLvl w:val="1"/>
        <w:rPr>
          <w:sz w:val="22"/>
          <w:szCs w:val="22"/>
        </w:rPr>
      </w:pPr>
      <w:bookmarkStart w:id="7" w:name="_Toc20212220"/>
      <w:r w:rsidRPr="00382F2C">
        <w:rPr>
          <w:sz w:val="22"/>
          <w:szCs w:val="22"/>
        </w:rPr>
        <w:t>Историческая справка</w:t>
      </w:r>
      <w:bookmarkEnd w:id="7"/>
    </w:p>
    <w:p w:rsidR="003A6C65" w:rsidRPr="00382F2C" w:rsidRDefault="003A6C65" w:rsidP="006E5F8C">
      <w:pPr>
        <w:tabs>
          <w:tab w:val="left" w:pos="1701"/>
        </w:tabs>
        <w:ind w:firstLine="851"/>
        <w:jc w:val="both"/>
        <w:rPr>
          <w:sz w:val="22"/>
          <w:szCs w:val="22"/>
        </w:rPr>
      </w:pPr>
      <w:r w:rsidRPr="00382F2C">
        <w:rPr>
          <w:sz w:val="22"/>
          <w:szCs w:val="22"/>
        </w:rPr>
        <w:t>Поселение Ивантеевка было основано на берегу реки Чернава раскольниками, беглыми крестьянами, казаками, солдатами. Поселенцы прибывали из центральных губерний России: Тульской, Рязанской, Пензенской, Тамбовской, Воронежского, Козловского уезда (ныне город Мичуринск). Отсюда название построенных улиц — Рязановка (ныне Свободы), Тулевка (ныне Кооперативная), Козловка-Рязановка (ныне Набережная). Само поселение получило название Козловка.</w:t>
      </w:r>
    </w:p>
    <w:p w:rsidR="003A6C65" w:rsidRPr="00382F2C" w:rsidRDefault="003A6C65" w:rsidP="006E5F8C">
      <w:pPr>
        <w:ind w:firstLine="851"/>
        <w:jc w:val="both"/>
        <w:rPr>
          <w:sz w:val="22"/>
          <w:szCs w:val="22"/>
        </w:rPr>
      </w:pPr>
      <w:r w:rsidRPr="00382F2C">
        <w:rPr>
          <w:sz w:val="22"/>
          <w:szCs w:val="22"/>
        </w:rPr>
        <w:t xml:space="preserve">Заселение края ускорилось вследствие реформы </w:t>
      </w:r>
      <w:smartTag w:uri="urn:schemas-microsoft-com:office:smarttags" w:element="metricconverter">
        <w:smartTagPr>
          <w:attr w:name="ProductID" w:val="1861 г"/>
        </w:smartTagPr>
        <w:r w:rsidRPr="00382F2C">
          <w:rPr>
            <w:sz w:val="22"/>
            <w:szCs w:val="22"/>
          </w:rPr>
          <w:t>1861 г</w:t>
        </w:r>
      </w:smartTag>
      <w:r w:rsidRPr="00382F2C">
        <w:rPr>
          <w:sz w:val="22"/>
          <w:szCs w:val="22"/>
        </w:rPr>
        <w:t>. и земельной реформы П.А. Столыпина. Это послужило некоторым стимулом в развитии земледелия в Заволжье. Образовалась Ивантеевская волость, входившая в состав Николаевского уезда (ныне Пугачевского). В Ивантеевской волости из числа приезжих и местных крестьян образовались хутора.</w:t>
      </w:r>
    </w:p>
    <w:p w:rsidR="003A6C65" w:rsidRPr="00382F2C" w:rsidRDefault="003A6C65" w:rsidP="006E5F8C">
      <w:pPr>
        <w:ind w:firstLine="851"/>
        <w:jc w:val="both"/>
        <w:rPr>
          <w:color w:val="FF0000"/>
          <w:sz w:val="22"/>
          <w:szCs w:val="22"/>
        </w:rPr>
      </w:pPr>
      <w:r w:rsidRPr="00382F2C">
        <w:rPr>
          <w:sz w:val="22"/>
          <w:szCs w:val="22"/>
        </w:rPr>
        <w:t xml:space="preserve">В середине XIX в. в связи с быстрым ростом поселения Ивантеевки (свыше тысячи крестьянских дворов) Николаевский уездный пристав обратился с ходатайством в Самарское губернское правительство о строительстве в Ивантеевке земской начальной школы и церкви. Церкви были построены затем разрушены в 30-е годы </w:t>
      </w:r>
      <w:r w:rsidRPr="00382F2C">
        <w:rPr>
          <w:sz w:val="22"/>
          <w:szCs w:val="22"/>
          <w:lang w:val="en-US"/>
        </w:rPr>
        <w:t>XX</w:t>
      </w:r>
      <w:r w:rsidRPr="00382F2C">
        <w:rPr>
          <w:sz w:val="22"/>
          <w:szCs w:val="22"/>
        </w:rPr>
        <w:t xml:space="preserve"> века во время борьбы с религией.</w:t>
      </w:r>
    </w:p>
    <w:p w:rsidR="003A6C65" w:rsidRPr="00382F2C" w:rsidRDefault="003A6C65" w:rsidP="006E5F8C">
      <w:pPr>
        <w:ind w:firstLine="851"/>
        <w:jc w:val="both"/>
        <w:rPr>
          <w:sz w:val="22"/>
          <w:szCs w:val="22"/>
        </w:rPr>
      </w:pPr>
      <w:r w:rsidRPr="00382F2C">
        <w:rPr>
          <w:sz w:val="22"/>
          <w:szCs w:val="22"/>
        </w:rPr>
        <w:t xml:space="preserve">В </w:t>
      </w:r>
      <w:smartTag w:uri="urn:schemas-microsoft-com:office:smarttags" w:element="metricconverter">
        <w:smartTagPr>
          <w:attr w:name="ProductID" w:val="1928 г"/>
        </w:smartTagPr>
        <w:r w:rsidRPr="00382F2C">
          <w:rPr>
            <w:sz w:val="22"/>
            <w:szCs w:val="22"/>
          </w:rPr>
          <w:t>1928 г</w:t>
        </w:r>
      </w:smartTag>
      <w:r w:rsidRPr="00382F2C">
        <w:rPr>
          <w:sz w:val="22"/>
          <w:szCs w:val="22"/>
        </w:rPr>
        <w:t xml:space="preserve">. территория Пугачевского района, в состав которого входил и сегодняшний Ивантеевский, после 77-летнего пребывания в Самарской губернии (с </w:t>
      </w:r>
      <w:smartTag w:uri="urn:schemas-microsoft-com:office:smarttags" w:element="metricconverter">
        <w:smartTagPr>
          <w:attr w:name="ProductID" w:val="1851 г"/>
        </w:smartTagPr>
        <w:r w:rsidRPr="00382F2C">
          <w:rPr>
            <w:sz w:val="22"/>
            <w:szCs w:val="22"/>
          </w:rPr>
          <w:t>1851 г</w:t>
        </w:r>
      </w:smartTag>
      <w:r w:rsidRPr="00382F2C">
        <w:rPr>
          <w:sz w:val="22"/>
          <w:szCs w:val="22"/>
        </w:rPr>
        <w:t>.), вновь возвращается под управление Саратова, который становится центром формирующегося Саратовского края.</w:t>
      </w:r>
    </w:p>
    <w:p w:rsidR="003A6C65" w:rsidRPr="00382F2C" w:rsidRDefault="003A6C65" w:rsidP="006E5F8C">
      <w:pPr>
        <w:ind w:firstLine="851"/>
        <w:jc w:val="both"/>
        <w:rPr>
          <w:color w:val="FF0000"/>
          <w:sz w:val="22"/>
          <w:szCs w:val="22"/>
        </w:rPr>
      </w:pPr>
      <w:r w:rsidRPr="00382F2C">
        <w:rPr>
          <w:sz w:val="22"/>
          <w:szCs w:val="22"/>
        </w:rPr>
        <w:lastRenderedPageBreak/>
        <w:t xml:space="preserve">В начале </w:t>
      </w:r>
      <w:smartTag w:uri="urn:schemas-microsoft-com:office:smarttags" w:element="metricconverter">
        <w:smartTagPr>
          <w:attr w:name="ProductID" w:val="1928 г"/>
        </w:smartTagPr>
        <w:r w:rsidRPr="00382F2C">
          <w:rPr>
            <w:sz w:val="22"/>
            <w:szCs w:val="22"/>
          </w:rPr>
          <w:t>1928 г</w:t>
        </w:r>
      </w:smartTag>
      <w:r w:rsidRPr="00382F2C">
        <w:rPr>
          <w:sz w:val="22"/>
          <w:szCs w:val="22"/>
        </w:rPr>
        <w:t xml:space="preserve">. Саратовским краевым комитетом всесоюзной коммунистической партии большевиков принимается решение об образовании нового района путем выделения северных земель из состава Пугачевского района. Самыми крупными населенными пунктами на территории сегодняшнего района и </w:t>
      </w:r>
    </w:p>
    <w:p w:rsidR="003A6C65" w:rsidRPr="00382F2C" w:rsidRDefault="003A6C65" w:rsidP="006E5F8C">
      <w:pPr>
        <w:ind w:firstLine="851"/>
        <w:jc w:val="both"/>
        <w:rPr>
          <w:sz w:val="22"/>
          <w:szCs w:val="22"/>
        </w:rPr>
      </w:pPr>
      <w:r w:rsidRPr="00382F2C">
        <w:rPr>
          <w:sz w:val="22"/>
          <w:szCs w:val="22"/>
        </w:rPr>
        <w:t xml:space="preserve">Ивантеевка по решению новых органов власти стала центром нового района. Об этом свидетельствует первый протокол районного бюро ВКП (б) от 9 июля </w:t>
      </w:r>
      <w:smartTag w:uri="urn:schemas-microsoft-com:office:smarttags" w:element="metricconverter">
        <w:smartTagPr>
          <w:attr w:name="ProductID" w:val="1928 г"/>
        </w:smartTagPr>
        <w:r w:rsidRPr="00382F2C">
          <w:rPr>
            <w:sz w:val="22"/>
            <w:szCs w:val="22"/>
          </w:rPr>
          <w:t>1928 г</w:t>
        </w:r>
      </w:smartTag>
      <w:r w:rsidRPr="00382F2C">
        <w:rPr>
          <w:sz w:val="22"/>
          <w:szCs w:val="22"/>
        </w:rPr>
        <w:t>.</w:t>
      </w:r>
    </w:p>
    <w:p w:rsidR="003A6C65" w:rsidRPr="00382F2C" w:rsidRDefault="003A6C65" w:rsidP="006E5F8C">
      <w:pPr>
        <w:ind w:firstLine="851"/>
        <w:jc w:val="both"/>
        <w:rPr>
          <w:sz w:val="22"/>
          <w:szCs w:val="22"/>
        </w:rPr>
      </w:pPr>
      <w:r w:rsidRPr="00382F2C">
        <w:rPr>
          <w:sz w:val="22"/>
          <w:szCs w:val="22"/>
        </w:rPr>
        <w:t xml:space="preserve">В </w:t>
      </w:r>
      <w:smartTag w:uri="urn:schemas-microsoft-com:office:smarttags" w:element="metricconverter">
        <w:smartTagPr>
          <w:attr w:name="ProductID" w:val="1930 г"/>
        </w:smartTagPr>
        <w:r w:rsidRPr="00382F2C">
          <w:rPr>
            <w:sz w:val="22"/>
            <w:szCs w:val="22"/>
          </w:rPr>
          <w:t>1930 г</w:t>
        </w:r>
      </w:smartTag>
      <w:r w:rsidRPr="00382F2C">
        <w:rPr>
          <w:sz w:val="22"/>
          <w:szCs w:val="22"/>
        </w:rPr>
        <w:t xml:space="preserve">. был образован Нижне-Волжский край, куда стал входить и вновь образованный Ивантеевский район. В </w:t>
      </w:r>
      <w:smartTag w:uri="urn:schemas-microsoft-com:office:smarttags" w:element="metricconverter">
        <w:smartTagPr>
          <w:attr w:name="ProductID" w:val="1934 г"/>
        </w:smartTagPr>
        <w:r w:rsidRPr="00382F2C">
          <w:rPr>
            <w:sz w:val="22"/>
            <w:szCs w:val="22"/>
          </w:rPr>
          <w:t>1934 г</w:t>
        </w:r>
      </w:smartTag>
      <w:r w:rsidRPr="00382F2C">
        <w:rPr>
          <w:sz w:val="22"/>
          <w:szCs w:val="22"/>
        </w:rPr>
        <w:t>. он вошел в Саратовскую область, образованную из реорганизованного Нижне-Волжского края.</w:t>
      </w:r>
    </w:p>
    <w:p w:rsidR="003A6C65" w:rsidRPr="00382F2C" w:rsidRDefault="003A6C65" w:rsidP="006E5F8C">
      <w:pPr>
        <w:ind w:firstLine="851"/>
        <w:jc w:val="both"/>
        <w:rPr>
          <w:color w:val="FF0000"/>
          <w:sz w:val="22"/>
          <w:szCs w:val="22"/>
        </w:rPr>
      </w:pPr>
      <w:r w:rsidRPr="00382F2C">
        <w:rPr>
          <w:sz w:val="22"/>
          <w:szCs w:val="22"/>
        </w:rPr>
        <w:t xml:space="preserve">В </w:t>
      </w:r>
      <w:smartTag w:uri="urn:schemas-microsoft-com:office:smarttags" w:element="metricconverter">
        <w:smartTagPr>
          <w:attr w:name="ProductID" w:val="1964 г"/>
        </w:smartTagPr>
        <w:r w:rsidRPr="00382F2C">
          <w:rPr>
            <w:sz w:val="22"/>
            <w:szCs w:val="22"/>
          </w:rPr>
          <w:t>1964 г</w:t>
        </w:r>
      </w:smartTag>
      <w:r w:rsidRPr="00382F2C">
        <w:rPr>
          <w:sz w:val="22"/>
          <w:szCs w:val="22"/>
        </w:rPr>
        <w:t xml:space="preserve">., после реформ по укрупнению, район вновь вошел в состав Пугачевского района, однако уже в конце </w:t>
      </w:r>
      <w:smartTag w:uri="urn:schemas-microsoft-com:office:smarttags" w:element="metricconverter">
        <w:smartTagPr>
          <w:attr w:name="ProductID" w:val="1967 г"/>
        </w:smartTagPr>
        <w:r w:rsidRPr="00382F2C">
          <w:rPr>
            <w:sz w:val="22"/>
            <w:szCs w:val="22"/>
          </w:rPr>
          <w:t>1967 г</w:t>
        </w:r>
      </w:smartTag>
      <w:r w:rsidRPr="00382F2C">
        <w:rPr>
          <w:sz w:val="22"/>
          <w:szCs w:val="22"/>
        </w:rPr>
        <w:t>. стал самостоятельной административно-территориальной единицей.</w:t>
      </w:r>
    </w:p>
    <w:p w:rsidR="003A6C65" w:rsidRPr="00382F2C" w:rsidRDefault="003A6C65" w:rsidP="006E5F8C">
      <w:pPr>
        <w:ind w:firstLine="851"/>
        <w:jc w:val="both"/>
        <w:rPr>
          <w:sz w:val="22"/>
          <w:szCs w:val="22"/>
        </w:rPr>
      </w:pPr>
      <w:r w:rsidRPr="00382F2C">
        <w:rPr>
          <w:sz w:val="22"/>
          <w:szCs w:val="22"/>
        </w:rPr>
        <w:t>С этого времени началось бурное развитие района. Было положено начало строительству жилых домов, административных зданий, создания предприятий, развития инфраструктуры района.</w:t>
      </w:r>
    </w:p>
    <w:p w:rsidR="003A6C65" w:rsidRPr="00382F2C" w:rsidRDefault="003A6C65" w:rsidP="006E5F8C">
      <w:pPr>
        <w:ind w:firstLine="851"/>
        <w:jc w:val="both"/>
        <w:rPr>
          <w:sz w:val="22"/>
          <w:szCs w:val="22"/>
        </w:rPr>
      </w:pPr>
      <w:r w:rsidRPr="00382F2C">
        <w:rPr>
          <w:sz w:val="22"/>
          <w:szCs w:val="22"/>
        </w:rPr>
        <w:t xml:space="preserve">В это время на карте района появляются новые поселения — поселок Карьерный и железнодорожные станции Тополек и Клевенка, основанные в 1979, 1964 и 1981 гг. соответственно. Образование пос. Карьерный связано с разработками месторождений известняка. Железнодорожная станция Тополек — первая в районе железнодорожная станция, основанная при строительстве ветки «Пугачев — Самара» недалеко от центра (с. Ивантеевка). Первые грузовые вагоны, отправленные со станции «Тополек», были с зерном. В район прибывали составы с сельскохозяйственными машинами, стройматериалами и другими важными грузами. В целях улучшения сообщения с «Топольком» в </w:t>
      </w:r>
      <w:smartTag w:uri="urn:schemas-microsoft-com:office:smarttags" w:element="metricconverter">
        <w:smartTagPr>
          <w:attr w:name="ProductID" w:val="1971 г"/>
        </w:smartTagPr>
        <w:r w:rsidRPr="00382F2C">
          <w:rPr>
            <w:sz w:val="22"/>
            <w:szCs w:val="22"/>
          </w:rPr>
          <w:t>1971 г</w:t>
        </w:r>
      </w:smartTag>
      <w:r w:rsidRPr="00382F2C">
        <w:rPr>
          <w:sz w:val="22"/>
          <w:szCs w:val="22"/>
        </w:rPr>
        <w:t>. был построен мост через реку Сухой Иргиз близ птицефабрики.</w:t>
      </w:r>
    </w:p>
    <w:p w:rsidR="003A6C65" w:rsidRPr="00382F2C" w:rsidRDefault="003A6C65" w:rsidP="006E5F8C">
      <w:pPr>
        <w:ind w:firstLine="851"/>
        <w:jc w:val="both"/>
        <w:rPr>
          <w:sz w:val="22"/>
          <w:szCs w:val="22"/>
        </w:rPr>
      </w:pPr>
      <w:r w:rsidRPr="00382F2C">
        <w:rPr>
          <w:sz w:val="22"/>
          <w:szCs w:val="22"/>
        </w:rPr>
        <w:t xml:space="preserve">Станция Клевенка стала действовать уже почти в конце 20 в., когда на юге района была проложена новая ветка. </w:t>
      </w:r>
    </w:p>
    <w:p w:rsidR="003A6C65" w:rsidRPr="00382F2C" w:rsidRDefault="003A6C65" w:rsidP="006E5F8C">
      <w:pPr>
        <w:ind w:firstLine="851"/>
        <w:jc w:val="both"/>
        <w:rPr>
          <w:sz w:val="22"/>
          <w:szCs w:val="22"/>
        </w:rPr>
      </w:pPr>
      <w:r w:rsidRPr="00382F2C">
        <w:rPr>
          <w:sz w:val="22"/>
          <w:szCs w:val="22"/>
        </w:rPr>
        <w:t xml:space="preserve">Быстро растущие темпы разработок известняка в карьерах у п. Знаменский остро поставили вопрос о необходимости соединить их со станцией «Тополек». В </w:t>
      </w:r>
      <w:smartTag w:uri="urn:schemas-microsoft-com:office:smarttags" w:element="metricconverter">
        <w:smartTagPr>
          <w:attr w:name="ProductID" w:val="1983 г"/>
        </w:smartTagPr>
        <w:r w:rsidRPr="00382F2C">
          <w:rPr>
            <w:sz w:val="22"/>
            <w:szCs w:val="22"/>
          </w:rPr>
          <w:t>1983 г</w:t>
        </w:r>
      </w:smartTag>
      <w:r w:rsidRPr="00382F2C">
        <w:rPr>
          <w:sz w:val="22"/>
          <w:szCs w:val="22"/>
        </w:rPr>
        <w:t>. железная дорога пришла в Знаменский. В 1987-1988 гг. построены подъездные пути от станции «Знаменская» к обоим карьерам.</w:t>
      </w:r>
    </w:p>
    <w:p w:rsidR="003A6C65" w:rsidRPr="00382F2C" w:rsidRDefault="003A6C65" w:rsidP="006E5F8C">
      <w:pPr>
        <w:ind w:firstLine="851"/>
        <w:jc w:val="both"/>
        <w:rPr>
          <w:sz w:val="22"/>
          <w:szCs w:val="22"/>
        </w:rPr>
      </w:pPr>
      <w:r w:rsidRPr="00382F2C">
        <w:rPr>
          <w:sz w:val="22"/>
          <w:szCs w:val="22"/>
        </w:rPr>
        <w:t>В 1989 г. районный центр Ивантеевка был рабочим поселком, с 1991 г. наделен статусом села.</w:t>
      </w:r>
    </w:p>
    <w:p w:rsidR="003A6C65" w:rsidRPr="00382F2C" w:rsidRDefault="003A6C65" w:rsidP="006E5F8C">
      <w:pPr>
        <w:ind w:firstLine="851"/>
        <w:jc w:val="both"/>
        <w:rPr>
          <w:sz w:val="22"/>
          <w:szCs w:val="22"/>
        </w:rPr>
      </w:pPr>
    </w:p>
    <w:p w:rsidR="003A6C65" w:rsidRPr="00382F2C" w:rsidRDefault="003A6C65" w:rsidP="006E5F8C">
      <w:pPr>
        <w:pStyle w:val="affffff1"/>
        <w:numPr>
          <w:ilvl w:val="1"/>
          <w:numId w:val="13"/>
        </w:numPr>
        <w:tabs>
          <w:tab w:val="left" w:pos="1701"/>
        </w:tabs>
        <w:spacing w:after="0" w:line="240" w:lineRule="auto"/>
        <w:ind w:left="0" w:firstLine="851"/>
        <w:outlineLvl w:val="1"/>
        <w:rPr>
          <w:sz w:val="22"/>
          <w:szCs w:val="22"/>
        </w:rPr>
      </w:pPr>
      <w:bookmarkStart w:id="8" w:name="_Toc20212221"/>
      <w:r w:rsidRPr="00382F2C">
        <w:rPr>
          <w:sz w:val="22"/>
          <w:szCs w:val="22"/>
        </w:rPr>
        <w:t>Особенности экономико-географического положения</w:t>
      </w:r>
      <w:bookmarkEnd w:id="8"/>
    </w:p>
    <w:p w:rsidR="003A6C65" w:rsidRPr="00382F2C" w:rsidRDefault="003A6C65" w:rsidP="006E5F8C">
      <w:pPr>
        <w:ind w:firstLine="851"/>
        <w:jc w:val="both"/>
        <w:rPr>
          <w:sz w:val="22"/>
          <w:szCs w:val="22"/>
        </w:rPr>
      </w:pPr>
      <w:r w:rsidRPr="00382F2C">
        <w:rPr>
          <w:sz w:val="22"/>
          <w:szCs w:val="22"/>
        </w:rPr>
        <w:t>Территории населенных пунктов, входящих в состав Ивантеевского муниципального образования занимают благоприятное экономико-географическое положение, несмотря на значительную удаленность от основной водной артерии Саратовской области – реки Волги. Однако  непосредственная близость  транспортных связей, положение по отношению к другим муниципальным образованиям и районам, наличие водного объекта внутри МО,  к субрегиональному (г. Балаково) и межрайонному (г. Пугачев) центрам составляет важное условие развития территории, так называемый основной нематериальный актив. Благоприятное экономико-географическое положение способствует успешному хозяйственному развитию, а степень и темпы развития зависят от исторических и социально-экономических условий.</w:t>
      </w:r>
    </w:p>
    <w:p w:rsidR="003A6C65" w:rsidRPr="00382F2C" w:rsidRDefault="003A6C65" w:rsidP="006E5F8C">
      <w:pPr>
        <w:ind w:firstLine="851"/>
        <w:jc w:val="both"/>
        <w:rPr>
          <w:sz w:val="22"/>
          <w:szCs w:val="22"/>
        </w:rPr>
      </w:pPr>
      <w:r w:rsidRPr="00382F2C">
        <w:rPr>
          <w:sz w:val="22"/>
          <w:szCs w:val="22"/>
        </w:rPr>
        <w:t>Несмотря на благоприятное экономико – географическое положение МО имеет ряд негативных черт в своем расположении. Среди них выделяются: удаленность от областного центра, периферийность положения, удаленность от водной артерии  - реки Волги, отсутствие транспортных связей в субширотном направлении.</w:t>
      </w:r>
    </w:p>
    <w:p w:rsidR="003A6C65" w:rsidRPr="00382F2C" w:rsidRDefault="003A6C65" w:rsidP="006E5F8C">
      <w:pPr>
        <w:ind w:firstLine="851"/>
        <w:jc w:val="both"/>
        <w:rPr>
          <w:sz w:val="22"/>
          <w:szCs w:val="22"/>
        </w:rPr>
      </w:pPr>
      <w:r w:rsidRPr="00382F2C">
        <w:rPr>
          <w:sz w:val="22"/>
          <w:szCs w:val="22"/>
        </w:rPr>
        <w:t>Таким образом, приведенные характеристики географического положения МО позволяют оценить его, в основном, как благоприятное для последующего развития в нем традиционных отраслей.</w:t>
      </w:r>
    </w:p>
    <w:p w:rsidR="003A6C65" w:rsidRPr="00382F2C" w:rsidRDefault="003A6C65" w:rsidP="006E5F8C">
      <w:pPr>
        <w:ind w:firstLine="851"/>
        <w:jc w:val="both"/>
        <w:rPr>
          <w:sz w:val="22"/>
          <w:szCs w:val="22"/>
        </w:rPr>
      </w:pPr>
      <w:r w:rsidRPr="00382F2C">
        <w:rPr>
          <w:sz w:val="22"/>
          <w:szCs w:val="22"/>
        </w:rPr>
        <w:t>Выгодное экономико-географическое положение является лишь одним из факторов развития территории.</w:t>
      </w:r>
    </w:p>
    <w:p w:rsidR="003A6C65" w:rsidRPr="00382F2C" w:rsidRDefault="003A6C65" w:rsidP="006E5F8C">
      <w:pPr>
        <w:ind w:firstLine="851"/>
        <w:jc w:val="both"/>
        <w:rPr>
          <w:sz w:val="22"/>
          <w:szCs w:val="22"/>
        </w:rPr>
      </w:pPr>
      <w:r w:rsidRPr="00382F2C">
        <w:rPr>
          <w:sz w:val="22"/>
          <w:szCs w:val="22"/>
        </w:rPr>
        <w:t>Максимальный потенциал развития территории складывается   из правильного использования выгод своего экономико-географического положения, экономического взаимодействия с другими территориями, инвестиций, объема производства, бюджета, миграционного прироста.</w:t>
      </w:r>
    </w:p>
    <w:p w:rsidR="003A6C65" w:rsidRPr="00382F2C" w:rsidRDefault="003A6C65" w:rsidP="006E5F8C">
      <w:pPr>
        <w:ind w:firstLine="851"/>
        <w:jc w:val="both"/>
        <w:rPr>
          <w:sz w:val="22"/>
          <w:szCs w:val="22"/>
        </w:rPr>
      </w:pPr>
    </w:p>
    <w:p w:rsidR="003A6C65" w:rsidRPr="00382F2C" w:rsidRDefault="003A6C65" w:rsidP="006E5F8C">
      <w:pPr>
        <w:pStyle w:val="affffff"/>
        <w:numPr>
          <w:ilvl w:val="0"/>
          <w:numId w:val="13"/>
        </w:numPr>
        <w:tabs>
          <w:tab w:val="left" w:pos="1701"/>
        </w:tabs>
        <w:spacing w:after="0" w:line="240" w:lineRule="auto"/>
        <w:ind w:left="0" w:firstLine="851"/>
        <w:jc w:val="left"/>
        <w:outlineLvl w:val="0"/>
        <w:rPr>
          <w:sz w:val="22"/>
          <w:szCs w:val="22"/>
        </w:rPr>
      </w:pPr>
      <w:bookmarkStart w:id="9" w:name="_Toc20212222"/>
      <w:r w:rsidRPr="00382F2C">
        <w:rPr>
          <w:sz w:val="22"/>
          <w:szCs w:val="22"/>
        </w:rPr>
        <w:t>АНАЛИЗ СОВРЕМЕННОГО СОСТОЯНИЯ ТЕРРИТОРИИ</w:t>
      </w:r>
      <w:bookmarkEnd w:id="9"/>
      <w:r w:rsidRPr="00382F2C">
        <w:rPr>
          <w:sz w:val="22"/>
          <w:szCs w:val="22"/>
        </w:rPr>
        <w:t xml:space="preserve"> </w:t>
      </w:r>
    </w:p>
    <w:p w:rsidR="003A6C65" w:rsidRPr="00382F2C" w:rsidRDefault="003A6C65" w:rsidP="006E5F8C">
      <w:pPr>
        <w:pStyle w:val="affffff1"/>
        <w:numPr>
          <w:ilvl w:val="1"/>
          <w:numId w:val="13"/>
        </w:numPr>
        <w:tabs>
          <w:tab w:val="left" w:pos="1701"/>
        </w:tabs>
        <w:spacing w:after="0" w:line="240" w:lineRule="auto"/>
        <w:ind w:left="0" w:firstLine="851"/>
        <w:jc w:val="left"/>
        <w:outlineLvl w:val="1"/>
        <w:rPr>
          <w:sz w:val="22"/>
          <w:szCs w:val="22"/>
        </w:rPr>
      </w:pPr>
      <w:bookmarkStart w:id="10" w:name="_Toc20212223"/>
      <w:r w:rsidRPr="00382F2C">
        <w:rPr>
          <w:sz w:val="22"/>
          <w:szCs w:val="22"/>
        </w:rPr>
        <w:t>Природные условия и ресурсы</w:t>
      </w:r>
      <w:bookmarkEnd w:id="10"/>
    </w:p>
    <w:p w:rsidR="003A6C65" w:rsidRPr="00382F2C" w:rsidRDefault="003A6C65" w:rsidP="006E5F8C">
      <w:pPr>
        <w:pStyle w:val="affffff3"/>
        <w:numPr>
          <w:ilvl w:val="2"/>
          <w:numId w:val="13"/>
        </w:numPr>
        <w:tabs>
          <w:tab w:val="left" w:pos="1701"/>
        </w:tabs>
        <w:spacing w:line="240" w:lineRule="auto"/>
        <w:ind w:left="0" w:firstLine="851"/>
        <w:jc w:val="left"/>
        <w:outlineLvl w:val="2"/>
        <w:rPr>
          <w:sz w:val="22"/>
          <w:szCs w:val="22"/>
        </w:rPr>
      </w:pPr>
      <w:bookmarkStart w:id="11" w:name="_Toc20212224"/>
      <w:r w:rsidRPr="00382F2C">
        <w:rPr>
          <w:sz w:val="22"/>
          <w:szCs w:val="22"/>
        </w:rPr>
        <w:t>Климатические условия</w:t>
      </w:r>
      <w:bookmarkEnd w:id="11"/>
      <w:r w:rsidRPr="00382F2C">
        <w:rPr>
          <w:sz w:val="22"/>
          <w:szCs w:val="22"/>
        </w:rPr>
        <w:t xml:space="preserve"> </w:t>
      </w:r>
    </w:p>
    <w:p w:rsidR="003A6C65" w:rsidRPr="00382F2C" w:rsidRDefault="003A6C65" w:rsidP="006E5F8C">
      <w:pPr>
        <w:pStyle w:val="32"/>
        <w:suppressAutoHyphens/>
        <w:spacing w:after="0"/>
        <w:ind w:left="0" w:firstLine="851"/>
        <w:jc w:val="both"/>
        <w:rPr>
          <w:sz w:val="22"/>
          <w:szCs w:val="22"/>
        </w:rPr>
      </w:pPr>
      <w:r w:rsidRPr="00382F2C">
        <w:rPr>
          <w:sz w:val="22"/>
          <w:szCs w:val="22"/>
        </w:rPr>
        <w:t xml:space="preserve">Для Ивантеевского МО характерен континентальный климат умеренных широт с холодной малоснежной зимой и жарким засушливым летом. </w:t>
      </w:r>
    </w:p>
    <w:p w:rsidR="003A6C65" w:rsidRPr="00382F2C" w:rsidRDefault="003A6C65" w:rsidP="006E5F8C">
      <w:pPr>
        <w:pStyle w:val="32"/>
        <w:suppressAutoHyphens/>
        <w:spacing w:after="0"/>
        <w:ind w:left="0" w:firstLine="851"/>
        <w:jc w:val="both"/>
        <w:rPr>
          <w:sz w:val="22"/>
          <w:szCs w:val="22"/>
        </w:rPr>
      </w:pPr>
      <w:r w:rsidRPr="00382F2C">
        <w:rPr>
          <w:sz w:val="22"/>
          <w:szCs w:val="22"/>
        </w:rPr>
        <w:lastRenderedPageBreak/>
        <w:t>Велика вероятность как весенних, так и осенних заморозков. Вследствие континентальности климата в МО наблюдаются резкие колебания температуры воздуха, средняя годовая амплитуда колеблется от 34,5 до 35,6°С. Наиболее низкие температуры приходятся на январь (− 13,0°С), высокие — на июль (+22,6°С). Среднегодовая температура воздуха на территории МО составляет 4,7°С. Абсолютный годовой максимум +40°С, абсолютный минимум –44°С.</w:t>
      </w:r>
    </w:p>
    <w:p w:rsidR="003A6C65" w:rsidRPr="00382F2C" w:rsidRDefault="003A6C65" w:rsidP="006E5F8C">
      <w:pPr>
        <w:pStyle w:val="32"/>
        <w:suppressAutoHyphens/>
        <w:spacing w:after="0"/>
        <w:ind w:left="0" w:firstLine="851"/>
        <w:jc w:val="both"/>
        <w:rPr>
          <w:sz w:val="22"/>
          <w:szCs w:val="22"/>
        </w:rPr>
      </w:pPr>
      <w:r w:rsidRPr="00382F2C">
        <w:rPr>
          <w:sz w:val="22"/>
          <w:szCs w:val="22"/>
        </w:rPr>
        <w:t>Период активной вегетации (переход со средней температурой более +10°С) равен 152 дням, начало — 27 апреля, конец — 28 октября. Сумма температур выше +10°С составляет 2736°.</w:t>
      </w:r>
    </w:p>
    <w:p w:rsidR="003A6C65" w:rsidRPr="00382F2C" w:rsidRDefault="003A6C65" w:rsidP="006E5F8C">
      <w:pPr>
        <w:pStyle w:val="32"/>
        <w:suppressAutoHyphens/>
        <w:spacing w:after="0"/>
        <w:ind w:left="0" w:firstLine="851"/>
        <w:jc w:val="both"/>
        <w:rPr>
          <w:sz w:val="22"/>
          <w:szCs w:val="22"/>
        </w:rPr>
      </w:pPr>
      <w:r w:rsidRPr="00382F2C">
        <w:rPr>
          <w:sz w:val="22"/>
          <w:szCs w:val="22"/>
        </w:rPr>
        <w:t>Заморозки в воздухе начинаются в конце октября и заканчиваются в начале мая, сход снега происходит в первой декаде апреля. Средняя продолжительность безморозного периода 154 дня. Устойчивый снежный покров образуется в конце ноября — начале декабря (средняя дата 2 декабря), сход происходит в первой декаде апреля (средняя дата 9 апреля). Продолжительность залегания снежного покрова 120-136 дней.</w:t>
      </w:r>
    </w:p>
    <w:p w:rsidR="003A6C65" w:rsidRPr="00382F2C" w:rsidRDefault="003A6C65" w:rsidP="006E5F8C">
      <w:pPr>
        <w:pStyle w:val="32"/>
        <w:suppressAutoHyphens/>
        <w:spacing w:after="0"/>
        <w:ind w:left="0" w:firstLine="851"/>
        <w:jc w:val="both"/>
        <w:rPr>
          <w:sz w:val="22"/>
          <w:szCs w:val="22"/>
        </w:rPr>
      </w:pPr>
      <w:r w:rsidRPr="00382F2C">
        <w:rPr>
          <w:sz w:val="22"/>
          <w:szCs w:val="22"/>
        </w:rPr>
        <w:t>Высота снежного покрова за зиму составляет 20-23 см, максимальная — 30 см, минимальная — 10 см. Число дней с метелью — 29.</w:t>
      </w:r>
    </w:p>
    <w:p w:rsidR="003A6C65" w:rsidRPr="00382F2C" w:rsidRDefault="003A6C65" w:rsidP="006E5F8C">
      <w:pPr>
        <w:pStyle w:val="32"/>
        <w:suppressAutoHyphens/>
        <w:spacing w:after="0"/>
        <w:ind w:left="0" w:firstLine="851"/>
        <w:jc w:val="both"/>
        <w:rPr>
          <w:sz w:val="22"/>
          <w:szCs w:val="22"/>
        </w:rPr>
      </w:pPr>
      <w:r w:rsidRPr="00382F2C">
        <w:rPr>
          <w:sz w:val="22"/>
          <w:szCs w:val="22"/>
        </w:rPr>
        <w:t>Средняя глубина промерзания почвы 18 см в декабре, до 51 см в марте, наибольшая — 100 см, наименьшая — 25 см.</w:t>
      </w:r>
    </w:p>
    <w:p w:rsidR="003A6C65" w:rsidRPr="00382F2C" w:rsidRDefault="003A6C65" w:rsidP="006E5F8C">
      <w:pPr>
        <w:pStyle w:val="32"/>
        <w:suppressAutoHyphens/>
        <w:spacing w:after="0"/>
        <w:ind w:left="0" w:firstLine="851"/>
        <w:jc w:val="both"/>
        <w:rPr>
          <w:sz w:val="22"/>
          <w:szCs w:val="22"/>
        </w:rPr>
      </w:pPr>
      <w:r w:rsidRPr="00382F2C">
        <w:rPr>
          <w:sz w:val="22"/>
          <w:szCs w:val="22"/>
        </w:rPr>
        <w:t>Среднегодовое количество осадков составляет 318 мм, из них на тёплый период приходится 211 мм, на холодный — 107 мм.</w:t>
      </w:r>
    </w:p>
    <w:p w:rsidR="003A6C65" w:rsidRPr="00382F2C" w:rsidRDefault="003A6C65" w:rsidP="006E5F8C">
      <w:pPr>
        <w:pStyle w:val="32"/>
        <w:suppressAutoHyphens/>
        <w:spacing w:after="0"/>
        <w:ind w:left="0" w:firstLine="851"/>
        <w:jc w:val="both"/>
        <w:rPr>
          <w:sz w:val="22"/>
          <w:szCs w:val="22"/>
        </w:rPr>
      </w:pPr>
      <w:r w:rsidRPr="00382F2C">
        <w:rPr>
          <w:sz w:val="22"/>
          <w:szCs w:val="22"/>
        </w:rPr>
        <w:t>В отдельные годы наблюдаются отклонения количества выпадающих осадков от нормы в сторону понижения. Летние осадки имеют ливневый характер, что обусловливает развитие водной эрозии. В холодной период (ноябрь-март) осадки выпадают, в основном, в виде снега.</w:t>
      </w:r>
    </w:p>
    <w:p w:rsidR="003A6C65" w:rsidRPr="00382F2C" w:rsidRDefault="003A6C65" w:rsidP="006E5F8C">
      <w:pPr>
        <w:pStyle w:val="32"/>
        <w:suppressAutoHyphens/>
        <w:spacing w:after="0"/>
        <w:ind w:left="0" w:firstLine="851"/>
        <w:jc w:val="both"/>
        <w:rPr>
          <w:sz w:val="22"/>
          <w:szCs w:val="22"/>
        </w:rPr>
      </w:pPr>
      <w:r w:rsidRPr="00382F2C">
        <w:rPr>
          <w:sz w:val="22"/>
          <w:szCs w:val="22"/>
        </w:rPr>
        <w:t>Гидротермический коэффициент равен 0,6-0,8. Относительная влажность воздуха среднегодовая 70,5%, минимальная — 57% приходится на летний месяц июнь, максимальная — 84% — на зимний месяц декабрь.</w:t>
      </w:r>
    </w:p>
    <w:p w:rsidR="003A6C65" w:rsidRPr="00382F2C" w:rsidRDefault="003A6C65" w:rsidP="006E5F8C">
      <w:pPr>
        <w:pStyle w:val="32"/>
        <w:suppressAutoHyphens/>
        <w:spacing w:after="0"/>
        <w:ind w:left="0" w:firstLine="851"/>
        <w:jc w:val="both"/>
        <w:rPr>
          <w:sz w:val="22"/>
          <w:szCs w:val="22"/>
        </w:rPr>
      </w:pPr>
      <w:r w:rsidRPr="00382F2C">
        <w:rPr>
          <w:sz w:val="22"/>
          <w:szCs w:val="22"/>
        </w:rPr>
        <w:t>В течение года преобладают ветры западного, северо-западного, северо-восточного и северного направлений. В холодное время года (зимой) преобладают северо-западные, а летом юго-восточные ветры. Среднегодовая скорость ветра 4,6 м/с.</w:t>
      </w:r>
    </w:p>
    <w:p w:rsidR="003A6C65" w:rsidRPr="00382F2C" w:rsidRDefault="003A6C65" w:rsidP="006E5F8C">
      <w:pPr>
        <w:pStyle w:val="32"/>
        <w:suppressAutoHyphens/>
        <w:spacing w:after="0"/>
        <w:ind w:left="0" w:firstLine="851"/>
        <w:jc w:val="both"/>
        <w:rPr>
          <w:sz w:val="22"/>
          <w:szCs w:val="22"/>
        </w:rPr>
      </w:pPr>
      <w:r w:rsidRPr="00382F2C">
        <w:rPr>
          <w:sz w:val="22"/>
          <w:szCs w:val="22"/>
        </w:rPr>
        <w:t>С апреля по сентябрь наблюдаются суховеи различной интенсивности. Общая продолжительность дней с суховеями составляет 64,89 дней, из них слабых 43,4 дня, средних — 16,7, интенсивных и очень интенсивных — 4,7 дней. Число дней с сильными ветрами (более 15 м/с) — 25, с пыльными бурями — 5-6.</w:t>
      </w:r>
    </w:p>
    <w:p w:rsidR="003A6C65" w:rsidRPr="00382F2C" w:rsidRDefault="003A6C65" w:rsidP="006E5F8C">
      <w:pPr>
        <w:pStyle w:val="32"/>
        <w:suppressAutoHyphens/>
        <w:spacing w:after="0"/>
        <w:ind w:left="0" w:firstLine="851"/>
        <w:jc w:val="both"/>
        <w:rPr>
          <w:sz w:val="22"/>
          <w:szCs w:val="22"/>
        </w:rPr>
      </w:pPr>
      <w:r w:rsidRPr="00382F2C">
        <w:rPr>
          <w:sz w:val="22"/>
          <w:szCs w:val="22"/>
        </w:rPr>
        <w:t>По агроклиматическому районированию Саратовской области территория Ивантеевского МО относится к засушливому району и имеет такие отрицательные стороны, как засушливость и сухость, что, в свою очередь, требует обязательного проведения всех мероприятий по накоплению и сохранению влаги. В целом же климатические условия Ивантеевского МО планировочных ограничений не вызывают и достаточно благоприятны для промышленного и гражданского строительства.</w:t>
      </w:r>
    </w:p>
    <w:p w:rsidR="003A6C65" w:rsidRPr="00382F2C" w:rsidRDefault="003A6C65" w:rsidP="006E5F8C">
      <w:pPr>
        <w:pStyle w:val="32"/>
        <w:suppressAutoHyphens/>
        <w:spacing w:after="0"/>
        <w:ind w:left="0" w:firstLine="851"/>
        <w:jc w:val="both"/>
        <w:rPr>
          <w:sz w:val="22"/>
          <w:szCs w:val="22"/>
        </w:rPr>
      </w:pPr>
      <w:r w:rsidRPr="00382F2C">
        <w:rPr>
          <w:sz w:val="22"/>
          <w:szCs w:val="22"/>
        </w:rPr>
        <w:t>Рассматриваемая территория по климатическим условиям благоприятна для строительства. Переход суточной температуры воздуха через 8° — в конце сентября — начале октября. Продолжительность отопительного сезона — 203 дня. Расчётные температуры для проектирования отопления и вентиляции соответственно равны -31°С и –19°С.</w:t>
      </w:r>
    </w:p>
    <w:p w:rsidR="003A6C65" w:rsidRPr="00382F2C" w:rsidRDefault="003A6C65" w:rsidP="006E5F8C">
      <w:pPr>
        <w:pStyle w:val="32"/>
        <w:suppressAutoHyphens/>
        <w:spacing w:after="0"/>
        <w:ind w:left="0" w:firstLine="851"/>
        <w:jc w:val="both"/>
        <w:rPr>
          <w:sz w:val="22"/>
          <w:szCs w:val="22"/>
        </w:rPr>
      </w:pPr>
      <w:r w:rsidRPr="00382F2C">
        <w:rPr>
          <w:sz w:val="22"/>
          <w:szCs w:val="22"/>
        </w:rPr>
        <w:t>С учётом господствующих ветров, размещение новых предприятий и животноводческих комплексов загрязняющих атмосферу необходимо располагать к северо-востоку или юго-западу от жилой застройки.</w:t>
      </w:r>
    </w:p>
    <w:p w:rsidR="003A6C65" w:rsidRPr="00382F2C" w:rsidRDefault="003A6C65" w:rsidP="006E5F8C">
      <w:pPr>
        <w:pStyle w:val="32"/>
        <w:suppressAutoHyphens/>
        <w:spacing w:after="0"/>
        <w:ind w:left="0" w:firstLine="851"/>
        <w:jc w:val="both"/>
        <w:rPr>
          <w:sz w:val="22"/>
          <w:szCs w:val="22"/>
        </w:rPr>
      </w:pPr>
      <w:r w:rsidRPr="00382F2C">
        <w:rPr>
          <w:sz w:val="22"/>
          <w:szCs w:val="22"/>
        </w:rPr>
        <w:t>Ресурсы тепла в МО достаточны для созревания основных сельскохозяйственных культур. Но значительная часть термических ресурсов недоиспользуется из-за недостатка влаги, которая является лимитирующим фактором развития сельского хозяйства. Даже при полном использовании весенних запасов влаги в метровом слое почвы разрыв между испаряемостью и имеющимися ресурсами составляет 400-500 мм, а в засушливые годы — значительно больше. В этих условиях большое значение имеет орошение как фактор, обеспечивающий повышение и стабилизацию урожаев.</w:t>
      </w:r>
    </w:p>
    <w:p w:rsidR="003A6C65" w:rsidRPr="00382F2C" w:rsidRDefault="003A6C65" w:rsidP="006E5F8C">
      <w:pPr>
        <w:pStyle w:val="32"/>
        <w:suppressAutoHyphens/>
        <w:spacing w:after="0"/>
        <w:ind w:left="0" w:firstLine="851"/>
        <w:jc w:val="both"/>
        <w:rPr>
          <w:sz w:val="22"/>
          <w:szCs w:val="22"/>
        </w:rPr>
      </w:pPr>
      <w:r w:rsidRPr="00382F2C">
        <w:rPr>
          <w:sz w:val="22"/>
          <w:szCs w:val="22"/>
        </w:rPr>
        <w:t>Равнинность рельефа местности и усиленная ветровая деятельность способствуют переносу снега с полей в овраги и балки, что ухудшает условия зимовки озимых, снижает запасы влаги в почве. Посев кулис и все приемы накопления снега на полях — одно из решающих условий поднятия урожайности.</w:t>
      </w:r>
    </w:p>
    <w:p w:rsidR="003A6C65" w:rsidRPr="00382F2C" w:rsidRDefault="003A6C65" w:rsidP="006E5F8C">
      <w:pPr>
        <w:pStyle w:val="32"/>
        <w:suppressAutoHyphens/>
        <w:spacing w:after="0"/>
        <w:ind w:left="0" w:firstLine="851"/>
        <w:jc w:val="both"/>
        <w:rPr>
          <w:sz w:val="22"/>
          <w:szCs w:val="22"/>
        </w:rPr>
      </w:pPr>
      <w:r w:rsidRPr="00382F2C">
        <w:rPr>
          <w:sz w:val="22"/>
          <w:szCs w:val="22"/>
        </w:rPr>
        <w:t>По агроклиматическим условиям территория является ограниченно-благоприятной для сельского хозяйства.</w:t>
      </w:r>
    </w:p>
    <w:p w:rsidR="003A6C65" w:rsidRPr="00382F2C" w:rsidRDefault="003A6C65" w:rsidP="006E5F8C">
      <w:pPr>
        <w:pStyle w:val="32"/>
        <w:suppressAutoHyphens/>
        <w:spacing w:after="0"/>
        <w:ind w:left="0" w:firstLine="851"/>
        <w:jc w:val="both"/>
        <w:rPr>
          <w:sz w:val="22"/>
          <w:szCs w:val="22"/>
        </w:rPr>
      </w:pPr>
      <w:r w:rsidRPr="00382F2C">
        <w:rPr>
          <w:sz w:val="22"/>
          <w:szCs w:val="22"/>
        </w:rPr>
        <w:lastRenderedPageBreak/>
        <w:t>Физико-климатические условия муниципального образования благоприятны для организации летних и зимних видов отдыха. Число дней со средне-суточной температурой летнего периода +15°С и выше — 107-114. Зимнего с температурой -10°С и выше — 140.</w:t>
      </w:r>
    </w:p>
    <w:p w:rsidR="003A6C65" w:rsidRPr="00382F2C" w:rsidRDefault="003A6C65" w:rsidP="006E5F8C">
      <w:pPr>
        <w:pStyle w:val="32"/>
        <w:suppressAutoHyphens/>
        <w:spacing w:after="0"/>
        <w:ind w:left="0" w:firstLine="567"/>
        <w:jc w:val="both"/>
        <w:rPr>
          <w:sz w:val="22"/>
          <w:szCs w:val="22"/>
        </w:rPr>
      </w:pPr>
    </w:p>
    <w:p w:rsidR="003A6C65" w:rsidRPr="00382F2C" w:rsidRDefault="003A6C65" w:rsidP="006E5F8C">
      <w:pPr>
        <w:pStyle w:val="affffff1"/>
        <w:numPr>
          <w:ilvl w:val="2"/>
          <w:numId w:val="13"/>
        </w:numPr>
        <w:tabs>
          <w:tab w:val="left" w:pos="1701"/>
        </w:tabs>
        <w:spacing w:after="0" w:line="240" w:lineRule="auto"/>
        <w:ind w:left="0" w:firstLine="851"/>
        <w:outlineLvl w:val="2"/>
        <w:rPr>
          <w:sz w:val="22"/>
          <w:szCs w:val="22"/>
        </w:rPr>
      </w:pPr>
      <w:bookmarkStart w:id="12" w:name="_Toc20212225"/>
      <w:r w:rsidRPr="00382F2C">
        <w:rPr>
          <w:sz w:val="22"/>
          <w:szCs w:val="22"/>
        </w:rPr>
        <w:t>Гидрографическая сеть</w:t>
      </w:r>
      <w:bookmarkEnd w:id="12"/>
    </w:p>
    <w:p w:rsidR="003A6C65" w:rsidRPr="00382F2C" w:rsidRDefault="003A6C65" w:rsidP="006E5F8C">
      <w:pPr>
        <w:ind w:firstLine="851"/>
        <w:jc w:val="both"/>
        <w:rPr>
          <w:sz w:val="22"/>
          <w:szCs w:val="22"/>
        </w:rPr>
      </w:pPr>
      <w:r w:rsidRPr="00382F2C">
        <w:rPr>
          <w:sz w:val="22"/>
          <w:szCs w:val="22"/>
        </w:rPr>
        <w:t>Гидрографическая сеть муниципального образования развита сравнительно слабо и представлена речной долиной р. Малый Иргиз и балками, принадлежащими бассейну р. Волги. Главная водная артерия Ивантеевского муниципального образования — р. Чернава – является крупным левым притоком реки Малый Иргиз. Длина реки Чернава составляет 75 км. Река берет начало в отрогах Каменного Сырта у села Восточный. Впадает в Малый Иргиз близ железнодорожной станции Тополек. На берегу реки в ее нижнем течении - село Ивантеевка.</w:t>
      </w:r>
    </w:p>
    <w:p w:rsidR="003A6C65" w:rsidRPr="00382F2C" w:rsidRDefault="003A6C65" w:rsidP="006E5F8C">
      <w:pPr>
        <w:ind w:firstLine="851"/>
        <w:jc w:val="both"/>
        <w:rPr>
          <w:sz w:val="22"/>
          <w:szCs w:val="22"/>
        </w:rPr>
      </w:pPr>
      <w:r w:rsidRPr="00382F2C">
        <w:rPr>
          <w:sz w:val="22"/>
          <w:szCs w:val="22"/>
        </w:rPr>
        <w:t>До создания Саратовского и Волгоградского водохранилищ река Малый Иргиз постоянного течения не имела и к середине лета пересыхала. В настоящее время положение изменилось, устьевая часть расширилась, увеличилась глубина, течение стало постоянным.</w:t>
      </w:r>
    </w:p>
    <w:p w:rsidR="003A6C65" w:rsidRPr="00382F2C" w:rsidRDefault="003A6C65" w:rsidP="006E5F8C">
      <w:pPr>
        <w:ind w:firstLine="851"/>
        <w:jc w:val="both"/>
        <w:rPr>
          <w:sz w:val="22"/>
          <w:szCs w:val="22"/>
        </w:rPr>
      </w:pPr>
      <w:r w:rsidRPr="00382F2C">
        <w:rPr>
          <w:sz w:val="22"/>
          <w:szCs w:val="22"/>
        </w:rPr>
        <w:t>По гидрологическому режиму р. Чернава относятся к типу равнинных и имеет преимущественно снеговое питание. Для реки характерно неравномерное распределение стока в течении года. Наибольшая часть стока наблюдается в период весеннего половодья, который составляет 80-93% всего годового стока.</w:t>
      </w:r>
    </w:p>
    <w:p w:rsidR="003A6C65" w:rsidRPr="00382F2C" w:rsidRDefault="003A6C65" w:rsidP="006E5F8C">
      <w:pPr>
        <w:ind w:firstLine="851"/>
        <w:jc w:val="both"/>
        <w:rPr>
          <w:sz w:val="22"/>
          <w:szCs w:val="22"/>
        </w:rPr>
      </w:pPr>
      <w:r w:rsidRPr="00382F2C">
        <w:rPr>
          <w:sz w:val="22"/>
          <w:szCs w:val="22"/>
        </w:rPr>
        <w:t>Средняя продолжительность половодья составляет 22-30 дней. Вскрытие реки обычно происходит в первой декаде апреля. Меженный период длится с июля по сентябрь.</w:t>
      </w:r>
    </w:p>
    <w:p w:rsidR="003A6C65" w:rsidRPr="00382F2C" w:rsidRDefault="003A6C65" w:rsidP="006E5F8C">
      <w:pPr>
        <w:ind w:firstLine="851"/>
        <w:jc w:val="both"/>
        <w:rPr>
          <w:sz w:val="22"/>
          <w:szCs w:val="22"/>
        </w:rPr>
      </w:pPr>
      <w:r w:rsidRPr="00382F2C">
        <w:rPr>
          <w:sz w:val="22"/>
          <w:szCs w:val="22"/>
        </w:rPr>
        <w:t xml:space="preserve">Зимний режим характеризуется устойчивым ледяным покровом. Ледостав устанавливается в середине ноября по середину апреля. Продолжительность ледостава 130-145 дней. Толщина льда на реке составляет от 50 до 85 см. </w:t>
      </w:r>
    </w:p>
    <w:p w:rsidR="003A6C65" w:rsidRPr="00382F2C" w:rsidRDefault="003A6C65" w:rsidP="006E5F8C">
      <w:pPr>
        <w:ind w:firstLine="851"/>
        <w:jc w:val="both"/>
        <w:rPr>
          <w:sz w:val="22"/>
          <w:szCs w:val="22"/>
        </w:rPr>
      </w:pPr>
      <w:r w:rsidRPr="00382F2C">
        <w:rPr>
          <w:sz w:val="22"/>
          <w:szCs w:val="22"/>
        </w:rPr>
        <w:t>Температурный режим реки меняется в зависимости от сезона, более интенсивный нагрев водной поверхности происходит в июле-августе (от +17° до +23°С), максимум соответствует июлю. Продолжительность купального сезона (со среднесуточной температурой +17°С) три месяца.</w:t>
      </w:r>
    </w:p>
    <w:p w:rsidR="003A6C65" w:rsidRPr="00382F2C" w:rsidRDefault="003A6C65" w:rsidP="006E5F8C">
      <w:pPr>
        <w:ind w:firstLine="851"/>
        <w:jc w:val="both"/>
        <w:rPr>
          <w:sz w:val="22"/>
          <w:szCs w:val="22"/>
        </w:rPr>
      </w:pPr>
      <w:r w:rsidRPr="00382F2C">
        <w:rPr>
          <w:sz w:val="22"/>
          <w:szCs w:val="22"/>
        </w:rPr>
        <w:t xml:space="preserve">Русло реки Чернава извилистое, на отдельных участках сильно извилистое, неразветвленное. Средняя ширина русла от 30 до 60 м. Глубина водотока от 1-2 м. Дно реки, в основном ровное (за исключением участка расположенного в месте впадения реки Чернава в Малый Иргиз), сложенное песчаными, глинистыми, суглинистыми грунтами, иногда с примесью гравия и гальки. </w:t>
      </w:r>
    </w:p>
    <w:p w:rsidR="003A6C65" w:rsidRPr="00382F2C" w:rsidRDefault="003A6C65" w:rsidP="006E5F8C">
      <w:pPr>
        <w:ind w:firstLine="851"/>
        <w:jc w:val="both"/>
        <w:rPr>
          <w:sz w:val="22"/>
          <w:szCs w:val="22"/>
        </w:rPr>
      </w:pPr>
      <w:r w:rsidRPr="00382F2C">
        <w:rPr>
          <w:sz w:val="22"/>
          <w:szCs w:val="22"/>
        </w:rPr>
        <w:t>Берега рек умеренно крутые и крутые (15-20°), местами обрывистые, высотой от 5 до 8 м, заросшие, в основном луговой и кустарниковой растительностью.</w:t>
      </w:r>
    </w:p>
    <w:p w:rsidR="003A6C65" w:rsidRPr="00382F2C" w:rsidRDefault="003A6C65" w:rsidP="006E5F8C">
      <w:pPr>
        <w:ind w:firstLine="851"/>
        <w:jc w:val="both"/>
        <w:rPr>
          <w:sz w:val="22"/>
          <w:szCs w:val="22"/>
        </w:rPr>
      </w:pPr>
      <w:r w:rsidRPr="00382F2C">
        <w:rPr>
          <w:sz w:val="22"/>
          <w:szCs w:val="22"/>
        </w:rPr>
        <w:t>Минерализация воды в реке зависит от состава пород ложа реки и имеет сезонные колебания. В период весеннего половодья общая минерализация составляет 150-200 мг/л, общая жёсткость 1-2 мг/экв/л. В межень состав воды меняется, общая минерализация достигает 500-1200 мг/л, а жёсткость повышается до 6-10 мг. экв/л. Вода в реке гидрокарбонатная или хлоридная. В летнее время вода обладает хорошими или удовлетворительными качествами, в зимнее — удовлетворительными. Биологическое потребление кислорода (БПК) составляет от 2 до 4 мг/л. Служить возможным приемником сточных вод река не может.</w:t>
      </w:r>
    </w:p>
    <w:p w:rsidR="003A6C65" w:rsidRPr="00382F2C" w:rsidRDefault="003A6C65" w:rsidP="006E5F8C">
      <w:pPr>
        <w:ind w:firstLine="851"/>
        <w:jc w:val="both"/>
        <w:rPr>
          <w:sz w:val="22"/>
          <w:szCs w:val="22"/>
        </w:rPr>
      </w:pPr>
      <w:r w:rsidRPr="00382F2C">
        <w:rPr>
          <w:sz w:val="22"/>
          <w:szCs w:val="22"/>
        </w:rPr>
        <w:t xml:space="preserve">Овраги и балки, расчленяющие территорию Ивантеевского муниципального образования, служат артериями стока дождевых и талых вод. В некоторых оврагах и балках устроены пруды, вода которых используется для хозяйственных нужд (водопоя скота, орошения). </w:t>
      </w:r>
    </w:p>
    <w:p w:rsidR="003A6C65" w:rsidRPr="00382F2C" w:rsidRDefault="003A6C65" w:rsidP="006E5F8C">
      <w:pPr>
        <w:ind w:firstLine="851"/>
        <w:jc w:val="both"/>
        <w:rPr>
          <w:sz w:val="22"/>
          <w:szCs w:val="22"/>
        </w:rPr>
      </w:pPr>
      <w:r w:rsidRPr="00382F2C">
        <w:rPr>
          <w:sz w:val="22"/>
          <w:szCs w:val="22"/>
        </w:rPr>
        <w:t>Собственные ресурсы поверхностных вод Ивантеевского МО невелики и могут обеспечить лишь потребление воды в сельской местности на хозяйственно-питьевые цели и орошение небольших локальных участков на местном стоке лишь в средний по водности год, а в маловодные годы — только при условии аккумуляции воды в прудах и водохранилищах.</w:t>
      </w:r>
    </w:p>
    <w:p w:rsidR="003A6C65" w:rsidRPr="00382F2C" w:rsidRDefault="003A6C65" w:rsidP="006E5F8C">
      <w:pPr>
        <w:pStyle w:val="a5"/>
        <w:ind w:left="0" w:firstLine="851"/>
        <w:jc w:val="both"/>
        <w:rPr>
          <w:b/>
          <w:sz w:val="22"/>
          <w:szCs w:val="22"/>
        </w:rPr>
      </w:pPr>
    </w:p>
    <w:p w:rsidR="003A6C65" w:rsidRPr="00382F2C" w:rsidRDefault="003A6C65" w:rsidP="006E5F8C">
      <w:pPr>
        <w:pStyle w:val="affffff1"/>
        <w:numPr>
          <w:ilvl w:val="2"/>
          <w:numId w:val="13"/>
        </w:numPr>
        <w:tabs>
          <w:tab w:val="left" w:pos="1701"/>
        </w:tabs>
        <w:spacing w:after="0" w:line="240" w:lineRule="auto"/>
        <w:ind w:left="0" w:firstLine="851"/>
        <w:outlineLvl w:val="2"/>
        <w:rPr>
          <w:sz w:val="22"/>
          <w:szCs w:val="22"/>
        </w:rPr>
      </w:pPr>
      <w:bookmarkStart w:id="13" w:name="_Toc20212226"/>
      <w:r w:rsidRPr="00382F2C">
        <w:rPr>
          <w:sz w:val="22"/>
          <w:szCs w:val="22"/>
        </w:rPr>
        <w:t>Геологическая и геоморфологическая характеристика</w:t>
      </w:r>
      <w:bookmarkEnd w:id="13"/>
    </w:p>
    <w:p w:rsidR="003A6C65" w:rsidRPr="00382F2C" w:rsidRDefault="003A6C65" w:rsidP="006E5F8C">
      <w:pPr>
        <w:pStyle w:val="a5"/>
        <w:ind w:left="0" w:firstLine="851"/>
        <w:jc w:val="both"/>
        <w:rPr>
          <w:sz w:val="22"/>
          <w:szCs w:val="22"/>
        </w:rPr>
      </w:pPr>
      <w:r w:rsidRPr="00382F2C">
        <w:rPr>
          <w:sz w:val="22"/>
          <w:szCs w:val="22"/>
        </w:rPr>
        <w:t>Территория Ивантеевского муниципального образования расположена на Русской плите в составе Восточно-Европейской тектонической платформы. Территория муниципального образования расположена в пределах зоны  Волго-Уральской антеклизы. Из рифейской группы для Заволжья характерны алевролиты и песчаники мелкозернистые темно-серые, почти черные с зеленоватым оттенком, тонкослоистые, глауконито-кварцевые, сменяющиеся вверх по разрезу доломитами и известняками светло-серыми, зеленовато и коричневато-серыми, плотными массивными, пелитоморфными, с небольшими прослоями аргиллитов и алевролитов.</w:t>
      </w:r>
    </w:p>
    <w:p w:rsidR="003A6C65" w:rsidRPr="00382F2C" w:rsidRDefault="003A6C65" w:rsidP="006E5F8C">
      <w:pPr>
        <w:pStyle w:val="a5"/>
        <w:ind w:left="0" w:firstLine="851"/>
        <w:jc w:val="both"/>
        <w:rPr>
          <w:sz w:val="22"/>
          <w:szCs w:val="22"/>
        </w:rPr>
      </w:pPr>
      <w:r w:rsidRPr="00382F2C">
        <w:rPr>
          <w:sz w:val="22"/>
          <w:szCs w:val="22"/>
        </w:rPr>
        <w:t xml:space="preserve">Казанский ярус выходит на поверхность в бассейне р. Малый Иргиз, у с. Ивантеевка. Нижняя часть карбонатная ‒ известняки светло-серые, мелкокристаллические, нелитоморфные, с прослоями </w:t>
      </w:r>
      <w:r w:rsidRPr="00382F2C">
        <w:rPr>
          <w:sz w:val="22"/>
          <w:szCs w:val="22"/>
        </w:rPr>
        <w:lastRenderedPageBreak/>
        <w:t>доломитов, верхняя ‒ сульфатная; преимущественно ангидриты и гипсы светло-серые с голубоватым оттенком, крупнокристаллические, массивные. В известняках содержится большое количество фауны фораминифер. Мощность яруса увеличивается в восточном направлении от 0 до 190 м.</w:t>
      </w:r>
    </w:p>
    <w:p w:rsidR="003A6C65" w:rsidRPr="00382F2C" w:rsidRDefault="003A6C65" w:rsidP="006E5F8C">
      <w:pPr>
        <w:pStyle w:val="a5"/>
        <w:ind w:left="0" w:firstLine="851"/>
        <w:jc w:val="both"/>
        <w:rPr>
          <w:sz w:val="22"/>
          <w:szCs w:val="22"/>
        </w:rPr>
      </w:pPr>
      <w:r w:rsidRPr="00382F2C">
        <w:rPr>
          <w:sz w:val="22"/>
          <w:szCs w:val="22"/>
        </w:rPr>
        <w:t>Каменноугольные отложения залегают на девонских согласно или со слабым размывом. Среди пород палеозойской группы они имеют наиболее широкое развитие. Поверхностные воды их известны в том числе и у с. Ивантеевка.</w:t>
      </w:r>
    </w:p>
    <w:p w:rsidR="003A6C65" w:rsidRPr="00382F2C" w:rsidRDefault="003A6C65" w:rsidP="006E5F8C">
      <w:pPr>
        <w:pStyle w:val="a5"/>
        <w:ind w:left="0" w:firstLine="851"/>
        <w:jc w:val="both"/>
        <w:rPr>
          <w:sz w:val="22"/>
          <w:szCs w:val="22"/>
        </w:rPr>
      </w:pPr>
      <w:r w:rsidRPr="00382F2C">
        <w:rPr>
          <w:sz w:val="22"/>
          <w:szCs w:val="22"/>
        </w:rPr>
        <w:t xml:space="preserve">Территория расположена на раннечетвертичной денудационной равнине, которая образовалась на месте аккумулятивной позднеплиоценовой равнины после смены здесь аккумулятивных процессов денудационными, последовавшие в начале четвертичного времени в результате поднятия земной коры. Равнина сложена апшеронскими лиманно-морскими (сыртовыми) отложениями, покрытыми с поверхности небольшим плащом эоловых образований (горизонт желто-серых суглинков сыртовых отложений). У с. Ивантеевка реки врезаны не только в плиоценовые отложения, но и в более древние в мезозойские и палеозойские. </w:t>
      </w:r>
    </w:p>
    <w:p w:rsidR="003A6C65" w:rsidRPr="00382F2C" w:rsidRDefault="003A6C65" w:rsidP="006E5F8C">
      <w:pPr>
        <w:pStyle w:val="a5"/>
        <w:ind w:left="0" w:firstLine="851"/>
        <w:jc w:val="both"/>
        <w:rPr>
          <w:sz w:val="22"/>
          <w:szCs w:val="22"/>
        </w:rPr>
      </w:pPr>
      <w:r w:rsidRPr="00382F2C">
        <w:rPr>
          <w:sz w:val="22"/>
          <w:szCs w:val="22"/>
        </w:rPr>
        <w:t>В орографическом отношении рассматриваемая территория представляет собой обширную низменность с широкими междуречьями и пологими грядами-сыртами с преобладающими высотами 0 м. Поверхность Сыртовой равнины слагают в основном морские отложения, покрытые с поверхности небольшим плащом эоловых образований.</w:t>
      </w:r>
    </w:p>
    <w:p w:rsidR="003A6C65" w:rsidRPr="00382F2C" w:rsidRDefault="003A6C65" w:rsidP="006E5F8C">
      <w:pPr>
        <w:pStyle w:val="a5"/>
        <w:ind w:left="0" w:firstLine="851"/>
        <w:jc w:val="both"/>
        <w:rPr>
          <w:sz w:val="22"/>
          <w:szCs w:val="22"/>
        </w:rPr>
      </w:pPr>
      <w:r w:rsidRPr="00382F2C">
        <w:rPr>
          <w:sz w:val="22"/>
          <w:szCs w:val="22"/>
        </w:rPr>
        <w:t>Согласно морфологическим условиям большая часть территории благоприятна для промышленного и гражданского строительства. Отдельными участками развиты неблагоприятные территории,  среди которых крутые склоны, овраги, балки, поймы рек. При использовании таких участков под застройку необходимо проведение инженерной подготовки территории (понижение уровня грунтовых вод, защита от затопления и т.д.)</w:t>
      </w:r>
    </w:p>
    <w:p w:rsidR="003A6C65" w:rsidRPr="00382F2C" w:rsidRDefault="003A6C65" w:rsidP="006E5F8C">
      <w:pPr>
        <w:pStyle w:val="a5"/>
        <w:ind w:left="0" w:firstLine="851"/>
        <w:jc w:val="both"/>
        <w:rPr>
          <w:sz w:val="22"/>
          <w:szCs w:val="22"/>
        </w:rPr>
      </w:pPr>
      <w:r w:rsidRPr="00382F2C">
        <w:rPr>
          <w:sz w:val="22"/>
          <w:szCs w:val="22"/>
        </w:rPr>
        <w:t>Выровненные, слаборасчлененные участки рельефа с небольшими уклонами рекомендуется использовать для сельского хозяйства.</w:t>
      </w:r>
    </w:p>
    <w:p w:rsidR="003A6C65" w:rsidRPr="00382F2C" w:rsidRDefault="003A6C65" w:rsidP="006E5F8C">
      <w:pPr>
        <w:pStyle w:val="a5"/>
        <w:ind w:left="0" w:firstLine="851"/>
        <w:jc w:val="both"/>
        <w:rPr>
          <w:sz w:val="22"/>
          <w:szCs w:val="22"/>
        </w:rPr>
      </w:pPr>
      <w:r w:rsidRPr="00382F2C">
        <w:rPr>
          <w:sz w:val="22"/>
          <w:szCs w:val="22"/>
        </w:rPr>
        <w:t>Участки с разнообразным, хорошо пересеченным рельефом имеют наиболее благоприятные условия для отдыха.</w:t>
      </w:r>
    </w:p>
    <w:p w:rsidR="003A6C65" w:rsidRPr="00382F2C" w:rsidRDefault="003A6C65" w:rsidP="006E5F8C">
      <w:pPr>
        <w:pStyle w:val="a5"/>
        <w:ind w:left="0" w:firstLine="851"/>
        <w:jc w:val="both"/>
        <w:rPr>
          <w:sz w:val="22"/>
          <w:szCs w:val="22"/>
        </w:rPr>
      </w:pPr>
    </w:p>
    <w:p w:rsidR="003A6C65" w:rsidRPr="00382F2C" w:rsidRDefault="003A6C65" w:rsidP="006E5F8C">
      <w:pPr>
        <w:pStyle w:val="affffff1"/>
        <w:widowControl w:val="0"/>
        <w:numPr>
          <w:ilvl w:val="2"/>
          <w:numId w:val="13"/>
        </w:numPr>
        <w:tabs>
          <w:tab w:val="left" w:pos="1701"/>
        </w:tabs>
        <w:spacing w:after="0" w:line="240" w:lineRule="auto"/>
        <w:ind w:left="0" w:firstLine="851"/>
        <w:outlineLvl w:val="2"/>
        <w:rPr>
          <w:sz w:val="22"/>
          <w:szCs w:val="22"/>
        </w:rPr>
      </w:pPr>
      <w:r w:rsidRPr="00382F2C">
        <w:rPr>
          <w:sz w:val="22"/>
          <w:szCs w:val="22"/>
        </w:rPr>
        <w:t xml:space="preserve"> </w:t>
      </w:r>
      <w:bookmarkStart w:id="14" w:name="_Toc20212227"/>
      <w:r w:rsidRPr="00382F2C">
        <w:rPr>
          <w:sz w:val="22"/>
          <w:szCs w:val="22"/>
        </w:rPr>
        <w:t>Почвенный покров</w:t>
      </w:r>
      <w:bookmarkEnd w:id="14"/>
    </w:p>
    <w:p w:rsidR="003A6C65" w:rsidRPr="00382F2C" w:rsidRDefault="003A6C65" w:rsidP="006E5F8C">
      <w:pPr>
        <w:pStyle w:val="a5"/>
        <w:ind w:left="0" w:firstLine="851"/>
        <w:jc w:val="both"/>
        <w:rPr>
          <w:sz w:val="22"/>
          <w:szCs w:val="22"/>
        </w:rPr>
      </w:pPr>
      <w:r w:rsidRPr="00382F2C">
        <w:rPr>
          <w:sz w:val="22"/>
          <w:szCs w:val="22"/>
        </w:rPr>
        <w:t>Почвенный покров территории Ивантеевского муниципального образования состоит из черноземов южных, черноземов южных террасовых, комплексов черноземов южных с солонцами, лугово-болотных и пойменных почв, смытых и намытых почв балок и оврагов, а также выходов почвообразующих пород.</w:t>
      </w:r>
    </w:p>
    <w:p w:rsidR="003A6C65" w:rsidRPr="00382F2C" w:rsidRDefault="003A6C65" w:rsidP="006E5F8C">
      <w:pPr>
        <w:pStyle w:val="a5"/>
        <w:ind w:left="0" w:firstLine="851"/>
        <w:jc w:val="both"/>
        <w:rPr>
          <w:sz w:val="22"/>
          <w:szCs w:val="22"/>
        </w:rPr>
      </w:pPr>
      <w:r w:rsidRPr="00382F2C">
        <w:rPr>
          <w:sz w:val="22"/>
          <w:szCs w:val="22"/>
        </w:rPr>
        <w:t>Почвообразующие породы представляют собой сочетание сыртовых аллювиальных и делювиальных глин, средних и тяжелых суглинков.</w:t>
      </w:r>
    </w:p>
    <w:p w:rsidR="003A6C65" w:rsidRPr="00382F2C" w:rsidRDefault="003A6C65" w:rsidP="006E5F8C">
      <w:pPr>
        <w:pStyle w:val="a5"/>
        <w:ind w:left="0" w:firstLine="851"/>
        <w:jc w:val="both"/>
        <w:rPr>
          <w:sz w:val="22"/>
          <w:szCs w:val="22"/>
        </w:rPr>
      </w:pPr>
      <w:r w:rsidRPr="00382F2C">
        <w:rPr>
          <w:sz w:val="22"/>
          <w:szCs w:val="22"/>
        </w:rPr>
        <w:t>Черноземы южные занимают пологие водоразделы и верхние части приводораздельных склонов с незначительным уклоном (0-1°) на высотах от 70 до 130 метров. Ниже по склонам распространяются черноземы южные разной степени смытости. Черноземы южные террасовые располагаются на центральной и приводораздельной террасе реки Б. Иргиз и прирусловой надпойменной террасе р. Чернава. Комплексы черноземов южных террасовых с лугово-болотными и лиманными почвами лежат преимущественно на широких террасах р. Б. Иргиз и примыкают к ней, занимая нижнее положение в рельефе от 20 до 40 метров. Комплексы черноземов южных с солонцами приурочены к склонам 5-10°. Черноземы южные террасовые в сочетании с солонцами черноземными располагаются в микропонижениях надпойменной террасы р. Б. Иргиз. Выходы почвообразующих пород.</w:t>
      </w:r>
    </w:p>
    <w:p w:rsidR="003A6C65" w:rsidRPr="00382F2C" w:rsidRDefault="003A6C65" w:rsidP="006E5F8C">
      <w:pPr>
        <w:pStyle w:val="a5"/>
        <w:ind w:left="0" w:firstLine="851"/>
        <w:jc w:val="both"/>
        <w:rPr>
          <w:sz w:val="22"/>
          <w:szCs w:val="22"/>
        </w:rPr>
      </w:pPr>
    </w:p>
    <w:p w:rsidR="003A6C65" w:rsidRPr="00382F2C" w:rsidRDefault="003A6C65" w:rsidP="006E5F8C">
      <w:pPr>
        <w:pStyle w:val="affffff3"/>
        <w:numPr>
          <w:ilvl w:val="2"/>
          <w:numId w:val="13"/>
        </w:numPr>
        <w:tabs>
          <w:tab w:val="left" w:pos="1701"/>
        </w:tabs>
        <w:spacing w:line="240" w:lineRule="auto"/>
        <w:ind w:left="0" w:firstLine="851"/>
        <w:jc w:val="left"/>
        <w:outlineLvl w:val="2"/>
        <w:rPr>
          <w:sz w:val="22"/>
          <w:szCs w:val="22"/>
        </w:rPr>
      </w:pPr>
      <w:bookmarkStart w:id="15" w:name="_Toc20212228"/>
      <w:r w:rsidRPr="00382F2C">
        <w:rPr>
          <w:sz w:val="22"/>
          <w:szCs w:val="22"/>
        </w:rPr>
        <w:t>Минерально-сырьевые ресурсы</w:t>
      </w:r>
      <w:bookmarkEnd w:id="15"/>
      <w:r w:rsidRPr="00382F2C">
        <w:rPr>
          <w:sz w:val="22"/>
          <w:szCs w:val="22"/>
        </w:rPr>
        <w:t xml:space="preserve"> </w:t>
      </w:r>
    </w:p>
    <w:p w:rsidR="003A6C65" w:rsidRPr="00382F2C" w:rsidRDefault="003A6C65" w:rsidP="006E5F8C">
      <w:pPr>
        <w:pStyle w:val="a5"/>
        <w:ind w:left="0" w:firstLine="851"/>
        <w:jc w:val="both"/>
        <w:rPr>
          <w:sz w:val="22"/>
          <w:szCs w:val="22"/>
        </w:rPr>
      </w:pPr>
      <w:r w:rsidRPr="00382F2C">
        <w:rPr>
          <w:sz w:val="22"/>
          <w:szCs w:val="22"/>
        </w:rPr>
        <w:t>Согласно данным департамента по недропользованию в пределах Ивантеевского МО расположен лицензированный участок Ивантеевского месторождения пресных подземных вод Ивантеевский-1, предоставленный в пользование ГУП СО «Облводресурс». Расположен в с. Ивантеевка Ивантеевского района Саратовской области.</w:t>
      </w:r>
    </w:p>
    <w:p w:rsidR="003A6C65" w:rsidRPr="00382F2C" w:rsidRDefault="003A6C65" w:rsidP="006E5F8C">
      <w:pPr>
        <w:pStyle w:val="a5"/>
        <w:ind w:left="0" w:firstLine="851"/>
        <w:jc w:val="both"/>
        <w:rPr>
          <w:sz w:val="22"/>
          <w:szCs w:val="22"/>
        </w:rPr>
      </w:pPr>
      <w:r w:rsidRPr="00382F2C">
        <w:rPr>
          <w:sz w:val="22"/>
          <w:szCs w:val="22"/>
        </w:rPr>
        <w:t>Месторождения УВС и ТПИ в пределах Ивантеевского МО отсутствуют.</w:t>
      </w:r>
    </w:p>
    <w:p w:rsidR="003A6C65" w:rsidRPr="00382F2C" w:rsidRDefault="003A6C65" w:rsidP="006E5F8C">
      <w:pPr>
        <w:pStyle w:val="a5"/>
        <w:ind w:left="0" w:firstLine="851"/>
        <w:jc w:val="both"/>
        <w:rPr>
          <w:sz w:val="22"/>
          <w:szCs w:val="22"/>
        </w:rPr>
      </w:pPr>
      <w:r w:rsidRPr="00382F2C">
        <w:rPr>
          <w:sz w:val="22"/>
          <w:szCs w:val="22"/>
        </w:rPr>
        <w:t xml:space="preserve">По данным минерально-сырьевой базы департамента недропользования  на территории Ивантеевского МО имеется разрабатываемое месторождение глин кирпично-черепичных. Месторождение расположено на юго-восточной окраине с. Ивантеевка. </w:t>
      </w:r>
    </w:p>
    <w:p w:rsidR="003A6C65" w:rsidRPr="00382F2C" w:rsidRDefault="003A6C65" w:rsidP="006E5F8C">
      <w:pPr>
        <w:pStyle w:val="affffff3"/>
        <w:numPr>
          <w:ilvl w:val="2"/>
          <w:numId w:val="13"/>
        </w:numPr>
        <w:tabs>
          <w:tab w:val="left" w:pos="1701"/>
        </w:tabs>
        <w:spacing w:line="240" w:lineRule="auto"/>
        <w:ind w:left="0" w:firstLine="851"/>
        <w:jc w:val="left"/>
        <w:outlineLvl w:val="2"/>
        <w:rPr>
          <w:sz w:val="22"/>
          <w:szCs w:val="22"/>
        </w:rPr>
      </w:pPr>
      <w:bookmarkStart w:id="16" w:name="_Toc334446853"/>
      <w:bookmarkStart w:id="17" w:name="_Toc342502541"/>
      <w:bookmarkStart w:id="18" w:name="_Toc20212229"/>
      <w:r w:rsidRPr="00382F2C">
        <w:rPr>
          <w:sz w:val="22"/>
          <w:szCs w:val="22"/>
        </w:rPr>
        <w:t>Биологическое разнообразие</w:t>
      </w:r>
      <w:bookmarkEnd w:id="16"/>
      <w:bookmarkEnd w:id="17"/>
      <w:bookmarkEnd w:id="18"/>
    </w:p>
    <w:p w:rsidR="003A6C65" w:rsidRPr="00382F2C" w:rsidRDefault="003A6C65" w:rsidP="006E5F8C">
      <w:pPr>
        <w:ind w:firstLine="851"/>
        <w:jc w:val="both"/>
        <w:rPr>
          <w:sz w:val="22"/>
          <w:szCs w:val="22"/>
        </w:rPr>
      </w:pPr>
      <w:r w:rsidRPr="00382F2C">
        <w:rPr>
          <w:sz w:val="22"/>
          <w:szCs w:val="22"/>
        </w:rPr>
        <w:lastRenderedPageBreak/>
        <w:t>Территория Ивантеевского муниципального образования относится к степной зоне левобережья Саратовской области и расположена в пределах северной полосы типичной степи, где на чернозёмах южных растительный покров представлен разнотравно-типчаково-ковыльными сообществами.</w:t>
      </w:r>
    </w:p>
    <w:p w:rsidR="003A6C65" w:rsidRPr="00382F2C" w:rsidRDefault="003A6C65" w:rsidP="006E5F8C">
      <w:pPr>
        <w:ind w:firstLine="851"/>
        <w:jc w:val="both"/>
        <w:rPr>
          <w:sz w:val="22"/>
          <w:szCs w:val="22"/>
        </w:rPr>
      </w:pPr>
      <w:r w:rsidRPr="00382F2C">
        <w:rPr>
          <w:sz w:val="22"/>
          <w:szCs w:val="22"/>
        </w:rPr>
        <w:t>В растительном покрове степных участков господствует типчак сизый, из других злаков отмечаются тонконог и житняк степной, острец, костер кровельный. Представителями сухой зоны являются пырей пустынный, ковыль Лессинга, тырса, из бобовых преобладают астрагалы.</w:t>
      </w:r>
    </w:p>
    <w:p w:rsidR="003A6C65" w:rsidRPr="00382F2C" w:rsidRDefault="003A6C65" w:rsidP="006E5F8C">
      <w:pPr>
        <w:ind w:firstLine="851"/>
        <w:jc w:val="both"/>
        <w:rPr>
          <w:sz w:val="22"/>
          <w:szCs w:val="22"/>
        </w:rPr>
      </w:pPr>
      <w:r w:rsidRPr="00382F2C">
        <w:rPr>
          <w:sz w:val="22"/>
          <w:szCs w:val="22"/>
        </w:rPr>
        <w:t>Разнотравье бедное, преобладают южные степные виды (тысячелистник, ромашник, икотник) и сорные виды (молочай, спорыш, клоповник). Кроме того, встречаются в травостое эфемеры и эфемероиды, (гвоздика, птицемлечник, мятлик луковичный, гусиный лук и тюльпаны).</w:t>
      </w:r>
    </w:p>
    <w:p w:rsidR="003A6C65" w:rsidRPr="00382F2C" w:rsidRDefault="003A6C65" w:rsidP="006E5F8C">
      <w:pPr>
        <w:ind w:firstLine="851"/>
        <w:jc w:val="both"/>
        <w:rPr>
          <w:sz w:val="22"/>
          <w:szCs w:val="22"/>
        </w:rPr>
      </w:pPr>
      <w:r w:rsidRPr="00382F2C">
        <w:rPr>
          <w:sz w:val="22"/>
          <w:szCs w:val="22"/>
        </w:rPr>
        <w:t>На надпойменных террасах степные и лугово-степные сообщества на черноземах южных остаточно-луговатых и лугово-черноземных почвах встречаются в комплексе с белополынно-типчаковыми, ромашниково-типчаковыми и типчаково-полынными сообществами на солонцах. На пойменной террасе представлены луговые ассоциации. Для заболоченных участков характерны осоковая, камышовая и тростниковая растительность.</w:t>
      </w:r>
    </w:p>
    <w:p w:rsidR="003A6C65" w:rsidRPr="00382F2C" w:rsidRDefault="003A6C65" w:rsidP="006E5F8C">
      <w:pPr>
        <w:ind w:firstLine="851"/>
        <w:jc w:val="both"/>
        <w:rPr>
          <w:sz w:val="22"/>
          <w:szCs w:val="22"/>
        </w:rPr>
      </w:pPr>
      <w:r w:rsidRPr="00382F2C">
        <w:rPr>
          <w:sz w:val="22"/>
          <w:szCs w:val="22"/>
        </w:rPr>
        <w:t xml:space="preserve">Лесная растительность на территории Ивантеевского муниципального образования получила распространение небольшими участками (по берегам реки Чернава). Леса в основном состоят из дуба, вяза, клена, акаций. </w:t>
      </w:r>
    </w:p>
    <w:p w:rsidR="003A6C65" w:rsidRPr="00382F2C" w:rsidRDefault="003A6C65" w:rsidP="006E5F8C">
      <w:pPr>
        <w:ind w:firstLine="851"/>
        <w:jc w:val="both"/>
        <w:rPr>
          <w:sz w:val="22"/>
          <w:szCs w:val="22"/>
        </w:rPr>
      </w:pPr>
      <w:r w:rsidRPr="00382F2C">
        <w:rPr>
          <w:sz w:val="22"/>
          <w:szCs w:val="22"/>
        </w:rPr>
        <w:t xml:space="preserve">Незначительная часть лесов произрастает по оврагам и балкам Ивантеевского муниципального образования. Средний возраст лесных насаждений составляет около 60 лет. </w:t>
      </w:r>
    </w:p>
    <w:p w:rsidR="003A6C65" w:rsidRPr="00382F2C" w:rsidRDefault="003A6C65" w:rsidP="006E5F8C">
      <w:pPr>
        <w:ind w:firstLine="851"/>
        <w:jc w:val="both"/>
        <w:rPr>
          <w:sz w:val="22"/>
          <w:szCs w:val="22"/>
        </w:rPr>
      </w:pPr>
      <w:r w:rsidRPr="00382F2C">
        <w:rPr>
          <w:sz w:val="22"/>
          <w:szCs w:val="22"/>
        </w:rPr>
        <w:t>Все леса на территории МО относятся к категории защитных, которые подлежат освоению в целях сохранения средообразующих, водоохранных, защитных, санитарно-гигиенических, оздоровительных и иных полезных функций.</w:t>
      </w:r>
    </w:p>
    <w:p w:rsidR="003A6C65" w:rsidRPr="00382F2C" w:rsidRDefault="003A6C65" w:rsidP="006E5F8C">
      <w:pPr>
        <w:ind w:firstLine="851"/>
        <w:jc w:val="both"/>
        <w:rPr>
          <w:sz w:val="22"/>
          <w:szCs w:val="22"/>
        </w:rPr>
      </w:pPr>
      <w:r w:rsidRPr="00382F2C">
        <w:rPr>
          <w:sz w:val="22"/>
          <w:szCs w:val="22"/>
        </w:rPr>
        <w:t>Общая площадь лесов Ивантеевского МР составляет 0,042 га. Процент лесистости территории Ивантеевского муниципального образования составляет 0,2 %.</w:t>
      </w:r>
    </w:p>
    <w:p w:rsidR="003A6C65" w:rsidRPr="00382F2C" w:rsidRDefault="003A6C65" w:rsidP="006E5F8C">
      <w:pPr>
        <w:ind w:firstLine="851"/>
        <w:jc w:val="both"/>
        <w:rPr>
          <w:sz w:val="22"/>
          <w:szCs w:val="22"/>
        </w:rPr>
      </w:pPr>
      <w:r w:rsidRPr="00382F2C">
        <w:rPr>
          <w:sz w:val="22"/>
          <w:szCs w:val="22"/>
        </w:rPr>
        <w:t>Особо ценной породой леса на территории МО является дуб.</w:t>
      </w:r>
    </w:p>
    <w:p w:rsidR="003A6C65" w:rsidRPr="00382F2C" w:rsidRDefault="003A6C65" w:rsidP="006E5F8C">
      <w:pPr>
        <w:ind w:firstLine="851"/>
        <w:jc w:val="both"/>
        <w:rPr>
          <w:sz w:val="22"/>
          <w:szCs w:val="22"/>
        </w:rPr>
      </w:pPr>
      <w:r w:rsidRPr="00382F2C">
        <w:rPr>
          <w:sz w:val="22"/>
          <w:szCs w:val="22"/>
        </w:rPr>
        <w:t>На территории Ивантеевского МО имеются искусственные древесные насаждения, представленные в виде полезащитных и приовражных лесополос, как правило, состоящих из вяза мелколистного, берёзы, акации жёлтой, лоха, клёна ясенелистного. В балках и оврагах можно встретить насаждения из ветлы, тополя и дуба.</w:t>
      </w:r>
    </w:p>
    <w:p w:rsidR="003A6C65" w:rsidRPr="00382F2C" w:rsidRDefault="003A6C65" w:rsidP="006E5F8C">
      <w:pPr>
        <w:ind w:firstLine="851"/>
        <w:jc w:val="both"/>
        <w:rPr>
          <w:sz w:val="22"/>
          <w:szCs w:val="22"/>
        </w:rPr>
      </w:pPr>
      <w:r w:rsidRPr="00382F2C">
        <w:rPr>
          <w:sz w:val="22"/>
          <w:szCs w:val="22"/>
        </w:rPr>
        <w:t>Сохранившиеся фрагменты степной растительности, лесные массивы, расположенные по берегам р. Чернава, а также по оврагам и балкам, создают хорошие условия для жизни различных представителей животного мира.</w:t>
      </w:r>
    </w:p>
    <w:p w:rsidR="003A6C65" w:rsidRPr="00382F2C" w:rsidRDefault="003A6C65" w:rsidP="006E5F8C">
      <w:pPr>
        <w:ind w:firstLine="851"/>
        <w:jc w:val="both"/>
        <w:rPr>
          <w:sz w:val="22"/>
          <w:szCs w:val="22"/>
        </w:rPr>
      </w:pPr>
      <w:r w:rsidRPr="00382F2C">
        <w:rPr>
          <w:sz w:val="22"/>
          <w:szCs w:val="22"/>
        </w:rPr>
        <w:t>Наиболее распространёнными представителями животного мира в МО являются: заяц-русак, лисица, обыкновенная полевка, суслик крапчатый, суслик песчаный, лисица-корсак. Очень редко встречаются слепыш, лось, кабан, олень пятнистый и др. животные.</w:t>
      </w:r>
    </w:p>
    <w:p w:rsidR="003A6C65" w:rsidRPr="00382F2C" w:rsidRDefault="003A6C65" w:rsidP="006E5F8C">
      <w:pPr>
        <w:ind w:firstLine="851"/>
        <w:jc w:val="both"/>
        <w:rPr>
          <w:sz w:val="22"/>
          <w:szCs w:val="22"/>
        </w:rPr>
      </w:pPr>
      <w:r w:rsidRPr="00382F2C">
        <w:rPr>
          <w:sz w:val="22"/>
          <w:szCs w:val="22"/>
        </w:rPr>
        <w:t>Из птиц на пойменных лугах и степных участках обитают: жаворонок, сизоворонок, сокол-кобчик, орёл степной. Необходимо отметить, что видовой состав птиц, приуроченных к степным ландшафтам, сравнительно небогат. Объясняется это простой структурой биоценозов, а также изменением облика степей в связи с их распашкой.</w:t>
      </w:r>
    </w:p>
    <w:p w:rsidR="003A6C65" w:rsidRPr="00382F2C" w:rsidRDefault="003A6C65" w:rsidP="006E5F8C">
      <w:pPr>
        <w:ind w:firstLine="851"/>
        <w:jc w:val="both"/>
        <w:rPr>
          <w:sz w:val="22"/>
          <w:szCs w:val="22"/>
        </w:rPr>
      </w:pPr>
      <w:r w:rsidRPr="00382F2C">
        <w:rPr>
          <w:sz w:val="22"/>
          <w:szCs w:val="22"/>
        </w:rPr>
        <w:t>На водных просторах озёр, прудов и водохранилищ в зарослях на берегу рек гнездится много перелётных птиц: утки (лысухи, чирки, кряква красноголовая и др.), болотная курочка, болотный кулик, большая белая цапля. Здесь также можно встретить и млекопитающих: ондатру, норку, бобра.</w:t>
      </w:r>
    </w:p>
    <w:p w:rsidR="003A6C65" w:rsidRPr="00382F2C" w:rsidRDefault="003A6C65" w:rsidP="006E5F8C">
      <w:pPr>
        <w:ind w:firstLine="851"/>
        <w:jc w:val="both"/>
        <w:rPr>
          <w:sz w:val="22"/>
          <w:szCs w:val="22"/>
        </w:rPr>
      </w:pPr>
      <w:r w:rsidRPr="00382F2C">
        <w:rPr>
          <w:sz w:val="22"/>
          <w:szCs w:val="22"/>
        </w:rPr>
        <w:t>К редким видам, обитающим на территории МО, также относятся: ушастый ёж, барсук, ходулочник, выдра северная.</w:t>
      </w:r>
    </w:p>
    <w:p w:rsidR="003A6C65" w:rsidRPr="00382F2C" w:rsidRDefault="003A6C65" w:rsidP="006E5F8C">
      <w:pPr>
        <w:ind w:firstLine="851"/>
        <w:jc w:val="both"/>
        <w:rPr>
          <w:sz w:val="22"/>
          <w:szCs w:val="22"/>
        </w:rPr>
      </w:pPr>
      <w:r w:rsidRPr="00382F2C">
        <w:rPr>
          <w:sz w:val="22"/>
          <w:szCs w:val="22"/>
        </w:rPr>
        <w:t>Все рассматриваемые виды животных и птиц имеют большое значение в поддержании экологического равновесия в различных типах ландшафтов на территории Ивантеевского МО и Ивантеевского муниципального района в целом.</w:t>
      </w:r>
    </w:p>
    <w:p w:rsidR="003A6C65" w:rsidRPr="00382F2C" w:rsidRDefault="003A6C65" w:rsidP="006E5F8C">
      <w:pPr>
        <w:widowControl w:val="0"/>
        <w:ind w:firstLine="851"/>
        <w:jc w:val="both"/>
        <w:rPr>
          <w:sz w:val="22"/>
          <w:szCs w:val="22"/>
        </w:rPr>
      </w:pPr>
      <w:r w:rsidRPr="00382F2C">
        <w:rPr>
          <w:sz w:val="22"/>
          <w:szCs w:val="22"/>
        </w:rPr>
        <w:t>Таким образом, на территории муниципального образования отмечается высокая преобразованность природных территориальных комплексов. Зональная естественная растительность злаковых степей заменена агрофитоценозами и полезащитными лесными полосами.</w:t>
      </w:r>
      <w:bookmarkStart w:id="19" w:name="_Toc20212230"/>
    </w:p>
    <w:p w:rsidR="003A6C65" w:rsidRPr="00382F2C" w:rsidRDefault="003A6C65" w:rsidP="006E5F8C">
      <w:pPr>
        <w:widowControl w:val="0"/>
        <w:ind w:firstLine="851"/>
        <w:jc w:val="both"/>
        <w:rPr>
          <w:sz w:val="22"/>
          <w:szCs w:val="22"/>
        </w:rPr>
      </w:pPr>
    </w:p>
    <w:p w:rsidR="003A6C65" w:rsidRPr="00382F2C" w:rsidRDefault="003A6C65" w:rsidP="006E5F8C">
      <w:pPr>
        <w:pStyle w:val="affffff"/>
        <w:numPr>
          <w:ilvl w:val="0"/>
          <w:numId w:val="13"/>
        </w:numPr>
        <w:tabs>
          <w:tab w:val="left" w:pos="1701"/>
        </w:tabs>
        <w:spacing w:after="0" w:line="240" w:lineRule="auto"/>
        <w:ind w:left="0" w:firstLine="851"/>
        <w:jc w:val="left"/>
        <w:outlineLvl w:val="0"/>
        <w:rPr>
          <w:sz w:val="22"/>
          <w:szCs w:val="22"/>
        </w:rPr>
      </w:pPr>
      <w:r w:rsidRPr="00382F2C">
        <w:rPr>
          <w:sz w:val="22"/>
          <w:szCs w:val="22"/>
        </w:rPr>
        <w:t>НАСЕЛЕНИЕ И ТРУДОВЫЕ РЕСУРСЫ</w:t>
      </w:r>
      <w:bookmarkEnd w:id="19"/>
    </w:p>
    <w:p w:rsidR="003A6C65" w:rsidRPr="00382F2C" w:rsidRDefault="003A6C65" w:rsidP="006E5F8C">
      <w:pPr>
        <w:pStyle w:val="affffff1"/>
        <w:numPr>
          <w:ilvl w:val="1"/>
          <w:numId w:val="13"/>
        </w:numPr>
        <w:tabs>
          <w:tab w:val="left" w:pos="1701"/>
        </w:tabs>
        <w:spacing w:after="0" w:line="240" w:lineRule="auto"/>
        <w:ind w:left="0" w:firstLine="851"/>
        <w:outlineLvl w:val="1"/>
        <w:rPr>
          <w:sz w:val="22"/>
          <w:szCs w:val="22"/>
        </w:rPr>
      </w:pPr>
      <w:bookmarkStart w:id="20" w:name="_Toc20212231"/>
      <w:r w:rsidRPr="00382F2C">
        <w:rPr>
          <w:sz w:val="22"/>
          <w:szCs w:val="22"/>
        </w:rPr>
        <w:t>Динамика численности населения, миграционные процессы</w:t>
      </w:r>
      <w:bookmarkEnd w:id="20"/>
    </w:p>
    <w:p w:rsidR="003A6C65" w:rsidRPr="00382F2C" w:rsidRDefault="003A6C65" w:rsidP="006E5F8C">
      <w:pPr>
        <w:widowControl w:val="0"/>
        <w:ind w:firstLine="851"/>
        <w:jc w:val="both"/>
        <w:rPr>
          <w:sz w:val="22"/>
          <w:szCs w:val="22"/>
        </w:rPr>
      </w:pPr>
      <w:r w:rsidRPr="00382F2C">
        <w:rPr>
          <w:sz w:val="22"/>
          <w:szCs w:val="22"/>
        </w:rPr>
        <w:t xml:space="preserve">Согласно Постановлению Правительства Саратовской области от 23 мая 2008 г. N 214-П "О Концепции демографической политики Саратовской области на период до 2025 года" муниципальные </w:t>
      </w:r>
      <w:r w:rsidRPr="00382F2C">
        <w:rPr>
          <w:sz w:val="22"/>
          <w:szCs w:val="22"/>
        </w:rPr>
        <w:lastRenderedPageBreak/>
        <w:t>образования Ивантеевского района в части демографической политики относятся к частично депрессивным. Целью данной политики является стабилизация численности населения в ближайшие 5-10 лет и на основе социально-экономического развития и оздоровления демографической ситуации обеспечения постепенного прироста населения до уровня 1991 года к 2020-2030 годам. При разработке и реализации мер по повышению рождаемости, снижению смертности и регулированию миграционных потоков необходимо сопоставлять наличное население с потребностью в нем с точки зрения возрастного, полового, профессионально-квалификационного состава.</w:t>
      </w:r>
    </w:p>
    <w:p w:rsidR="003A6C65" w:rsidRPr="00382F2C" w:rsidRDefault="003A6C65" w:rsidP="006E5F8C">
      <w:pPr>
        <w:widowControl w:val="0"/>
        <w:ind w:firstLine="851"/>
        <w:jc w:val="both"/>
        <w:rPr>
          <w:sz w:val="22"/>
          <w:szCs w:val="22"/>
        </w:rPr>
      </w:pPr>
      <w:r w:rsidRPr="00382F2C">
        <w:rPr>
          <w:sz w:val="22"/>
          <w:szCs w:val="22"/>
        </w:rPr>
        <w:t xml:space="preserve">Частично депрессивные муниципальные образования имеют ярко выраженные негативные тенденции по одному-двум параметрам. В Ивантеевском муниципальном районе наблюдается отрицательное сальдо миграции. </w:t>
      </w:r>
    </w:p>
    <w:p w:rsidR="003A6C65" w:rsidRPr="00382F2C" w:rsidRDefault="003A6C65" w:rsidP="006E5F8C">
      <w:pPr>
        <w:pStyle w:val="a5"/>
        <w:ind w:left="0" w:firstLine="851"/>
        <w:jc w:val="both"/>
        <w:rPr>
          <w:sz w:val="22"/>
          <w:szCs w:val="22"/>
        </w:rPr>
      </w:pPr>
      <w:r w:rsidRPr="00382F2C">
        <w:rPr>
          <w:sz w:val="22"/>
          <w:szCs w:val="22"/>
        </w:rPr>
        <w:t xml:space="preserve">По данным администрации сельского поселения численность жителей на начало года составила 5627 человек. </w:t>
      </w:r>
    </w:p>
    <w:p w:rsidR="003A6C65" w:rsidRPr="00382F2C" w:rsidRDefault="003A6C65" w:rsidP="006E5F8C">
      <w:pPr>
        <w:pStyle w:val="a5"/>
        <w:ind w:left="0" w:firstLine="851"/>
        <w:jc w:val="both"/>
        <w:rPr>
          <w:sz w:val="22"/>
          <w:szCs w:val="22"/>
        </w:rPr>
      </w:pPr>
      <w:r w:rsidRPr="00382F2C">
        <w:rPr>
          <w:sz w:val="22"/>
          <w:szCs w:val="22"/>
        </w:rPr>
        <w:t>Систему расселения формируют 2 сельских населенных пункта, тяготеющих к г. Пугачеву. Согласно классификации, принятой СП 42.13330.2011 «Градостроительство. Планировка и застройка городских и сельских поселений. Актуализированная редакция СНиП 2.07.01-89*» село Ивантеевка относится к категории «крупные», поселок Мирный относится к категории «малые».</w:t>
      </w:r>
    </w:p>
    <w:p w:rsidR="003A6C65" w:rsidRPr="00382F2C" w:rsidRDefault="003A6C65" w:rsidP="006E5F8C">
      <w:pPr>
        <w:widowControl w:val="0"/>
        <w:ind w:firstLine="851"/>
        <w:jc w:val="both"/>
        <w:rPr>
          <w:sz w:val="22"/>
          <w:szCs w:val="22"/>
        </w:rPr>
      </w:pPr>
      <w:r w:rsidRPr="00382F2C">
        <w:rPr>
          <w:sz w:val="22"/>
          <w:szCs w:val="22"/>
        </w:rPr>
        <w:t>В общей численности Ивантеевского муниципального образования село Ивантеевка и поселок Мирный составляет 98,1 % и 1,9 % соответственно.</w:t>
      </w:r>
    </w:p>
    <w:p w:rsidR="003A6C65" w:rsidRPr="00382F2C" w:rsidRDefault="003A6C65" w:rsidP="006E5F8C">
      <w:pPr>
        <w:widowControl w:val="0"/>
        <w:ind w:firstLine="851"/>
        <w:jc w:val="both"/>
        <w:rPr>
          <w:sz w:val="22"/>
          <w:szCs w:val="22"/>
        </w:rPr>
      </w:pPr>
      <w:r w:rsidRPr="00382F2C">
        <w:rPr>
          <w:sz w:val="22"/>
          <w:szCs w:val="22"/>
        </w:rPr>
        <w:t>Плотность населения Ивантеевского МО составляет 24,5 чел./км</w:t>
      </w:r>
      <w:r w:rsidRPr="00382F2C">
        <w:rPr>
          <w:sz w:val="22"/>
          <w:szCs w:val="22"/>
          <w:vertAlign w:val="superscript"/>
        </w:rPr>
        <w:t>2</w:t>
      </w:r>
      <w:r w:rsidRPr="00382F2C">
        <w:rPr>
          <w:sz w:val="22"/>
          <w:szCs w:val="22"/>
        </w:rPr>
        <w:t>, что значительно превышает плотность населения по всему Ивантеевскому району в целом – 6,7 чел./км</w:t>
      </w:r>
      <w:r w:rsidRPr="00382F2C">
        <w:rPr>
          <w:sz w:val="22"/>
          <w:szCs w:val="22"/>
          <w:vertAlign w:val="superscript"/>
        </w:rPr>
        <w:t>2</w:t>
      </w:r>
      <w:r w:rsidRPr="00382F2C">
        <w:rPr>
          <w:sz w:val="22"/>
          <w:szCs w:val="22"/>
        </w:rPr>
        <w:t>. Демографическая нагрузка достаточно высока – 700 чел. на 1 тыс. трудоспособного населения, но меньше, чем по району в целом – 838.</w:t>
      </w:r>
    </w:p>
    <w:p w:rsidR="003A6C65" w:rsidRPr="00382F2C" w:rsidRDefault="003A6C65" w:rsidP="006E5F8C">
      <w:pPr>
        <w:widowControl w:val="0"/>
        <w:ind w:firstLine="851"/>
        <w:jc w:val="both"/>
        <w:rPr>
          <w:color w:val="FF0000"/>
          <w:sz w:val="22"/>
          <w:szCs w:val="22"/>
        </w:rPr>
      </w:pPr>
      <w:r w:rsidRPr="00382F2C">
        <w:rPr>
          <w:sz w:val="22"/>
          <w:szCs w:val="22"/>
        </w:rPr>
        <w:t>За период с 2011 года по 2019 гг. численность населения снизилась на 9%.</w:t>
      </w:r>
    </w:p>
    <w:p w:rsidR="003A6C65" w:rsidRPr="00382F2C" w:rsidRDefault="003A6C65" w:rsidP="006E5F8C">
      <w:pPr>
        <w:widowControl w:val="0"/>
        <w:ind w:firstLine="851"/>
        <w:jc w:val="both"/>
        <w:rPr>
          <w:sz w:val="22"/>
          <w:szCs w:val="22"/>
        </w:rPr>
      </w:pPr>
      <w:r w:rsidRPr="00382F2C">
        <w:rPr>
          <w:sz w:val="22"/>
          <w:szCs w:val="22"/>
        </w:rPr>
        <w:t>Динамика численности населения напрямую зависит от двух основных показателей: естественного прироста населения и его миграционного прироста.</w:t>
      </w:r>
    </w:p>
    <w:p w:rsidR="003A6C65" w:rsidRPr="00382F2C" w:rsidRDefault="003A6C65" w:rsidP="006E5F8C">
      <w:pPr>
        <w:pStyle w:val="a5"/>
        <w:ind w:left="0" w:firstLine="851"/>
        <w:jc w:val="both"/>
        <w:rPr>
          <w:sz w:val="22"/>
          <w:szCs w:val="22"/>
        </w:rPr>
      </w:pPr>
      <w:r w:rsidRPr="00382F2C">
        <w:rPr>
          <w:sz w:val="22"/>
          <w:szCs w:val="22"/>
        </w:rPr>
        <w:t>Согласно данным администрации Ивантеевского района рождаемость населения с 2012 г по 2018 г составила 1013 чел, что в среднем 168 чел./год; смертность населения в этот же период составила 1397 чел или 232 чел./год. Таким образом, на протяжении последнего времени смертность преобладает над рождаемостью,  численность МО стабильно убывает в среднем на 4,6% в год.</w:t>
      </w:r>
    </w:p>
    <w:p w:rsidR="003A6C65" w:rsidRPr="00382F2C" w:rsidRDefault="003A6C65" w:rsidP="006E5F8C">
      <w:pPr>
        <w:widowControl w:val="0"/>
        <w:ind w:firstLine="851"/>
        <w:jc w:val="both"/>
        <w:rPr>
          <w:sz w:val="22"/>
          <w:szCs w:val="22"/>
        </w:rPr>
      </w:pPr>
      <w:r w:rsidRPr="00382F2C">
        <w:rPr>
          <w:sz w:val="22"/>
          <w:szCs w:val="22"/>
        </w:rPr>
        <w:t>Естественный прирост населения нестабильный зависит от ряда причин: спад рождаемости; естественное старение населения.</w:t>
      </w:r>
    </w:p>
    <w:p w:rsidR="003A6C65" w:rsidRPr="00382F2C" w:rsidRDefault="003A6C65" w:rsidP="006E5F8C">
      <w:pPr>
        <w:widowControl w:val="0"/>
        <w:ind w:firstLine="851"/>
        <w:jc w:val="both"/>
        <w:rPr>
          <w:sz w:val="22"/>
          <w:szCs w:val="22"/>
        </w:rPr>
      </w:pPr>
      <w:r w:rsidRPr="00382F2C">
        <w:rPr>
          <w:sz w:val="22"/>
          <w:szCs w:val="22"/>
        </w:rPr>
        <w:t>За последние 5 лет рождаемость упала на 3‰, а смертность выросла почти на 4‰.</w:t>
      </w:r>
    </w:p>
    <w:p w:rsidR="003A6C65" w:rsidRPr="00382F2C" w:rsidRDefault="003A6C65" w:rsidP="006E5F8C">
      <w:pPr>
        <w:widowControl w:val="0"/>
        <w:ind w:firstLine="851"/>
        <w:jc w:val="both"/>
        <w:rPr>
          <w:sz w:val="22"/>
          <w:szCs w:val="22"/>
        </w:rPr>
      </w:pPr>
      <w:r w:rsidRPr="00382F2C">
        <w:rPr>
          <w:sz w:val="22"/>
          <w:szCs w:val="22"/>
        </w:rPr>
        <w:t>Показатель рождаемости не обеспечивает простого воспроизводства населения муниципального образования.</w:t>
      </w:r>
    </w:p>
    <w:p w:rsidR="003A6C65" w:rsidRPr="00382F2C" w:rsidRDefault="003A6C65" w:rsidP="006E5F8C">
      <w:pPr>
        <w:pStyle w:val="a5"/>
        <w:ind w:left="0" w:firstLine="851"/>
        <w:jc w:val="both"/>
        <w:rPr>
          <w:sz w:val="22"/>
          <w:szCs w:val="22"/>
        </w:rPr>
      </w:pPr>
      <w:r w:rsidRPr="00382F2C">
        <w:rPr>
          <w:sz w:val="22"/>
          <w:szCs w:val="22"/>
        </w:rPr>
        <w:t>Численность сельского поселения по состоянию на начало 2019 г., находящегося в трудоспособном возрасте составляет 2771 чел.</w:t>
      </w:r>
      <w:r w:rsidRPr="00382F2C">
        <w:rPr>
          <w:noProof/>
          <w:sz w:val="22"/>
          <w:szCs w:val="22"/>
        </w:rPr>
        <w:t xml:space="preserve"> </w:t>
      </w:r>
      <w:r w:rsidRPr="00382F2C">
        <w:rPr>
          <w:sz w:val="22"/>
          <w:szCs w:val="22"/>
        </w:rPr>
        <w:t>(49,2%) от общей численности населения, старше трудоспособного – 1049 чел.(18,6%), моложе трудоспособного – 890 чел. (15, 8%).</w:t>
      </w:r>
    </w:p>
    <w:p w:rsidR="003A6C65" w:rsidRPr="00382F2C" w:rsidRDefault="003A6C65" w:rsidP="006E5F8C">
      <w:pPr>
        <w:pStyle w:val="a5"/>
        <w:ind w:left="0" w:firstLine="851"/>
        <w:jc w:val="both"/>
        <w:rPr>
          <w:sz w:val="22"/>
          <w:szCs w:val="22"/>
        </w:rPr>
      </w:pPr>
      <w:r w:rsidRPr="00382F2C">
        <w:rPr>
          <w:sz w:val="22"/>
          <w:szCs w:val="22"/>
        </w:rPr>
        <w:t>Особенностью возрастной структуры населения является регрессивная возрастная структура – доля граждан старше трудоспособного возраста превышает долю моложе трудоспособного. Отсюда следует, что село по возрастной структуре населения не сможет обеспечить положительную динамику его численности за счет естественного прироста.</w:t>
      </w:r>
    </w:p>
    <w:p w:rsidR="003A6C65" w:rsidRPr="00382F2C" w:rsidRDefault="003A6C65" w:rsidP="006E5F8C">
      <w:pPr>
        <w:rPr>
          <w:rFonts w:eastAsia="Courier New"/>
          <w:color w:val="000000"/>
          <w:sz w:val="22"/>
          <w:szCs w:val="22"/>
        </w:rPr>
      </w:pPr>
      <w:r w:rsidRPr="00382F2C">
        <w:rPr>
          <w:sz w:val="22"/>
          <w:szCs w:val="22"/>
        </w:rPr>
        <w:br w:type="page"/>
      </w:r>
    </w:p>
    <w:p w:rsidR="003A6C65" w:rsidRPr="00382F2C" w:rsidRDefault="003A6C65" w:rsidP="006E5F8C">
      <w:pPr>
        <w:pStyle w:val="a5"/>
        <w:ind w:left="0" w:firstLine="851"/>
        <w:jc w:val="both"/>
        <w:rPr>
          <w:b/>
          <w:sz w:val="22"/>
          <w:szCs w:val="22"/>
        </w:rPr>
      </w:pPr>
      <w:r w:rsidRPr="00382F2C">
        <w:rPr>
          <w:b/>
          <w:sz w:val="22"/>
          <w:szCs w:val="22"/>
        </w:rPr>
        <w:lastRenderedPageBreak/>
        <w:t>Рисунок 3.1.1  Диаграмма возрастного состава населения</w:t>
      </w:r>
    </w:p>
    <w:p w:rsidR="003A6C65" w:rsidRPr="00382F2C" w:rsidRDefault="003A6C65" w:rsidP="006E5F8C">
      <w:pPr>
        <w:pStyle w:val="a5"/>
        <w:ind w:left="0"/>
        <w:jc w:val="both"/>
        <w:rPr>
          <w:color w:val="FF0000"/>
          <w:sz w:val="22"/>
          <w:szCs w:val="22"/>
        </w:rPr>
      </w:pPr>
      <w:r w:rsidRPr="00382F2C">
        <w:rPr>
          <w:noProof/>
          <w:color w:val="FF0000"/>
          <w:sz w:val="22"/>
          <w:szCs w:val="22"/>
          <w:lang w:eastAsia="ru-RU"/>
        </w:rPr>
        <w:drawing>
          <wp:inline distT="0" distB="0" distL="0" distR="0" wp14:anchorId="60D9316A" wp14:editId="0749A4D9">
            <wp:extent cx="6188710" cy="3503930"/>
            <wp:effectExtent l="0" t="0" r="0"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A6C65" w:rsidRPr="00382F2C" w:rsidRDefault="003A6C65" w:rsidP="006E5F8C">
      <w:pPr>
        <w:widowControl w:val="0"/>
        <w:ind w:firstLine="851"/>
        <w:jc w:val="both"/>
        <w:rPr>
          <w:sz w:val="22"/>
          <w:szCs w:val="22"/>
        </w:rPr>
      </w:pPr>
      <w:r w:rsidRPr="00382F2C">
        <w:rPr>
          <w:sz w:val="22"/>
          <w:szCs w:val="22"/>
        </w:rPr>
        <w:t>К негативному процессу, оказывающему влияние на общую динамику численности населения, относится и половая диспропорция между женским и мужским населением, что отражается на ряде других составляющих демографической ситуации, в частности, воспроизводстве его населения, возрастной структуре, обеспеченности трудовыми ресурсами, семейном климате и т. д.</w:t>
      </w:r>
    </w:p>
    <w:p w:rsidR="003A6C65" w:rsidRPr="00382F2C" w:rsidRDefault="003A6C65" w:rsidP="006E5F8C">
      <w:pPr>
        <w:pStyle w:val="a5"/>
        <w:ind w:left="0" w:firstLine="851"/>
        <w:jc w:val="both"/>
        <w:rPr>
          <w:sz w:val="22"/>
          <w:szCs w:val="22"/>
        </w:rPr>
      </w:pPr>
      <w:r w:rsidRPr="00382F2C">
        <w:rPr>
          <w:sz w:val="22"/>
          <w:szCs w:val="22"/>
        </w:rPr>
        <w:t>Население Ивантеевского МО многонациональное. Преобладают русские, казахи, армяне, татары, азербайджанцы.</w:t>
      </w:r>
    </w:p>
    <w:p w:rsidR="003A6C65" w:rsidRPr="00382F2C" w:rsidRDefault="003A6C65" w:rsidP="006E5F8C">
      <w:pPr>
        <w:pStyle w:val="a5"/>
        <w:ind w:left="0" w:firstLine="851"/>
        <w:jc w:val="both"/>
        <w:rPr>
          <w:sz w:val="22"/>
          <w:szCs w:val="22"/>
        </w:rPr>
      </w:pPr>
      <w:r w:rsidRPr="00382F2C">
        <w:rPr>
          <w:sz w:val="22"/>
          <w:szCs w:val="22"/>
        </w:rPr>
        <w:t>Так же в муниципальном образовании живут люди разных конфессий  -  русские и украинцы — славянское православное население, казахи, татары — тюркское мусульманское население.</w:t>
      </w:r>
    </w:p>
    <w:p w:rsidR="003A6C65" w:rsidRPr="00382F2C" w:rsidRDefault="003A6C65" w:rsidP="006E5F8C">
      <w:pPr>
        <w:pStyle w:val="32"/>
        <w:suppressAutoHyphens/>
        <w:spacing w:after="0"/>
        <w:ind w:left="0" w:firstLine="851"/>
        <w:rPr>
          <w:b/>
          <w:sz w:val="22"/>
          <w:szCs w:val="22"/>
        </w:rPr>
      </w:pPr>
      <w:r w:rsidRPr="00382F2C">
        <w:rPr>
          <w:b/>
          <w:sz w:val="22"/>
          <w:szCs w:val="22"/>
        </w:rPr>
        <w:t>Таблица 3.1.1  Национальный состав Ивантеевского муниципального образования  (чел.)</w:t>
      </w: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992"/>
        <w:gridCol w:w="2268"/>
        <w:gridCol w:w="1134"/>
        <w:gridCol w:w="2268"/>
        <w:gridCol w:w="993"/>
      </w:tblGrid>
      <w:tr w:rsidR="003A6C65" w:rsidRPr="00382F2C" w:rsidTr="003A6C65">
        <w:tc>
          <w:tcPr>
            <w:tcW w:w="2268" w:type="dxa"/>
          </w:tcPr>
          <w:p w:rsidR="003A6C65" w:rsidRPr="00382F2C" w:rsidRDefault="003A6C65" w:rsidP="006E5F8C">
            <w:pPr>
              <w:tabs>
                <w:tab w:val="num" w:pos="0"/>
              </w:tabs>
              <w:jc w:val="both"/>
              <w:rPr>
                <w:sz w:val="22"/>
                <w:szCs w:val="22"/>
              </w:rPr>
            </w:pPr>
            <w:r w:rsidRPr="00382F2C">
              <w:rPr>
                <w:sz w:val="22"/>
                <w:szCs w:val="22"/>
              </w:rPr>
              <w:t>Русские</w:t>
            </w:r>
          </w:p>
        </w:tc>
        <w:tc>
          <w:tcPr>
            <w:tcW w:w="992" w:type="dxa"/>
          </w:tcPr>
          <w:p w:rsidR="003A6C65" w:rsidRPr="00382F2C" w:rsidRDefault="003A6C65" w:rsidP="006E5F8C">
            <w:pPr>
              <w:tabs>
                <w:tab w:val="num" w:pos="0"/>
              </w:tabs>
              <w:jc w:val="center"/>
              <w:rPr>
                <w:sz w:val="22"/>
                <w:szCs w:val="22"/>
              </w:rPr>
            </w:pPr>
            <w:r w:rsidRPr="00382F2C">
              <w:rPr>
                <w:sz w:val="22"/>
                <w:szCs w:val="22"/>
              </w:rPr>
              <w:t>5127</w:t>
            </w:r>
          </w:p>
        </w:tc>
        <w:tc>
          <w:tcPr>
            <w:tcW w:w="2268" w:type="dxa"/>
          </w:tcPr>
          <w:p w:rsidR="003A6C65" w:rsidRPr="00382F2C" w:rsidRDefault="003A6C65" w:rsidP="006E5F8C">
            <w:pPr>
              <w:tabs>
                <w:tab w:val="num" w:pos="0"/>
              </w:tabs>
              <w:jc w:val="both"/>
              <w:rPr>
                <w:sz w:val="22"/>
                <w:szCs w:val="22"/>
              </w:rPr>
            </w:pPr>
            <w:r w:rsidRPr="00382F2C">
              <w:rPr>
                <w:sz w:val="22"/>
                <w:szCs w:val="22"/>
              </w:rPr>
              <w:t>Украинцы</w:t>
            </w:r>
          </w:p>
        </w:tc>
        <w:tc>
          <w:tcPr>
            <w:tcW w:w="1134" w:type="dxa"/>
          </w:tcPr>
          <w:p w:rsidR="003A6C65" w:rsidRPr="00382F2C" w:rsidRDefault="003A6C65" w:rsidP="006E5F8C">
            <w:pPr>
              <w:tabs>
                <w:tab w:val="num" w:pos="0"/>
              </w:tabs>
              <w:jc w:val="center"/>
              <w:rPr>
                <w:sz w:val="22"/>
                <w:szCs w:val="22"/>
              </w:rPr>
            </w:pPr>
            <w:r w:rsidRPr="00382F2C">
              <w:rPr>
                <w:sz w:val="22"/>
                <w:szCs w:val="22"/>
              </w:rPr>
              <w:t>40</w:t>
            </w:r>
          </w:p>
        </w:tc>
        <w:tc>
          <w:tcPr>
            <w:tcW w:w="2268" w:type="dxa"/>
          </w:tcPr>
          <w:p w:rsidR="003A6C65" w:rsidRPr="00382F2C" w:rsidRDefault="003A6C65" w:rsidP="006E5F8C">
            <w:pPr>
              <w:tabs>
                <w:tab w:val="num" w:pos="0"/>
              </w:tabs>
              <w:jc w:val="both"/>
              <w:rPr>
                <w:sz w:val="22"/>
                <w:szCs w:val="22"/>
              </w:rPr>
            </w:pPr>
            <w:r w:rsidRPr="00382F2C">
              <w:rPr>
                <w:sz w:val="22"/>
                <w:szCs w:val="22"/>
              </w:rPr>
              <w:t>Чуваши</w:t>
            </w:r>
          </w:p>
        </w:tc>
        <w:tc>
          <w:tcPr>
            <w:tcW w:w="993" w:type="dxa"/>
          </w:tcPr>
          <w:p w:rsidR="003A6C65" w:rsidRPr="00382F2C" w:rsidRDefault="003A6C65" w:rsidP="006E5F8C">
            <w:pPr>
              <w:tabs>
                <w:tab w:val="num" w:pos="0"/>
              </w:tabs>
              <w:jc w:val="center"/>
              <w:rPr>
                <w:sz w:val="22"/>
                <w:szCs w:val="22"/>
              </w:rPr>
            </w:pPr>
            <w:r w:rsidRPr="00382F2C">
              <w:rPr>
                <w:sz w:val="22"/>
                <w:szCs w:val="22"/>
              </w:rPr>
              <w:t>40</w:t>
            </w:r>
          </w:p>
        </w:tc>
      </w:tr>
      <w:tr w:rsidR="003A6C65" w:rsidRPr="00382F2C" w:rsidTr="003A6C65">
        <w:tc>
          <w:tcPr>
            <w:tcW w:w="2268" w:type="dxa"/>
          </w:tcPr>
          <w:p w:rsidR="003A6C65" w:rsidRPr="00382F2C" w:rsidRDefault="003A6C65" w:rsidP="006E5F8C">
            <w:pPr>
              <w:tabs>
                <w:tab w:val="num" w:pos="0"/>
              </w:tabs>
              <w:jc w:val="both"/>
              <w:rPr>
                <w:sz w:val="22"/>
                <w:szCs w:val="22"/>
              </w:rPr>
            </w:pPr>
            <w:r w:rsidRPr="00382F2C">
              <w:rPr>
                <w:sz w:val="22"/>
                <w:szCs w:val="22"/>
              </w:rPr>
              <w:t>Казахи</w:t>
            </w:r>
          </w:p>
        </w:tc>
        <w:tc>
          <w:tcPr>
            <w:tcW w:w="992" w:type="dxa"/>
          </w:tcPr>
          <w:p w:rsidR="003A6C65" w:rsidRPr="00382F2C" w:rsidRDefault="003A6C65" w:rsidP="006E5F8C">
            <w:pPr>
              <w:tabs>
                <w:tab w:val="num" w:pos="0"/>
              </w:tabs>
              <w:jc w:val="center"/>
              <w:rPr>
                <w:sz w:val="22"/>
                <w:szCs w:val="22"/>
              </w:rPr>
            </w:pPr>
            <w:r w:rsidRPr="00382F2C">
              <w:rPr>
                <w:sz w:val="22"/>
                <w:szCs w:val="22"/>
              </w:rPr>
              <w:t>200</w:t>
            </w:r>
          </w:p>
        </w:tc>
        <w:tc>
          <w:tcPr>
            <w:tcW w:w="2268" w:type="dxa"/>
          </w:tcPr>
          <w:p w:rsidR="003A6C65" w:rsidRPr="00382F2C" w:rsidRDefault="003A6C65" w:rsidP="006E5F8C">
            <w:pPr>
              <w:tabs>
                <w:tab w:val="num" w:pos="0"/>
              </w:tabs>
              <w:jc w:val="both"/>
              <w:rPr>
                <w:sz w:val="22"/>
                <w:szCs w:val="22"/>
              </w:rPr>
            </w:pPr>
            <w:r w:rsidRPr="00382F2C">
              <w:rPr>
                <w:sz w:val="22"/>
                <w:szCs w:val="22"/>
              </w:rPr>
              <w:t xml:space="preserve">Татары </w:t>
            </w:r>
          </w:p>
        </w:tc>
        <w:tc>
          <w:tcPr>
            <w:tcW w:w="1134" w:type="dxa"/>
          </w:tcPr>
          <w:p w:rsidR="003A6C65" w:rsidRPr="00382F2C" w:rsidRDefault="003A6C65" w:rsidP="006E5F8C">
            <w:pPr>
              <w:tabs>
                <w:tab w:val="num" w:pos="0"/>
              </w:tabs>
              <w:jc w:val="center"/>
              <w:rPr>
                <w:sz w:val="22"/>
                <w:szCs w:val="22"/>
              </w:rPr>
            </w:pPr>
            <w:r w:rsidRPr="00382F2C">
              <w:rPr>
                <w:sz w:val="22"/>
                <w:szCs w:val="22"/>
              </w:rPr>
              <w:t>16</w:t>
            </w:r>
          </w:p>
        </w:tc>
        <w:tc>
          <w:tcPr>
            <w:tcW w:w="2268" w:type="dxa"/>
          </w:tcPr>
          <w:p w:rsidR="003A6C65" w:rsidRPr="00382F2C" w:rsidRDefault="003A6C65" w:rsidP="006E5F8C">
            <w:pPr>
              <w:tabs>
                <w:tab w:val="num" w:pos="0"/>
              </w:tabs>
              <w:jc w:val="both"/>
              <w:rPr>
                <w:sz w:val="22"/>
                <w:szCs w:val="22"/>
              </w:rPr>
            </w:pPr>
            <w:r w:rsidRPr="00382F2C">
              <w:rPr>
                <w:sz w:val="22"/>
                <w:szCs w:val="22"/>
              </w:rPr>
              <w:t>Немцы</w:t>
            </w:r>
          </w:p>
        </w:tc>
        <w:tc>
          <w:tcPr>
            <w:tcW w:w="993" w:type="dxa"/>
          </w:tcPr>
          <w:p w:rsidR="003A6C65" w:rsidRPr="00382F2C" w:rsidRDefault="003A6C65" w:rsidP="006E5F8C">
            <w:pPr>
              <w:tabs>
                <w:tab w:val="num" w:pos="0"/>
              </w:tabs>
              <w:jc w:val="center"/>
              <w:rPr>
                <w:sz w:val="22"/>
                <w:szCs w:val="22"/>
              </w:rPr>
            </w:pPr>
            <w:r w:rsidRPr="00382F2C">
              <w:rPr>
                <w:sz w:val="22"/>
                <w:szCs w:val="22"/>
              </w:rPr>
              <w:t>3</w:t>
            </w:r>
          </w:p>
        </w:tc>
      </w:tr>
      <w:tr w:rsidR="003A6C65" w:rsidRPr="00382F2C" w:rsidTr="003A6C65">
        <w:tc>
          <w:tcPr>
            <w:tcW w:w="2268" w:type="dxa"/>
          </w:tcPr>
          <w:p w:rsidR="003A6C65" w:rsidRPr="00382F2C" w:rsidRDefault="003A6C65" w:rsidP="006E5F8C">
            <w:pPr>
              <w:tabs>
                <w:tab w:val="num" w:pos="0"/>
              </w:tabs>
              <w:jc w:val="both"/>
              <w:rPr>
                <w:sz w:val="22"/>
                <w:szCs w:val="22"/>
              </w:rPr>
            </w:pPr>
            <w:r w:rsidRPr="00382F2C">
              <w:rPr>
                <w:sz w:val="22"/>
                <w:szCs w:val="22"/>
              </w:rPr>
              <w:t>Армяне</w:t>
            </w:r>
          </w:p>
        </w:tc>
        <w:tc>
          <w:tcPr>
            <w:tcW w:w="992" w:type="dxa"/>
          </w:tcPr>
          <w:p w:rsidR="003A6C65" w:rsidRPr="00382F2C" w:rsidRDefault="003A6C65" w:rsidP="006E5F8C">
            <w:pPr>
              <w:tabs>
                <w:tab w:val="num" w:pos="0"/>
              </w:tabs>
              <w:jc w:val="center"/>
              <w:rPr>
                <w:sz w:val="22"/>
                <w:szCs w:val="22"/>
              </w:rPr>
            </w:pPr>
            <w:r w:rsidRPr="00382F2C">
              <w:rPr>
                <w:sz w:val="22"/>
                <w:szCs w:val="22"/>
              </w:rPr>
              <w:t>150</w:t>
            </w:r>
          </w:p>
        </w:tc>
        <w:tc>
          <w:tcPr>
            <w:tcW w:w="2268" w:type="dxa"/>
          </w:tcPr>
          <w:p w:rsidR="003A6C65" w:rsidRPr="00382F2C" w:rsidRDefault="003A6C65" w:rsidP="006E5F8C">
            <w:pPr>
              <w:tabs>
                <w:tab w:val="num" w:pos="0"/>
              </w:tabs>
              <w:jc w:val="both"/>
              <w:rPr>
                <w:sz w:val="22"/>
                <w:szCs w:val="22"/>
              </w:rPr>
            </w:pPr>
            <w:r w:rsidRPr="00382F2C">
              <w:rPr>
                <w:sz w:val="22"/>
                <w:szCs w:val="22"/>
              </w:rPr>
              <w:t>Азербайджанцы</w:t>
            </w:r>
          </w:p>
        </w:tc>
        <w:tc>
          <w:tcPr>
            <w:tcW w:w="1134" w:type="dxa"/>
          </w:tcPr>
          <w:p w:rsidR="003A6C65" w:rsidRPr="00382F2C" w:rsidRDefault="003A6C65" w:rsidP="006E5F8C">
            <w:pPr>
              <w:tabs>
                <w:tab w:val="num" w:pos="0"/>
              </w:tabs>
              <w:jc w:val="center"/>
              <w:rPr>
                <w:sz w:val="22"/>
                <w:szCs w:val="22"/>
              </w:rPr>
            </w:pPr>
            <w:r w:rsidRPr="00382F2C">
              <w:rPr>
                <w:sz w:val="22"/>
                <w:szCs w:val="22"/>
              </w:rPr>
              <w:t>12</w:t>
            </w:r>
          </w:p>
        </w:tc>
        <w:tc>
          <w:tcPr>
            <w:tcW w:w="2268" w:type="dxa"/>
          </w:tcPr>
          <w:p w:rsidR="003A6C65" w:rsidRPr="00382F2C" w:rsidRDefault="003A6C65" w:rsidP="006E5F8C">
            <w:pPr>
              <w:tabs>
                <w:tab w:val="num" w:pos="0"/>
              </w:tabs>
              <w:jc w:val="both"/>
              <w:rPr>
                <w:sz w:val="22"/>
                <w:szCs w:val="22"/>
              </w:rPr>
            </w:pPr>
            <w:r w:rsidRPr="00382F2C">
              <w:rPr>
                <w:sz w:val="22"/>
                <w:szCs w:val="22"/>
              </w:rPr>
              <w:t>другие</w:t>
            </w:r>
          </w:p>
        </w:tc>
        <w:tc>
          <w:tcPr>
            <w:tcW w:w="993" w:type="dxa"/>
          </w:tcPr>
          <w:p w:rsidR="003A6C65" w:rsidRPr="00382F2C" w:rsidRDefault="003A6C65" w:rsidP="006E5F8C">
            <w:pPr>
              <w:tabs>
                <w:tab w:val="num" w:pos="0"/>
              </w:tabs>
              <w:jc w:val="center"/>
              <w:rPr>
                <w:sz w:val="22"/>
                <w:szCs w:val="22"/>
              </w:rPr>
            </w:pPr>
            <w:r w:rsidRPr="00382F2C">
              <w:rPr>
                <w:sz w:val="22"/>
                <w:szCs w:val="22"/>
              </w:rPr>
              <w:t>39</w:t>
            </w:r>
          </w:p>
        </w:tc>
      </w:tr>
    </w:tbl>
    <w:p w:rsidR="003A6C65" w:rsidRPr="00382F2C" w:rsidRDefault="003A6C65" w:rsidP="006E5F8C">
      <w:pPr>
        <w:pStyle w:val="a5"/>
        <w:ind w:left="0" w:firstLine="851"/>
        <w:jc w:val="both"/>
        <w:rPr>
          <w:sz w:val="22"/>
          <w:szCs w:val="22"/>
        </w:rPr>
      </w:pPr>
      <w:r w:rsidRPr="00382F2C">
        <w:rPr>
          <w:sz w:val="22"/>
          <w:szCs w:val="22"/>
        </w:rPr>
        <w:t>Этнический состав населения МО очень разнообразен и дифференцирован по территории. Национальные традиции различных этносов оказывают определённое влияние на специфику естественных воспроизводственных процессов населения, характер расселения и использования трудовых ресурсов.</w:t>
      </w:r>
    </w:p>
    <w:p w:rsidR="003A6C65" w:rsidRPr="00382F2C" w:rsidRDefault="003A6C65" w:rsidP="006E5F8C">
      <w:pPr>
        <w:pStyle w:val="211"/>
        <w:spacing w:before="0"/>
        <w:ind w:firstLine="851"/>
        <w:rPr>
          <w:b/>
          <w:sz w:val="22"/>
          <w:szCs w:val="22"/>
        </w:rPr>
      </w:pPr>
      <w:r w:rsidRPr="00382F2C">
        <w:rPr>
          <w:b/>
          <w:sz w:val="22"/>
          <w:szCs w:val="22"/>
        </w:rPr>
        <w:t>Таблица 3.1.2 Демографический анализ Ивантеевского  муниципального образования</w:t>
      </w:r>
    </w:p>
    <w:tbl>
      <w:tblPr>
        <w:tblW w:w="10065" w:type="dxa"/>
        <w:tblInd w:w="108" w:type="dxa"/>
        <w:tblLayout w:type="fixed"/>
        <w:tblLook w:val="0000" w:firstRow="0" w:lastRow="0" w:firstColumn="0" w:lastColumn="0" w:noHBand="0" w:noVBand="0"/>
      </w:tblPr>
      <w:tblGrid>
        <w:gridCol w:w="4278"/>
        <w:gridCol w:w="5787"/>
      </w:tblGrid>
      <w:tr w:rsidR="003A6C65" w:rsidRPr="00382F2C" w:rsidTr="003A6C65">
        <w:trPr>
          <w:trHeight w:val="502"/>
          <w:tblHeader/>
        </w:trPr>
        <w:tc>
          <w:tcPr>
            <w:tcW w:w="4278" w:type="dxa"/>
            <w:tcBorders>
              <w:top w:val="single" w:sz="8" w:space="0" w:color="000000"/>
              <w:left w:val="single" w:sz="8" w:space="0" w:color="000000"/>
              <w:bottom w:val="single" w:sz="8" w:space="0" w:color="000000"/>
            </w:tcBorders>
            <w:shd w:val="clear" w:color="auto" w:fill="FFFFFF"/>
            <w:vAlign w:val="center"/>
          </w:tcPr>
          <w:p w:rsidR="003A6C65" w:rsidRPr="00382F2C" w:rsidRDefault="003A6C65" w:rsidP="006E5F8C">
            <w:pPr>
              <w:snapToGrid w:val="0"/>
              <w:jc w:val="center"/>
              <w:rPr>
                <w:b/>
                <w:bCs/>
                <w:iCs/>
                <w:sz w:val="22"/>
                <w:szCs w:val="22"/>
              </w:rPr>
            </w:pPr>
            <w:r w:rsidRPr="00382F2C">
              <w:rPr>
                <w:b/>
                <w:bCs/>
                <w:iCs/>
                <w:sz w:val="22"/>
                <w:szCs w:val="22"/>
              </w:rPr>
              <w:t>Благоприятные факторы</w:t>
            </w:r>
          </w:p>
        </w:tc>
        <w:tc>
          <w:tcPr>
            <w:tcW w:w="57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A6C65" w:rsidRPr="00382F2C" w:rsidRDefault="003A6C65" w:rsidP="006E5F8C">
            <w:pPr>
              <w:snapToGrid w:val="0"/>
              <w:jc w:val="center"/>
              <w:rPr>
                <w:b/>
                <w:bCs/>
                <w:iCs/>
                <w:sz w:val="22"/>
                <w:szCs w:val="22"/>
              </w:rPr>
            </w:pPr>
            <w:r w:rsidRPr="00382F2C">
              <w:rPr>
                <w:b/>
                <w:bCs/>
                <w:iCs/>
                <w:sz w:val="22"/>
                <w:szCs w:val="22"/>
              </w:rPr>
              <w:t>Неблагоприятные факторы</w:t>
            </w:r>
          </w:p>
        </w:tc>
      </w:tr>
      <w:tr w:rsidR="003A6C65" w:rsidRPr="00382F2C" w:rsidTr="003A6C65">
        <w:trPr>
          <w:trHeight w:val="502"/>
          <w:tblHeader/>
        </w:trPr>
        <w:tc>
          <w:tcPr>
            <w:tcW w:w="4278" w:type="dxa"/>
            <w:tcBorders>
              <w:top w:val="single" w:sz="8" w:space="0" w:color="000000"/>
              <w:left w:val="single" w:sz="8" w:space="0" w:color="000000"/>
              <w:bottom w:val="single" w:sz="8" w:space="0" w:color="000000"/>
            </w:tcBorders>
            <w:shd w:val="clear" w:color="auto" w:fill="FFFFFF"/>
            <w:vAlign w:val="center"/>
          </w:tcPr>
          <w:p w:rsidR="003A6C65" w:rsidRPr="00382F2C" w:rsidRDefault="003A6C65" w:rsidP="006E5F8C">
            <w:pPr>
              <w:snapToGrid w:val="0"/>
              <w:rPr>
                <w:b/>
                <w:bCs/>
                <w:iCs/>
                <w:sz w:val="22"/>
                <w:szCs w:val="22"/>
              </w:rPr>
            </w:pPr>
            <w:r w:rsidRPr="00382F2C">
              <w:rPr>
                <w:sz w:val="22"/>
                <w:szCs w:val="22"/>
              </w:rPr>
              <w:t xml:space="preserve">Наличие незначительной половой диспропорции </w:t>
            </w:r>
          </w:p>
        </w:tc>
        <w:tc>
          <w:tcPr>
            <w:tcW w:w="57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A6C65" w:rsidRPr="00382F2C" w:rsidRDefault="003A6C65" w:rsidP="006E5F8C">
            <w:pPr>
              <w:snapToGrid w:val="0"/>
              <w:rPr>
                <w:b/>
                <w:bCs/>
                <w:iCs/>
                <w:sz w:val="22"/>
                <w:szCs w:val="22"/>
              </w:rPr>
            </w:pPr>
            <w:r w:rsidRPr="00382F2C">
              <w:rPr>
                <w:sz w:val="22"/>
                <w:szCs w:val="22"/>
              </w:rPr>
              <w:t xml:space="preserve">Низкий удельный вес лиц моложе трудоспособного </w:t>
            </w:r>
          </w:p>
        </w:tc>
      </w:tr>
      <w:tr w:rsidR="003A6C65" w:rsidRPr="00382F2C" w:rsidTr="003A6C65">
        <w:trPr>
          <w:trHeight w:val="502"/>
          <w:tblHeader/>
        </w:trPr>
        <w:tc>
          <w:tcPr>
            <w:tcW w:w="4278" w:type="dxa"/>
            <w:tcBorders>
              <w:top w:val="single" w:sz="8" w:space="0" w:color="000000"/>
              <w:left w:val="single" w:sz="8" w:space="0" w:color="000000"/>
              <w:bottom w:val="single" w:sz="8" w:space="0" w:color="000000"/>
            </w:tcBorders>
            <w:shd w:val="clear" w:color="auto" w:fill="FFFFFF"/>
            <w:vAlign w:val="center"/>
          </w:tcPr>
          <w:p w:rsidR="003A6C65" w:rsidRPr="00382F2C" w:rsidRDefault="003A6C65" w:rsidP="006E5F8C">
            <w:pPr>
              <w:snapToGrid w:val="0"/>
              <w:rPr>
                <w:b/>
                <w:bCs/>
                <w:iCs/>
                <w:sz w:val="22"/>
                <w:szCs w:val="22"/>
              </w:rPr>
            </w:pPr>
          </w:p>
        </w:tc>
        <w:tc>
          <w:tcPr>
            <w:tcW w:w="57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A6C65" w:rsidRPr="00382F2C" w:rsidRDefault="003A6C65" w:rsidP="006E5F8C">
            <w:pPr>
              <w:snapToGrid w:val="0"/>
              <w:rPr>
                <w:sz w:val="22"/>
                <w:szCs w:val="22"/>
              </w:rPr>
            </w:pPr>
            <w:r w:rsidRPr="00382F2C">
              <w:rPr>
                <w:sz w:val="22"/>
                <w:szCs w:val="22"/>
              </w:rPr>
              <w:t xml:space="preserve">Высокий удельный вес пожилого населения </w:t>
            </w:r>
          </w:p>
        </w:tc>
      </w:tr>
    </w:tbl>
    <w:p w:rsidR="003A6C65" w:rsidRPr="00382F2C" w:rsidRDefault="003A6C65" w:rsidP="006E5F8C">
      <w:pPr>
        <w:tabs>
          <w:tab w:val="left" w:pos="9360"/>
        </w:tabs>
        <w:ind w:firstLine="567"/>
        <w:jc w:val="both"/>
        <w:rPr>
          <w:color w:val="FF0000"/>
          <w:sz w:val="22"/>
          <w:szCs w:val="22"/>
        </w:rPr>
      </w:pPr>
    </w:p>
    <w:p w:rsidR="003A6C65" w:rsidRPr="00382F2C" w:rsidRDefault="003A6C65" w:rsidP="006E5F8C">
      <w:pPr>
        <w:ind w:firstLine="851"/>
        <w:jc w:val="both"/>
        <w:rPr>
          <w:sz w:val="22"/>
          <w:szCs w:val="22"/>
        </w:rPr>
      </w:pPr>
      <w:r w:rsidRPr="00382F2C">
        <w:rPr>
          <w:sz w:val="22"/>
          <w:szCs w:val="22"/>
        </w:rPr>
        <w:t>Анализ демографических особенностей позволяет отметить следующее:</w:t>
      </w:r>
    </w:p>
    <w:p w:rsidR="003A6C65" w:rsidRPr="00382F2C" w:rsidRDefault="003A6C65" w:rsidP="006E5F8C">
      <w:pPr>
        <w:ind w:firstLine="851"/>
        <w:jc w:val="both"/>
        <w:rPr>
          <w:sz w:val="22"/>
          <w:szCs w:val="22"/>
        </w:rPr>
      </w:pPr>
      <w:r w:rsidRPr="00382F2C">
        <w:rPr>
          <w:sz w:val="22"/>
          <w:szCs w:val="22"/>
        </w:rPr>
        <w:t xml:space="preserve"> - население уменьшается на 4,6 % в год.</w:t>
      </w:r>
    </w:p>
    <w:p w:rsidR="003A6C65" w:rsidRPr="00382F2C" w:rsidRDefault="003A6C65" w:rsidP="006E5F8C">
      <w:pPr>
        <w:widowControl w:val="0"/>
        <w:ind w:firstLine="851"/>
        <w:jc w:val="both"/>
        <w:rPr>
          <w:sz w:val="22"/>
          <w:szCs w:val="22"/>
        </w:rPr>
      </w:pPr>
      <w:r w:rsidRPr="00382F2C">
        <w:rPr>
          <w:sz w:val="22"/>
          <w:szCs w:val="22"/>
        </w:rPr>
        <w:t>Демографическая структура населения Ивантеевского МО (по возрастному признаку) имеет регрессивные черты: численность пожилых людей превышает количество детей и подростков почти в 1,2 раза. Трудоспособная группа населения составляет 49,2% общей численности.</w:t>
      </w:r>
    </w:p>
    <w:p w:rsidR="003A6C65" w:rsidRPr="00382F2C" w:rsidRDefault="003A6C65" w:rsidP="006E5F8C">
      <w:pPr>
        <w:pStyle w:val="a5"/>
        <w:ind w:left="0" w:firstLine="851"/>
        <w:jc w:val="both"/>
        <w:rPr>
          <w:bCs/>
          <w:sz w:val="22"/>
          <w:szCs w:val="22"/>
        </w:rPr>
      </w:pPr>
      <w:r w:rsidRPr="00382F2C">
        <w:rPr>
          <w:bCs/>
          <w:sz w:val="22"/>
          <w:szCs w:val="22"/>
        </w:rPr>
        <w:t xml:space="preserve">Ивантеевское муниципальное образование имеет невысокий демографический потенциал, и сложившуюся в последнее десятилетие относительно неблагоприятную демографическую ситуацию. </w:t>
      </w:r>
    </w:p>
    <w:p w:rsidR="003A6C65" w:rsidRPr="00382F2C" w:rsidRDefault="003A6C65" w:rsidP="006E5F8C">
      <w:pPr>
        <w:pStyle w:val="a5"/>
        <w:ind w:left="0" w:firstLine="851"/>
        <w:jc w:val="both"/>
        <w:rPr>
          <w:sz w:val="22"/>
          <w:szCs w:val="22"/>
        </w:rPr>
      </w:pPr>
      <w:r w:rsidRPr="00382F2C">
        <w:rPr>
          <w:bCs/>
          <w:sz w:val="22"/>
          <w:szCs w:val="22"/>
        </w:rPr>
        <w:t xml:space="preserve">С середины 90-х гг. </w:t>
      </w:r>
      <w:r w:rsidRPr="00382F2C">
        <w:rPr>
          <w:sz w:val="22"/>
          <w:szCs w:val="22"/>
        </w:rPr>
        <w:t>характерна чётко выраженная естественная убыль населения, сложившаяся под влиянием миграции, низкой рождаемости и высокой смертности.</w:t>
      </w:r>
    </w:p>
    <w:p w:rsidR="003A6C65" w:rsidRPr="00382F2C" w:rsidRDefault="003A6C65" w:rsidP="006E5F8C">
      <w:pPr>
        <w:ind w:firstLine="851"/>
        <w:jc w:val="both"/>
        <w:rPr>
          <w:sz w:val="22"/>
          <w:szCs w:val="22"/>
        </w:rPr>
      </w:pPr>
      <w:r w:rsidRPr="00382F2C">
        <w:rPr>
          <w:sz w:val="22"/>
          <w:szCs w:val="22"/>
        </w:rPr>
        <w:lastRenderedPageBreak/>
        <w:t>Рост уровня смертности в последние десятилетия является характерной тенденцией практически всех экономически развитых стран, что обусловлено увеличением продолжительности жизни и старением населения (пенсионеры составляют 18,6%). В Ивантеевском МО, в районе  и Саратовской области целом, этот процесс достиг крупных масштабов и протекает на фоне сокращения продолжительности жизни населения.</w:t>
      </w:r>
    </w:p>
    <w:p w:rsidR="003A6C65" w:rsidRPr="00382F2C" w:rsidRDefault="003A6C65" w:rsidP="006E5F8C">
      <w:pPr>
        <w:widowControl w:val="0"/>
        <w:ind w:firstLine="851"/>
        <w:jc w:val="both"/>
        <w:rPr>
          <w:sz w:val="22"/>
          <w:szCs w:val="22"/>
        </w:rPr>
      </w:pPr>
      <w:r w:rsidRPr="00382F2C">
        <w:rPr>
          <w:sz w:val="22"/>
          <w:szCs w:val="22"/>
        </w:rPr>
        <w:t>Проблемы демографического развития отдаленных территорий усугубляет миграционный отток населения</w:t>
      </w:r>
    </w:p>
    <w:p w:rsidR="003A6C65" w:rsidRPr="00382F2C" w:rsidRDefault="003A6C65" w:rsidP="006E5F8C">
      <w:pPr>
        <w:widowControl w:val="0"/>
        <w:ind w:firstLine="851"/>
        <w:jc w:val="both"/>
        <w:rPr>
          <w:sz w:val="22"/>
          <w:szCs w:val="22"/>
        </w:rPr>
      </w:pPr>
      <w:r w:rsidRPr="00382F2C">
        <w:rPr>
          <w:sz w:val="22"/>
          <w:szCs w:val="22"/>
        </w:rPr>
        <w:t>В настоящее время для Ивантеевского МО важно обеспечить проведение активной демографической политики, направленной на улучшение основных демографических показателей, регулирование миграционных процессов. Обеспечить создание благоприятных условий жизни и труда для молодых специалистов, чтобы не допустить отток высококвалифицированных кадров за пределы района, особенно трудоспособного возраста.</w:t>
      </w:r>
    </w:p>
    <w:p w:rsidR="003A6C65" w:rsidRPr="00382F2C" w:rsidRDefault="003A6C65" w:rsidP="006E5F8C">
      <w:pPr>
        <w:widowControl w:val="0"/>
        <w:ind w:firstLine="851"/>
        <w:jc w:val="both"/>
        <w:rPr>
          <w:sz w:val="22"/>
          <w:szCs w:val="22"/>
        </w:rPr>
      </w:pPr>
    </w:p>
    <w:p w:rsidR="003A6C65" w:rsidRPr="00382F2C" w:rsidRDefault="003A6C65" w:rsidP="006E5F8C">
      <w:pPr>
        <w:pStyle w:val="affffff1"/>
        <w:numPr>
          <w:ilvl w:val="1"/>
          <w:numId w:val="13"/>
        </w:numPr>
        <w:tabs>
          <w:tab w:val="left" w:pos="1701"/>
        </w:tabs>
        <w:spacing w:after="0" w:line="240" w:lineRule="auto"/>
        <w:ind w:left="0" w:firstLine="851"/>
        <w:outlineLvl w:val="1"/>
        <w:rPr>
          <w:sz w:val="22"/>
          <w:szCs w:val="22"/>
        </w:rPr>
      </w:pPr>
      <w:bookmarkStart w:id="21" w:name="_Toc20212232"/>
      <w:r w:rsidRPr="00382F2C">
        <w:rPr>
          <w:sz w:val="22"/>
          <w:szCs w:val="22"/>
        </w:rPr>
        <w:t>Трудовые ресурсы</w:t>
      </w:r>
      <w:bookmarkEnd w:id="21"/>
      <w:r w:rsidRPr="00382F2C">
        <w:rPr>
          <w:sz w:val="22"/>
          <w:szCs w:val="22"/>
        </w:rPr>
        <w:t xml:space="preserve"> </w:t>
      </w:r>
    </w:p>
    <w:p w:rsidR="003A6C65" w:rsidRPr="00382F2C" w:rsidRDefault="003A6C65" w:rsidP="006E5F8C">
      <w:pPr>
        <w:pStyle w:val="a5"/>
        <w:ind w:left="0" w:firstLine="851"/>
        <w:jc w:val="both"/>
        <w:rPr>
          <w:sz w:val="22"/>
          <w:szCs w:val="22"/>
        </w:rPr>
      </w:pPr>
      <w:r w:rsidRPr="00382F2C">
        <w:rPr>
          <w:sz w:val="22"/>
          <w:szCs w:val="22"/>
        </w:rPr>
        <w:t>По данным администрации на начало года 2019 население Ивантеевского МО в трудоспособном возрасте  составило 2771 человек. Численность экономически активного населения составила 1924 чел. или 69,4% от общего числа лиц в трудоспособном возрасте.</w:t>
      </w:r>
    </w:p>
    <w:p w:rsidR="003A6C65" w:rsidRPr="00382F2C" w:rsidRDefault="003A6C65" w:rsidP="006E5F8C">
      <w:pPr>
        <w:ind w:firstLine="851"/>
        <w:jc w:val="both"/>
        <w:rPr>
          <w:bCs/>
          <w:sz w:val="22"/>
          <w:szCs w:val="22"/>
        </w:rPr>
      </w:pPr>
      <w:r w:rsidRPr="00382F2C">
        <w:rPr>
          <w:sz w:val="22"/>
          <w:szCs w:val="22"/>
        </w:rPr>
        <w:t>В Ивантеевском МО остается напряженной обстановка на рынке труда</w:t>
      </w:r>
      <w:r w:rsidRPr="00382F2C">
        <w:rPr>
          <w:bCs/>
          <w:sz w:val="22"/>
          <w:szCs w:val="22"/>
        </w:rPr>
        <w:t>, обусловленная устойчивой тенденцией снижения общей занятости населения в ретроспективном периоде (с начала 90-х гг. прошлого века), и особенно снижением занятости в базовых отраслях (сельском хозяйстве и строительстве). При этом произошла существенная трансформация отраслевой структуры занятости, обусловленная развитием новых экономических отношений.</w:t>
      </w:r>
    </w:p>
    <w:p w:rsidR="003A6C65" w:rsidRPr="00382F2C" w:rsidRDefault="003A6C65" w:rsidP="006E5F8C">
      <w:pPr>
        <w:ind w:firstLine="851"/>
        <w:jc w:val="both"/>
        <w:rPr>
          <w:bCs/>
          <w:sz w:val="22"/>
          <w:szCs w:val="22"/>
        </w:rPr>
      </w:pPr>
      <w:r w:rsidRPr="00382F2C">
        <w:rPr>
          <w:bCs/>
          <w:sz w:val="22"/>
          <w:szCs w:val="22"/>
        </w:rPr>
        <w:t>В результате негативных процессов в сфере занятости населения в Ивантеевском муниципальном образовании сформировался контингент  безработного населения. По сравнению с предыдущими годами уровень безработицы значительно увеличился и составляет чуть более 30%.</w:t>
      </w:r>
    </w:p>
    <w:p w:rsidR="003A6C65" w:rsidRPr="00382F2C" w:rsidRDefault="003A6C65" w:rsidP="006E5F8C">
      <w:pPr>
        <w:ind w:firstLine="851"/>
        <w:jc w:val="both"/>
        <w:rPr>
          <w:bCs/>
          <w:sz w:val="22"/>
          <w:szCs w:val="22"/>
        </w:rPr>
      </w:pPr>
      <w:r w:rsidRPr="00382F2C">
        <w:rPr>
          <w:bCs/>
          <w:sz w:val="22"/>
          <w:szCs w:val="22"/>
        </w:rPr>
        <w:t>Развитие безработицы ведет приводит к усугублению социально-экономического развития – уменьшению  темпов роста экономики, лишению части населения заработков; сокращению уплачиваемых налогов, устареванию знаний, потери квалификации людьми.</w:t>
      </w:r>
    </w:p>
    <w:p w:rsidR="003A6C65" w:rsidRPr="00382F2C" w:rsidRDefault="003A6C65" w:rsidP="006E5F8C">
      <w:pPr>
        <w:ind w:firstLine="851"/>
        <w:jc w:val="both"/>
        <w:rPr>
          <w:bCs/>
          <w:sz w:val="22"/>
          <w:szCs w:val="22"/>
        </w:rPr>
      </w:pPr>
      <w:r w:rsidRPr="00382F2C">
        <w:rPr>
          <w:bCs/>
          <w:sz w:val="22"/>
          <w:szCs w:val="22"/>
        </w:rPr>
        <w:t>В целях снижения напряженности на рынке труда в Ивантеевском районе ГКУ СО ЦЗН во взаимодействии с органами местного самоуправления реализует совместные программы. Проведение мероприятий по содействию трудоустройства незанятого населения, в том числе специализированных мероприятий: ярмарки вакансий, собеседования с работодателями, тренинг по искусству трудоустройства.</w:t>
      </w:r>
    </w:p>
    <w:p w:rsidR="003A6C65" w:rsidRPr="00382F2C" w:rsidRDefault="003A6C65" w:rsidP="006E5F8C">
      <w:pPr>
        <w:ind w:firstLine="851"/>
        <w:jc w:val="both"/>
        <w:rPr>
          <w:bCs/>
          <w:sz w:val="22"/>
          <w:szCs w:val="22"/>
        </w:rPr>
      </w:pPr>
    </w:p>
    <w:p w:rsidR="003A6C65" w:rsidRPr="00382F2C" w:rsidRDefault="003A6C65" w:rsidP="006E5F8C">
      <w:pPr>
        <w:pStyle w:val="affffff1"/>
        <w:widowControl w:val="0"/>
        <w:numPr>
          <w:ilvl w:val="1"/>
          <w:numId w:val="13"/>
        </w:numPr>
        <w:tabs>
          <w:tab w:val="left" w:pos="1701"/>
        </w:tabs>
        <w:spacing w:after="0" w:line="240" w:lineRule="auto"/>
        <w:ind w:left="0" w:firstLine="851"/>
        <w:outlineLvl w:val="1"/>
        <w:rPr>
          <w:sz w:val="22"/>
          <w:szCs w:val="22"/>
        </w:rPr>
      </w:pPr>
      <w:bookmarkStart w:id="22" w:name="_Toc20212233"/>
      <w:r w:rsidRPr="00382F2C">
        <w:rPr>
          <w:sz w:val="22"/>
          <w:szCs w:val="22"/>
        </w:rPr>
        <w:t>Прогноз численности населения</w:t>
      </w:r>
      <w:bookmarkEnd w:id="22"/>
    </w:p>
    <w:p w:rsidR="003A6C65" w:rsidRPr="00382F2C" w:rsidRDefault="003A6C65" w:rsidP="006E5F8C">
      <w:pPr>
        <w:widowControl w:val="0"/>
        <w:ind w:firstLine="851"/>
        <w:jc w:val="both"/>
        <w:rPr>
          <w:sz w:val="22"/>
          <w:szCs w:val="22"/>
        </w:rPr>
      </w:pPr>
      <w:r w:rsidRPr="00382F2C">
        <w:rPr>
          <w:sz w:val="22"/>
          <w:szCs w:val="22"/>
        </w:rPr>
        <w:t>Анализ современной ситуации выявил основные направления демографических процессов в Ивантеевском муниципальном образовании, показал колебания численности населения в муниципальном образовании за исследуемый период, и факторы, влияющие на эти колебания.</w:t>
      </w:r>
    </w:p>
    <w:p w:rsidR="003A6C65" w:rsidRPr="00382F2C" w:rsidRDefault="003A6C65" w:rsidP="006E5F8C">
      <w:pPr>
        <w:pStyle w:val="27"/>
        <w:widowControl w:val="0"/>
        <w:spacing w:after="0" w:line="240" w:lineRule="auto"/>
        <w:ind w:left="0" w:firstLine="900"/>
        <w:jc w:val="both"/>
        <w:rPr>
          <w:sz w:val="22"/>
          <w:szCs w:val="22"/>
        </w:rPr>
      </w:pPr>
      <w:r w:rsidRPr="00382F2C">
        <w:rPr>
          <w:sz w:val="22"/>
          <w:szCs w:val="22"/>
        </w:rPr>
        <w:t>Основными факторами, определяющими численность населения, является естественное движение (естественный прирост-убыль) населения, складывающееся из показателей рождаемости и смертности, а также механическое движение населения (миграция).</w:t>
      </w:r>
    </w:p>
    <w:p w:rsidR="003A6C65" w:rsidRPr="00382F2C" w:rsidRDefault="003A6C65" w:rsidP="006E5F8C">
      <w:pPr>
        <w:pStyle w:val="27"/>
        <w:widowControl w:val="0"/>
        <w:spacing w:after="0" w:line="240" w:lineRule="auto"/>
        <w:ind w:left="0" w:firstLine="900"/>
        <w:jc w:val="both"/>
        <w:rPr>
          <w:sz w:val="22"/>
          <w:szCs w:val="22"/>
        </w:rPr>
      </w:pPr>
      <w:r w:rsidRPr="00382F2C">
        <w:rPr>
          <w:sz w:val="22"/>
          <w:szCs w:val="22"/>
        </w:rPr>
        <w:t>На протяжении последних лет смертность в муниципальном образовании превышала рождаемость, влияние миграционных потоков разнилось по годам.</w:t>
      </w:r>
    </w:p>
    <w:p w:rsidR="003A6C65" w:rsidRPr="00382F2C" w:rsidRDefault="003A6C65" w:rsidP="006E5F8C">
      <w:pPr>
        <w:ind w:firstLine="851"/>
        <w:jc w:val="both"/>
        <w:rPr>
          <w:sz w:val="22"/>
          <w:szCs w:val="22"/>
        </w:rPr>
      </w:pPr>
      <w:r w:rsidRPr="00382F2C">
        <w:rPr>
          <w:sz w:val="22"/>
          <w:szCs w:val="22"/>
        </w:rPr>
        <w:t>Выявленные тенденции в демографическом движении численности населения муниципального образования позволяют сделать прогноз изменения численности на перспективу. Расчеты основных показателей демографической ситуации на расчетный срок производились на основе анализа сложившихся в последнее десятилетие изменений в динамике численности населения Ивантеевского МО, Ивантеевского муниципального района и области в целом, изменений в его половой и возрастной структуре, внешних и внутренних миграциях, занятости, уровне жизни, этническому составу и т.д. Учитывались также географическое положение МО, его природно-ресурсный потенциал, комфортность природной среды, миграционная привлекательность, устойчивость и сбалансированность структуры хозяйственного комплекса территории и т.д.</w:t>
      </w:r>
    </w:p>
    <w:p w:rsidR="003A6C65" w:rsidRPr="00382F2C" w:rsidRDefault="003A6C65" w:rsidP="006E5F8C">
      <w:pPr>
        <w:ind w:firstLine="851"/>
        <w:jc w:val="both"/>
        <w:rPr>
          <w:sz w:val="22"/>
          <w:szCs w:val="22"/>
        </w:rPr>
      </w:pPr>
      <w:r w:rsidRPr="00382F2C">
        <w:rPr>
          <w:sz w:val="22"/>
          <w:szCs w:val="22"/>
        </w:rPr>
        <w:t>В основу прогнозного расчета положены расчетные показатели перспективной численности населения. За исходную базу перспективных расчетов взяты возрастно-половая структура, рождаемость и смертность, сложившиеся в МО на начало 2019 года. В перспективных расчетах развития демографических процессов учтены также внешние миграции.</w:t>
      </w:r>
    </w:p>
    <w:p w:rsidR="003A6C65" w:rsidRPr="00382F2C" w:rsidRDefault="003A6C65" w:rsidP="006E5F8C">
      <w:pPr>
        <w:ind w:firstLine="851"/>
        <w:jc w:val="both"/>
        <w:rPr>
          <w:sz w:val="22"/>
          <w:szCs w:val="22"/>
        </w:rPr>
      </w:pPr>
      <w:r w:rsidRPr="00382F2C">
        <w:rPr>
          <w:sz w:val="22"/>
          <w:szCs w:val="22"/>
        </w:rPr>
        <w:lastRenderedPageBreak/>
        <w:t>Численность населения Ивантеевского МО будет убывать вследствие отрицательных показателей естественного движения, которое наблюдалось в последние годы. Однако, одновременно ухудшится ситуация со старением населения, демографической нагрузкой на трудоспособную, постепенно уменьшающуюся категорию населения и т.д.</w:t>
      </w:r>
    </w:p>
    <w:p w:rsidR="003A6C65" w:rsidRPr="00382F2C" w:rsidRDefault="003A6C65" w:rsidP="006E5F8C">
      <w:pPr>
        <w:ind w:firstLine="851"/>
        <w:jc w:val="both"/>
        <w:rPr>
          <w:sz w:val="22"/>
          <w:szCs w:val="22"/>
        </w:rPr>
      </w:pPr>
      <w:r w:rsidRPr="00382F2C">
        <w:rPr>
          <w:sz w:val="22"/>
          <w:szCs w:val="22"/>
        </w:rPr>
        <w:t>Произведенные расчеты динамики численности населения, его рождаемости и смертности, позволили выявить сдвиги и в перспективной возрастной структуре населения МО. Так, при стабилизационном сценарии развития за период с 2018 по 2038 год снижается удельный вес лиц в детском возрасте (0-15 лет) — с 17,2 до 14,3%. В то же время абсолютное число детей за указанный период увеличивается в 1,1 раза.</w:t>
      </w:r>
    </w:p>
    <w:p w:rsidR="003A6C65" w:rsidRPr="00382F2C" w:rsidRDefault="003A6C65" w:rsidP="006E5F8C">
      <w:pPr>
        <w:ind w:firstLine="851"/>
        <w:jc w:val="both"/>
        <w:rPr>
          <w:sz w:val="22"/>
          <w:szCs w:val="22"/>
        </w:rPr>
      </w:pPr>
      <w:r w:rsidRPr="00382F2C">
        <w:rPr>
          <w:sz w:val="22"/>
          <w:szCs w:val="22"/>
        </w:rPr>
        <w:t>В условиях суженного режима воспроизводства населения важно не допустить отток людей за пределы района, особенно трудоспособного возраста.</w:t>
      </w:r>
    </w:p>
    <w:p w:rsidR="003A6C65" w:rsidRPr="00382F2C" w:rsidRDefault="003A6C65" w:rsidP="006E5F8C">
      <w:pPr>
        <w:ind w:firstLine="851"/>
        <w:jc w:val="both"/>
        <w:rPr>
          <w:sz w:val="22"/>
          <w:szCs w:val="22"/>
        </w:rPr>
      </w:pPr>
      <w:r w:rsidRPr="00382F2C">
        <w:rPr>
          <w:sz w:val="22"/>
          <w:szCs w:val="22"/>
        </w:rPr>
        <w:t xml:space="preserve">Для преломления сложившихся негативных процессов в демографической ситуации и сохранения и поддержания демографического потенциала Ивантеевского </w:t>
      </w:r>
      <w:r w:rsidRPr="00382F2C">
        <w:rPr>
          <w:bCs/>
          <w:sz w:val="22"/>
          <w:szCs w:val="22"/>
        </w:rPr>
        <w:t>муниципального образования</w:t>
      </w:r>
      <w:r w:rsidRPr="00382F2C">
        <w:rPr>
          <w:sz w:val="22"/>
          <w:szCs w:val="22"/>
        </w:rPr>
        <w:t xml:space="preserve"> необходимо достижение высоких темпов экономического роста, реализация национальных и региональных социальных проектов в области демографической политики, улучшения здравоохранения, образования, обеспечения населения доступным жильем, поддержания семьи и детства, улучшение условий и охраны труда, развивать систему профессионального обучения и трудоустройства с учетом потребностей молодежи.</w:t>
      </w:r>
    </w:p>
    <w:p w:rsidR="003A6C65" w:rsidRPr="00382F2C" w:rsidRDefault="003A6C65" w:rsidP="006E5F8C">
      <w:pPr>
        <w:ind w:firstLine="851"/>
        <w:jc w:val="both"/>
        <w:rPr>
          <w:sz w:val="22"/>
          <w:szCs w:val="22"/>
        </w:rPr>
      </w:pPr>
    </w:p>
    <w:p w:rsidR="003A6C65" w:rsidRPr="00382F2C" w:rsidRDefault="003A6C65" w:rsidP="006E5F8C">
      <w:pPr>
        <w:pStyle w:val="affffff"/>
        <w:numPr>
          <w:ilvl w:val="0"/>
          <w:numId w:val="13"/>
        </w:numPr>
        <w:tabs>
          <w:tab w:val="left" w:pos="1701"/>
        </w:tabs>
        <w:spacing w:after="0" w:line="240" w:lineRule="auto"/>
        <w:ind w:left="0" w:firstLine="851"/>
        <w:jc w:val="left"/>
        <w:outlineLvl w:val="0"/>
        <w:rPr>
          <w:sz w:val="22"/>
          <w:szCs w:val="22"/>
        </w:rPr>
      </w:pPr>
      <w:bookmarkStart w:id="23" w:name="_Toc20212234"/>
      <w:r w:rsidRPr="00382F2C">
        <w:rPr>
          <w:sz w:val="22"/>
          <w:szCs w:val="22"/>
        </w:rPr>
        <w:t>СОЦИАЛЬНО-ЭКОНОМИЧЕСКОЕ РАЗВИТИЕ</w:t>
      </w:r>
      <w:bookmarkEnd w:id="23"/>
    </w:p>
    <w:p w:rsidR="003A6C65" w:rsidRPr="00382F2C" w:rsidRDefault="003A6C65" w:rsidP="006E5F8C">
      <w:pPr>
        <w:pStyle w:val="affffff1"/>
        <w:numPr>
          <w:ilvl w:val="1"/>
          <w:numId w:val="13"/>
        </w:numPr>
        <w:tabs>
          <w:tab w:val="left" w:pos="1701"/>
        </w:tabs>
        <w:spacing w:after="0" w:line="240" w:lineRule="auto"/>
        <w:ind w:left="0" w:firstLine="851"/>
        <w:jc w:val="left"/>
        <w:outlineLvl w:val="1"/>
        <w:rPr>
          <w:sz w:val="22"/>
          <w:szCs w:val="22"/>
        </w:rPr>
      </w:pPr>
      <w:bookmarkStart w:id="24" w:name="_Toc20212235"/>
      <w:r w:rsidRPr="00382F2C">
        <w:rPr>
          <w:sz w:val="22"/>
          <w:szCs w:val="22"/>
        </w:rPr>
        <w:t>Экономическая база развития Ивантеевского муниципального образования</w:t>
      </w:r>
      <w:bookmarkEnd w:id="24"/>
    </w:p>
    <w:p w:rsidR="003A6C65" w:rsidRPr="00382F2C" w:rsidRDefault="003A6C65" w:rsidP="006E5F8C">
      <w:pPr>
        <w:pStyle w:val="a5"/>
        <w:ind w:left="0" w:firstLine="851"/>
        <w:jc w:val="both"/>
        <w:rPr>
          <w:sz w:val="22"/>
          <w:szCs w:val="22"/>
        </w:rPr>
      </w:pPr>
      <w:r w:rsidRPr="00382F2C">
        <w:rPr>
          <w:sz w:val="22"/>
          <w:szCs w:val="22"/>
        </w:rPr>
        <w:t>Село Ивантеевка является центром муниципального образования аграрного типа.</w:t>
      </w:r>
    </w:p>
    <w:p w:rsidR="003A6C65" w:rsidRPr="00382F2C" w:rsidRDefault="003A6C65" w:rsidP="006E5F8C">
      <w:pPr>
        <w:pStyle w:val="a5"/>
        <w:ind w:left="0" w:firstLine="851"/>
        <w:jc w:val="both"/>
        <w:rPr>
          <w:sz w:val="22"/>
          <w:szCs w:val="22"/>
        </w:rPr>
      </w:pPr>
      <w:r w:rsidRPr="00382F2C">
        <w:rPr>
          <w:sz w:val="22"/>
          <w:szCs w:val="22"/>
        </w:rPr>
        <w:t>Экономика муниципального образования представлена 2-мя секторами хозяйственной деятельности:</w:t>
      </w:r>
    </w:p>
    <w:p w:rsidR="003A6C65" w:rsidRPr="00382F2C" w:rsidRDefault="003A6C65" w:rsidP="006E5F8C">
      <w:pPr>
        <w:pStyle w:val="a5"/>
        <w:widowControl w:val="0"/>
        <w:numPr>
          <w:ilvl w:val="0"/>
          <w:numId w:val="8"/>
        </w:numPr>
        <w:suppressAutoHyphens w:val="0"/>
        <w:ind w:left="0" w:hanging="567"/>
        <w:jc w:val="both"/>
        <w:rPr>
          <w:sz w:val="22"/>
          <w:szCs w:val="22"/>
        </w:rPr>
      </w:pPr>
      <w:r w:rsidRPr="00382F2C">
        <w:rPr>
          <w:sz w:val="22"/>
          <w:szCs w:val="22"/>
        </w:rPr>
        <w:t>первичная сфера (сельское производство);</w:t>
      </w:r>
    </w:p>
    <w:p w:rsidR="003A6C65" w:rsidRPr="00382F2C" w:rsidRDefault="003A6C65" w:rsidP="006E5F8C">
      <w:pPr>
        <w:pStyle w:val="a5"/>
        <w:widowControl w:val="0"/>
        <w:numPr>
          <w:ilvl w:val="0"/>
          <w:numId w:val="8"/>
        </w:numPr>
        <w:suppressAutoHyphens w:val="0"/>
        <w:ind w:left="0" w:firstLine="0"/>
        <w:jc w:val="both"/>
        <w:rPr>
          <w:sz w:val="22"/>
          <w:szCs w:val="22"/>
        </w:rPr>
      </w:pPr>
      <w:r w:rsidRPr="00382F2C">
        <w:rPr>
          <w:sz w:val="22"/>
          <w:szCs w:val="22"/>
        </w:rPr>
        <w:t>третичная сфера (транспорт, связь, финансы, торговля, образование, здравоохранение, рекреационная деятельность и другие виды производственных и социальных услуг) — обеспечивает функционирование первичного сектора экономики МО.</w:t>
      </w:r>
    </w:p>
    <w:p w:rsidR="003A6C65" w:rsidRPr="00382F2C" w:rsidRDefault="003A6C65" w:rsidP="006E5F8C">
      <w:pPr>
        <w:pStyle w:val="a5"/>
        <w:ind w:left="0"/>
        <w:jc w:val="both"/>
        <w:rPr>
          <w:sz w:val="22"/>
          <w:szCs w:val="22"/>
        </w:rPr>
      </w:pPr>
    </w:p>
    <w:p w:rsidR="003A6C65" w:rsidRPr="00382F2C" w:rsidRDefault="003A6C65" w:rsidP="006E5F8C">
      <w:pPr>
        <w:pStyle w:val="affffff1"/>
        <w:numPr>
          <w:ilvl w:val="1"/>
          <w:numId w:val="13"/>
        </w:numPr>
        <w:tabs>
          <w:tab w:val="left" w:pos="1701"/>
        </w:tabs>
        <w:spacing w:after="0" w:line="240" w:lineRule="auto"/>
        <w:ind w:left="0" w:firstLine="851"/>
        <w:jc w:val="left"/>
        <w:outlineLvl w:val="1"/>
        <w:rPr>
          <w:sz w:val="22"/>
          <w:szCs w:val="22"/>
        </w:rPr>
      </w:pPr>
      <w:bookmarkStart w:id="25" w:name="_Toc20212236"/>
      <w:r w:rsidRPr="00382F2C">
        <w:rPr>
          <w:sz w:val="22"/>
          <w:szCs w:val="22"/>
        </w:rPr>
        <w:t>Аграрный сектор экономики Ивантеевского муниципального образования</w:t>
      </w:r>
      <w:bookmarkEnd w:id="25"/>
    </w:p>
    <w:p w:rsidR="003A6C65" w:rsidRPr="00382F2C" w:rsidRDefault="003A6C65" w:rsidP="006E5F8C">
      <w:pPr>
        <w:ind w:firstLine="851"/>
        <w:jc w:val="both"/>
        <w:rPr>
          <w:sz w:val="22"/>
          <w:szCs w:val="22"/>
        </w:rPr>
      </w:pPr>
      <w:r w:rsidRPr="00382F2C">
        <w:rPr>
          <w:sz w:val="22"/>
          <w:szCs w:val="22"/>
        </w:rPr>
        <w:t>Сельское хозяйство является важной, базовой сферой хозяйственного комплекса муниципального образования.</w:t>
      </w:r>
    </w:p>
    <w:p w:rsidR="003A6C65" w:rsidRPr="00382F2C" w:rsidRDefault="003A6C65" w:rsidP="006E5F8C">
      <w:pPr>
        <w:ind w:firstLine="851"/>
        <w:jc w:val="both"/>
        <w:rPr>
          <w:sz w:val="22"/>
          <w:szCs w:val="22"/>
        </w:rPr>
      </w:pPr>
      <w:r w:rsidRPr="00382F2C">
        <w:rPr>
          <w:sz w:val="22"/>
          <w:szCs w:val="22"/>
        </w:rPr>
        <w:t>Земельный фонд сельскохозяйственных производителей муниципального образования составляет 20859 га. Основу сельскохозяйственных угодий представляет наиболее ценная их составляющая — пашня, на долю которой приходится около 77,7% сельхозугодий. Остальные 22,3% сельхозугодий занимают естественные кормовые угодья (сенокосы и пастбища).</w:t>
      </w:r>
    </w:p>
    <w:p w:rsidR="003A6C65" w:rsidRPr="00382F2C" w:rsidRDefault="003A6C65" w:rsidP="006E5F8C">
      <w:pPr>
        <w:ind w:firstLine="851"/>
        <w:jc w:val="both"/>
        <w:rPr>
          <w:sz w:val="22"/>
          <w:szCs w:val="22"/>
        </w:rPr>
      </w:pPr>
      <w:r w:rsidRPr="00382F2C">
        <w:rPr>
          <w:sz w:val="22"/>
          <w:szCs w:val="22"/>
        </w:rPr>
        <w:t>Из общей площади сельскохозяйственных угодий муниципального образования около 65% занимают сельскохозяйственные организации, 28,9% принадлежит крестьянским (фермерским) хозяйствам, специализирующимся  на растениеводстве. Данные по личным подсобным хозяйствам не представлены.</w:t>
      </w:r>
    </w:p>
    <w:p w:rsidR="003A6C65" w:rsidRPr="00382F2C" w:rsidRDefault="003A6C65" w:rsidP="006E5F8C">
      <w:pPr>
        <w:ind w:firstLine="851"/>
        <w:jc w:val="both"/>
        <w:rPr>
          <w:sz w:val="22"/>
          <w:szCs w:val="22"/>
        </w:rPr>
      </w:pPr>
      <w:r w:rsidRPr="00382F2C">
        <w:rPr>
          <w:sz w:val="22"/>
          <w:szCs w:val="22"/>
        </w:rPr>
        <w:t>В структуре растениеводства Ивантеевского муниципального образования, как и Саратовской области в целом, ведущим являются зерновые продукты. На долю зерновых в последние годы приходится большая часть всех посевных площадей муниципального образования. По данным управления сельского хозяйства Ивантеевского муниципального района средняя урожайность зерновых культур на начало уборки составила 16 ц/га.</w:t>
      </w:r>
    </w:p>
    <w:p w:rsidR="003A6C65" w:rsidRPr="00382F2C" w:rsidRDefault="003A6C65" w:rsidP="006E5F8C">
      <w:pPr>
        <w:ind w:firstLine="851"/>
        <w:jc w:val="both"/>
        <w:rPr>
          <w:iCs/>
          <w:sz w:val="22"/>
          <w:szCs w:val="22"/>
        </w:rPr>
      </w:pPr>
      <w:r w:rsidRPr="00382F2C">
        <w:rPr>
          <w:iCs/>
          <w:sz w:val="22"/>
          <w:szCs w:val="22"/>
        </w:rPr>
        <w:t>Животноводство в Ивантеевском муниципальном образовании  представлено всеми основными видами отрасли.</w:t>
      </w:r>
    </w:p>
    <w:p w:rsidR="003A6C65" w:rsidRPr="00382F2C" w:rsidRDefault="003A6C65" w:rsidP="006E5F8C">
      <w:pPr>
        <w:ind w:firstLine="851"/>
        <w:jc w:val="both"/>
        <w:rPr>
          <w:sz w:val="22"/>
          <w:szCs w:val="22"/>
        </w:rPr>
      </w:pPr>
    </w:p>
    <w:p w:rsidR="003A6C65" w:rsidRPr="00382F2C" w:rsidRDefault="003A6C65" w:rsidP="006E5F8C">
      <w:pPr>
        <w:ind w:firstLine="851"/>
        <w:rPr>
          <w:b/>
          <w:sz w:val="22"/>
          <w:szCs w:val="22"/>
        </w:rPr>
      </w:pPr>
      <w:r w:rsidRPr="00382F2C">
        <w:rPr>
          <w:b/>
          <w:sz w:val="22"/>
          <w:szCs w:val="22"/>
        </w:rPr>
        <w:t>Таблица 4.2.1 Поголовье скота частном секторе, голов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1276"/>
        <w:gridCol w:w="2268"/>
        <w:gridCol w:w="2431"/>
        <w:gridCol w:w="1587"/>
        <w:gridCol w:w="1617"/>
      </w:tblGrid>
      <w:tr w:rsidR="003A6C65" w:rsidRPr="00382F2C" w:rsidTr="003A6C65">
        <w:tc>
          <w:tcPr>
            <w:tcW w:w="959" w:type="dxa"/>
          </w:tcPr>
          <w:p w:rsidR="003A6C65" w:rsidRPr="00382F2C" w:rsidRDefault="003A6C65" w:rsidP="006E5F8C">
            <w:pPr>
              <w:jc w:val="center"/>
              <w:rPr>
                <w:b/>
                <w:sz w:val="22"/>
                <w:szCs w:val="22"/>
              </w:rPr>
            </w:pPr>
            <w:r w:rsidRPr="00382F2C">
              <w:rPr>
                <w:b/>
                <w:sz w:val="22"/>
                <w:szCs w:val="22"/>
              </w:rPr>
              <w:t>КРС</w:t>
            </w:r>
          </w:p>
        </w:tc>
        <w:tc>
          <w:tcPr>
            <w:tcW w:w="1276" w:type="dxa"/>
          </w:tcPr>
          <w:p w:rsidR="003A6C65" w:rsidRPr="00382F2C" w:rsidRDefault="003A6C65" w:rsidP="006E5F8C">
            <w:pPr>
              <w:jc w:val="center"/>
              <w:rPr>
                <w:b/>
                <w:sz w:val="22"/>
                <w:szCs w:val="22"/>
              </w:rPr>
            </w:pPr>
            <w:r w:rsidRPr="00382F2C">
              <w:rPr>
                <w:b/>
                <w:sz w:val="22"/>
                <w:szCs w:val="22"/>
              </w:rPr>
              <w:t>Коровы</w:t>
            </w:r>
          </w:p>
        </w:tc>
        <w:tc>
          <w:tcPr>
            <w:tcW w:w="2268" w:type="dxa"/>
          </w:tcPr>
          <w:p w:rsidR="003A6C65" w:rsidRPr="00382F2C" w:rsidRDefault="003A6C65" w:rsidP="006E5F8C">
            <w:pPr>
              <w:jc w:val="center"/>
              <w:rPr>
                <w:b/>
                <w:sz w:val="22"/>
                <w:szCs w:val="22"/>
              </w:rPr>
            </w:pPr>
            <w:r w:rsidRPr="00382F2C">
              <w:rPr>
                <w:b/>
                <w:sz w:val="22"/>
                <w:szCs w:val="22"/>
              </w:rPr>
              <w:t>Свинопоголовье</w:t>
            </w:r>
          </w:p>
        </w:tc>
        <w:tc>
          <w:tcPr>
            <w:tcW w:w="2431" w:type="dxa"/>
          </w:tcPr>
          <w:p w:rsidR="003A6C65" w:rsidRPr="00382F2C" w:rsidRDefault="003A6C65" w:rsidP="006E5F8C">
            <w:pPr>
              <w:jc w:val="center"/>
              <w:rPr>
                <w:b/>
                <w:sz w:val="22"/>
                <w:szCs w:val="22"/>
              </w:rPr>
            </w:pPr>
            <w:r w:rsidRPr="00382F2C">
              <w:rPr>
                <w:b/>
                <w:sz w:val="22"/>
                <w:szCs w:val="22"/>
              </w:rPr>
              <w:t>Овцы и козы</w:t>
            </w:r>
          </w:p>
        </w:tc>
        <w:tc>
          <w:tcPr>
            <w:tcW w:w="1587" w:type="dxa"/>
          </w:tcPr>
          <w:p w:rsidR="003A6C65" w:rsidRPr="00382F2C" w:rsidRDefault="003A6C65" w:rsidP="006E5F8C">
            <w:pPr>
              <w:jc w:val="center"/>
              <w:rPr>
                <w:b/>
                <w:sz w:val="22"/>
                <w:szCs w:val="22"/>
              </w:rPr>
            </w:pPr>
            <w:r w:rsidRPr="00382F2C">
              <w:rPr>
                <w:b/>
                <w:sz w:val="22"/>
                <w:szCs w:val="22"/>
              </w:rPr>
              <w:t>Птица</w:t>
            </w:r>
          </w:p>
        </w:tc>
        <w:tc>
          <w:tcPr>
            <w:tcW w:w="1617" w:type="dxa"/>
          </w:tcPr>
          <w:p w:rsidR="003A6C65" w:rsidRPr="00382F2C" w:rsidRDefault="003A6C65" w:rsidP="006E5F8C">
            <w:pPr>
              <w:jc w:val="center"/>
              <w:rPr>
                <w:b/>
                <w:sz w:val="22"/>
                <w:szCs w:val="22"/>
              </w:rPr>
            </w:pPr>
            <w:r w:rsidRPr="00382F2C">
              <w:rPr>
                <w:b/>
                <w:sz w:val="22"/>
                <w:szCs w:val="22"/>
              </w:rPr>
              <w:t>Лошади</w:t>
            </w:r>
          </w:p>
        </w:tc>
      </w:tr>
      <w:tr w:rsidR="003A6C65" w:rsidRPr="00382F2C" w:rsidTr="003A6C65">
        <w:tc>
          <w:tcPr>
            <w:tcW w:w="959" w:type="dxa"/>
          </w:tcPr>
          <w:p w:rsidR="003A6C65" w:rsidRPr="00382F2C" w:rsidRDefault="003A6C65" w:rsidP="006E5F8C">
            <w:pPr>
              <w:jc w:val="center"/>
              <w:rPr>
                <w:sz w:val="22"/>
                <w:szCs w:val="22"/>
              </w:rPr>
            </w:pPr>
            <w:r w:rsidRPr="00382F2C">
              <w:rPr>
                <w:sz w:val="22"/>
                <w:szCs w:val="22"/>
              </w:rPr>
              <w:t>8614</w:t>
            </w:r>
          </w:p>
        </w:tc>
        <w:tc>
          <w:tcPr>
            <w:tcW w:w="1276" w:type="dxa"/>
          </w:tcPr>
          <w:p w:rsidR="003A6C65" w:rsidRPr="00382F2C" w:rsidRDefault="003A6C65" w:rsidP="006E5F8C">
            <w:pPr>
              <w:jc w:val="center"/>
              <w:rPr>
                <w:sz w:val="22"/>
                <w:szCs w:val="22"/>
              </w:rPr>
            </w:pPr>
            <w:r w:rsidRPr="00382F2C">
              <w:rPr>
                <w:sz w:val="22"/>
                <w:szCs w:val="22"/>
              </w:rPr>
              <w:t>3794</w:t>
            </w:r>
          </w:p>
        </w:tc>
        <w:tc>
          <w:tcPr>
            <w:tcW w:w="2268" w:type="dxa"/>
          </w:tcPr>
          <w:p w:rsidR="003A6C65" w:rsidRPr="00382F2C" w:rsidRDefault="003A6C65" w:rsidP="006E5F8C">
            <w:pPr>
              <w:jc w:val="center"/>
              <w:rPr>
                <w:sz w:val="22"/>
                <w:szCs w:val="22"/>
              </w:rPr>
            </w:pPr>
            <w:r w:rsidRPr="00382F2C">
              <w:rPr>
                <w:sz w:val="22"/>
                <w:szCs w:val="22"/>
              </w:rPr>
              <w:t>3241</w:t>
            </w:r>
          </w:p>
        </w:tc>
        <w:tc>
          <w:tcPr>
            <w:tcW w:w="2431" w:type="dxa"/>
          </w:tcPr>
          <w:p w:rsidR="003A6C65" w:rsidRPr="00382F2C" w:rsidRDefault="003A6C65" w:rsidP="006E5F8C">
            <w:pPr>
              <w:jc w:val="center"/>
              <w:rPr>
                <w:sz w:val="22"/>
                <w:szCs w:val="22"/>
              </w:rPr>
            </w:pPr>
            <w:r w:rsidRPr="00382F2C">
              <w:rPr>
                <w:sz w:val="22"/>
                <w:szCs w:val="22"/>
              </w:rPr>
              <w:t>16169</w:t>
            </w:r>
          </w:p>
        </w:tc>
        <w:tc>
          <w:tcPr>
            <w:tcW w:w="1587" w:type="dxa"/>
          </w:tcPr>
          <w:p w:rsidR="003A6C65" w:rsidRPr="00382F2C" w:rsidRDefault="003A6C65" w:rsidP="006E5F8C">
            <w:pPr>
              <w:jc w:val="center"/>
              <w:rPr>
                <w:sz w:val="22"/>
                <w:szCs w:val="22"/>
              </w:rPr>
            </w:pPr>
            <w:r w:rsidRPr="00382F2C">
              <w:rPr>
                <w:sz w:val="22"/>
                <w:szCs w:val="22"/>
              </w:rPr>
              <w:t>22047</w:t>
            </w:r>
          </w:p>
        </w:tc>
        <w:tc>
          <w:tcPr>
            <w:tcW w:w="1617" w:type="dxa"/>
          </w:tcPr>
          <w:p w:rsidR="003A6C65" w:rsidRPr="00382F2C" w:rsidRDefault="003A6C65" w:rsidP="006E5F8C">
            <w:pPr>
              <w:jc w:val="center"/>
              <w:rPr>
                <w:sz w:val="22"/>
                <w:szCs w:val="22"/>
              </w:rPr>
            </w:pPr>
            <w:r w:rsidRPr="00382F2C">
              <w:rPr>
                <w:sz w:val="22"/>
                <w:szCs w:val="22"/>
              </w:rPr>
              <w:t>212</w:t>
            </w:r>
          </w:p>
        </w:tc>
      </w:tr>
    </w:tbl>
    <w:p w:rsidR="003A6C65" w:rsidRPr="00382F2C" w:rsidRDefault="003A6C65" w:rsidP="006E5F8C">
      <w:pPr>
        <w:rPr>
          <w:sz w:val="22"/>
          <w:szCs w:val="22"/>
        </w:rPr>
      </w:pPr>
    </w:p>
    <w:p w:rsidR="003A6C65" w:rsidRPr="00382F2C" w:rsidRDefault="003A6C65" w:rsidP="006E5F8C">
      <w:pPr>
        <w:ind w:firstLine="851"/>
        <w:jc w:val="both"/>
        <w:rPr>
          <w:sz w:val="22"/>
          <w:szCs w:val="22"/>
        </w:rPr>
      </w:pPr>
      <w:r w:rsidRPr="00382F2C">
        <w:rPr>
          <w:sz w:val="22"/>
          <w:szCs w:val="22"/>
        </w:rPr>
        <w:t xml:space="preserve">Сельское хозяйство является важнейшим направлением развития территории. </w:t>
      </w:r>
    </w:p>
    <w:p w:rsidR="003A6C65" w:rsidRPr="00382F2C" w:rsidRDefault="003A6C65" w:rsidP="006E5F8C">
      <w:pPr>
        <w:ind w:firstLine="851"/>
        <w:jc w:val="both"/>
        <w:rPr>
          <w:sz w:val="22"/>
          <w:szCs w:val="22"/>
        </w:rPr>
      </w:pPr>
      <w:r w:rsidRPr="00382F2C">
        <w:rPr>
          <w:sz w:val="22"/>
          <w:szCs w:val="22"/>
        </w:rPr>
        <w:t>При условии реализации всех возможностей сельское хозяйство Ивантеевского муниципального образования способно стать успешно развивающимся.</w:t>
      </w:r>
    </w:p>
    <w:p w:rsidR="003A6C65" w:rsidRPr="00382F2C" w:rsidRDefault="003A6C65" w:rsidP="006E5F8C">
      <w:pPr>
        <w:ind w:firstLine="851"/>
        <w:jc w:val="both"/>
        <w:rPr>
          <w:sz w:val="22"/>
          <w:szCs w:val="22"/>
        </w:rPr>
      </w:pPr>
      <w:r w:rsidRPr="00382F2C">
        <w:rPr>
          <w:sz w:val="22"/>
          <w:szCs w:val="22"/>
        </w:rPr>
        <w:t xml:space="preserve">Основная цель развития аграрного комплекса муниципального образования в перспективе – формирование эффективного аграрного сектора, способного увеличить экономический потенциал </w:t>
      </w:r>
      <w:r w:rsidRPr="00382F2C">
        <w:rPr>
          <w:sz w:val="22"/>
          <w:szCs w:val="22"/>
        </w:rPr>
        <w:lastRenderedPageBreak/>
        <w:t>поселения и товарность продукции, удовлетворить потребности населения в продуктах, создать благоприятную сферу жизнедеятельности сельских жителей и сохранить сельский уклад жизни и сельскую систему расселения.</w:t>
      </w:r>
    </w:p>
    <w:p w:rsidR="003A6C65" w:rsidRPr="00382F2C" w:rsidRDefault="003A6C65" w:rsidP="006E5F8C">
      <w:pPr>
        <w:ind w:firstLine="851"/>
        <w:jc w:val="both"/>
        <w:rPr>
          <w:sz w:val="22"/>
          <w:szCs w:val="22"/>
        </w:rPr>
      </w:pPr>
    </w:p>
    <w:p w:rsidR="003A6C65" w:rsidRPr="00382F2C" w:rsidRDefault="003A6C65" w:rsidP="006E5F8C">
      <w:pPr>
        <w:pStyle w:val="affffff"/>
        <w:numPr>
          <w:ilvl w:val="0"/>
          <w:numId w:val="13"/>
        </w:numPr>
        <w:tabs>
          <w:tab w:val="left" w:pos="1701"/>
        </w:tabs>
        <w:spacing w:after="0" w:line="240" w:lineRule="auto"/>
        <w:ind w:left="0" w:firstLine="851"/>
        <w:outlineLvl w:val="0"/>
        <w:rPr>
          <w:sz w:val="22"/>
          <w:szCs w:val="22"/>
        </w:rPr>
      </w:pPr>
      <w:bookmarkStart w:id="26" w:name="_Toc20212237"/>
      <w:r w:rsidRPr="00382F2C">
        <w:rPr>
          <w:sz w:val="22"/>
          <w:szCs w:val="22"/>
        </w:rPr>
        <w:t>СФЕРА СОЦИАЛЬНОГО И БЫТОВОГО ОБСЛУЖИВАНИЯ</w:t>
      </w:r>
      <w:bookmarkEnd w:id="26"/>
    </w:p>
    <w:p w:rsidR="003A6C65" w:rsidRPr="00382F2C" w:rsidRDefault="003A6C65" w:rsidP="006E5F8C">
      <w:pPr>
        <w:pStyle w:val="a5"/>
        <w:ind w:left="0" w:firstLine="851"/>
        <w:jc w:val="both"/>
        <w:rPr>
          <w:sz w:val="22"/>
          <w:szCs w:val="22"/>
        </w:rPr>
      </w:pPr>
      <w:r w:rsidRPr="00382F2C">
        <w:rPr>
          <w:sz w:val="22"/>
          <w:szCs w:val="22"/>
        </w:rPr>
        <w:t>К учреждениям и предприятиям социального и культурно-бытового обслуживания населения относятся: учреждения образования, культуры, здравоохранения и социального обеспечения, спортивные сооружения, предприятия торговли,  магазины повседневного спроса, предприятия общественного питания и бытового обслуживания, отделения связи.</w:t>
      </w:r>
    </w:p>
    <w:p w:rsidR="003A6C65" w:rsidRPr="00382F2C" w:rsidRDefault="003A6C65" w:rsidP="006E5F8C">
      <w:pPr>
        <w:pStyle w:val="a5"/>
        <w:ind w:left="0" w:firstLine="851"/>
        <w:jc w:val="both"/>
        <w:rPr>
          <w:sz w:val="22"/>
          <w:szCs w:val="22"/>
        </w:rPr>
      </w:pPr>
      <w:r w:rsidRPr="00382F2C">
        <w:rPr>
          <w:sz w:val="22"/>
          <w:szCs w:val="22"/>
        </w:rPr>
        <w:t>Культурно-бытовое обслуживание города представлено довольно развитой системой учреждений, однако их количество и вместимость не полностью обеспечивают потребности населения.</w:t>
      </w:r>
    </w:p>
    <w:p w:rsidR="003A6C65" w:rsidRPr="00382F2C" w:rsidRDefault="003A6C65" w:rsidP="006E5F8C">
      <w:pPr>
        <w:pStyle w:val="1fb"/>
        <w:spacing w:after="0"/>
        <w:ind w:firstLine="851"/>
        <w:rPr>
          <w:sz w:val="22"/>
          <w:szCs w:val="22"/>
        </w:rPr>
      </w:pPr>
      <w:r w:rsidRPr="00382F2C">
        <w:rPr>
          <w:sz w:val="22"/>
          <w:szCs w:val="22"/>
        </w:rPr>
        <w:t>Характеристика объектов культурно-бытового обслуживания, расположенных в пределах планируемой территории.</w:t>
      </w:r>
    </w:p>
    <w:p w:rsidR="003A6C65" w:rsidRPr="00382F2C" w:rsidRDefault="003A6C65" w:rsidP="006E5F8C">
      <w:pPr>
        <w:pStyle w:val="a5"/>
        <w:ind w:left="0"/>
        <w:jc w:val="both"/>
        <w:rPr>
          <w:b/>
          <w:sz w:val="22"/>
          <w:szCs w:val="22"/>
        </w:rPr>
      </w:pPr>
    </w:p>
    <w:p w:rsidR="003A6C65" w:rsidRPr="00382F2C" w:rsidRDefault="003A6C65" w:rsidP="006E5F8C">
      <w:pPr>
        <w:pStyle w:val="affffff1"/>
        <w:numPr>
          <w:ilvl w:val="1"/>
          <w:numId w:val="13"/>
        </w:numPr>
        <w:tabs>
          <w:tab w:val="left" w:pos="1701"/>
        </w:tabs>
        <w:spacing w:after="0" w:line="240" w:lineRule="auto"/>
        <w:ind w:left="0" w:firstLine="851"/>
        <w:outlineLvl w:val="1"/>
        <w:rPr>
          <w:sz w:val="22"/>
          <w:szCs w:val="22"/>
        </w:rPr>
      </w:pPr>
      <w:bookmarkStart w:id="27" w:name="_Toc20212238"/>
      <w:r w:rsidRPr="00382F2C">
        <w:rPr>
          <w:sz w:val="22"/>
          <w:szCs w:val="22"/>
        </w:rPr>
        <w:t>Учреждения образования и воспитания</w:t>
      </w:r>
      <w:bookmarkEnd w:id="27"/>
    </w:p>
    <w:p w:rsidR="003A6C65" w:rsidRPr="00382F2C" w:rsidRDefault="003A6C65" w:rsidP="006E5F8C">
      <w:pPr>
        <w:ind w:firstLine="851"/>
        <w:jc w:val="both"/>
        <w:rPr>
          <w:sz w:val="22"/>
          <w:szCs w:val="22"/>
        </w:rPr>
      </w:pPr>
      <w:r w:rsidRPr="00382F2C">
        <w:rPr>
          <w:sz w:val="22"/>
          <w:szCs w:val="22"/>
        </w:rPr>
        <w:t>Краткая характеристика объектов образования, расположенных в пределах территории,  приведена в таблице 5.1.1.</w:t>
      </w:r>
    </w:p>
    <w:p w:rsidR="003A6C65" w:rsidRPr="00382F2C" w:rsidRDefault="003A6C65" w:rsidP="006E5F8C">
      <w:pPr>
        <w:ind w:firstLine="851"/>
        <w:jc w:val="both"/>
        <w:rPr>
          <w:b/>
          <w:sz w:val="22"/>
          <w:szCs w:val="22"/>
        </w:rPr>
      </w:pPr>
      <w:r w:rsidRPr="00382F2C">
        <w:rPr>
          <w:b/>
          <w:sz w:val="22"/>
          <w:szCs w:val="22"/>
        </w:rPr>
        <w:t>Таблица 5.1.1 Дошкольные образовательные учреждения</w:t>
      </w:r>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1701"/>
        <w:gridCol w:w="1842"/>
        <w:gridCol w:w="1418"/>
        <w:gridCol w:w="1417"/>
        <w:gridCol w:w="1701"/>
        <w:gridCol w:w="1276"/>
      </w:tblGrid>
      <w:tr w:rsidR="003A6C65" w:rsidRPr="00382F2C" w:rsidTr="003A6C65">
        <w:tc>
          <w:tcPr>
            <w:tcW w:w="568" w:type="dxa"/>
          </w:tcPr>
          <w:p w:rsidR="003A6C65" w:rsidRPr="00382F2C" w:rsidRDefault="003A6C65" w:rsidP="006E5F8C">
            <w:pPr>
              <w:jc w:val="both"/>
              <w:rPr>
                <w:sz w:val="22"/>
                <w:szCs w:val="22"/>
              </w:rPr>
            </w:pPr>
            <w:r w:rsidRPr="00382F2C">
              <w:rPr>
                <w:sz w:val="22"/>
                <w:szCs w:val="22"/>
              </w:rPr>
              <w:t>№ п/п</w:t>
            </w:r>
          </w:p>
        </w:tc>
        <w:tc>
          <w:tcPr>
            <w:tcW w:w="1701" w:type="dxa"/>
          </w:tcPr>
          <w:p w:rsidR="003A6C65" w:rsidRPr="00382F2C" w:rsidRDefault="003A6C65" w:rsidP="006E5F8C">
            <w:pPr>
              <w:jc w:val="both"/>
              <w:rPr>
                <w:sz w:val="22"/>
                <w:szCs w:val="22"/>
              </w:rPr>
            </w:pPr>
            <w:r w:rsidRPr="00382F2C">
              <w:rPr>
                <w:sz w:val="22"/>
                <w:szCs w:val="22"/>
              </w:rPr>
              <w:t>Наименование объекта</w:t>
            </w:r>
          </w:p>
        </w:tc>
        <w:tc>
          <w:tcPr>
            <w:tcW w:w="1842" w:type="dxa"/>
          </w:tcPr>
          <w:p w:rsidR="003A6C65" w:rsidRPr="00382F2C" w:rsidRDefault="003A6C65" w:rsidP="006E5F8C">
            <w:pPr>
              <w:jc w:val="both"/>
              <w:rPr>
                <w:sz w:val="22"/>
                <w:szCs w:val="22"/>
              </w:rPr>
            </w:pPr>
            <w:r w:rsidRPr="00382F2C">
              <w:rPr>
                <w:sz w:val="22"/>
                <w:szCs w:val="22"/>
              </w:rPr>
              <w:t>Место</w:t>
            </w:r>
          </w:p>
          <w:p w:rsidR="003A6C65" w:rsidRPr="00382F2C" w:rsidRDefault="003A6C65" w:rsidP="006E5F8C">
            <w:pPr>
              <w:jc w:val="both"/>
              <w:rPr>
                <w:sz w:val="22"/>
                <w:szCs w:val="22"/>
              </w:rPr>
            </w:pPr>
            <w:r w:rsidRPr="00382F2C">
              <w:rPr>
                <w:sz w:val="22"/>
                <w:szCs w:val="22"/>
              </w:rPr>
              <w:t xml:space="preserve">положение </w:t>
            </w:r>
          </w:p>
        </w:tc>
        <w:tc>
          <w:tcPr>
            <w:tcW w:w="1418" w:type="dxa"/>
          </w:tcPr>
          <w:p w:rsidR="003A6C65" w:rsidRPr="00382F2C" w:rsidRDefault="003A6C65" w:rsidP="006E5F8C">
            <w:pPr>
              <w:jc w:val="both"/>
              <w:rPr>
                <w:sz w:val="22"/>
                <w:szCs w:val="22"/>
              </w:rPr>
            </w:pPr>
            <w:r w:rsidRPr="00382F2C">
              <w:rPr>
                <w:sz w:val="22"/>
                <w:szCs w:val="22"/>
              </w:rPr>
              <w:t>Проектное количество мест</w:t>
            </w:r>
          </w:p>
        </w:tc>
        <w:tc>
          <w:tcPr>
            <w:tcW w:w="1417" w:type="dxa"/>
          </w:tcPr>
          <w:p w:rsidR="003A6C65" w:rsidRPr="00382F2C" w:rsidRDefault="003A6C65" w:rsidP="006E5F8C">
            <w:pPr>
              <w:jc w:val="both"/>
              <w:rPr>
                <w:sz w:val="22"/>
                <w:szCs w:val="22"/>
              </w:rPr>
            </w:pPr>
            <w:r w:rsidRPr="00382F2C">
              <w:rPr>
                <w:sz w:val="22"/>
                <w:szCs w:val="22"/>
              </w:rPr>
              <w:t>Фактическое количество мест</w:t>
            </w:r>
          </w:p>
        </w:tc>
        <w:tc>
          <w:tcPr>
            <w:tcW w:w="1701" w:type="dxa"/>
          </w:tcPr>
          <w:p w:rsidR="003A6C65" w:rsidRPr="00382F2C" w:rsidRDefault="003A6C65" w:rsidP="006E5F8C">
            <w:pPr>
              <w:jc w:val="both"/>
              <w:rPr>
                <w:sz w:val="22"/>
                <w:szCs w:val="22"/>
              </w:rPr>
            </w:pPr>
            <w:r w:rsidRPr="00382F2C">
              <w:rPr>
                <w:sz w:val="22"/>
                <w:szCs w:val="22"/>
              </w:rPr>
              <w:t>Балансо</w:t>
            </w:r>
          </w:p>
          <w:p w:rsidR="003A6C65" w:rsidRPr="00382F2C" w:rsidRDefault="003A6C65" w:rsidP="006E5F8C">
            <w:pPr>
              <w:jc w:val="both"/>
              <w:rPr>
                <w:sz w:val="22"/>
                <w:szCs w:val="22"/>
              </w:rPr>
            </w:pPr>
            <w:r w:rsidRPr="00382F2C">
              <w:rPr>
                <w:sz w:val="22"/>
                <w:szCs w:val="22"/>
              </w:rPr>
              <w:t>держатель</w:t>
            </w:r>
          </w:p>
        </w:tc>
        <w:tc>
          <w:tcPr>
            <w:tcW w:w="1276" w:type="dxa"/>
          </w:tcPr>
          <w:p w:rsidR="003A6C65" w:rsidRPr="00382F2C" w:rsidRDefault="003A6C65" w:rsidP="006E5F8C">
            <w:pPr>
              <w:jc w:val="both"/>
              <w:rPr>
                <w:sz w:val="22"/>
                <w:szCs w:val="22"/>
              </w:rPr>
            </w:pPr>
            <w:r w:rsidRPr="00382F2C">
              <w:rPr>
                <w:sz w:val="22"/>
                <w:szCs w:val="22"/>
              </w:rPr>
              <w:t>Тепло</w:t>
            </w:r>
          </w:p>
          <w:p w:rsidR="003A6C65" w:rsidRPr="00382F2C" w:rsidRDefault="003A6C65" w:rsidP="006E5F8C">
            <w:pPr>
              <w:jc w:val="both"/>
              <w:rPr>
                <w:sz w:val="22"/>
                <w:szCs w:val="22"/>
              </w:rPr>
            </w:pPr>
            <w:r w:rsidRPr="00382F2C">
              <w:rPr>
                <w:sz w:val="22"/>
                <w:szCs w:val="22"/>
              </w:rPr>
              <w:t>снабжение</w:t>
            </w:r>
          </w:p>
        </w:tc>
      </w:tr>
      <w:tr w:rsidR="003A6C65" w:rsidRPr="00382F2C" w:rsidTr="003A6C65">
        <w:tc>
          <w:tcPr>
            <w:tcW w:w="568" w:type="dxa"/>
          </w:tcPr>
          <w:p w:rsidR="003A6C65" w:rsidRPr="00382F2C" w:rsidRDefault="003A6C65" w:rsidP="006E5F8C">
            <w:pPr>
              <w:jc w:val="both"/>
              <w:rPr>
                <w:sz w:val="22"/>
                <w:szCs w:val="22"/>
              </w:rPr>
            </w:pPr>
            <w:r w:rsidRPr="00382F2C">
              <w:rPr>
                <w:sz w:val="22"/>
                <w:szCs w:val="22"/>
              </w:rPr>
              <w:t>1</w:t>
            </w:r>
          </w:p>
        </w:tc>
        <w:tc>
          <w:tcPr>
            <w:tcW w:w="1701" w:type="dxa"/>
          </w:tcPr>
          <w:p w:rsidR="003A6C65" w:rsidRPr="00382F2C" w:rsidRDefault="003A6C65" w:rsidP="006E5F8C">
            <w:pPr>
              <w:pStyle w:val="a5"/>
              <w:ind w:left="0"/>
              <w:jc w:val="both"/>
              <w:rPr>
                <w:sz w:val="22"/>
                <w:szCs w:val="22"/>
                <w:lang w:eastAsia="ru-RU"/>
              </w:rPr>
            </w:pPr>
            <w:r w:rsidRPr="00382F2C">
              <w:rPr>
                <w:sz w:val="22"/>
                <w:szCs w:val="22"/>
                <w:lang w:eastAsia="ru-RU"/>
              </w:rPr>
              <w:t>МДОУ  «Центр развития ребенка – детский сад «Колосок»              с. Ивантеевка</w:t>
            </w:r>
          </w:p>
        </w:tc>
        <w:tc>
          <w:tcPr>
            <w:tcW w:w="1842" w:type="dxa"/>
          </w:tcPr>
          <w:p w:rsidR="003A6C65" w:rsidRPr="00382F2C" w:rsidRDefault="003A6C65" w:rsidP="006E5F8C">
            <w:pPr>
              <w:pStyle w:val="a5"/>
              <w:ind w:left="0"/>
              <w:jc w:val="both"/>
              <w:rPr>
                <w:sz w:val="22"/>
                <w:szCs w:val="22"/>
                <w:lang w:eastAsia="ru-RU"/>
              </w:rPr>
            </w:pPr>
            <w:r w:rsidRPr="00382F2C">
              <w:rPr>
                <w:sz w:val="22"/>
                <w:szCs w:val="22"/>
                <w:lang w:eastAsia="ru-RU"/>
              </w:rPr>
              <w:t>с. Ивантеевка, ул. Кооперативная, д. 13 А, В</w:t>
            </w:r>
          </w:p>
          <w:p w:rsidR="003A6C65" w:rsidRPr="00382F2C" w:rsidRDefault="003A6C65" w:rsidP="006E5F8C">
            <w:pPr>
              <w:pStyle w:val="a5"/>
              <w:ind w:left="0"/>
              <w:jc w:val="both"/>
              <w:rPr>
                <w:sz w:val="22"/>
                <w:szCs w:val="22"/>
                <w:lang w:eastAsia="ru-RU"/>
              </w:rPr>
            </w:pPr>
            <w:r w:rsidRPr="00382F2C">
              <w:rPr>
                <w:sz w:val="22"/>
                <w:szCs w:val="22"/>
                <w:lang w:eastAsia="ru-RU"/>
              </w:rPr>
              <w:t>(1981, 2007)</w:t>
            </w:r>
          </w:p>
        </w:tc>
        <w:tc>
          <w:tcPr>
            <w:tcW w:w="1418" w:type="dxa"/>
            <w:vMerge w:val="restart"/>
            <w:vAlign w:val="center"/>
          </w:tcPr>
          <w:p w:rsidR="003A6C65" w:rsidRPr="00382F2C" w:rsidRDefault="003A6C65" w:rsidP="006E5F8C">
            <w:pPr>
              <w:jc w:val="center"/>
              <w:rPr>
                <w:sz w:val="22"/>
                <w:szCs w:val="22"/>
              </w:rPr>
            </w:pPr>
            <w:r w:rsidRPr="00382F2C">
              <w:rPr>
                <w:sz w:val="22"/>
                <w:szCs w:val="22"/>
              </w:rPr>
              <w:t>370</w:t>
            </w:r>
          </w:p>
        </w:tc>
        <w:tc>
          <w:tcPr>
            <w:tcW w:w="1417" w:type="dxa"/>
            <w:vMerge w:val="restart"/>
            <w:vAlign w:val="center"/>
          </w:tcPr>
          <w:p w:rsidR="003A6C65" w:rsidRPr="00382F2C" w:rsidRDefault="003A6C65" w:rsidP="006E5F8C">
            <w:pPr>
              <w:jc w:val="center"/>
              <w:rPr>
                <w:sz w:val="22"/>
                <w:szCs w:val="22"/>
              </w:rPr>
            </w:pPr>
            <w:r w:rsidRPr="00382F2C">
              <w:rPr>
                <w:sz w:val="22"/>
                <w:szCs w:val="22"/>
              </w:rPr>
              <w:t>95</w:t>
            </w:r>
          </w:p>
        </w:tc>
        <w:tc>
          <w:tcPr>
            <w:tcW w:w="1701" w:type="dxa"/>
          </w:tcPr>
          <w:p w:rsidR="003A6C65" w:rsidRPr="00382F2C" w:rsidRDefault="003A6C65" w:rsidP="006E5F8C">
            <w:pPr>
              <w:jc w:val="both"/>
              <w:rPr>
                <w:sz w:val="22"/>
                <w:szCs w:val="22"/>
              </w:rPr>
            </w:pPr>
            <w:r w:rsidRPr="00382F2C">
              <w:rPr>
                <w:sz w:val="22"/>
                <w:szCs w:val="22"/>
              </w:rPr>
              <w:t>Управление образования администрации Ивантеевского   муниципального  района</w:t>
            </w:r>
          </w:p>
        </w:tc>
        <w:tc>
          <w:tcPr>
            <w:tcW w:w="1276" w:type="dxa"/>
          </w:tcPr>
          <w:p w:rsidR="003A6C65" w:rsidRPr="00382F2C" w:rsidRDefault="003A6C65" w:rsidP="006E5F8C">
            <w:pPr>
              <w:jc w:val="both"/>
              <w:rPr>
                <w:sz w:val="22"/>
                <w:szCs w:val="22"/>
              </w:rPr>
            </w:pPr>
            <w:r w:rsidRPr="00382F2C">
              <w:rPr>
                <w:sz w:val="22"/>
                <w:szCs w:val="22"/>
              </w:rPr>
              <w:t>Индивид.</w:t>
            </w:r>
          </w:p>
        </w:tc>
      </w:tr>
      <w:tr w:rsidR="003A6C65" w:rsidRPr="00382F2C" w:rsidTr="003A6C65">
        <w:tc>
          <w:tcPr>
            <w:tcW w:w="568" w:type="dxa"/>
          </w:tcPr>
          <w:p w:rsidR="003A6C65" w:rsidRPr="00382F2C" w:rsidRDefault="003A6C65" w:rsidP="006E5F8C">
            <w:pPr>
              <w:jc w:val="both"/>
              <w:rPr>
                <w:sz w:val="22"/>
                <w:szCs w:val="22"/>
              </w:rPr>
            </w:pPr>
            <w:r w:rsidRPr="00382F2C">
              <w:rPr>
                <w:sz w:val="22"/>
                <w:szCs w:val="22"/>
              </w:rPr>
              <w:t>2</w:t>
            </w:r>
          </w:p>
        </w:tc>
        <w:tc>
          <w:tcPr>
            <w:tcW w:w="1701" w:type="dxa"/>
          </w:tcPr>
          <w:p w:rsidR="003A6C65" w:rsidRPr="00382F2C" w:rsidRDefault="003A6C65" w:rsidP="006E5F8C">
            <w:pPr>
              <w:pStyle w:val="a5"/>
              <w:ind w:left="0"/>
              <w:jc w:val="both"/>
              <w:rPr>
                <w:sz w:val="22"/>
                <w:szCs w:val="22"/>
                <w:lang w:eastAsia="ru-RU"/>
              </w:rPr>
            </w:pPr>
            <w:r w:rsidRPr="00382F2C">
              <w:rPr>
                <w:sz w:val="22"/>
                <w:szCs w:val="22"/>
                <w:lang w:eastAsia="ru-RU"/>
              </w:rPr>
              <w:t xml:space="preserve">МДОУ «Детский сад «Дюймовочка» с. Ивантеевка </w:t>
            </w:r>
          </w:p>
          <w:p w:rsidR="003A6C65" w:rsidRPr="00382F2C" w:rsidRDefault="003A6C65" w:rsidP="006E5F8C">
            <w:pPr>
              <w:pStyle w:val="a5"/>
              <w:ind w:left="0"/>
              <w:jc w:val="both"/>
              <w:rPr>
                <w:sz w:val="22"/>
                <w:szCs w:val="22"/>
                <w:lang w:eastAsia="ru-RU"/>
              </w:rPr>
            </w:pPr>
          </w:p>
        </w:tc>
        <w:tc>
          <w:tcPr>
            <w:tcW w:w="1842" w:type="dxa"/>
          </w:tcPr>
          <w:p w:rsidR="003A6C65" w:rsidRPr="00382F2C" w:rsidRDefault="003A6C65" w:rsidP="006E5F8C">
            <w:pPr>
              <w:pStyle w:val="a5"/>
              <w:ind w:left="0"/>
              <w:jc w:val="both"/>
              <w:rPr>
                <w:sz w:val="22"/>
                <w:szCs w:val="22"/>
                <w:lang w:eastAsia="ru-RU"/>
              </w:rPr>
            </w:pPr>
            <w:r w:rsidRPr="00382F2C">
              <w:rPr>
                <w:sz w:val="22"/>
                <w:szCs w:val="22"/>
                <w:lang w:eastAsia="ru-RU"/>
              </w:rPr>
              <w:t>с. Ивантеевка, ул. Кооперативная, д. 13 Б, ул. Пионерская,  д. 88</w:t>
            </w:r>
          </w:p>
          <w:p w:rsidR="003A6C65" w:rsidRPr="00382F2C" w:rsidRDefault="003A6C65" w:rsidP="006E5F8C">
            <w:pPr>
              <w:pStyle w:val="a5"/>
              <w:ind w:left="0"/>
              <w:jc w:val="both"/>
              <w:rPr>
                <w:sz w:val="22"/>
                <w:szCs w:val="22"/>
                <w:lang w:eastAsia="ru-RU"/>
              </w:rPr>
            </w:pPr>
            <w:r w:rsidRPr="00382F2C">
              <w:rPr>
                <w:sz w:val="22"/>
                <w:szCs w:val="22"/>
                <w:lang w:eastAsia="ru-RU"/>
              </w:rPr>
              <w:t>(1978, 2013)</w:t>
            </w:r>
          </w:p>
        </w:tc>
        <w:tc>
          <w:tcPr>
            <w:tcW w:w="1418" w:type="dxa"/>
            <w:vMerge/>
          </w:tcPr>
          <w:p w:rsidR="003A6C65" w:rsidRPr="00382F2C" w:rsidRDefault="003A6C65" w:rsidP="006E5F8C">
            <w:pPr>
              <w:jc w:val="both"/>
              <w:rPr>
                <w:sz w:val="22"/>
                <w:szCs w:val="22"/>
              </w:rPr>
            </w:pPr>
          </w:p>
        </w:tc>
        <w:tc>
          <w:tcPr>
            <w:tcW w:w="1417" w:type="dxa"/>
            <w:vMerge/>
          </w:tcPr>
          <w:p w:rsidR="003A6C65" w:rsidRPr="00382F2C" w:rsidRDefault="003A6C65" w:rsidP="006E5F8C">
            <w:pPr>
              <w:jc w:val="both"/>
              <w:rPr>
                <w:sz w:val="22"/>
                <w:szCs w:val="22"/>
              </w:rPr>
            </w:pPr>
          </w:p>
        </w:tc>
        <w:tc>
          <w:tcPr>
            <w:tcW w:w="1701" w:type="dxa"/>
          </w:tcPr>
          <w:p w:rsidR="003A6C65" w:rsidRPr="00382F2C" w:rsidRDefault="003A6C65" w:rsidP="006E5F8C">
            <w:pPr>
              <w:jc w:val="both"/>
              <w:rPr>
                <w:sz w:val="22"/>
                <w:szCs w:val="22"/>
              </w:rPr>
            </w:pPr>
            <w:r w:rsidRPr="00382F2C">
              <w:rPr>
                <w:sz w:val="22"/>
                <w:szCs w:val="22"/>
              </w:rPr>
              <w:t>Управление образования администрации Ивантеевского   муниципального  района</w:t>
            </w:r>
          </w:p>
        </w:tc>
        <w:tc>
          <w:tcPr>
            <w:tcW w:w="1276" w:type="dxa"/>
          </w:tcPr>
          <w:p w:rsidR="003A6C65" w:rsidRPr="00382F2C" w:rsidRDefault="003A6C65" w:rsidP="006E5F8C">
            <w:pPr>
              <w:jc w:val="both"/>
              <w:rPr>
                <w:sz w:val="22"/>
                <w:szCs w:val="22"/>
              </w:rPr>
            </w:pPr>
            <w:r w:rsidRPr="00382F2C">
              <w:rPr>
                <w:sz w:val="22"/>
                <w:szCs w:val="22"/>
              </w:rPr>
              <w:t>Индивид.</w:t>
            </w:r>
          </w:p>
        </w:tc>
      </w:tr>
    </w:tbl>
    <w:p w:rsidR="003A6C65" w:rsidRPr="00382F2C" w:rsidRDefault="003A6C65" w:rsidP="006E5F8C">
      <w:pPr>
        <w:ind w:firstLine="851"/>
        <w:jc w:val="both"/>
        <w:rPr>
          <w:sz w:val="22"/>
          <w:szCs w:val="22"/>
        </w:rPr>
      </w:pPr>
      <w:r w:rsidRPr="00382F2C">
        <w:rPr>
          <w:sz w:val="22"/>
          <w:szCs w:val="22"/>
        </w:rPr>
        <w:t>Следует отметить, что уменьшение численности населения, а именно количества детей  в дошкольном и школьном возрасте, привело к закрытию общеобразовательных учреждений в п. Мирный. Остальные обучаются и воспитываются в учреждениях с. Ивантеевка.</w:t>
      </w:r>
    </w:p>
    <w:p w:rsidR="003A6C65" w:rsidRPr="00382F2C" w:rsidRDefault="003A6C65" w:rsidP="006E5F8C">
      <w:pPr>
        <w:pStyle w:val="1fb"/>
        <w:keepNext/>
        <w:spacing w:after="0"/>
        <w:ind w:firstLine="851"/>
        <w:rPr>
          <w:b/>
          <w:sz w:val="22"/>
          <w:szCs w:val="22"/>
        </w:rPr>
      </w:pPr>
    </w:p>
    <w:p w:rsidR="003A6C65" w:rsidRPr="00382F2C" w:rsidRDefault="003A6C65" w:rsidP="006E5F8C">
      <w:pPr>
        <w:pStyle w:val="1fb"/>
        <w:keepNext/>
        <w:spacing w:after="0"/>
        <w:ind w:firstLine="851"/>
        <w:rPr>
          <w:b/>
          <w:sz w:val="22"/>
          <w:szCs w:val="22"/>
        </w:rPr>
      </w:pPr>
      <w:r w:rsidRPr="00382F2C">
        <w:rPr>
          <w:b/>
          <w:sz w:val="22"/>
          <w:szCs w:val="22"/>
        </w:rPr>
        <w:t>Таблица 5.1.2 Учреждения образования</w:t>
      </w:r>
    </w:p>
    <w:p w:rsidR="003A6C65" w:rsidRPr="00382F2C" w:rsidRDefault="003A6C65" w:rsidP="006E5F8C">
      <w:pPr>
        <w:pStyle w:val="1fb"/>
        <w:keepNext/>
        <w:spacing w:after="0"/>
        <w:ind w:firstLine="539"/>
        <w:rPr>
          <w:b/>
          <w:sz w:val="22"/>
          <w:szCs w:val="22"/>
        </w:rPr>
      </w:pP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1701"/>
        <w:gridCol w:w="1842"/>
        <w:gridCol w:w="1418"/>
        <w:gridCol w:w="1559"/>
        <w:gridCol w:w="1418"/>
        <w:gridCol w:w="1417"/>
      </w:tblGrid>
      <w:tr w:rsidR="003A6C65" w:rsidRPr="00382F2C" w:rsidTr="003A6C65">
        <w:tc>
          <w:tcPr>
            <w:tcW w:w="710" w:type="dxa"/>
          </w:tcPr>
          <w:p w:rsidR="003A6C65" w:rsidRPr="00382F2C" w:rsidRDefault="003A6C65" w:rsidP="006E5F8C">
            <w:pPr>
              <w:jc w:val="both"/>
              <w:rPr>
                <w:sz w:val="22"/>
                <w:szCs w:val="22"/>
              </w:rPr>
            </w:pPr>
            <w:r w:rsidRPr="00382F2C">
              <w:rPr>
                <w:sz w:val="22"/>
                <w:szCs w:val="22"/>
              </w:rPr>
              <w:t>№ п/п</w:t>
            </w:r>
          </w:p>
        </w:tc>
        <w:tc>
          <w:tcPr>
            <w:tcW w:w="1701" w:type="dxa"/>
          </w:tcPr>
          <w:p w:rsidR="003A6C65" w:rsidRPr="00382F2C" w:rsidRDefault="003A6C65" w:rsidP="006E5F8C">
            <w:pPr>
              <w:jc w:val="both"/>
              <w:rPr>
                <w:sz w:val="22"/>
                <w:szCs w:val="22"/>
              </w:rPr>
            </w:pPr>
            <w:r w:rsidRPr="00382F2C">
              <w:rPr>
                <w:sz w:val="22"/>
                <w:szCs w:val="22"/>
              </w:rPr>
              <w:t>Наименование объекта</w:t>
            </w:r>
          </w:p>
        </w:tc>
        <w:tc>
          <w:tcPr>
            <w:tcW w:w="1842" w:type="dxa"/>
          </w:tcPr>
          <w:p w:rsidR="003A6C65" w:rsidRPr="00382F2C" w:rsidRDefault="003A6C65" w:rsidP="006E5F8C">
            <w:pPr>
              <w:jc w:val="both"/>
              <w:rPr>
                <w:sz w:val="22"/>
                <w:szCs w:val="22"/>
              </w:rPr>
            </w:pPr>
            <w:r w:rsidRPr="00382F2C">
              <w:rPr>
                <w:sz w:val="22"/>
                <w:szCs w:val="22"/>
              </w:rPr>
              <w:t>Место</w:t>
            </w:r>
          </w:p>
          <w:p w:rsidR="003A6C65" w:rsidRPr="00382F2C" w:rsidRDefault="003A6C65" w:rsidP="006E5F8C">
            <w:pPr>
              <w:jc w:val="both"/>
              <w:rPr>
                <w:sz w:val="22"/>
                <w:szCs w:val="22"/>
              </w:rPr>
            </w:pPr>
            <w:r w:rsidRPr="00382F2C">
              <w:rPr>
                <w:sz w:val="22"/>
                <w:szCs w:val="22"/>
              </w:rPr>
              <w:t xml:space="preserve">положение </w:t>
            </w:r>
          </w:p>
        </w:tc>
        <w:tc>
          <w:tcPr>
            <w:tcW w:w="1418" w:type="dxa"/>
          </w:tcPr>
          <w:p w:rsidR="003A6C65" w:rsidRPr="00382F2C" w:rsidRDefault="003A6C65" w:rsidP="006E5F8C">
            <w:pPr>
              <w:jc w:val="both"/>
              <w:rPr>
                <w:sz w:val="22"/>
                <w:szCs w:val="22"/>
              </w:rPr>
            </w:pPr>
            <w:r w:rsidRPr="00382F2C">
              <w:rPr>
                <w:sz w:val="22"/>
                <w:szCs w:val="22"/>
              </w:rPr>
              <w:t>Проектное количество мест</w:t>
            </w:r>
          </w:p>
        </w:tc>
        <w:tc>
          <w:tcPr>
            <w:tcW w:w="1559" w:type="dxa"/>
          </w:tcPr>
          <w:p w:rsidR="003A6C65" w:rsidRPr="00382F2C" w:rsidRDefault="003A6C65" w:rsidP="006E5F8C">
            <w:pPr>
              <w:jc w:val="both"/>
              <w:rPr>
                <w:sz w:val="22"/>
                <w:szCs w:val="22"/>
              </w:rPr>
            </w:pPr>
            <w:r w:rsidRPr="00382F2C">
              <w:rPr>
                <w:sz w:val="22"/>
                <w:szCs w:val="22"/>
              </w:rPr>
              <w:t>Фактическое количество мест</w:t>
            </w:r>
          </w:p>
        </w:tc>
        <w:tc>
          <w:tcPr>
            <w:tcW w:w="1418" w:type="dxa"/>
          </w:tcPr>
          <w:p w:rsidR="003A6C65" w:rsidRPr="00382F2C" w:rsidRDefault="003A6C65" w:rsidP="006E5F8C">
            <w:pPr>
              <w:jc w:val="both"/>
              <w:rPr>
                <w:sz w:val="22"/>
                <w:szCs w:val="22"/>
              </w:rPr>
            </w:pPr>
            <w:r w:rsidRPr="00382F2C">
              <w:rPr>
                <w:sz w:val="22"/>
                <w:szCs w:val="22"/>
              </w:rPr>
              <w:t>Балансо</w:t>
            </w:r>
          </w:p>
          <w:p w:rsidR="003A6C65" w:rsidRPr="00382F2C" w:rsidRDefault="003A6C65" w:rsidP="006E5F8C">
            <w:pPr>
              <w:jc w:val="both"/>
              <w:rPr>
                <w:sz w:val="22"/>
                <w:szCs w:val="22"/>
              </w:rPr>
            </w:pPr>
            <w:r w:rsidRPr="00382F2C">
              <w:rPr>
                <w:sz w:val="22"/>
                <w:szCs w:val="22"/>
              </w:rPr>
              <w:t>держатель</w:t>
            </w:r>
          </w:p>
        </w:tc>
        <w:tc>
          <w:tcPr>
            <w:tcW w:w="1417" w:type="dxa"/>
          </w:tcPr>
          <w:p w:rsidR="003A6C65" w:rsidRPr="00382F2C" w:rsidRDefault="003A6C65" w:rsidP="006E5F8C">
            <w:pPr>
              <w:jc w:val="both"/>
              <w:rPr>
                <w:sz w:val="22"/>
                <w:szCs w:val="22"/>
              </w:rPr>
            </w:pPr>
            <w:r w:rsidRPr="00382F2C">
              <w:rPr>
                <w:sz w:val="22"/>
                <w:szCs w:val="22"/>
              </w:rPr>
              <w:t>Тепло</w:t>
            </w:r>
          </w:p>
          <w:p w:rsidR="003A6C65" w:rsidRPr="00382F2C" w:rsidRDefault="003A6C65" w:rsidP="006E5F8C">
            <w:pPr>
              <w:jc w:val="both"/>
              <w:rPr>
                <w:sz w:val="22"/>
                <w:szCs w:val="22"/>
              </w:rPr>
            </w:pPr>
            <w:r w:rsidRPr="00382F2C">
              <w:rPr>
                <w:sz w:val="22"/>
                <w:szCs w:val="22"/>
              </w:rPr>
              <w:t>снабжение</w:t>
            </w:r>
          </w:p>
        </w:tc>
      </w:tr>
      <w:tr w:rsidR="003A6C65" w:rsidRPr="00382F2C" w:rsidTr="003A6C65">
        <w:tc>
          <w:tcPr>
            <w:tcW w:w="710" w:type="dxa"/>
          </w:tcPr>
          <w:p w:rsidR="003A6C65" w:rsidRPr="00382F2C" w:rsidRDefault="003A6C65" w:rsidP="006E5F8C">
            <w:pPr>
              <w:jc w:val="both"/>
              <w:rPr>
                <w:sz w:val="22"/>
                <w:szCs w:val="22"/>
              </w:rPr>
            </w:pPr>
            <w:r w:rsidRPr="00382F2C">
              <w:rPr>
                <w:sz w:val="22"/>
                <w:szCs w:val="22"/>
              </w:rPr>
              <w:t>1</w:t>
            </w:r>
          </w:p>
        </w:tc>
        <w:tc>
          <w:tcPr>
            <w:tcW w:w="1701" w:type="dxa"/>
          </w:tcPr>
          <w:p w:rsidR="003A6C65" w:rsidRPr="00382F2C" w:rsidRDefault="003A6C65" w:rsidP="006E5F8C">
            <w:pPr>
              <w:pStyle w:val="a5"/>
              <w:ind w:left="0"/>
              <w:jc w:val="both"/>
              <w:rPr>
                <w:sz w:val="22"/>
                <w:szCs w:val="22"/>
                <w:lang w:eastAsia="ru-RU"/>
              </w:rPr>
            </w:pPr>
            <w:r w:rsidRPr="00382F2C">
              <w:rPr>
                <w:sz w:val="22"/>
                <w:szCs w:val="22"/>
                <w:lang w:eastAsia="ru-RU"/>
              </w:rPr>
              <w:t>МОУ «Гимназия с. Ивантеевка»</w:t>
            </w:r>
          </w:p>
        </w:tc>
        <w:tc>
          <w:tcPr>
            <w:tcW w:w="1842" w:type="dxa"/>
          </w:tcPr>
          <w:p w:rsidR="003A6C65" w:rsidRPr="00382F2C" w:rsidRDefault="003A6C65" w:rsidP="006E5F8C">
            <w:pPr>
              <w:pStyle w:val="a5"/>
              <w:ind w:left="0"/>
              <w:jc w:val="both"/>
              <w:rPr>
                <w:sz w:val="22"/>
                <w:szCs w:val="22"/>
                <w:lang w:eastAsia="ru-RU"/>
              </w:rPr>
            </w:pPr>
            <w:r w:rsidRPr="00382F2C">
              <w:rPr>
                <w:sz w:val="22"/>
                <w:szCs w:val="22"/>
                <w:lang w:eastAsia="ru-RU"/>
              </w:rPr>
              <w:t>с. Ивантеевка, ул. Строителей, д. 16</w:t>
            </w:r>
          </w:p>
        </w:tc>
        <w:tc>
          <w:tcPr>
            <w:tcW w:w="1418" w:type="dxa"/>
            <w:vMerge w:val="restart"/>
            <w:vAlign w:val="center"/>
          </w:tcPr>
          <w:p w:rsidR="003A6C65" w:rsidRPr="00382F2C" w:rsidRDefault="003A6C65" w:rsidP="006E5F8C">
            <w:pPr>
              <w:jc w:val="center"/>
              <w:rPr>
                <w:sz w:val="22"/>
                <w:szCs w:val="22"/>
              </w:rPr>
            </w:pPr>
            <w:r w:rsidRPr="00382F2C">
              <w:rPr>
                <w:sz w:val="22"/>
                <w:szCs w:val="22"/>
              </w:rPr>
              <w:t>1572</w:t>
            </w:r>
          </w:p>
        </w:tc>
        <w:tc>
          <w:tcPr>
            <w:tcW w:w="1559" w:type="dxa"/>
            <w:vMerge w:val="restart"/>
            <w:vAlign w:val="center"/>
          </w:tcPr>
          <w:p w:rsidR="003A6C65" w:rsidRPr="00382F2C" w:rsidRDefault="003A6C65" w:rsidP="006E5F8C">
            <w:pPr>
              <w:jc w:val="center"/>
              <w:rPr>
                <w:sz w:val="22"/>
                <w:szCs w:val="22"/>
              </w:rPr>
            </w:pPr>
            <w:r w:rsidRPr="00382F2C">
              <w:rPr>
                <w:sz w:val="22"/>
                <w:szCs w:val="22"/>
              </w:rPr>
              <w:t>263</w:t>
            </w:r>
          </w:p>
        </w:tc>
        <w:tc>
          <w:tcPr>
            <w:tcW w:w="1418" w:type="dxa"/>
          </w:tcPr>
          <w:p w:rsidR="003A6C65" w:rsidRPr="00382F2C" w:rsidRDefault="003A6C65" w:rsidP="006E5F8C">
            <w:pPr>
              <w:jc w:val="both"/>
              <w:rPr>
                <w:sz w:val="22"/>
                <w:szCs w:val="22"/>
              </w:rPr>
            </w:pPr>
            <w:r w:rsidRPr="00382F2C">
              <w:rPr>
                <w:sz w:val="22"/>
                <w:szCs w:val="22"/>
              </w:rPr>
              <w:t>Управление образования администрации Ивантеевского   муниципального  района</w:t>
            </w:r>
          </w:p>
        </w:tc>
        <w:tc>
          <w:tcPr>
            <w:tcW w:w="1417" w:type="dxa"/>
          </w:tcPr>
          <w:p w:rsidR="003A6C65" w:rsidRPr="00382F2C" w:rsidRDefault="003A6C65" w:rsidP="006E5F8C">
            <w:pPr>
              <w:jc w:val="both"/>
              <w:rPr>
                <w:sz w:val="22"/>
                <w:szCs w:val="22"/>
              </w:rPr>
            </w:pPr>
            <w:r w:rsidRPr="00382F2C">
              <w:rPr>
                <w:sz w:val="22"/>
                <w:szCs w:val="22"/>
              </w:rPr>
              <w:t>Индивид.</w:t>
            </w:r>
          </w:p>
        </w:tc>
      </w:tr>
      <w:tr w:rsidR="003A6C65" w:rsidRPr="00382F2C" w:rsidTr="003A6C65">
        <w:tc>
          <w:tcPr>
            <w:tcW w:w="710" w:type="dxa"/>
          </w:tcPr>
          <w:p w:rsidR="003A6C65" w:rsidRPr="00382F2C" w:rsidRDefault="003A6C65" w:rsidP="006E5F8C">
            <w:pPr>
              <w:jc w:val="both"/>
              <w:rPr>
                <w:sz w:val="22"/>
                <w:szCs w:val="22"/>
              </w:rPr>
            </w:pPr>
            <w:r w:rsidRPr="00382F2C">
              <w:rPr>
                <w:sz w:val="22"/>
                <w:szCs w:val="22"/>
              </w:rPr>
              <w:t>2</w:t>
            </w:r>
          </w:p>
        </w:tc>
        <w:tc>
          <w:tcPr>
            <w:tcW w:w="1701" w:type="dxa"/>
          </w:tcPr>
          <w:p w:rsidR="003A6C65" w:rsidRPr="00382F2C" w:rsidRDefault="003A6C65" w:rsidP="006E5F8C">
            <w:pPr>
              <w:rPr>
                <w:sz w:val="22"/>
                <w:szCs w:val="22"/>
              </w:rPr>
            </w:pPr>
            <w:r w:rsidRPr="00382F2C">
              <w:rPr>
                <w:sz w:val="22"/>
                <w:szCs w:val="22"/>
              </w:rPr>
              <w:t>МОУ СОШ с. Ивантеевка</w:t>
            </w:r>
          </w:p>
        </w:tc>
        <w:tc>
          <w:tcPr>
            <w:tcW w:w="1842" w:type="dxa"/>
          </w:tcPr>
          <w:p w:rsidR="003A6C65" w:rsidRPr="00382F2C" w:rsidRDefault="003A6C65" w:rsidP="006E5F8C">
            <w:pPr>
              <w:jc w:val="both"/>
              <w:rPr>
                <w:sz w:val="22"/>
                <w:szCs w:val="22"/>
              </w:rPr>
            </w:pPr>
            <w:r w:rsidRPr="00382F2C">
              <w:rPr>
                <w:sz w:val="22"/>
                <w:szCs w:val="22"/>
              </w:rPr>
              <w:t>с. Ивантеевка, ул. Советская, д.23</w:t>
            </w:r>
          </w:p>
        </w:tc>
        <w:tc>
          <w:tcPr>
            <w:tcW w:w="1418" w:type="dxa"/>
            <w:vMerge/>
          </w:tcPr>
          <w:p w:rsidR="003A6C65" w:rsidRPr="00382F2C" w:rsidRDefault="003A6C65" w:rsidP="006E5F8C">
            <w:pPr>
              <w:jc w:val="both"/>
              <w:rPr>
                <w:sz w:val="22"/>
                <w:szCs w:val="22"/>
              </w:rPr>
            </w:pPr>
          </w:p>
        </w:tc>
        <w:tc>
          <w:tcPr>
            <w:tcW w:w="1559" w:type="dxa"/>
            <w:vMerge/>
          </w:tcPr>
          <w:p w:rsidR="003A6C65" w:rsidRPr="00382F2C" w:rsidRDefault="003A6C65" w:rsidP="006E5F8C">
            <w:pPr>
              <w:jc w:val="both"/>
              <w:rPr>
                <w:sz w:val="22"/>
                <w:szCs w:val="22"/>
              </w:rPr>
            </w:pPr>
          </w:p>
        </w:tc>
        <w:tc>
          <w:tcPr>
            <w:tcW w:w="1418" w:type="dxa"/>
          </w:tcPr>
          <w:p w:rsidR="003A6C65" w:rsidRPr="00382F2C" w:rsidRDefault="003A6C65" w:rsidP="006E5F8C">
            <w:pPr>
              <w:jc w:val="both"/>
              <w:rPr>
                <w:color w:val="FF0000"/>
                <w:sz w:val="22"/>
                <w:szCs w:val="22"/>
              </w:rPr>
            </w:pPr>
            <w:r w:rsidRPr="00382F2C">
              <w:rPr>
                <w:sz w:val="22"/>
                <w:szCs w:val="22"/>
              </w:rPr>
              <w:t>Управление образования администра</w:t>
            </w:r>
            <w:r w:rsidRPr="00382F2C">
              <w:rPr>
                <w:sz w:val="22"/>
                <w:szCs w:val="22"/>
              </w:rPr>
              <w:lastRenderedPageBreak/>
              <w:t>ции Ивантеевского   муниципального  района</w:t>
            </w:r>
          </w:p>
        </w:tc>
        <w:tc>
          <w:tcPr>
            <w:tcW w:w="1417" w:type="dxa"/>
          </w:tcPr>
          <w:p w:rsidR="003A6C65" w:rsidRPr="00382F2C" w:rsidRDefault="003A6C65" w:rsidP="006E5F8C">
            <w:pPr>
              <w:jc w:val="both"/>
              <w:rPr>
                <w:color w:val="FF0000"/>
                <w:sz w:val="22"/>
                <w:szCs w:val="22"/>
              </w:rPr>
            </w:pPr>
            <w:r w:rsidRPr="00382F2C">
              <w:rPr>
                <w:sz w:val="22"/>
                <w:szCs w:val="22"/>
              </w:rPr>
              <w:lastRenderedPageBreak/>
              <w:t>Индивид.</w:t>
            </w:r>
          </w:p>
        </w:tc>
      </w:tr>
      <w:tr w:rsidR="003A6C65" w:rsidRPr="00382F2C" w:rsidTr="003A6C65">
        <w:tc>
          <w:tcPr>
            <w:tcW w:w="710" w:type="dxa"/>
          </w:tcPr>
          <w:p w:rsidR="003A6C65" w:rsidRPr="00382F2C" w:rsidRDefault="003A6C65" w:rsidP="006E5F8C">
            <w:pPr>
              <w:jc w:val="both"/>
              <w:rPr>
                <w:sz w:val="22"/>
                <w:szCs w:val="22"/>
              </w:rPr>
            </w:pPr>
            <w:r w:rsidRPr="00382F2C">
              <w:rPr>
                <w:sz w:val="22"/>
                <w:szCs w:val="22"/>
              </w:rPr>
              <w:lastRenderedPageBreak/>
              <w:t>3</w:t>
            </w:r>
          </w:p>
        </w:tc>
        <w:tc>
          <w:tcPr>
            <w:tcW w:w="1701" w:type="dxa"/>
          </w:tcPr>
          <w:p w:rsidR="003A6C65" w:rsidRPr="00382F2C" w:rsidRDefault="003A6C65" w:rsidP="006E5F8C">
            <w:pPr>
              <w:pStyle w:val="a5"/>
              <w:ind w:left="0"/>
              <w:jc w:val="both"/>
              <w:rPr>
                <w:sz w:val="22"/>
                <w:szCs w:val="22"/>
                <w:lang w:eastAsia="ru-RU"/>
              </w:rPr>
            </w:pPr>
            <w:r w:rsidRPr="00382F2C">
              <w:rPr>
                <w:sz w:val="22"/>
                <w:szCs w:val="22"/>
                <w:lang w:eastAsia="ru-RU"/>
              </w:rPr>
              <w:t>ГБПОУ СО ИПЛ Саратовской области «Ивантеевский политехнический лицей»</w:t>
            </w:r>
          </w:p>
        </w:tc>
        <w:tc>
          <w:tcPr>
            <w:tcW w:w="1842" w:type="dxa"/>
          </w:tcPr>
          <w:p w:rsidR="003A6C65" w:rsidRPr="00382F2C" w:rsidRDefault="003A6C65" w:rsidP="006E5F8C">
            <w:pPr>
              <w:pStyle w:val="a5"/>
              <w:ind w:left="0"/>
              <w:jc w:val="both"/>
              <w:rPr>
                <w:sz w:val="22"/>
                <w:szCs w:val="22"/>
                <w:lang w:eastAsia="ru-RU"/>
              </w:rPr>
            </w:pPr>
            <w:r w:rsidRPr="00382F2C">
              <w:rPr>
                <w:sz w:val="22"/>
                <w:szCs w:val="22"/>
                <w:lang w:eastAsia="ru-RU"/>
              </w:rPr>
              <w:t>с. Ивантеевка ул. Советская, д. 22</w:t>
            </w:r>
          </w:p>
        </w:tc>
        <w:tc>
          <w:tcPr>
            <w:tcW w:w="1418" w:type="dxa"/>
          </w:tcPr>
          <w:p w:rsidR="003A6C65" w:rsidRPr="00382F2C" w:rsidRDefault="003A6C65" w:rsidP="006E5F8C">
            <w:pPr>
              <w:jc w:val="both"/>
              <w:rPr>
                <w:color w:val="FF0000"/>
                <w:sz w:val="22"/>
                <w:szCs w:val="22"/>
              </w:rPr>
            </w:pPr>
          </w:p>
        </w:tc>
        <w:tc>
          <w:tcPr>
            <w:tcW w:w="1559" w:type="dxa"/>
          </w:tcPr>
          <w:p w:rsidR="003A6C65" w:rsidRPr="00382F2C" w:rsidRDefault="003A6C65" w:rsidP="006E5F8C">
            <w:pPr>
              <w:jc w:val="both"/>
              <w:rPr>
                <w:color w:val="FF0000"/>
                <w:sz w:val="22"/>
                <w:szCs w:val="22"/>
              </w:rPr>
            </w:pPr>
          </w:p>
        </w:tc>
        <w:tc>
          <w:tcPr>
            <w:tcW w:w="1418" w:type="dxa"/>
          </w:tcPr>
          <w:p w:rsidR="003A6C65" w:rsidRPr="00382F2C" w:rsidRDefault="003A6C65" w:rsidP="006E5F8C">
            <w:pPr>
              <w:jc w:val="both"/>
              <w:rPr>
                <w:sz w:val="22"/>
                <w:szCs w:val="22"/>
              </w:rPr>
            </w:pPr>
            <w:r w:rsidRPr="00382F2C">
              <w:rPr>
                <w:sz w:val="22"/>
                <w:szCs w:val="22"/>
              </w:rPr>
              <w:t>Министерство образования Саратовской области</w:t>
            </w:r>
          </w:p>
        </w:tc>
        <w:tc>
          <w:tcPr>
            <w:tcW w:w="1417" w:type="dxa"/>
          </w:tcPr>
          <w:p w:rsidR="003A6C65" w:rsidRPr="00382F2C" w:rsidRDefault="003A6C65" w:rsidP="006E5F8C">
            <w:pPr>
              <w:jc w:val="both"/>
              <w:rPr>
                <w:sz w:val="22"/>
                <w:szCs w:val="22"/>
              </w:rPr>
            </w:pPr>
          </w:p>
        </w:tc>
      </w:tr>
    </w:tbl>
    <w:p w:rsidR="003A6C65" w:rsidRPr="00382F2C" w:rsidRDefault="003A6C65" w:rsidP="006E5F8C">
      <w:pPr>
        <w:pStyle w:val="1fb"/>
        <w:keepNext/>
        <w:spacing w:after="0"/>
        <w:ind w:firstLine="539"/>
        <w:rPr>
          <w:b/>
          <w:sz w:val="22"/>
          <w:szCs w:val="22"/>
        </w:rPr>
      </w:pPr>
    </w:p>
    <w:p w:rsidR="003A6C65" w:rsidRPr="00382F2C" w:rsidRDefault="003A6C65" w:rsidP="006E5F8C">
      <w:pPr>
        <w:ind w:firstLine="851"/>
        <w:jc w:val="both"/>
        <w:rPr>
          <w:sz w:val="22"/>
          <w:szCs w:val="22"/>
        </w:rPr>
      </w:pPr>
      <w:r w:rsidRPr="00382F2C">
        <w:rPr>
          <w:sz w:val="22"/>
          <w:szCs w:val="22"/>
        </w:rPr>
        <w:t xml:space="preserve">В населенных пунктах также имеются специальные </w:t>
      </w:r>
      <w:r w:rsidRPr="00382F2C">
        <w:rPr>
          <w:b/>
          <w:sz w:val="22"/>
          <w:szCs w:val="22"/>
        </w:rPr>
        <w:t>учреждения дополнительного или внешкольного образования</w:t>
      </w:r>
      <w:r w:rsidRPr="00382F2C">
        <w:rPr>
          <w:sz w:val="22"/>
          <w:szCs w:val="22"/>
        </w:rPr>
        <w:t xml:space="preserve">. Основные характеристики приведены в таблице 5.1.3 </w:t>
      </w:r>
    </w:p>
    <w:p w:rsidR="003A6C65" w:rsidRPr="00382F2C" w:rsidRDefault="003A6C65" w:rsidP="006E5F8C">
      <w:pPr>
        <w:jc w:val="both"/>
        <w:rPr>
          <w:sz w:val="22"/>
          <w:szCs w:val="22"/>
        </w:rPr>
      </w:pPr>
    </w:p>
    <w:p w:rsidR="003A6C65" w:rsidRPr="00382F2C" w:rsidRDefault="003A6C65" w:rsidP="006E5F8C">
      <w:pPr>
        <w:ind w:firstLine="851"/>
        <w:jc w:val="both"/>
        <w:rPr>
          <w:b/>
          <w:sz w:val="22"/>
          <w:szCs w:val="22"/>
        </w:rPr>
      </w:pPr>
      <w:r w:rsidRPr="00382F2C">
        <w:rPr>
          <w:b/>
          <w:sz w:val="22"/>
          <w:szCs w:val="22"/>
        </w:rPr>
        <w:t>Таблица 5.1.3 Учреждения дополнительного или внешкольного образования</w:t>
      </w: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2551"/>
        <w:gridCol w:w="1701"/>
        <w:gridCol w:w="1418"/>
        <w:gridCol w:w="1417"/>
        <w:gridCol w:w="1276"/>
        <w:gridCol w:w="992"/>
      </w:tblGrid>
      <w:tr w:rsidR="003A6C65" w:rsidRPr="00382F2C" w:rsidTr="003A6C65">
        <w:tc>
          <w:tcPr>
            <w:tcW w:w="710" w:type="dxa"/>
          </w:tcPr>
          <w:p w:rsidR="003A6C65" w:rsidRPr="00382F2C" w:rsidRDefault="003A6C65" w:rsidP="006E5F8C">
            <w:pPr>
              <w:jc w:val="both"/>
              <w:rPr>
                <w:sz w:val="22"/>
                <w:szCs w:val="22"/>
              </w:rPr>
            </w:pPr>
            <w:r w:rsidRPr="00382F2C">
              <w:rPr>
                <w:sz w:val="22"/>
                <w:szCs w:val="22"/>
              </w:rPr>
              <w:t>№ п/п</w:t>
            </w:r>
          </w:p>
        </w:tc>
        <w:tc>
          <w:tcPr>
            <w:tcW w:w="2551" w:type="dxa"/>
          </w:tcPr>
          <w:p w:rsidR="003A6C65" w:rsidRPr="00382F2C" w:rsidRDefault="003A6C65" w:rsidP="006E5F8C">
            <w:pPr>
              <w:jc w:val="both"/>
              <w:rPr>
                <w:sz w:val="22"/>
                <w:szCs w:val="22"/>
              </w:rPr>
            </w:pPr>
            <w:r w:rsidRPr="00382F2C">
              <w:rPr>
                <w:sz w:val="22"/>
                <w:szCs w:val="22"/>
              </w:rPr>
              <w:t>Наименование объекта</w:t>
            </w:r>
          </w:p>
        </w:tc>
        <w:tc>
          <w:tcPr>
            <w:tcW w:w="1701" w:type="dxa"/>
          </w:tcPr>
          <w:p w:rsidR="003A6C65" w:rsidRPr="00382F2C" w:rsidRDefault="003A6C65" w:rsidP="006E5F8C">
            <w:pPr>
              <w:jc w:val="both"/>
              <w:rPr>
                <w:sz w:val="22"/>
                <w:szCs w:val="22"/>
              </w:rPr>
            </w:pPr>
            <w:r w:rsidRPr="00382F2C">
              <w:rPr>
                <w:sz w:val="22"/>
                <w:szCs w:val="22"/>
              </w:rPr>
              <w:t>Место</w:t>
            </w:r>
          </w:p>
          <w:p w:rsidR="003A6C65" w:rsidRPr="00382F2C" w:rsidRDefault="003A6C65" w:rsidP="006E5F8C">
            <w:pPr>
              <w:jc w:val="both"/>
              <w:rPr>
                <w:sz w:val="22"/>
                <w:szCs w:val="22"/>
              </w:rPr>
            </w:pPr>
            <w:r w:rsidRPr="00382F2C">
              <w:rPr>
                <w:sz w:val="22"/>
                <w:szCs w:val="22"/>
              </w:rPr>
              <w:t xml:space="preserve">положение </w:t>
            </w:r>
          </w:p>
        </w:tc>
        <w:tc>
          <w:tcPr>
            <w:tcW w:w="1418" w:type="dxa"/>
          </w:tcPr>
          <w:p w:rsidR="003A6C65" w:rsidRPr="00382F2C" w:rsidRDefault="003A6C65" w:rsidP="006E5F8C">
            <w:pPr>
              <w:jc w:val="both"/>
              <w:rPr>
                <w:sz w:val="22"/>
                <w:szCs w:val="22"/>
              </w:rPr>
            </w:pPr>
            <w:r w:rsidRPr="00382F2C">
              <w:rPr>
                <w:sz w:val="22"/>
                <w:szCs w:val="22"/>
              </w:rPr>
              <w:t>Проектное количество мест</w:t>
            </w:r>
          </w:p>
        </w:tc>
        <w:tc>
          <w:tcPr>
            <w:tcW w:w="1417" w:type="dxa"/>
          </w:tcPr>
          <w:p w:rsidR="003A6C65" w:rsidRPr="00382F2C" w:rsidRDefault="003A6C65" w:rsidP="006E5F8C">
            <w:pPr>
              <w:jc w:val="both"/>
              <w:rPr>
                <w:sz w:val="22"/>
                <w:szCs w:val="22"/>
              </w:rPr>
            </w:pPr>
            <w:r w:rsidRPr="00382F2C">
              <w:rPr>
                <w:sz w:val="22"/>
                <w:szCs w:val="22"/>
              </w:rPr>
              <w:t>Фактическое количество мест</w:t>
            </w:r>
          </w:p>
        </w:tc>
        <w:tc>
          <w:tcPr>
            <w:tcW w:w="1276" w:type="dxa"/>
          </w:tcPr>
          <w:p w:rsidR="003A6C65" w:rsidRPr="00382F2C" w:rsidRDefault="003A6C65" w:rsidP="006E5F8C">
            <w:pPr>
              <w:jc w:val="both"/>
              <w:rPr>
                <w:sz w:val="22"/>
                <w:szCs w:val="22"/>
              </w:rPr>
            </w:pPr>
            <w:r w:rsidRPr="00382F2C">
              <w:rPr>
                <w:sz w:val="22"/>
                <w:szCs w:val="22"/>
              </w:rPr>
              <w:t>Балансо</w:t>
            </w:r>
          </w:p>
          <w:p w:rsidR="003A6C65" w:rsidRPr="00382F2C" w:rsidRDefault="003A6C65" w:rsidP="006E5F8C">
            <w:pPr>
              <w:jc w:val="both"/>
              <w:rPr>
                <w:sz w:val="22"/>
                <w:szCs w:val="22"/>
              </w:rPr>
            </w:pPr>
            <w:r w:rsidRPr="00382F2C">
              <w:rPr>
                <w:sz w:val="22"/>
                <w:szCs w:val="22"/>
              </w:rPr>
              <w:t>держатель</w:t>
            </w:r>
          </w:p>
        </w:tc>
        <w:tc>
          <w:tcPr>
            <w:tcW w:w="992" w:type="dxa"/>
          </w:tcPr>
          <w:p w:rsidR="003A6C65" w:rsidRPr="00382F2C" w:rsidRDefault="003A6C65" w:rsidP="006E5F8C">
            <w:pPr>
              <w:jc w:val="both"/>
              <w:rPr>
                <w:sz w:val="22"/>
                <w:szCs w:val="22"/>
              </w:rPr>
            </w:pPr>
            <w:r w:rsidRPr="00382F2C">
              <w:rPr>
                <w:sz w:val="22"/>
                <w:szCs w:val="22"/>
              </w:rPr>
              <w:t>Тепло</w:t>
            </w:r>
          </w:p>
          <w:p w:rsidR="003A6C65" w:rsidRPr="00382F2C" w:rsidRDefault="003A6C65" w:rsidP="006E5F8C">
            <w:pPr>
              <w:jc w:val="both"/>
              <w:rPr>
                <w:sz w:val="22"/>
                <w:szCs w:val="22"/>
              </w:rPr>
            </w:pPr>
            <w:r w:rsidRPr="00382F2C">
              <w:rPr>
                <w:sz w:val="22"/>
                <w:szCs w:val="22"/>
              </w:rPr>
              <w:t>снабжение</w:t>
            </w:r>
          </w:p>
        </w:tc>
      </w:tr>
      <w:tr w:rsidR="003A6C65" w:rsidRPr="00382F2C" w:rsidTr="003A6C65">
        <w:tc>
          <w:tcPr>
            <w:tcW w:w="710" w:type="dxa"/>
          </w:tcPr>
          <w:p w:rsidR="003A6C65" w:rsidRPr="00382F2C" w:rsidRDefault="003A6C65" w:rsidP="006E5F8C">
            <w:pPr>
              <w:jc w:val="both"/>
              <w:rPr>
                <w:sz w:val="22"/>
                <w:szCs w:val="22"/>
              </w:rPr>
            </w:pPr>
            <w:r w:rsidRPr="00382F2C">
              <w:rPr>
                <w:sz w:val="22"/>
                <w:szCs w:val="22"/>
              </w:rPr>
              <w:t>1</w:t>
            </w:r>
          </w:p>
        </w:tc>
        <w:tc>
          <w:tcPr>
            <w:tcW w:w="2551" w:type="dxa"/>
          </w:tcPr>
          <w:p w:rsidR="003A6C65" w:rsidRPr="00382F2C" w:rsidRDefault="003A6C65" w:rsidP="006E5F8C">
            <w:pPr>
              <w:pStyle w:val="a5"/>
              <w:ind w:left="0"/>
              <w:rPr>
                <w:sz w:val="22"/>
                <w:szCs w:val="22"/>
                <w:lang w:eastAsia="ru-RU"/>
              </w:rPr>
            </w:pPr>
            <w:r w:rsidRPr="00382F2C">
              <w:rPr>
                <w:sz w:val="22"/>
                <w:szCs w:val="22"/>
                <w:lang w:eastAsia="ru-RU"/>
              </w:rPr>
              <w:t>МБУ ДО Детская школа искусств                      с. Ивантеевка</w:t>
            </w:r>
          </w:p>
        </w:tc>
        <w:tc>
          <w:tcPr>
            <w:tcW w:w="1701" w:type="dxa"/>
          </w:tcPr>
          <w:p w:rsidR="003A6C65" w:rsidRPr="00382F2C" w:rsidRDefault="003A6C65" w:rsidP="006E5F8C">
            <w:pPr>
              <w:pStyle w:val="a5"/>
              <w:ind w:left="0"/>
              <w:rPr>
                <w:sz w:val="22"/>
                <w:szCs w:val="22"/>
                <w:lang w:eastAsia="ru-RU"/>
              </w:rPr>
            </w:pPr>
            <w:r w:rsidRPr="00382F2C">
              <w:rPr>
                <w:sz w:val="22"/>
                <w:szCs w:val="22"/>
                <w:lang w:eastAsia="ru-RU"/>
              </w:rPr>
              <w:t>с. Ивантеевка, ул. Советская,   д. 20</w:t>
            </w:r>
          </w:p>
        </w:tc>
        <w:tc>
          <w:tcPr>
            <w:tcW w:w="1418" w:type="dxa"/>
          </w:tcPr>
          <w:p w:rsidR="003A6C65" w:rsidRPr="00382F2C" w:rsidRDefault="003A6C65" w:rsidP="006E5F8C">
            <w:pPr>
              <w:jc w:val="both"/>
              <w:rPr>
                <w:sz w:val="22"/>
                <w:szCs w:val="22"/>
              </w:rPr>
            </w:pPr>
          </w:p>
        </w:tc>
        <w:tc>
          <w:tcPr>
            <w:tcW w:w="1417" w:type="dxa"/>
          </w:tcPr>
          <w:p w:rsidR="003A6C65" w:rsidRPr="00382F2C" w:rsidRDefault="003A6C65" w:rsidP="006E5F8C">
            <w:pPr>
              <w:jc w:val="both"/>
              <w:rPr>
                <w:color w:val="FF0000"/>
                <w:sz w:val="22"/>
                <w:szCs w:val="22"/>
              </w:rPr>
            </w:pPr>
          </w:p>
        </w:tc>
        <w:tc>
          <w:tcPr>
            <w:tcW w:w="1276" w:type="dxa"/>
          </w:tcPr>
          <w:p w:rsidR="003A6C65" w:rsidRPr="00382F2C" w:rsidRDefault="003A6C65" w:rsidP="006E5F8C">
            <w:pPr>
              <w:jc w:val="both"/>
              <w:rPr>
                <w:color w:val="FF0000"/>
                <w:sz w:val="22"/>
                <w:szCs w:val="22"/>
              </w:rPr>
            </w:pPr>
          </w:p>
        </w:tc>
        <w:tc>
          <w:tcPr>
            <w:tcW w:w="992" w:type="dxa"/>
          </w:tcPr>
          <w:p w:rsidR="003A6C65" w:rsidRPr="00382F2C" w:rsidRDefault="003A6C65" w:rsidP="006E5F8C">
            <w:pPr>
              <w:jc w:val="both"/>
              <w:rPr>
                <w:color w:val="FF0000"/>
                <w:sz w:val="22"/>
                <w:szCs w:val="22"/>
              </w:rPr>
            </w:pPr>
          </w:p>
        </w:tc>
      </w:tr>
      <w:tr w:rsidR="003A6C65" w:rsidRPr="00382F2C" w:rsidTr="003A6C65">
        <w:tc>
          <w:tcPr>
            <w:tcW w:w="710" w:type="dxa"/>
          </w:tcPr>
          <w:p w:rsidR="003A6C65" w:rsidRPr="00382F2C" w:rsidRDefault="003A6C65" w:rsidP="006E5F8C">
            <w:pPr>
              <w:jc w:val="both"/>
              <w:rPr>
                <w:sz w:val="22"/>
                <w:szCs w:val="22"/>
              </w:rPr>
            </w:pPr>
            <w:r w:rsidRPr="00382F2C">
              <w:rPr>
                <w:sz w:val="22"/>
                <w:szCs w:val="22"/>
              </w:rPr>
              <w:t>2</w:t>
            </w:r>
          </w:p>
        </w:tc>
        <w:tc>
          <w:tcPr>
            <w:tcW w:w="2551" w:type="dxa"/>
          </w:tcPr>
          <w:p w:rsidR="003A6C65" w:rsidRPr="00382F2C" w:rsidRDefault="003A6C65" w:rsidP="006E5F8C">
            <w:pPr>
              <w:pStyle w:val="a5"/>
              <w:ind w:left="0"/>
              <w:rPr>
                <w:sz w:val="22"/>
                <w:szCs w:val="22"/>
                <w:lang w:eastAsia="ru-RU"/>
              </w:rPr>
            </w:pPr>
            <w:r w:rsidRPr="00382F2C">
              <w:rPr>
                <w:sz w:val="22"/>
                <w:szCs w:val="22"/>
                <w:lang w:eastAsia="ru-RU"/>
              </w:rPr>
              <w:t>МУДО "Центр дополнительного образования  Ивантеевского района Саратовской области"</w:t>
            </w:r>
          </w:p>
        </w:tc>
        <w:tc>
          <w:tcPr>
            <w:tcW w:w="1701" w:type="dxa"/>
          </w:tcPr>
          <w:p w:rsidR="003A6C65" w:rsidRPr="00382F2C" w:rsidRDefault="003A6C65" w:rsidP="006E5F8C">
            <w:pPr>
              <w:pStyle w:val="a5"/>
              <w:ind w:left="0"/>
              <w:rPr>
                <w:sz w:val="22"/>
                <w:szCs w:val="22"/>
                <w:lang w:eastAsia="ru-RU"/>
              </w:rPr>
            </w:pPr>
            <w:r w:rsidRPr="00382F2C">
              <w:rPr>
                <w:sz w:val="22"/>
                <w:szCs w:val="22"/>
                <w:lang w:eastAsia="ru-RU"/>
              </w:rPr>
              <w:t>с. Ивантеевка, ул. Стадионная, д. 1 А</w:t>
            </w:r>
          </w:p>
        </w:tc>
        <w:tc>
          <w:tcPr>
            <w:tcW w:w="1418" w:type="dxa"/>
          </w:tcPr>
          <w:p w:rsidR="003A6C65" w:rsidRPr="00382F2C" w:rsidRDefault="003A6C65" w:rsidP="006E5F8C">
            <w:pPr>
              <w:jc w:val="both"/>
              <w:rPr>
                <w:sz w:val="22"/>
                <w:szCs w:val="22"/>
              </w:rPr>
            </w:pPr>
            <w:r w:rsidRPr="00382F2C">
              <w:rPr>
                <w:sz w:val="22"/>
                <w:szCs w:val="22"/>
              </w:rPr>
              <w:t>спорт</w:t>
            </w:r>
          </w:p>
        </w:tc>
        <w:tc>
          <w:tcPr>
            <w:tcW w:w="1417" w:type="dxa"/>
          </w:tcPr>
          <w:p w:rsidR="003A6C65" w:rsidRPr="00382F2C" w:rsidRDefault="003A6C65" w:rsidP="006E5F8C">
            <w:pPr>
              <w:jc w:val="both"/>
              <w:rPr>
                <w:color w:val="FF0000"/>
                <w:sz w:val="22"/>
                <w:szCs w:val="22"/>
              </w:rPr>
            </w:pPr>
          </w:p>
        </w:tc>
        <w:tc>
          <w:tcPr>
            <w:tcW w:w="1276" w:type="dxa"/>
          </w:tcPr>
          <w:p w:rsidR="003A6C65" w:rsidRPr="00382F2C" w:rsidRDefault="003A6C65" w:rsidP="006E5F8C">
            <w:pPr>
              <w:jc w:val="both"/>
              <w:rPr>
                <w:color w:val="FF0000"/>
                <w:sz w:val="22"/>
                <w:szCs w:val="22"/>
              </w:rPr>
            </w:pPr>
          </w:p>
        </w:tc>
        <w:tc>
          <w:tcPr>
            <w:tcW w:w="992" w:type="dxa"/>
          </w:tcPr>
          <w:p w:rsidR="003A6C65" w:rsidRPr="00382F2C" w:rsidRDefault="003A6C65" w:rsidP="006E5F8C">
            <w:pPr>
              <w:jc w:val="both"/>
              <w:rPr>
                <w:color w:val="FF0000"/>
                <w:sz w:val="22"/>
                <w:szCs w:val="22"/>
              </w:rPr>
            </w:pPr>
          </w:p>
        </w:tc>
      </w:tr>
    </w:tbl>
    <w:p w:rsidR="003A6C65" w:rsidRPr="00382F2C" w:rsidRDefault="003A6C65" w:rsidP="006E5F8C">
      <w:pPr>
        <w:ind w:firstLine="851"/>
        <w:jc w:val="both"/>
        <w:rPr>
          <w:color w:val="FF0000"/>
          <w:sz w:val="22"/>
          <w:szCs w:val="22"/>
        </w:rPr>
      </w:pPr>
    </w:p>
    <w:p w:rsidR="003A6C65" w:rsidRPr="00382F2C" w:rsidRDefault="003A6C65" w:rsidP="006E5F8C">
      <w:pPr>
        <w:ind w:firstLine="851"/>
        <w:jc w:val="both"/>
        <w:rPr>
          <w:sz w:val="22"/>
          <w:szCs w:val="22"/>
        </w:rPr>
      </w:pPr>
      <w:r w:rsidRPr="00382F2C">
        <w:rPr>
          <w:sz w:val="22"/>
          <w:szCs w:val="22"/>
        </w:rPr>
        <w:t>Также наблюдается низкая наполняемость как дошкольного, так и общеобразовательного учреждения, которая является следствием снижения рождаемости.</w:t>
      </w:r>
    </w:p>
    <w:p w:rsidR="003A6C65" w:rsidRPr="00382F2C" w:rsidRDefault="003A6C65" w:rsidP="006E5F8C">
      <w:pPr>
        <w:ind w:firstLine="709"/>
        <w:jc w:val="both"/>
        <w:rPr>
          <w:sz w:val="22"/>
          <w:szCs w:val="22"/>
        </w:rPr>
      </w:pPr>
      <w:r w:rsidRPr="00382F2C">
        <w:rPr>
          <w:sz w:val="22"/>
          <w:szCs w:val="22"/>
        </w:rPr>
        <w:t>Учреждения образования Ивантеевского МО имеют удовлетворительное техническое состояние зданий.</w:t>
      </w:r>
    </w:p>
    <w:p w:rsidR="003A6C65" w:rsidRPr="00382F2C" w:rsidRDefault="003A6C65" w:rsidP="006E5F8C">
      <w:pPr>
        <w:ind w:firstLine="851"/>
        <w:jc w:val="both"/>
        <w:rPr>
          <w:color w:val="FF0000"/>
          <w:sz w:val="22"/>
          <w:szCs w:val="22"/>
        </w:rPr>
      </w:pPr>
    </w:p>
    <w:p w:rsidR="003A6C65" w:rsidRPr="00382F2C" w:rsidRDefault="003A6C65" w:rsidP="006E5F8C">
      <w:pPr>
        <w:pStyle w:val="affffff1"/>
        <w:numPr>
          <w:ilvl w:val="1"/>
          <w:numId w:val="13"/>
        </w:numPr>
        <w:tabs>
          <w:tab w:val="left" w:pos="1701"/>
        </w:tabs>
        <w:spacing w:after="0" w:line="240" w:lineRule="auto"/>
        <w:ind w:left="0" w:firstLine="851"/>
        <w:outlineLvl w:val="1"/>
        <w:rPr>
          <w:sz w:val="22"/>
          <w:szCs w:val="22"/>
        </w:rPr>
      </w:pPr>
      <w:bookmarkStart w:id="28" w:name="_Toc20212239"/>
      <w:r w:rsidRPr="00382F2C">
        <w:rPr>
          <w:sz w:val="22"/>
          <w:szCs w:val="22"/>
        </w:rPr>
        <w:t>Учреждения здравоохранения</w:t>
      </w:r>
      <w:bookmarkEnd w:id="28"/>
    </w:p>
    <w:p w:rsidR="003A6C65" w:rsidRPr="00382F2C" w:rsidRDefault="003A6C65" w:rsidP="006E5F8C">
      <w:pPr>
        <w:pStyle w:val="a5"/>
        <w:ind w:left="0" w:firstLine="851"/>
        <w:jc w:val="both"/>
        <w:rPr>
          <w:sz w:val="22"/>
          <w:szCs w:val="22"/>
        </w:rPr>
      </w:pPr>
      <w:r w:rsidRPr="00382F2C">
        <w:rPr>
          <w:sz w:val="22"/>
          <w:szCs w:val="22"/>
        </w:rPr>
        <w:t>Краткая характеристика объектов образования, расположенных в пределах территории,  приведена в таблице 5.2.1.</w:t>
      </w:r>
    </w:p>
    <w:p w:rsidR="003A6C65" w:rsidRPr="00382F2C" w:rsidRDefault="003A6C65" w:rsidP="006E5F8C">
      <w:pPr>
        <w:ind w:firstLine="851"/>
        <w:jc w:val="both"/>
        <w:rPr>
          <w:b/>
          <w:sz w:val="22"/>
          <w:szCs w:val="22"/>
        </w:rPr>
      </w:pPr>
      <w:r w:rsidRPr="00382F2C">
        <w:rPr>
          <w:b/>
          <w:sz w:val="22"/>
          <w:szCs w:val="22"/>
        </w:rPr>
        <w:t>Таблица 5.2.1  Характеристики объектов здравоохранения</w:t>
      </w: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3"/>
        <w:gridCol w:w="1845"/>
        <w:gridCol w:w="1418"/>
        <w:gridCol w:w="1701"/>
        <w:gridCol w:w="1842"/>
        <w:gridCol w:w="1276"/>
      </w:tblGrid>
      <w:tr w:rsidR="003A6C65" w:rsidRPr="00382F2C" w:rsidTr="003A6C65">
        <w:tc>
          <w:tcPr>
            <w:tcW w:w="1983" w:type="dxa"/>
          </w:tcPr>
          <w:p w:rsidR="003A6C65" w:rsidRPr="00382F2C" w:rsidRDefault="003A6C65" w:rsidP="006E5F8C">
            <w:pPr>
              <w:jc w:val="both"/>
              <w:rPr>
                <w:b/>
                <w:sz w:val="22"/>
                <w:szCs w:val="22"/>
              </w:rPr>
            </w:pPr>
            <w:r w:rsidRPr="00382F2C">
              <w:rPr>
                <w:b/>
                <w:sz w:val="22"/>
                <w:szCs w:val="22"/>
              </w:rPr>
              <w:t>Населенный пункт</w:t>
            </w:r>
          </w:p>
        </w:tc>
        <w:tc>
          <w:tcPr>
            <w:tcW w:w="1845" w:type="dxa"/>
          </w:tcPr>
          <w:p w:rsidR="003A6C65" w:rsidRPr="00382F2C" w:rsidRDefault="003A6C65" w:rsidP="006E5F8C">
            <w:pPr>
              <w:jc w:val="both"/>
              <w:rPr>
                <w:b/>
                <w:sz w:val="22"/>
                <w:szCs w:val="22"/>
              </w:rPr>
            </w:pPr>
            <w:r w:rsidRPr="00382F2C">
              <w:rPr>
                <w:b/>
                <w:sz w:val="22"/>
                <w:szCs w:val="22"/>
              </w:rPr>
              <w:t>Учреждение</w:t>
            </w:r>
          </w:p>
        </w:tc>
        <w:tc>
          <w:tcPr>
            <w:tcW w:w="1418" w:type="dxa"/>
          </w:tcPr>
          <w:p w:rsidR="003A6C65" w:rsidRPr="00382F2C" w:rsidRDefault="003A6C65" w:rsidP="006E5F8C">
            <w:pPr>
              <w:jc w:val="both"/>
              <w:rPr>
                <w:b/>
                <w:sz w:val="22"/>
                <w:szCs w:val="22"/>
              </w:rPr>
            </w:pPr>
            <w:r w:rsidRPr="00382F2C">
              <w:rPr>
                <w:b/>
                <w:sz w:val="22"/>
                <w:szCs w:val="22"/>
              </w:rPr>
              <w:t>Этажность</w:t>
            </w:r>
          </w:p>
        </w:tc>
        <w:tc>
          <w:tcPr>
            <w:tcW w:w="1701" w:type="dxa"/>
          </w:tcPr>
          <w:p w:rsidR="003A6C65" w:rsidRPr="00382F2C" w:rsidRDefault="003A6C65" w:rsidP="006E5F8C">
            <w:pPr>
              <w:jc w:val="both"/>
              <w:rPr>
                <w:b/>
                <w:sz w:val="22"/>
                <w:szCs w:val="22"/>
              </w:rPr>
            </w:pPr>
            <w:r w:rsidRPr="00382F2C">
              <w:rPr>
                <w:b/>
                <w:sz w:val="22"/>
                <w:szCs w:val="22"/>
              </w:rPr>
              <w:t>Площадь постройки</w:t>
            </w:r>
          </w:p>
        </w:tc>
        <w:tc>
          <w:tcPr>
            <w:tcW w:w="1842" w:type="dxa"/>
          </w:tcPr>
          <w:p w:rsidR="003A6C65" w:rsidRPr="00382F2C" w:rsidRDefault="003A6C65" w:rsidP="006E5F8C">
            <w:pPr>
              <w:jc w:val="both"/>
              <w:rPr>
                <w:b/>
                <w:sz w:val="22"/>
                <w:szCs w:val="22"/>
              </w:rPr>
            </w:pPr>
            <w:r w:rsidRPr="00382F2C">
              <w:rPr>
                <w:b/>
                <w:sz w:val="22"/>
                <w:szCs w:val="22"/>
              </w:rPr>
              <w:t>Год ввода в эксплуатацию</w:t>
            </w:r>
          </w:p>
        </w:tc>
        <w:tc>
          <w:tcPr>
            <w:tcW w:w="1276" w:type="dxa"/>
          </w:tcPr>
          <w:p w:rsidR="003A6C65" w:rsidRPr="00382F2C" w:rsidRDefault="003A6C65" w:rsidP="006E5F8C">
            <w:pPr>
              <w:jc w:val="both"/>
              <w:rPr>
                <w:b/>
                <w:sz w:val="22"/>
                <w:szCs w:val="22"/>
              </w:rPr>
            </w:pPr>
            <w:r w:rsidRPr="00382F2C">
              <w:rPr>
                <w:b/>
                <w:sz w:val="22"/>
                <w:szCs w:val="22"/>
              </w:rPr>
              <w:t>Степень износа</w:t>
            </w:r>
          </w:p>
        </w:tc>
      </w:tr>
      <w:tr w:rsidR="003A6C65" w:rsidRPr="00382F2C" w:rsidTr="003A6C65">
        <w:tc>
          <w:tcPr>
            <w:tcW w:w="1983" w:type="dxa"/>
          </w:tcPr>
          <w:p w:rsidR="003A6C65" w:rsidRPr="00382F2C" w:rsidRDefault="003A6C65" w:rsidP="006E5F8C">
            <w:pPr>
              <w:rPr>
                <w:sz w:val="22"/>
                <w:szCs w:val="22"/>
              </w:rPr>
            </w:pPr>
            <w:r w:rsidRPr="00382F2C">
              <w:rPr>
                <w:sz w:val="22"/>
                <w:szCs w:val="22"/>
              </w:rPr>
              <w:t>с. Ивантеевка</w:t>
            </w:r>
          </w:p>
        </w:tc>
        <w:tc>
          <w:tcPr>
            <w:tcW w:w="1845" w:type="dxa"/>
          </w:tcPr>
          <w:p w:rsidR="003A6C65" w:rsidRPr="00382F2C" w:rsidRDefault="003A6C65" w:rsidP="006E5F8C">
            <w:pPr>
              <w:rPr>
                <w:sz w:val="22"/>
                <w:szCs w:val="22"/>
              </w:rPr>
            </w:pPr>
            <w:r w:rsidRPr="00382F2C">
              <w:rPr>
                <w:sz w:val="22"/>
                <w:szCs w:val="22"/>
              </w:rPr>
              <w:t>Центральная районная больница</w:t>
            </w:r>
          </w:p>
        </w:tc>
        <w:tc>
          <w:tcPr>
            <w:tcW w:w="1418" w:type="dxa"/>
          </w:tcPr>
          <w:p w:rsidR="003A6C65" w:rsidRPr="00382F2C" w:rsidRDefault="003A6C65" w:rsidP="006E5F8C">
            <w:pPr>
              <w:jc w:val="both"/>
              <w:rPr>
                <w:sz w:val="22"/>
                <w:szCs w:val="22"/>
              </w:rPr>
            </w:pPr>
          </w:p>
        </w:tc>
        <w:tc>
          <w:tcPr>
            <w:tcW w:w="1701" w:type="dxa"/>
          </w:tcPr>
          <w:p w:rsidR="003A6C65" w:rsidRPr="00382F2C" w:rsidRDefault="003A6C65" w:rsidP="006E5F8C">
            <w:pPr>
              <w:jc w:val="both"/>
              <w:rPr>
                <w:sz w:val="22"/>
                <w:szCs w:val="22"/>
              </w:rPr>
            </w:pPr>
          </w:p>
        </w:tc>
        <w:tc>
          <w:tcPr>
            <w:tcW w:w="1842" w:type="dxa"/>
          </w:tcPr>
          <w:p w:rsidR="003A6C65" w:rsidRPr="00382F2C" w:rsidRDefault="003A6C65" w:rsidP="006E5F8C">
            <w:pPr>
              <w:jc w:val="both"/>
              <w:rPr>
                <w:sz w:val="22"/>
                <w:szCs w:val="22"/>
              </w:rPr>
            </w:pPr>
          </w:p>
        </w:tc>
        <w:tc>
          <w:tcPr>
            <w:tcW w:w="1276" w:type="dxa"/>
          </w:tcPr>
          <w:p w:rsidR="003A6C65" w:rsidRPr="00382F2C" w:rsidRDefault="003A6C65" w:rsidP="006E5F8C">
            <w:pPr>
              <w:jc w:val="both"/>
              <w:rPr>
                <w:sz w:val="22"/>
                <w:szCs w:val="22"/>
              </w:rPr>
            </w:pPr>
          </w:p>
        </w:tc>
      </w:tr>
      <w:tr w:rsidR="003A6C65" w:rsidRPr="00382F2C" w:rsidTr="003A6C65">
        <w:tc>
          <w:tcPr>
            <w:tcW w:w="1983" w:type="dxa"/>
          </w:tcPr>
          <w:p w:rsidR="003A6C65" w:rsidRPr="00382F2C" w:rsidRDefault="003A6C65" w:rsidP="006E5F8C">
            <w:pPr>
              <w:rPr>
                <w:sz w:val="22"/>
                <w:szCs w:val="22"/>
              </w:rPr>
            </w:pPr>
            <w:r w:rsidRPr="00382F2C">
              <w:rPr>
                <w:sz w:val="22"/>
                <w:szCs w:val="22"/>
              </w:rPr>
              <w:t>п. Мирный</w:t>
            </w:r>
          </w:p>
        </w:tc>
        <w:tc>
          <w:tcPr>
            <w:tcW w:w="1845" w:type="dxa"/>
          </w:tcPr>
          <w:p w:rsidR="003A6C65" w:rsidRPr="00382F2C" w:rsidRDefault="003A6C65" w:rsidP="006E5F8C">
            <w:pPr>
              <w:rPr>
                <w:sz w:val="22"/>
                <w:szCs w:val="22"/>
              </w:rPr>
            </w:pPr>
            <w:r w:rsidRPr="00382F2C">
              <w:rPr>
                <w:sz w:val="22"/>
                <w:szCs w:val="22"/>
              </w:rPr>
              <w:t>Фельдшерско-акушерский пункт</w:t>
            </w:r>
          </w:p>
        </w:tc>
        <w:tc>
          <w:tcPr>
            <w:tcW w:w="1418" w:type="dxa"/>
          </w:tcPr>
          <w:p w:rsidR="003A6C65" w:rsidRPr="00382F2C" w:rsidRDefault="003A6C65" w:rsidP="006E5F8C">
            <w:pPr>
              <w:jc w:val="both"/>
              <w:rPr>
                <w:sz w:val="22"/>
                <w:szCs w:val="22"/>
              </w:rPr>
            </w:pPr>
          </w:p>
        </w:tc>
        <w:tc>
          <w:tcPr>
            <w:tcW w:w="1701" w:type="dxa"/>
          </w:tcPr>
          <w:p w:rsidR="003A6C65" w:rsidRPr="00382F2C" w:rsidRDefault="003A6C65" w:rsidP="006E5F8C">
            <w:pPr>
              <w:jc w:val="both"/>
              <w:rPr>
                <w:sz w:val="22"/>
                <w:szCs w:val="22"/>
              </w:rPr>
            </w:pPr>
          </w:p>
        </w:tc>
        <w:tc>
          <w:tcPr>
            <w:tcW w:w="1842" w:type="dxa"/>
          </w:tcPr>
          <w:p w:rsidR="003A6C65" w:rsidRPr="00382F2C" w:rsidRDefault="003A6C65" w:rsidP="006E5F8C">
            <w:pPr>
              <w:jc w:val="both"/>
              <w:rPr>
                <w:sz w:val="22"/>
                <w:szCs w:val="22"/>
              </w:rPr>
            </w:pPr>
          </w:p>
        </w:tc>
        <w:tc>
          <w:tcPr>
            <w:tcW w:w="1276" w:type="dxa"/>
          </w:tcPr>
          <w:p w:rsidR="003A6C65" w:rsidRPr="00382F2C" w:rsidRDefault="003A6C65" w:rsidP="006E5F8C">
            <w:pPr>
              <w:jc w:val="both"/>
              <w:rPr>
                <w:sz w:val="22"/>
                <w:szCs w:val="22"/>
              </w:rPr>
            </w:pPr>
          </w:p>
        </w:tc>
      </w:tr>
      <w:tr w:rsidR="003A6C65" w:rsidRPr="00382F2C" w:rsidTr="003A6C65">
        <w:trPr>
          <w:cantSplit/>
        </w:trPr>
        <w:tc>
          <w:tcPr>
            <w:tcW w:w="1983" w:type="dxa"/>
          </w:tcPr>
          <w:p w:rsidR="003A6C65" w:rsidRPr="00382F2C" w:rsidRDefault="003A6C65" w:rsidP="006E5F8C">
            <w:pPr>
              <w:pStyle w:val="afffffc"/>
              <w:spacing w:before="0"/>
              <w:rPr>
                <w:rFonts w:ascii="Times New Roman" w:hAnsi="Times New Roman"/>
                <w:b w:val="0"/>
                <w:sz w:val="22"/>
                <w:szCs w:val="22"/>
              </w:rPr>
            </w:pPr>
            <w:r w:rsidRPr="00382F2C">
              <w:rPr>
                <w:rFonts w:ascii="Times New Roman" w:hAnsi="Times New Roman"/>
                <w:b w:val="0"/>
                <w:sz w:val="22"/>
                <w:szCs w:val="22"/>
              </w:rPr>
              <w:t>ООО «Аптека Агробыт-1»</w:t>
            </w:r>
          </w:p>
        </w:tc>
        <w:tc>
          <w:tcPr>
            <w:tcW w:w="1845" w:type="dxa"/>
          </w:tcPr>
          <w:p w:rsidR="003A6C65" w:rsidRPr="00382F2C" w:rsidRDefault="003A6C65" w:rsidP="006E5F8C">
            <w:pPr>
              <w:pStyle w:val="a5"/>
              <w:ind w:left="0"/>
              <w:rPr>
                <w:sz w:val="22"/>
                <w:szCs w:val="22"/>
                <w:lang w:eastAsia="ru-RU"/>
              </w:rPr>
            </w:pPr>
            <w:r w:rsidRPr="00382F2C">
              <w:rPr>
                <w:sz w:val="22"/>
                <w:szCs w:val="22"/>
                <w:lang w:eastAsia="ru-RU"/>
              </w:rPr>
              <w:t>с. Ивантеевка, ул. Зеленая, д.6</w:t>
            </w:r>
          </w:p>
        </w:tc>
        <w:tc>
          <w:tcPr>
            <w:tcW w:w="1418" w:type="dxa"/>
          </w:tcPr>
          <w:p w:rsidR="003A6C65" w:rsidRPr="00382F2C" w:rsidRDefault="003A6C65" w:rsidP="006E5F8C">
            <w:pPr>
              <w:jc w:val="center"/>
              <w:rPr>
                <w:color w:val="000000"/>
                <w:sz w:val="22"/>
                <w:szCs w:val="22"/>
                <w:highlight w:val="yellow"/>
              </w:rPr>
            </w:pPr>
          </w:p>
        </w:tc>
        <w:tc>
          <w:tcPr>
            <w:tcW w:w="1701" w:type="dxa"/>
          </w:tcPr>
          <w:p w:rsidR="003A6C65" w:rsidRPr="00382F2C" w:rsidRDefault="003A6C65" w:rsidP="006E5F8C">
            <w:pPr>
              <w:jc w:val="center"/>
              <w:rPr>
                <w:color w:val="000000"/>
                <w:sz w:val="22"/>
                <w:szCs w:val="22"/>
                <w:highlight w:val="yellow"/>
              </w:rPr>
            </w:pPr>
          </w:p>
        </w:tc>
        <w:tc>
          <w:tcPr>
            <w:tcW w:w="1842" w:type="dxa"/>
          </w:tcPr>
          <w:p w:rsidR="003A6C65" w:rsidRPr="00382F2C" w:rsidRDefault="003A6C65" w:rsidP="006E5F8C">
            <w:pPr>
              <w:jc w:val="center"/>
              <w:rPr>
                <w:sz w:val="22"/>
                <w:szCs w:val="22"/>
                <w:highlight w:val="yellow"/>
              </w:rPr>
            </w:pPr>
          </w:p>
        </w:tc>
        <w:tc>
          <w:tcPr>
            <w:tcW w:w="1276" w:type="dxa"/>
          </w:tcPr>
          <w:p w:rsidR="003A6C65" w:rsidRPr="00382F2C" w:rsidRDefault="003A6C65" w:rsidP="006E5F8C">
            <w:pPr>
              <w:jc w:val="center"/>
              <w:rPr>
                <w:sz w:val="22"/>
                <w:szCs w:val="22"/>
                <w:highlight w:val="yellow"/>
              </w:rPr>
            </w:pPr>
          </w:p>
        </w:tc>
      </w:tr>
    </w:tbl>
    <w:p w:rsidR="003A6C65" w:rsidRPr="00382F2C" w:rsidRDefault="003A6C65" w:rsidP="006E5F8C">
      <w:pPr>
        <w:rPr>
          <w:sz w:val="22"/>
          <w:szCs w:val="22"/>
        </w:rPr>
      </w:pPr>
      <w:r w:rsidRPr="00382F2C">
        <w:rPr>
          <w:b/>
          <w:sz w:val="22"/>
          <w:szCs w:val="22"/>
        </w:rPr>
        <w:t>Продолжение таблицы 5.2.1  Характеристики объектов здравоохранения</w:t>
      </w: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3"/>
        <w:gridCol w:w="2099"/>
        <w:gridCol w:w="1164"/>
        <w:gridCol w:w="1701"/>
        <w:gridCol w:w="1842"/>
        <w:gridCol w:w="1276"/>
      </w:tblGrid>
      <w:tr w:rsidR="003A6C65" w:rsidRPr="00382F2C" w:rsidTr="003A6C65">
        <w:tc>
          <w:tcPr>
            <w:tcW w:w="1983" w:type="dxa"/>
          </w:tcPr>
          <w:p w:rsidR="003A6C65" w:rsidRPr="00382F2C" w:rsidRDefault="003A6C65" w:rsidP="006E5F8C">
            <w:pPr>
              <w:pStyle w:val="a5"/>
              <w:ind w:left="0"/>
              <w:rPr>
                <w:sz w:val="22"/>
                <w:szCs w:val="22"/>
                <w:lang w:eastAsia="ru-RU"/>
              </w:rPr>
            </w:pPr>
            <w:r w:rsidRPr="00382F2C">
              <w:rPr>
                <w:sz w:val="22"/>
                <w:szCs w:val="22"/>
                <w:lang w:eastAsia="ru-RU"/>
              </w:rPr>
              <w:t>Аптека-102</w:t>
            </w:r>
          </w:p>
        </w:tc>
        <w:tc>
          <w:tcPr>
            <w:tcW w:w="2099" w:type="dxa"/>
          </w:tcPr>
          <w:p w:rsidR="003A6C65" w:rsidRPr="00382F2C" w:rsidRDefault="003A6C65" w:rsidP="006E5F8C">
            <w:pPr>
              <w:pStyle w:val="a5"/>
              <w:ind w:left="0"/>
              <w:rPr>
                <w:sz w:val="22"/>
                <w:szCs w:val="22"/>
                <w:lang w:eastAsia="ru-RU"/>
              </w:rPr>
            </w:pPr>
            <w:r w:rsidRPr="00382F2C">
              <w:rPr>
                <w:sz w:val="22"/>
                <w:szCs w:val="22"/>
                <w:lang w:eastAsia="ru-RU"/>
              </w:rPr>
              <w:t>с. Ивантеевка, ул. Зеленая, д. 83</w:t>
            </w:r>
          </w:p>
        </w:tc>
        <w:tc>
          <w:tcPr>
            <w:tcW w:w="1164" w:type="dxa"/>
          </w:tcPr>
          <w:p w:rsidR="003A6C65" w:rsidRPr="00382F2C" w:rsidRDefault="003A6C65" w:rsidP="006E5F8C">
            <w:pPr>
              <w:jc w:val="center"/>
              <w:rPr>
                <w:color w:val="000000"/>
                <w:sz w:val="22"/>
                <w:szCs w:val="22"/>
                <w:highlight w:val="yellow"/>
              </w:rPr>
            </w:pPr>
          </w:p>
        </w:tc>
        <w:tc>
          <w:tcPr>
            <w:tcW w:w="1701" w:type="dxa"/>
          </w:tcPr>
          <w:p w:rsidR="003A6C65" w:rsidRPr="00382F2C" w:rsidRDefault="003A6C65" w:rsidP="006E5F8C">
            <w:pPr>
              <w:jc w:val="center"/>
              <w:rPr>
                <w:color w:val="000000"/>
                <w:sz w:val="22"/>
                <w:szCs w:val="22"/>
                <w:highlight w:val="yellow"/>
              </w:rPr>
            </w:pPr>
          </w:p>
        </w:tc>
        <w:tc>
          <w:tcPr>
            <w:tcW w:w="1842" w:type="dxa"/>
          </w:tcPr>
          <w:p w:rsidR="003A6C65" w:rsidRPr="00382F2C" w:rsidRDefault="003A6C65" w:rsidP="006E5F8C">
            <w:pPr>
              <w:jc w:val="center"/>
              <w:rPr>
                <w:sz w:val="22"/>
                <w:szCs w:val="22"/>
                <w:highlight w:val="yellow"/>
              </w:rPr>
            </w:pPr>
          </w:p>
        </w:tc>
        <w:tc>
          <w:tcPr>
            <w:tcW w:w="1276" w:type="dxa"/>
          </w:tcPr>
          <w:p w:rsidR="003A6C65" w:rsidRPr="00382F2C" w:rsidRDefault="003A6C65" w:rsidP="006E5F8C">
            <w:pPr>
              <w:jc w:val="center"/>
              <w:rPr>
                <w:sz w:val="22"/>
                <w:szCs w:val="22"/>
                <w:highlight w:val="yellow"/>
              </w:rPr>
            </w:pPr>
          </w:p>
        </w:tc>
      </w:tr>
      <w:tr w:rsidR="003A6C65" w:rsidRPr="00382F2C" w:rsidTr="003A6C65">
        <w:tc>
          <w:tcPr>
            <w:tcW w:w="1983" w:type="dxa"/>
          </w:tcPr>
          <w:p w:rsidR="003A6C65" w:rsidRPr="00382F2C" w:rsidRDefault="003A6C65" w:rsidP="006E5F8C">
            <w:pPr>
              <w:pStyle w:val="a5"/>
              <w:ind w:left="0"/>
              <w:rPr>
                <w:sz w:val="22"/>
                <w:szCs w:val="22"/>
                <w:lang w:eastAsia="ru-RU"/>
              </w:rPr>
            </w:pPr>
            <w:r w:rsidRPr="00382F2C">
              <w:rPr>
                <w:sz w:val="22"/>
                <w:szCs w:val="22"/>
                <w:lang w:eastAsia="ru-RU"/>
              </w:rPr>
              <w:t>Аптека ООО «Сириус»</w:t>
            </w:r>
          </w:p>
        </w:tc>
        <w:tc>
          <w:tcPr>
            <w:tcW w:w="2099" w:type="dxa"/>
          </w:tcPr>
          <w:p w:rsidR="003A6C65" w:rsidRPr="00382F2C" w:rsidRDefault="003A6C65" w:rsidP="006E5F8C">
            <w:pPr>
              <w:pStyle w:val="a5"/>
              <w:ind w:left="0"/>
              <w:rPr>
                <w:sz w:val="22"/>
                <w:szCs w:val="22"/>
                <w:lang w:eastAsia="ru-RU"/>
              </w:rPr>
            </w:pPr>
            <w:r w:rsidRPr="00382F2C">
              <w:rPr>
                <w:sz w:val="22"/>
                <w:szCs w:val="22"/>
                <w:lang w:eastAsia="ru-RU"/>
              </w:rPr>
              <w:t>с. Ивантеевка,  ул. Зеленая, д. 4</w:t>
            </w:r>
          </w:p>
        </w:tc>
        <w:tc>
          <w:tcPr>
            <w:tcW w:w="1164" w:type="dxa"/>
          </w:tcPr>
          <w:p w:rsidR="003A6C65" w:rsidRPr="00382F2C" w:rsidRDefault="003A6C65" w:rsidP="006E5F8C">
            <w:pPr>
              <w:jc w:val="center"/>
              <w:rPr>
                <w:color w:val="000000"/>
                <w:sz w:val="22"/>
                <w:szCs w:val="22"/>
                <w:highlight w:val="yellow"/>
              </w:rPr>
            </w:pPr>
          </w:p>
        </w:tc>
        <w:tc>
          <w:tcPr>
            <w:tcW w:w="1701" w:type="dxa"/>
          </w:tcPr>
          <w:p w:rsidR="003A6C65" w:rsidRPr="00382F2C" w:rsidRDefault="003A6C65" w:rsidP="006E5F8C">
            <w:pPr>
              <w:jc w:val="center"/>
              <w:rPr>
                <w:color w:val="000000"/>
                <w:sz w:val="22"/>
                <w:szCs w:val="22"/>
                <w:highlight w:val="yellow"/>
              </w:rPr>
            </w:pPr>
          </w:p>
        </w:tc>
        <w:tc>
          <w:tcPr>
            <w:tcW w:w="1842" w:type="dxa"/>
          </w:tcPr>
          <w:p w:rsidR="003A6C65" w:rsidRPr="00382F2C" w:rsidRDefault="003A6C65" w:rsidP="006E5F8C">
            <w:pPr>
              <w:jc w:val="center"/>
              <w:rPr>
                <w:sz w:val="22"/>
                <w:szCs w:val="22"/>
                <w:highlight w:val="yellow"/>
              </w:rPr>
            </w:pPr>
          </w:p>
        </w:tc>
        <w:tc>
          <w:tcPr>
            <w:tcW w:w="1276" w:type="dxa"/>
          </w:tcPr>
          <w:p w:rsidR="003A6C65" w:rsidRPr="00382F2C" w:rsidRDefault="003A6C65" w:rsidP="006E5F8C">
            <w:pPr>
              <w:jc w:val="center"/>
              <w:rPr>
                <w:color w:val="000000"/>
                <w:sz w:val="22"/>
                <w:szCs w:val="22"/>
                <w:highlight w:val="yellow"/>
              </w:rPr>
            </w:pPr>
          </w:p>
        </w:tc>
      </w:tr>
      <w:tr w:rsidR="003A6C65" w:rsidRPr="00382F2C" w:rsidTr="003A6C65">
        <w:tc>
          <w:tcPr>
            <w:tcW w:w="1983" w:type="dxa"/>
          </w:tcPr>
          <w:p w:rsidR="003A6C65" w:rsidRPr="00382F2C" w:rsidRDefault="003A6C65" w:rsidP="006E5F8C">
            <w:pPr>
              <w:pStyle w:val="a5"/>
              <w:ind w:left="0"/>
              <w:rPr>
                <w:sz w:val="22"/>
                <w:szCs w:val="22"/>
                <w:lang w:eastAsia="ru-RU"/>
              </w:rPr>
            </w:pPr>
            <w:r w:rsidRPr="00382F2C">
              <w:rPr>
                <w:sz w:val="22"/>
                <w:szCs w:val="22"/>
                <w:lang w:eastAsia="ru-RU"/>
              </w:rPr>
              <w:t>ООО «Аптека-</w:t>
            </w:r>
            <w:r w:rsidRPr="00382F2C">
              <w:rPr>
                <w:sz w:val="22"/>
                <w:szCs w:val="22"/>
                <w:lang w:eastAsia="ru-RU"/>
              </w:rPr>
              <w:lastRenderedPageBreak/>
              <w:t>102»</w:t>
            </w:r>
          </w:p>
        </w:tc>
        <w:tc>
          <w:tcPr>
            <w:tcW w:w="2099" w:type="dxa"/>
          </w:tcPr>
          <w:p w:rsidR="003A6C65" w:rsidRPr="00382F2C" w:rsidRDefault="003A6C65" w:rsidP="006E5F8C">
            <w:pPr>
              <w:pStyle w:val="a5"/>
              <w:ind w:left="0"/>
              <w:rPr>
                <w:sz w:val="22"/>
                <w:szCs w:val="22"/>
                <w:lang w:eastAsia="ru-RU"/>
              </w:rPr>
            </w:pPr>
            <w:r w:rsidRPr="00382F2C">
              <w:rPr>
                <w:sz w:val="22"/>
                <w:szCs w:val="22"/>
                <w:lang w:eastAsia="ru-RU"/>
              </w:rPr>
              <w:lastRenderedPageBreak/>
              <w:t xml:space="preserve">с. Ивантеевка, ул. </w:t>
            </w:r>
            <w:r w:rsidRPr="00382F2C">
              <w:rPr>
                <w:sz w:val="22"/>
                <w:szCs w:val="22"/>
                <w:lang w:eastAsia="ru-RU"/>
              </w:rPr>
              <w:lastRenderedPageBreak/>
              <w:t>Кооперативная, д. 10А</w:t>
            </w:r>
          </w:p>
        </w:tc>
        <w:tc>
          <w:tcPr>
            <w:tcW w:w="1164" w:type="dxa"/>
          </w:tcPr>
          <w:p w:rsidR="003A6C65" w:rsidRPr="00382F2C" w:rsidRDefault="003A6C65" w:rsidP="006E5F8C">
            <w:pPr>
              <w:rPr>
                <w:sz w:val="22"/>
                <w:szCs w:val="22"/>
                <w:highlight w:val="yellow"/>
              </w:rPr>
            </w:pPr>
          </w:p>
        </w:tc>
        <w:tc>
          <w:tcPr>
            <w:tcW w:w="1701" w:type="dxa"/>
          </w:tcPr>
          <w:p w:rsidR="003A6C65" w:rsidRPr="00382F2C" w:rsidRDefault="003A6C65" w:rsidP="006E5F8C">
            <w:pPr>
              <w:rPr>
                <w:sz w:val="22"/>
                <w:szCs w:val="22"/>
                <w:highlight w:val="yellow"/>
              </w:rPr>
            </w:pPr>
          </w:p>
        </w:tc>
        <w:tc>
          <w:tcPr>
            <w:tcW w:w="1842" w:type="dxa"/>
          </w:tcPr>
          <w:p w:rsidR="003A6C65" w:rsidRPr="00382F2C" w:rsidRDefault="003A6C65" w:rsidP="006E5F8C">
            <w:pPr>
              <w:jc w:val="center"/>
              <w:rPr>
                <w:sz w:val="22"/>
                <w:szCs w:val="22"/>
                <w:highlight w:val="yellow"/>
              </w:rPr>
            </w:pPr>
          </w:p>
        </w:tc>
        <w:tc>
          <w:tcPr>
            <w:tcW w:w="1276" w:type="dxa"/>
          </w:tcPr>
          <w:p w:rsidR="003A6C65" w:rsidRPr="00382F2C" w:rsidRDefault="003A6C65" w:rsidP="006E5F8C">
            <w:pPr>
              <w:jc w:val="center"/>
              <w:rPr>
                <w:color w:val="000000"/>
                <w:sz w:val="22"/>
                <w:szCs w:val="22"/>
                <w:highlight w:val="yellow"/>
              </w:rPr>
            </w:pPr>
          </w:p>
        </w:tc>
      </w:tr>
    </w:tbl>
    <w:p w:rsidR="003A6C65" w:rsidRPr="00382F2C" w:rsidRDefault="003A6C65" w:rsidP="006E5F8C">
      <w:pPr>
        <w:pStyle w:val="a5"/>
        <w:ind w:left="0" w:firstLine="851"/>
        <w:jc w:val="both"/>
        <w:rPr>
          <w:sz w:val="22"/>
          <w:szCs w:val="22"/>
        </w:rPr>
      </w:pPr>
    </w:p>
    <w:p w:rsidR="003A6C65" w:rsidRPr="00382F2C" w:rsidRDefault="003A6C65" w:rsidP="006E5F8C">
      <w:pPr>
        <w:ind w:firstLine="709"/>
        <w:jc w:val="both"/>
        <w:rPr>
          <w:sz w:val="22"/>
          <w:szCs w:val="22"/>
        </w:rPr>
      </w:pPr>
      <w:r w:rsidRPr="00382F2C">
        <w:rPr>
          <w:sz w:val="22"/>
          <w:szCs w:val="22"/>
        </w:rPr>
        <w:t>Объекты здравоохранения Ивантеевского муниципального образования имеют удовлетворительное техническое состояние зданий.</w:t>
      </w:r>
    </w:p>
    <w:p w:rsidR="003A6C65" w:rsidRPr="00382F2C" w:rsidRDefault="003A6C65" w:rsidP="006E5F8C">
      <w:pPr>
        <w:pStyle w:val="a5"/>
        <w:ind w:left="0" w:firstLine="851"/>
        <w:jc w:val="both"/>
        <w:rPr>
          <w:sz w:val="22"/>
          <w:szCs w:val="22"/>
        </w:rPr>
      </w:pPr>
    </w:p>
    <w:p w:rsidR="003A6C65" w:rsidRPr="00382F2C" w:rsidRDefault="003A6C65" w:rsidP="006E5F8C">
      <w:pPr>
        <w:pStyle w:val="affffff1"/>
        <w:numPr>
          <w:ilvl w:val="1"/>
          <w:numId w:val="13"/>
        </w:numPr>
        <w:tabs>
          <w:tab w:val="left" w:pos="1701"/>
        </w:tabs>
        <w:spacing w:after="0" w:line="240" w:lineRule="auto"/>
        <w:ind w:left="0" w:firstLine="851"/>
        <w:outlineLvl w:val="1"/>
        <w:rPr>
          <w:sz w:val="22"/>
          <w:szCs w:val="22"/>
        </w:rPr>
      </w:pPr>
      <w:r w:rsidRPr="00382F2C">
        <w:rPr>
          <w:sz w:val="22"/>
          <w:szCs w:val="22"/>
        </w:rPr>
        <w:t xml:space="preserve"> </w:t>
      </w:r>
      <w:bookmarkStart w:id="29" w:name="_Toc20212240"/>
      <w:r w:rsidRPr="00382F2C">
        <w:rPr>
          <w:sz w:val="22"/>
          <w:szCs w:val="22"/>
        </w:rPr>
        <w:t>Культурно-досуговые учреждения</w:t>
      </w:r>
      <w:bookmarkEnd w:id="29"/>
    </w:p>
    <w:p w:rsidR="003A6C65" w:rsidRPr="00382F2C" w:rsidRDefault="003A6C65" w:rsidP="006E5F8C">
      <w:pPr>
        <w:pStyle w:val="a5"/>
        <w:ind w:left="0" w:firstLine="851"/>
        <w:jc w:val="both"/>
        <w:rPr>
          <w:sz w:val="22"/>
          <w:szCs w:val="22"/>
        </w:rPr>
      </w:pPr>
      <w:r w:rsidRPr="00382F2C">
        <w:rPr>
          <w:sz w:val="22"/>
          <w:szCs w:val="22"/>
        </w:rPr>
        <w:t>Краткая характеристика объектов образования, расположенных в пределах территории, приведена в таблице 5.3.1.</w:t>
      </w:r>
    </w:p>
    <w:p w:rsidR="003A6C65" w:rsidRPr="00382F2C" w:rsidRDefault="003A6C65" w:rsidP="006E5F8C">
      <w:pPr>
        <w:ind w:firstLine="851"/>
        <w:jc w:val="both"/>
        <w:rPr>
          <w:b/>
          <w:sz w:val="22"/>
          <w:szCs w:val="22"/>
        </w:rPr>
      </w:pPr>
      <w:r w:rsidRPr="00382F2C">
        <w:rPr>
          <w:b/>
          <w:sz w:val="22"/>
          <w:szCs w:val="22"/>
        </w:rPr>
        <w:t>Таблица 5.3.1 Культурно-досуговые учреждения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62"/>
        <w:gridCol w:w="2494"/>
        <w:gridCol w:w="2651"/>
        <w:gridCol w:w="1269"/>
        <w:gridCol w:w="1646"/>
      </w:tblGrid>
      <w:tr w:rsidR="003A6C65" w:rsidRPr="00382F2C" w:rsidTr="003A6C65">
        <w:tc>
          <w:tcPr>
            <w:tcW w:w="2526" w:type="dxa"/>
          </w:tcPr>
          <w:p w:rsidR="003A6C65" w:rsidRPr="00382F2C" w:rsidRDefault="003A6C65" w:rsidP="006E5F8C">
            <w:pPr>
              <w:pStyle w:val="a5"/>
              <w:ind w:left="0"/>
              <w:jc w:val="both"/>
              <w:rPr>
                <w:b/>
                <w:sz w:val="22"/>
                <w:szCs w:val="22"/>
                <w:lang w:eastAsia="ru-RU"/>
              </w:rPr>
            </w:pPr>
            <w:r w:rsidRPr="00382F2C">
              <w:rPr>
                <w:b/>
                <w:sz w:val="22"/>
                <w:szCs w:val="22"/>
                <w:lang w:eastAsia="ru-RU"/>
              </w:rPr>
              <w:t>Наименование</w:t>
            </w:r>
          </w:p>
        </w:tc>
        <w:tc>
          <w:tcPr>
            <w:tcW w:w="2634" w:type="dxa"/>
          </w:tcPr>
          <w:p w:rsidR="003A6C65" w:rsidRPr="00382F2C" w:rsidRDefault="003A6C65" w:rsidP="006E5F8C">
            <w:pPr>
              <w:pStyle w:val="a5"/>
              <w:ind w:left="0"/>
              <w:jc w:val="both"/>
              <w:rPr>
                <w:b/>
                <w:sz w:val="22"/>
                <w:szCs w:val="22"/>
                <w:lang w:eastAsia="ru-RU"/>
              </w:rPr>
            </w:pPr>
            <w:r w:rsidRPr="00382F2C">
              <w:rPr>
                <w:b/>
                <w:sz w:val="22"/>
                <w:szCs w:val="22"/>
                <w:lang w:eastAsia="ru-RU"/>
              </w:rPr>
              <w:t>Местоположение</w:t>
            </w:r>
          </w:p>
        </w:tc>
        <w:tc>
          <w:tcPr>
            <w:tcW w:w="2788" w:type="dxa"/>
          </w:tcPr>
          <w:p w:rsidR="003A6C65" w:rsidRPr="00382F2C" w:rsidRDefault="003A6C65" w:rsidP="006E5F8C">
            <w:pPr>
              <w:pStyle w:val="a5"/>
              <w:ind w:left="0"/>
              <w:jc w:val="both"/>
              <w:rPr>
                <w:b/>
                <w:sz w:val="22"/>
                <w:szCs w:val="22"/>
                <w:lang w:eastAsia="ru-RU"/>
              </w:rPr>
            </w:pPr>
            <w:r w:rsidRPr="00382F2C">
              <w:rPr>
                <w:b/>
                <w:sz w:val="22"/>
                <w:szCs w:val="22"/>
                <w:lang w:eastAsia="ru-RU"/>
              </w:rPr>
              <w:t>Балансодержатель</w:t>
            </w:r>
          </w:p>
        </w:tc>
        <w:tc>
          <w:tcPr>
            <w:tcW w:w="1095" w:type="dxa"/>
          </w:tcPr>
          <w:p w:rsidR="003A6C65" w:rsidRPr="00382F2C" w:rsidRDefault="003A6C65" w:rsidP="006E5F8C">
            <w:pPr>
              <w:jc w:val="both"/>
              <w:rPr>
                <w:b/>
                <w:sz w:val="22"/>
                <w:szCs w:val="22"/>
              </w:rPr>
            </w:pPr>
            <w:r w:rsidRPr="00382F2C">
              <w:rPr>
                <w:b/>
                <w:sz w:val="22"/>
                <w:szCs w:val="22"/>
              </w:rPr>
              <w:t>Тепло</w:t>
            </w:r>
          </w:p>
          <w:p w:rsidR="003A6C65" w:rsidRPr="00382F2C" w:rsidRDefault="003A6C65" w:rsidP="006E5F8C">
            <w:pPr>
              <w:jc w:val="both"/>
              <w:rPr>
                <w:b/>
                <w:sz w:val="22"/>
                <w:szCs w:val="22"/>
              </w:rPr>
            </w:pPr>
            <w:r w:rsidRPr="00382F2C">
              <w:rPr>
                <w:b/>
                <w:sz w:val="22"/>
                <w:szCs w:val="22"/>
              </w:rPr>
              <w:t>снабжение</w:t>
            </w:r>
          </w:p>
        </w:tc>
        <w:tc>
          <w:tcPr>
            <w:tcW w:w="1095" w:type="dxa"/>
          </w:tcPr>
          <w:p w:rsidR="003A6C65" w:rsidRPr="00382F2C" w:rsidRDefault="003A6C65" w:rsidP="006E5F8C">
            <w:pPr>
              <w:jc w:val="both"/>
              <w:rPr>
                <w:b/>
                <w:sz w:val="22"/>
                <w:szCs w:val="22"/>
              </w:rPr>
            </w:pPr>
            <w:r w:rsidRPr="00382F2C">
              <w:rPr>
                <w:b/>
                <w:sz w:val="22"/>
                <w:szCs w:val="22"/>
              </w:rPr>
              <w:t>Год ввода в эксплуатацию</w:t>
            </w:r>
          </w:p>
        </w:tc>
      </w:tr>
      <w:tr w:rsidR="003A6C65" w:rsidRPr="00382F2C" w:rsidTr="003A6C65">
        <w:tc>
          <w:tcPr>
            <w:tcW w:w="2526" w:type="dxa"/>
          </w:tcPr>
          <w:p w:rsidR="003A6C65" w:rsidRPr="00382F2C" w:rsidRDefault="003A6C65" w:rsidP="006E5F8C">
            <w:pPr>
              <w:pStyle w:val="a5"/>
              <w:ind w:left="0"/>
              <w:jc w:val="both"/>
              <w:rPr>
                <w:sz w:val="22"/>
                <w:szCs w:val="22"/>
                <w:lang w:eastAsia="ru-RU"/>
              </w:rPr>
            </w:pPr>
            <w:r w:rsidRPr="00382F2C">
              <w:rPr>
                <w:sz w:val="22"/>
                <w:szCs w:val="22"/>
                <w:lang w:eastAsia="ru-RU"/>
              </w:rPr>
              <w:t>Дом кино «Колос»</w:t>
            </w:r>
          </w:p>
        </w:tc>
        <w:tc>
          <w:tcPr>
            <w:tcW w:w="2634" w:type="dxa"/>
          </w:tcPr>
          <w:p w:rsidR="003A6C65" w:rsidRPr="00382F2C" w:rsidRDefault="003A6C65" w:rsidP="006E5F8C">
            <w:pPr>
              <w:pStyle w:val="a5"/>
              <w:ind w:left="0"/>
              <w:jc w:val="both"/>
              <w:rPr>
                <w:sz w:val="22"/>
                <w:szCs w:val="22"/>
                <w:lang w:eastAsia="ru-RU"/>
              </w:rPr>
            </w:pPr>
            <w:r w:rsidRPr="00382F2C">
              <w:rPr>
                <w:sz w:val="22"/>
                <w:szCs w:val="22"/>
                <w:lang w:eastAsia="ru-RU"/>
              </w:rPr>
              <w:t>с. Ивантеевка, ул. Кооперативная, д.11А</w:t>
            </w:r>
          </w:p>
        </w:tc>
        <w:tc>
          <w:tcPr>
            <w:tcW w:w="2788" w:type="dxa"/>
          </w:tcPr>
          <w:p w:rsidR="003A6C65" w:rsidRPr="00382F2C" w:rsidRDefault="003A6C65" w:rsidP="006E5F8C">
            <w:pPr>
              <w:pStyle w:val="a5"/>
              <w:ind w:left="0"/>
              <w:jc w:val="both"/>
              <w:rPr>
                <w:sz w:val="22"/>
                <w:szCs w:val="22"/>
                <w:lang w:eastAsia="ru-RU"/>
              </w:rPr>
            </w:pPr>
          </w:p>
        </w:tc>
        <w:tc>
          <w:tcPr>
            <w:tcW w:w="1095" w:type="dxa"/>
          </w:tcPr>
          <w:p w:rsidR="003A6C65" w:rsidRPr="00382F2C" w:rsidRDefault="003A6C65" w:rsidP="006E5F8C">
            <w:pPr>
              <w:pStyle w:val="a5"/>
              <w:ind w:left="0"/>
              <w:jc w:val="both"/>
              <w:rPr>
                <w:sz w:val="22"/>
                <w:szCs w:val="22"/>
                <w:lang w:eastAsia="ru-RU"/>
              </w:rPr>
            </w:pPr>
          </w:p>
        </w:tc>
        <w:tc>
          <w:tcPr>
            <w:tcW w:w="1095" w:type="dxa"/>
          </w:tcPr>
          <w:p w:rsidR="003A6C65" w:rsidRPr="00382F2C" w:rsidRDefault="003A6C65" w:rsidP="006E5F8C">
            <w:pPr>
              <w:pStyle w:val="a5"/>
              <w:ind w:left="0"/>
              <w:jc w:val="both"/>
              <w:rPr>
                <w:sz w:val="22"/>
                <w:szCs w:val="22"/>
                <w:lang w:eastAsia="ru-RU"/>
              </w:rPr>
            </w:pPr>
          </w:p>
        </w:tc>
      </w:tr>
      <w:tr w:rsidR="003A6C65" w:rsidRPr="00382F2C" w:rsidTr="003A6C65">
        <w:tc>
          <w:tcPr>
            <w:tcW w:w="2526" w:type="dxa"/>
          </w:tcPr>
          <w:p w:rsidR="003A6C65" w:rsidRPr="00382F2C" w:rsidRDefault="003A6C65" w:rsidP="006E5F8C">
            <w:pPr>
              <w:pStyle w:val="a5"/>
              <w:ind w:left="0"/>
              <w:jc w:val="both"/>
              <w:rPr>
                <w:sz w:val="22"/>
                <w:szCs w:val="22"/>
                <w:lang w:eastAsia="ru-RU"/>
              </w:rPr>
            </w:pPr>
            <w:r w:rsidRPr="00382F2C">
              <w:rPr>
                <w:sz w:val="22"/>
                <w:szCs w:val="22"/>
                <w:lang w:eastAsia="ru-RU"/>
              </w:rPr>
              <w:t>Центральный Дом Культуры</w:t>
            </w:r>
          </w:p>
        </w:tc>
        <w:tc>
          <w:tcPr>
            <w:tcW w:w="2634" w:type="dxa"/>
          </w:tcPr>
          <w:p w:rsidR="003A6C65" w:rsidRPr="00382F2C" w:rsidRDefault="003A6C65" w:rsidP="006E5F8C">
            <w:pPr>
              <w:pStyle w:val="a5"/>
              <w:ind w:left="0"/>
              <w:jc w:val="both"/>
              <w:rPr>
                <w:sz w:val="22"/>
                <w:szCs w:val="22"/>
                <w:lang w:eastAsia="ru-RU"/>
              </w:rPr>
            </w:pPr>
            <w:r w:rsidRPr="00382F2C">
              <w:rPr>
                <w:sz w:val="22"/>
                <w:szCs w:val="22"/>
                <w:lang w:eastAsia="ru-RU"/>
              </w:rPr>
              <w:t>с. Ивантеевка, ул. Советская, д. 24</w:t>
            </w:r>
          </w:p>
        </w:tc>
        <w:tc>
          <w:tcPr>
            <w:tcW w:w="2788" w:type="dxa"/>
          </w:tcPr>
          <w:p w:rsidR="003A6C65" w:rsidRPr="00382F2C" w:rsidRDefault="003A6C65" w:rsidP="006E5F8C">
            <w:pPr>
              <w:pStyle w:val="a5"/>
              <w:ind w:left="0"/>
              <w:jc w:val="both"/>
              <w:rPr>
                <w:sz w:val="22"/>
                <w:szCs w:val="22"/>
                <w:lang w:eastAsia="ru-RU"/>
              </w:rPr>
            </w:pPr>
          </w:p>
        </w:tc>
        <w:tc>
          <w:tcPr>
            <w:tcW w:w="1095" w:type="dxa"/>
          </w:tcPr>
          <w:p w:rsidR="003A6C65" w:rsidRPr="00382F2C" w:rsidRDefault="003A6C65" w:rsidP="006E5F8C">
            <w:pPr>
              <w:pStyle w:val="a5"/>
              <w:ind w:left="0"/>
              <w:jc w:val="both"/>
              <w:rPr>
                <w:sz w:val="22"/>
                <w:szCs w:val="22"/>
                <w:lang w:eastAsia="ru-RU"/>
              </w:rPr>
            </w:pPr>
          </w:p>
        </w:tc>
        <w:tc>
          <w:tcPr>
            <w:tcW w:w="1095" w:type="dxa"/>
          </w:tcPr>
          <w:p w:rsidR="003A6C65" w:rsidRPr="00382F2C" w:rsidRDefault="003A6C65" w:rsidP="006E5F8C">
            <w:pPr>
              <w:pStyle w:val="a5"/>
              <w:ind w:left="0"/>
              <w:jc w:val="both"/>
              <w:rPr>
                <w:sz w:val="22"/>
                <w:szCs w:val="22"/>
                <w:lang w:eastAsia="ru-RU"/>
              </w:rPr>
            </w:pPr>
          </w:p>
        </w:tc>
      </w:tr>
    </w:tbl>
    <w:p w:rsidR="003A6C65" w:rsidRPr="00382F2C" w:rsidRDefault="003A6C65" w:rsidP="006E5F8C">
      <w:pPr>
        <w:ind w:firstLine="709"/>
        <w:jc w:val="both"/>
        <w:rPr>
          <w:sz w:val="22"/>
          <w:szCs w:val="22"/>
        </w:rPr>
      </w:pPr>
    </w:p>
    <w:p w:rsidR="003A6C65" w:rsidRPr="00382F2C" w:rsidRDefault="003A6C65" w:rsidP="006E5F8C">
      <w:pPr>
        <w:ind w:firstLine="709"/>
        <w:jc w:val="both"/>
        <w:rPr>
          <w:sz w:val="22"/>
          <w:szCs w:val="22"/>
        </w:rPr>
      </w:pPr>
      <w:r w:rsidRPr="00382F2C">
        <w:rPr>
          <w:sz w:val="22"/>
          <w:szCs w:val="22"/>
        </w:rPr>
        <w:t>Культурно-досуговые учреждения Ивантеевского муниципального образования имеют удовлетворительное техническое состояние зданий.</w:t>
      </w:r>
    </w:p>
    <w:p w:rsidR="003A6C65" w:rsidRPr="00382F2C" w:rsidRDefault="003A6C65" w:rsidP="006E5F8C">
      <w:pPr>
        <w:ind w:firstLine="709"/>
        <w:jc w:val="both"/>
        <w:rPr>
          <w:sz w:val="22"/>
          <w:szCs w:val="22"/>
        </w:rPr>
      </w:pPr>
    </w:p>
    <w:p w:rsidR="003A6C65" w:rsidRPr="00382F2C" w:rsidRDefault="003A6C65" w:rsidP="006E5F8C">
      <w:pPr>
        <w:pStyle w:val="affffff1"/>
        <w:numPr>
          <w:ilvl w:val="1"/>
          <w:numId w:val="13"/>
        </w:numPr>
        <w:tabs>
          <w:tab w:val="left" w:pos="1701"/>
        </w:tabs>
        <w:spacing w:after="0" w:line="240" w:lineRule="auto"/>
        <w:ind w:left="0" w:firstLine="851"/>
        <w:outlineLvl w:val="1"/>
        <w:rPr>
          <w:sz w:val="22"/>
          <w:szCs w:val="22"/>
        </w:rPr>
      </w:pPr>
      <w:r w:rsidRPr="00382F2C">
        <w:rPr>
          <w:sz w:val="22"/>
          <w:szCs w:val="22"/>
        </w:rPr>
        <w:t xml:space="preserve"> </w:t>
      </w:r>
      <w:bookmarkStart w:id="30" w:name="_Toc20212241"/>
      <w:r w:rsidRPr="00382F2C">
        <w:rPr>
          <w:sz w:val="22"/>
          <w:szCs w:val="22"/>
        </w:rPr>
        <w:t>Объекты спортивного назначения</w:t>
      </w:r>
      <w:bookmarkEnd w:id="30"/>
    </w:p>
    <w:p w:rsidR="003A6C65" w:rsidRPr="00382F2C" w:rsidRDefault="003A6C65" w:rsidP="006E5F8C">
      <w:pPr>
        <w:widowControl w:val="0"/>
        <w:ind w:firstLine="851"/>
        <w:jc w:val="both"/>
        <w:rPr>
          <w:sz w:val="22"/>
          <w:szCs w:val="22"/>
        </w:rPr>
      </w:pPr>
      <w:r w:rsidRPr="00382F2C">
        <w:rPr>
          <w:sz w:val="22"/>
          <w:szCs w:val="22"/>
        </w:rPr>
        <w:t>В Ивантеевском МО нет отдельно оборудованных спортивных залов, на базе школ функционируют 2 спортзала и спортивные площадки. В них организовано 6 секций с посещением 350 человек.</w:t>
      </w:r>
    </w:p>
    <w:p w:rsidR="003A6C65" w:rsidRPr="00382F2C" w:rsidRDefault="003A6C65" w:rsidP="006E5F8C">
      <w:pPr>
        <w:ind w:firstLine="851"/>
        <w:jc w:val="both"/>
        <w:rPr>
          <w:b/>
          <w:sz w:val="22"/>
          <w:szCs w:val="22"/>
        </w:rPr>
      </w:pPr>
      <w:r w:rsidRPr="00382F2C">
        <w:rPr>
          <w:b/>
          <w:sz w:val="22"/>
          <w:szCs w:val="22"/>
        </w:rPr>
        <w:t>Таблица 5.4.1 Объекты спортивного назначения</w:t>
      </w:r>
    </w:p>
    <w:tbl>
      <w:tblPr>
        <w:tblW w:w="10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849"/>
        <w:gridCol w:w="1984"/>
        <w:gridCol w:w="1134"/>
        <w:gridCol w:w="1559"/>
        <w:gridCol w:w="964"/>
        <w:gridCol w:w="1080"/>
        <w:gridCol w:w="1080"/>
      </w:tblGrid>
      <w:tr w:rsidR="003A6C65" w:rsidRPr="00382F2C" w:rsidTr="003A6C65">
        <w:trPr>
          <w:trHeight w:val="1150"/>
          <w:jc w:val="center"/>
        </w:trPr>
        <w:tc>
          <w:tcPr>
            <w:tcW w:w="426" w:type="dxa"/>
            <w:vAlign w:val="center"/>
          </w:tcPr>
          <w:p w:rsidR="003A6C65" w:rsidRPr="00382F2C" w:rsidRDefault="003A6C65" w:rsidP="006E5F8C">
            <w:pPr>
              <w:jc w:val="center"/>
              <w:rPr>
                <w:b/>
                <w:sz w:val="22"/>
                <w:szCs w:val="22"/>
              </w:rPr>
            </w:pPr>
            <w:r w:rsidRPr="00382F2C">
              <w:rPr>
                <w:b/>
                <w:sz w:val="22"/>
                <w:szCs w:val="22"/>
              </w:rPr>
              <w:t>№</w:t>
            </w:r>
          </w:p>
        </w:tc>
        <w:tc>
          <w:tcPr>
            <w:tcW w:w="1849" w:type="dxa"/>
            <w:vAlign w:val="center"/>
          </w:tcPr>
          <w:p w:rsidR="003A6C65" w:rsidRPr="00382F2C" w:rsidRDefault="003A6C65" w:rsidP="006E5F8C">
            <w:pPr>
              <w:jc w:val="center"/>
              <w:rPr>
                <w:b/>
                <w:sz w:val="22"/>
                <w:szCs w:val="22"/>
              </w:rPr>
            </w:pPr>
            <w:r w:rsidRPr="00382F2C">
              <w:rPr>
                <w:b/>
                <w:sz w:val="22"/>
                <w:szCs w:val="22"/>
              </w:rPr>
              <w:t>Наименование учреждения</w:t>
            </w:r>
          </w:p>
        </w:tc>
        <w:tc>
          <w:tcPr>
            <w:tcW w:w="1984" w:type="dxa"/>
            <w:vAlign w:val="center"/>
          </w:tcPr>
          <w:p w:rsidR="003A6C65" w:rsidRPr="00382F2C" w:rsidRDefault="003A6C65" w:rsidP="006E5F8C">
            <w:pPr>
              <w:jc w:val="center"/>
              <w:rPr>
                <w:b/>
                <w:sz w:val="22"/>
                <w:szCs w:val="22"/>
              </w:rPr>
            </w:pPr>
            <w:r w:rsidRPr="00382F2C">
              <w:rPr>
                <w:b/>
                <w:sz w:val="22"/>
                <w:szCs w:val="22"/>
              </w:rPr>
              <w:t>Адрес</w:t>
            </w:r>
          </w:p>
        </w:tc>
        <w:tc>
          <w:tcPr>
            <w:tcW w:w="1134" w:type="dxa"/>
            <w:vAlign w:val="center"/>
          </w:tcPr>
          <w:p w:rsidR="003A6C65" w:rsidRPr="00382F2C" w:rsidRDefault="003A6C65" w:rsidP="006E5F8C">
            <w:pPr>
              <w:jc w:val="center"/>
              <w:rPr>
                <w:b/>
                <w:sz w:val="22"/>
                <w:szCs w:val="22"/>
              </w:rPr>
            </w:pPr>
            <w:r w:rsidRPr="00382F2C">
              <w:rPr>
                <w:b/>
                <w:sz w:val="22"/>
                <w:szCs w:val="22"/>
              </w:rPr>
              <w:t>Площадь, м</w:t>
            </w:r>
            <w:r w:rsidRPr="00382F2C">
              <w:rPr>
                <w:b/>
                <w:sz w:val="22"/>
                <w:szCs w:val="22"/>
                <w:vertAlign w:val="superscript"/>
              </w:rPr>
              <w:t>2</w:t>
            </w:r>
          </w:p>
        </w:tc>
        <w:tc>
          <w:tcPr>
            <w:tcW w:w="1559" w:type="dxa"/>
            <w:vAlign w:val="center"/>
          </w:tcPr>
          <w:p w:rsidR="003A6C65" w:rsidRPr="00382F2C" w:rsidRDefault="003A6C65" w:rsidP="006E5F8C">
            <w:pPr>
              <w:jc w:val="center"/>
              <w:rPr>
                <w:b/>
                <w:sz w:val="22"/>
                <w:szCs w:val="22"/>
              </w:rPr>
            </w:pPr>
            <w:r w:rsidRPr="00382F2C">
              <w:rPr>
                <w:b/>
                <w:sz w:val="22"/>
                <w:szCs w:val="22"/>
              </w:rPr>
              <w:t>Здание специальное или приспособленное</w:t>
            </w:r>
          </w:p>
        </w:tc>
        <w:tc>
          <w:tcPr>
            <w:tcW w:w="964" w:type="dxa"/>
            <w:vAlign w:val="center"/>
          </w:tcPr>
          <w:p w:rsidR="003A6C65" w:rsidRPr="00382F2C" w:rsidRDefault="003A6C65" w:rsidP="006E5F8C">
            <w:pPr>
              <w:jc w:val="center"/>
              <w:rPr>
                <w:b/>
                <w:sz w:val="22"/>
                <w:szCs w:val="22"/>
              </w:rPr>
            </w:pPr>
            <w:r w:rsidRPr="00382F2C">
              <w:rPr>
                <w:b/>
                <w:sz w:val="22"/>
                <w:szCs w:val="22"/>
              </w:rPr>
              <w:t>Год постройки</w:t>
            </w:r>
          </w:p>
        </w:tc>
        <w:tc>
          <w:tcPr>
            <w:tcW w:w="1080" w:type="dxa"/>
            <w:vAlign w:val="center"/>
          </w:tcPr>
          <w:p w:rsidR="003A6C65" w:rsidRPr="00382F2C" w:rsidRDefault="003A6C65" w:rsidP="006E5F8C">
            <w:pPr>
              <w:jc w:val="center"/>
              <w:rPr>
                <w:b/>
                <w:sz w:val="22"/>
                <w:szCs w:val="22"/>
                <w:vertAlign w:val="superscript"/>
              </w:rPr>
            </w:pPr>
            <w:r w:rsidRPr="00382F2C">
              <w:rPr>
                <w:b/>
                <w:sz w:val="22"/>
                <w:szCs w:val="22"/>
              </w:rPr>
              <w:t>Год реконструкции</w:t>
            </w:r>
          </w:p>
        </w:tc>
        <w:tc>
          <w:tcPr>
            <w:tcW w:w="1080" w:type="dxa"/>
            <w:vAlign w:val="center"/>
          </w:tcPr>
          <w:p w:rsidR="003A6C65" w:rsidRPr="00382F2C" w:rsidRDefault="003A6C65" w:rsidP="006E5F8C">
            <w:pPr>
              <w:jc w:val="center"/>
              <w:rPr>
                <w:b/>
                <w:sz w:val="22"/>
                <w:szCs w:val="22"/>
              </w:rPr>
            </w:pPr>
            <w:r w:rsidRPr="00382F2C">
              <w:rPr>
                <w:b/>
                <w:sz w:val="22"/>
                <w:szCs w:val="22"/>
              </w:rPr>
              <w:t>Площадь участка, га</w:t>
            </w:r>
          </w:p>
        </w:tc>
      </w:tr>
      <w:tr w:rsidR="003A6C65" w:rsidRPr="00382F2C" w:rsidTr="003A6C65">
        <w:trPr>
          <w:jc w:val="center"/>
        </w:trPr>
        <w:tc>
          <w:tcPr>
            <w:tcW w:w="426" w:type="dxa"/>
            <w:vAlign w:val="center"/>
          </w:tcPr>
          <w:p w:rsidR="003A6C65" w:rsidRPr="00382F2C" w:rsidRDefault="003A6C65" w:rsidP="006E5F8C">
            <w:pPr>
              <w:jc w:val="center"/>
              <w:rPr>
                <w:b/>
                <w:sz w:val="22"/>
                <w:szCs w:val="22"/>
              </w:rPr>
            </w:pPr>
            <w:r w:rsidRPr="00382F2C">
              <w:rPr>
                <w:b/>
                <w:sz w:val="22"/>
                <w:szCs w:val="22"/>
              </w:rPr>
              <w:t>1</w:t>
            </w:r>
          </w:p>
        </w:tc>
        <w:tc>
          <w:tcPr>
            <w:tcW w:w="1849" w:type="dxa"/>
            <w:vAlign w:val="center"/>
          </w:tcPr>
          <w:p w:rsidR="003A6C65" w:rsidRPr="00382F2C" w:rsidRDefault="003A6C65" w:rsidP="006E5F8C">
            <w:pPr>
              <w:jc w:val="center"/>
              <w:rPr>
                <w:sz w:val="22"/>
                <w:szCs w:val="22"/>
              </w:rPr>
            </w:pPr>
            <w:r w:rsidRPr="00382F2C">
              <w:rPr>
                <w:sz w:val="22"/>
                <w:szCs w:val="22"/>
              </w:rPr>
              <w:t>ФОК «Здоровье»</w:t>
            </w:r>
          </w:p>
        </w:tc>
        <w:tc>
          <w:tcPr>
            <w:tcW w:w="1984" w:type="dxa"/>
            <w:vAlign w:val="center"/>
          </w:tcPr>
          <w:p w:rsidR="003A6C65" w:rsidRPr="00382F2C" w:rsidRDefault="003A6C65" w:rsidP="006E5F8C">
            <w:pPr>
              <w:jc w:val="center"/>
              <w:rPr>
                <w:sz w:val="22"/>
                <w:szCs w:val="22"/>
              </w:rPr>
            </w:pPr>
            <w:r w:rsidRPr="00382F2C">
              <w:rPr>
                <w:sz w:val="22"/>
                <w:szCs w:val="22"/>
              </w:rPr>
              <w:t>с. Ивантеевка, ул. Советская, д. 1А</w:t>
            </w:r>
          </w:p>
        </w:tc>
        <w:tc>
          <w:tcPr>
            <w:tcW w:w="1134" w:type="dxa"/>
            <w:vAlign w:val="center"/>
          </w:tcPr>
          <w:p w:rsidR="003A6C65" w:rsidRPr="00382F2C" w:rsidRDefault="003A6C65" w:rsidP="006E5F8C">
            <w:pPr>
              <w:jc w:val="center"/>
              <w:rPr>
                <w:sz w:val="22"/>
                <w:szCs w:val="22"/>
              </w:rPr>
            </w:pPr>
          </w:p>
        </w:tc>
        <w:tc>
          <w:tcPr>
            <w:tcW w:w="1559" w:type="dxa"/>
            <w:vAlign w:val="center"/>
          </w:tcPr>
          <w:p w:rsidR="003A6C65" w:rsidRPr="00382F2C" w:rsidRDefault="003A6C65" w:rsidP="006E5F8C">
            <w:pPr>
              <w:jc w:val="center"/>
              <w:rPr>
                <w:sz w:val="22"/>
                <w:szCs w:val="22"/>
              </w:rPr>
            </w:pPr>
          </w:p>
        </w:tc>
        <w:tc>
          <w:tcPr>
            <w:tcW w:w="964" w:type="dxa"/>
            <w:vAlign w:val="center"/>
          </w:tcPr>
          <w:p w:rsidR="003A6C65" w:rsidRPr="00382F2C" w:rsidRDefault="003A6C65" w:rsidP="006E5F8C">
            <w:pPr>
              <w:jc w:val="center"/>
              <w:rPr>
                <w:sz w:val="22"/>
                <w:szCs w:val="22"/>
              </w:rPr>
            </w:pPr>
            <w:r w:rsidRPr="00382F2C">
              <w:rPr>
                <w:sz w:val="22"/>
                <w:szCs w:val="22"/>
              </w:rPr>
              <w:t>2005</w:t>
            </w:r>
          </w:p>
        </w:tc>
        <w:tc>
          <w:tcPr>
            <w:tcW w:w="1080" w:type="dxa"/>
            <w:vAlign w:val="center"/>
          </w:tcPr>
          <w:p w:rsidR="003A6C65" w:rsidRPr="00382F2C" w:rsidRDefault="003A6C65" w:rsidP="006E5F8C">
            <w:pPr>
              <w:jc w:val="center"/>
              <w:rPr>
                <w:sz w:val="22"/>
                <w:szCs w:val="22"/>
              </w:rPr>
            </w:pPr>
          </w:p>
        </w:tc>
        <w:tc>
          <w:tcPr>
            <w:tcW w:w="1080" w:type="dxa"/>
            <w:vAlign w:val="center"/>
          </w:tcPr>
          <w:p w:rsidR="003A6C65" w:rsidRPr="00382F2C" w:rsidRDefault="003A6C65" w:rsidP="006E5F8C">
            <w:pPr>
              <w:jc w:val="center"/>
              <w:rPr>
                <w:sz w:val="22"/>
                <w:szCs w:val="22"/>
              </w:rPr>
            </w:pPr>
          </w:p>
        </w:tc>
      </w:tr>
      <w:tr w:rsidR="003A6C65" w:rsidRPr="00382F2C" w:rsidTr="003A6C65">
        <w:trPr>
          <w:jc w:val="center"/>
        </w:trPr>
        <w:tc>
          <w:tcPr>
            <w:tcW w:w="426" w:type="dxa"/>
            <w:vAlign w:val="center"/>
          </w:tcPr>
          <w:p w:rsidR="003A6C65" w:rsidRPr="00382F2C" w:rsidRDefault="003A6C65" w:rsidP="006E5F8C">
            <w:pPr>
              <w:jc w:val="center"/>
              <w:rPr>
                <w:b/>
                <w:sz w:val="22"/>
                <w:szCs w:val="22"/>
              </w:rPr>
            </w:pPr>
            <w:r w:rsidRPr="00382F2C">
              <w:rPr>
                <w:b/>
                <w:sz w:val="22"/>
                <w:szCs w:val="22"/>
              </w:rPr>
              <w:t>2</w:t>
            </w:r>
          </w:p>
        </w:tc>
        <w:tc>
          <w:tcPr>
            <w:tcW w:w="1849" w:type="dxa"/>
            <w:vAlign w:val="center"/>
          </w:tcPr>
          <w:p w:rsidR="003A6C65" w:rsidRPr="00382F2C" w:rsidRDefault="003A6C65" w:rsidP="006E5F8C">
            <w:pPr>
              <w:jc w:val="center"/>
              <w:rPr>
                <w:sz w:val="22"/>
                <w:szCs w:val="22"/>
              </w:rPr>
            </w:pPr>
            <w:r w:rsidRPr="00382F2C">
              <w:rPr>
                <w:sz w:val="22"/>
                <w:szCs w:val="22"/>
              </w:rPr>
              <w:t>Спортзал гимназия с. Ивантеевка</w:t>
            </w:r>
          </w:p>
        </w:tc>
        <w:tc>
          <w:tcPr>
            <w:tcW w:w="1984" w:type="dxa"/>
            <w:vAlign w:val="center"/>
          </w:tcPr>
          <w:p w:rsidR="003A6C65" w:rsidRPr="00382F2C" w:rsidRDefault="003A6C65" w:rsidP="006E5F8C">
            <w:pPr>
              <w:jc w:val="center"/>
              <w:rPr>
                <w:sz w:val="22"/>
                <w:szCs w:val="22"/>
              </w:rPr>
            </w:pPr>
          </w:p>
        </w:tc>
        <w:tc>
          <w:tcPr>
            <w:tcW w:w="1134" w:type="dxa"/>
            <w:vAlign w:val="center"/>
          </w:tcPr>
          <w:p w:rsidR="003A6C65" w:rsidRPr="00382F2C" w:rsidRDefault="003A6C65" w:rsidP="006E5F8C">
            <w:pPr>
              <w:jc w:val="center"/>
              <w:rPr>
                <w:sz w:val="22"/>
                <w:szCs w:val="22"/>
              </w:rPr>
            </w:pPr>
          </w:p>
        </w:tc>
        <w:tc>
          <w:tcPr>
            <w:tcW w:w="1559" w:type="dxa"/>
            <w:vAlign w:val="center"/>
          </w:tcPr>
          <w:p w:rsidR="003A6C65" w:rsidRPr="00382F2C" w:rsidRDefault="003A6C65" w:rsidP="006E5F8C">
            <w:pPr>
              <w:jc w:val="center"/>
              <w:rPr>
                <w:sz w:val="22"/>
                <w:szCs w:val="22"/>
              </w:rPr>
            </w:pPr>
          </w:p>
        </w:tc>
        <w:tc>
          <w:tcPr>
            <w:tcW w:w="964" w:type="dxa"/>
            <w:vAlign w:val="center"/>
          </w:tcPr>
          <w:p w:rsidR="003A6C65" w:rsidRPr="00382F2C" w:rsidRDefault="003A6C65" w:rsidP="006E5F8C">
            <w:pPr>
              <w:jc w:val="center"/>
              <w:rPr>
                <w:sz w:val="22"/>
                <w:szCs w:val="22"/>
              </w:rPr>
            </w:pPr>
          </w:p>
        </w:tc>
        <w:tc>
          <w:tcPr>
            <w:tcW w:w="1080" w:type="dxa"/>
            <w:vAlign w:val="center"/>
          </w:tcPr>
          <w:p w:rsidR="003A6C65" w:rsidRPr="00382F2C" w:rsidRDefault="003A6C65" w:rsidP="006E5F8C">
            <w:pPr>
              <w:jc w:val="center"/>
              <w:rPr>
                <w:sz w:val="22"/>
                <w:szCs w:val="22"/>
              </w:rPr>
            </w:pPr>
          </w:p>
        </w:tc>
        <w:tc>
          <w:tcPr>
            <w:tcW w:w="1080" w:type="dxa"/>
            <w:vAlign w:val="center"/>
          </w:tcPr>
          <w:p w:rsidR="003A6C65" w:rsidRPr="00382F2C" w:rsidRDefault="003A6C65" w:rsidP="006E5F8C">
            <w:pPr>
              <w:jc w:val="center"/>
              <w:rPr>
                <w:sz w:val="22"/>
                <w:szCs w:val="22"/>
              </w:rPr>
            </w:pPr>
          </w:p>
        </w:tc>
      </w:tr>
      <w:tr w:rsidR="003A6C65" w:rsidRPr="00382F2C" w:rsidTr="003A6C65">
        <w:trPr>
          <w:jc w:val="center"/>
        </w:trPr>
        <w:tc>
          <w:tcPr>
            <w:tcW w:w="426" w:type="dxa"/>
            <w:vAlign w:val="center"/>
          </w:tcPr>
          <w:p w:rsidR="003A6C65" w:rsidRPr="00382F2C" w:rsidRDefault="003A6C65" w:rsidP="006E5F8C">
            <w:pPr>
              <w:jc w:val="center"/>
              <w:rPr>
                <w:b/>
                <w:sz w:val="22"/>
                <w:szCs w:val="22"/>
              </w:rPr>
            </w:pPr>
            <w:r w:rsidRPr="00382F2C">
              <w:rPr>
                <w:b/>
                <w:sz w:val="22"/>
                <w:szCs w:val="22"/>
              </w:rPr>
              <w:t>3</w:t>
            </w:r>
          </w:p>
        </w:tc>
        <w:tc>
          <w:tcPr>
            <w:tcW w:w="1849" w:type="dxa"/>
            <w:vAlign w:val="center"/>
          </w:tcPr>
          <w:p w:rsidR="003A6C65" w:rsidRPr="00382F2C" w:rsidRDefault="003A6C65" w:rsidP="006E5F8C">
            <w:pPr>
              <w:jc w:val="center"/>
              <w:rPr>
                <w:sz w:val="22"/>
                <w:szCs w:val="22"/>
              </w:rPr>
            </w:pPr>
            <w:r w:rsidRPr="00382F2C">
              <w:rPr>
                <w:sz w:val="22"/>
                <w:szCs w:val="22"/>
              </w:rPr>
              <w:t>спортплощадка МОУ СОШ            с. Ивантеевка</w:t>
            </w:r>
          </w:p>
        </w:tc>
        <w:tc>
          <w:tcPr>
            <w:tcW w:w="1984" w:type="dxa"/>
            <w:vAlign w:val="center"/>
          </w:tcPr>
          <w:p w:rsidR="003A6C65" w:rsidRPr="00382F2C" w:rsidRDefault="003A6C65" w:rsidP="006E5F8C">
            <w:pPr>
              <w:jc w:val="center"/>
              <w:rPr>
                <w:sz w:val="22"/>
                <w:szCs w:val="22"/>
              </w:rPr>
            </w:pPr>
          </w:p>
        </w:tc>
        <w:tc>
          <w:tcPr>
            <w:tcW w:w="1134" w:type="dxa"/>
            <w:vAlign w:val="center"/>
          </w:tcPr>
          <w:p w:rsidR="003A6C65" w:rsidRPr="00382F2C" w:rsidRDefault="003A6C65" w:rsidP="006E5F8C">
            <w:pPr>
              <w:jc w:val="center"/>
              <w:rPr>
                <w:sz w:val="22"/>
                <w:szCs w:val="22"/>
              </w:rPr>
            </w:pPr>
          </w:p>
        </w:tc>
        <w:tc>
          <w:tcPr>
            <w:tcW w:w="1559" w:type="dxa"/>
            <w:vAlign w:val="center"/>
          </w:tcPr>
          <w:p w:rsidR="003A6C65" w:rsidRPr="00382F2C" w:rsidRDefault="003A6C65" w:rsidP="006E5F8C">
            <w:pPr>
              <w:jc w:val="center"/>
              <w:rPr>
                <w:sz w:val="22"/>
                <w:szCs w:val="22"/>
              </w:rPr>
            </w:pPr>
          </w:p>
        </w:tc>
        <w:tc>
          <w:tcPr>
            <w:tcW w:w="964" w:type="dxa"/>
            <w:vAlign w:val="center"/>
          </w:tcPr>
          <w:p w:rsidR="003A6C65" w:rsidRPr="00382F2C" w:rsidRDefault="003A6C65" w:rsidP="006E5F8C">
            <w:pPr>
              <w:jc w:val="center"/>
              <w:rPr>
                <w:sz w:val="22"/>
                <w:szCs w:val="22"/>
              </w:rPr>
            </w:pPr>
          </w:p>
        </w:tc>
        <w:tc>
          <w:tcPr>
            <w:tcW w:w="1080" w:type="dxa"/>
            <w:vAlign w:val="center"/>
          </w:tcPr>
          <w:p w:rsidR="003A6C65" w:rsidRPr="00382F2C" w:rsidRDefault="003A6C65" w:rsidP="006E5F8C">
            <w:pPr>
              <w:jc w:val="center"/>
              <w:rPr>
                <w:sz w:val="22"/>
                <w:szCs w:val="22"/>
              </w:rPr>
            </w:pPr>
          </w:p>
        </w:tc>
        <w:tc>
          <w:tcPr>
            <w:tcW w:w="1080" w:type="dxa"/>
            <w:vAlign w:val="center"/>
          </w:tcPr>
          <w:p w:rsidR="003A6C65" w:rsidRPr="00382F2C" w:rsidRDefault="003A6C65" w:rsidP="006E5F8C">
            <w:pPr>
              <w:jc w:val="center"/>
              <w:rPr>
                <w:sz w:val="22"/>
                <w:szCs w:val="22"/>
              </w:rPr>
            </w:pPr>
          </w:p>
        </w:tc>
      </w:tr>
    </w:tbl>
    <w:p w:rsidR="003A6C65" w:rsidRPr="00382F2C" w:rsidRDefault="003A6C65" w:rsidP="006E5F8C">
      <w:pPr>
        <w:ind w:firstLine="851"/>
        <w:jc w:val="both"/>
        <w:rPr>
          <w:sz w:val="22"/>
          <w:szCs w:val="22"/>
        </w:rPr>
      </w:pPr>
      <w:r w:rsidRPr="00382F2C">
        <w:rPr>
          <w:sz w:val="22"/>
          <w:szCs w:val="22"/>
        </w:rPr>
        <w:t>На перспективу планируется спортивная площадка открытого типа в                                с. Ивантеевка по улице Стадионная.</w:t>
      </w:r>
    </w:p>
    <w:p w:rsidR="003A6C65" w:rsidRPr="00382F2C" w:rsidRDefault="003A6C65" w:rsidP="006E5F8C">
      <w:pPr>
        <w:ind w:firstLine="851"/>
        <w:jc w:val="both"/>
        <w:rPr>
          <w:sz w:val="22"/>
          <w:szCs w:val="22"/>
        </w:rPr>
      </w:pPr>
      <w:r w:rsidRPr="00382F2C">
        <w:rPr>
          <w:sz w:val="22"/>
          <w:szCs w:val="22"/>
        </w:rPr>
        <w:t>Обеспеченность данной услугой определяется СНиП 2.07.01-89 «Градостроительство. Планировка и застройка городских и сельских поселений» и составляет 80 м</w:t>
      </w:r>
      <w:r w:rsidRPr="00382F2C">
        <w:rPr>
          <w:sz w:val="22"/>
          <w:szCs w:val="22"/>
          <w:vertAlign w:val="superscript"/>
        </w:rPr>
        <w:t>2</w:t>
      </w:r>
      <w:r w:rsidRPr="00382F2C">
        <w:rPr>
          <w:sz w:val="22"/>
          <w:szCs w:val="22"/>
        </w:rPr>
        <w:t xml:space="preserve"> пола на 1000 человек.</w:t>
      </w:r>
    </w:p>
    <w:p w:rsidR="003A6C65" w:rsidRPr="00382F2C" w:rsidRDefault="003A6C65" w:rsidP="006E5F8C">
      <w:pPr>
        <w:ind w:firstLine="851"/>
        <w:jc w:val="both"/>
        <w:rPr>
          <w:sz w:val="22"/>
          <w:szCs w:val="22"/>
        </w:rPr>
      </w:pPr>
      <w:r w:rsidRPr="00382F2C">
        <w:rPr>
          <w:sz w:val="22"/>
          <w:szCs w:val="22"/>
        </w:rPr>
        <w:t>Следует отметить, что физкультурно-спортивные объекты объединены с образовательными школами, учреждениями культуры с целью сокращения территории.</w:t>
      </w:r>
    </w:p>
    <w:p w:rsidR="003A6C65" w:rsidRPr="00382F2C" w:rsidRDefault="003A6C65" w:rsidP="006E5F8C">
      <w:pPr>
        <w:pStyle w:val="3f0"/>
        <w:shd w:val="clear" w:color="auto" w:fill="auto"/>
        <w:spacing w:before="0" w:after="0" w:line="240" w:lineRule="auto"/>
        <w:ind w:firstLine="700"/>
        <w:jc w:val="both"/>
        <w:rPr>
          <w:sz w:val="22"/>
          <w:szCs w:val="22"/>
        </w:rPr>
      </w:pPr>
    </w:p>
    <w:p w:rsidR="003A6C65" w:rsidRPr="00382F2C" w:rsidRDefault="003A6C65" w:rsidP="006E5F8C">
      <w:pPr>
        <w:pStyle w:val="affffff1"/>
        <w:numPr>
          <w:ilvl w:val="1"/>
          <w:numId w:val="13"/>
        </w:numPr>
        <w:tabs>
          <w:tab w:val="left" w:pos="1701"/>
        </w:tabs>
        <w:spacing w:after="0" w:line="240" w:lineRule="auto"/>
        <w:ind w:left="0" w:firstLine="851"/>
        <w:outlineLvl w:val="1"/>
        <w:rPr>
          <w:sz w:val="22"/>
          <w:szCs w:val="22"/>
        </w:rPr>
      </w:pPr>
      <w:r w:rsidRPr="00382F2C">
        <w:rPr>
          <w:sz w:val="22"/>
          <w:szCs w:val="22"/>
        </w:rPr>
        <w:t xml:space="preserve"> </w:t>
      </w:r>
      <w:bookmarkStart w:id="31" w:name="_Toc20212242"/>
      <w:r w:rsidRPr="00382F2C">
        <w:rPr>
          <w:sz w:val="22"/>
          <w:szCs w:val="22"/>
        </w:rPr>
        <w:t>Предприятия торговли</w:t>
      </w:r>
      <w:bookmarkEnd w:id="31"/>
    </w:p>
    <w:p w:rsidR="003A6C65" w:rsidRPr="00382F2C" w:rsidRDefault="003A6C65" w:rsidP="006E5F8C">
      <w:pPr>
        <w:pStyle w:val="a5"/>
        <w:ind w:left="0" w:firstLine="851"/>
        <w:jc w:val="both"/>
        <w:rPr>
          <w:sz w:val="22"/>
          <w:szCs w:val="22"/>
        </w:rPr>
      </w:pPr>
      <w:r w:rsidRPr="00382F2C">
        <w:rPr>
          <w:sz w:val="22"/>
          <w:szCs w:val="22"/>
        </w:rPr>
        <w:t>Важное значение для сельской местности имеет доведение до потребителей товаров и услуг розничной торговли.</w:t>
      </w:r>
    </w:p>
    <w:p w:rsidR="003A6C65" w:rsidRPr="00382F2C" w:rsidRDefault="003A6C65" w:rsidP="006E5F8C">
      <w:pPr>
        <w:ind w:firstLine="851"/>
        <w:jc w:val="both"/>
        <w:rPr>
          <w:sz w:val="22"/>
          <w:szCs w:val="22"/>
        </w:rPr>
      </w:pPr>
      <w:r w:rsidRPr="00382F2C">
        <w:rPr>
          <w:sz w:val="22"/>
          <w:szCs w:val="22"/>
        </w:rPr>
        <w:t>Торговая деятельность в муниципальном образовании в основном представлена индивидуальным предпринимательством, также имеются объекты крупных сетевых ритейлов, которые обладают конкурентными преимуществами.</w:t>
      </w:r>
    </w:p>
    <w:p w:rsidR="003A6C65" w:rsidRPr="00382F2C" w:rsidRDefault="003A6C65" w:rsidP="006E5F8C">
      <w:pPr>
        <w:pStyle w:val="3f0"/>
        <w:shd w:val="clear" w:color="auto" w:fill="auto"/>
        <w:spacing w:before="0" w:after="0" w:line="240" w:lineRule="auto"/>
        <w:ind w:firstLine="851"/>
        <w:jc w:val="both"/>
        <w:rPr>
          <w:sz w:val="22"/>
          <w:szCs w:val="22"/>
        </w:rPr>
      </w:pPr>
      <w:r w:rsidRPr="00382F2C">
        <w:rPr>
          <w:sz w:val="22"/>
          <w:szCs w:val="22"/>
        </w:rPr>
        <w:t>Важное значение для сельской местности имеет доведение до потребителей товаров и услуг розничной торговли.</w:t>
      </w:r>
    </w:p>
    <w:p w:rsidR="003A6C65" w:rsidRPr="00382F2C" w:rsidRDefault="003A6C65" w:rsidP="006E5F8C">
      <w:pPr>
        <w:pStyle w:val="3f0"/>
        <w:shd w:val="clear" w:color="auto" w:fill="auto"/>
        <w:spacing w:before="0" w:after="0" w:line="240" w:lineRule="auto"/>
        <w:ind w:firstLine="851"/>
        <w:jc w:val="both"/>
        <w:rPr>
          <w:sz w:val="22"/>
          <w:szCs w:val="22"/>
        </w:rPr>
      </w:pPr>
      <w:r w:rsidRPr="00382F2C">
        <w:rPr>
          <w:sz w:val="22"/>
          <w:szCs w:val="22"/>
        </w:rPr>
        <w:t>Всего на территории МО действует порядка 95 объектов торговли.</w:t>
      </w:r>
    </w:p>
    <w:p w:rsidR="003A6C65" w:rsidRPr="00382F2C" w:rsidRDefault="003A6C65" w:rsidP="006E5F8C">
      <w:pPr>
        <w:pStyle w:val="3f0"/>
        <w:shd w:val="clear" w:color="auto" w:fill="auto"/>
        <w:spacing w:before="0" w:after="0" w:line="240" w:lineRule="auto"/>
        <w:ind w:firstLine="851"/>
        <w:jc w:val="both"/>
        <w:rPr>
          <w:sz w:val="22"/>
          <w:szCs w:val="22"/>
        </w:rPr>
      </w:pPr>
      <w:r w:rsidRPr="00382F2C">
        <w:rPr>
          <w:sz w:val="22"/>
          <w:szCs w:val="22"/>
        </w:rPr>
        <w:lastRenderedPageBreak/>
        <w:t>Среди объектов торговли большая часть из них специализируется на розничной реализации продуктов питания и сопутствующих товаров, а также реализации хозяйственных товаров, стройматериалов и другое.</w:t>
      </w:r>
    </w:p>
    <w:p w:rsidR="003A6C65" w:rsidRPr="00382F2C" w:rsidRDefault="003A6C65" w:rsidP="006E5F8C">
      <w:pPr>
        <w:ind w:firstLine="851"/>
        <w:jc w:val="both"/>
        <w:rPr>
          <w:sz w:val="22"/>
          <w:szCs w:val="22"/>
        </w:rPr>
      </w:pPr>
      <w:r w:rsidRPr="00382F2C">
        <w:rPr>
          <w:sz w:val="22"/>
          <w:szCs w:val="22"/>
        </w:rPr>
        <w:t>Рекомендуемая обеспеченность  торговой площадью на 1000 человек населения соответствует нормативным требованиям 300м</w:t>
      </w:r>
      <w:r w:rsidRPr="00382F2C">
        <w:rPr>
          <w:sz w:val="22"/>
          <w:szCs w:val="22"/>
          <w:vertAlign w:val="superscript"/>
        </w:rPr>
        <w:t>2</w:t>
      </w:r>
      <w:r w:rsidRPr="00382F2C">
        <w:rPr>
          <w:sz w:val="22"/>
          <w:szCs w:val="22"/>
        </w:rPr>
        <w:t>, в том числе площади, занятые под продовольственными товарами -  100, непродовольственными – 200. Обеспеченность Ивантеевского МО объектами торгового назначения удовлетворительная и не требует дополнительных мероприятий.</w:t>
      </w:r>
    </w:p>
    <w:p w:rsidR="003A6C65" w:rsidRPr="00382F2C" w:rsidRDefault="003A6C65" w:rsidP="006E5F8C">
      <w:pPr>
        <w:ind w:firstLine="851"/>
        <w:jc w:val="both"/>
        <w:rPr>
          <w:sz w:val="22"/>
          <w:szCs w:val="22"/>
        </w:rPr>
      </w:pPr>
    </w:p>
    <w:p w:rsidR="003A6C65" w:rsidRPr="00382F2C" w:rsidRDefault="003A6C65" w:rsidP="006E5F8C">
      <w:pPr>
        <w:pStyle w:val="affffff1"/>
        <w:numPr>
          <w:ilvl w:val="1"/>
          <w:numId w:val="13"/>
        </w:numPr>
        <w:tabs>
          <w:tab w:val="left" w:pos="1701"/>
        </w:tabs>
        <w:spacing w:after="0" w:line="240" w:lineRule="auto"/>
        <w:ind w:left="0" w:firstLine="851"/>
        <w:outlineLvl w:val="1"/>
        <w:rPr>
          <w:sz w:val="22"/>
          <w:szCs w:val="22"/>
        </w:rPr>
      </w:pPr>
      <w:r w:rsidRPr="00382F2C">
        <w:rPr>
          <w:sz w:val="22"/>
          <w:szCs w:val="22"/>
        </w:rPr>
        <w:t xml:space="preserve"> </w:t>
      </w:r>
      <w:bookmarkStart w:id="32" w:name="_Toc20212243"/>
      <w:r w:rsidRPr="00382F2C">
        <w:rPr>
          <w:sz w:val="22"/>
          <w:szCs w:val="22"/>
        </w:rPr>
        <w:t>Предприятия общественного питания</w:t>
      </w:r>
      <w:bookmarkEnd w:id="32"/>
    </w:p>
    <w:p w:rsidR="003A6C65" w:rsidRPr="00382F2C" w:rsidRDefault="003A6C65" w:rsidP="006E5F8C">
      <w:pPr>
        <w:pStyle w:val="3f0"/>
        <w:shd w:val="clear" w:color="auto" w:fill="auto"/>
        <w:spacing w:before="0" w:after="0" w:line="240" w:lineRule="auto"/>
        <w:ind w:firstLine="851"/>
        <w:jc w:val="both"/>
        <w:rPr>
          <w:sz w:val="22"/>
          <w:szCs w:val="22"/>
        </w:rPr>
      </w:pPr>
      <w:r w:rsidRPr="00382F2C">
        <w:rPr>
          <w:sz w:val="22"/>
          <w:szCs w:val="22"/>
        </w:rPr>
        <w:t xml:space="preserve">Одной из наиболее динамично развивающихся отраслей Ивантеевского муниципального образования является торговля, общественное питание, платные услуги населению. </w:t>
      </w:r>
    </w:p>
    <w:p w:rsidR="003A6C65" w:rsidRPr="00382F2C" w:rsidRDefault="003A6C65" w:rsidP="006E5F8C">
      <w:pPr>
        <w:pStyle w:val="3f0"/>
        <w:shd w:val="clear" w:color="auto" w:fill="auto"/>
        <w:spacing w:before="0" w:after="0" w:line="240" w:lineRule="auto"/>
        <w:ind w:firstLine="851"/>
        <w:jc w:val="both"/>
        <w:rPr>
          <w:sz w:val="22"/>
          <w:szCs w:val="22"/>
        </w:rPr>
      </w:pPr>
      <w:r w:rsidRPr="00382F2C">
        <w:rPr>
          <w:sz w:val="22"/>
          <w:szCs w:val="22"/>
        </w:rPr>
        <w:t xml:space="preserve">В муниципальном образовании имеются предприятия общественного питания. </w:t>
      </w:r>
    </w:p>
    <w:p w:rsidR="003A6C65" w:rsidRPr="00382F2C" w:rsidRDefault="003A6C65" w:rsidP="006E5F8C">
      <w:pPr>
        <w:pStyle w:val="a5"/>
        <w:ind w:left="0" w:firstLine="851"/>
        <w:jc w:val="both"/>
        <w:rPr>
          <w:sz w:val="22"/>
          <w:szCs w:val="22"/>
        </w:rPr>
      </w:pPr>
      <w:r w:rsidRPr="00382F2C">
        <w:rPr>
          <w:sz w:val="22"/>
          <w:szCs w:val="22"/>
        </w:rPr>
        <w:t>Учреждения общественного питания представлены кафе.</w:t>
      </w:r>
    </w:p>
    <w:p w:rsidR="003A6C65" w:rsidRPr="00382F2C" w:rsidRDefault="003A6C65" w:rsidP="006E5F8C">
      <w:pPr>
        <w:pStyle w:val="3f0"/>
        <w:shd w:val="clear" w:color="auto" w:fill="auto"/>
        <w:spacing w:before="0" w:after="0" w:line="240" w:lineRule="auto"/>
        <w:ind w:firstLine="851"/>
        <w:jc w:val="both"/>
        <w:rPr>
          <w:sz w:val="22"/>
          <w:szCs w:val="22"/>
        </w:rPr>
      </w:pPr>
      <w:r w:rsidRPr="00382F2C">
        <w:rPr>
          <w:sz w:val="22"/>
          <w:szCs w:val="22"/>
        </w:rPr>
        <w:t xml:space="preserve">Деятельность в этой области обслуживания населения осуществляется индивидуальными предпринимателями. </w:t>
      </w:r>
    </w:p>
    <w:p w:rsidR="003A6C65" w:rsidRPr="00382F2C" w:rsidRDefault="003A6C65" w:rsidP="006E5F8C">
      <w:pPr>
        <w:pStyle w:val="3f0"/>
        <w:shd w:val="clear" w:color="auto" w:fill="auto"/>
        <w:spacing w:before="0" w:after="0" w:line="240" w:lineRule="auto"/>
        <w:ind w:firstLine="851"/>
        <w:jc w:val="both"/>
        <w:rPr>
          <w:sz w:val="22"/>
          <w:szCs w:val="22"/>
        </w:rPr>
      </w:pPr>
    </w:p>
    <w:p w:rsidR="003A6C65" w:rsidRPr="00382F2C" w:rsidRDefault="003A6C65" w:rsidP="006E5F8C">
      <w:pPr>
        <w:pStyle w:val="3f0"/>
        <w:shd w:val="clear" w:color="auto" w:fill="auto"/>
        <w:spacing w:before="0" w:after="0" w:line="240" w:lineRule="auto"/>
        <w:ind w:firstLine="851"/>
        <w:jc w:val="both"/>
        <w:rPr>
          <w:b/>
          <w:sz w:val="22"/>
          <w:szCs w:val="22"/>
        </w:rPr>
      </w:pPr>
      <w:r w:rsidRPr="00382F2C">
        <w:rPr>
          <w:b/>
          <w:sz w:val="22"/>
          <w:szCs w:val="22"/>
        </w:rPr>
        <w:t>Таблица 5.6.1 Характеристика предприятий общественного питания</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80"/>
        <w:gridCol w:w="2765"/>
        <w:gridCol w:w="2552"/>
        <w:gridCol w:w="2126"/>
      </w:tblGrid>
      <w:tr w:rsidR="003A6C65" w:rsidRPr="00382F2C" w:rsidTr="003A6C65">
        <w:tc>
          <w:tcPr>
            <w:tcW w:w="2480" w:type="dxa"/>
          </w:tcPr>
          <w:p w:rsidR="003A6C65" w:rsidRPr="00382F2C" w:rsidRDefault="003A6C65" w:rsidP="006E5F8C">
            <w:pPr>
              <w:pStyle w:val="3f0"/>
              <w:shd w:val="clear" w:color="auto" w:fill="auto"/>
              <w:spacing w:before="0" w:after="0" w:line="240" w:lineRule="auto"/>
              <w:ind w:firstLine="0"/>
              <w:jc w:val="both"/>
              <w:rPr>
                <w:sz w:val="22"/>
                <w:szCs w:val="22"/>
                <w:lang w:eastAsia="ru-RU"/>
              </w:rPr>
            </w:pPr>
            <w:r w:rsidRPr="00382F2C">
              <w:rPr>
                <w:sz w:val="22"/>
                <w:szCs w:val="22"/>
                <w:lang w:eastAsia="ru-RU"/>
              </w:rPr>
              <w:t>Объект торговли</w:t>
            </w:r>
          </w:p>
        </w:tc>
        <w:tc>
          <w:tcPr>
            <w:tcW w:w="2765" w:type="dxa"/>
          </w:tcPr>
          <w:p w:rsidR="003A6C65" w:rsidRPr="00382F2C" w:rsidRDefault="003A6C65" w:rsidP="006E5F8C">
            <w:pPr>
              <w:pStyle w:val="3f0"/>
              <w:shd w:val="clear" w:color="auto" w:fill="auto"/>
              <w:spacing w:before="0" w:after="0" w:line="240" w:lineRule="auto"/>
              <w:ind w:firstLine="0"/>
              <w:jc w:val="both"/>
              <w:rPr>
                <w:sz w:val="22"/>
                <w:szCs w:val="22"/>
                <w:lang w:eastAsia="ru-RU"/>
              </w:rPr>
            </w:pPr>
            <w:r w:rsidRPr="00382F2C">
              <w:rPr>
                <w:sz w:val="22"/>
                <w:szCs w:val="22"/>
                <w:lang w:eastAsia="ru-RU"/>
              </w:rPr>
              <w:t>Субъект торговли</w:t>
            </w:r>
          </w:p>
        </w:tc>
        <w:tc>
          <w:tcPr>
            <w:tcW w:w="2552" w:type="dxa"/>
          </w:tcPr>
          <w:p w:rsidR="003A6C65" w:rsidRPr="00382F2C" w:rsidRDefault="003A6C65" w:rsidP="006E5F8C">
            <w:pPr>
              <w:pStyle w:val="3f0"/>
              <w:shd w:val="clear" w:color="auto" w:fill="auto"/>
              <w:spacing w:before="0" w:after="0" w:line="240" w:lineRule="auto"/>
              <w:ind w:firstLine="0"/>
              <w:jc w:val="both"/>
              <w:rPr>
                <w:sz w:val="22"/>
                <w:szCs w:val="22"/>
                <w:lang w:eastAsia="ru-RU"/>
              </w:rPr>
            </w:pPr>
            <w:r w:rsidRPr="00382F2C">
              <w:rPr>
                <w:sz w:val="22"/>
                <w:szCs w:val="22"/>
                <w:lang w:eastAsia="ru-RU"/>
              </w:rPr>
              <w:t>Адрес</w:t>
            </w:r>
          </w:p>
        </w:tc>
        <w:tc>
          <w:tcPr>
            <w:tcW w:w="2126" w:type="dxa"/>
          </w:tcPr>
          <w:p w:rsidR="003A6C65" w:rsidRPr="00382F2C" w:rsidRDefault="003A6C65" w:rsidP="006E5F8C">
            <w:pPr>
              <w:pStyle w:val="3f0"/>
              <w:shd w:val="clear" w:color="auto" w:fill="auto"/>
              <w:spacing w:before="0" w:after="0" w:line="240" w:lineRule="auto"/>
              <w:ind w:firstLine="0"/>
              <w:jc w:val="both"/>
              <w:rPr>
                <w:sz w:val="22"/>
                <w:szCs w:val="22"/>
                <w:lang w:eastAsia="ru-RU"/>
              </w:rPr>
            </w:pPr>
            <w:r w:rsidRPr="00382F2C">
              <w:rPr>
                <w:sz w:val="22"/>
                <w:szCs w:val="22"/>
                <w:lang w:eastAsia="ru-RU"/>
              </w:rPr>
              <w:t>Специализация</w:t>
            </w:r>
          </w:p>
        </w:tc>
      </w:tr>
      <w:tr w:rsidR="003A6C65" w:rsidRPr="00382F2C" w:rsidTr="003A6C65">
        <w:tc>
          <w:tcPr>
            <w:tcW w:w="2480" w:type="dxa"/>
          </w:tcPr>
          <w:p w:rsidR="003A6C65" w:rsidRPr="00382F2C" w:rsidRDefault="003A6C65" w:rsidP="006E5F8C">
            <w:pPr>
              <w:rPr>
                <w:sz w:val="22"/>
                <w:szCs w:val="22"/>
              </w:rPr>
            </w:pPr>
            <w:r w:rsidRPr="00382F2C">
              <w:rPr>
                <w:sz w:val="22"/>
                <w:szCs w:val="22"/>
              </w:rPr>
              <w:t>Кафе «Дворик»</w:t>
            </w:r>
          </w:p>
        </w:tc>
        <w:tc>
          <w:tcPr>
            <w:tcW w:w="2765" w:type="dxa"/>
            <w:vAlign w:val="center"/>
          </w:tcPr>
          <w:p w:rsidR="003A6C65" w:rsidRPr="00382F2C" w:rsidRDefault="003A6C65" w:rsidP="006E5F8C">
            <w:pPr>
              <w:rPr>
                <w:sz w:val="22"/>
                <w:szCs w:val="22"/>
              </w:rPr>
            </w:pPr>
            <w:r w:rsidRPr="00382F2C">
              <w:rPr>
                <w:sz w:val="22"/>
                <w:szCs w:val="22"/>
              </w:rPr>
              <w:t>ИП Панкратова Л.И.</w:t>
            </w:r>
          </w:p>
        </w:tc>
        <w:tc>
          <w:tcPr>
            <w:tcW w:w="2552" w:type="dxa"/>
          </w:tcPr>
          <w:p w:rsidR="003A6C65" w:rsidRPr="00382F2C" w:rsidRDefault="003A6C65" w:rsidP="006E5F8C">
            <w:pPr>
              <w:rPr>
                <w:color w:val="000000"/>
                <w:sz w:val="22"/>
                <w:szCs w:val="22"/>
              </w:rPr>
            </w:pPr>
            <w:r w:rsidRPr="00382F2C">
              <w:rPr>
                <w:sz w:val="22"/>
                <w:szCs w:val="22"/>
              </w:rPr>
              <w:t>с. Ивантеевка, ул. Зеленая, д. 8</w:t>
            </w:r>
          </w:p>
        </w:tc>
        <w:tc>
          <w:tcPr>
            <w:tcW w:w="2126" w:type="dxa"/>
          </w:tcPr>
          <w:p w:rsidR="003A6C65" w:rsidRPr="00382F2C" w:rsidRDefault="003A6C65" w:rsidP="006E5F8C">
            <w:pPr>
              <w:pStyle w:val="3f0"/>
              <w:shd w:val="clear" w:color="auto" w:fill="auto"/>
              <w:spacing w:before="0" w:after="0" w:line="240" w:lineRule="auto"/>
              <w:ind w:firstLine="0"/>
              <w:jc w:val="both"/>
              <w:rPr>
                <w:sz w:val="22"/>
                <w:szCs w:val="22"/>
                <w:lang w:eastAsia="ru-RU"/>
              </w:rPr>
            </w:pPr>
            <w:r w:rsidRPr="00382F2C">
              <w:rPr>
                <w:sz w:val="22"/>
                <w:szCs w:val="22"/>
                <w:lang w:eastAsia="ru-RU"/>
              </w:rPr>
              <w:t>Общественное питание</w:t>
            </w:r>
          </w:p>
        </w:tc>
      </w:tr>
      <w:tr w:rsidR="003A6C65" w:rsidRPr="00382F2C" w:rsidTr="003A6C65">
        <w:tc>
          <w:tcPr>
            <w:tcW w:w="2480" w:type="dxa"/>
          </w:tcPr>
          <w:p w:rsidR="003A6C65" w:rsidRPr="00382F2C" w:rsidRDefault="003A6C65" w:rsidP="006E5F8C">
            <w:pPr>
              <w:rPr>
                <w:sz w:val="22"/>
                <w:szCs w:val="22"/>
              </w:rPr>
            </w:pPr>
            <w:r w:rsidRPr="00382F2C">
              <w:rPr>
                <w:sz w:val="22"/>
                <w:szCs w:val="22"/>
              </w:rPr>
              <w:t>Кафе «Феникс»</w:t>
            </w:r>
          </w:p>
        </w:tc>
        <w:tc>
          <w:tcPr>
            <w:tcW w:w="2765" w:type="dxa"/>
            <w:vAlign w:val="center"/>
          </w:tcPr>
          <w:p w:rsidR="003A6C65" w:rsidRPr="00382F2C" w:rsidRDefault="003A6C65" w:rsidP="006E5F8C">
            <w:pPr>
              <w:rPr>
                <w:sz w:val="22"/>
                <w:szCs w:val="22"/>
              </w:rPr>
            </w:pPr>
            <w:r w:rsidRPr="00382F2C">
              <w:rPr>
                <w:sz w:val="22"/>
                <w:szCs w:val="22"/>
              </w:rPr>
              <w:t>ИП Ретюнская Л.Н.</w:t>
            </w:r>
          </w:p>
        </w:tc>
        <w:tc>
          <w:tcPr>
            <w:tcW w:w="2552" w:type="dxa"/>
          </w:tcPr>
          <w:p w:rsidR="003A6C65" w:rsidRPr="00382F2C" w:rsidRDefault="003A6C65" w:rsidP="006E5F8C">
            <w:pPr>
              <w:rPr>
                <w:color w:val="000000"/>
                <w:sz w:val="22"/>
                <w:szCs w:val="22"/>
              </w:rPr>
            </w:pPr>
            <w:r w:rsidRPr="00382F2C">
              <w:rPr>
                <w:sz w:val="22"/>
                <w:szCs w:val="22"/>
              </w:rPr>
              <w:t>с. Ивантеевка, ул. Зеленая, д. 60/6 </w:t>
            </w:r>
          </w:p>
        </w:tc>
        <w:tc>
          <w:tcPr>
            <w:tcW w:w="2126" w:type="dxa"/>
          </w:tcPr>
          <w:p w:rsidR="003A6C65" w:rsidRPr="00382F2C" w:rsidRDefault="003A6C65" w:rsidP="006E5F8C">
            <w:pPr>
              <w:pStyle w:val="3f0"/>
              <w:shd w:val="clear" w:color="auto" w:fill="auto"/>
              <w:spacing w:before="0" w:after="0" w:line="240" w:lineRule="auto"/>
              <w:ind w:firstLine="0"/>
              <w:jc w:val="both"/>
              <w:rPr>
                <w:sz w:val="22"/>
                <w:szCs w:val="22"/>
                <w:lang w:eastAsia="ru-RU"/>
              </w:rPr>
            </w:pPr>
            <w:r w:rsidRPr="00382F2C">
              <w:rPr>
                <w:sz w:val="22"/>
                <w:szCs w:val="22"/>
                <w:lang w:eastAsia="ru-RU"/>
              </w:rPr>
              <w:t>Общественное питание</w:t>
            </w:r>
          </w:p>
        </w:tc>
      </w:tr>
      <w:tr w:rsidR="003A6C65" w:rsidRPr="00382F2C" w:rsidTr="003A6C65">
        <w:tc>
          <w:tcPr>
            <w:tcW w:w="2480" w:type="dxa"/>
          </w:tcPr>
          <w:p w:rsidR="003A6C65" w:rsidRPr="00382F2C" w:rsidRDefault="003A6C65" w:rsidP="006E5F8C">
            <w:pPr>
              <w:rPr>
                <w:sz w:val="22"/>
                <w:szCs w:val="22"/>
              </w:rPr>
            </w:pPr>
            <w:r w:rsidRPr="00382F2C">
              <w:rPr>
                <w:sz w:val="22"/>
                <w:szCs w:val="22"/>
              </w:rPr>
              <w:t>Кафе «Меридиан»</w:t>
            </w:r>
          </w:p>
        </w:tc>
        <w:tc>
          <w:tcPr>
            <w:tcW w:w="2765" w:type="dxa"/>
            <w:vAlign w:val="center"/>
          </w:tcPr>
          <w:p w:rsidR="003A6C65" w:rsidRPr="00382F2C" w:rsidRDefault="003A6C65" w:rsidP="006E5F8C">
            <w:pPr>
              <w:rPr>
                <w:sz w:val="22"/>
                <w:szCs w:val="22"/>
              </w:rPr>
            </w:pPr>
            <w:r w:rsidRPr="00382F2C">
              <w:rPr>
                <w:sz w:val="22"/>
                <w:szCs w:val="22"/>
              </w:rPr>
              <w:t>ИП Балабашин П.В.</w:t>
            </w:r>
          </w:p>
        </w:tc>
        <w:tc>
          <w:tcPr>
            <w:tcW w:w="2552" w:type="dxa"/>
            <w:vAlign w:val="center"/>
          </w:tcPr>
          <w:p w:rsidR="003A6C65" w:rsidRPr="00382F2C" w:rsidRDefault="003A6C65" w:rsidP="006E5F8C">
            <w:pPr>
              <w:rPr>
                <w:sz w:val="22"/>
                <w:szCs w:val="22"/>
              </w:rPr>
            </w:pPr>
            <w:r w:rsidRPr="00382F2C">
              <w:rPr>
                <w:sz w:val="22"/>
                <w:szCs w:val="22"/>
              </w:rPr>
              <w:t>с. Ивантеевка, 138 км автодороги Самара-Волгоград</w:t>
            </w:r>
          </w:p>
        </w:tc>
        <w:tc>
          <w:tcPr>
            <w:tcW w:w="2126" w:type="dxa"/>
          </w:tcPr>
          <w:p w:rsidR="003A6C65" w:rsidRPr="00382F2C" w:rsidRDefault="003A6C65" w:rsidP="006E5F8C">
            <w:pPr>
              <w:pStyle w:val="3f0"/>
              <w:shd w:val="clear" w:color="auto" w:fill="auto"/>
              <w:spacing w:before="0" w:after="0" w:line="240" w:lineRule="auto"/>
              <w:ind w:firstLine="0"/>
              <w:jc w:val="both"/>
              <w:rPr>
                <w:sz w:val="22"/>
                <w:szCs w:val="22"/>
                <w:lang w:eastAsia="ru-RU"/>
              </w:rPr>
            </w:pPr>
            <w:r w:rsidRPr="00382F2C">
              <w:rPr>
                <w:sz w:val="22"/>
                <w:szCs w:val="22"/>
                <w:lang w:eastAsia="ru-RU"/>
              </w:rPr>
              <w:t>Общественное питание</w:t>
            </w:r>
          </w:p>
        </w:tc>
      </w:tr>
      <w:tr w:rsidR="003A6C65" w:rsidRPr="00382F2C" w:rsidTr="003A6C65">
        <w:tc>
          <w:tcPr>
            <w:tcW w:w="2480" w:type="dxa"/>
          </w:tcPr>
          <w:p w:rsidR="003A6C65" w:rsidRPr="00382F2C" w:rsidRDefault="003A6C65" w:rsidP="006E5F8C">
            <w:pPr>
              <w:rPr>
                <w:sz w:val="22"/>
                <w:szCs w:val="22"/>
              </w:rPr>
            </w:pPr>
            <w:r w:rsidRPr="00382F2C">
              <w:rPr>
                <w:sz w:val="22"/>
                <w:szCs w:val="22"/>
              </w:rPr>
              <w:t>Кафе «Оазис»</w:t>
            </w:r>
          </w:p>
        </w:tc>
        <w:tc>
          <w:tcPr>
            <w:tcW w:w="2765" w:type="dxa"/>
            <w:vAlign w:val="center"/>
          </w:tcPr>
          <w:p w:rsidR="003A6C65" w:rsidRPr="00382F2C" w:rsidRDefault="003A6C65" w:rsidP="006E5F8C">
            <w:pPr>
              <w:rPr>
                <w:sz w:val="22"/>
                <w:szCs w:val="22"/>
              </w:rPr>
            </w:pPr>
            <w:r w:rsidRPr="00382F2C">
              <w:rPr>
                <w:sz w:val="22"/>
                <w:szCs w:val="22"/>
              </w:rPr>
              <w:t>ООО «Мерв»</w:t>
            </w:r>
          </w:p>
        </w:tc>
        <w:tc>
          <w:tcPr>
            <w:tcW w:w="2552" w:type="dxa"/>
            <w:vAlign w:val="center"/>
          </w:tcPr>
          <w:p w:rsidR="003A6C65" w:rsidRPr="00382F2C" w:rsidRDefault="003A6C65" w:rsidP="006E5F8C">
            <w:pPr>
              <w:rPr>
                <w:sz w:val="22"/>
                <w:szCs w:val="22"/>
              </w:rPr>
            </w:pPr>
            <w:r w:rsidRPr="00382F2C">
              <w:rPr>
                <w:sz w:val="22"/>
                <w:szCs w:val="22"/>
              </w:rPr>
              <w:t>с. Ивантеевка ул. Ашхабадская д. 21 </w:t>
            </w:r>
          </w:p>
        </w:tc>
        <w:tc>
          <w:tcPr>
            <w:tcW w:w="2126" w:type="dxa"/>
          </w:tcPr>
          <w:p w:rsidR="003A6C65" w:rsidRPr="00382F2C" w:rsidRDefault="003A6C65" w:rsidP="006E5F8C">
            <w:pPr>
              <w:pStyle w:val="3f0"/>
              <w:shd w:val="clear" w:color="auto" w:fill="auto"/>
              <w:spacing w:before="0" w:after="0" w:line="240" w:lineRule="auto"/>
              <w:ind w:firstLine="0"/>
              <w:jc w:val="both"/>
              <w:rPr>
                <w:sz w:val="22"/>
                <w:szCs w:val="22"/>
                <w:lang w:eastAsia="ru-RU"/>
              </w:rPr>
            </w:pPr>
            <w:r w:rsidRPr="00382F2C">
              <w:rPr>
                <w:sz w:val="22"/>
                <w:szCs w:val="22"/>
                <w:lang w:eastAsia="ru-RU"/>
              </w:rPr>
              <w:t>Общественное питание</w:t>
            </w:r>
          </w:p>
        </w:tc>
      </w:tr>
      <w:tr w:rsidR="003A6C65" w:rsidRPr="00382F2C" w:rsidTr="003A6C65">
        <w:tc>
          <w:tcPr>
            <w:tcW w:w="2480" w:type="dxa"/>
          </w:tcPr>
          <w:p w:rsidR="003A6C65" w:rsidRPr="00382F2C" w:rsidRDefault="003A6C65" w:rsidP="006E5F8C">
            <w:pPr>
              <w:rPr>
                <w:sz w:val="22"/>
                <w:szCs w:val="22"/>
              </w:rPr>
            </w:pPr>
            <w:r w:rsidRPr="00382F2C">
              <w:rPr>
                <w:sz w:val="22"/>
                <w:szCs w:val="22"/>
              </w:rPr>
              <w:t>Кафе «</w:t>
            </w:r>
            <w:r w:rsidRPr="00382F2C">
              <w:rPr>
                <w:color w:val="000000"/>
                <w:sz w:val="22"/>
                <w:szCs w:val="22"/>
              </w:rPr>
              <w:t>Пилон»</w:t>
            </w:r>
          </w:p>
        </w:tc>
        <w:tc>
          <w:tcPr>
            <w:tcW w:w="2765" w:type="dxa"/>
            <w:vAlign w:val="center"/>
          </w:tcPr>
          <w:p w:rsidR="003A6C65" w:rsidRPr="00382F2C" w:rsidRDefault="003A6C65" w:rsidP="006E5F8C">
            <w:pPr>
              <w:rPr>
                <w:color w:val="000000"/>
                <w:sz w:val="22"/>
                <w:szCs w:val="22"/>
              </w:rPr>
            </w:pPr>
            <w:r w:rsidRPr="00382F2C">
              <w:rPr>
                <w:color w:val="000000"/>
                <w:sz w:val="22"/>
                <w:szCs w:val="22"/>
              </w:rPr>
              <w:t>ИП Агаларова О.П.</w:t>
            </w:r>
          </w:p>
        </w:tc>
        <w:tc>
          <w:tcPr>
            <w:tcW w:w="2552" w:type="dxa"/>
            <w:vAlign w:val="center"/>
          </w:tcPr>
          <w:p w:rsidR="003A6C65" w:rsidRPr="00382F2C" w:rsidRDefault="003A6C65" w:rsidP="006E5F8C">
            <w:pPr>
              <w:rPr>
                <w:color w:val="000000"/>
                <w:sz w:val="22"/>
                <w:szCs w:val="22"/>
              </w:rPr>
            </w:pPr>
            <w:r w:rsidRPr="00382F2C">
              <w:rPr>
                <w:color w:val="000000"/>
                <w:sz w:val="22"/>
                <w:szCs w:val="22"/>
              </w:rPr>
              <w:t xml:space="preserve"> с. Ивантеевка, ул. Карьерная, д. 53</w:t>
            </w:r>
          </w:p>
        </w:tc>
        <w:tc>
          <w:tcPr>
            <w:tcW w:w="2126" w:type="dxa"/>
          </w:tcPr>
          <w:p w:rsidR="003A6C65" w:rsidRPr="00382F2C" w:rsidRDefault="003A6C65" w:rsidP="006E5F8C">
            <w:pPr>
              <w:pStyle w:val="3f0"/>
              <w:shd w:val="clear" w:color="auto" w:fill="auto"/>
              <w:spacing w:before="0" w:after="0" w:line="240" w:lineRule="auto"/>
              <w:ind w:firstLine="0"/>
              <w:jc w:val="both"/>
              <w:rPr>
                <w:sz w:val="22"/>
                <w:szCs w:val="22"/>
                <w:lang w:eastAsia="ru-RU"/>
              </w:rPr>
            </w:pPr>
            <w:r w:rsidRPr="00382F2C">
              <w:rPr>
                <w:sz w:val="22"/>
                <w:szCs w:val="22"/>
                <w:lang w:eastAsia="ru-RU"/>
              </w:rPr>
              <w:t>Общественное питание</w:t>
            </w:r>
          </w:p>
        </w:tc>
      </w:tr>
    </w:tbl>
    <w:p w:rsidR="003A6C65" w:rsidRPr="00382F2C" w:rsidRDefault="003A6C65" w:rsidP="006E5F8C">
      <w:pPr>
        <w:ind w:firstLine="851"/>
        <w:jc w:val="both"/>
        <w:rPr>
          <w:sz w:val="22"/>
          <w:szCs w:val="22"/>
        </w:rPr>
      </w:pPr>
    </w:p>
    <w:p w:rsidR="003A6C65" w:rsidRPr="00382F2C" w:rsidRDefault="003A6C65" w:rsidP="006E5F8C">
      <w:pPr>
        <w:ind w:firstLine="851"/>
        <w:jc w:val="both"/>
        <w:rPr>
          <w:sz w:val="22"/>
          <w:szCs w:val="22"/>
        </w:rPr>
      </w:pPr>
      <w:r w:rsidRPr="00382F2C">
        <w:rPr>
          <w:sz w:val="22"/>
          <w:szCs w:val="22"/>
        </w:rPr>
        <w:t>Техническое состояние зданий объектов общественного питания удовлетворительное.</w:t>
      </w:r>
    </w:p>
    <w:p w:rsidR="003A6C65" w:rsidRPr="00382F2C" w:rsidRDefault="003A6C65" w:rsidP="006E5F8C">
      <w:pPr>
        <w:pStyle w:val="affffff1"/>
        <w:numPr>
          <w:ilvl w:val="1"/>
          <w:numId w:val="13"/>
        </w:numPr>
        <w:tabs>
          <w:tab w:val="left" w:pos="1701"/>
        </w:tabs>
        <w:spacing w:after="0" w:line="240" w:lineRule="auto"/>
        <w:ind w:left="0" w:firstLine="851"/>
        <w:outlineLvl w:val="1"/>
        <w:rPr>
          <w:sz w:val="22"/>
          <w:szCs w:val="22"/>
        </w:rPr>
      </w:pPr>
      <w:bookmarkStart w:id="33" w:name="_Toc20212244"/>
      <w:r w:rsidRPr="00382F2C">
        <w:rPr>
          <w:sz w:val="22"/>
          <w:szCs w:val="22"/>
        </w:rPr>
        <w:t>Бытовое обслуживание</w:t>
      </w:r>
      <w:bookmarkEnd w:id="33"/>
    </w:p>
    <w:p w:rsidR="003A6C65" w:rsidRPr="00382F2C" w:rsidRDefault="003A6C65" w:rsidP="006E5F8C">
      <w:pPr>
        <w:pStyle w:val="3f0"/>
        <w:shd w:val="clear" w:color="auto" w:fill="auto"/>
        <w:spacing w:before="0" w:after="0" w:line="240" w:lineRule="auto"/>
        <w:ind w:firstLine="851"/>
        <w:jc w:val="both"/>
        <w:rPr>
          <w:sz w:val="22"/>
          <w:szCs w:val="22"/>
        </w:rPr>
      </w:pPr>
      <w:r w:rsidRPr="00382F2C">
        <w:rPr>
          <w:sz w:val="22"/>
          <w:szCs w:val="22"/>
        </w:rPr>
        <w:t xml:space="preserve">Деятельность в области бытового обслуживания населения осуществляется индивидуальными предпринимателями. </w:t>
      </w:r>
    </w:p>
    <w:p w:rsidR="003A6C65" w:rsidRPr="00382F2C" w:rsidRDefault="003A6C65" w:rsidP="006E5F8C">
      <w:pPr>
        <w:pStyle w:val="32"/>
        <w:suppressAutoHyphens/>
        <w:spacing w:after="0"/>
        <w:ind w:left="0" w:firstLine="567"/>
        <w:rPr>
          <w:b/>
          <w:sz w:val="22"/>
          <w:szCs w:val="22"/>
        </w:rPr>
      </w:pPr>
      <w:r w:rsidRPr="00382F2C">
        <w:rPr>
          <w:b/>
          <w:sz w:val="22"/>
          <w:szCs w:val="22"/>
        </w:rPr>
        <w:t>Таблица 5.7.1 Индивидуальное предпринимательство в области бытового обслуживания</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2835"/>
        <w:gridCol w:w="2694"/>
        <w:gridCol w:w="2126"/>
      </w:tblGrid>
      <w:tr w:rsidR="003A6C65" w:rsidRPr="00382F2C" w:rsidTr="003A6C65">
        <w:tc>
          <w:tcPr>
            <w:tcW w:w="2268" w:type="dxa"/>
          </w:tcPr>
          <w:p w:rsidR="003A6C65" w:rsidRPr="00382F2C" w:rsidRDefault="003A6C65" w:rsidP="006E5F8C">
            <w:pPr>
              <w:pStyle w:val="3f0"/>
              <w:shd w:val="clear" w:color="auto" w:fill="auto"/>
              <w:spacing w:before="0" w:after="0" w:line="240" w:lineRule="auto"/>
              <w:ind w:firstLine="0"/>
              <w:jc w:val="both"/>
              <w:rPr>
                <w:b/>
                <w:sz w:val="22"/>
                <w:szCs w:val="22"/>
                <w:lang w:eastAsia="ru-RU"/>
              </w:rPr>
            </w:pPr>
            <w:r w:rsidRPr="00382F2C">
              <w:rPr>
                <w:b/>
                <w:sz w:val="22"/>
                <w:szCs w:val="22"/>
                <w:lang w:eastAsia="ru-RU"/>
              </w:rPr>
              <w:t>Объект торговли</w:t>
            </w:r>
          </w:p>
        </w:tc>
        <w:tc>
          <w:tcPr>
            <w:tcW w:w="2835" w:type="dxa"/>
          </w:tcPr>
          <w:p w:rsidR="003A6C65" w:rsidRPr="00382F2C" w:rsidRDefault="003A6C65" w:rsidP="006E5F8C">
            <w:pPr>
              <w:pStyle w:val="3f0"/>
              <w:shd w:val="clear" w:color="auto" w:fill="auto"/>
              <w:spacing w:before="0" w:after="0" w:line="240" w:lineRule="auto"/>
              <w:ind w:firstLine="0"/>
              <w:jc w:val="both"/>
              <w:rPr>
                <w:b/>
                <w:sz w:val="22"/>
                <w:szCs w:val="22"/>
                <w:lang w:eastAsia="ru-RU"/>
              </w:rPr>
            </w:pPr>
            <w:r w:rsidRPr="00382F2C">
              <w:rPr>
                <w:b/>
                <w:sz w:val="22"/>
                <w:szCs w:val="22"/>
                <w:lang w:eastAsia="ru-RU"/>
              </w:rPr>
              <w:t>Субъект торговли</w:t>
            </w:r>
          </w:p>
        </w:tc>
        <w:tc>
          <w:tcPr>
            <w:tcW w:w="2694" w:type="dxa"/>
          </w:tcPr>
          <w:p w:rsidR="003A6C65" w:rsidRPr="00382F2C" w:rsidRDefault="003A6C65" w:rsidP="006E5F8C">
            <w:pPr>
              <w:pStyle w:val="3f0"/>
              <w:shd w:val="clear" w:color="auto" w:fill="auto"/>
              <w:spacing w:before="0" w:after="0" w:line="240" w:lineRule="auto"/>
              <w:ind w:firstLine="0"/>
              <w:jc w:val="both"/>
              <w:rPr>
                <w:b/>
                <w:sz w:val="22"/>
                <w:szCs w:val="22"/>
                <w:lang w:eastAsia="ru-RU"/>
              </w:rPr>
            </w:pPr>
            <w:r w:rsidRPr="00382F2C">
              <w:rPr>
                <w:b/>
                <w:sz w:val="22"/>
                <w:szCs w:val="22"/>
                <w:lang w:eastAsia="ru-RU"/>
              </w:rPr>
              <w:t>Адрес</w:t>
            </w:r>
          </w:p>
        </w:tc>
        <w:tc>
          <w:tcPr>
            <w:tcW w:w="2126" w:type="dxa"/>
          </w:tcPr>
          <w:p w:rsidR="003A6C65" w:rsidRPr="00382F2C" w:rsidRDefault="003A6C65" w:rsidP="006E5F8C">
            <w:pPr>
              <w:pStyle w:val="3f0"/>
              <w:shd w:val="clear" w:color="auto" w:fill="auto"/>
              <w:spacing w:before="0" w:after="0" w:line="240" w:lineRule="auto"/>
              <w:ind w:firstLine="0"/>
              <w:jc w:val="both"/>
              <w:rPr>
                <w:b/>
                <w:sz w:val="22"/>
                <w:szCs w:val="22"/>
                <w:lang w:eastAsia="ru-RU"/>
              </w:rPr>
            </w:pPr>
            <w:r w:rsidRPr="00382F2C">
              <w:rPr>
                <w:b/>
                <w:sz w:val="22"/>
                <w:szCs w:val="22"/>
                <w:lang w:eastAsia="ru-RU"/>
              </w:rPr>
              <w:t>Специализация</w:t>
            </w:r>
          </w:p>
        </w:tc>
      </w:tr>
      <w:tr w:rsidR="003A6C65" w:rsidRPr="00382F2C" w:rsidTr="003A6C65">
        <w:tc>
          <w:tcPr>
            <w:tcW w:w="2268" w:type="dxa"/>
            <w:vAlign w:val="center"/>
          </w:tcPr>
          <w:p w:rsidR="003A6C65" w:rsidRPr="00382F2C" w:rsidRDefault="003A6C65" w:rsidP="006E5F8C">
            <w:pPr>
              <w:jc w:val="both"/>
              <w:rPr>
                <w:color w:val="000000"/>
                <w:sz w:val="22"/>
                <w:szCs w:val="22"/>
              </w:rPr>
            </w:pPr>
            <w:r w:rsidRPr="00382F2C">
              <w:rPr>
                <w:color w:val="000000"/>
                <w:sz w:val="22"/>
                <w:szCs w:val="22"/>
              </w:rPr>
              <w:t>Парикмахерская</w:t>
            </w:r>
          </w:p>
        </w:tc>
        <w:tc>
          <w:tcPr>
            <w:tcW w:w="2835" w:type="dxa"/>
            <w:vAlign w:val="center"/>
          </w:tcPr>
          <w:p w:rsidR="003A6C65" w:rsidRPr="00382F2C" w:rsidRDefault="003A6C65" w:rsidP="006E5F8C">
            <w:pPr>
              <w:rPr>
                <w:color w:val="000000"/>
                <w:sz w:val="22"/>
                <w:szCs w:val="22"/>
              </w:rPr>
            </w:pPr>
            <w:r w:rsidRPr="00382F2C">
              <w:rPr>
                <w:color w:val="000000"/>
                <w:sz w:val="22"/>
                <w:szCs w:val="22"/>
              </w:rPr>
              <w:t xml:space="preserve">ИП Аванесян Л. О. </w:t>
            </w:r>
          </w:p>
        </w:tc>
        <w:tc>
          <w:tcPr>
            <w:tcW w:w="2694" w:type="dxa"/>
            <w:vAlign w:val="center"/>
          </w:tcPr>
          <w:p w:rsidR="003A6C65" w:rsidRPr="00382F2C" w:rsidRDefault="003A6C65" w:rsidP="006E5F8C">
            <w:pPr>
              <w:jc w:val="both"/>
              <w:rPr>
                <w:color w:val="000000"/>
                <w:sz w:val="22"/>
                <w:szCs w:val="22"/>
              </w:rPr>
            </w:pPr>
            <w:r w:rsidRPr="00382F2C">
              <w:rPr>
                <w:color w:val="000000"/>
                <w:sz w:val="22"/>
                <w:szCs w:val="22"/>
              </w:rPr>
              <w:t>с. Ивантеевка, ул. Гражданская, д. 10</w:t>
            </w:r>
          </w:p>
        </w:tc>
        <w:tc>
          <w:tcPr>
            <w:tcW w:w="2126" w:type="dxa"/>
          </w:tcPr>
          <w:p w:rsidR="003A6C65" w:rsidRPr="00382F2C" w:rsidRDefault="003A6C65" w:rsidP="006E5F8C">
            <w:pPr>
              <w:pStyle w:val="3f0"/>
              <w:shd w:val="clear" w:color="auto" w:fill="auto"/>
              <w:spacing w:before="0" w:after="0" w:line="240" w:lineRule="auto"/>
              <w:ind w:firstLine="0"/>
              <w:jc w:val="both"/>
              <w:rPr>
                <w:sz w:val="22"/>
                <w:szCs w:val="22"/>
                <w:lang w:eastAsia="ru-RU"/>
              </w:rPr>
            </w:pPr>
            <w:r w:rsidRPr="00382F2C">
              <w:rPr>
                <w:sz w:val="22"/>
                <w:szCs w:val="22"/>
                <w:lang w:eastAsia="ru-RU"/>
              </w:rPr>
              <w:t>Бытовое обслуживание</w:t>
            </w:r>
          </w:p>
        </w:tc>
      </w:tr>
      <w:tr w:rsidR="003A6C65" w:rsidRPr="00382F2C" w:rsidTr="003A6C65">
        <w:tc>
          <w:tcPr>
            <w:tcW w:w="2268" w:type="dxa"/>
            <w:vAlign w:val="center"/>
          </w:tcPr>
          <w:p w:rsidR="003A6C65" w:rsidRPr="00382F2C" w:rsidRDefault="003A6C65" w:rsidP="006E5F8C">
            <w:pPr>
              <w:jc w:val="both"/>
              <w:rPr>
                <w:color w:val="000000"/>
                <w:sz w:val="22"/>
                <w:szCs w:val="22"/>
              </w:rPr>
            </w:pPr>
            <w:r w:rsidRPr="00382F2C">
              <w:rPr>
                <w:color w:val="000000"/>
                <w:sz w:val="22"/>
                <w:szCs w:val="22"/>
              </w:rPr>
              <w:t>Парикмахерская</w:t>
            </w:r>
          </w:p>
        </w:tc>
        <w:tc>
          <w:tcPr>
            <w:tcW w:w="2835" w:type="dxa"/>
            <w:vAlign w:val="center"/>
          </w:tcPr>
          <w:p w:rsidR="003A6C65" w:rsidRPr="00382F2C" w:rsidRDefault="003A6C65" w:rsidP="006E5F8C">
            <w:pPr>
              <w:rPr>
                <w:color w:val="000000"/>
                <w:sz w:val="22"/>
                <w:szCs w:val="22"/>
              </w:rPr>
            </w:pPr>
            <w:r w:rsidRPr="00382F2C">
              <w:rPr>
                <w:color w:val="000000"/>
                <w:sz w:val="22"/>
                <w:szCs w:val="22"/>
              </w:rPr>
              <w:t>ИП Артемьева М. В.</w:t>
            </w:r>
          </w:p>
        </w:tc>
        <w:tc>
          <w:tcPr>
            <w:tcW w:w="2694" w:type="dxa"/>
            <w:vAlign w:val="center"/>
          </w:tcPr>
          <w:p w:rsidR="003A6C65" w:rsidRPr="00382F2C" w:rsidRDefault="003A6C65" w:rsidP="006E5F8C">
            <w:pPr>
              <w:jc w:val="both"/>
              <w:rPr>
                <w:color w:val="000000"/>
                <w:sz w:val="22"/>
                <w:szCs w:val="22"/>
              </w:rPr>
            </w:pPr>
            <w:r w:rsidRPr="00382F2C">
              <w:rPr>
                <w:color w:val="000000"/>
                <w:sz w:val="22"/>
                <w:szCs w:val="22"/>
              </w:rPr>
              <w:t>с. Ивантеевка, ул. Советская, д. 11</w:t>
            </w:r>
          </w:p>
        </w:tc>
        <w:tc>
          <w:tcPr>
            <w:tcW w:w="2126" w:type="dxa"/>
          </w:tcPr>
          <w:p w:rsidR="003A6C65" w:rsidRPr="00382F2C" w:rsidRDefault="003A6C65" w:rsidP="006E5F8C">
            <w:pPr>
              <w:rPr>
                <w:sz w:val="22"/>
                <w:szCs w:val="22"/>
              </w:rPr>
            </w:pPr>
            <w:r w:rsidRPr="00382F2C">
              <w:rPr>
                <w:sz w:val="22"/>
                <w:szCs w:val="22"/>
              </w:rPr>
              <w:t>Бытовое обслуживание</w:t>
            </w:r>
          </w:p>
        </w:tc>
      </w:tr>
      <w:tr w:rsidR="003A6C65" w:rsidRPr="00382F2C" w:rsidTr="003A6C65">
        <w:tc>
          <w:tcPr>
            <w:tcW w:w="2268" w:type="dxa"/>
            <w:vAlign w:val="center"/>
          </w:tcPr>
          <w:p w:rsidR="003A6C65" w:rsidRPr="00382F2C" w:rsidRDefault="003A6C65" w:rsidP="006E5F8C">
            <w:pPr>
              <w:jc w:val="both"/>
              <w:rPr>
                <w:color w:val="000000"/>
                <w:sz w:val="22"/>
                <w:szCs w:val="22"/>
              </w:rPr>
            </w:pPr>
            <w:r w:rsidRPr="00382F2C">
              <w:rPr>
                <w:color w:val="000000"/>
                <w:sz w:val="22"/>
                <w:szCs w:val="22"/>
              </w:rPr>
              <w:t>Маникюрные услуги</w:t>
            </w:r>
          </w:p>
        </w:tc>
        <w:tc>
          <w:tcPr>
            <w:tcW w:w="2835" w:type="dxa"/>
            <w:vAlign w:val="center"/>
          </w:tcPr>
          <w:p w:rsidR="003A6C65" w:rsidRPr="00382F2C" w:rsidRDefault="003A6C65" w:rsidP="006E5F8C">
            <w:pPr>
              <w:rPr>
                <w:color w:val="000000"/>
                <w:sz w:val="22"/>
                <w:szCs w:val="22"/>
              </w:rPr>
            </w:pPr>
            <w:r w:rsidRPr="00382F2C">
              <w:rPr>
                <w:color w:val="000000"/>
                <w:sz w:val="22"/>
                <w:szCs w:val="22"/>
              </w:rPr>
              <w:t>ИП Васильева Н. А.</w:t>
            </w:r>
          </w:p>
        </w:tc>
        <w:tc>
          <w:tcPr>
            <w:tcW w:w="2694" w:type="dxa"/>
            <w:vAlign w:val="center"/>
          </w:tcPr>
          <w:p w:rsidR="003A6C65" w:rsidRPr="00382F2C" w:rsidRDefault="003A6C65" w:rsidP="006E5F8C">
            <w:pPr>
              <w:jc w:val="both"/>
              <w:rPr>
                <w:color w:val="000000"/>
                <w:sz w:val="22"/>
                <w:szCs w:val="22"/>
              </w:rPr>
            </w:pPr>
            <w:r w:rsidRPr="00382F2C">
              <w:rPr>
                <w:color w:val="000000"/>
                <w:sz w:val="22"/>
                <w:szCs w:val="22"/>
              </w:rPr>
              <w:t xml:space="preserve">с. Ивантеевка, ул. Советская, д. 3 </w:t>
            </w:r>
          </w:p>
        </w:tc>
        <w:tc>
          <w:tcPr>
            <w:tcW w:w="2126" w:type="dxa"/>
          </w:tcPr>
          <w:p w:rsidR="003A6C65" w:rsidRPr="00382F2C" w:rsidRDefault="003A6C65" w:rsidP="006E5F8C">
            <w:pPr>
              <w:rPr>
                <w:sz w:val="22"/>
                <w:szCs w:val="22"/>
              </w:rPr>
            </w:pPr>
            <w:r w:rsidRPr="00382F2C">
              <w:rPr>
                <w:sz w:val="22"/>
                <w:szCs w:val="22"/>
              </w:rPr>
              <w:t>Бытовое обслуживание</w:t>
            </w:r>
          </w:p>
        </w:tc>
      </w:tr>
      <w:tr w:rsidR="003A6C65" w:rsidRPr="00382F2C" w:rsidTr="003A6C65">
        <w:tc>
          <w:tcPr>
            <w:tcW w:w="2268" w:type="dxa"/>
            <w:vAlign w:val="center"/>
          </w:tcPr>
          <w:p w:rsidR="003A6C65" w:rsidRPr="00382F2C" w:rsidRDefault="003A6C65" w:rsidP="006E5F8C">
            <w:pPr>
              <w:rPr>
                <w:color w:val="000000"/>
                <w:sz w:val="22"/>
                <w:szCs w:val="22"/>
              </w:rPr>
            </w:pPr>
            <w:r w:rsidRPr="00382F2C">
              <w:rPr>
                <w:color w:val="000000"/>
                <w:sz w:val="22"/>
                <w:szCs w:val="22"/>
              </w:rPr>
              <w:t>Маникюрные услуги</w:t>
            </w:r>
          </w:p>
        </w:tc>
        <w:tc>
          <w:tcPr>
            <w:tcW w:w="2835" w:type="dxa"/>
            <w:vAlign w:val="center"/>
          </w:tcPr>
          <w:p w:rsidR="003A6C65" w:rsidRPr="00382F2C" w:rsidRDefault="003A6C65" w:rsidP="006E5F8C">
            <w:pPr>
              <w:rPr>
                <w:color w:val="000000"/>
                <w:sz w:val="22"/>
                <w:szCs w:val="22"/>
              </w:rPr>
            </w:pPr>
            <w:r w:rsidRPr="00382F2C">
              <w:rPr>
                <w:color w:val="000000"/>
                <w:sz w:val="22"/>
                <w:szCs w:val="22"/>
              </w:rPr>
              <w:t>ИП Кирина А. П.</w:t>
            </w:r>
          </w:p>
        </w:tc>
        <w:tc>
          <w:tcPr>
            <w:tcW w:w="2694" w:type="dxa"/>
            <w:vAlign w:val="center"/>
          </w:tcPr>
          <w:p w:rsidR="003A6C65" w:rsidRPr="00382F2C" w:rsidRDefault="003A6C65" w:rsidP="006E5F8C">
            <w:pPr>
              <w:jc w:val="both"/>
              <w:rPr>
                <w:color w:val="000000"/>
                <w:sz w:val="22"/>
                <w:szCs w:val="22"/>
              </w:rPr>
            </w:pPr>
            <w:r w:rsidRPr="00382F2C">
              <w:rPr>
                <w:color w:val="000000"/>
                <w:sz w:val="22"/>
                <w:szCs w:val="22"/>
              </w:rPr>
              <w:t>с. Ивантеевка, ул. Советская, д. 11</w:t>
            </w:r>
          </w:p>
        </w:tc>
        <w:tc>
          <w:tcPr>
            <w:tcW w:w="2126" w:type="dxa"/>
          </w:tcPr>
          <w:p w:rsidR="003A6C65" w:rsidRPr="00382F2C" w:rsidRDefault="003A6C65" w:rsidP="006E5F8C">
            <w:pPr>
              <w:rPr>
                <w:sz w:val="22"/>
                <w:szCs w:val="22"/>
              </w:rPr>
            </w:pPr>
            <w:r w:rsidRPr="00382F2C">
              <w:rPr>
                <w:sz w:val="22"/>
                <w:szCs w:val="22"/>
              </w:rPr>
              <w:t>Бытовое обслуживание</w:t>
            </w:r>
          </w:p>
        </w:tc>
      </w:tr>
      <w:tr w:rsidR="003A6C65" w:rsidRPr="00382F2C" w:rsidTr="003A6C65">
        <w:tc>
          <w:tcPr>
            <w:tcW w:w="2268" w:type="dxa"/>
            <w:vAlign w:val="center"/>
          </w:tcPr>
          <w:p w:rsidR="003A6C65" w:rsidRPr="00382F2C" w:rsidRDefault="003A6C65" w:rsidP="006E5F8C">
            <w:pPr>
              <w:rPr>
                <w:color w:val="000000"/>
                <w:sz w:val="22"/>
                <w:szCs w:val="22"/>
              </w:rPr>
            </w:pPr>
            <w:r w:rsidRPr="00382F2C">
              <w:rPr>
                <w:color w:val="000000"/>
                <w:sz w:val="22"/>
                <w:szCs w:val="22"/>
              </w:rPr>
              <w:t>Маникюрные услуги</w:t>
            </w:r>
          </w:p>
        </w:tc>
        <w:tc>
          <w:tcPr>
            <w:tcW w:w="2835" w:type="dxa"/>
            <w:vAlign w:val="center"/>
          </w:tcPr>
          <w:p w:rsidR="003A6C65" w:rsidRPr="00382F2C" w:rsidRDefault="003A6C65" w:rsidP="006E5F8C">
            <w:pPr>
              <w:rPr>
                <w:color w:val="000000"/>
                <w:sz w:val="22"/>
                <w:szCs w:val="22"/>
              </w:rPr>
            </w:pPr>
            <w:r w:rsidRPr="00382F2C">
              <w:rPr>
                <w:color w:val="000000"/>
                <w:sz w:val="22"/>
                <w:szCs w:val="22"/>
              </w:rPr>
              <w:t>ИП Утешева М. Н.</w:t>
            </w:r>
          </w:p>
        </w:tc>
        <w:tc>
          <w:tcPr>
            <w:tcW w:w="2694" w:type="dxa"/>
            <w:vAlign w:val="center"/>
          </w:tcPr>
          <w:p w:rsidR="003A6C65" w:rsidRPr="00382F2C" w:rsidRDefault="003A6C65" w:rsidP="006E5F8C">
            <w:pPr>
              <w:jc w:val="both"/>
              <w:rPr>
                <w:color w:val="000000"/>
                <w:sz w:val="22"/>
                <w:szCs w:val="22"/>
              </w:rPr>
            </w:pPr>
            <w:r w:rsidRPr="00382F2C">
              <w:rPr>
                <w:color w:val="000000"/>
                <w:sz w:val="22"/>
                <w:szCs w:val="22"/>
              </w:rPr>
              <w:t>с. Ивантеевка, ул. Зеленая, д. 2</w:t>
            </w:r>
          </w:p>
        </w:tc>
        <w:tc>
          <w:tcPr>
            <w:tcW w:w="2126" w:type="dxa"/>
          </w:tcPr>
          <w:p w:rsidR="003A6C65" w:rsidRPr="00382F2C" w:rsidRDefault="003A6C65" w:rsidP="006E5F8C">
            <w:pPr>
              <w:rPr>
                <w:sz w:val="22"/>
                <w:szCs w:val="22"/>
              </w:rPr>
            </w:pPr>
            <w:r w:rsidRPr="00382F2C">
              <w:rPr>
                <w:sz w:val="22"/>
                <w:szCs w:val="22"/>
              </w:rPr>
              <w:t>Бытовое обслуживание</w:t>
            </w:r>
          </w:p>
        </w:tc>
      </w:tr>
      <w:tr w:rsidR="003A6C65" w:rsidRPr="00382F2C" w:rsidTr="003A6C65">
        <w:tc>
          <w:tcPr>
            <w:tcW w:w="2268" w:type="dxa"/>
            <w:vAlign w:val="center"/>
          </w:tcPr>
          <w:p w:rsidR="003A6C65" w:rsidRPr="00382F2C" w:rsidRDefault="003A6C65" w:rsidP="006E5F8C">
            <w:pPr>
              <w:rPr>
                <w:color w:val="000000"/>
                <w:sz w:val="22"/>
                <w:szCs w:val="22"/>
              </w:rPr>
            </w:pPr>
            <w:r w:rsidRPr="00382F2C">
              <w:rPr>
                <w:color w:val="000000"/>
                <w:sz w:val="22"/>
                <w:szCs w:val="22"/>
              </w:rPr>
              <w:t>Маникюрные услуги</w:t>
            </w:r>
          </w:p>
        </w:tc>
        <w:tc>
          <w:tcPr>
            <w:tcW w:w="2835" w:type="dxa"/>
            <w:vAlign w:val="center"/>
          </w:tcPr>
          <w:p w:rsidR="003A6C65" w:rsidRPr="00382F2C" w:rsidRDefault="003A6C65" w:rsidP="006E5F8C">
            <w:pPr>
              <w:rPr>
                <w:color w:val="000000"/>
                <w:sz w:val="22"/>
                <w:szCs w:val="22"/>
              </w:rPr>
            </w:pPr>
            <w:r w:rsidRPr="00382F2C">
              <w:rPr>
                <w:color w:val="000000"/>
                <w:sz w:val="22"/>
                <w:szCs w:val="22"/>
              </w:rPr>
              <w:t>ИП Харатян Л. А.</w:t>
            </w:r>
          </w:p>
        </w:tc>
        <w:tc>
          <w:tcPr>
            <w:tcW w:w="2694" w:type="dxa"/>
            <w:vAlign w:val="center"/>
          </w:tcPr>
          <w:p w:rsidR="003A6C65" w:rsidRPr="00382F2C" w:rsidRDefault="003A6C65" w:rsidP="006E5F8C">
            <w:pPr>
              <w:jc w:val="both"/>
              <w:rPr>
                <w:color w:val="000000"/>
                <w:sz w:val="22"/>
                <w:szCs w:val="22"/>
              </w:rPr>
            </w:pPr>
            <w:r w:rsidRPr="00382F2C">
              <w:rPr>
                <w:color w:val="000000"/>
                <w:sz w:val="22"/>
                <w:szCs w:val="22"/>
              </w:rPr>
              <w:t>с. Ивантеевка, ул. Интернациональная, д. 1а</w:t>
            </w:r>
          </w:p>
        </w:tc>
        <w:tc>
          <w:tcPr>
            <w:tcW w:w="2126" w:type="dxa"/>
          </w:tcPr>
          <w:p w:rsidR="003A6C65" w:rsidRPr="00382F2C" w:rsidRDefault="003A6C65" w:rsidP="006E5F8C">
            <w:pPr>
              <w:pStyle w:val="3f0"/>
              <w:shd w:val="clear" w:color="auto" w:fill="auto"/>
              <w:spacing w:before="0" w:after="0" w:line="240" w:lineRule="auto"/>
              <w:ind w:firstLine="0"/>
              <w:jc w:val="both"/>
              <w:rPr>
                <w:sz w:val="22"/>
                <w:szCs w:val="22"/>
                <w:lang w:eastAsia="ru-RU"/>
              </w:rPr>
            </w:pPr>
            <w:r w:rsidRPr="00382F2C">
              <w:rPr>
                <w:sz w:val="22"/>
                <w:szCs w:val="22"/>
                <w:lang w:eastAsia="ru-RU"/>
              </w:rPr>
              <w:t>Бытовое обслуживание</w:t>
            </w:r>
          </w:p>
        </w:tc>
      </w:tr>
      <w:tr w:rsidR="003A6C65" w:rsidRPr="00382F2C" w:rsidTr="003A6C65">
        <w:tc>
          <w:tcPr>
            <w:tcW w:w="2268" w:type="dxa"/>
            <w:vAlign w:val="center"/>
          </w:tcPr>
          <w:p w:rsidR="003A6C65" w:rsidRPr="00382F2C" w:rsidRDefault="003A6C65" w:rsidP="006E5F8C">
            <w:pPr>
              <w:rPr>
                <w:color w:val="000000"/>
                <w:sz w:val="22"/>
                <w:szCs w:val="22"/>
              </w:rPr>
            </w:pPr>
            <w:r w:rsidRPr="00382F2C">
              <w:rPr>
                <w:color w:val="000000"/>
                <w:sz w:val="22"/>
                <w:szCs w:val="22"/>
              </w:rPr>
              <w:t>Парикмахерская</w:t>
            </w:r>
          </w:p>
        </w:tc>
        <w:tc>
          <w:tcPr>
            <w:tcW w:w="2835" w:type="dxa"/>
            <w:vAlign w:val="center"/>
          </w:tcPr>
          <w:p w:rsidR="003A6C65" w:rsidRPr="00382F2C" w:rsidRDefault="003A6C65" w:rsidP="006E5F8C">
            <w:pPr>
              <w:rPr>
                <w:color w:val="000000"/>
                <w:sz w:val="22"/>
                <w:szCs w:val="22"/>
              </w:rPr>
            </w:pPr>
            <w:r w:rsidRPr="00382F2C">
              <w:rPr>
                <w:color w:val="000000"/>
                <w:sz w:val="22"/>
                <w:szCs w:val="22"/>
              </w:rPr>
              <w:t>ИП Чернышова Е. А.</w:t>
            </w:r>
          </w:p>
        </w:tc>
        <w:tc>
          <w:tcPr>
            <w:tcW w:w="2694" w:type="dxa"/>
            <w:vAlign w:val="center"/>
          </w:tcPr>
          <w:p w:rsidR="003A6C65" w:rsidRPr="00382F2C" w:rsidRDefault="003A6C65" w:rsidP="006E5F8C">
            <w:pPr>
              <w:jc w:val="both"/>
              <w:rPr>
                <w:color w:val="000000"/>
                <w:sz w:val="22"/>
                <w:szCs w:val="22"/>
              </w:rPr>
            </w:pPr>
            <w:r w:rsidRPr="00382F2C">
              <w:rPr>
                <w:color w:val="000000"/>
                <w:sz w:val="22"/>
                <w:szCs w:val="22"/>
              </w:rPr>
              <w:t>с. Ивантеевка, ул. Советская, д. 11</w:t>
            </w:r>
          </w:p>
        </w:tc>
        <w:tc>
          <w:tcPr>
            <w:tcW w:w="2126" w:type="dxa"/>
          </w:tcPr>
          <w:p w:rsidR="003A6C65" w:rsidRPr="00382F2C" w:rsidRDefault="003A6C65" w:rsidP="006E5F8C">
            <w:pPr>
              <w:pStyle w:val="3f0"/>
              <w:shd w:val="clear" w:color="auto" w:fill="auto"/>
              <w:spacing w:before="0" w:after="0" w:line="240" w:lineRule="auto"/>
              <w:ind w:firstLine="0"/>
              <w:jc w:val="both"/>
              <w:rPr>
                <w:sz w:val="22"/>
                <w:szCs w:val="22"/>
                <w:lang w:eastAsia="ru-RU"/>
              </w:rPr>
            </w:pPr>
            <w:r w:rsidRPr="00382F2C">
              <w:rPr>
                <w:sz w:val="22"/>
                <w:szCs w:val="22"/>
                <w:lang w:eastAsia="ru-RU"/>
              </w:rPr>
              <w:t>Бытовое обслуживание</w:t>
            </w:r>
          </w:p>
        </w:tc>
      </w:tr>
      <w:tr w:rsidR="003A6C65" w:rsidRPr="00382F2C" w:rsidTr="003A6C65">
        <w:tc>
          <w:tcPr>
            <w:tcW w:w="2268" w:type="dxa"/>
            <w:vAlign w:val="center"/>
          </w:tcPr>
          <w:p w:rsidR="003A6C65" w:rsidRPr="00382F2C" w:rsidRDefault="003A6C65" w:rsidP="006E5F8C">
            <w:pPr>
              <w:rPr>
                <w:color w:val="000000"/>
                <w:sz w:val="22"/>
                <w:szCs w:val="22"/>
              </w:rPr>
            </w:pPr>
            <w:r w:rsidRPr="00382F2C">
              <w:rPr>
                <w:color w:val="000000"/>
                <w:sz w:val="22"/>
                <w:szCs w:val="22"/>
              </w:rPr>
              <w:t>Парикмахерская</w:t>
            </w:r>
          </w:p>
        </w:tc>
        <w:tc>
          <w:tcPr>
            <w:tcW w:w="2835" w:type="dxa"/>
            <w:vAlign w:val="center"/>
          </w:tcPr>
          <w:p w:rsidR="003A6C65" w:rsidRPr="00382F2C" w:rsidRDefault="003A6C65" w:rsidP="006E5F8C">
            <w:pPr>
              <w:rPr>
                <w:color w:val="000000"/>
                <w:sz w:val="22"/>
                <w:szCs w:val="22"/>
              </w:rPr>
            </w:pPr>
            <w:r w:rsidRPr="00382F2C">
              <w:rPr>
                <w:color w:val="000000"/>
                <w:sz w:val="22"/>
                <w:szCs w:val="22"/>
              </w:rPr>
              <w:t>ИП Якунина Н. Н.</w:t>
            </w:r>
          </w:p>
        </w:tc>
        <w:tc>
          <w:tcPr>
            <w:tcW w:w="2694" w:type="dxa"/>
            <w:vAlign w:val="center"/>
          </w:tcPr>
          <w:p w:rsidR="003A6C65" w:rsidRPr="00382F2C" w:rsidRDefault="003A6C65" w:rsidP="006E5F8C">
            <w:pPr>
              <w:jc w:val="both"/>
              <w:rPr>
                <w:color w:val="000000"/>
                <w:sz w:val="22"/>
                <w:szCs w:val="22"/>
              </w:rPr>
            </w:pPr>
            <w:r w:rsidRPr="00382F2C">
              <w:rPr>
                <w:color w:val="000000"/>
                <w:sz w:val="22"/>
                <w:szCs w:val="22"/>
              </w:rPr>
              <w:t>с. Ивантеевка, ул. Московская, д. 17</w:t>
            </w:r>
          </w:p>
        </w:tc>
        <w:tc>
          <w:tcPr>
            <w:tcW w:w="2126" w:type="dxa"/>
          </w:tcPr>
          <w:p w:rsidR="003A6C65" w:rsidRPr="00382F2C" w:rsidRDefault="003A6C65" w:rsidP="006E5F8C">
            <w:pPr>
              <w:pStyle w:val="3f0"/>
              <w:shd w:val="clear" w:color="auto" w:fill="auto"/>
              <w:spacing w:before="0" w:after="0" w:line="240" w:lineRule="auto"/>
              <w:ind w:firstLine="0"/>
              <w:jc w:val="both"/>
              <w:rPr>
                <w:sz w:val="22"/>
                <w:szCs w:val="22"/>
                <w:lang w:eastAsia="ru-RU"/>
              </w:rPr>
            </w:pPr>
            <w:r w:rsidRPr="00382F2C">
              <w:rPr>
                <w:sz w:val="22"/>
                <w:szCs w:val="22"/>
                <w:lang w:eastAsia="ru-RU"/>
              </w:rPr>
              <w:t>Бытовое обслуживание</w:t>
            </w:r>
          </w:p>
        </w:tc>
      </w:tr>
      <w:tr w:rsidR="003A6C65" w:rsidRPr="00382F2C" w:rsidTr="003A6C65">
        <w:tc>
          <w:tcPr>
            <w:tcW w:w="2268" w:type="dxa"/>
            <w:vAlign w:val="center"/>
          </w:tcPr>
          <w:p w:rsidR="003A6C65" w:rsidRPr="00382F2C" w:rsidRDefault="003A6C65" w:rsidP="006E5F8C">
            <w:pPr>
              <w:jc w:val="both"/>
              <w:rPr>
                <w:color w:val="000000"/>
                <w:sz w:val="22"/>
                <w:szCs w:val="22"/>
              </w:rPr>
            </w:pPr>
            <w:r w:rsidRPr="00382F2C">
              <w:rPr>
                <w:color w:val="000000"/>
                <w:sz w:val="22"/>
                <w:szCs w:val="22"/>
              </w:rPr>
              <w:t>Косметические услуги</w:t>
            </w:r>
          </w:p>
        </w:tc>
        <w:tc>
          <w:tcPr>
            <w:tcW w:w="2835" w:type="dxa"/>
            <w:vAlign w:val="center"/>
          </w:tcPr>
          <w:p w:rsidR="003A6C65" w:rsidRPr="00382F2C" w:rsidRDefault="003A6C65" w:rsidP="006E5F8C">
            <w:pPr>
              <w:rPr>
                <w:color w:val="000000"/>
                <w:sz w:val="22"/>
                <w:szCs w:val="22"/>
              </w:rPr>
            </w:pPr>
            <w:r w:rsidRPr="00382F2C">
              <w:rPr>
                <w:color w:val="000000"/>
                <w:sz w:val="22"/>
                <w:szCs w:val="22"/>
              </w:rPr>
              <w:t>ИП Арзуманова С. Г.</w:t>
            </w:r>
          </w:p>
        </w:tc>
        <w:tc>
          <w:tcPr>
            <w:tcW w:w="2694" w:type="dxa"/>
            <w:vAlign w:val="center"/>
          </w:tcPr>
          <w:p w:rsidR="003A6C65" w:rsidRPr="00382F2C" w:rsidRDefault="003A6C65" w:rsidP="006E5F8C">
            <w:pPr>
              <w:jc w:val="both"/>
              <w:rPr>
                <w:color w:val="000000"/>
                <w:sz w:val="22"/>
                <w:szCs w:val="22"/>
              </w:rPr>
            </w:pPr>
            <w:r w:rsidRPr="00382F2C">
              <w:rPr>
                <w:color w:val="000000"/>
                <w:sz w:val="22"/>
                <w:szCs w:val="22"/>
              </w:rPr>
              <w:t>с. Ивантеевка, ул. Зеленая, д. 15</w:t>
            </w:r>
          </w:p>
        </w:tc>
        <w:tc>
          <w:tcPr>
            <w:tcW w:w="2126" w:type="dxa"/>
          </w:tcPr>
          <w:p w:rsidR="003A6C65" w:rsidRPr="00382F2C" w:rsidRDefault="003A6C65" w:rsidP="006E5F8C">
            <w:pPr>
              <w:pStyle w:val="3f0"/>
              <w:shd w:val="clear" w:color="auto" w:fill="auto"/>
              <w:spacing w:before="0" w:after="0" w:line="240" w:lineRule="auto"/>
              <w:ind w:firstLine="0"/>
              <w:jc w:val="both"/>
              <w:rPr>
                <w:sz w:val="22"/>
                <w:szCs w:val="22"/>
                <w:lang w:eastAsia="ru-RU"/>
              </w:rPr>
            </w:pPr>
            <w:r w:rsidRPr="00382F2C">
              <w:rPr>
                <w:sz w:val="22"/>
                <w:szCs w:val="22"/>
                <w:lang w:eastAsia="ru-RU"/>
              </w:rPr>
              <w:t>Бытовое обслуживание</w:t>
            </w:r>
          </w:p>
        </w:tc>
      </w:tr>
      <w:tr w:rsidR="003A6C65" w:rsidRPr="00382F2C" w:rsidTr="003A6C65">
        <w:tc>
          <w:tcPr>
            <w:tcW w:w="2268" w:type="dxa"/>
            <w:vAlign w:val="center"/>
          </w:tcPr>
          <w:p w:rsidR="003A6C65" w:rsidRPr="00382F2C" w:rsidRDefault="003A6C65" w:rsidP="006E5F8C">
            <w:pPr>
              <w:jc w:val="both"/>
              <w:rPr>
                <w:color w:val="000000"/>
                <w:sz w:val="22"/>
                <w:szCs w:val="22"/>
              </w:rPr>
            </w:pPr>
            <w:r w:rsidRPr="00382F2C">
              <w:rPr>
                <w:color w:val="000000"/>
                <w:sz w:val="22"/>
                <w:szCs w:val="22"/>
              </w:rPr>
              <w:t xml:space="preserve">Косметические </w:t>
            </w:r>
            <w:r w:rsidRPr="00382F2C">
              <w:rPr>
                <w:color w:val="000000"/>
                <w:sz w:val="22"/>
                <w:szCs w:val="22"/>
              </w:rPr>
              <w:lastRenderedPageBreak/>
              <w:t>услуги</w:t>
            </w:r>
          </w:p>
        </w:tc>
        <w:tc>
          <w:tcPr>
            <w:tcW w:w="2835" w:type="dxa"/>
            <w:vAlign w:val="center"/>
          </w:tcPr>
          <w:p w:rsidR="003A6C65" w:rsidRPr="00382F2C" w:rsidRDefault="003A6C65" w:rsidP="006E5F8C">
            <w:pPr>
              <w:rPr>
                <w:color w:val="000000"/>
                <w:sz w:val="22"/>
                <w:szCs w:val="22"/>
              </w:rPr>
            </w:pPr>
            <w:r w:rsidRPr="00382F2C">
              <w:rPr>
                <w:color w:val="000000"/>
                <w:sz w:val="22"/>
                <w:szCs w:val="22"/>
              </w:rPr>
              <w:lastRenderedPageBreak/>
              <w:t>ИП Рыжкова Ж. А.</w:t>
            </w:r>
          </w:p>
        </w:tc>
        <w:tc>
          <w:tcPr>
            <w:tcW w:w="2694" w:type="dxa"/>
            <w:vAlign w:val="center"/>
          </w:tcPr>
          <w:p w:rsidR="003A6C65" w:rsidRPr="00382F2C" w:rsidRDefault="003A6C65" w:rsidP="006E5F8C">
            <w:pPr>
              <w:jc w:val="both"/>
              <w:rPr>
                <w:color w:val="000000"/>
                <w:sz w:val="22"/>
                <w:szCs w:val="22"/>
              </w:rPr>
            </w:pPr>
            <w:r w:rsidRPr="00382F2C">
              <w:rPr>
                <w:color w:val="000000"/>
                <w:sz w:val="22"/>
                <w:szCs w:val="22"/>
              </w:rPr>
              <w:t xml:space="preserve">с. Ивантеевка, ул. </w:t>
            </w:r>
            <w:r w:rsidRPr="00382F2C">
              <w:rPr>
                <w:color w:val="000000"/>
                <w:sz w:val="22"/>
                <w:szCs w:val="22"/>
              </w:rPr>
              <w:lastRenderedPageBreak/>
              <w:t>Советская, д. 11</w:t>
            </w:r>
          </w:p>
        </w:tc>
        <w:tc>
          <w:tcPr>
            <w:tcW w:w="2126" w:type="dxa"/>
          </w:tcPr>
          <w:p w:rsidR="003A6C65" w:rsidRPr="00382F2C" w:rsidRDefault="003A6C65" w:rsidP="006E5F8C">
            <w:pPr>
              <w:pStyle w:val="3f0"/>
              <w:shd w:val="clear" w:color="auto" w:fill="auto"/>
              <w:spacing w:before="0" w:after="0" w:line="240" w:lineRule="auto"/>
              <w:ind w:firstLine="0"/>
              <w:jc w:val="both"/>
              <w:rPr>
                <w:sz w:val="22"/>
                <w:szCs w:val="22"/>
                <w:lang w:eastAsia="ru-RU"/>
              </w:rPr>
            </w:pPr>
            <w:r w:rsidRPr="00382F2C">
              <w:rPr>
                <w:sz w:val="22"/>
                <w:szCs w:val="22"/>
                <w:lang w:eastAsia="ru-RU"/>
              </w:rPr>
              <w:lastRenderedPageBreak/>
              <w:t xml:space="preserve">Бытовое </w:t>
            </w:r>
            <w:r w:rsidRPr="00382F2C">
              <w:rPr>
                <w:sz w:val="22"/>
                <w:szCs w:val="22"/>
                <w:lang w:eastAsia="ru-RU"/>
              </w:rPr>
              <w:lastRenderedPageBreak/>
              <w:t>обслуживание</w:t>
            </w:r>
          </w:p>
        </w:tc>
      </w:tr>
      <w:tr w:rsidR="003A6C65" w:rsidRPr="00382F2C" w:rsidTr="003A6C65">
        <w:tc>
          <w:tcPr>
            <w:tcW w:w="2268" w:type="dxa"/>
            <w:vAlign w:val="center"/>
          </w:tcPr>
          <w:p w:rsidR="003A6C65" w:rsidRPr="00382F2C" w:rsidRDefault="003A6C65" w:rsidP="006E5F8C">
            <w:pPr>
              <w:rPr>
                <w:color w:val="000000"/>
                <w:sz w:val="22"/>
                <w:szCs w:val="22"/>
              </w:rPr>
            </w:pPr>
            <w:r w:rsidRPr="00382F2C">
              <w:rPr>
                <w:color w:val="000000"/>
                <w:sz w:val="22"/>
                <w:szCs w:val="22"/>
              </w:rPr>
              <w:lastRenderedPageBreak/>
              <w:t>Парикмахерская</w:t>
            </w:r>
          </w:p>
        </w:tc>
        <w:tc>
          <w:tcPr>
            <w:tcW w:w="2835" w:type="dxa"/>
            <w:vAlign w:val="center"/>
          </w:tcPr>
          <w:p w:rsidR="003A6C65" w:rsidRPr="00382F2C" w:rsidRDefault="003A6C65" w:rsidP="006E5F8C">
            <w:pPr>
              <w:rPr>
                <w:color w:val="000000"/>
                <w:sz w:val="22"/>
                <w:szCs w:val="22"/>
              </w:rPr>
            </w:pPr>
            <w:r w:rsidRPr="00382F2C">
              <w:rPr>
                <w:color w:val="000000"/>
                <w:sz w:val="22"/>
                <w:szCs w:val="22"/>
              </w:rPr>
              <w:t>ИП Будагов Н. А.</w:t>
            </w:r>
          </w:p>
        </w:tc>
        <w:tc>
          <w:tcPr>
            <w:tcW w:w="2694" w:type="dxa"/>
            <w:vAlign w:val="center"/>
          </w:tcPr>
          <w:p w:rsidR="003A6C65" w:rsidRPr="00382F2C" w:rsidRDefault="003A6C65" w:rsidP="006E5F8C">
            <w:pPr>
              <w:jc w:val="both"/>
              <w:rPr>
                <w:color w:val="000000"/>
                <w:sz w:val="22"/>
                <w:szCs w:val="22"/>
              </w:rPr>
            </w:pPr>
            <w:r w:rsidRPr="00382F2C">
              <w:rPr>
                <w:color w:val="000000"/>
                <w:sz w:val="22"/>
                <w:szCs w:val="22"/>
              </w:rPr>
              <w:t>с. Ивантеевка, ул. Гражданская, 15а</w:t>
            </w:r>
          </w:p>
        </w:tc>
        <w:tc>
          <w:tcPr>
            <w:tcW w:w="2126" w:type="dxa"/>
          </w:tcPr>
          <w:p w:rsidR="003A6C65" w:rsidRPr="00382F2C" w:rsidRDefault="003A6C65" w:rsidP="006E5F8C">
            <w:pPr>
              <w:pStyle w:val="3f0"/>
              <w:shd w:val="clear" w:color="auto" w:fill="auto"/>
              <w:spacing w:before="0" w:after="0" w:line="240" w:lineRule="auto"/>
              <w:ind w:firstLine="0"/>
              <w:jc w:val="both"/>
              <w:rPr>
                <w:sz w:val="22"/>
                <w:szCs w:val="22"/>
                <w:lang w:eastAsia="ru-RU"/>
              </w:rPr>
            </w:pPr>
            <w:r w:rsidRPr="00382F2C">
              <w:rPr>
                <w:sz w:val="22"/>
                <w:szCs w:val="22"/>
                <w:lang w:eastAsia="ru-RU"/>
              </w:rPr>
              <w:t>Бытовое обслуживание</w:t>
            </w:r>
          </w:p>
        </w:tc>
      </w:tr>
    </w:tbl>
    <w:p w:rsidR="003A6C65" w:rsidRPr="00382F2C" w:rsidRDefault="003A6C65" w:rsidP="006E5F8C">
      <w:pPr>
        <w:rPr>
          <w:b/>
          <w:bCs/>
          <w:sz w:val="22"/>
          <w:szCs w:val="22"/>
        </w:rPr>
      </w:pPr>
    </w:p>
    <w:p w:rsidR="003A6C65" w:rsidRPr="00382F2C" w:rsidRDefault="003A6C65" w:rsidP="006E5F8C">
      <w:pPr>
        <w:ind w:firstLine="851"/>
        <w:jc w:val="both"/>
        <w:rPr>
          <w:sz w:val="22"/>
          <w:szCs w:val="22"/>
        </w:rPr>
      </w:pPr>
      <w:r w:rsidRPr="00382F2C">
        <w:rPr>
          <w:sz w:val="22"/>
          <w:szCs w:val="22"/>
        </w:rPr>
        <w:t xml:space="preserve">Коммунально-бытовое обслуживание муниципального образования представлено не в полном объеме, т.к. отсутствуют бани, прачечные, гостиницы, общественные уборные.  Техническое состояние зданий удовлетворительное. </w:t>
      </w:r>
    </w:p>
    <w:p w:rsidR="003A6C65" w:rsidRPr="00382F2C" w:rsidRDefault="003A6C65" w:rsidP="006E5F8C">
      <w:pPr>
        <w:ind w:firstLine="851"/>
        <w:jc w:val="both"/>
        <w:rPr>
          <w:sz w:val="22"/>
          <w:szCs w:val="22"/>
        </w:rPr>
      </w:pPr>
      <w:r w:rsidRPr="00382F2C">
        <w:rPr>
          <w:sz w:val="22"/>
          <w:szCs w:val="22"/>
        </w:rPr>
        <w:t>По нормам НПБ 101-95 для Ивантеевского МО необходимо размещение пожарного депо, как минимум на 2 а/машины (одна резервная).</w:t>
      </w:r>
    </w:p>
    <w:p w:rsidR="003A6C65" w:rsidRPr="00382F2C" w:rsidRDefault="003A6C65" w:rsidP="006E5F8C">
      <w:pPr>
        <w:rPr>
          <w:color w:val="548DD4"/>
          <w:sz w:val="22"/>
          <w:szCs w:val="22"/>
        </w:rPr>
      </w:pPr>
    </w:p>
    <w:p w:rsidR="003A6C65" w:rsidRPr="00382F2C" w:rsidRDefault="003A6C65" w:rsidP="006E5F8C">
      <w:pPr>
        <w:pStyle w:val="affffff1"/>
        <w:numPr>
          <w:ilvl w:val="1"/>
          <w:numId w:val="13"/>
        </w:numPr>
        <w:tabs>
          <w:tab w:val="left" w:pos="1701"/>
        </w:tabs>
        <w:spacing w:after="0" w:line="240" w:lineRule="auto"/>
        <w:ind w:left="0" w:firstLine="851"/>
        <w:outlineLvl w:val="1"/>
        <w:rPr>
          <w:sz w:val="22"/>
          <w:szCs w:val="22"/>
        </w:rPr>
      </w:pPr>
      <w:bookmarkStart w:id="34" w:name="_Toc20212245"/>
      <w:r w:rsidRPr="00382F2C">
        <w:rPr>
          <w:sz w:val="22"/>
          <w:szCs w:val="22"/>
        </w:rPr>
        <w:t>Социальное обслуживание населения</w:t>
      </w:r>
      <w:bookmarkEnd w:id="34"/>
    </w:p>
    <w:p w:rsidR="003A6C65" w:rsidRPr="00382F2C" w:rsidRDefault="003A6C65" w:rsidP="006E5F8C">
      <w:pPr>
        <w:ind w:firstLine="851"/>
        <w:jc w:val="both"/>
        <w:rPr>
          <w:sz w:val="22"/>
          <w:szCs w:val="22"/>
        </w:rPr>
      </w:pPr>
      <w:r w:rsidRPr="00382F2C">
        <w:rPr>
          <w:sz w:val="22"/>
          <w:szCs w:val="22"/>
        </w:rPr>
        <w:t>Предоставление услуг по  социальному обслуживанию населения осуществляет Государственное автономное учреждение Саратовской области «Комплексный центр социального обслуживания населения Ивантеевского района» (далее – КЦСОН), находящийся в с. Ивантеевка, ул. Мелиораторов, д. 5.</w:t>
      </w:r>
    </w:p>
    <w:p w:rsidR="003A6C65" w:rsidRPr="00382F2C" w:rsidRDefault="003A6C65" w:rsidP="006E5F8C">
      <w:pPr>
        <w:tabs>
          <w:tab w:val="left" w:pos="1626"/>
        </w:tabs>
        <w:ind w:firstLine="851"/>
        <w:rPr>
          <w:sz w:val="22"/>
          <w:szCs w:val="22"/>
        </w:rPr>
      </w:pPr>
      <w:r w:rsidRPr="00382F2C">
        <w:rPr>
          <w:sz w:val="22"/>
          <w:szCs w:val="22"/>
        </w:rPr>
        <w:t>На получение услуг претендуют следующие категории граждан:</w:t>
      </w:r>
    </w:p>
    <w:p w:rsidR="003A6C65" w:rsidRPr="00382F2C" w:rsidRDefault="003A6C65" w:rsidP="006E5F8C">
      <w:pPr>
        <w:pStyle w:val="a5"/>
        <w:numPr>
          <w:ilvl w:val="0"/>
          <w:numId w:val="5"/>
        </w:numPr>
        <w:suppressAutoHyphens w:val="0"/>
        <w:ind w:left="0"/>
        <w:contextualSpacing w:val="0"/>
        <w:jc w:val="both"/>
        <w:rPr>
          <w:sz w:val="22"/>
          <w:szCs w:val="22"/>
        </w:rPr>
      </w:pPr>
      <w:r w:rsidRPr="00382F2C">
        <w:rPr>
          <w:sz w:val="22"/>
          <w:szCs w:val="22"/>
        </w:rPr>
        <w:t>пенсионеры по возрасту, человек - 1049;</w:t>
      </w:r>
    </w:p>
    <w:p w:rsidR="003A6C65" w:rsidRPr="00382F2C" w:rsidRDefault="003A6C65" w:rsidP="006E5F8C">
      <w:pPr>
        <w:tabs>
          <w:tab w:val="left" w:pos="1626"/>
        </w:tabs>
        <w:ind w:firstLine="851"/>
        <w:rPr>
          <w:sz w:val="22"/>
          <w:szCs w:val="22"/>
        </w:rPr>
      </w:pPr>
      <w:r w:rsidRPr="00382F2C">
        <w:rPr>
          <w:sz w:val="22"/>
          <w:szCs w:val="22"/>
        </w:rPr>
        <w:t>На данный момент в центре социального обслуживания состоит 32 человека.</w:t>
      </w:r>
    </w:p>
    <w:p w:rsidR="003A6C65" w:rsidRPr="00382F2C" w:rsidRDefault="003A6C65" w:rsidP="006E5F8C">
      <w:pPr>
        <w:tabs>
          <w:tab w:val="left" w:pos="1626"/>
        </w:tabs>
        <w:ind w:firstLine="851"/>
        <w:jc w:val="both"/>
        <w:rPr>
          <w:sz w:val="22"/>
          <w:szCs w:val="22"/>
        </w:rPr>
      </w:pPr>
      <w:r w:rsidRPr="00382F2C">
        <w:rPr>
          <w:sz w:val="22"/>
          <w:szCs w:val="22"/>
        </w:rPr>
        <w:t>Задачей учреждения является создание условий для устранения обстоятельств, ухудшающих или способных ухудшить условия жизнедеятельности отдельных категорий граждан, оказавшихся в трудной жизненной ситуации, для преодоления или снижения остроты социальных проблем, лежащих в основе сложившейся жизненной ситуации, реализации их законных прав и интересов.</w:t>
      </w:r>
    </w:p>
    <w:p w:rsidR="003A6C65" w:rsidRPr="00382F2C" w:rsidRDefault="003A6C65" w:rsidP="006E5F8C">
      <w:pPr>
        <w:tabs>
          <w:tab w:val="left" w:pos="1626"/>
        </w:tabs>
        <w:ind w:firstLine="851"/>
        <w:jc w:val="both"/>
        <w:rPr>
          <w:sz w:val="22"/>
          <w:szCs w:val="22"/>
        </w:rPr>
      </w:pPr>
      <w:r w:rsidRPr="00382F2C">
        <w:rPr>
          <w:sz w:val="22"/>
          <w:szCs w:val="22"/>
        </w:rPr>
        <w:t>Для обеспечения доступности социальных услуг гражданам и семьям, попавшим в трудную жизненную ситуацию, проживающим в отдаленных населенных пунктах Ивантеевского района организована работа социальной службы «Мобильная бригада».</w:t>
      </w:r>
    </w:p>
    <w:p w:rsidR="003A6C65" w:rsidRPr="00382F2C" w:rsidRDefault="003A6C65" w:rsidP="006E5F8C">
      <w:pPr>
        <w:tabs>
          <w:tab w:val="left" w:pos="1626"/>
        </w:tabs>
        <w:ind w:firstLine="851"/>
        <w:jc w:val="both"/>
        <w:rPr>
          <w:sz w:val="22"/>
          <w:szCs w:val="22"/>
        </w:rPr>
      </w:pPr>
      <w:r w:rsidRPr="00382F2C">
        <w:rPr>
          <w:sz w:val="22"/>
          <w:szCs w:val="22"/>
        </w:rPr>
        <w:t>За летний период 2018 года в лагере с дневным пребыванием детей на базе КЦСОН прошли оздоровление 3 смены, обеспечили  полноценным трехразовым питанием.</w:t>
      </w:r>
    </w:p>
    <w:p w:rsidR="003A6C65" w:rsidRPr="00382F2C" w:rsidRDefault="003A6C65" w:rsidP="006E5F8C">
      <w:pPr>
        <w:tabs>
          <w:tab w:val="left" w:pos="1626"/>
        </w:tabs>
        <w:ind w:firstLine="851"/>
        <w:jc w:val="both"/>
        <w:rPr>
          <w:sz w:val="22"/>
          <w:szCs w:val="22"/>
        </w:rPr>
      </w:pPr>
      <w:r w:rsidRPr="00382F2C">
        <w:rPr>
          <w:sz w:val="22"/>
          <w:szCs w:val="22"/>
        </w:rPr>
        <w:t>Социальные услуги предоставляются в порядке очереди.</w:t>
      </w:r>
    </w:p>
    <w:p w:rsidR="003A6C65" w:rsidRPr="00382F2C" w:rsidRDefault="003A6C65" w:rsidP="006E5F8C">
      <w:pPr>
        <w:tabs>
          <w:tab w:val="left" w:pos="1626"/>
        </w:tabs>
        <w:ind w:firstLine="851"/>
        <w:jc w:val="both"/>
        <w:rPr>
          <w:sz w:val="22"/>
          <w:szCs w:val="22"/>
        </w:rPr>
      </w:pPr>
      <w:r w:rsidRPr="00382F2C">
        <w:rPr>
          <w:sz w:val="22"/>
          <w:szCs w:val="22"/>
        </w:rPr>
        <w:t>Согласно схеме территориального планирования Ивантеевского муниципального района Саратовской области для развития различных социально-демографических групп населения предполагается осуществление следующих мероприятий.</w:t>
      </w:r>
    </w:p>
    <w:p w:rsidR="003A6C65" w:rsidRPr="00382F2C" w:rsidRDefault="003A6C65" w:rsidP="006E5F8C">
      <w:pPr>
        <w:pStyle w:val="afa"/>
        <w:jc w:val="both"/>
        <w:rPr>
          <w:sz w:val="22"/>
          <w:szCs w:val="22"/>
          <w:highlight w:val="red"/>
        </w:rPr>
      </w:pPr>
    </w:p>
    <w:p w:rsidR="003A6C65" w:rsidRPr="00382F2C" w:rsidRDefault="003A6C65" w:rsidP="006E5F8C">
      <w:pPr>
        <w:pStyle w:val="affffff1"/>
        <w:widowControl w:val="0"/>
        <w:numPr>
          <w:ilvl w:val="1"/>
          <w:numId w:val="13"/>
        </w:numPr>
        <w:tabs>
          <w:tab w:val="left" w:pos="1701"/>
        </w:tabs>
        <w:spacing w:after="0" w:line="240" w:lineRule="auto"/>
        <w:ind w:left="0" w:firstLine="851"/>
        <w:outlineLvl w:val="1"/>
        <w:rPr>
          <w:sz w:val="22"/>
          <w:szCs w:val="22"/>
        </w:rPr>
      </w:pPr>
      <w:r w:rsidRPr="00382F2C">
        <w:rPr>
          <w:sz w:val="22"/>
          <w:szCs w:val="22"/>
        </w:rPr>
        <w:t xml:space="preserve"> </w:t>
      </w:r>
      <w:bookmarkStart w:id="35" w:name="_Toc20212246"/>
      <w:r w:rsidRPr="00382F2C">
        <w:rPr>
          <w:sz w:val="22"/>
          <w:szCs w:val="22"/>
        </w:rPr>
        <w:t>Объекты ритуального назначения</w:t>
      </w:r>
      <w:bookmarkEnd w:id="35"/>
    </w:p>
    <w:p w:rsidR="003A6C65" w:rsidRPr="00382F2C" w:rsidRDefault="003A6C65" w:rsidP="006E5F8C">
      <w:pPr>
        <w:pStyle w:val="a5"/>
        <w:ind w:left="0" w:firstLine="851"/>
        <w:jc w:val="both"/>
        <w:rPr>
          <w:sz w:val="22"/>
          <w:szCs w:val="22"/>
        </w:rPr>
      </w:pPr>
      <w:r w:rsidRPr="00382F2C">
        <w:rPr>
          <w:sz w:val="22"/>
          <w:szCs w:val="22"/>
        </w:rPr>
        <w:t>В настоящее время на территории сельского поселения расположено 3 кладбища, одно из них мусульманское, которое расположено в 1,6 км к югу от с. Ивантеевка, слева от автомобильной дороги Саратов ‒ Самара.</w:t>
      </w:r>
    </w:p>
    <w:p w:rsidR="003A6C65" w:rsidRPr="00382F2C" w:rsidRDefault="003A6C65" w:rsidP="006E5F8C">
      <w:pPr>
        <w:widowControl w:val="0"/>
        <w:ind w:firstLine="851"/>
        <w:jc w:val="both"/>
        <w:rPr>
          <w:bCs/>
          <w:sz w:val="22"/>
          <w:szCs w:val="22"/>
        </w:rPr>
      </w:pPr>
      <w:r w:rsidRPr="00382F2C">
        <w:rPr>
          <w:bCs/>
          <w:sz w:val="22"/>
          <w:szCs w:val="22"/>
        </w:rPr>
        <w:t>Общее кладбище с. Ивантеевка располагается  на северо-восточной окраине на расстоянии 1,5 тыс. м от здания Администрации. Общая площадь – 6,7 га. Количество участков - 3. Свободная площадь составляет 3,3 га.</w:t>
      </w:r>
    </w:p>
    <w:p w:rsidR="003A6C65" w:rsidRPr="00382F2C" w:rsidRDefault="003A6C65" w:rsidP="006E5F8C">
      <w:pPr>
        <w:widowControl w:val="0"/>
        <w:ind w:firstLine="851"/>
        <w:jc w:val="both"/>
        <w:rPr>
          <w:sz w:val="22"/>
          <w:szCs w:val="22"/>
        </w:rPr>
      </w:pPr>
      <w:r w:rsidRPr="00382F2C">
        <w:rPr>
          <w:sz w:val="22"/>
          <w:szCs w:val="22"/>
        </w:rPr>
        <w:t xml:space="preserve">По строительным нормам и правилам, утвержденным СНиП 2.07.01-89* «Градостроительство. Планировка и застройка городских и сельских поселений» на тысячу населения требуется </w:t>
      </w:r>
      <w:smartTag w:uri="urn:schemas-microsoft-com:office:smarttags" w:element="metricconverter">
        <w:smartTagPr>
          <w:attr w:name="ProductID" w:val="0,24 га"/>
        </w:smartTagPr>
        <w:r w:rsidRPr="00382F2C">
          <w:rPr>
            <w:sz w:val="22"/>
            <w:szCs w:val="22"/>
          </w:rPr>
          <w:t>0,24 га</w:t>
        </w:r>
      </w:smartTag>
      <w:r w:rsidRPr="00382F2C">
        <w:rPr>
          <w:sz w:val="22"/>
          <w:szCs w:val="22"/>
        </w:rPr>
        <w:t xml:space="preserve"> площади кладбища. </w:t>
      </w:r>
    </w:p>
    <w:p w:rsidR="003A6C65" w:rsidRPr="00382F2C" w:rsidRDefault="003A6C65" w:rsidP="006E5F8C">
      <w:pPr>
        <w:widowControl w:val="0"/>
        <w:ind w:firstLine="851"/>
        <w:jc w:val="both"/>
        <w:rPr>
          <w:sz w:val="22"/>
          <w:szCs w:val="22"/>
        </w:rPr>
      </w:pPr>
      <w:r w:rsidRPr="00382F2C">
        <w:rPr>
          <w:sz w:val="22"/>
          <w:szCs w:val="22"/>
        </w:rPr>
        <w:t>Местные нормативы градостроительного проектирования Ивантеевского муниципального образования Ивантеевского муниципального района Саратовской области разработаны в соответствии с требованиями Градостроительного кодекса Российской Федерации от 29.12.2004 №190-ФЗ на тысячу населения требуется 0,26 га площади кладбища.</w:t>
      </w:r>
    </w:p>
    <w:p w:rsidR="003A6C65" w:rsidRPr="00382F2C" w:rsidRDefault="003A6C65" w:rsidP="006E5F8C">
      <w:pPr>
        <w:widowControl w:val="0"/>
        <w:ind w:firstLine="851"/>
        <w:jc w:val="both"/>
        <w:rPr>
          <w:sz w:val="22"/>
          <w:szCs w:val="22"/>
        </w:rPr>
      </w:pPr>
    </w:p>
    <w:p w:rsidR="003A6C65" w:rsidRPr="00382F2C" w:rsidRDefault="003A6C65" w:rsidP="006E5F8C">
      <w:pPr>
        <w:pStyle w:val="32"/>
        <w:suppressAutoHyphens/>
        <w:spacing w:after="0"/>
        <w:ind w:left="0" w:firstLine="851"/>
        <w:rPr>
          <w:b/>
          <w:sz w:val="22"/>
          <w:szCs w:val="22"/>
        </w:rPr>
      </w:pPr>
      <w:r w:rsidRPr="00382F2C">
        <w:rPr>
          <w:b/>
          <w:sz w:val="22"/>
          <w:szCs w:val="22"/>
        </w:rPr>
        <w:t>Таблица 5.9.1 Характеристика кладбищ населенных пунктов</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5"/>
        <w:gridCol w:w="1110"/>
        <w:gridCol w:w="1463"/>
        <w:gridCol w:w="1067"/>
        <w:gridCol w:w="1985"/>
        <w:gridCol w:w="1661"/>
        <w:gridCol w:w="1310"/>
      </w:tblGrid>
      <w:tr w:rsidR="003A6C65" w:rsidRPr="00382F2C" w:rsidTr="003A6C65">
        <w:trPr>
          <w:trHeight w:val="20"/>
        </w:trPr>
        <w:tc>
          <w:tcPr>
            <w:tcW w:w="787" w:type="pct"/>
            <w:vAlign w:val="center"/>
          </w:tcPr>
          <w:p w:rsidR="003A6C65" w:rsidRPr="00382F2C" w:rsidRDefault="003A6C65" w:rsidP="006E5F8C">
            <w:pPr>
              <w:pStyle w:val="afffd"/>
              <w:jc w:val="center"/>
              <w:rPr>
                <w:b w:val="0"/>
                <w:sz w:val="22"/>
                <w:szCs w:val="22"/>
              </w:rPr>
            </w:pPr>
            <w:r w:rsidRPr="00382F2C">
              <w:rPr>
                <w:sz w:val="22"/>
                <w:szCs w:val="22"/>
              </w:rPr>
              <w:t>Адрес местополо</w:t>
            </w:r>
          </w:p>
          <w:p w:rsidR="003A6C65" w:rsidRPr="00382F2C" w:rsidRDefault="003A6C65" w:rsidP="006E5F8C">
            <w:pPr>
              <w:pStyle w:val="afffd"/>
              <w:jc w:val="center"/>
              <w:rPr>
                <w:b w:val="0"/>
                <w:sz w:val="22"/>
                <w:szCs w:val="22"/>
              </w:rPr>
            </w:pPr>
            <w:r w:rsidRPr="00382F2C">
              <w:rPr>
                <w:sz w:val="22"/>
                <w:szCs w:val="22"/>
              </w:rPr>
              <w:t>жения</w:t>
            </w:r>
          </w:p>
        </w:tc>
        <w:tc>
          <w:tcPr>
            <w:tcW w:w="544" w:type="pct"/>
            <w:vAlign w:val="center"/>
          </w:tcPr>
          <w:p w:rsidR="003A6C65" w:rsidRPr="00382F2C" w:rsidRDefault="003A6C65" w:rsidP="006E5F8C">
            <w:pPr>
              <w:pStyle w:val="afffd"/>
              <w:jc w:val="center"/>
              <w:rPr>
                <w:b w:val="0"/>
                <w:sz w:val="22"/>
                <w:szCs w:val="22"/>
              </w:rPr>
            </w:pPr>
            <w:r w:rsidRPr="00382F2C">
              <w:rPr>
                <w:sz w:val="22"/>
                <w:szCs w:val="22"/>
              </w:rPr>
              <w:t>Площадь используемая, га</w:t>
            </w:r>
          </w:p>
        </w:tc>
        <w:tc>
          <w:tcPr>
            <w:tcW w:w="717" w:type="pct"/>
            <w:vAlign w:val="center"/>
          </w:tcPr>
          <w:p w:rsidR="003A6C65" w:rsidRPr="00382F2C" w:rsidRDefault="003A6C65" w:rsidP="006E5F8C">
            <w:pPr>
              <w:pStyle w:val="afffd"/>
              <w:jc w:val="center"/>
              <w:rPr>
                <w:b w:val="0"/>
                <w:sz w:val="22"/>
                <w:szCs w:val="22"/>
              </w:rPr>
            </w:pPr>
            <w:r w:rsidRPr="00382F2C">
              <w:rPr>
                <w:sz w:val="22"/>
                <w:szCs w:val="22"/>
              </w:rPr>
              <w:t>Площадь свобод-</w:t>
            </w:r>
          </w:p>
          <w:p w:rsidR="003A6C65" w:rsidRPr="00382F2C" w:rsidRDefault="003A6C65" w:rsidP="006E5F8C">
            <w:pPr>
              <w:pStyle w:val="afffd"/>
              <w:jc w:val="center"/>
              <w:rPr>
                <w:b w:val="0"/>
                <w:sz w:val="22"/>
                <w:szCs w:val="22"/>
              </w:rPr>
            </w:pPr>
            <w:r w:rsidRPr="00382F2C">
              <w:rPr>
                <w:sz w:val="22"/>
                <w:szCs w:val="22"/>
              </w:rPr>
              <w:t>ная, га</w:t>
            </w:r>
          </w:p>
        </w:tc>
        <w:tc>
          <w:tcPr>
            <w:tcW w:w="523" w:type="pct"/>
            <w:vAlign w:val="center"/>
          </w:tcPr>
          <w:p w:rsidR="003A6C65" w:rsidRPr="00382F2C" w:rsidRDefault="003A6C65" w:rsidP="006E5F8C">
            <w:pPr>
              <w:pStyle w:val="afffd"/>
              <w:jc w:val="center"/>
              <w:rPr>
                <w:b w:val="0"/>
                <w:sz w:val="22"/>
                <w:szCs w:val="22"/>
              </w:rPr>
            </w:pPr>
            <w:r w:rsidRPr="00382F2C">
              <w:rPr>
                <w:sz w:val="22"/>
                <w:szCs w:val="22"/>
              </w:rPr>
              <w:t>Статус</w:t>
            </w:r>
          </w:p>
        </w:tc>
        <w:tc>
          <w:tcPr>
            <w:tcW w:w="973" w:type="pct"/>
            <w:vAlign w:val="center"/>
          </w:tcPr>
          <w:p w:rsidR="003A6C65" w:rsidRPr="00382F2C" w:rsidRDefault="003A6C65" w:rsidP="006E5F8C">
            <w:pPr>
              <w:pStyle w:val="afffd"/>
              <w:jc w:val="center"/>
              <w:rPr>
                <w:b w:val="0"/>
                <w:sz w:val="22"/>
                <w:szCs w:val="22"/>
              </w:rPr>
            </w:pPr>
            <w:r w:rsidRPr="00382F2C">
              <w:rPr>
                <w:sz w:val="22"/>
                <w:szCs w:val="22"/>
              </w:rPr>
              <w:t>Конфессиональная принадлежность</w:t>
            </w:r>
          </w:p>
        </w:tc>
        <w:tc>
          <w:tcPr>
            <w:tcW w:w="814" w:type="pct"/>
            <w:vAlign w:val="center"/>
          </w:tcPr>
          <w:p w:rsidR="003A6C65" w:rsidRPr="00382F2C" w:rsidRDefault="003A6C65" w:rsidP="006E5F8C">
            <w:pPr>
              <w:pStyle w:val="afffd"/>
              <w:jc w:val="center"/>
              <w:rPr>
                <w:b w:val="0"/>
                <w:sz w:val="22"/>
                <w:szCs w:val="22"/>
              </w:rPr>
            </w:pPr>
            <w:r w:rsidRPr="00382F2C">
              <w:rPr>
                <w:sz w:val="22"/>
                <w:szCs w:val="22"/>
              </w:rPr>
              <w:t>Состояние подъезд-</w:t>
            </w:r>
          </w:p>
          <w:p w:rsidR="003A6C65" w:rsidRPr="00382F2C" w:rsidRDefault="003A6C65" w:rsidP="006E5F8C">
            <w:pPr>
              <w:pStyle w:val="afffd"/>
              <w:jc w:val="center"/>
              <w:rPr>
                <w:b w:val="0"/>
                <w:sz w:val="22"/>
                <w:szCs w:val="22"/>
              </w:rPr>
            </w:pPr>
            <w:r w:rsidRPr="00382F2C">
              <w:rPr>
                <w:sz w:val="22"/>
                <w:szCs w:val="22"/>
              </w:rPr>
              <w:t>ных путей (асфальт, грунт)</w:t>
            </w:r>
          </w:p>
        </w:tc>
        <w:tc>
          <w:tcPr>
            <w:tcW w:w="642" w:type="pct"/>
            <w:vAlign w:val="center"/>
          </w:tcPr>
          <w:p w:rsidR="003A6C65" w:rsidRPr="00382F2C" w:rsidRDefault="003A6C65" w:rsidP="006E5F8C">
            <w:pPr>
              <w:pStyle w:val="afffd"/>
              <w:jc w:val="center"/>
              <w:rPr>
                <w:b w:val="0"/>
                <w:sz w:val="22"/>
                <w:szCs w:val="22"/>
              </w:rPr>
            </w:pPr>
            <w:r w:rsidRPr="00382F2C">
              <w:rPr>
                <w:sz w:val="22"/>
                <w:szCs w:val="22"/>
              </w:rPr>
              <w:t>Наличие ограждения</w:t>
            </w:r>
          </w:p>
        </w:tc>
      </w:tr>
      <w:tr w:rsidR="003A6C65" w:rsidRPr="00382F2C" w:rsidTr="003A6C65">
        <w:trPr>
          <w:trHeight w:val="20"/>
        </w:trPr>
        <w:tc>
          <w:tcPr>
            <w:tcW w:w="787" w:type="pct"/>
            <w:vAlign w:val="center"/>
          </w:tcPr>
          <w:p w:rsidR="003A6C65" w:rsidRPr="00382F2C" w:rsidRDefault="003A6C65" w:rsidP="006E5F8C">
            <w:pPr>
              <w:pStyle w:val="afffd"/>
              <w:jc w:val="center"/>
              <w:rPr>
                <w:sz w:val="22"/>
                <w:szCs w:val="22"/>
              </w:rPr>
            </w:pPr>
            <w:r w:rsidRPr="00382F2C">
              <w:rPr>
                <w:sz w:val="22"/>
                <w:szCs w:val="22"/>
              </w:rPr>
              <w:t>с. Ивантеевка</w:t>
            </w:r>
          </w:p>
        </w:tc>
        <w:tc>
          <w:tcPr>
            <w:tcW w:w="544" w:type="pct"/>
            <w:vAlign w:val="center"/>
          </w:tcPr>
          <w:p w:rsidR="003A6C65" w:rsidRPr="00382F2C" w:rsidRDefault="003A6C65" w:rsidP="006E5F8C">
            <w:pPr>
              <w:pStyle w:val="afffd"/>
              <w:jc w:val="center"/>
              <w:rPr>
                <w:sz w:val="22"/>
                <w:szCs w:val="22"/>
              </w:rPr>
            </w:pPr>
            <w:r w:rsidRPr="00382F2C">
              <w:rPr>
                <w:sz w:val="22"/>
                <w:szCs w:val="22"/>
              </w:rPr>
              <w:t>7,7</w:t>
            </w:r>
          </w:p>
        </w:tc>
        <w:tc>
          <w:tcPr>
            <w:tcW w:w="717" w:type="pct"/>
            <w:vAlign w:val="center"/>
          </w:tcPr>
          <w:p w:rsidR="003A6C65" w:rsidRPr="00382F2C" w:rsidRDefault="003A6C65" w:rsidP="006E5F8C">
            <w:pPr>
              <w:pStyle w:val="afffd"/>
              <w:jc w:val="center"/>
              <w:rPr>
                <w:sz w:val="22"/>
                <w:szCs w:val="22"/>
              </w:rPr>
            </w:pPr>
            <w:r w:rsidRPr="00382F2C">
              <w:rPr>
                <w:sz w:val="22"/>
                <w:szCs w:val="22"/>
              </w:rPr>
              <w:t>3,6</w:t>
            </w:r>
          </w:p>
        </w:tc>
        <w:tc>
          <w:tcPr>
            <w:tcW w:w="523" w:type="pct"/>
          </w:tcPr>
          <w:p w:rsidR="003A6C65" w:rsidRPr="00382F2C" w:rsidRDefault="003A6C65" w:rsidP="006E5F8C">
            <w:pPr>
              <w:pStyle w:val="afffd"/>
              <w:jc w:val="center"/>
              <w:rPr>
                <w:sz w:val="22"/>
                <w:szCs w:val="22"/>
              </w:rPr>
            </w:pPr>
            <w:r w:rsidRPr="00382F2C">
              <w:rPr>
                <w:sz w:val="22"/>
                <w:szCs w:val="22"/>
              </w:rPr>
              <w:t>открытое</w:t>
            </w:r>
          </w:p>
        </w:tc>
        <w:tc>
          <w:tcPr>
            <w:tcW w:w="973" w:type="pct"/>
            <w:vAlign w:val="center"/>
          </w:tcPr>
          <w:p w:rsidR="003A6C65" w:rsidRPr="00382F2C" w:rsidRDefault="003A6C65" w:rsidP="006E5F8C">
            <w:pPr>
              <w:pStyle w:val="afffd"/>
              <w:jc w:val="center"/>
              <w:rPr>
                <w:sz w:val="22"/>
                <w:szCs w:val="22"/>
              </w:rPr>
            </w:pPr>
            <w:r w:rsidRPr="00382F2C">
              <w:rPr>
                <w:sz w:val="22"/>
                <w:szCs w:val="22"/>
              </w:rPr>
              <w:t>общее</w:t>
            </w:r>
          </w:p>
        </w:tc>
        <w:tc>
          <w:tcPr>
            <w:tcW w:w="814" w:type="pct"/>
            <w:vAlign w:val="center"/>
          </w:tcPr>
          <w:p w:rsidR="003A6C65" w:rsidRPr="00382F2C" w:rsidRDefault="003A6C65" w:rsidP="006E5F8C">
            <w:pPr>
              <w:pStyle w:val="afffd"/>
              <w:jc w:val="center"/>
              <w:rPr>
                <w:sz w:val="22"/>
                <w:szCs w:val="22"/>
              </w:rPr>
            </w:pPr>
            <w:r w:rsidRPr="00382F2C">
              <w:rPr>
                <w:sz w:val="22"/>
                <w:szCs w:val="22"/>
              </w:rPr>
              <w:t>асфальт</w:t>
            </w:r>
          </w:p>
        </w:tc>
        <w:tc>
          <w:tcPr>
            <w:tcW w:w="642" w:type="pct"/>
            <w:vAlign w:val="center"/>
          </w:tcPr>
          <w:p w:rsidR="003A6C65" w:rsidRPr="00382F2C" w:rsidRDefault="003A6C65" w:rsidP="006E5F8C">
            <w:pPr>
              <w:pStyle w:val="afffd"/>
              <w:jc w:val="center"/>
              <w:rPr>
                <w:sz w:val="22"/>
                <w:szCs w:val="22"/>
              </w:rPr>
            </w:pPr>
            <w:r w:rsidRPr="00382F2C">
              <w:rPr>
                <w:sz w:val="22"/>
                <w:szCs w:val="22"/>
              </w:rPr>
              <w:t>имеется</w:t>
            </w:r>
          </w:p>
        </w:tc>
      </w:tr>
      <w:tr w:rsidR="003A6C65" w:rsidRPr="00382F2C" w:rsidTr="003A6C65">
        <w:trPr>
          <w:trHeight w:val="20"/>
        </w:trPr>
        <w:tc>
          <w:tcPr>
            <w:tcW w:w="787" w:type="pct"/>
            <w:vAlign w:val="center"/>
          </w:tcPr>
          <w:p w:rsidR="003A6C65" w:rsidRPr="00382F2C" w:rsidRDefault="003A6C65" w:rsidP="006E5F8C">
            <w:pPr>
              <w:pStyle w:val="afffd"/>
              <w:jc w:val="center"/>
              <w:rPr>
                <w:sz w:val="22"/>
                <w:szCs w:val="22"/>
              </w:rPr>
            </w:pPr>
            <w:r w:rsidRPr="00382F2C">
              <w:rPr>
                <w:sz w:val="22"/>
                <w:szCs w:val="22"/>
              </w:rPr>
              <w:t>с. Ивантеевк</w:t>
            </w:r>
            <w:r w:rsidRPr="00382F2C">
              <w:rPr>
                <w:sz w:val="22"/>
                <w:szCs w:val="22"/>
              </w:rPr>
              <w:lastRenderedPageBreak/>
              <w:t>а</w:t>
            </w:r>
          </w:p>
        </w:tc>
        <w:tc>
          <w:tcPr>
            <w:tcW w:w="544" w:type="pct"/>
            <w:vAlign w:val="center"/>
          </w:tcPr>
          <w:p w:rsidR="003A6C65" w:rsidRPr="00382F2C" w:rsidRDefault="003A6C65" w:rsidP="006E5F8C">
            <w:pPr>
              <w:pStyle w:val="afffd"/>
              <w:jc w:val="center"/>
              <w:rPr>
                <w:sz w:val="22"/>
                <w:szCs w:val="22"/>
              </w:rPr>
            </w:pPr>
            <w:r w:rsidRPr="00382F2C">
              <w:rPr>
                <w:sz w:val="22"/>
                <w:szCs w:val="22"/>
              </w:rPr>
              <w:lastRenderedPageBreak/>
              <w:t>-</w:t>
            </w:r>
          </w:p>
        </w:tc>
        <w:tc>
          <w:tcPr>
            <w:tcW w:w="717" w:type="pct"/>
            <w:vAlign w:val="center"/>
          </w:tcPr>
          <w:p w:rsidR="003A6C65" w:rsidRPr="00382F2C" w:rsidRDefault="003A6C65" w:rsidP="006E5F8C">
            <w:pPr>
              <w:pStyle w:val="afffd"/>
              <w:jc w:val="center"/>
              <w:rPr>
                <w:sz w:val="22"/>
                <w:szCs w:val="22"/>
              </w:rPr>
            </w:pPr>
            <w:r w:rsidRPr="00382F2C">
              <w:rPr>
                <w:sz w:val="22"/>
                <w:szCs w:val="22"/>
              </w:rPr>
              <w:t>3,7</w:t>
            </w:r>
          </w:p>
        </w:tc>
        <w:tc>
          <w:tcPr>
            <w:tcW w:w="523" w:type="pct"/>
          </w:tcPr>
          <w:p w:rsidR="003A6C65" w:rsidRPr="00382F2C" w:rsidRDefault="003A6C65" w:rsidP="006E5F8C">
            <w:pPr>
              <w:pStyle w:val="afffd"/>
              <w:jc w:val="center"/>
              <w:rPr>
                <w:sz w:val="22"/>
                <w:szCs w:val="22"/>
              </w:rPr>
            </w:pPr>
            <w:r w:rsidRPr="00382F2C">
              <w:rPr>
                <w:sz w:val="22"/>
                <w:szCs w:val="22"/>
              </w:rPr>
              <w:t>открыт</w:t>
            </w:r>
            <w:r w:rsidRPr="00382F2C">
              <w:rPr>
                <w:sz w:val="22"/>
                <w:szCs w:val="22"/>
              </w:rPr>
              <w:lastRenderedPageBreak/>
              <w:t>ое</w:t>
            </w:r>
          </w:p>
        </w:tc>
        <w:tc>
          <w:tcPr>
            <w:tcW w:w="973" w:type="pct"/>
            <w:vAlign w:val="center"/>
          </w:tcPr>
          <w:p w:rsidR="003A6C65" w:rsidRPr="00382F2C" w:rsidRDefault="003A6C65" w:rsidP="006E5F8C">
            <w:pPr>
              <w:pStyle w:val="afffd"/>
              <w:jc w:val="center"/>
              <w:rPr>
                <w:sz w:val="22"/>
                <w:szCs w:val="22"/>
              </w:rPr>
            </w:pPr>
            <w:r w:rsidRPr="00382F2C">
              <w:rPr>
                <w:sz w:val="22"/>
                <w:szCs w:val="22"/>
              </w:rPr>
              <w:lastRenderedPageBreak/>
              <w:t>мусульманское</w:t>
            </w:r>
          </w:p>
        </w:tc>
        <w:tc>
          <w:tcPr>
            <w:tcW w:w="814" w:type="pct"/>
            <w:vAlign w:val="center"/>
          </w:tcPr>
          <w:p w:rsidR="003A6C65" w:rsidRPr="00382F2C" w:rsidRDefault="003A6C65" w:rsidP="006E5F8C">
            <w:pPr>
              <w:pStyle w:val="afffd"/>
              <w:jc w:val="center"/>
              <w:rPr>
                <w:sz w:val="22"/>
                <w:szCs w:val="22"/>
              </w:rPr>
            </w:pPr>
            <w:r w:rsidRPr="00382F2C">
              <w:rPr>
                <w:sz w:val="22"/>
                <w:szCs w:val="22"/>
              </w:rPr>
              <w:t>асфальт</w:t>
            </w:r>
          </w:p>
        </w:tc>
        <w:tc>
          <w:tcPr>
            <w:tcW w:w="642" w:type="pct"/>
            <w:vAlign w:val="center"/>
          </w:tcPr>
          <w:p w:rsidR="003A6C65" w:rsidRPr="00382F2C" w:rsidRDefault="003A6C65" w:rsidP="006E5F8C">
            <w:pPr>
              <w:pStyle w:val="afffd"/>
              <w:jc w:val="center"/>
              <w:rPr>
                <w:sz w:val="22"/>
                <w:szCs w:val="22"/>
              </w:rPr>
            </w:pPr>
            <w:r w:rsidRPr="00382F2C">
              <w:rPr>
                <w:sz w:val="22"/>
                <w:szCs w:val="22"/>
              </w:rPr>
              <w:t>имеется</w:t>
            </w:r>
          </w:p>
        </w:tc>
      </w:tr>
      <w:tr w:rsidR="003A6C65" w:rsidRPr="00382F2C" w:rsidTr="003A6C65">
        <w:trPr>
          <w:trHeight w:val="20"/>
        </w:trPr>
        <w:tc>
          <w:tcPr>
            <w:tcW w:w="787" w:type="pct"/>
            <w:vAlign w:val="center"/>
          </w:tcPr>
          <w:p w:rsidR="003A6C65" w:rsidRPr="00382F2C" w:rsidRDefault="003A6C65" w:rsidP="006E5F8C">
            <w:pPr>
              <w:pStyle w:val="afffd"/>
              <w:jc w:val="center"/>
              <w:rPr>
                <w:sz w:val="22"/>
                <w:szCs w:val="22"/>
              </w:rPr>
            </w:pPr>
            <w:r w:rsidRPr="00382F2C">
              <w:rPr>
                <w:sz w:val="22"/>
                <w:szCs w:val="22"/>
              </w:rPr>
              <w:lastRenderedPageBreak/>
              <w:t>п. Мирный</w:t>
            </w:r>
          </w:p>
        </w:tc>
        <w:tc>
          <w:tcPr>
            <w:tcW w:w="544" w:type="pct"/>
            <w:vAlign w:val="center"/>
          </w:tcPr>
          <w:p w:rsidR="003A6C65" w:rsidRPr="00382F2C" w:rsidRDefault="003A6C65" w:rsidP="006E5F8C">
            <w:pPr>
              <w:pStyle w:val="afffd"/>
              <w:jc w:val="center"/>
              <w:rPr>
                <w:sz w:val="22"/>
                <w:szCs w:val="22"/>
              </w:rPr>
            </w:pPr>
            <w:r w:rsidRPr="00382F2C">
              <w:rPr>
                <w:sz w:val="22"/>
                <w:szCs w:val="22"/>
              </w:rPr>
              <w:t>0,3</w:t>
            </w:r>
          </w:p>
        </w:tc>
        <w:tc>
          <w:tcPr>
            <w:tcW w:w="717" w:type="pct"/>
            <w:vAlign w:val="center"/>
          </w:tcPr>
          <w:p w:rsidR="003A6C65" w:rsidRPr="00382F2C" w:rsidRDefault="003A6C65" w:rsidP="006E5F8C">
            <w:pPr>
              <w:pStyle w:val="afffd"/>
              <w:jc w:val="center"/>
              <w:rPr>
                <w:sz w:val="22"/>
                <w:szCs w:val="22"/>
              </w:rPr>
            </w:pPr>
            <w:r w:rsidRPr="00382F2C">
              <w:rPr>
                <w:sz w:val="22"/>
                <w:szCs w:val="22"/>
              </w:rPr>
              <w:t>0,1</w:t>
            </w:r>
          </w:p>
        </w:tc>
        <w:tc>
          <w:tcPr>
            <w:tcW w:w="523" w:type="pct"/>
          </w:tcPr>
          <w:p w:rsidR="003A6C65" w:rsidRPr="00382F2C" w:rsidRDefault="003A6C65" w:rsidP="006E5F8C">
            <w:pPr>
              <w:pStyle w:val="afffd"/>
              <w:jc w:val="center"/>
              <w:rPr>
                <w:sz w:val="22"/>
                <w:szCs w:val="22"/>
              </w:rPr>
            </w:pPr>
            <w:r w:rsidRPr="00382F2C">
              <w:rPr>
                <w:sz w:val="22"/>
                <w:szCs w:val="22"/>
              </w:rPr>
              <w:t>открытое</w:t>
            </w:r>
          </w:p>
        </w:tc>
        <w:tc>
          <w:tcPr>
            <w:tcW w:w="973" w:type="pct"/>
            <w:vAlign w:val="center"/>
          </w:tcPr>
          <w:p w:rsidR="003A6C65" w:rsidRPr="00382F2C" w:rsidRDefault="003A6C65" w:rsidP="006E5F8C">
            <w:pPr>
              <w:pStyle w:val="afffd"/>
              <w:jc w:val="center"/>
              <w:rPr>
                <w:sz w:val="22"/>
                <w:szCs w:val="22"/>
              </w:rPr>
            </w:pPr>
            <w:r w:rsidRPr="00382F2C">
              <w:rPr>
                <w:sz w:val="22"/>
                <w:szCs w:val="22"/>
              </w:rPr>
              <w:t>общее</w:t>
            </w:r>
          </w:p>
        </w:tc>
        <w:tc>
          <w:tcPr>
            <w:tcW w:w="814" w:type="pct"/>
            <w:vAlign w:val="center"/>
          </w:tcPr>
          <w:p w:rsidR="003A6C65" w:rsidRPr="00382F2C" w:rsidRDefault="003A6C65" w:rsidP="006E5F8C">
            <w:pPr>
              <w:pStyle w:val="afffd"/>
              <w:jc w:val="center"/>
              <w:rPr>
                <w:sz w:val="22"/>
                <w:szCs w:val="22"/>
              </w:rPr>
            </w:pPr>
            <w:r w:rsidRPr="00382F2C">
              <w:rPr>
                <w:sz w:val="22"/>
                <w:szCs w:val="22"/>
              </w:rPr>
              <w:t>грунт</w:t>
            </w:r>
          </w:p>
        </w:tc>
        <w:tc>
          <w:tcPr>
            <w:tcW w:w="642" w:type="pct"/>
            <w:vAlign w:val="center"/>
          </w:tcPr>
          <w:p w:rsidR="003A6C65" w:rsidRPr="00382F2C" w:rsidRDefault="003A6C65" w:rsidP="006E5F8C">
            <w:pPr>
              <w:pStyle w:val="afffd"/>
              <w:jc w:val="center"/>
              <w:rPr>
                <w:sz w:val="22"/>
                <w:szCs w:val="22"/>
              </w:rPr>
            </w:pPr>
            <w:r w:rsidRPr="00382F2C">
              <w:rPr>
                <w:sz w:val="22"/>
                <w:szCs w:val="22"/>
              </w:rPr>
              <w:t>имеется</w:t>
            </w:r>
          </w:p>
        </w:tc>
      </w:tr>
    </w:tbl>
    <w:p w:rsidR="003A6C65" w:rsidRPr="00382F2C" w:rsidRDefault="003A6C65" w:rsidP="006E5F8C">
      <w:pPr>
        <w:widowControl w:val="0"/>
        <w:ind w:firstLine="851"/>
        <w:jc w:val="both"/>
        <w:rPr>
          <w:sz w:val="22"/>
          <w:szCs w:val="22"/>
        </w:rPr>
      </w:pPr>
    </w:p>
    <w:p w:rsidR="003A6C65" w:rsidRPr="00382F2C" w:rsidRDefault="003A6C65" w:rsidP="006E5F8C">
      <w:pPr>
        <w:widowControl w:val="0"/>
        <w:ind w:firstLine="851"/>
        <w:jc w:val="both"/>
        <w:rPr>
          <w:sz w:val="22"/>
          <w:szCs w:val="22"/>
        </w:rPr>
      </w:pPr>
      <w:r w:rsidRPr="00382F2C">
        <w:rPr>
          <w:sz w:val="22"/>
          <w:szCs w:val="22"/>
        </w:rPr>
        <w:t xml:space="preserve">С учетом того, что на существующих кладбищах, имеется свободная от захоронений  площадь, можно сделать вывод, что населенные пункты  на расчетный срок не нуждается в дополнительных территориях ритуального назначения. </w:t>
      </w:r>
    </w:p>
    <w:p w:rsidR="003A6C65" w:rsidRPr="00382F2C" w:rsidRDefault="003A6C65" w:rsidP="006E5F8C">
      <w:pPr>
        <w:widowControl w:val="0"/>
        <w:ind w:firstLine="851"/>
        <w:jc w:val="both"/>
        <w:rPr>
          <w:sz w:val="22"/>
          <w:szCs w:val="22"/>
        </w:rPr>
      </w:pPr>
      <w:r w:rsidRPr="00382F2C">
        <w:rPr>
          <w:sz w:val="22"/>
          <w:szCs w:val="22"/>
        </w:rPr>
        <w:t>Ответственные за ритуальную сферу услуг: Администрация Ивантеевского МО. Оказание ритуальных услуг в с. Ивантеевка осуществляет ИП Дворянкин И.Г.</w:t>
      </w:r>
    </w:p>
    <w:p w:rsidR="003A6C65" w:rsidRPr="00382F2C" w:rsidRDefault="003A6C65" w:rsidP="006E5F8C">
      <w:pPr>
        <w:ind w:firstLine="709"/>
        <w:jc w:val="both"/>
        <w:rPr>
          <w:sz w:val="22"/>
          <w:szCs w:val="22"/>
        </w:rPr>
      </w:pPr>
      <w:r w:rsidRPr="00382F2C">
        <w:rPr>
          <w:sz w:val="22"/>
          <w:szCs w:val="22"/>
        </w:rPr>
        <w:t>Правильная организация системы учреждений культурно-бытового обслуживания в перспективе предполагает качественное переоборудование и улучшение существующих учреждений (оснащение их новой техникой, современным оборудованием, обеспечение хорошо подготовленными кадрами).</w:t>
      </w:r>
    </w:p>
    <w:p w:rsidR="003A6C65" w:rsidRPr="00382F2C" w:rsidRDefault="003A6C65" w:rsidP="006E5F8C">
      <w:pPr>
        <w:pStyle w:val="a5"/>
        <w:ind w:left="0" w:firstLine="851"/>
        <w:jc w:val="both"/>
        <w:rPr>
          <w:color w:val="FF0000"/>
          <w:sz w:val="22"/>
          <w:szCs w:val="22"/>
        </w:rPr>
      </w:pPr>
      <w:r w:rsidRPr="00382F2C">
        <w:rPr>
          <w:sz w:val="22"/>
          <w:szCs w:val="22"/>
        </w:rPr>
        <w:t>Развитие социальной инфраструктуры предусматривает повышение качества жизни населения по основным сферам: образование, здравоохранение, культура, физкультура и спорт, социальная защита, жилищно-коммунальное хозяйство, торговля и бытовое обслуживание.</w:t>
      </w:r>
    </w:p>
    <w:p w:rsidR="003A6C65" w:rsidRPr="00382F2C" w:rsidRDefault="003A6C65" w:rsidP="006E5F8C">
      <w:pPr>
        <w:widowControl w:val="0"/>
        <w:ind w:firstLine="851"/>
        <w:jc w:val="both"/>
        <w:rPr>
          <w:sz w:val="22"/>
          <w:szCs w:val="22"/>
        </w:rPr>
      </w:pPr>
      <w:r w:rsidRPr="00382F2C">
        <w:rPr>
          <w:sz w:val="22"/>
          <w:szCs w:val="22"/>
        </w:rPr>
        <w:t>Иными объектами социального, общественного и делового назначения являются православный храм в с. Ивантеевка, расположенный в центральной части села и приход Свято-Троицкой церкви.</w:t>
      </w:r>
    </w:p>
    <w:p w:rsidR="003A6C65" w:rsidRPr="00382F2C" w:rsidRDefault="003A6C65" w:rsidP="006E5F8C">
      <w:pPr>
        <w:widowControl w:val="0"/>
        <w:ind w:firstLine="851"/>
        <w:jc w:val="both"/>
        <w:rPr>
          <w:sz w:val="22"/>
          <w:szCs w:val="22"/>
        </w:rPr>
      </w:pPr>
    </w:p>
    <w:p w:rsidR="003A6C65" w:rsidRPr="00382F2C" w:rsidRDefault="003A6C65" w:rsidP="006E5F8C">
      <w:pPr>
        <w:pStyle w:val="affffff"/>
        <w:numPr>
          <w:ilvl w:val="0"/>
          <w:numId w:val="13"/>
        </w:numPr>
        <w:tabs>
          <w:tab w:val="left" w:pos="1701"/>
        </w:tabs>
        <w:spacing w:after="0" w:line="240" w:lineRule="auto"/>
        <w:ind w:left="0" w:firstLine="851"/>
        <w:jc w:val="both"/>
        <w:outlineLvl w:val="0"/>
        <w:rPr>
          <w:sz w:val="22"/>
          <w:szCs w:val="22"/>
        </w:rPr>
      </w:pPr>
      <w:bookmarkStart w:id="36" w:name="_Toc20212247"/>
      <w:r w:rsidRPr="00382F2C">
        <w:rPr>
          <w:rStyle w:val="affffff0"/>
          <w:b/>
          <w:sz w:val="22"/>
          <w:szCs w:val="22"/>
        </w:rPr>
        <w:t>ТЕРРИТОРИАЛЬНО-ПЛАНИРОВОЧНАЯ ОРГАНИЗАЦИЯ</w:t>
      </w:r>
      <w:bookmarkEnd w:id="36"/>
      <w:r w:rsidRPr="00382F2C">
        <w:rPr>
          <w:sz w:val="22"/>
          <w:szCs w:val="22"/>
        </w:rPr>
        <w:t xml:space="preserve"> </w:t>
      </w:r>
    </w:p>
    <w:p w:rsidR="003A6C65" w:rsidRPr="00382F2C" w:rsidRDefault="003A6C65" w:rsidP="006E5F8C">
      <w:pPr>
        <w:pStyle w:val="affffff1"/>
        <w:numPr>
          <w:ilvl w:val="1"/>
          <w:numId w:val="13"/>
        </w:numPr>
        <w:tabs>
          <w:tab w:val="left" w:pos="1701"/>
        </w:tabs>
        <w:spacing w:after="0" w:line="240" w:lineRule="auto"/>
        <w:ind w:left="0" w:firstLine="851"/>
        <w:jc w:val="left"/>
        <w:outlineLvl w:val="1"/>
        <w:rPr>
          <w:sz w:val="22"/>
          <w:szCs w:val="22"/>
        </w:rPr>
      </w:pPr>
      <w:bookmarkStart w:id="37" w:name="_Toc20212248"/>
      <w:r w:rsidRPr="00382F2C">
        <w:rPr>
          <w:sz w:val="22"/>
          <w:szCs w:val="22"/>
        </w:rPr>
        <w:t>Территория муниципального образования. Существующее положение</w:t>
      </w:r>
      <w:bookmarkEnd w:id="37"/>
    </w:p>
    <w:p w:rsidR="003A6C65" w:rsidRPr="00382F2C" w:rsidRDefault="003A6C65" w:rsidP="006E5F8C">
      <w:pPr>
        <w:pStyle w:val="a5"/>
        <w:ind w:left="0" w:firstLine="851"/>
        <w:jc w:val="both"/>
        <w:rPr>
          <w:sz w:val="22"/>
          <w:szCs w:val="22"/>
        </w:rPr>
      </w:pPr>
      <w:r w:rsidRPr="00382F2C">
        <w:rPr>
          <w:sz w:val="22"/>
          <w:szCs w:val="22"/>
        </w:rPr>
        <w:t>В соответствии с законом Саратовской области от 29.12.2004 г. «114-ЗСО «О муниципальных образованиях, входящих в состав Ивантеевского муниципального района» определены границы Ивантеевского МО, включающего в себя с. Ивантеевка и п. Мирный.</w:t>
      </w:r>
    </w:p>
    <w:p w:rsidR="003A6C65" w:rsidRPr="00382F2C" w:rsidRDefault="003A6C65" w:rsidP="006E5F8C">
      <w:pPr>
        <w:pStyle w:val="a5"/>
        <w:ind w:left="0" w:firstLine="851"/>
        <w:jc w:val="both"/>
        <w:rPr>
          <w:sz w:val="22"/>
          <w:szCs w:val="22"/>
        </w:rPr>
      </w:pPr>
      <w:r w:rsidRPr="00382F2C">
        <w:rPr>
          <w:sz w:val="22"/>
          <w:szCs w:val="22"/>
        </w:rPr>
        <w:t xml:space="preserve">В настоящее время границы населённых пунктов, входящих в состав Ивантеевского муниципального образования, точно не определены и нуждаются в окончательном закреплении в составе настоящего проекта в соответствии с положениями Земельного кодекса РФ. </w:t>
      </w:r>
    </w:p>
    <w:p w:rsidR="003A6C65" w:rsidRPr="00382F2C" w:rsidRDefault="003A6C65" w:rsidP="006E5F8C">
      <w:pPr>
        <w:pStyle w:val="a5"/>
        <w:ind w:left="0" w:firstLine="851"/>
        <w:jc w:val="both"/>
        <w:rPr>
          <w:sz w:val="22"/>
          <w:szCs w:val="22"/>
        </w:rPr>
      </w:pPr>
      <w:r w:rsidRPr="00382F2C">
        <w:rPr>
          <w:sz w:val="22"/>
          <w:szCs w:val="22"/>
        </w:rPr>
        <w:t>Территория муниципального образования характеризуется в целом однородной и компактной  планировочной структурой.</w:t>
      </w:r>
    </w:p>
    <w:p w:rsidR="003A6C65" w:rsidRPr="00382F2C" w:rsidRDefault="003A6C65" w:rsidP="006E5F8C">
      <w:pPr>
        <w:pStyle w:val="a5"/>
        <w:ind w:left="0" w:firstLine="851"/>
        <w:jc w:val="both"/>
        <w:rPr>
          <w:sz w:val="22"/>
          <w:szCs w:val="22"/>
        </w:rPr>
      </w:pPr>
      <w:r w:rsidRPr="00382F2C">
        <w:rPr>
          <w:sz w:val="22"/>
          <w:szCs w:val="22"/>
        </w:rPr>
        <w:t>Территория в пределах границ Ивантеевского муниципального образования составляет 22964 га. Плотность населения с. Ивантеевка  составляет 490 чел./км</w:t>
      </w:r>
      <w:r w:rsidRPr="00382F2C">
        <w:rPr>
          <w:sz w:val="22"/>
          <w:szCs w:val="22"/>
          <w:vertAlign w:val="superscript"/>
        </w:rPr>
        <w:t>2</w:t>
      </w:r>
      <w:r w:rsidRPr="00382F2C">
        <w:rPr>
          <w:sz w:val="22"/>
          <w:szCs w:val="22"/>
        </w:rPr>
        <w:t>, плотность п. Мирный – около 151чел./км</w:t>
      </w:r>
      <w:r w:rsidRPr="00382F2C">
        <w:rPr>
          <w:sz w:val="22"/>
          <w:szCs w:val="22"/>
          <w:vertAlign w:val="superscript"/>
        </w:rPr>
        <w:t>2</w:t>
      </w:r>
      <w:r w:rsidRPr="00382F2C">
        <w:rPr>
          <w:sz w:val="22"/>
          <w:szCs w:val="22"/>
        </w:rPr>
        <w:t>.</w:t>
      </w:r>
    </w:p>
    <w:p w:rsidR="003A6C65" w:rsidRPr="00382F2C" w:rsidRDefault="003A6C65" w:rsidP="006E5F8C">
      <w:pPr>
        <w:pStyle w:val="af2"/>
        <w:ind w:firstLine="567"/>
        <w:jc w:val="both"/>
        <w:rPr>
          <w:rFonts w:ascii="Times New Roman" w:eastAsia="Courier New" w:hAnsi="Times New Roman"/>
          <w:lang w:eastAsia="ru-RU"/>
        </w:rPr>
      </w:pPr>
      <w:r w:rsidRPr="00382F2C">
        <w:rPr>
          <w:rFonts w:ascii="Times New Roman" w:eastAsia="Courier New" w:hAnsi="Times New Roman"/>
          <w:lang w:eastAsia="ru-RU"/>
        </w:rPr>
        <w:t>Из общего количества земель застроено порядка 7%, в том числе около 0,6% входит в состав жилых и общественно-деловых зон, остальные 4,2% – в состав производственных зон, зон инженерной и транспортной инфраструктуры.</w:t>
      </w:r>
    </w:p>
    <w:p w:rsidR="003A6C65" w:rsidRPr="00382F2C" w:rsidRDefault="003A6C65" w:rsidP="006E5F8C">
      <w:pPr>
        <w:pStyle w:val="af2"/>
        <w:ind w:firstLine="567"/>
        <w:rPr>
          <w:rFonts w:ascii="Times New Roman" w:hAnsi="Times New Roman"/>
        </w:rPr>
      </w:pPr>
    </w:p>
    <w:p w:rsidR="003A6C65" w:rsidRPr="00382F2C" w:rsidRDefault="003A6C65" w:rsidP="006E5F8C">
      <w:pPr>
        <w:pStyle w:val="a5"/>
        <w:ind w:left="0" w:firstLine="851"/>
        <w:jc w:val="both"/>
        <w:rPr>
          <w:b/>
          <w:sz w:val="22"/>
          <w:szCs w:val="22"/>
        </w:rPr>
      </w:pPr>
      <w:r w:rsidRPr="00382F2C">
        <w:rPr>
          <w:b/>
          <w:sz w:val="22"/>
          <w:szCs w:val="22"/>
        </w:rPr>
        <w:t>Таблица 6.1.1  Структура земель Ивантеевского МО по видам использования</w:t>
      </w:r>
    </w:p>
    <w:p w:rsidR="003A6C65" w:rsidRPr="00382F2C" w:rsidRDefault="003A6C65" w:rsidP="006E5F8C">
      <w:pPr>
        <w:pStyle w:val="a5"/>
        <w:ind w:left="0" w:firstLine="851"/>
        <w:jc w:val="both"/>
        <w:rPr>
          <w:b/>
          <w:sz w:val="22"/>
          <w:szCs w:val="22"/>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1189"/>
        <w:gridCol w:w="1363"/>
        <w:gridCol w:w="1276"/>
        <w:gridCol w:w="1134"/>
        <w:gridCol w:w="1275"/>
        <w:gridCol w:w="1134"/>
        <w:gridCol w:w="851"/>
      </w:tblGrid>
      <w:tr w:rsidR="003A6C65" w:rsidRPr="00382F2C" w:rsidTr="003A6C65">
        <w:trPr>
          <w:cantSplit/>
          <w:trHeight w:val="2174"/>
        </w:trPr>
        <w:tc>
          <w:tcPr>
            <w:tcW w:w="1701" w:type="dxa"/>
            <w:textDirection w:val="btLr"/>
            <w:vAlign w:val="center"/>
          </w:tcPr>
          <w:p w:rsidR="003A6C65" w:rsidRPr="00382F2C" w:rsidRDefault="003A6C65" w:rsidP="006E5F8C">
            <w:pPr>
              <w:pStyle w:val="a5"/>
              <w:ind w:left="0"/>
              <w:jc w:val="center"/>
              <w:rPr>
                <w:b/>
                <w:sz w:val="22"/>
                <w:szCs w:val="22"/>
                <w:lang w:eastAsia="ru-RU"/>
              </w:rPr>
            </w:pPr>
            <w:r w:rsidRPr="00382F2C">
              <w:rPr>
                <w:b/>
                <w:sz w:val="22"/>
                <w:szCs w:val="22"/>
                <w:lang w:eastAsia="ru-RU"/>
              </w:rPr>
              <w:t>Населенные пункты</w:t>
            </w:r>
          </w:p>
        </w:tc>
        <w:tc>
          <w:tcPr>
            <w:tcW w:w="1189" w:type="dxa"/>
            <w:textDirection w:val="btLr"/>
            <w:vAlign w:val="center"/>
          </w:tcPr>
          <w:p w:rsidR="003A6C65" w:rsidRPr="00382F2C" w:rsidRDefault="003A6C65" w:rsidP="006E5F8C">
            <w:pPr>
              <w:pStyle w:val="a5"/>
              <w:ind w:left="0"/>
              <w:jc w:val="center"/>
              <w:rPr>
                <w:b/>
                <w:sz w:val="22"/>
                <w:szCs w:val="22"/>
                <w:lang w:eastAsia="ru-RU"/>
              </w:rPr>
            </w:pPr>
            <w:r w:rsidRPr="00382F2C">
              <w:rPr>
                <w:b/>
                <w:sz w:val="22"/>
                <w:szCs w:val="22"/>
                <w:lang w:eastAsia="ru-RU"/>
              </w:rPr>
              <w:t>Население, чел.</w:t>
            </w:r>
          </w:p>
        </w:tc>
        <w:tc>
          <w:tcPr>
            <w:tcW w:w="1363" w:type="dxa"/>
            <w:textDirection w:val="btLr"/>
            <w:vAlign w:val="center"/>
          </w:tcPr>
          <w:p w:rsidR="003A6C65" w:rsidRPr="00382F2C" w:rsidRDefault="003A6C65" w:rsidP="006E5F8C">
            <w:pPr>
              <w:pStyle w:val="a5"/>
              <w:ind w:left="0"/>
              <w:jc w:val="center"/>
              <w:rPr>
                <w:b/>
                <w:sz w:val="22"/>
                <w:szCs w:val="22"/>
                <w:lang w:eastAsia="ru-RU"/>
              </w:rPr>
            </w:pPr>
            <w:r w:rsidRPr="00382F2C">
              <w:rPr>
                <w:b/>
                <w:sz w:val="22"/>
                <w:szCs w:val="22"/>
                <w:lang w:eastAsia="ru-RU"/>
              </w:rPr>
              <w:t>Площадь территории, га</w:t>
            </w:r>
          </w:p>
        </w:tc>
        <w:tc>
          <w:tcPr>
            <w:tcW w:w="1276" w:type="dxa"/>
            <w:textDirection w:val="btLr"/>
            <w:vAlign w:val="center"/>
          </w:tcPr>
          <w:p w:rsidR="003A6C65" w:rsidRPr="00382F2C" w:rsidRDefault="003A6C65" w:rsidP="006E5F8C">
            <w:pPr>
              <w:pStyle w:val="a5"/>
              <w:ind w:left="0"/>
              <w:jc w:val="center"/>
              <w:rPr>
                <w:b/>
                <w:sz w:val="22"/>
                <w:szCs w:val="22"/>
                <w:lang w:eastAsia="ru-RU"/>
              </w:rPr>
            </w:pPr>
            <w:r w:rsidRPr="00382F2C">
              <w:rPr>
                <w:b/>
                <w:sz w:val="22"/>
                <w:szCs w:val="22"/>
                <w:lang w:eastAsia="ru-RU"/>
              </w:rPr>
              <w:t>Сельхозиспользования, га</w:t>
            </w:r>
          </w:p>
        </w:tc>
        <w:tc>
          <w:tcPr>
            <w:tcW w:w="1134" w:type="dxa"/>
            <w:textDirection w:val="btLr"/>
            <w:vAlign w:val="center"/>
          </w:tcPr>
          <w:p w:rsidR="003A6C65" w:rsidRPr="00382F2C" w:rsidRDefault="003A6C65" w:rsidP="006E5F8C">
            <w:pPr>
              <w:pStyle w:val="a5"/>
              <w:ind w:left="0"/>
              <w:jc w:val="center"/>
              <w:rPr>
                <w:b/>
                <w:sz w:val="22"/>
                <w:szCs w:val="22"/>
                <w:lang w:eastAsia="ru-RU"/>
              </w:rPr>
            </w:pPr>
            <w:r w:rsidRPr="00382F2C">
              <w:rPr>
                <w:b/>
                <w:sz w:val="22"/>
                <w:szCs w:val="22"/>
                <w:lang w:eastAsia="ru-RU"/>
              </w:rPr>
              <w:t>Пашня, га</w:t>
            </w:r>
          </w:p>
        </w:tc>
        <w:tc>
          <w:tcPr>
            <w:tcW w:w="1275" w:type="dxa"/>
            <w:textDirection w:val="btLr"/>
            <w:vAlign w:val="center"/>
          </w:tcPr>
          <w:p w:rsidR="003A6C65" w:rsidRPr="00382F2C" w:rsidRDefault="003A6C65" w:rsidP="006E5F8C">
            <w:pPr>
              <w:pStyle w:val="a5"/>
              <w:ind w:left="0"/>
              <w:jc w:val="center"/>
              <w:rPr>
                <w:b/>
                <w:sz w:val="22"/>
                <w:szCs w:val="22"/>
                <w:lang w:eastAsia="ru-RU"/>
              </w:rPr>
            </w:pPr>
            <w:r w:rsidRPr="00382F2C">
              <w:rPr>
                <w:b/>
                <w:sz w:val="22"/>
                <w:szCs w:val="22"/>
                <w:lang w:eastAsia="ru-RU"/>
              </w:rPr>
              <w:t>Сенокосы и пастбища, га</w:t>
            </w:r>
          </w:p>
        </w:tc>
        <w:tc>
          <w:tcPr>
            <w:tcW w:w="1134" w:type="dxa"/>
            <w:textDirection w:val="btLr"/>
            <w:vAlign w:val="center"/>
          </w:tcPr>
          <w:p w:rsidR="003A6C65" w:rsidRPr="00382F2C" w:rsidRDefault="003A6C65" w:rsidP="006E5F8C">
            <w:pPr>
              <w:pStyle w:val="a5"/>
              <w:ind w:left="0"/>
              <w:jc w:val="center"/>
              <w:rPr>
                <w:b/>
                <w:sz w:val="22"/>
                <w:szCs w:val="22"/>
                <w:lang w:eastAsia="ru-RU"/>
              </w:rPr>
            </w:pPr>
            <w:r w:rsidRPr="00382F2C">
              <w:rPr>
                <w:b/>
                <w:sz w:val="22"/>
                <w:szCs w:val="22"/>
                <w:lang w:eastAsia="ru-RU"/>
              </w:rPr>
              <w:t>Многолетние насаждения, га</w:t>
            </w:r>
          </w:p>
        </w:tc>
        <w:tc>
          <w:tcPr>
            <w:tcW w:w="851" w:type="dxa"/>
            <w:textDirection w:val="btLr"/>
            <w:vAlign w:val="center"/>
          </w:tcPr>
          <w:p w:rsidR="003A6C65" w:rsidRPr="00382F2C" w:rsidRDefault="003A6C65" w:rsidP="006E5F8C">
            <w:pPr>
              <w:pStyle w:val="a5"/>
              <w:ind w:left="0"/>
              <w:jc w:val="center"/>
              <w:rPr>
                <w:b/>
                <w:sz w:val="22"/>
                <w:szCs w:val="22"/>
                <w:lang w:eastAsia="ru-RU"/>
              </w:rPr>
            </w:pPr>
            <w:r w:rsidRPr="00382F2C">
              <w:rPr>
                <w:b/>
                <w:sz w:val="22"/>
                <w:szCs w:val="22"/>
                <w:lang w:eastAsia="ru-RU"/>
              </w:rPr>
              <w:t>Прочие земли, га</w:t>
            </w:r>
          </w:p>
        </w:tc>
      </w:tr>
      <w:tr w:rsidR="003A6C65" w:rsidRPr="00382F2C" w:rsidTr="003A6C65">
        <w:tc>
          <w:tcPr>
            <w:tcW w:w="1701" w:type="dxa"/>
            <w:vAlign w:val="center"/>
          </w:tcPr>
          <w:p w:rsidR="003A6C65" w:rsidRPr="00382F2C" w:rsidRDefault="003A6C65" w:rsidP="006E5F8C">
            <w:pPr>
              <w:pStyle w:val="a5"/>
              <w:ind w:left="0"/>
              <w:jc w:val="center"/>
              <w:rPr>
                <w:sz w:val="22"/>
                <w:szCs w:val="22"/>
                <w:lang w:eastAsia="ru-RU"/>
              </w:rPr>
            </w:pPr>
            <w:r w:rsidRPr="00382F2C">
              <w:rPr>
                <w:sz w:val="22"/>
                <w:szCs w:val="22"/>
                <w:lang w:eastAsia="ru-RU"/>
              </w:rPr>
              <w:t>с. Ивантеевка</w:t>
            </w:r>
          </w:p>
        </w:tc>
        <w:tc>
          <w:tcPr>
            <w:tcW w:w="1189" w:type="dxa"/>
            <w:vAlign w:val="center"/>
          </w:tcPr>
          <w:p w:rsidR="003A6C65" w:rsidRPr="00382F2C" w:rsidRDefault="003A6C65" w:rsidP="006E5F8C">
            <w:pPr>
              <w:pStyle w:val="a5"/>
              <w:ind w:left="0"/>
              <w:jc w:val="center"/>
              <w:rPr>
                <w:sz w:val="22"/>
                <w:szCs w:val="22"/>
                <w:lang w:eastAsia="ru-RU"/>
              </w:rPr>
            </w:pPr>
            <w:r w:rsidRPr="00382F2C">
              <w:rPr>
                <w:sz w:val="22"/>
                <w:szCs w:val="22"/>
                <w:lang w:eastAsia="ru-RU"/>
              </w:rPr>
              <w:t>5523</w:t>
            </w:r>
          </w:p>
        </w:tc>
        <w:tc>
          <w:tcPr>
            <w:tcW w:w="1363" w:type="dxa"/>
            <w:vMerge w:val="restart"/>
            <w:vAlign w:val="center"/>
          </w:tcPr>
          <w:p w:rsidR="003A6C65" w:rsidRPr="00382F2C" w:rsidRDefault="003A6C65" w:rsidP="006E5F8C">
            <w:pPr>
              <w:pStyle w:val="a5"/>
              <w:ind w:left="0"/>
              <w:jc w:val="center"/>
              <w:rPr>
                <w:sz w:val="22"/>
                <w:szCs w:val="22"/>
                <w:lang w:eastAsia="ru-RU"/>
              </w:rPr>
            </w:pPr>
            <w:r w:rsidRPr="00382F2C">
              <w:rPr>
                <w:sz w:val="22"/>
                <w:szCs w:val="22"/>
                <w:lang w:eastAsia="ru-RU"/>
              </w:rPr>
              <w:t>22964</w:t>
            </w:r>
          </w:p>
        </w:tc>
        <w:tc>
          <w:tcPr>
            <w:tcW w:w="1276" w:type="dxa"/>
            <w:vMerge w:val="restart"/>
            <w:vAlign w:val="center"/>
          </w:tcPr>
          <w:p w:rsidR="003A6C65" w:rsidRPr="00382F2C" w:rsidRDefault="003A6C65" w:rsidP="006E5F8C">
            <w:pPr>
              <w:pStyle w:val="a5"/>
              <w:ind w:left="0"/>
              <w:jc w:val="center"/>
              <w:rPr>
                <w:sz w:val="22"/>
                <w:szCs w:val="22"/>
                <w:lang w:eastAsia="ru-RU"/>
              </w:rPr>
            </w:pPr>
            <w:r w:rsidRPr="00382F2C">
              <w:rPr>
                <w:sz w:val="22"/>
                <w:szCs w:val="22"/>
                <w:lang w:eastAsia="ru-RU"/>
              </w:rPr>
              <w:t>20859</w:t>
            </w:r>
          </w:p>
        </w:tc>
        <w:tc>
          <w:tcPr>
            <w:tcW w:w="1134" w:type="dxa"/>
            <w:vMerge w:val="restart"/>
            <w:vAlign w:val="center"/>
          </w:tcPr>
          <w:p w:rsidR="003A6C65" w:rsidRPr="00382F2C" w:rsidRDefault="003A6C65" w:rsidP="006E5F8C">
            <w:pPr>
              <w:pStyle w:val="a5"/>
              <w:ind w:left="0"/>
              <w:jc w:val="center"/>
              <w:rPr>
                <w:sz w:val="22"/>
                <w:szCs w:val="22"/>
                <w:lang w:eastAsia="ru-RU"/>
              </w:rPr>
            </w:pPr>
            <w:r w:rsidRPr="00382F2C">
              <w:rPr>
                <w:sz w:val="22"/>
                <w:szCs w:val="22"/>
                <w:lang w:eastAsia="ru-RU"/>
              </w:rPr>
              <w:t>16207</w:t>
            </w:r>
          </w:p>
        </w:tc>
        <w:tc>
          <w:tcPr>
            <w:tcW w:w="1275" w:type="dxa"/>
            <w:vMerge w:val="restart"/>
            <w:vAlign w:val="center"/>
          </w:tcPr>
          <w:p w:rsidR="003A6C65" w:rsidRPr="00382F2C" w:rsidRDefault="003A6C65" w:rsidP="006E5F8C">
            <w:pPr>
              <w:pStyle w:val="a5"/>
              <w:ind w:left="0"/>
              <w:jc w:val="center"/>
              <w:rPr>
                <w:sz w:val="22"/>
                <w:szCs w:val="22"/>
                <w:lang w:eastAsia="ru-RU"/>
              </w:rPr>
            </w:pPr>
            <w:r w:rsidRPr="00382F2C">
              <w:rPr>
                <w:sz w:val="22"/>
                <w:szCs w:val="22"/>
                <w:lang w:eastAsia="ru-RU"/>
              </w:rPr>
              <w:t>4652</w:t>
            </w:r>
          </w:p>
        </w:tc>
        <w:tc>
          <w:tcPr>
            <w:tcW w:w="1134" w:type="dxa"/>
            <w:vMerge w:val="restart"/>
            <w:vAlign w:val="center"/>
          </w:tcPr>
          <w:p w:rsidR="003A6C65" w:rsidRPr="00382F2C" w:rsidRDefault="003A6C65" w:rsidP="006E5F8C">
            <w:pPr>
              <w:pStyle w:val="a5"/>
              <w:ind w:left="0"/>
              <w:jc w:val="center"/>
              <w:rPr>
                <w:sz w:val="22"/>
                <w:szCs w:val="22"/>
                <w:lang w:eastAsia="ru-RU"/>
              </w:rPr>
            </w:pPr>
            <w:r w:rsidRPr="00382F2C">
              <w:rPr>
                <w:sz w:val="22"/>
                <w:szCs w:val="22"/>
                <w:lang w:eastAsia="ru-RU"/>
              </w:rPr>
              <w:t>-</w:t>
            </w:r>
          </w:p>
        </w:tc>
        <w:tc>
          <w:tcPr>
            <w:tcW w:w="851" w:type="dxa"/>
            <w:vMerge w:val="restart"/>
            <w:vAlign w:val="center"/>
          </w:tcPr>
          <w:p w:rsidR="003A6C65" w:rsidRPr="00382F2C" w:rsidRDefault="003A6C65" w:rsidP="006E5F8C">
            <w:pPr>
              <w:pStyle w:val="a5"/>
              <w:ind w:left="0"/>
              <w:jc w:val="center"/>
              <w:rPr>
                <w:sz w:val="22"/>
                <w:szCs w:val="22"/>
                <w:lang w:eastAsia="ru-RU"/>
              </w:rPr>
            </w:pPr>
            <w:r w:rsidRPr="00382F2C">
              <w:rPr>
                <w:sz w:val="22"/>
                <w:szCs w:val="22"/>
                <w:lang w:eastAsia="ru-RU"/>
              </w:rPr>
              <w:t>63</w:t>
            </w:r>
          </w:p>
        </w:tc>
      </w:tr>
      <w:tr w:rsidR="003A6C65" w:rsidRPr="00382F2C" w:rsidTr="003A6C65">
        <w:trPr>
          <w:trHeight w:val="502"/>
        </w:trPr>
        <w:tc>
          <w:tcPr>
            <w:tcW w:w="1701" w:type="dxa"/>
            <w:vAlign w:val="center"/>
          </w:tcPr>
          <w:p w:rsidR="003A6C65" w:rsidRPr="00382F2C" w:rsidRDefault="003A6C65" w:rsidP="006E5F8C">
            <w:pPr>
              <w:pStyle w:val="a5"/>
              <w:ind w:left="0"/>
              <w:jc w:val="center"/>
              <w:rPr>
                <w:sz w:val="22"/>
                <w:szCs w:val="22"/>
                <w:lang w:eastAsia="ru-RU"/>
              </w:rPr>
            </w:pPr>
            <w:r w:rsidRPr="00382F2C">
              <w:rPr>
                <w:sz w:val="22"/>
                <w:szCs w:val="22"/>
                <w:lang w:eastAsia="ru-RU"/>
              </w:rPr>
              <w:t>п. Мирный</w:t>
            </w:r>
          </w:p>
        </w:tc>
        <w:tc>
          <w:tcPr>
            <w:tcW w:w="1189" w:type="dxa"/>
            <w:vAlign w:val="center"/>
          </w:tcPr>
          <w:p w:rsidR="003A6C65" w:rsidRPr="00382F2C" w:rsidRDefault="003A6C65" w:rsidP="006E5F8C">
            <w:pPr>
              <w:pStyle w:val="a5"/>
              <w:ind w:left="0"/>
              <w:jc w:val="center"/>
              <w:rPr>
                <w:sz w:val="22"/>
                <w:szCs w:val="22"/>
                <w:lang w:eastAsia="ru-RU"/>
              </w:rPr>
            </w:pPr>
            <w:r w:rsidRPr="00382F2C">
              <w:rPr>
                <w:sz w:val="22"/>
                <w:szCs w:val="22"/>
                <w:lang w:eastAsia="ru-RU"/>
              </w:rPr>
              <w:t>104</w:t>
            </w:r>
          </w:p>
        </w:tc>
        <w:tc>
          <w:tcPr>
            <w:tcW w:w="1363" w:type="dxa"/>
            <w:vMerge/>
          </w:tcPr>
          <w:p w:rsidR="003A6C65" w:rsidRPr="00382F2C" w:rsidRDefault="003A6C65" w:rsidP="006E5F8C">
            <w:pPr>
              <w:pStyle w:val="a5"/>
              <w:ind w:left="0"/>
              <w:jc w:val="both"/>
              <w:rPr>
                <w:sz w:val="22"/>
                <w:szCs w:val="22"/>
                <w:lang w:eastAsia="ru-RU"/>
              </w:rPr>
            </w:pPr>
          </w:p>
        </w:tc>
        <w:tc>
          <w:tcPr>
            <w:tcW w:w="1276" w:type="dxa"/>
            <w:vMerge/>
          </w:tcPr>
          <w:p w:rsidR="003A6C65" w:rsidRPr="00382F2C" w:rsidRDefault="003A6C65" w:rsidP="006E5F8C">
            <w:pPr>
              <w:pStyle w:val="a5"/>
              <w:ind w:left="0"/>
              <w:jc w:val="both"/>
              <w:rPr>
                <w:sz w:val="22"/>
                <w:szCs w:val="22"/>
                <w:lang w:eastAsia="ru-RU"/>
              </w:rPr>
            </w:pPr>
          </w:p>
        </w:tc>
        <w:tc>
          <w:tcPr>
            <w:tcW w:w="1134" w:type="dxa"/>
            <w:vMerge/>
          </w:tcPr>
          <w:p w:rsidR="003A6C65" w:rsidRPr="00382F2C" w:rsidRDefault="003A6C65" w:rsidP="006E5F8C">
            <w:pPr>
              <w:pStyle w:val="a5"/>
              <w:ind w:left="0"/>
              <w:jc w:val="both"/>
              <w:rPr>
                <w:sz w:val="22"/>
                <w:szCs w:val="22"/>
                <w:lang w:eastAsia="ru-RU"/>
              </w:rPr>
            </w:pPr>
          </w:p>
        </w:tc>
        <w:tc>
          <w:tcPr>
            <w:tcW w:w="1275" w:type="dxa"/>
            <w:vMerge/>
          </w:tcPr>
          <w:p w:rsidR="003A6C65" w:rsidRPr="00382F2C" w:rsidRDefault="003A6C65" w:rsidP="006E5F8C">
            <w:pPr>
              <w:pStyle w:val="a5"/>
              <w:ind w:left="0"/>
              <w:jc w:val="both"/>
              <w:rPr>
                <w:sz w:val="22"/>
                <w:szCs w:val="22"/>
                <w:lang w:eastAsia="ru-RU"/>
              </w:rPr>
            </w:pPr>
          </w:p>
        </w:tc>
        <w:tc>
          <w:tcPr>
            <w:tcW w:w="1134" w:type="dxa"/>
            <w:vMerge/>
          </w:tcPr>
          <w:p w:rsidR="003A6C65" w:rsidRPr="00382F2C" w:rsidRDefault="003A6C65" w:rsidP="006E5F8C">
            <w:pPr>
              <w:pStyle w:val="a5"/>
              <w:ind w:left="0"/>
              <w:jc w:val="both"/>
              <w:rPr>
                <w:sz w:val="22"/>
                <w:szCs w:val="22"/>
                <w:lang w:eastAsia="ru-RU"/>
              </w:rPr>
            </w:pPr>
          </w:p>
        </w:tc>
        <w:tc>
          <w:tcPr>
            <w:tcW w:w="851" w:type="dxa"/>
            <w:vMerge/>
          </w:tcPr>
          <w:p w:rsidR="003A6C65" w:rsidRPr="00382F2C" w:rsidRDefault="003A6C65" w:rsidP="006E5F8C">
            <w:pPr>
              <w:pStyle w:val="a5"/>
              <w:ind w:left="0"/>
              <w:jc w:val="both"/>
              <w:rPr>
                <w:sz w:val="22"/>
                <w:szCs w:val="22"/>
                <w:lang w:eastAsia="ru-RU"/>
              </w:rPr>
            </w:pPr>
          </w:p>
        </w:tc>
      </w:tr>
    </w:tbl>
    <w:p w:rsidR="003A6C65" w:rsidRPr="00382F2C" w:rsidRDefault="003A6C65" w:rsidP="006E5F8C">
      <w:pPr>
        <w:pStyle w:val="a5"/>
        <w:ind w:left="0" w:firstLine="851"/>
        <w:jc w:val="both"/>
        <w:rPr>
          <w:b/>
          <w:sz w:val="22"/>
          <w:szCs w:val="22"/>
        </w:rPr>
      </w:pPr>
    </w:p>
    <w:p w:rsidR="003A6C65" w:rsidRPr="00382F2C" w:rsidRDefault="003A6C65" w:rsidP="006E5F8C">
      <w:pPr>
        <w:pStyle w:val="a5"/>
        <w:ind w:left="0" w:firstLine="851"/>
        <w:jc w:val="both"/>
        <w:rPr>
          <w:b/>
          <w:sz w:val="22"/>
          <w:szCs w:val="22"/>
          <w:lang w:val="en-US"/>
        </w:rPr>
      </w:pPr>
    </w:p>
    <w:p w:rsidR="003A6C65" w:rsidRPr="00382F2C" w:rsidRDefault="003A6C65" w:rsidP="006E5F8C">
      <w:pPr>
        <w:pStyle w:val="a5"/>
        <w:ind w:left="0" w:firstLine="851"/>
        <w:jc w:val="both"/>
        <w:rPr>
          <w:b/>
          <w:sz w:val="22"/>
          <w:szCs w:val="22"/>
          <w:lang w:val="en-US"/>
        </w:rPr>
      </w:pPr>
    </w:p>
    <w:p w:rsidR="003A6C65" w:rsidRPr="00382F2C" w:rsidRDefault="003A6C65" w:rsidP="006E5F8C">
      <w:pPr>
        <w:pStyle w:val="a5"/>
        <w:ind w:left="0" w:firstLine="851"/>
        <w:jc w:val="both"/>
        <w:rPr>
          <w:b/>
          <w:sz w:val="22"/>
          <w:szCs w:val="22"/>
          <w:lang w:val="en-US"/>
        </w:rPr>
      </w:pPr>
    </w:p>
    <w:p w:rsidR="003A6C65" w:rsidRPr="00382F2C" w:rsidRDefault="003A6C65" w:rsidP="006E5F8C">
      <w:pPr>
        <w:pStyle w:val="a5"/>
        <w:ind w:left="0" w:firstLine="851"/>
        <w:jc w:val="both"/>
        <w:rPr>
          <w:b/>
          <w:sz w:val="22"/>
          <w:szCs w:val="22"/>
          <w:lang w:val="en-US"/>
        </w:rPr>
      </w:pPr>
    </w:p>
    <w:p w:rsidR="003A6C65" w:rsidRPr="00382F2C" w:rsidRDefault="003A6C65" w:rsidP="006E5F8C">
      <w:pPr>
        <w:pStyle w:val="a5"/>
        <w:ind w:left="0" w:firstLine="851"/>
        <w:jc w:val="both"/>
        <w:rPr>
          <w:b/>
          <w:sz w:val="22"/>
          <w:szCs w:val="22"/>
          <w:lang w:val="en-US"/>
        </w:rPr>
      </w:pPr>
    </w:p>
    <w:p w:rsidR="003A6C65" w:rsidRPr="00382F2C" w:rsidRDefault="003A6C65" w:rsidP="006E5F8C">
      <w:pPr>
        <w:pStyle w:val="a5"/>
        <w:ind w:left="0" w:firstLine="851"/>
        <w:jc w:val="both"/>
        <w:rPr>
          <w:b/>
          <w:sz w:val="22"/>
          <w:szCs w:val="22"/>
          <w:lang w:val="en-US"/>
        </w:rPr>
      </w:pPr>
    </w:p>
    <w:p w:rsidR="003A6C65" w:rsidRPr="00382F2C" w:rsidRDefault="003A6C65" w:rsidP="006E5F8C">
      <w:pPr>
        <w:pStyle w:val="a5"/>
        <w:ind w:left="0" w:firstLine="851"/>
        <w:jc w:val="both"/>
        <w:rPr>
          <w:b/>
          <w:sz w:val="22"/>
          <w:szCs w:val="22"/>
        </w:rPr>
      </w:pPr>
      <w:r w:rsidRPr="00382F2C">
        <w:rPr>
          <w:b/>
          <w:sz w:val="22"/>
          <w:szCs w:val="22"/>
        </w:rPr>
        <w:lastRenderedPageBreak/>
        <w:t>Таблица 6.1.2 Структура земель Ивантеевского МО по угодьям</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1417"/>
        <w:gridCol w:w="1418"/>
        <w:gridCol w:w="1984"/>
        <w:gridCol w:w="1134"/>
        <w:gridCol w:w="1134"/>
        <w:gridCol w:w="1134"/>
      </w:tblGrid>
      <w:tr w:rsidR="003A6C65" w:rsidRPr="00382F2C" w:rsidTr="003A6C65">
        <w:trPr>
          <w:trHeight w:val="2597"/>
        </w:trPr>
        <w:tc>
          <w:tcPr>
            <w:tcW w:w="1560" w:type="dxa"/>
          </w:tcPr>
          <w:p w:rsidR="003A6C65" w:rsidRPr="00382F2C" w:rsidRDefault="003A6C65" w:rsidP="006E5F8C">
            <w:pPr>
              <w:pStyle w:val="a5"/>
              <w:ind w:left="0"/>
              <w:jc w:val="both"/>
              <w:rPr>
                <w:b/>
                <w:sz w:val="22"/>
                <w:szCs w:val="22"/>
                <w:lang w:eastAsia="ru-RU"/>
              </w:rPr>
            </w:pPr>
            <w:r w:rsidRPr="00382F2C">
              <w:rPr>
                <w:b/>
                <w:sz w:val="22"/>
                <w:szCs w:val="22"/>
                <w:lang w:eastAsia="ru-RU"/>
              </w:rPr>
              <w:t>Площадь территории, га</w:t>
            </w:r>
          </w:p>
        </w:tc>
        <w:tc>
          <w:tcPr>
            <w:tcW w:w="1417" w:type="dxa"/>
          </w:tcPr>
          <w:p w:rsidR="003A6C65" w:rsidRPr="00382F2C" w:rsidRDefault="003A6C65" w:rsidP="006E5F8C">
            <w:pPr>
              <w:pStyle w:val="a5"/>
              <w:ind w:left="0"/>
              <w:jc w:val="both"/>
              <w:rPr>
                <w:b/>
                <w:sz w:val="22"/>
                <w:szCs w:val="22"/>
                <w:lang w:eastAsia="ru-RU"/>
              </w:rPr>
            </w:pPr>
            <w:r w:rsidRPr="00382F2C">
              <w:rPr>
                <w:b/>
                <w:sz w:val="22"/>
                <w:szCs w:val="22"/>
                <w:lang w:eastAsia="ru-RU"/>
              </w:rPr>
              <w:t>Сельхоз</w:t>
            </w:r>
          </w:p>
          <w:p w:rsidR="003A6C65" w:rsidRPr="00382F2C" w:rsidRDefault="003A6C65" w:rsidP="006E5F8C">
            <w:pPr>
              <w:pStyle w:val="a5"/>
              <w:ind w:left="0"/>
              <w:jc w:val="both"/>
              <w:rPr>
                <w:b/>
                <w:sz w:val="22"/>
                <w:szCs w:val="22"/>
                <w:lang w:eastAsia="ru-RU"/>
              </w:rPr>
            </w:pPr>
            <w:r w:rsidRPr="00382F2C">
              <w:rPr>
                <w:b/>
                <w:sz w:val="22"/>
                <w:szCs w:val="22"/>
                <w:lang w:eastAsia="ru-RU"/>
              </w:rPr>
              <w:t>использования, га</w:t>
            </w:r>
          </w:p>
        </w:tc>
        <w:tc>
          <w:tcPr>
            <w:tcW w:w="1418" w:type="dxa"/>
          </w:tcPr>
          <w:p w:rsidR="003A6C65" w:rsidRPr="00382F2C" w:rsidRDefault="003A6C65" w:rsidP="006E5F8C">
            <w:pPr>
              <w:pStyle w:val="a5"/>
              <w:ind w:left="0"/>
              <w:jc w:val="both"/>
              <w:rPr>
                <w:b/>
                <w:sz w:val="22"/>
                <w:szCs w:val="22"/>
                <w:lang w:eastAsia="ru-RU"/>
              </w:rPr>
            </w:pPr>
            <w:r w:rsidRPr="00382F2C">
              <w:rPr>
                <w:b/>
                <w:sz w:val="22"/>
                <w:szCs w:val="22"/>
                <w:lang w:eastAsia="ru-RU"/>
              </w:rPr>
              <w:t>Земли застройки, га</w:t>
            </w:r>
          </w:p>
        </w:tc>
        <w:tc>
          <w:tcPr>
            <w:tcW w:w="1984" w:type="dxa"/>
          </w:tcPr>
          <w:p w:rsidR="003A6C65" w:rsidRPr="00382F2C" w:rsidRDefault="003A6C65" w:rsidP="006E5F8C">
            <w:pPr>
              <w:pStyle w:val="a5"/>
              <w:ind w:left="0"/>
              <w:jc w:val="both"/>
              <w:rPr>
                <w:b/>
                <w:sz w:val="22"/>
                <w:szCs w:val="22"/>
                <w:lang w:eastAsia="ru-RU"/>
              </w:rPr>
            </w:pPr>
            <w:r w:rsidRPr="00382F2C">
              <w:rPr>
                <w:b/>
                <w:sz w:val="22"/>
                <w:szCs w:val="22"/>
                <w:lang w:eastAsia="ru-RU"/>
              </w:rPr>
              <w:t>В том числе занятые промышленными сооружениями, га</w:t>
            </w:r>
          </w:p>
        </w:tc>
        <w:tc>
          <w:tcPr>
            <w:tcW w:w="1134" w:type="dxa"/>
          </w:tcPr>
          <w:p w:rsidR="003A6C65" w:rsidRPr="00382F2C" w:rsidRDefault="003A6C65" w:rsidP="006E5F8C">
            <w:pPr>
              <w:pStyle w:val="a5"/>
              <w:ind w:left="0"/>
              <w:jc w:val="both"/>
              <w:rPr>
                <w:b/>
                <w:sz w:val="22"/>
                <w:szCs w:val="22"/>
                <w:lang w:eastAsia="ru-RU"/>
              </w:rPr>
            </w:pPr>
            <w:r w:rsidRPr="00382F2C">
              <w:rPr>
                <w:b/>
                <w:sz w:val="22"/>
                <w:szCs w:val="22"/>
                <w:lang w:eastAsia="ru-RU"/>
              </w:rPr>
              <w:t>Земли лесного фонда, га</w:t>
            </w:r>
          </w:p>
        </w:tc>
        <w:tc>
          <w:tcPr>
            <w:tcW w:w="1134" w:type="dxa"/>
          </w:tcPr>
          <w:p w:rsidR="003A6C65" w:rsidRPr="00382F2C" w:rsidRDefault="003A6C65" w:rsidP="006E5F8C">
            <w:pPr>
              <w:pStyle w:val="a5"/>
              <w:ind w:left="0"/>
              <w:jc w:val="both"/>
              <w:rPr>
                <w:b/>
                <w:sz w:val="22"/>
                <w:szCs w:val="22"/>
                <w:lang w:eastAsia="ru-RU"/>
              </w:rPr>
            </w:pPr>
            <w:r w:rsidRPr="00382F2C">
              <w:rPr>
                <w:b/>
                <w:sz w:val="22"/>
                <w:szCs w:val="22"/>
                <w:lang w:eastAsia="ru-RU"/>
              </w:rPr>
              <w:t>Земли водного фонда, га</w:t>
            </w:r>
          </w:p>
        </w:tc>
        <w:tc>
          <w:tcPr>
            <w:tcW w:w="1134" w:type="dxa"/>
          </w:tcPr>
          <w:p w:rsidR="003A6C65" w:rsidRPr="00382F2C" w:rsidRDefault="003A6C65" w:rsidP="006E5F8C">
            <w:pPr>
              <w:pStyle w:val="a5"/>
              <w:ind w:left="0"/>
              <w:jc w:val="both"/>
              <w:rPr>
                <w:b/>
                <w:sz w:val="22"/>
                <w:szCs w:val="22"/>
                <w:lang w:eastAsia="ru-RU"/>
              </w:rPr>
            </w:pPr>
            <w:r w:rsidRPr="00382F2C">
              <w:rPr>
                <w:b/>
                <w:sz w:val="22"/>
                <w:szCs w:val="22"/>
                <w:lang w:eastAsia="ru-RU"/>
              </w:rPr>
              <w:t>Прочие земли, га</w:t>
            </w:r>
          </w:p>
        </w:tc>
      </w:tr>
      <w:tr w:rsidR="003A6C65" w:rsidRPr="00382F2C" w:rsidTr="003A6C65">
        <w:tc>
          <w:tcPr>
            <w:tcW w:w="1560" w:type="dxa"/>
            <w:vAlign w:val="center"/>
          </w:tcPr>
          <w:p w:rsidR="003A6C65" w:rsidRPr="00382F2C" w:rsidRDefault="003A6C65" w:rsidP="006E5F8C">
            <w:pPr>
              <w:pStyle w:val="a5"/>
              <w:ind w:left="0"/>
              <w:jc w:val="center"/>
              <w:rPr>
                <w:sz w:val="22"/>
                <w:szCs w:val="22"/>
                <w:lang w:eastAsia="ru-RU"/>
              </w:rPr>
            </w:pPr>
            <w:r w:rsidRPr="00382F2C">
              <w:rPr>
                <w:sz w:val="22"/>
                <w:szCs w:val="22"/>
                <w:lang w:eastAsia="ru-RU"/>
              </w:rPr>
              <w:t>22964</w:t>
            </w:r>
          </w:p>
        </w:tc>
        <w:tc>
          <w:tcPr>
            <w:tcW w:w="1417" w:type="dxa"/>
            <w:vAlign w:val="center"/>
          </w:tcPr>
          <w:p w:rsidR="003A6C65" w:rsidRPr="00382F2C" w:rsidRDefault="003A6C65" w:rsidP="006E5F8C">
            <w:pPr>
              <w:pStyle w:val="a5"/>
              <w:ind w:left="0"/>
              <w:jc w:val="center"/>
              <w:rPr>
                <w:sz w:val="22"/>
                <w:szCs w:val="22"/>
                <w:lang w:eastAsia="ru-RU"/>
              </w:rPr>
            </w:pPr>
            <w:r w:rsidRPr="00382F2C">
              <w:rPr>
                <w:sz w:val="22"/>
                <w:szCs w:val="22"/>
                <w:lang w:eastAsia="ru-RU"/>
              </w:rPr>
              <w:t>20859</w:t>
            </w:r>
          </w:p>
        </w:tc>
        <w:tc>
          <w:tcPr>
            <w:tcW w:w="1418" w:type="dxa"/>
          </w:tcPr>
          <w:p w:rsidR="003A6C65" w:rsidRPr="00382F2C" w:rsidRDefault="003A6C65" w:rsidP="006E5F8C">
            <w:pPr>
              <w:pStyle w:val="a5"/>
              <w:ind w:left="0"/>
              <w:jc w:val="center"/>
              <w:rPr>
                <w:sz w:val="22"/>
                <w:szCs w:val="22"/>
                <w:lang w:eastAsia="ru-RU"/>
              </w:rPr>
            </w:pPr>
          </w:p>
        </w:tc>
        <w:tc>
          <w:tcPr>
            <w:tcW w:w="1984" w:type="dxa"/>
            <w:vAlign w:val="center"/>
          </w:tcPr>
          <w:p w:rsidR="003A6C65" w:rsidRPr="00382F2C" w:rsidRDefault="003A6C65" w:rsidP="006E5F8C">
            <w:pPr>
              <w:pStyle w:val="a5"/>
              <w:ind w:left="0"/>
              <w:jc w:val="center"/>
              <w:rPr>
                <w:sz w:val="22"/>
                <w:szCs w:val="22"/>
                <w:lang w:eastAsia="ru-RU"/>
              </w:rPr>
            </w:pPr>
            <w:r w:rsidRPr="00382F2C">
              <w:rPr>
                <w:sz w:val="22"/>
                <w:szCs w:val="22"/>
                <w:lang w:eastAsia="ru-RU"/>
              </w:rPr>
              <w:t>16207</w:t>
            </w:r>
          </w:p>
        </w:tc>
        <w:tc>
          <w:tcPr>
            <w:tcW w:w="1134" w:type="dxa"/>
            <w:vAlign w:val="center"/>
          </w:tcPr>
          <w:p w:rsidR="003A6C65" w:rsidRPr="00382F2C" w:rsidRDefault="003A6C65" w:rsidP="006E5F8C">
            <w:pPr>
              <w:pStyle w:val="a5"/>
              <w:ind w:left="0"/>
              <w:jc w:val="center"/>
              <w:rPr>
                <w:sz w:val="22"/>
                <w:szCs w:val="22"/>
                <w:lang w:eastAsia="ru-RU"/>
              </w:rPr>
            </w:pPr>
            <w:r w:rsidRPr="00382F2C">
              <w:rPr>
                <w:sz w:val="22"/>
                <w:szCs w:val="22"/>
                <w:lang w:eastAsia="ru-RU"/>
              </w:rPr>
              <w:t>4652</w:t>
            </w:r>
          </w:p>
        </w:tc>
        <w:tc>
          <w:tcPr>
            <w:tcW w:w="1134" w:type="dxa"/>
            <w:vAlign w:val="center"/>
          </w:tcPr>
          <w:p w:rsidR="003A6C65" w:rsidRPr="00382F2C" w:rsidRDefault="003A6C65" w:rsidP="006E5F8C">
            <w:pPr>
              <w:pStyle w:val="a5"/>
              <w:ind w:left="0"/>
              <w:jc w:val="center"/>
              <w:rPr>
                <w:sz w:val="22"/>
                <w:szCs w:val="22"/>
                <w:lang w:eastAsia="ru-RU"/>
              </w:rPr>
            </w:pPr>
          </w:p>
        </w:tc>
        <w:tc>
          <w:tcPr>
            <w:tcW w:w="1134" w:type="dxa"/>
            <w:vAlign w:val="center"/>
          </w:tcPr>
          <w:p w:rsidR="003A6C65" w:rsidRPr="00382F2C" w:rsidRDefault="003A6C65" w:rsidP="006E5F8C">
            <w:pPr>
              <w:pStyle w:val="a5"/>
              <w:ind w:left="0"/>
              <w:jc w:val="center"/>
              <w:rPr>
                <w:sz w:val="22"/>
                <w:szCs w:val="22"/>
                <w:lang w:eastAsia="ru-RU"/>
              </w:rPr>
            </w:pPr>
            <w:r w:rsidRPr="00382F2C">
              <w:rPr>
                <w:sz w:val="22"/>
                <w:szCs w:val="22"/>
                <w:lang w:eastAsia="ru-RU"/>
              </w:rPr>
              <w:t>4</w:t>
            </w:r>
          </w:p>
        </w:tc>
      </w:tr>
    </w:tbl>
    <w:p w:rsidR="003A6C65" w:rsidRPr="00382F2C" w:rsidRDefault="003A6C65" w:rsidP="006E5F8C">
      <w:pPr>
        <w:pStyle w:val="af2"/>
        <w:rPr>
          <w:rFonts w:ascii="Times New Roman" w:hAnsi="Times New Roman"/>
        </w:rPr>
      </w:pPr>
    </w:p>
    <w:p w:rsidR="003A6C65" w:rsidRPr="00382F2C" w:rsidRDefault="003A6C65" w:rsidP="006E5F8C">
      <w:pPr>
        <w:pStyle w:val="af2"/>
        <w:rPr>
          <w:rFonts w:ascii="Times New Roman" w:hAnsi="Times New Roman"/>
        </w:rPr>
      </w:pPr>
    </w:p>
    <w:p w:rsidR="003A6C65" w:rsidRPr="00382F2C" w:rsidRDefault="003A6C65" w:rsidP="006E5F8C">
      <w:pPr>
        <w:pStyle w:val="affffff1"/>
        <w:numPr>
          <w:ilvl w:val="1"/>
          <w:numId w:val="13"/>
        </w:numPr>
        <w:tabs>
          <w:tab w:val="left" w:pos="1701"/>
        </w:tabs>
        <w:spacing w:after="0" w:line="240" w:lineRule="auto"/>
        <w:ind w:left="0" w:firstLine="851"/>
        <w:jc w:val="left"/>
        <w:outlineLvl w:val="1"/>
        <w:rPr>
          <w:sz w:val="22"/>
          <w:szCs w:val="22"/>
        </w:rPr>
      </w:pPr>
      <w:bookmarkStart w:id="38" w:name="_Toc20212249"/>
      <w:r w:rsidRPr="00382F2C">
        <w:rPr>
          <w:sz w:val="22"/>
          <w:szCs w:val="22"/>
        </w:rPr>
        <w:t>Территориальные ресурсы</w:t>
      </w:r>
      <w:bookmarkEnd w:id="38"/>
    </w:p>
    <w:p w:rsidR="003A6C65" w:rsidRPr="00382F2C" w:rsidRDefault="003A6C65" w:rsidP="006E5F8C">
      <w:pPr>
        <w:ind w:firstLine="851"/>
        <w:jc w:val="both"/>
        <w:rPr>
          <w:sz w:val="22"/>
          <w:szCs w:val="22"/>
        </w:rPr>
      </w:pPr>
      <w:r w:rsidRPr="00382F2C">
        <w:rPr>
          <w:sz w:val="22"/>
          <w:szCs w:val="22"/>
        </w:rPr>
        <w:t>С целью определения территориальных ресурсов для развития сельского поселения на стадии генерального плана, была выполнена оценка территории, в процессе которой были определены:</w:t>
      </w:r>
    </w:p>
    <w:p w:rsidR="003A6C65" w:rsidRPr="00382F2C" w:rsidRDefault="003A6C65" w:rsidP="006E5F8C">
      <w:pPr>
        <w:ind w:firstLine="851"/>
        <w:jc w:val="both"/>
        <w:rPr>
          <w:sz w:val="22"/>
          <w:szCs w:val="22"/>
        </w:rPr>
      </w:pPr>
      <w:r w:rsidRPr="00382F2C">
        <w:rPr>
          <w:sz w:val="22"/>
          <w:szCs w:val="22"/>
        </w:rPr>
        <w:t>-</w:t>
      </w:r>
      <w:r w:rsidRPr="00382F2C">
        <w:rPr>
          <w:sz w:val="22"/>
          <w:szCs w:val="22"/>
        </w:rPr>
        <w:tab/>
        <w:t>планировочные ограничения в использовании территорий населенных пунктов;</w:t>
      </w:r>
    </w:p>
    <w:p w:rsidR="003A6C65" w:rsidRPr="00382F2C" w:rsidRDefault="003A6C65" w:rsidP="006E5F8C">
      <w:pPr>
        <w:ind w:firstLine="851"/>
        <w:jc w:val="both"/>
        <w:rPr>
          <w:sz w:val="22"/>
          <w:szCs w:val="22"/>
        </w:rPr>
      </w:pPr>
      <w:r w:rsidRPr="00382F2C">
        <w:rPr>
          <w:sz w:val="22"/>
          <w:szCs w:val="22"/>
        </w:rPr>
        <w:t>-</w:t>
      </w:r>
      <w:r w:rsidRPr="00382F2C">
        <w:rPr>
          <w:sz w:val="22"/>
          <w:szCs w:val="22"/>
        </w:rPr>
        <w:tab/>
        <w:t>источники негативного воздействия на окружающую среду и ареалы этого воздействия;</w:t>
      </w:r>
    </w:p>
    <w:p w:rsidR="003A6C65" w:rsidRPr="00382F2C" w:rsidRDefault="003A6C65" w:rsidP="006E5F8C">
      <w:pPr>
        <w:ind w:firstLine="851"/>
        <w:jc w:val="both"/>
        <w:rPr>
          <w:sz w:val="22"/>
          <w:szCs w:val="22"/>
        </w:rPr>
      </w:pPr>
      <w:r w:rsidRPr="00382F2C">
        <w:rPr>
          <w:sz w:val="22"/>
          <w:szCs w:val="22"/>
        </w:rPr>
        <w:t>-</w:t>
      </w:r>
      <w:r w:rsidRPr="00382F2C">
        <w:rPr>
          <w:sz w:val="22"/>
          <w:szCs w:val="22"/>
        </w:rPr>
        <w:tab/>
        <w:t>степень соответствия основных видов функционального использования территорий их местоположению, требованиям нормативного использования;</w:t>
      </w:r>
    </w:p>
    <w:p w:rsidR="003A6C65" w:rsidRPr="00382F2C" w:rsidRDefault="003A6C65" w:rsidP="006E5F8C">
      <w:pPr>
        <w:ind w:firstLine="851"/>
        <w:jc w:val="both"/>
        <w:rPr>
          <w:sz w:val="22"/>
          <w:szCs w:val="22"/>
        </w:rPr>
      </w:pPr>
      <w:r w:rsidRPr="00382F2C">
        <w:rPr>
          <w:sz w:val="22"/>
          <w:szCs w:val="22"/>
        </w:rPr>
        <w:t>-</w:t>
      </w:r>
      <w:r w:rsidRPr="00382F2C">
        <w:rPr>
          <w:sz w:val="22"/>
          <w:szCs w:val="22"/>
        </w:rPr>
        <w:tab/>
        <w:t>зоны с особыми условиями использования территории.</w:t>
      </w:r>
    </w:p>
    <w:p w:rsidR="003A6C65" w:rsidRPr="00382F2C" w:rsidRDefault="003A6C65" w:rsidP="006E5F8C">
      <w:pPr>
        <w:ind w:firstLine="851"/>
        <w:jc w:val="both"/>
        <w:rPr>
          <w:sz w:val="22"/>
          <w:szCs w:val="22"/>
        </w:rPr>
      </w:pPr>
      <w:r w:rsidRPr="00382F2C">
        <w:rPr>
          <w:sz w:val="22"/>
          <w:szCs w:val="22"/>
        </w:rPr>
        <w:t>Оценивались территории в пределах застройки, а также  прилегающие к ним территории Ивантеевского МО. Особое внимание уделено зонам с особыми условиями использования территории, обусловленных действиями природно-экологических и санитарно-гигиенических, а также инженерно-геологических ограничений, представляющих определённые препятствия к осуществлению тех или иных функций.</w:t>
      </w:r>
    </w:p>
    <w:p w:rsidR="003A6C65" w:rsidRPr="00382F2C" w:rsidRDefault="003A6C65" w:rsidP="006E5F8C">
      <w:pPr>
        <w:ind w:firstLine="851"/>
        <w:jc w:val="both"/>
        <w:rPr>
          <w:sz w:val="22"/>
          <w:szCs w:val="22"/>
        </w:rPr>
      </w:pPr>
      <w:r w:rsidRPr="00382F2C">
        <w:rPr>
          <w:sz w:val="22"/>
          <w:szCs w:val="22"/>
        </w:rPr>
        <w:t xml:space="preserve">В результате оценки выбраны наиболее предпочтительные по комплексу факторов территории, на которых возможна организация жилых, общественно-деловых. </w:t>
      </w:r>
    </w:p>
    <w:p w:rsidR="003A6C65" w:rsidRPr="00382F2C" w:rsidRDefault="003A6C65" w:rsidP="006E5F8C">
      <w:pPr>
        <w:ind w:firstLine="851"/>
        <w:jc w:val="both"/>
        <w:rPr>
          <w:sz w:val="22"/>
          <w:szCs w:val="22"/>
        </w:rPr>
      </w:pPr>
      <w:r w:rsidRPr="00382F2C">
        <w:rPr>
          <w:sz w:val="22"/>
          <w:szCs w:val="22"/>
        </w:rPr>
        <w:t xml:space="preserve">На основе результатов оценки рекомендовано территориальное развитие Ивантеевского </w:t>
      </w:r>
      <w:r w:rsidRPr="00382F2C">
        <w:rPr>
          <w:bCs/>
          <w:sz w:val="22"/>
          <w:szCs w:val="22"/>
        </w:rPr>
        <w:t>муниципального образования</w:t>
      </w:r>
      <w:r w:rsidRPr="00382F2C">
        <w:rPr>
          <w:sz w:val="22"/>
          <w:szCs w:val="22"/>
        </w:rPr>
        <w:t>, проектное функциональное зонирование и укрупнённая планировочная структура территории.</w:t>
      </w:r>
    </w:p>
    <w:p w:rsidR="003A6C65" w:rsidRPr="00382F2C" w:rsidRDefault="003A6C65" w:rsidP="006E5F8C">
      <w:pPr>
        <w:ind w:firstLine="851"/>
        <w:jc w:val="both"/>
        <w:rPr>
          <w:sz w:val="22"/>
          <w:szCs w:val="22"/>
        </w:rPr>
      </w:pPr>
      <w:r w:rsidRPr="00382F2C">
        <w:rPr>
          <w:sz w:val="22"/>
          <w:szCs w:val="22"/>
        </w:rPr>
        <w:t>Площади территорий населенных пунктов Ивантеевского муниципального образования в установленных генеральным планом границах представлены в  таблице 6.2.1. Расчет площадей выполнен геодезическим методом.</w:t>
      </w:r>
    </w:p>
    <w:p w:rsidR="003A6C65" w:rsidRPr="00382F2C" w:rsidRDefault="003A6C65" w:rsidP="006E5F8C">
      <w:pPr>
        <w:ind w:firstLine="851"/>
        <w:jc w:val="both"/>
        <w:rPr>
          <w:sz w:val="22"/>
          <w:szCs w:val="22"/>
        </w:rPr>
      </w:pPr>
    </w:p>
    <w:p w:rsidR="003A6C65" w:rsidRPr="00382F2C" w:rsidRDefault="003A6C65" w:rsidP="006E5F8C">
      <w:pPr>
        <w:ind w:firstLine="851"/>
        <w:rPr>
          <w:b/>
          <w:sz w:val="22"/>
          <w:szCs w:val="22"/>
        </w:rPr>
      </w:pPr>
      <w:r w:rsidRPr="00382F2C">
        <w:rPr>
          <w:b/>
          <w:sz w:val="22"/>
          <w:szCs w:val="22"/>
        </w:rPr>
        <w:t>Таблица 6.2.1 Территория в границах населенных пунктов  Ивантеевского  муниципального образования</w:t>
      </w:r>
    </w:p>
    <w:tbl>
      <w:tblPr>
        <w:tblW w:w="9800" w:type="dxa"/>
        <w:jc w:val="center"/>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28"/>
        <w:gridCol w:w="2580"/>
        <w:gridCol w:w="2992"/>
      </w:tblGrid>
      <w:tr w:rsidR="003A6C65" w:rsidRPr="00382F2C" w:rsidTr="003A6C65">
        <w:trPr>
          <w:trHeight w:val="1311"/>
          <w:jc w:val="center"/>
        </w:trPr>
        <w:tc>
          <w:tcPr>
            <w:tcW w:w="4228" w:type="dxa"/>
            <w:vAlign w:val="center"/>
          </w:tcPr>
          <w:p w:rsidR="003A6C65" w:rsidRPr="00382F2C" w:rsidRDefault="003A6C65" w:rsidP="006E5F8C">
            <w:pPr>
              <w:snapToGrid w:val="0"/>
              <w:jc w:val="center"/>
              <w:rPr>
                <w:sz w:val="22"/>
                <w:szCs w:val="22"/>
              </w:rPr>
            </w:pPr>
            <w:r w:rsidRPr="00382F2C">
              <w:rPr>
                <w:sz w:val="22"/>
                <w:szCs w:val="22"/>
              </w:rPr>
              <w:t xml:space="preserve">Наименование населенного </w:t>
            </w:r>
          </w:p>
          <w:p w:rsidR="003A6C65" w:rsidRPr="00382F2C" w:rsidRDefault="003A6C65" w:rsidP="006E5F8C">
            <w:pPr>
              <w:snapToGrid w:val="0"/>
              <w:jc w:val="center"/>
              <w:rPr>
                <w:sz w:val="22"/>
                <w:szCs w:val="22"/>
              </w:rPr>
            </w:pPr>
            <w:r w:rsidRPr="00382F2C">
              <w:rPr>
                <w:sz w:val="22"/>
                <w:szCs w:val="22"/>
              </w:rPr>
              <w:t>пункта</w:t>
            </w:r>
          </w:p>
        </w:tc>
        <w:tc>
          <w:tcPr>
            <w:tcW w:w="2580" w:type="dxa"/>
            <w:vAlign w:val="center"/>
          </w:tcPr>
          <w:p w:rsidR="003A6C65" w:rsidRPr="00382F2C" w:rsidRDefault="003A6C65" w:rsidP="006E5F8C">
            <w:pPr>
              <w:snapToGrid w:val="0"/>
              <w:jc w:val="center"/>
              <w:rPr>
                <w:sz w:val="22"/>
                <w:szCs w:val="22"/>
              </w:rPr>
            </w:pPr>
            <w:r w:rsidRPr="00382F2C">
              <w:rPr>
                <w:sz w:val="22"/>
                <w:szCs w:val="22"/>
              </w:rPr>
              <w:t xml:space="preserve">Площадь земель в существующих </w:t>
            </w:r>
          </w:p>
          <w:p w:rsidR="003A6C65" w:rsidRPr="00382F2C" w:rsidRDefault="003A6C65" w:rsidP="006E5F8C">
            <w:pPr>
              <w:snapToGrid w:val="0"/>
              <w:jc w:val="center"/>
              <w:rPr>
                <w:sz w:val="22"/>
                <w:szCs w:val="22"/>
              </w:rPr>
            </w:pPr>
            <w:r w:rsidRPr="00382F2C">
              <w:rPr>
                <w:sz w:val="22"/>
                <w:szCs w:val="22"/>
              </w:rPr>
              <w:t>границах, га</w:t>
            </w:r>
          </w:p>
        </w:tc>
        <w:tc>
          <w:tcPr>
            <w:tcW w:w="2992" w:type="dxa"/>
            <w:vAlign w:val="center"/>
          </w:tcPr>
          <w:p w:rsidR="003A6C65" w:rsidRPr="00382F2C" w:rsidRDefault="003A6C65" w:rsidP="006E5F8C">
            <w:pPr>
              <w:snapToGrid w:val="0"/>
              <w:jc w:val="center"/>
              <w:rPr>
                <w:sz w:val="22"/>
                <w:szCs w:val="22"/>
              </w:rPr>
            </w:pPr>
            <w:r w:rsidRPr="00382F2C">
              <w:rPr>
                <w:sz w:val="22"/>
                <w:szCs w:val="22"/>
              </w:rPr>
              <w:t>Площадь земель</w:t>
            </w:r>
          </w:p>
          <w:p w:rsidR="003A6C65" w:rsidRPr="00382F2C" w:rsidRDefault="003A6C65" w:rsidP="006E5F8C">
            <w:pPr>
              <w:snapToGrid w:val="0"/>
              <w:jc w:val="center"/>
              <w:rPr>
                <w:sz w:val="22"/>
                <w:szCs w:val="22"/>
              </w:rPr>
            </w:pPr>
            <w:r w:rsidRPr="00382F2C">
              <w:rPr>
                <w:sz w:val="22"/>
                <w:szCs w:val="22"/>
              </w:rPr>
              <w:t>в установленных генеральным планом границах, га</w:t>
            </w:r>
          </w:p>
        </w:tc>
      </w:tr>
      <w:tr w:rsidR="003A6C65" w:rsidRPr="00382F2C" w:rsidTr="003A6C65">
        <w:trPr>
          <w:cantSplit/>
          <w:trHeight w:val="551"/>
          <w:jc w:val="center"/>
        </w:trPr>
        <w:tc>
          <w:tcPr>
            <w:tcW w:w="4228" w:type="dxa"/>
            <w:vAlign w:val="center"/>
          </w:tcPr>
          <w:p w:rsidR="003A6C65" w:rsidRPr="00382F2C" w:rsidRDefault="003A6C65" w:rsidP="006E5F8C">
            <w:pPr>
              <w:snapToGrid w:val="0"/>
              <w:ind w:firstLine="851"/>
              <w:rPr>
                <w:sz w:val="22"/>
                <w:szCs w:val="22"/>
              </w:rPr>
            </w:pPr>
            <w:r w:rsidRPr="00382F2C">
              <w:rPr>
                <w:sz w:val="22"/>
                <w:szCs w:val="22"/>
              </w:rPr>
              <w:t>с. Ивантеевка</w:t>
            </w:r>
          </w:p>
        </w:tc>
        <w:tc>
          <w:tcPr>
            <w:tcW w:w="2580" w:type="dxa"/>
            <w:vAlign w:val="center"/>
          </w:tcPr>
          <w:p w:rsidR="003A6C65" w:rsidRPr="00382F2C" w:rsidRDefault="003A6C65" w:rsidP="006E5F8C">
            <w:pPr>
              <w:snapToGrid w:val="0"/>
              <w:ind w:firstLine="78"/>
              <w:jc w:val="center"/>
              <w:rPr>
                <w:sz w:val="22"/>
                <w:szCs w:val="22"/>
              </w:rPr>
            </w:pPr>
            <w:r w:rsidRPr="00382F2C">
              <w:rPr>
                <w:sz w:val="22"/>
                <w:szCs w:val="22"/>
              </w:rPr>
              <w:t>1153,50</w:t>
            </w:r>
          </w:p>
        </w:tc>
        <w:tc>
          <w:tcPr>
            <w:tcW w:w="2992" w:type="dxa"/>
            <w:vAlign w:val="center"/>
          </w:tcPr>
          <w:p w:rsidR="003A6C65" w:rsidRPr="00382F2C" w:rsidRDefault="003A6C65" w:rsidP="006E5F8C">
            <w:pPr>
              <w:snapToGrid w:val="0"/>
              <w:ind w:firstLine="78"/>
              <w:jc w:val="center"/>
              <w:rPr>
                <w:sz w:val="22"/>
                <w:szCs w:val="22"/>
              </w:rPr>
            </w:pPr>
            <w:r w:rsidRPr="00382F2C">
              <w:rPr>
                <w:sz w:val="22"/>
                <w:szCs w:val="22"/>
              </w:rPr>
              <w:t>1134</w:t>
            </w:r>
          </w:p>
        </w:tc>
      </w:tr>
      <w:tr w:rsidR="003A6C65" w:rsidRPr="00382F2C" w:rsidTr="003A6C65">
        <w:trPr>
          <w:cantSplit/>
          <w:trHeight w:val="551"/>
          <w:jc w:val="center"/>
        </w:trPr>
        <w:tc>
          <w:tcPr>
            <w:tcW w:w="4228" w:type="dxa"/>
            <w:vAlign w:val="center"/>
          </w:tcPr>
          <w:p w:rsidR="003A6C65" w:rsidRPr="00382F2C" w:rsidRDefault="003A6C65" w:rsidP="006E5F8C">
            <w:pPr>
              <w:snapToGrid w:val="0"/>
              <w:ind w:firstLine="851"/>
              <w:rPr>
                <w:sz w:val="22"/>
                <w:szCs w:val="22"/>
              </w:rPr>
            </w:pPr>
            <w:r w:rsidRPr="00382F2C">
              <w:rPr>
                <w:sz w:val="22"/>
                <w:szCs w:val="22"/>
              </w:rPr>
              <w:t>п. Мирный</w:t>
            </w:r>
          </w:p>
        </w:tc>
        <w:tc>
          <w:tcPr>
            <w:tcW w:w="2580" w:type="dxa"/>
            <w:vAlign w:val="center"/>
          </w:tcPr>
          <w:p w:rsidR="003A6C65" w:rsidRPr="00382F2C" w:rsidRDefault="003A6C65" w:rsidP="006E5F8C">
            <w:pPr>
              <w:snapToGrid w:val="0"/>
              <w:ind w:firstLine="78"/>
              <w:jc w:val="center"/>
              <w:rPr>
                <w:sz w:val="22"/>
                <w:szCs w:val="22"/>
              </w:rPr>
            </w:pPr>
            <w:r w:rsidRPr="00382F2C">
              <w:rPr>
                <w:sz w:val="22"/>
                <w:szCs w:val="22"/>
              </w:rPr>
              <w:t>62,65</w:t>
            </w:r>
          </w:p>
        </w:tc>
        <w:tc>
          <w:tcPr>
            <w:tcW w:w="2992" w:type="dxa"/>
            <w:vAlign w:val="center"/>
          </w:tcPr>
          <w:p w:rsidR="003A6C65" w:rsidRPr="00382F2C" w:rsidRDefault="003A6C65" w:rsidP="006E5F8C">
            <w:pPr>
              <w:snapToGrid w:val="0"/>
              <w:ind w:firstLine="78"/>
              <w:jc w:val="center"/>
              <w:rPr>
                <w:sz w:val="22"/>
                <w:szCs w:val="22"/>
              </w:rPr>
            </w:pPr>
            <w:r w:rsidRPr="00382F2C">
              <w:rPr>
                <w:sz w:val="22"/>
                <w:szCs w:val="22"/>
              </w:rPr>
              <w:t>69,01</w:t>
            </w:r>
          </w:p>
        </w:tc>
      </w:tr>
    </w:tbl>
    <w:p w:rsidR="003A6C65" w:rsidRPr="00382F2C" w:rsidRDefault="003A6C65" w:rsidP="006E5F8C">
      <w:pPr>
        <w:ind w:firstLine="851"/>
        <w:jc w:val="both"/>
        <w:rPr>
          <w:sz w:val="22"/>
          <w:szCs w:val="22"/>
        </w:rPr>
      </w:pPr>
    </w:p>
    <w:p w:rsidR="003A6C65" w:rsidRPr="00382F2C" w:rsidRDefault="003A6C65" w:rsidP="006E5F8C">
      <w:pPr>
        <w:ind w:firstLine="851"/>
        <w:jc w:val="both"/>
        <w:rPr>
          <w:sz w:val="22"/>
          <w:szCs w:val="22"/>
        </w:rPr>
      </w:pPr>
      <w:r w:rsidRPr="00382F2C">
        <w:rPr>
          <w:sz w:val="22"/>
          <w:szCs w:val="22"/>
        </w:rPr>
        <w:t>В соответствии с Земельным кодексом границы земельных участков не должны пересекать границы населенных пунктов. При этом, действующим законодательством определение понятия «пересечение» границ земельных участков, в том числе многоконтурного земельного участка или земельного участка, представляющего собой единое землепользование, с границами муниципальных образований и (или) населенных пунктов, не установлено.</w:t>
      </w:r>
    </w:p>
    <w:p w:rsidR="003A6C65" w:rsidRPr="00382F2C" w:rsidRDefault="003A6C65" w:rsidP="006E5F8C">
      <w:pPr>
        <w:ind w:firstLine="851"/>
        <w:jc w:val="center"/>
        <w:rPr>
          <w:i/>
          <w:sz w:val="22"/>
          <w:szCs w:val="22"/>
        </w:rPr>
      </w:pPr>
    </w:p>
    <w:p w:rsidR="003A6C65" w:rsidRPr="00382F2C" w:rsidRDefault="003A6C65" w:rsidP="006E5F8C">
      <w:pPr>
        <w:pStyle w:val="affffff1"/>
        <w:widowControl w:val="0"/>
        <w:numPr>
          <w:ilvl w:val="1"/>
          <w:numId w:val="13"/>
        </w:numPr>
        <w:tabs>
          <w:tab w:val="left" w:pos="1701"/>
        </w:tabs>
        <w:spacing w:after="0" w:line="240" w:lineRule="auto"/>
        <w:ind w:left="0" w:firstLine="851"/>
        <w:jc w:val="left"/>
        <w:outlineLvl w:val="1"/>
        <w:rPr>
          <w:sz w:val="22"/>
          <w:szCs w:val="22"/>
        </w:rPr>
      </w:pPr>
      <w:bookmarkStart w:id="39" w:name="_Toc20212250"/>
      <w:r w:rsidRPr="00382F2C">
        <w:rPr>
          <w:sz w:val="22"/>
          <w:szCs w:val="22"/>
        </w:rPr>
        <w:lastRenderedPageBreak/>
        <w:t>Планировочная структура территории</w:t>
      </w:r>
      <w:bookmarkEnd w:id="39"/>
    </w:p>
    <w:p w:rsidR="003A6C65" w:rsidRPr="00382F2C" w:rsidRDefault="003A6C65" w:rsidP="006E5F8C">
      <w:pPr>
        <w:pStyle w:val="a5"/>
        <w:ind w:left="0" w:firstLine="851"/>
        <w:jc w:val="both"/>
        <w:rPr>
          <w:sz w:val="22"/>
          <w:szCs w:val="22"/>
        </w:rPr>
      </w:pPr>
      <w:r w:rsidRPr="00382F2C">
        <w:rPr>
          <w:sz w:val="22"/>
          <w:szCs w:val="22"/>
        </w:rPr>
        <w:t xml:space="preserve">Планировочный каркас, современная планировочная структура и функциональное зонирование Ивантеевского муниципального образования находятся в тесной взаимосвязи с планировочной структурой Духовницкого, Перелюбского, Пугачёвского муниципальных районов. </w:t>
      </w:r>
    </w:p>
    <w:p w:rsidR="003A6C65" w:rsidRPr="00382F2C" w:rsidRDefault="003A6C65" w:rsidP="006E5F8C">
      <w:pPr>
        <w:pStyle w:val="a5"/>
        <w:ind w:left="0" w:firstLine="851"/>
        <w:jc w:val="both"/>
        <w:rPr>
          <w:sz w:val="22"/>
          <w:szCs w:val="22"/>
        </w:rPr>
      </w:pPr>
      <w:r w:rsidRPr="00382F2C">
        <w:rPr>
          <w:sz w:val="22"/>
          <w:szCs w:val="22"/>
        </w:rPr>
        <w:t>Опорный центр системы расселения сформировался в долине р. Чернава, являющейся второстепенной ландшафтно-планировочной осью.</w:t>
      </w:r>
    </w:p>
    <w:p w:rsidR="003A6C65" w:rsidRPr="00382F2C" w:rsidRDefault="003A6C65" w:rsidP="006E5F8C">
      <w:pPr>
        <w:pStyle w:val="a5"/>
        <w:ind w:left="0" w:firstLine="851"/>
        <w:jc w:val="both"/>
        <w:rPr>
          <w:sz w:val="22"/>
          <w:szCs w:val="22"/>
        </w:rPr>
      </w:pPr>
      <w:r w:rsidRPr="00382F2C">
        <w:rPr>
          <w:sz w:val="22"/>
          <w:szCs w:val="22"/>
        </w:rPr>
        <w:t xml:space="preserve"> Планировочной осью первого порядка стали:</w:t>
      </w:r>
    </w:p>
    <w:p w:rsidR="003A6C65" w:rsidRPr="00382F2C" w:rsidRDefault="003A6C65" w:rsidP="006E5F8C">
      <w:pPr>
        <w:pStyle w:val="a5"/>
        <w:ind w:left="0" w:firstLine="851"/>
        <w:jc w:val="both"/>
        <w:rPr>
          <w:sz w:val="22"/>
          <w:szCs w:val="22"/>
        </w:rPr>
      </w:pPr>
      <w:r w:rsidRPr="00382F2C">
        <w:rPr>
          <w:sz w:val="22"/>
          <w:szCs w:val="22"/>
        </w:rPr>
        <w:t>– участок региональной автодороги направления Самара – Пугачев – Энгельс – Волгоград, пересекающей территорию в субмеридиональном направлении. Автодорога является основной внешней связью, обеспечивает выход на смежную  территорию Пугачевского района, а также связывает Ивантеевский район с Самарской областью.</w:t>
      </w:r>
    </w:p>
    <w:p w:rsidR="003A6C65" w:rsidRPr="00382F2C" w:rsidRDefault="003A6C65" w:rsidP="006E5F8C">
      <w:pPr>
        <w:pStyle w:val="a5"/>
        <w:ind w:left="0" w:firstLine="851"/>
        <w:jc w:val="both"/>
        <w:rPr>
          <w:sz w:val="22"/>
          <w:szCs w:val="22"/>
        </w:rPr>
      </w:pPr>
      <w:r w:rsidRPr="00382F2C">
        <w:rPr>
          <w:sz w:val="22"/>
          <w:szCs w:val="22"/>
        </w:rPr>
        <w:t xml:space="preserve">– участок однопутной железной дороги  Ершов – Пугачев – Самара, также пересекающий муниципальное образование в субмеридиональном направлении и обеспечивающий региональные связи. </w:t>
      </w:r>
    </w:p>
    <w:p w:rsidR="003A6C65" w:rsidRPr="00382F2C" w:rsidRDefault="003A6C65" w:rsidP="006E5F8C">
      <w:pPr>
        <w:pStyle w:val="a5"/>
        <w:ind w:left="0" w:firstLine="851"/>
        <w:jc w:val="both"/>
        <w:rPr>
          <w:sz w:val="22"/>
          <w:szCs w:val="22"/>
        </w:rPr>
      </w:pPr>
      <w:r w:rsidRPr="00382F2C">
        <w:rPr>
          <w:sz w:val="22"/>
          <w:szCs w:val="22"/>
        </w:rPr>
        <w:t>Формирование планировочной структуры муниципального образования также осуществляется посредством осей второго порядка, состоящим из автодорог регионального и местного значения. К ним относятся:</w:t>
      </w:r>
    </w:p>
    <w:p w:rsidR="003A6C65" w:rsidRPr="00382F2C" w:rsidRDefault="003A6C65" w:rsidP="006E5F8C">
      <w:pPr>
        <w:pStyle w:val="a5"/>
        <w:ind w:left="0" w:firstLine="851"/>
        <w:jc w:val="both"/>
        <w:rPr>
          <w:sz w:val="22"/>
          <w:szCs w:val="22"/>
        </w:rPr>
      </w:pPr>
      <w:r w:rsidRPr="00382F2C">
        <w:rPr>
          <w:sz w:val="22"/>
          <w:szCs w:val="22"/>
        </w:rPr>
        <w:t>– автодорога межмуниципального значения Ивантеевка – Бартеневка, обеспечивающая внутрирайонные транспортные связи с административным центром.    В настоящее время ось имеет тупиковый характер.</w:t>
      </w:r>
    </w:p>
    <w:p w:rsidR="003A6C65" w:rsidRPr="00382F2C" w:rsidRDefault="003A6C65" w:rsidP="006E5F8C">
      <w:pPr>
        <w:pStyle w:val="a5"/>
        <w:ind w:left="0" w:firstLine="851"/>
        <w:jc w:val="both"/>
        <w:rPr>
          <w:sz w:val="22"/>
          <w:szCs w:val="22"/>
        </w:rPr>
      </w:pPr>
      <w:r w:rsidRPr="00382F2C">
        <w:rPr>
          <w:sz w:val="22"/>
          <w:szCs w:val="22"/>
        </w:rPr>
        <w:t>– автодорога межмуниципального значения  Ивантеевка – Раевка, обеспечивающая внутрирайонные транспортные связи населенных пунктов с административным центром. В настоящее время ось имеет тупиковый характер.</w:t>
      </w:r>
    </w:p>
    <w:p w:rsidR="003A6C65" w:rsidRPr="00382F2C" w:rsidRDefault="003A6C65" w:rsidP="006E5F8C">
      <w:pPr>
        <w:pStyle w:val="a5"/>
        <w:ind w:left="0" w:firstLine="851"/>
        <w:jc w:val="both"/>
        <w:rPr>
          <w:sz w:val="22"/>
          <w:szCs w:val="22"/>
        </w:rPr>
      </w:pPr>
      <w:r w:rsidRPr="00382F2C">
        <w:rPr>
          <w:sz w:val="22"/>
          <w:szCs w:val="22"/>
        </w:rPr>
        <w:t>– автодорога межмуниципального значения  Ивантеевка – Мирный, обеспечивающая внутрирайонные транспортные связи населенных пунктов с административным центром. В настоящее время ось имеет тупиковый характер</w:t>
      </w:r>
    </w:p>
    <w:p w:rsidR="003A6C65" w:rsidRPr="00382F2C" w:rsidRDefault="003A6C65" w:rsidP="006E5F8C">
      <w:pPr>
        <w:pStyle w:val="a5"/>
        <w:ind w:left="0" w:firstLine="851"/>
        <w:jc w:val="both"/>
        <w:rPr>
          <w:sz w:val="22"/>
          <w:szCs w:val="22"/>
        </w:rPr>
      </w:pPr>
      <w:r w:rsidRPr="00382F2C">
        <w:rPr>
          <w:sz w:val="22"/>
          <w:szCs w:val="22"/>
        </w:rPr>
        <w:t>– автодорога межмуниципального значения Ивантеевка – Чернава – Восточный, обеспечивающая внутрирайонные транспортные связи с административным центром. В настоящее время ось имеет тупиковый характер.</w:t>
      </w:r>
    </w:p>
    <w:p w:rsidR="003A6C65" w:rsidRPr="00382F2C" w:rsidRDefault="003A6C65" w:rsidP="006E5F8C">
      <w:pPr>
        <w:ind w:firstLine="709"/>
        <w:jc w:val="both"/>
        <w:rPr>
          <w:sz w:val="22"/>
          <w:szCs w:val="22"/>
        </w:rPr>
      </w:pPr>
      <w:r w:rsidRPr="00382F2C">
        <w:rPr>
          <w:sz w:val="22"/>
          <w:szCs w:val="22"/>
        </w:rPr>
        <w:t>К особенностям планировочной структуры Ивантеевского муниципального образования относится деление территории на части. Основными природными доминантами являются река Чернава, впадающая в Малый Иргиз, автодорога Самара – Пугачев – Энгельс – Волгоград, проходящая по юго-восточной окраине села. Сообщение между разделенными территориями осуществляется через мостовые переходы.</w:t>
      </w:r>
    </w:p>
    <w:p w:rsidR="003A6C65" w:rsidRPr="00382F2C" w:rsidRDefault="003A6C65" w:rsidP="006E5F8C">
      <w:pPr>
        <w:ind w:firstLine="709"/>
        <w:jc w:val="both"/>
        <w:rPr>
          <w:color w:val="FF0000"/>
          <w:sz w:val="22"/>
          <w:szCs w:val="22"/>
        </w:rPr>
      </w:pPr>
    </w:p>
    <w:p w:rsidR="003A6C65" w:rsidRPr="00382F2C" w:rsidRDefault="003A6C65" w:rsidP="006E5F8C">
      <w:pPr>
        <w:pStyle w:val="affffff1"/>
        <w:numPr>
          <w:ilvl w:val="1"/>
          <w:numId w:val="13"/>
        </w:numPr>
        <w:tabs>
          <w:tab w:val="left" w:pos="1701"/>
        </w:tabs>
        <w:spacing w:after="0" w:line="240" w:lineRule="auto"/>
        <w:ind w:left="0" w:firstLine="851"/>
        <w:jc w:val="left"/>
        <w:outlineLvl w:val="1"/>
        <w:rPr>
          <w:sz w:val="22"/>
          <w:szCs w:val="22"/>
        </w:rPr>
      </w:pPr>
      <w:bookmarkStart w:id="40" w:name="_Toc20212251"/>
      <w:r w:rsidRPr="00382F2C">
        <w:rPr>
          <w:sz w:val="22"/>
          <w:szCs w:val="22"/>
        </w:rPr>
        <w:t>Функциональное зонирование</w:t>
      </w:r>
      <w:bookmarkEnd w:id="40"/>
    </w:p>
    <w:p w:rsidR="003A6C65" w:rsidRPr="00382F2C" w:rsidRDefault="003A6C65" w:rsidP="006E5F8C">
      <w:pPr>
        <w:pStyle w:val="a5"/>
        <w:ind w:left="0" w:firstLine="851"/>
        <w:jc w:val="both"/>
        <w:rPr>
          <w:sz w:val="22"/>
          <w:szCs w:val="22"/>
        </w:rPr>
      </w:pPr>
      <w:r w:rsidRPr="00382F2C">
        <w:rPr>
          <w:sz w:val="22"/>
          <w:szCs w:val="22"/>
        </w:rPr>
        <w:t>Функциональное зонирование населенных пунктов  произведено в соответствии с общей территориальной структурой производства, конкретным размещением основных и второстепенных планировочных элементов, природными условиями.</w:t>
      </w:r>
    </w:p>
    <w:p w:rsidR="003A6C65" w:rsidRPr="00382F2C" w:rsidRDefault="003A6C65" w:rsidP="006E5F8C">
      <w:pPr>
        <w:pStyle w:val="a5"/>
        <w:ind w:left="0" w:firstLine="851"/>
        <w:jc w:val="both"/>
        <w:rPr>
          <w:sz w:val="22"/>
          <w:szCs w:val="22"/>
        </w:rPr>
      </w:pPr>
      <w:r w:rsidRPr="00382F2C">
        <w:rPr>
          <w:sz w:val="22"/>
          <w:szCs w:val="22"/>
        </w:rPr>
        <w:t>В результате функционального зонирования вся территория Ивантеевского муниципального образования делится на отдельные участки с рекомендуемыми для них различными видами и режимами хозяйственного использования, соответствующим градостроительным, экологическим, противопожарным и другим действующим нормам.</w:t>
      </w:r>
    </w:p>
    <w:p w:rsidR="003A6C65" w:rsidRPr="00382F2C" w:rsidRDefault="003A6C65" w:rsidP="006E5F8C">
      <w:pPr>
        <w:pStyle w:val="a5"/>
        <w:ind w:left="0" w:firstLine="851"/>
        <w:jc w:val="both"/>
        <w:rPr>
          <w:sz w:val="22"/>
          <w:szCs w:val="22"/>
        </w:rPr>
      </w:pPr>
      <w:r w:rsidRPr="00382F2C">
        <w:rPr>
          <w:sz w:val="22"/>
          <w:szCs w:val="22"/>
        </w:rPr>
        <w:t>Основными принципами предлагаемого функционального зонирования территории являются:</w:t>
      </w:r>
    </w:p>
    <w:p w:rsidR="003A6C65" w:rsidRPr="00382F2C" w:rsidRDefault="003A6C65" w:rsidP="006E5F8C">
      <w:pPr>
        <w:pStyle w:val="a5"/>
        <w:widowControl w:val="0"/>
        <w:numPr>
          <w:ilvl w:val="0"/>
          <w:numId w:val="14"/>
        </w:numPr>
        <w:suppressAutoHyphens w:val="0"/>
        <w:ind w:left="0" w:firstLine="567"/>
        <w:jc w:val="both"/>
        <w:rPr>
          <w:sz w:val="22"/>
          <w:szCs w:val="22"/>
        </w:rPr>
      </w:pPr>
      <w:r w:rsidRPr="00382F2C">
        <w:rPr>
          <w:sz w:val="22"/>
          <w:szCs w:val="22"/>
        </w:rPr>
        <w:t>современное использование территории;</w:t>
      </w:r>
    </w:p>
    <w:p w:rsidR="003A6C65" w:rsidRPr="00382F2C" w:rsidRDefault="003A6C65" w:rsidP="006E5F8C">
      <w:pPr>
        <w:pStyle w:val="a5"/>
        <w:widowControl w:val="0"/>
        <w:numPr>
          <w:ilvl w:val="0"/>
          <w:numId w:val="14"/>
        </w:numPr>
        <w:suppressAutoHyphens w:val="0"/>
        <w:ind w:left="0" w:firstLine="567"/>
        <w:jc w:val="both"/>
        <w:rPr>
          <w:sz w:val="22"/>
          <w:szCs w:val="22"/>
        </w:rPr>
      </w:pPr>
      <w:r w:rsidRPr="00382F2C">
        <w:rPr>
          <w:sz w:val="22"/>
          <w:szCs w:val="22"/>
        </w:rPr>
        <w:t xml:space="preserve">концентрация социальной инфраструктуры и населения </w:t>
      </w:r>
    </w:p>
    <w:p w:rsidR="003A6C65" w:rsidRPr="00382F2C" w:rsidRDefault="003A6C65" w:rsidP="006E5F8C">
      <w:pPr>
        <w:pStyle w:val="a5"/>
        <w:widowControl w:val="0"/>
        <w:numPr>
          <w:ilvl w:val="0"/>
          <w:numId w:val="14"/>
        </w:numPr>
        <w:suppressAutoHyphens w:val="0"/>
        <w:ind w:left="0" w:firstLine="567"/>
        <w:jc w:val="both"/>
        <w:rPr>
          <w:sz w:val="22"/>
          <w:szCs w:val="22"/>
        </w:rPr>
      </w:pPr>
      <w:r w:rsidRPr="00382F2C">
        <w:rPr>
          <w:sz w:val="22"/>
          <w:szCs w:val="22"/>
        </w:rPr>
        <w:t>развитие и формирование рекреационных территорий вдоль рек Чернава, Мал. Иргиз;</w:t>
      </w:r>
    </w:p>
    <w:p w:rsidR="003A6C65" w:rsidRPr="00382F2C" w:rsidRDefault="003A6C65" w:rsidP="006E5F8C">
      <w:pPr>
        <w:pStyle w:val="a5"/>
        <w:widowControl w:val="0"/>
        <w:numPr>
          <w:ilvl w:val="0"/>
          <w:numId w:val="14"/>
        </w:numPr>
        <w:suppressAutoHyphens w:val="0"/>
        <w:ind w:left="0" w:firstLine="567"/>
        <w:jc w:val="both"/>
        <w:rPr>
          <w:sz w:val="22"/>
          <w:szCs w:val="22"/>
        </w:rPr>
      </w:pPr>
      <w:r w:rsidRPr="00382F2C">
        <w:rPr>
          <w:sz w:val="22"/>
          <w:szCs w:val="22"/>
        </w:rPr>
        <w:t>территории объектов культурного наследия;</w:t>
      </w:r>
    </w:p>
    <w:p w:rsidR="003A6C65" w:rsidRPr="00382F2C" w:rsidRDefault="003A6C65" w:rsidP="006E5F8C">
      <w:pPr>
        <w:pStyle w:val="a5"/>
        <w:widowControl w:val="0"/>
        <w:numPr>
          <w:ilvl w:val="0"/>
          <w:numId w:val="14"/>
        </w:numPr>
        <w:suppressAutoHyphens w:val="0"/>
        <w:ind w:left="0" w:firstLine="567"/>
        <w:jc w:val="both"/>
        <w:rPr>
          <w:sz w:val="22"/>
          <w:szCs w:val="22"/>
        </w:rPr>
      </w:pPr>
      <w:r w:rsidRPr="00382F2C">
        <w:rPr>
          <w:sz w:val="22"/>
          <w:szCs w:val="22"/>
        </w:rPr>
        <w:t>градостроительных ограничений;</w:t>
      </w:r>
    </w:p>
    <w:p w:rsidR="003A6C65" w:rsidRPr="00382F2C" w:rsidRDefault="003A6C65" w:rsidP="006E5F8C">
      <w:pPr>
        <w:pStyle w:val="a5"/>
        <w:widowControl w:val="0"/>
        <w:numPr>
          <w:ilvl w:val="0"/>
          <w:numId w:val="14"/>
        </w:numPr>
        <w:suppressAutoHyphens w:val="0"/>
        <w:ind w:left="0" w:firstLine="567"/>
        <w:jc w:val="both"/>
        <w:rPr>
          <w:sz w:val="22"/>
          <w:szCs w:val="22"/>
        </w:rPr>
      </w:pPr>
      <w:r w:rsidRPr="00382F2C">
        <w:rPr>
          <w:sz w:val="22"/>
          <w:szCs w:val="22"/>
        </w:rPr>
        <w:t>положения Земельного, Водного, Градостроительного кодексов Российской Федерации.</w:t>
      </w:r>
    </w:p>
    <w:p w:rsidR="003A6C65" w:rsidRPr="00382F2C" w:rsidRDefault="003A6C65" w:rsidP="006E5F8C">
      <w:pPr>
        <w:pStyle w:val="a5"/>
        <w:ind w:left="0" w:firstLine="851"/>
        <w:jc w:val="both"/>
        <w:rPr>
          <w:sz w:val="22"/>
          <w:szCs w:val="22"/>
        </w:rPr>
      </w:pPr>
      <w:r w:rsidRPr="00382F2C">
        <w:rPr>
          <w:sz w:val="22"/>
          <w:szCs w:val="22"/>
        </w:rPr>
        <w:t>По характеру преимущественной градостроительной и хозяйственной деятельности выделяются основные типы функциональных зон:</w:t>
      </w:r>
    </w:p>
    <w:p w:rsidR="003A6C65" w:rsidRPr="00382F2C" w:rsidRDefault="003A6C65" w:rsidP="006E5F8C">
      <w:pPr>
        <w:pStyle w:val="a5"/>
        <w:widowControl w:val="0"/>
        <w:numPr>
          <w:ilvl w:val="0"/>
          <w:numId w:val="14"/>
        </w:numPr>
        <w:suppressAutoHyphens w:val="0"/>
        <w:ind w:left="0" w:firstLine="567"/>
        <w:jc w:val="both"/>
        <w:rPr>
          <w:sz w:val="22"/>
          <w:szCs w:val="22"/>
        </w:rPr>
      </w:pPr>
      <w:r w:rsidRPr="00382F2C">
        <w:rPr>
          <w:sz w:val="22"/>
          <w:szCs w:val="22"/>
        </w:rPr>
        <w:t>жилая зона;</w:t>
      </w:r>
    </w:p>
    <w:p w:rsidR="003A6C65" w:rsidRPr="00382F2C" w:rsidRDefault="003A6C65" w:rsidP="006E5F8C">
      <w:pPr>
        <w:pStyle w:val="a5"/>
        <w:widowControl w:val="0"/>
        <w:numPr>
          <w:ilvl w:val="0"/>
          <w:numId w:val="14"/>
        </w:numPr>
        <w:suppressAutoHyphens w:val="0"/>
        <w:ind w:left="0" w:firstLine="567"/>
        <w:jc w:val="both"/>
        <w:rPr>
          <w:sz w:val="22"/>
          <w:szCs w:val="22"/>
        </w:rPr>
      </w:pPr>
      <w:r w:rsidRPr="00382F2C">
        <w:rPr>
          <w:sz w:val="22"/>
          <w:szCs w:val="22"/>
        </w:rPr>
        <w:t>общественно-деловая зона;</w:t>
      </w:r>
    </w:p>
    <w:p w:rsidR="003A6C65" w:rsidRPr="00382F2C" w:rsidRDefault="003A6C65" w:rsidP="006E5F8C">
      <w:pPr>
        <w:pStyle w:val="a5"/>
        <w:widowControl w:val="0"/>
        <w:numPr>
          <w:ilvl w:val="0"/>
          <w:numId w:val="14"/>
        </w:numPr>
        <w:suppressAutoHyphens w:val="0"/>
        <w:ind w:left="0" w:firstLine="567"/>
        <w:jc w:val="both"/>
        <w:rPr>
          <w:sz w:val="22"/>
          <w:szCs w:val="22"/>
        </w:rPr>
      </w:pPr>
      <w:r w:rsidRPr="00382F2C">
        <w:rPr>
          <w:sz w:val="22"/>
          <w:szCs w:val="22"/>
        </w:rPr>
        <w:t>зона рекреационного назначения;</w:t>
      </w:r>
    </w:p>
    <w:p w:rsidR="003A6C65" w:rsidRPr="00382F2C" w:rsidRDefault="003A6C65" w:rsidP="006E5F8C">
      <w:pPr>
        <w:pStyle w:val="a5"/>
        <w:widowControl w:val="0"/>
        <w:numPr>
          <w:ilvl w:val="0"/>
          <w:numId w:val="14"/>
        </w:numPr>
        <w:suppressAutoHyphens w:val="0"/>
        <w:ind w:left="0" w:firstLine="567"/>
        <w:jc w:val="both"/>
        <w:rPr>
          <w:sz w:val="22"/>
          <w:szCs w:val="22"/>
        </w:rPr>
      </w:pPr>
      <w:r w:rsidRPr="00382F2C">
        <w:rPr>
          <w:sz w:val="22"/>
          <w:szCs w:val="22"/>
        </w:rPr>
        <w:t>зона производственной, инженерной и транспортной инфраструктур;</w:t>
      </w:r>
    </w:p>
    <w:p w:rsidR="003A6C65" w:rsidRPr="00382F2C" w:rsidRDefault="003A6C65" w:rsidP="006E5F8C">
      <w:pPr>
        <w:pStyle w:val="a5"/>
        <w:widowControl w:val="0"/>
        <w:numPr>
          <w:ilvl w:val="0"/>
          <w:numId w:val="14"/>
        </w:numPr>
        <w:suppressAutoHyphens w:val="0"/>
        <w:ind w:left="0" w:firstLine="567"/>
        <w:jc w:val="both"/>
        <w:rPr>
          <w:sz w:val="22"/>
          <w:szCs w:val="22"/>
        </w:rPr>
      </w:pPr>
      <w:r w:rsidRPr="00382F2C">
        <w:rPr>
          <w:sz w:val="22"/>
          <w:szCs w:val="22"/>
        </w:rPr>
        <w:t>зона специального назначения.</w:t>
      </w:r>
    </w:p>
    <w:p w:rsidR="003A6C65" w:rsidRPr="00382F2C" w:rsidRDefault="003A6C65" w:rsidP="006E5F8C">
      <w:pPr>
        <w:pStyle w:val="a5"/>
        <w:widowControl w:val="0"/>
        <w:numPr>
          <w:ilvl w:val="0"/>
          <w:numId w:val="10"/>
        </w:numPr>
        <w:suppressAutoHyphens w:val="0"/>
        <w:ind w:left="0" w:firstLine="851"/>
        <w:jc w:val="both"/>
        <w:rPr>
          <w:sz w:val="22"/>
          <w:szCs w:val="22"/>
        </w:rPr>
      </w:pPr>
      <w:r w:rsidRPr="00382F2C">
        <w:rPr>
          <w:sz w:val="22"/>
          <w:szCs w:val="22"/>
        </w:rPr>
        <w:lastRenderedPageBreak/>
        <w:t>Жилые зоны - предназначены для преимущественного жилищного строительства в границах населенных пунктов. 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w:t>
      </w:r>
    </w:p>
    <w:p w:rsidR="003A6C65" w:rsidRPr="00382F2C" w:rsidRDefault="003A6C65" w:rsidP="006E5F8C">
      <w:pPr>
        <w:pStyle w:val="a5"/>
        <w:widowControl w:val="0"/>
        <w:numPr>
          <w:ilvl w:val="0"/>
          <w:numId w:val="10"/>
        </w:numPr>
        <w:suppressAutoHyphens w:val="0"/>
        <w:autoSpaceDE w:val="0"/>
        <w:autoSpaceDN w:val="0"/>
        <w:adjustRightInd w:val="0"/>
        <w:ind w:left="0" w:firstLine="851"/>
        <w:jc w:val="both"/>
        <w:rPr>
          <w:sz w:val="22"/>
          <w:szCs w:val="22"/>
        </w:rPr>
      </w:pPr>
      <w:r w:rsidRPr="00382F2C">
        <w:rPr>
          <w:sz w:val="22"/>
          <w:szCs w:val="22"/>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3A6C65" w:rsidRPr="00382F2C" w:rsidRDefault="003A6C65" w:rsidP="006E5F8C">
      <w:pPr>
        <w:pStyle w:val="a5"/>
        <w:widowControl w:val="0"/>
        <w:numPr>
          <w:ilvl w:val="0"/>
          <w:numId w:val="10"/>
        </w:numPr>
        <w:suppressAutoHyphens w:val="0"/>
        <w:autoSpaceDE w:val="0"/>
        <w:autoSpaceDN w:val="0"/>
        <w:adjustRightInd w:val="0"/>
        <w:ind w:left="0" w:firstLine="851"/>
        <w:jc w:val="both"/>
        <w:rPr>
          <w:sz w:val="22"/>
          <w:szCs w:val="22"/>
        </w:rPr>
      </w:pPr>
      <w:r w:rsidRPr="00382F2C">
        <w:rPr>
          <w:sz w:val="22"/>
          <w:szCs w:val="22"/>
        </w:rPr>
        <w:t>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3A6C65" w:rsidRPr="00382F2C" w:rsidRDefault="003A6C65" w:rsidP="006E5F8C">
      <w:pPr>
        <w:pStyle w:val="a5"/>
        <w:widowControl w:val="0"/>
        <w:numPr>
          <w:ilvl w:val="0"/>
          <w:numId w:val="10"/>
        </w:numPr>
        <w:suppressAutoHyphens w:val="0"/>
        <w:autoSpaceDE w:val="0"/>
        <w:autoSpaceDN w:val="0"/>
        <w:adjustRightInd w:val="0"/>
        <w:ind w:left="0" w:firstLine="851"/>
        <w:jc w:val="both"/>
        <w:rPr>
          <w:sz w:val="22"/>
          <w:szCs w:val="22"/>
        </w:rPr>
      </w:pPr>
      <w:r w:rsidRPr="00382F2C">
        <w:rPr>
          <w:sz w:val="22"/>
          <w:szCs w:val="22"/>
        </w:rPr>
        <w:t>Зоны сельскохозяйственного использования  - пашни, сенокосы, пастбища, залежи, земли, занятые многолетними насаждениями (садами, виноградниками и другими); предназначены для ведения сельского хозяйства, садоводства и огородничества, развития объектов сельскохозяйственного назначения.</w:t>
      </w:r>
    </w:p>
    <w:p w:rsidR="003A6C65" w:rsidRPr="00382F2C" w:rsidRDefault="003A6C65" w:rsidP="006E5F8C">
      <w:pPr>
        <w:pStyle w:val="a5"/>
        <w:widowControl w:val="0"/>
        <w:numPr>
          <w:ilvl w:val="0"/>
          <w:numId w:val="10"/>
        </w:numPr>
        <w:suppressAutoHyphens w:val="0"/>
        <w:autoSpaceDE w:val="0"/>
        <w:autoSpaceDN w:val="0"/>
        <w:adjustRightInd w:val="0"/>
        <w:ind w:left="0" w:firstLine="851"/>
        <w:jc w:val="both"/>
        <w:rPr>
          <w:sz w:val="22"/>
          <w:szCs w:val="22"/>
        </w:rPr>
      </w:pPr>
      <w:r w:rsidRPr="00382F2C">
        <w:rPr>
          <w:sz w:val="22"/>
          <w:szCs w:val="22"/>
        </w:rPr>
        <w:t>В состав зон рекреационного назначения могут включаться зоны в границах территорий, занятых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rsidR="003A6C65" w:rsidRPr="00382F2C" w:rsidRDefault="003A6C65" w:rsidP="006E5F8C">
      <w:pPr>
        <w:pStyle w:val="a5"/>
        <w:widowControl w:val="0"/>
        <w:numPr>
          <w:ilvl w:val="0"/>
          <w:numId w:val="10"/>
        </w:numPr>
        <w:suppressAutoHyphens w:val="0"/>
        <w:autoSpaceDE w:val="0"/>
        <w:autoSpaceDN w:val="0"/>
        <w:adjustRightInd w:val="0"/>
        <w:ind w:left="0" w:firstLine="851"/>
        <w:jc w:val="both"/>
        <w:rPr>
          <w:sz w:val="22"/>
          <w:szCs w:val="22"/>
        </w:rPr>
      </w:pPr>
      <w:r w:rsidRPr="00382F2C">
        <w:rPr>
          <w:sz w:val="22"/>
          <w:szCs w:val="22"/>
        </w:rPr>
        <w:t>В состав зон специального назначения могут включаться зоны, занятые кладбищами, крематориями, скотомогильниками,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3A6C65" w:rsidRPr="00382F2C" w:rsidRDefault="003A6C65" w:rsidP="006E5F8C">
      <w:pPr>
        <w:ind w:firstLine="851"/>
        <w:jc w:val="both"/>
        <w:rPr>
          <w:sz w:val="22"/>
          <w:szCs w:val="22"/>
        </w:rPr>
      </w:pPr>
      <w:r w:rsidRPr="00382F2C">
        <w:rPr>
          <w:sz w:val="22"/>
          <w:szCs w:val="22"/>
        </w:rPr>
        <w:t>Параметры функциональных зон, а также сведения о планируемых для размещения в них объектах местного значения, за исключением линейных объектов, представлены в таблице 6.4.1 Расчет площадей функциональных зон выполнен картометрическим методом.</w:t>
      </w:r>
    </w:p>
    <w:p w:rsidR="003A6C65" w:rsidRPr="00382F2C" w:rsidRDefault="003A6C65" w:rsidP="006E5F8C">
      <w:pPr>
        <w:ind w:firstLine="851"/>
        <w:jc w:val="both"/>
        <w:rPr>
          <w:sz w:val="22"/>
          <w:szCs w:val="22"/>
        </w:rPr>
      </w:pPr>
      <w:r w:rsidRPr="00382F2C">
        <w:rPr>
          <w:sz w:val="22"/>
          <w:szCs w:val="22"/>
        </w:rPr>
        <w:t>Границы функциональных зон отображены на картографических материалах Проекта.</w:t>
      </w:r>
    </w:p>
    <w:p w:rsidR="003A6C65" w:rsidRPr="00382F2C" w:rsidRDefault="003A6C65" w:rsidP="006E5F8C">
      <w:pPr>
        <w:ind w:firstLine="851"/>
        <w:rPr>
          <w:b/>
          <w:sz w:val="22"/>
          <w:szCs w:val="22"/>
        </w:rPr>
      </w:pPr>
      <w:r w:rsidRPr="00382F2C">
        <w:rPr>
          <w:b/>
          <w:sz w:val="22"/>
          <w:szCs w:val="22"/>
        </w:rPr>
        <w:t>Таблица 6.4.1 Параметры функциональных зон, выделенных на картах функционального зонирования населенного пункта – с. Ивантеевка, п. Мирный Ивантеевского муниципального образования</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3"/>
        <w:gridCol w:w="2977"/>
        <w:gridCol w:w="2551"/>
      </w:tblGrid>
      <w:tr w:rsidR="003A6C65" w:rsidRPr="00382F2C" w:rsidTr="003A6C65">
        <w:trPr>
          <w:trHeight w:val="1449"/>
        </w:trPr>
        <w:tc>
          <w:tcPr>
            <w:tcW w:w="4253" w:type="dxa"/>
            <w:vAlign w:val="center"/>
          </w:tcPr>
          <w:p w:rsidR="003A6C65" w:rsidRPr="00382F2C" w:rsidRDefault="003A6C65" w:rsidP="006E5F8C">
            <w:pPr>
              <w:jc w:val="center"/>
              <w:rPr>
                <w:sz w:val="22"/>
                <w:szCs w:val="22"/>
              </w:rPr>
            </w:pPr>
            <w:r w:rsidRPr="00382F2C">
              <w:rPr>
                <w:sz w:val="22"/>
                <w:szCs w:val="22"/>
              </w:rPr>
              <w:t>Наименование функциональной зоны</w:t>
            </w:r>
          </w:p>
        </w:tc>
        <w:tc>
          <w:tcPr>
            <w:tcW w:w="2977" w:type="dxa"/>
            <w:vAlign w:val="center"/>
          </w:tcPr>
          <w:p w:rsidR="003A6C65" w:rsidRPr="00382F2C" w:rsidRDefault="003A6C65" w:rsidP="006E5F8C">
            <w:pPr>
              <w:jc w:val="center"/>
              <w:rPr>
                <w:sz w:val="22"/>
                <w:szCs w:val="22"/>
              </w:rPr>
            </w:pPr>
            <w:r w:rsidRPr="00382F2C">
              <w:rPr>
                <w:sz w:val="22"/>
                <w:szCs w:val="22"/>
              </w:rPr>
              <w:t>Площадь земель функциональной зоны               с. Ивантеевка, га</w:t>
            </w:r>
          </w:p>
        </w:tc>
        <w:tc>
          <w:tcPr>
            <w:tcW w:w="2551" w:type="dxa"/>
            <w:vAlign w:val="center"/>
          </w:tcPr>
          <w:p w:rsidR="003A6C65" w:rsidRPr="00382F2C" w:rsidRDefault="003A6C65" w:rsidP="006E5F8C">
            <w:pPr>
              <w:jc w:val="center"/>
              <w:rPr>
                <w:sz w:val="22"/>
                <w:szCs w:val="22"/>
              </w:rPr>
            </w:pPr>
            <w:r w:rsidRPr="00382F2C">
              <w:rPr>
                <w:sz w:val="22"/>
                <w:szCs w:val="22"/>
              </w:rPr>
              <w:t>Площадь земель функциональной зоны п. Мирный, га</w:t>
            </w:r>
          </w:p>
        </w:tc>
      </w:tr>
      <w:tr w:rsidR="003A6C65" w:rsidRPr="00382F2C" w:rsidTr="003A6C65">
        <w:tc>
          <w:tcPr>
            <w:tcW w:w="4253" w:type="dxa"/>
          </w:tcPr>
          <w:p w:rsidR="003A6C65" w:rsidRPr="00382F2C" w:rsidRDefault="003A6C65" w:rsidP="006E5F8C">
            <w:pPr>
              <w:rPr>
                <w:b/>
                <w:i/>
                <w:sz w:val="22"/>
                <w:szCs w:val="22"/>
              </w:rPr>
            </w:pPr>
            <w:r w:rsidRPr="00382F2C">
              <w:rPr>
                <w:b/>
                <w:i/>
                <w:sz w:val="22"/>
                <w:szCs w:val="22"/>
              </w:rPr>
              <w:t>Жилые зоны, в т.ч.:</w:t>
            </w:r>
          </w:p>
        </w:tc>
        <w:tc>
          <w:tcPr>
            <w:tcW w:w="2977" w:type="dxa"/>
          </w:tcPr>
          <w:p w:rsidR="003A6C65" w:rsidRPr="00382F2C" w:rsidRDefault="003A6C65" w:rsidP="006E5F8C">
            <w:pPr>
              <w:jc w:val="center"/>
              <w:rPr>
                <w:sz w:val="22"/>
                <w:szCs w:val="22"/>
              </w:rPr>
            </w:pPr>
            <w:r w:rsidRPr="00382F2C">
              <w:rPr>
                <w:sz w:val="22"/>
                <w:szCs w:val="22"/>
              </w:rPr>
              <w:t>569,94</w:t>
            </w:r>
          </w:p>
        </w:tc>
        <w:tc>
          <w:tcPr>
            <w:tcW w:w="2551" w:type="dxa"/>
          </w:tcPr>
          <w:p w:rsidR="003A6C65" w:rsidRPr="00382F2C" w:rsidRDefault="003A6C65" w:rsidP="006E5F8C">
            <w:pPr>
              <w:jc w:val="center"/>
              <w:rPr>
                <w:sz w:val="22"/>
                <w:szCs w:val="22"/>
              </w:rPr>
            </w:pPr>
            <w:r w:rsidRPr="00382F2C">
              <w:rPr>
                <w:sz w:val="22"/>
                <w:szCs w:val="22"/>
              </w:rPr>
              <w:t>22,79</w:t>
            </w:r>
          </w:p>
        </w:tc>
      </w:tr>
      <w:tr w:rsidR="003A6C65" w:rsidRPr="00382F2C" w:rsidTr="003A6C65">
        <w:tc>
          <w:tcPr>
            <w:tcW w:w="4253" w:type="dxa"/>
          </w:tcPr>
          <w:p w:rsidR="003A6C65" w:rsidRPr="00382F2C" w:rsidRDefault="003A6C65" w:rsidP="006E5F8C">
            <w:pPr>
              <w:rPr>
                <w:sz w:val="22"/>
                <w:szCs w:val="22"/>
              </w:rPr>
            </w:pPr>
            <w:r w:rsidRPr="00382F2C">
              <w:rPr>
                <w:sz w:val="22"/>
                <w:szCs w:val="22"/>
              </w:rPr>
              <w:t>Зона жилой застройки  усадебного типа</w:t>
            </w:r>
          </w:p>
        </w:tc>
        <w:tc>
          <w:tcPr>
            <w:tcW w:w="2977" w:type="dxa"/>
          </w:tcPr>
          <w:p w:rsidR="003A6C65" w:rsidRPr="00382F2C" w:rsidRDefault="003A6C65" w:rsidP="006E5F8C">
            <w:pPr>
              <w:jc w:val="center"/>
              <w:rPr>
                <w:sz w:val="22"/>
                <w:szCs w:val="22"/>
              </w:rPr>
            </w:pPr>
            <w:r w:rsidRPr="00382F2C">
              <w:rPr>
                <w:sz w:val="22"/>
                <w:szCs w:val="22"/>
              </w:rPr>
              <w:t>427,17</w:t>
            </w:r>
          </w:p>
        </w:tc>
        <w:tc>
          <w:tcPr>
            <w:tcW w:w="2551" w:type="dxa"/>
          </w:tcPr>
          <w:p w:rsidR="003A6C65" w:rsidRPr="00382F2C" w:rsidRDefault="003A6C65" w:rsidP="006E5F8C">
            <w:pPr>
              <w:jc w:val="center"/>
              <w:rPr>
                <w:sz w:val="22"/>
                <w:szCs w:val="22"/>
              </w:rPr>
            </w:pPr>
            <w:r w:rsidRPr="00382F2C">
              <w:rPr>
                <w:sz w:val="22"/>
                <w:szCs w:val="22"/>
              </w:rPr>
              <w:t>22,79</w:t>
            </w:r>
          </w:p>
        </w:tc>
      </w:tr>
      <w:tr w:rsidR="003A6C65" w:rsidRPr="00382F2C" w:rsidTr="003A6C65">
        <w:tc>
          <w:tcPr>
            <w:tcW w:w="4253" w:type="dxa"/>
          </w:tcPr>
          <w:p w:rsidR="003A6C65" w:rsidRPr="00382F2C" w:rsidRDefault="003A6C65" w:rsidP="006E5F8C">
            <w:pPr>
              <w:rPr>
                <w:sz w:val="22"/>
                <w:szCs w:val="22"/>
              </w:rPr>
            </w:pPr>
            <w:r w:rsidRPr="00382F2C">
              <w:rPr>
                <w:sz w:val="22"/>
                <w:szCs w:val="22"/>
              </w:rPr>
              <w:t>Зона малоэтажной жилой застройки</w:t>
            </w:r>
          </w:p>
        </w:tc>
        <w:tc>
          <w:tcPr>
            <w:tcW w:w="2977" w:type="dxa"/>
          </w:tcPr>
          <w:p w:rsidR="003A6C65" w:rsidRPr="00382F2C" w:rsidRDefault="003A6C65" w:rsidP="006E5F8C">
            <w:pPr>
              <w:jc w:val="center"/>
              <w:rPr>
                <w:sz w:val="22"/>
                <w:szCs w:val="22"/>
              </w:rPr>
            </w:pPr>
            <w:r w:rsidRPr="00382F2C">
              <w:rPr>
                <w:sz w:val="22"/>
                <w:szCs w:val="22"/>
              </w:rPr>
              <w:t>10,39</w:t>
            </w:r>
          </w:p>
        </w:tc>
        <w:tc>
          <w:tcPr>
            <w:tcW w:w="2551" w:type="dxa"/>
          </w:tcPr>
          <w:p w:rsidR="003A6C65" w:rsidRPr="00382F2C" w:rsidRDefault="003A6C65" w:rsidP="006E5F8C">
            <w:pPr>
              <w:jc w:val="center"/>
              <w:rPr>
                <w:sz w:val="22"/>
                <w:szCs w:val="22"/>
                <w:lang w:val="en-US"/>
              </w:rPr>
            </w:pPr>
            <w:r w:rsidRPr="00382F2C">
              <w:rPr>
                <w:sz w:val="22"/>
                <w:szCs w:val="22"/>
                <w:lang w:val="en-US"/>
              </w:rPr>
              <w:t>-</w:t>
            </w:r>
          </w:p>
        </w:tc>
      </w:tr>
      <w:tr w:rsidR="003A6C65" w:rsidRPr="00382F2C" w:rsidTr="003A6C65">
        <w:tc>
          <w:tcPr>
            <w:tcW w:w="4253" w:type="dxa"/>
          </w:tcPr>
          <w:p w:rsidR="003A6C65" w:rsidRPr="00382F2C" w:rsidRDefault="003A6C65" w:rsidP="006E5F8C">
            <w:pPr>
              <w:rPr>
                <w:sz w:val="22"/>
                <w:szCs w:val="22"/>
              </w:rPr>
            </w:pPr>
            <w:r w:rsidRPr="00382F2C">
              <w:rPr>
                <w:sz w:val="22"/>
                <w:szCs w:val="22"/>
              </w:rPr>
              <w:t>Зона жилой застройки особого строительного режима</w:t>
            </w:r>
          </w:p>
        </w:tc>
        <w:tc>
          <w:tcPr>
            <w:tcW w:w="2977" w:type="dxa"/>
          </w:tcPr>
          <w:p w:rsidR="003A6C65" w:rsidRPr="00382F2C" w:rsidRDefault="003A6C65" w:rsidP="006E5F8C">
            <w:pPr>
              <w:jc w:val="center"/>
              <w:rPr>
                <w:sz w:val="22"/>
                <w:szCs w:val="22"/>
                <w:lang w:val="en-US"/>
              </w:rPr>
            </w:pPr>
            <w:r w:rsidRPr="00382F2C">
              <w:rPr>
                <w:sz w:val="22"/>
                <w:szCs w:val="22"/>
                <w:lang w:val="en-US"/>
              </w:rPr>
              <w:t>-</w:t>
            </w:r>
          </w:p>
        </w:tc>
        <w:tc>
          <w:tcPr>
            <w:tcW w:w="2551" w:type="dxa"/>
          </w:tcPr>
          <w:p w:rsidR="003A6C65" w:rsidRPr="00382F2C" w:rsidRDefault="003A6C65" w:rsidP="006E5F8C">
            <w:pPr>
              <w:jc w:val="center"/>
              <w:rPr>
                <w:sz w:val="22"/>
                <w:szCs w:val="22"/>
                <w:lang w:val="en-US"/>
              </w:rPr>
            </w:pPr>
            <w:r w:rsidRPr="00382F2C">
              <w:rPr>
                <w:sz w:val="22"/>
                <w:szCs w:val="22"/>
                <w:lang w:val="en-US"/>
              </w:rPr>
              <w:t>-</w:t>
            </w:r>
          </w:p>
        </w:tc>
      </w:tr>
      <w:tr w:rsidR="003A6C65" w:rsidRPr="00382F2C" w:rsidTr="003A6C65">
        <w:tc>
          <w:tcPr>
            <w:tcW w:w="4253" w:type="dxa"/>
          </w:tcPr>
          <w:p w:rsidR="003A6C65" w:rsidRPr="00382F2C" w:rsidRDefault="003A6C65" w:rsidP="006E5F8C">
            <w:pPr>
              <w:rPr>
                <w:sz w:val="22"/>
                <w:szCs w:val="22"/>
              </w:rPr>
            </w:pPr>
            <w:r w:rsidRPr="00382F2C">
              <w:rPr>
                <w:sz w:val="22"/>
                <w:szCs w:val="22"/>
              </w:rPr>
              <w:t>Зона жилой застройки планируемая</w:t>
            </w:r>
          </w:p>
        </w:tc>
        <w:tc>
          <w:tcPr>
            <w:tcW w:w="2977" w:type="dxa"/>
          </w:tcPr>
          <w:p w:rsidR="003A6C65" w:rsidRPr="00382F2C" w:rsidRDefault="003A6C65" w:rsidP="006E5F8C">
            <w:pPr>
              <w:jc w:val="center"/>
              <w:rPr>
                <w:sz w:val="22"/>
                <w:szCs w:val="22"/>
              </w:rPr>
            </w:pPr>
            <w:r w:rsidRPr="00382F2C">
              <w:rPr>
                <w:sz w:val="22"/>
                <w:szCs w:val="22"/>
              </w:rPr>
              <w:t>132,38</w:t>
            </w:r>
          </w:p>
        </w:tc>
        <w:tc>
          <w:tcPr>
            <w:tcW w:w="2551" w:type="dxa"/>
          </w:tcPr>
          <w:p w:rsidR="003A6C65" w:rsidRPr="00382F2C" w:rsidRDefault="003A6C65" w:rsidP="006E5F8C">
            <w:pPr>
              <w:jc w:val="center"/>
              <w:rPr>
                <w:sz w:val="22"/>
                <w:szCs w:val="22"/>
              </w:rPr>
            </w:pPr>
          </w:p>
        </w:tc>
      </w:tr>
    </w:tbl>
    <w:p w:rsidR="003A6C65" w:rsidRPr="00382F2C" w:rsidRDefault="003A6C65" w:rsidP="006E5F8C">
      <w:pPr>
        <w:rPr>
          <w:sz w:val="22"/>
          <w:szCs w:val="22"/>
        </w:rPr>
      </w:pPr>
    </w:p>
    <w:p w:rsidR="003A6C65" w:rsidRPr="00382F2C" w:rsidRDefault="003A6C65" w:rsidP="006E5F8C">
      <w:pPr>
        <w:jc w:val="both"/>
        <w:rPr>
          <w:sz w:val="22"/>
          <w:szCs w:val="22"/>
        </w:rPr>
      </w:pPr>
      <w:r w:rsidRPr="00382F2C">
        <w:rPr>
          <w:b/>
          <w:sz w:val="22"/>
          <w:szCs w:val="22"/>
        </w:rPr>
        <w:t>Продолжение таблицы 6.4.1 Параметры функциональных зон, выделенных на картах функционального зонирования населенного пункта – с. Ивантеевка, п. Мирный Ивантеевского муниципального образования</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3"/>
        <w:gridCol w:w="2977"/>
        <w:gridCol w:w="2551"/>
      </w:tblGrid>
      <w:tr w:rsidR="003A6C65" w:rsidRPr="00382F2C" w:rsidTr="003A6C65">
        <w:trPr>
          <w:cantSplit/>
        </w:trPr>
        <w:tc>
          <w:tcPr>
            <w:tcW w:w="4253" w:type="dxa"/>
          </w:tcPr>
          <w:p w:rsidR="003A6C65" w:rsidRPr="00382F2C" w:rsidRDefault="003A6C65" w:rsidP="006E5F8C">
            <w:pPr>
              <w:rPr>
                <w:b/>
                <w:i/>
                <w:sz w:val="22"/>
                <w:szCs w:val="22"/>
              </w:rPr>
            </w:pPr>
            <w:r w:rsidRPr="00382F2C">
              <w:rPr>
                <w:b/>
                <w:i/>
                <w:sz w:val="22"/>
                <w:szCs w:val="22"/>
              </w:rPr>
              <w:t>Общественно-деловые зоны, в т.ч.:</w:t>
            </w:r>
          </w:p>
        </w:tc>
        <w:tc>
          <w:tcPr>
            <w:tcW w:w="2977" w:type="dxa"/>
          </w:tcPr>
          <w:p w:rsidR="003A6C65" w:rsidRPr="00382F2C" w:rsidRDefault="003A6C65" w:rsidP="006E5F8C">
            <w:pPr>
              <w:jc w:val="center"/>
              <w:rPr>
                <w:sz w:val="22"/>
                <w:szCs w:val="22"/>
              </w:rPr>
            </w:pPr>
            <w:r w:rsidRPr="00382F2C">
              <w:rPr>
                <w:sz w:val="22"/>
                <w:szCs w:val="22"/>
              </w:rPr>
              <w:t>27,57</w:t>
            </w:r>
          </w:p>
        </w:tc>
        <w:tc>
          <w:tcPr>
            <w:tcW w:w="2551" w:type="dxa"/>
          </w:tcPr>
          <w:p w:rsidR="003A6C65" w:rsidRPr="00382F2C" w:rsidRDefault="003A6C65" w:rsidP="006E5F8C">
            <w:pPr>
              <w:jc w:val="center"/>
              <w:rPr>
                <w:sz w:val="22"/>
                <w:szCs w:val="22"/>
              </w:rPr>
            </w:pPr>
            <w:r w:rsidRPr="00382F2C">
              <w:rPr>
                <w:sz w:val="22"/>
                <w:szCs w:val="22"/>
              </w:rPr>
              <w:t>0,88</w:t>
            </w:r>
          </w:p>
        </w:tc>
      </w:tr>
      <w:tr w:rsidR="003A6C65" w:rsidRPr="00382F2C" w:rsidTr="003A6C65">
        <w:tc>
          <w:tcPr>
            <w:tcW w:w="4253" w:type="dxa"/>
          </w:tcPr>
          <w:p w:rsidR="003A6C65" w:rsidRPr="00382F2C" w:rsidRDefault="003A6C65" w:rsidP="006E5F8C">
            <w:pPr>
              <w:rPr>
                <w:sz w:val="22"/>
                <w:szCs w:val="22"/>
              </w:rPr>
            </w:pPr>
            <w:r w:rsidRPr="00382F2C">
              <w:rPr>
                <w:sz w:val="22"/>
                <w:szCs w:val="22"/>
              </w:rPr>
              <w:t xml:space="preserve">Зона объектов административного </w:t>
            </w:r>
            <w:r w:rsidRPr="00382F2C">
              <w:rPr>
                <w:sz w:val="22"/>
                <w:szCs w:val="22"/>
              </w:rPr>
              <w:lastRenderedPageBreak/>
              <w:t>назначения</w:t>
            </w:r>
          </w:p>
        </w:tc>
        <w:tc>
          <w:tcPr>
            <w:tcW w:w="2977" w:type="dxa"/>
          </w:tcPr>
          <w:p w:rsidR="003A6C65" w:rsidRPr="00382F2C" w:rsidRDefault="003A6C65" w:rsidP="006E5F8C">
            <w:pPr>
              <w:jc w:val="center"/>
              <w:rPr>
                <w:sz w:val="22"/>
                <w:szCs w:val="22"/>
              </w:rPr>
            </w:pPr>
            <w:r w:rsidRPr="00382F2C">
              <w:rPr>
                <w:sz w:val="22"/>
                <w:szCs w:val="22"/>
              </w:rPr>
              <w:lastRenderedPageBreak/>
              <w:t>3,8</w:t>
            </w:r>
          </w:p>
        </w:tc>
        <w:tc>
          <w:tcPr>
            <w:tcW w:w="2551" w:type="dxa"/>
          </w:tcPr>
          <w:p w:rsidR="003A6C65" w:rsidRPr="00382F2C" w:rsidRDefault="003A6C65" w:rsidP="006E5F8C">
            <w:pPr>
              <w:jc w:val="center"/>
              <w:rPr>
                <w:sz w:val="22"/>
                <w:szCs w:val="22"/>
              </w:rPr>
            </w:pPr>
            <w:r w:rsidRPr="00382F2C">
              <w:rPr>
                <w:sz w:val="22"/>
                <w:szCs w:val="22"/>
              </w:rPr>
              <w:t>0,88</w:t>
            </w:r>
          </w:p>
        </w:tc>
      </w:tr>
      <w:tr w:rsidR="003A6C65" w:rsidRPr="00382F2C" w:rsidTr="003A6C65">
        <w:tc>
          <w:tcPr>
            <w:tcW w:w="4253" w:type="dxa"/>
          </w:tcPr>
          <w:p w:rsidR="003A6C65" w:rsidRPr="00382F2C" w:rsidRDefault="003A6C65" w:rsidP="006E5F8C">
            <w:pPr>
              <w:rPr>
                <w:sz w:val="22"/>
                <w:szCs w:val="22"/>
              </w:rPr>
            </w:pPr>
            <w:r w:rsidRPr="00382F2C">
              <w:rPr>
                <w:sz w:val="22"/>
                <w:szCs w:val="22"/>
              </w:rPr>
              <w:lastRenderedPageBreak/>
              <w:t>Зона объектов назначения культуры и искусства</w:t>
            </w:r>
          </w:p>
        </w:tc>
        <w:tc>
          <w:tcPr>
            <w:tcW w:w="2977" w:type="dxa"/>
          </w:tcPr>
          <w:p w:rsidR="003A6C65" w:rsidRPr="00382F2C" w:rsidRDefault="003A6C65" w:rsidP="006E5F8C">
            <w:pPr>
              <w:jc w:val="center"/>
              <w:rPr>
                <w:sz w:val="22"/>
                <w:szCs w:val="22"/>
              </w:rPr>
            </w:pPr>
            <w:r w:rsidRPr="00382F2C">
              <w:rPr>
                <w:sz w:val="22"/>
                <w:szCs w:val="22"/>
              </w:rPr>
              <w:t>7,97</w:t>
            </w:r>
          </w:p>
        </w:tc>
        <w:tc>
          <w:tcPr>
            <w:tcW w:w="2551" w:type="dxa"/>
          </w:tcPr>
          <w:p w:rsidR="003A6C65" w:rsidRPr="00382F2C" w:rsidRDefault="003A6C65" w:rsidP="006E5F8C">
            <w:pPr>
              <w:jc w:val="center"/>
              <w:rPr>
                <w:sz w:val="22"/>
                <w:szCs w:val="22"/>
              </w:rPr>
            </w:pPr>
            <w:r w:rsidRPr="00382F2C">
              <w:rPr>
                <w:sz w:val="22"/>
                <w:szCs w:val="22"/>
                <w:lang w:val="en-US"/>
              </w:rPr>
              <w:t>-</w:t>
            </w:r>
          </w:p>
        </w:tc>
      </w:tr>
      <w:tr w:rsidR="003A6C65" w:rsidRPr="00382F2C" w:rsidTr="003A6C65">
        <w:tc>
          <w:tcPr>
            <w:tcW w:w="4253" w:type="dxa"/>
          </w:tcPr>
          <w:p w:rsidR="003A6C65" w:rsidRPr="00382F2C" w:rsidRDefault="003A6C65" w:rsidP="006E5F8C">
            <w:pPr>
              <w:rPr>
                <w:sz w:val="22"/>
                <w:szCs w:val="22"/>
              </w:rPr>
            </w:pPr>
            <w:r w:rsidRPr="00382F2C">
              <w:rPr>
                <w:sz w:val="22"/>
                <w:szCs w:val="22"/>
              </w:rPr>
              <w:t>Зона объектов спортивного назначения</w:t>
            </w:r>
          </w:p>
        </w:tc>
        <w:tc>
          <w:tcPr>
            <w:tcW w:w="2977" w:type="dxa"/>
          </w:tcPr>
          <w:p w:rsidR="003A6C65" w:rsidRPr="00382F2C" w:rsidRDefault="003A6C65" w:rsidP="006E5F8C">
            <w:pPr>
              <w:jc w:val="center"/>
              <w:rPr>
                <w:sz w:val="22"/>
                <w:szCs w:val="22"/>
              </w:rPr>
            </w:pPr>
            <w:r w:rsidRPr="00382F2C">
              <w:rPr>
                <w:sz w:val="22"/>
                <w:szCs w:val="22"/>
                <w:lang w:val="en-US"/>
              </w:rPr>
              <w:t>-</w:t>
            </w:r>
          </w:p>
        </w:tc>
        <w:tc>
          <w:tcPr>
            <w:tcW w:w="2551" w:type="dxa"/>
          </w:tcPr>
          <w:p w:rsidR="003A6C65" w:rsidRPr="00382F2C" w:rsidRDefault="003A6C65" w:rsidP="006E5F8C">
            <w:pPr>
              <w:jc w:val="center"/>
              <w:rPr>
                <w:sz w:val="22"/>
                <w:szCs w:val="22"/>
              </w:rPr>
            </w:pPr>
            <w:r w:rsidRPr="00382F2C">
              <w:rPr>
                <w:sz w:val="22"/>
                <w:szCs w:val="22"/>
                <w:lang w:val="en-US"/>
              </w:rPr>
              <w:t>-</w:t>
            </w:r>
          </w:p>
        </w:tc>
      </w:tr>
      <w:tr w:rsidR="003A6C65" w:rsidRPr="00382F2C" w:rsidTr="003A6C65">
        <w:tc>
          <w:tcPr>
            <w:tcW w:w="4253" w:type="dxa"/>
          </w:tcPr>
          <w:p w:rsidR="003A6C65" w:rsidRPr="00382F2C" w:rsidRDefault="003A6C65" w:rsidP="006E5F8C">
            <w:pPr>
              <w:rPr>
                <w:sz w:val="22"/>
                <w:szCs w:val="22"/>
              </w:rPr>
            </w:pPr>
            <w:r w:rsidRPr="00382F2C">
              <w:rPr>
                <w:sz w:val="22"/>
                <w:szCs w:val="22"/>
              </w:rPr>
              <w:t>Зона объектов религиозного назначения</w:t>
            </w:r>
          </w:p>
        </w:tc>
        <w:tc>
          <w:tcPr>
            <w:tcW w:w="2977" w:type="dxa"/>
          </w:tcPr>
          <w:p w:rsidR="003A6C65" w:rsidRPr="00382F2C" w:rsidRDefault="003A6C65" w:rsidP="006E5F8C">
            <w:pPr>
              <w:jc w:val="center"/>
              <w:rPr>
                <w:sz w:val="22"/>
                <w:szCs w:val="22"/>
              </w:rPr>
            </w:pPr>
            <w:r w:rsidRPr="00382F2C">
              <w:rPr>
                <w:sz w:val="22"/>
                <w:szCs w:val="22"/>
                <w:lang w:val="en-US"/>
              </w:rPr>
              <w:t>-</w:t>
            </w:r>
          </w:p>
        </w:tc>
        <w:tc>
          <w:tcPr>
            <w:tcW w:w="2551" w:type="dxa"/>
          </w:tcPr>
          <w:p w:rsidR="003A6C65" w:rsidRPr="00382F2C" w:rsidRDefault="003A6C65" w:rsidP="006E5F8C">
            <w:pPr>
              <w:jc w:val="center"/>
              <w:rPr>
                <w:sz w:val="22"/>
                <w:szCs w:val="22"/>
              </w:rPr>
            </w:pPr>
            <w:r w:rsidRPr="00382F2C">
              <w:rPr>
                <w:sz w:val="22"/>
                <w:szCs w:val="22"/>
                <w:lang w:val="en-US"/>
              </w:rPr>
              <w:t>-</w:t>
            </w:r>
          </w:p>
        </w:tc>
      </w:tr>
      <w:tr w:rsidR="003A6C65" w:rsidRPr="00382F2C" w:rsidTr="003A6C65">
        <w:tc>
          <w:tcPr>
            <w:tcW w:w="4253" w:type="dxa"/>
          </w:tcPr>
          <w:p w:rsidR="003A6C65" w:rsidRPr="00382F2C" w:rsidRDefault="003A6C65" w:rsidP="006E5F8C">
            <w:pPr>
              <w:rPr>
                <w:sz w:val="22"/>
                <w:szCs w:val="22"/>
              </w:rPr>
            </w:pPr>
            <w:r w:rsidRPr="00382F2C">
              <w:rPr>
                <w:sz w:val="22"/>
                <w:szCs w:val="22"/>
              </w:rPr>
              <w:t>Зона объектов образовательных учреждений</w:t>
            </w:r>
          </w:p>
        </w:tc>
        <w:tc>
          <w:tcPr>
            <w:tcW w:w="2977" w:type="dxa"/>
          </w:tcPr>
          <w:p w:rsidR="003A6C65" w:rsidRPr="00382F2C" w:rsidRDefault="003A6C65" w:rsidP="006E5F8C">
            <w:pPr>
              <w:jc w:val="center"/>
              <w:rPr>
                <w:sz w:val="22"/>
                <w:szCs w:val="22"/>
              </w:rPr>
            </w:pPr>
            <w:r w:rsidRPr="00382F2C">
              <w:rPr>
                <w:sz w:val="22"/>
                <w:szCs w:val="22"/>
              </w:rPr>
              <w:t>6,18</w:t>
            </w:r>
          </w:p>
        </w:tc>
        <w:tc>
          <w:tcPr>
            <w:tcW w:w="2551" w:type="dxa"/>
          </w:tcPr>
          <w:p w:rsidR="003A6C65" w:rsidRPr="00382F2C" w:rsidRDefault="003A6C65" w:rsidP="006E5F8C">
            <w:pPr>
              <w:jc w:val="center"/>
              <w:rPr>
                <w:sz w:val="22"/>
                <w:szCs w:val="22"/>
                <w:lang w:val="en-US"/>
              </w:rPr>
            </w:pPr>
            <w:r w:rsidRPr="00382F2C">
              <w:rPr>
                <w:sz w:val="22"/>
                <w:szCs w:val="22"/>
                <w:lang w:val="en-US"/>
              </w:rPr>
              <w:t>-</w:t>
            </w:r>
          </w:p>
        </w:tc>
      </w:tr>
      <w:tr w:rsidR="003A6C65" w:rsidRPr="00382F2C" w:rsidTr="003A6C65">
        <w:tc>
          <w:tcPr>
            <w:tcW w:w="4253" w:type="dxa"/>
          </w:tcPr>
          <w:p w:rsidR="003A6C65" w:rsidRPr="00382F2C" w:rsidRDefault="003A6C65" w:rsidP="006E5F8C">
            <w:pPr>
              <w:rPr>
                <w:sz w:val="22"/>
                <w:szCs w:val="22"/>
              </w:rPr>
            </w:pPr>
            <w:r w:rsidRPr="00382F2C">
              <w:rPr>
                <w:sz w:val="22"/>
                <w:szCs w:val="22"/>
              </w:rPr>
              <w:t>Зона объектов здравоохранения и социального обеспечения</w:t>
            </w:r>
          </w:p>
        </w:tc>
        <w:tc>
          <w:tcPr>
            <w:tcW w:w="2977" w:type="dxa"/>
          </w:tcPr>
          <w:p w:rsidR="003A6C65" w:rsidRPr="00382F2C" w:rsidRDefault="003A6C65" w:rsidP="006E5F8C">
            <w:pPr>
              <w:jc w:val="center"/>
              <w:rPr>
                <w:sz w:val="22"/>
                <w:szCs w:val="22"/>
              </w:rPr>
            </w:pPr>
            <w:r w:rsidRPr="00382F2C">
              <w:rPr>
                <w:sz w:val="22"/>
                <w:szCs w:val="22"/>
              </w:rPr>
              <w:t>6</w:t>
            </w:r>
          </w:p>
        </w:tc>
        <w:tc>
          <w:tcPr>
            <w:tcW w:w="2551" w:type="dxa"/>
          </w:tcPr>
          <w:p w:rsidR="003A6C65" w:rsidRPr="00382F2C" w:rsidRDefault="003A6C65" w:rsidP="006E5F8C">
            <w:pPr>
              <w:jc w:val="center"/>
              <w:rPr>
                <w:sz w:val="22"/>
                <w:szCs w:val="22"/>
              </w:rPr>
            </w:pPr>
            <w:r w:rsidRPr="00382F2C">
              <w:rPr>
                <w:sz w:val="22"/>
                <w:szCs w:val="22"/>
                <w:lang w:val="en-US"/>
              </w:rPr>
              <w:t>-</w:t>
            </w:r>
          </w:p>
        </w:tc>
      </w:tr>
      <w:tr w:rsidR="003A6C65" w:rsidRPr="00382F2C" w:rsidTr="003A6C65">
        <w:tc>
          <w:tcPr>
            <w:tcW w:w="4253" w:type="dxa"/>
          </w:tcPr>
          <w:p w:rsidR="003A6C65" w:rsidRPr="00382F2C" w:rsidRDefault="003A6C65" w:rsidP="006E5F8C">
            <w:pPr>
              <w:rPr>
                <w:sz w:val="22"/>
                <w:szCs w:val="22"/>
              </w:rPr>
            </w:pPr>
            <w:r w:rsidRPr="00382F2C">
              <w:rPr>
                <w:sz w:val="22"/>
                <w:szCs w:val="22"/>
              </w:rPr>
              <w:t>Зона объектов торговли и бытового обслуживания</w:t>
            </w:r>
          </w:p>
        </w:tc>
        <w:tc>
          <w:tcPr>
            <w:tcW w:w="2977" w:type="dxa"/>
          </w:tcPr>
          <w:p w:rsidR="003A6C65" w:rsidRPr="00382F2C" w:rsidRDefault="003A6C65" w:rsidP="006E5F8C">
            <w:pPr>
              <w:jc w:val="center"/>
              <w:rPr>
                <w:sz w:val="22"/>
                <w:szCs w:val="22"/>
              </w:rPr>
            </w:pPr>
            <w:r w:rsidRPr="00382F2C">
              <w:rPr>
                <w:sz w:val="22"/>
                <w:szCs w:val="22"/>
              </w:rPr>
              <w:t>3,62</w:t>
            </w:r>
          </w:p>
        </w:tc>
        <w:tc>
          <w:tcPr>
            <w:tcW w:w="2551" w:type="dxa"/>
          </w:tcPr>
          <w:p w:rsidR="003A6C65" w:rsidRPr="00382F2C" w:rsidRDefault="003A6C65" w:rsidP="006E5F8C">
            <w:pPr>
              <w:jc w:val="center"/>
              <w:rPr>
                <w:sz w:val="22"/>
                <w:szCs w:val="22"/>
              </w:rPr>
            </w:pPr>
            <w:r w:rsidRPr="00382F2C">
              <w:rPr>
                <w:sz w:val="22"/>
                <w:szCs w:val="22"/>
                <w:lang w:val="en-US"/>
              </w:rPr>
              <w:t>-</w:t>
            </w:r>
          </w:p>
        </w:tc>
      </w:tr>
      <w:tr w:rsidR="003A6C65" w:rsidRPr="00382F2C" w:rsidTr="003A6C65">
        <w:tc>
          <w:tcPr>
            <w:tcW w:w="4253" w:type="dxa"/>
          </w:tcPr>
          <w:p w:rsidR="003A6C65" w:rsidRPr="00382F2C" w:rsidRDefault="003A6C65" w:rsidP="006E5F8C">
            <w:pPr>
              <w:rPr>
                <w:b/>
                <w:i/>
                <w:sz w:val="22"/>
                <w:szCs w:val="22"/>
              </w:rPr>
            </w:pPr>
            <w:r w:rsidRPr="00382F2C">
              <w:rPr>
                <w:b/>
                <w:i/>
                <w:sz w:val="22"/>
                <w:szCs w:val="22"/>
              </w:rPr>
              <w:t>Зоны рекреационного назначения, в т.ч.:</w:t>
            </w:r>
          </w:p>
        </w:tc>
        <w:tc>
          <w:tcPr>
            <w:tcW w:w="2977" w:type="dxa"/>
          </w:tcPr>
          <w:p w:rsidR="003A6C65" w:rsidRPr="00382F2C" w:rsidRDefault="003A6C65" w:rsidP="006E5F8C">
            <w:pPr>
              <w:jc w:val="center"/>
              <w:rPr>
                <w:sz w:val="22"/>
                <w:szCs w:val="22"/>
              </w:rPr>
            </w:pPr>
            <w:r w:rsidRPr="00382F2C">
              <w:rPr>
                <w:sz w:val="22"/>
                <w:szCs w:val="22"/>
              </w:rPr>
              <w:t>128,16</w:t>
            </w:r>
          </w:p>
        </w:tc>
        <w:tc>
          <w:tcPr>
            <w:tcW w:w="2551" w:type="dxa"/>
          </w:tcPr>
          <w:p w:rsidR="003A6C65" w:rsidRPr="00382F2C" w:rsidRDefault="003A6C65" w:rsidP="006E5F8C">
            <w:pPr>
              <w:jc w:val="center"/>
              <w:rPr>
                <w:sz w:val="22"/>
                <w:szCs w:val="22"/>
              </w:rPr>
            </w:pPr>
            <w:r w:rsidRPr="00382F2C">
              <w:rPr>
                <w:sz w:val="22"/>
                <w:szCs w:val="22"/>
              </w:rPr>
              <w:t>0,94</w:t>
            </w:r>
          </w:p>
        </w:tc>
      </w:tr>
      <w:tr w:rsidR="003A6C65" w:rsidRPr="00382F2C" w:rsidTr="003A6C65">
        <w:tc>
          <w:tcPr>
            <w:tcW w:w="4253" w:type="dxa"/>
          </w:tcPr>
          <w:p w:rsidR="003A6C65" w:rsidRPr="00382F2C" w:rsidRDefault="003A6C65" w:rsidP="006E5F8C">
            <w:pPr>
              <w:rPr>
                <w:sz w:val="22"/>
                <w:szCs w:val="22"/>
              </w:rPr>
            </w:pPr>
            <w:r w:rsidRPr="00382F2C">
              <w:rPr>
                <w:sz w:val="22"/>
                <w:szCs w:val="22"/>
              </w:rPr>
              <w:t>Зона лесных насаждений</w:t>
            </w:r>
          </w:p>
        </w:tc>
        <w:tc>
          <w:tcPr>
            <w:tcW w:w="2977" w:type="dxa"/>
          </w:tcPr>
          <w:p w:rsidR="003A6C65" w:rsidRPr="00382F2C" w:rsidRDefault="003A6C65" w:rsidP="006E5F8C">
            <w:pPr>
              <w:jc w:val="center"/>
              <w:rPr>
                <w:sz w:val="22"/>
                <w:szCs w:val="22"/>
              </w:rPr>
            </w:pPr>
            <w:r w:rsidRPr="00382F2C">
              <w:rPr>
                <w:sz w:val="22"/>
                <w:szCs w:val="22"/>
              </w:rPr>
              <w:t>125,66</w:t>
            </w:r>
          </w:p>
        </w:tc>
        <w:tc>
          <w:tcPr>
            <w:tcW w:w="2551" w:type="dxa"/>
          </w:tcPr>
          <w:p w:rsidR="003A6C65" w:rsidRPr="00382F2C" w:rsidRDefault="003A6C65" w:rsidP="006E5F8C">
            <w:pPr>
              <w:jc w:val="center"/>
              <w:rPr>
                <w:sz w:val="22"/>
                <w:szCs w:val="22"/>
              </w:rPr>
            </w:pPr>
            <w:r w:rsidRPr="00382F2C">
              <w:rPr>
                <w:sz w:val="22"/>
                <w:szCs w:val="22"/>
                <w:lang w:val="en-US"/>
              </w:rPr>
              <w:t>-</w:t>
            </w:r>
          </w:p>
        </w:tc>
      </w:tr>
      <w:tr w:rsidR="003A6C65" w:rsidRPr="00382F2C" w:rsidTr="003A6C65">
        <w:tc>
          <w:tcPr>
            <w:tcW w:w="4253" w:type="dxa"/>
          </w:tcPr>
          <w:p w:rsidR="003A6C65" w:rsidRPr="00382F2C" w:rsidRDefault="003A6C65" w:rsidP="006E5F8C">
            <w:pPr>
              <w:rPr>
                <w:sz w:val="22"/>
                <w:szCs w:val="22"/>
              </w:rPr>
            </w:pPr>
            <w:r w:rsidRPr="00382F2C">
              <w:rPr>
                <w:sz w:val="22"/>
                <w:szCs w:val="22"/>
              </w:rPr>
              <w:t>Зона лесопосадок</w:t>
            </w:r>
          </w:p>
        </w:tc>
        <w:tc>
          <w:tcPr>
            <w:tcW w:w="2977" w:type="dxa"/>
          </w:tcPr>
          <w:p w:rsidR="003A6C65" w:rsidRPr="00382F2C" w:rsidRDefault="003A6C65" w:rsidP="006E5F8C">
            <w:pPr>
              <w:jc w:val="center"/>
              <w:rPr>
                <w:sz w:val="22"/>
                <w:szCs w:val="22"/>
              </w:rPr>
            </w:pPr>
            <w:r w:rsidRPr="00382F2C">
              <w:rPr>
                <w:sz w:val="22"/>
                <w:szCs w:val="22"/>
                <w:lang w:val="en-US"/>
              </w:rPr>
              <w:t>-</w:t>
            </w:r>
          </w:p>
        </w:tc>
        <w:tc>
          <w:tcPr>
            <w:tcW w:w="2551" w:type="dxa"/>
          </w:tcPr>
          <w:p w:rsidR="003A6C65" w:rsidRPr="00382F2C" w:rsidRDefault="003A6C65" w:rsidP="006E5F8C">
            <w:pPr>
              <w:jc w:val="center"/>
              <w:rPr>
                <w:sz w:val="22"/>
                <w:szCs w:val="22"/>
              </w:rPr>
            </w:pPr>
            <w:r w:rsidRPr="00382F2C">
              <w:rPr>
                <w:sz w:val="22"/>
                <w:szCs w:val="22"/>
                <w:lang w:val="en-US"/>
              </w:rPr>
              <w:t>-</w:t>
            </w:r>
          </w:p>
        </w:tc>
      </w:tr>
      <w:tr w:rsidR="003A6C65" w:rsidRPr="00382F2C" w:rsidTr="003A6C65">
        <w:tc>
          <w:tcPr>
            <w:tcW w:w="4253" w:type="dxa"/>
          </w:tcPr>
          <w:p w:rsidR="003A6C65" w:rsidRPr="00382F2C" w:rsidRDefault="003A6C65" w:rsidP="006E5F8C">
            <w:pPr>
              <w:rPr>
                <w:sz w:val="22"/>
                <w:szCs w:val="22"/>
              </w:rPr>
            </w:pPr>
            <w:r w:rsidRPr="00382F2C">
              <w:rPr>
                <w:sz w:val="22"/>
                <w:szCs w:val="22"/>
              </w:rPr>
              <w:t>Зона древесно-кустарниковой растительности</w:t>
            </w:r>
          </w:p>
        </w:tc>
        <w:tc>
          <w:tcPr>
            <w:tcW w:w="2977" w:type="dxa"/>
          </w:tcPr>
          <w:p w:rsidR="003A6C65" w:rsidRPr="00382F2C" w:rsidRDefault="003A6C65" w:rsidP="006E5F8C">
            <w:pPr>
              <w:jc w:val="center"/>
              <w:rPr>
                <w:sz w:val="22"/>
                <w:szCs w:val="22"/>
              </w:rPr>
            </w:pPr>
            <w:r w:rsidRPr="00382F2C">
              <w:rPr>
                <w:sz w:val="22"/>
                <w:szCs w:val="22"/>
                <w:lang w:val="en-US"/>
              </w:rPr>
              <w:t>-</w:t>
            </w:r>
          </w:p>
        </w:tc>
        <w:tc>
          <w:tcPr>
            <w:tcW w:w="2551" w:type="dxa"/>
          </w:tcPr>
          <w:p w:rsidR="003A6C65" w:rsidRPr="00382F2C" w:rsidRDefault="003A6C65" w:rsidP="006E5F8C">
            <w:pPr>
              <w:jc w:val="center"/>
              <w:rPr>
                <w:sz w:val="22"/>
                <w:szCs w:val="22"/>
              </w:rPr>
            </w:pPr>
            <w:r w:rsidRPr="00382F2C">
              <w:rPr>
                <w:sz w:val="22"/>
                <w:szCs w:val="22"/>
                <w:lang w:val="en-US"/>
              </w:rPr>
              <w:t>-</w:t>
            </w:r>
          </w:p>
        </w:tc>
      </w:tr>
      <w:tr w:rsidR="003A6C65" w:rsidRPr="00382F2C" w:rsidTr="003A6C65">
        <w:tc>
          <w:tcPr>
            <w:tcW w:w="4253" w:type="dxa"/>
          </w:tcPr>
          <w:p w:rsidR="003A6C65" w:rsidRPr="00382F2C" w:rsidRDefault="003A6C65" w:rsidP="006E5F8C">
            <w:pPr>
              <w:rPr>
                <w:sz w:val="22"/>
                <w:szCs w:val="22"/>
              </w:rPr>
            </w:pPr>
            <w:r w:rsidRPr="00382F2C">
              <w:rPr>
                <w:sz w:val="22"/>
                <w:szCs w:val="22"/>
              </w:rPr>
              <w:t>Зона парков, скверов</w:t>
            </w:r>
          </w:p>
        </w:tc>
        <w:tc>
          <w:tcPr>
            <w:tcW w:w="2977" w:type="dxa"/>
          </w:tcPr>
          <w:p w:rsidR="003A6C65" w:rsidRPr="00382F2C" w:rsidRDefault="003A6C65" w:rsidP="006E5F8C">
            <w:pPr>
              <w:jc w:val="center"/>
              <w:rPr>
                <w:sz w:val="22"/>
                <w:szCs w:val="22"/>
              </w:rPr>
            </w:pPr>
            <w:r w:rsidRPr="00382F2C">
              <w:rPr>
                <w:sz w:val="22"/>
                <w:szCs w:val="22"/>
              </w:rPr>
              <w:t>2,5</w:t>
            </w:r>
          </w:p>
        </w:tc>
        <w:tc>
          <w:tcPr>
            <w:tcW w:w="2551" w:type="dxa"/>
          </w:tcPr>
          <w:p w:rsidR="003A6C65" w:rsidRPr="00382F2C" w:rsidRDefault="003A6C65" w:rsidP="006E5F8C">
            <w:pPr>
              <w:jc w:val="center"/>
              <w:rPr>
                <w:sz w:val="22"/>
                <w:szCs w:val="22"/>
              </w:rPr>
            </w:pPr>
            <w:r w:rsidRPr="00382F2C">
              <w:rPr>
                <w:sz w:val="22"/>
                <w:szCs w:val="22"/>
              </w:rPr>
              <w:t>0,94</w:t>
            </w:r>
          </w:p>
        </w:tc>
      </w:tr>
      <w:tr w:rsidR="003A6C65" w:rsidRPr="00382F2C" w:rsidTr="003A6C65">
        <w:tc>
          <w:tcPr>
            <w:tcW w:w="4253" w:type="dxa"/>
          </w:tcPr>
          <w:p w:rsidR="003A6C65" w:rsidRPr="00382F2C" w:rsidRDefault="003A6C65" w:rsidP="006E5F8C">
            <w:pPr>
              <w:rPr>
                <w:b/>
                <w:i/>
                <w:sz w:val="22"/>
                <w:szCs w:val="22"/>
                <w:highlight w:val="yellow"/>
              </w:rPr>
            </w:pPr>
            <w:r w:rsidRPr="00382F2C">
              <w:rPr>
                <w:b/>
                <w:i/>
                <w:sz w:val="22"/>
                <w:szCs w:val="22"/>
              </w:rPr>
              <w:t>Производственные зоны, в т.ч.:</w:t>
            </w:r>
          </w:p>
        </w:tc>
        <w:tc>
          <w:tcPr>
            <w:tcW w:w="2977" w:type="dxa"/>
          </w:tcPr>
          <w:p w:rsidR="003A6C65" w:rsidRPr="00382F2C" w:rsidRDefault="003A6C65" w:rsidP="006E5F8C">
            <w:pPr>
              <w:jc w:val="center"/>
              <w:rPr>
                <w:sz w:val="22"/>
                <w:szCs w:val="22"/>
              </w:rPr>
            </w:pPr>
            <w:r w:rsidRPr="00382F2C">
              <w:rPr>
                <w:sz w:val="22"/>
                <w:szCs w:val="22"/>
              </w:rPr>
              <w:t>83,6</w:t>
            </w:r>
          </w:p>
        </w:tc>
        <w:tc>
          <w:tcPr>
            <w:tcW w:w="2551" w:type="dxa"/>
          </w:tcPr>
          <w:p w:rsidR="003A6C65" w:rsidRPr="00382F2C" w:rsidRDefault="003A6C65" w:rsidP="006E5F8C">
            <w:pPr>
              <w:jc w:val="center"/>
              <w:rPr>
                <w:sz w:val="22"/>
                <w:szCs w:val="22"/>
              </w:rPr>
            </w:pPr>
            <w:r w:rsidRPr="00382F2C">
              <w:rPr>
                <w:sz w:val="22"/>
                <w:szCs w:val="22"/>
              </w:rPr>
              <w:t>28,65</w:t>
            </w:r>
          </w:p>
        </w:tc>
      </w:tr>
      <w:tr w:rsidR="003A6C65" w:rsidRPr="00382F2C" w:rsidTr="003A6C65">
        <w:tc>
          <w:tcPr>
            <w:tcW w:w="4253" w:type="dxa"/>
          </w:tcPr>
          <w:p w:rsidR="003A6C65" w:rsidRPr="00382F2C" w:rsidRDefault="003A6C65" w:rsidP="006E5F8C">
            <w:pPr>
              <w:rPr>
                <w:sz w:val="22"/>
                <w:szCs w:val="22"/>
              </w:rPr>
            </w:pPr>
            <w:r w:rsidRPr="00382F2C">
              <w:rPr>
                <w:sz w:val="22"/>
                <w:szCs w:val="22"/>
              </w:rPr>
              <w:t>Зона территорий промышленных предприятий</w:t>
            </w:r>
          </w:p>
        </w:tc>
        <w:tc>
          <w:tcPr>
            <w:tcW w:w="2977" w:type="dxa"/>
          </w:tcPr>
          <w:p w:rsidR="003A6C65" w:rsidRPr="00382F2C" w:rsidRDefault="003A6C65" w:rsidP="006E5F8C">
            <w:pPr>
              <w:jc w:val="center"/>
              <w:rPr>
                <w:sz w:val="22"/>
                <w:szCs w:val="22"/>
              </w:rPr>
            </w:pPr>
            <w:r w:rsidRPr="00382F2C">
              <w:rPr>
                <w:sz w:val="22"/>
                <w:szCs w:val="22"/>
              </w:rPr>
              <w:t>45,5</w:t>
            </w:r>
          </w:p>
        </w:tc>
        <w:tc>
          <w:tcPr>
            <w:tcW w:w="2551" w:type="dxa"/>
          </w:tcPr>
          <w:p w:rsidR="003A6C65" w:rsidRPr="00382F2C" w:rsidRDefault="003A6C65" w:rsidP="006E5F8C">
            <w:pPr>
              <w:jc w:val="center"/>
              <w:rPr>
                <w:sz w:val="22"/>
                <w:szCs w:val="22"/>
              </w:rPr>
            </w:pPr>
          </w:p>
        </w:tc>
      </w:tr>
      <w:tr w:rsidR="003A6C65" w:rsidRPr="00382F2C" w:rsidTr="003A6C65">
        <w:tc>
          <w:tcPr>
            <w:tcW w:w="4253" w:type="dxa"/>
          </w:tcPr>
          <w:p w:rsidR="003A6C65" w:rsidRPr="00382F2C" w:rsidRDefault="003A6C65" w:rsidP="006E5F8C">
            <w:pPr>
              <w:rPr>
                <w:sz w:val="22"/>
                <w:szCs w:val="22"/>
              </w:rPr>
            </w:pPr>
            <w:r w:rsidRPr="00382F2C">
              <w:rPr>
                <w:sz w:val="22"/>
                <w:szCs w:val="22"/>
              </w:rPr>
              <w:t>Зона территорий агропромышленного комплекса</w:t>
            </w:r>
          </w:p>
        </w:tc>
        <w:tc>
          <w:tcPr>
            <w:tcW w:w="2977" w:type="dxa"/>
          </w:tcPr>
          <w:p w:rsidR="003A6C65" w:rsidRPr="00382F2C" w:rsidRDefault="003A6C65" w:rsidP="006E5F8C">
            <w:pPr>
              <w:jc w:val="center"/>
              <w:rPr>
                <w:sz w:val="22"/>
                <w:szCs w:val="22"/>
              </w:rPr>
            </w:pPr>
            <w:r w:rsidRPr="00382F2C">
              <w:rPr>
                <w:sz w:val="22"/>
                <w:szCs w:val="22"/>
              </w:rPr>
              <w:t>38,1</w:t>
            </w:r>
          </w:p>
        </w:tc>
        <w:tc>
          <w:tcPr>
            <w:tcW w:w="2551" w:type="dxa"/>
          </w:tcPr>
          <w:p w:rsidR="003A6C65" w:rsidRPr="00382F2C" w:rsidRDefault="003A6C65" w:rsidP="006E5F8C">
            <w:pPr>
              <w:jc w:val="center"/>
              <w:rPr>
                <w:sz w:val="22"/>
                <w:szCs w:val="22"/>
              </w:rPr>
            </w:pPr>
            <w:r w:rsidRPr="00382F2C">
              <w:rPr>
                <w:sz w:val="22"/>
                <w:szCs w:val="22"/>
              </w:rPr>
              <w:t>28,65</w:t>
            </w:r>
          </w:p>
        </w:tc>
      </w:tr>
      <w:tr w:rsidR="003A6C65" w:rsidRPr="00382F2C" w:rsidTr="003A6C65">
        <w:tc>
          <w:tcPr>
            <w:tcW w:w="4253" w:type="dxa"/>
          </w:tcPr>
          <w:p w:rsidR="003A6C65" w:rsidRPr="00382F2C" w:rsidRDefault="003A6C65" w:rsidP="006E5F8C">
            <w:pPr>
              <w:rPr>
                <w:b/>
                <w:i/>
                <w:sz w:val="22"/>
                <w:szCs w:val="22"/>
              </w:rPr>
            </w:pPr>
            <w:r w:rsidRPr="00382F2C">
              <w:rPr>
                <w:b/>
                <w:i/>
                <w:sz w:val="22"/>
                <w:szCs w:val="22"/>
              </w:rPr>
              <w:t>Зоны сельскохозяйственного назначения, в т.ч.:</w:t>
            </w:r>
          </w:p>
        </w:tc>
        <w:tc>
          <w:tcPr>
            <w:tcW w:w="2977" w:type="dxa"/>
          </w:tcPr>
          <w:p w:rsidR="003A6C65" w:rsidRPr="00382F2C" w:rsidRDefault="003A6C65" w:rsidP="006E5F8C">
            <w:pPr>
              <w:jc w:val="center"/>
              <w:rPr>
                <w:sz w:val="22"/>
                <w:szCs w:val="22"/>
              </w:rPr>
            </w:pPr>
            <w:r w:rsidRPr="00382F2C">
              <w:rPr>
                <w:sz w:val="22"/>
                <w:szCs w:val="22"/>
              </w:rPr>
              <w:t>82,23</w:t>
            </w:r>
          </w:p>
        </w:tc>
        <w:tc>
          <w:tcPr>
            <w:tcW w:w="2551" w:type="dxa"/>
          </w:tcPr>
          <w:p w:rsidR="003A6C65" w:rsidRPr="00382F2C" w:rsidRDefault="003A6C65" w:rsidP="006E5F8C">
            <w:pPr>
              <w:jc w:val="center"/>
              <w:rPr>
                <w:sz w:val="22"/>
                <w:szCs w:val="22"/>
              </w:rPr>
            </w:pPr>
            <w:r w:rsidRPr="00382F2C">
              <w:rPr>
                <w:sz w:val="22"/>
                <w:szCs w:val="22"/>
                <w:lang w:val="en-US"/>
              </w:rPr>
              <w:t>-</w:t>
            </w:r>
          </w:p>
        </w:tc>
      </w:tr>
      <w:tr w:rsidR="003A6C65" w:rsidRPr="00382F2C" w:rsidTr="003A6C65">
        <w:tc>
          <w:tcPr>
            <w:tcW w:w="4253" w:type="dxa"/>
          </w:tcPr>
          <w:p w:rsidR="003A6C65" w:rsidRPr="00382F2C" w:rsidRDefault="003A6C65" w:rsidP="006E5F8C">
            <w:pPr>
              <w:rPr>
                <w:sz w:val="22"/>
                <w:szCs w:val="22"/>
              </w:rPr>
            </w:pPr>
            <w:r w:rsidRPr="00382F2C">
              <w:rPr>
                <w:sz w:val="22"/>
                <w:szCs w:val="22"/>
              </w:rPr>
              <w:t>Зона территорий сенокосов, пастбищ</w:t>
            </w:r>
          </w:p>
        </w:tc>
        <w:tc>
          <w:tcPr>
            <w:tcW w:w="2977" w:type="dxa"/>
          </w:tcPr>
          <w:p w:rsidR="003A6C65" w:rsidRPr="00382F2C" w:rsidRDefault="003A6C65" w:rsidP="006E5F8C">
            <w:pPr>
              <w:jc w:val="center"/>
              <w:rPr>
                <w:sz w:val="22"/>
                <w:szCs w:val="22"/>
              </w:rPr>
            </w:pPr>
            <w:r w:rsidRPr="00382F2C">
              <w:rPr>
                <w:sz w:val="22"/>
                <w:szCs w:val="22"/>
                <w:lang w:val="en-US"/>
              </w:rPr>
              <w:t>-</w:t>
            </w:r>
          </w:p>
        </w:tc>
        <w:tc>
          <w:tcPr>
            <w:tcW w:w="2551" w:type="dxa"/>
          </w:tcPr>
          <w:p w:rsidR="003A6C65" w:rsidRPr="00382F2C" w:rsidRDefault="003A6C65" w:rsidP="006E5F8C">
            <w:pPr>
              <w:jc w:val="center"/>
              <w:rPr>
                <w:sz w:val="22"/>
                <w:szCs w:val="22"/>
              </w:rPr>
            </w:pPr>
            <w:r w:rsidRPr="00382F2C">
              <w:rPr>
                <w:sz w:val="22"/>
                <w:szCs w:val="22"/>
                <w:lang w:val="en-US"/>
              </w:rPr>
              <w:t>-</w:t>
            </w:r>
          </w:p>
        </w:tc>
      </w:tr>
      <w:tr w:rsidR="003A6C65" w:rsidRPr="00382F2C" w:rsidTr="003A6C65">
        <w:tc>
          <w:tcPr>
            <w:tcW w:w="4253" w:type="dxa"/>
          </w:tcPr>
          <w:p w:rsidR="003A6C65" w:rsidRPr="00382F2C" w:rsidRDefault="003A6C65" w:rsidP="006E5F8C">
            <w:pPr>
              <w:rPr>
                <w:sz w:val="22"/>
                <w:szCs w:val="22"/>
              </w:rPr>
            </w:pPr>
            <w:r w:rsidRPr="00382F2C">
              <w:rPr>
                <w:sz w:val="22"/>
                <w:szCs w:val="22"/>
              </w:rPr>
              <w:t>Зона территорий садово-огородных участков</w:t>
            </w:r>
          </w:p>
        </w:tc>
        <w:tc>
          <w:tcPr>
            <w:tcW w:w="2977" w:type="dxa"/>
          </w:tcPr>
          <w:p w:rsidR="003A6C65" w:rsidRPr="00382F2C" w:rsidRDefault="003A6C65" w:rsidP="006E5F8C">
            <w:pPr>
              <w:jc w:val="center"/>
              <w:rPr>
                <w:sz w:val="22"/>
                <w:szCs w:val="22"/>
              </w:rPr>
            </w:pPr>
            <w:r w:rsidRPr="00382F2C">
              <w:rPr>
                <w:sz w:val="22"/>
                <w:szCs w:val="22"/>
              </w:rPr>
              <w:t>23,69</w:t>
            </w:r>
          </w:p>
        </w:tc>
        <w:tc>
          <w:tcPr>
            <w:tcW w:w="2551" w:type="dxa"/>
          </w:tcPr>
          <w:p w:rsidR="003A6C65" w:rsidRPr="00382F2C" w:rsidRDefault="003A6C65" w:rsidP="006E5F8C">
            <w:pPr>
              <w:jc w:val="center"/>
              <w:rPr>
                <w:sz w:val="22"/>
                <w:szCs w:val="22"/>
              </w:rPr>
            </w:pPr>
            <w:r w:rsidRPr="00382F2C">
              <w:rPr>
                <w:sz w:val="22"/>
                <w:szCs w:val="22"/>
                <w:lang w:val="en-US"/>
              </w:rPr>
              <w:t>-</w:t>
            </w:r>
          </w:p>
        </w:tc>
      </w:tr>
      <w:tr w:rsidR="003A6C65" w:rsidRPr="00382F2C" w:rsidTr="003A6C65">
        <w:tc>
          <w:tcPr>
            <w:tcW w:w="4253" w:type="dxa"/>
          </w:tcPr>
          <w:p w:rsidR="003A6C65" w:rsidRPr="00382F2C" w:rsidRDefault="003A6C65" w:rsidP="006E5F8C">
            <w:pPr>
              <w:rPr>
                <w:sz w:val="22"/>
                <w:szCs w:val="22"/>
              </w:rPr>
            </w:pPr>
            <w:r w:rsidRPr="00382F2C">
              <w:rPr>
                <w:sz w:val="22"/>
                <w:szCs w:val="22"/>
              </w:rPr>
              <w:t>Зона территорий пашни</w:t>
            </w:r>
          </w:p>
        </w:tc>
        <w:tc>
          <w:tcPr>
            <w:tcW w:w="2977" w:type="dxa"/>
          </w:tcPr>
          <w:p w:rsidR="003A6C65" w:rsidRPr="00382F2C" w:rsidRDefault="003A6C65" w:rsidP="006E5F8C">
            <w:pPr>
              <w:jc w:val="center"/>
              <w:rPr>
                <w:sz w:val="22"/>
                <w:szCs w:val="22"/>
              </w:rPr>
            </w:pPr>
            <w:r w:rsidRPr="00382F2C">
              <w:rPr>
                <w:sz w:val="22"/>
                <w:szCs w:val="22"/>
              </w:rPr>
              <w:t>58,54</w:t>
            </w:r>
          </w:p>
        </w:tc>
        <w:tc>
          <w:tcPr>
            <w:tcW w:w="2551" w:type="dxa"/>
          </w:tcPr>
          <w:p w:rsidR="003A6C65" w:rsidRPr="00382F2C" w:rsidRDefault="003A6C65" w:rsidP="006E5F8C">
            <w:pPr>
              <w:jc w:val="center"/>
              <w:rPr>
                <w:sz w:val="22"/>
                <w:szCs w:val="22"/>
              </w:rPr>
            </w:pPr>
          </w:p>
        </w:tc>
      </w:tr>
      <w:tr w:rsidR="003A6C65" w:rsidRPr="00382F2C" w:rsidTr="003A6C65">
        <w:tc>
          <w:tcPr>
            <w:tcW w:w="4253" w:type="dxa"/>
          </w:tcPr>
          <w:p w:rsidR="003A6C65" w:rsidRPr="00382F2C" w:rsidRDefault="003A6C65" w:rsidP="006E5F8C">
            <w:pPr>
              <w:rPr>
                <w:b/>
                <w:i/>
                <w:sz w:val="22"/>
                <w:szCs w:val="22"/>
              </w:rPr>
            </w:pPr>
            <w:r w:rsidRPr="00382F2C">
              <w:rPr>
                <w:b/>
                <w:i/>
                <w:sz w:val="22"/>
                <w:szCs w:val="22"/>
              </w:rPr>
              <w:t>Зоны территорий транспортной инфраструктуры, в т.ч.:</w:t>
            </w:r>
          </w:p>
        </w:tc>
        <w:tc>
          <w:tcPr>
            <w:tcW w:w="2977" w:type="dxa"/>
          </w:tcPr>
          <w:p w:rsidR="003A6C65" w:rsidRPr="00382F2C" w:rsidRDefault="003A6C65" w:rsidP="006E5F8C">
            <w:pPr>
              <w:jc w:val="center"/>
              <w:rPr>
                <w:sz w:val="22"/>
                <w:szCs w:val="22"/>
              </w:rPr>
            </w:pPr>
            <w:r w:rsidRPr="00382F2C">
              <w:rPr>
                <w:sz w:val="22"/>
                <w:szCs w:val="22"/>
              </w:rPr>
              <w:t>48,96</w:t>
            </w:r>
          </w:p>
        </w:tc>
        <w:tc>
          <w:tcPr>
            <w:tcW w:w="2551" w:type="dxa"/>
          </w:tcPr>
          <w:p w:rsidR="003A6C65" w:rsidRPr="00382F2C" w:rsidRDefault="003A6C65" w:rsidP="006E5F8C">
            <w:pPr>
              <w:jc w:val="center"/>
              <w:rPr>
                <w:sz w:val="22"/>
                <w:szCs w:val="22"/>
              </w:rPr>
            </w:pPr>
            <w:r w:rsidRPr="00382F2C">
              <w:rPr>
                <w:sz w:val="22"/>
                <w:szCs w:val="22"/>
              </w:rPr>
              <w:t>1,51</w:t>
            </w:r>
          </w:p>
        </w:tc>
      </w:tr>
      <w:tr w:rsidR="003A6C65" w:rsidRPr="00382F2C" w:rsidTr="003A6C65">
        <w:tc>
          <w:tcPr>
            <w:tcW w:w="4253" w:type="dxa"/>
          </w:tcPr>
          <w:p w:rsidR="003A6C65" w:rsidRPr="00382F2C" w:rsidRDefault="003A6C65" w:rsidP="006E5F8C">
            <w:pPr>
              <w:rPr>
                <w:sz w:val="22"/>
                <w:szCs w:val="22"/>
              </w:rPr>
            </w:pPr>
            <w:r w:rsidRPr="00382F2C">
              <w:rPr>
                <w:sz w:val="22"/>
                <w:szCs w:val="22"/>
              </w:rPr>
              <w:t>Зона дорог с асфальтовым покрытием</w:t>
            </w:r>
          </w:p>
        </w:tc>
        <w:tc>
          <w:tcPr>
            <w:tcW w:w="2977" w:type="dxa"/>
          </w:tcPr>
          <w:p w:rsidR="003A6C65" w:rsidRPr="00382F2C" w:rsidRDefault="003A6C65" w:rsidP="006E5F8C">
            <w:pPr>
              <w:jc w:val="center"/>
              <w:rPr>
                <w:sz w:val="22"/>
                <w:szCs w:val="22"/>
              </w:rPr>
            </w:pPr>
            <w:r w:rsidRPr="00382F2C">
              <w:rPr>
                <w:sz w:val="22"/>
                <w:szCs w:val="22"/>
                <w:lang w:val="en-US"/>
              </w:rPr>
              <w:t>-</w:t>
            </w:r>
          </w:p>
        </w:tc>
        <w:tc>
          <w:tcPr>
            <w:tcW w:w="2551" w:type="dxa"/>
          </w:tcPr>
          <w:p w:rsidR="003A6C65" w:rsidRPr="00382F2C" w:rsidRDefault="003A6C65" w:rsidP="006E5F8C">
            <w:pPr>
              <w:jc w:val="center"/>
              <w:rPr>
                <w:sz w:val="22"/>
                <w:szCs w:val="22"/>
              </w:rPr>
            </w:pPr>
            <w:r w:rsidRPr="00382F2C">
              <w:rPr>
                <w:sz w:val="22"/>
                <w:szCs w:val="22"/>
                <w:lang w:val="en-US"/>
              </w:rPr>
              <w:t>-</w:t>
            </w:r>
          </w:p>
        </w:tc>
      </w:tr>
      <w:tr w:rsidR="003A6C65" w:rsidRPr="00382F2C" w:rsidTr="003A6C65">
        <w:trPr>
          <w:cantSplit/>
        </w:trPr>
        <w:tc>
          <w:tcPr>
            <w:tcW w:w="4253" w:type="dxa"/>
          </w:tcPr>
          <w:p w:rsidR="003A6C65" w:rsidRPr="00382F2C" w:rsidRDefault="003A6C65" w:rsidP="006E5F8C">
            <w:pPr>
              <w:rPr>
                <w:sz w:val="22"/>
                <w:szCs w:val="22"/>
              </w:rPr>
            </w:pPr>
            <w:r w:rsidRPr="00382F2C">
              <w:rPr>
                <w:sz w:val="22"/>
                <w:szCs w:val="22"/>
              </w:rPr>
              <w:t>Зона дорог без покрытия</w:t>
            </w:r>
          </w:p>
        </w:tc>
        <w:tc>
          <w:tcPr>
            <w:tcW w:w="2977" w:type="dxa"/>
          </w:tcPr>
          <w:p w:rsidR="003A6C65" w:rsidRPr="00382F2C" w:rsidRDefault="003A6C65" w:rsidP="006E5F8C">
            <w:pPr>
              <w:jc w:val="center"/>
              <w:rPr>
                <w:sz w:val="22"/>
                <w:szCs w:val="22"/>
              </w:rPr>
            </w:pPr>
            <w:r w:rsidRPr="00382F2C">
              <w:rPr>
                <w:sz w:val="22"/>
                <w:szCs w:val="22"/>
                <w:lang w:val="en-US"/>
              </w:rPr>
              <w:t>-</w:t>
            </w:r>
          </w:p>
        </w:tc>
        <w:tc>
          <w:tcPr>
            <w:tcW w:w="2551" w:type="dxa"/>
          </w:tcPr>
          <w:p w:rsidR="003A6C65" w:rsidRPr="00382F2C" w:rsidRDefault="003A6C65" w:rsidP="006E5F8C">
            <w:pPr>
              <w:jc w:val="center"/>
              <w:rPr>
                <w:sz w:val="22"/>
                <w:szCs w:val="22"/>
              </w:rPr>
            </w:pPr>
            <w:r w:rsidRPr="00382F2C">
              <w:rPr>
                <w:sz w:val="22"/>
                <w:szCs w:val="22"/>
                <w:lang w:val="en-US"/>
              </w:rPr>
              <w:t>-</w:t>
            </w:r>
          </w:p>
        </w:tc>
      </w:tr>
    </w:tbl>
    <w:p w:rsidR="003A6C65" w:rsidRPr="00382F2C" w:rsidRDefault="003A6C65" w:rsidP="006E5F8C">
      <w:pPr>
        <w:rPr>
          <w:sz w:val="22"/>
          <w:szCs w:val="22"/>
        </w:rPr>
      </w:pPr>
    </w:p>
    <w:p w:rsidR="003A6C65" w:rsidRPr="00382F2C" w:rsidRDefault="003A6C65" w:rsidP="006E5F8C">
      <w:pPr>
        <w:rPr>
          <w:sz w:val="22"/>
          <w:szCs w:val="22"/>
        </w:rPr>
      </w:pPr>
      <w:r w:rsidRPr="00382F2C">
        <w:rPr>
          <w:b/>
          <w:sz w:val="22"/>
          <w:szCs w:val="22"/>
        </w:rPr>
        <w:t>Продолжение таблицы 6.4.1 Параметры функциональных зон, выделенных на картах функционального зонирования населенного пункта – с. Ивантеевка, п. Мирный Ивантеевского муниципального образования</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3"/>
        <w:gridCol w:w="2977"/>
        <w:gridCol w:w="2551"/>
      </w:tblGrid>
      <w:tr w:rsidR="003A6C65" w:rsidRPr="00382F2C" w:rsidTr="003A6C65">
        <w:tc>
          <w:tcPr>
            <w:tcW w:w="4253" w:type="dxa"/>
          </w:tcPr>
          <w:p w:rsidR="003A6C65" w:rsidRPr="00382F2C" w:rsidRDefault="003A6C65" w:rsidP="006E5F8C">
            <w:pPr>
              <w:rPr>
                <w:b/>
                <w:i/>
                <w:sz w:val="22"/>
                <w:szCs w:val="22"/>
              </w:rPr>
            </w:pPr>
            <w:r w:rsidRPr="00382F2C">
              <w:rPr>
                <w:b/>
                <w:i/>
                <w:sz w:val="22"/>
                <w:szCs w:val="22"/>
              </w:rPr>
              <w:t>Зоны коммунально-складских объектов, в т.ч.:</w:t>
            </w:r>
          </w:p>
        </w:tc>
        <w:tc>
          <w:tcPr>
            <w:tcW w:w="2977" w:type="dxa"/>
          </w:tcPr>
          <w:p w:rsidR="003A6C65" w:rsidRPr="00382F2C" w:rsidRDefault="003A6C65" w:rsidP="006E5F8C">
            <w:pPr>
              <w:jc w:val="center"/>
              <w:rPr>
                <w:sz w:val="22"/>
                <w:szCs w:val="22"/>
              </w:rPr>
            </w:pPr>
            <w:r w:rsidRPr="00382F2C">
              <w:rPr>
                <w:sz w:val="22"/>
                <w:szCs w:val="22"/>
                <w:lang w:val="en-US"/>
              </w:rPr>
              <w:t>-</w:t>
            </w:r>
          </w:p>
        </w:tc>
        <w:tc>
          <w:tcPr>
            <w:tcW w:w="2551" w:type="dxa"/>
          </w:tcPr>
          <w:p w:rsidR="003A6C65" w:rsidRPr="00382F2C" w:rsidRDefault="003A6C65" w:rsidP="006E5F8C">
            <w:pPr>
              <w:jc w:val="center"/>
              <w:rPr>
                <w:sz w:val="22"/>
                <w:szCs w:val="22"/>
              </w:rPr>
            </w:pPr>
            <w:r w:rsidRPr="00382F2C">
              <w:rPr>
                <w:sz w:val="22"/>
                <w:szCs w:val="22"/>
                <w:lang w:val="en-US"/>
              </w:rPr>
              <w:t>-</w:t>
            </w:r>
          </w:p>
        </w:tc>
      </w:tr>
      <w:tr w:rsidR="003A6C65" w:rsidRPr="00382F2C" w:rsidTr="003A6C65">
        <w:tc>
          <w:tcPr>
            <w:tcW w:w="4253" w:type="dxa"/>
          </w:tcPr>
          <w:p w:rsidR="003A6C65" w:rsidRPr="00382F2C" w:rsidRDefault="003A6C65" w:rsidP="006E5F8C">
            <w:pPr>
              <w:rPr>
                <w:sz w:val="22"/>
                <w:szCs w:val="22"/>
              </w:rPr>
            </w:pPr>
            <w:r w:rsidRPr="00382F2C">
              <w:rPr>
                <w:sz w:val="22"/>
                <w:szCs w:val="22"/>
              </w:rPr>
              <w:t>Зона коммунальных и коммунально-складских объектов</w:t>
            </w:r>
          </w:p>
        </w:tc>
        <w:tc>
          <w:tcPr>
            <w:tcW w:w="2977" w:type="dxa"/>
          </w:tcPr>
          <w:p w:rsidR="003A6C65" w:rsidRPr="00382F2C" w:rsidRDefault="003A6C65" w:rsidP="006E5F8C">
            <w:pPr>
              <w:jc w:val="center"/>
              <w:rPr>
                <w:sz w:val="22"/>
                <w:szCs w:val="22"/>
              </w:rPr>
            </w:pPr>
            <w:r w:rsidRPr="00382F2C">
              <w:rPr>
                <w:sz w:val="22"/>
                <w:szCs w:val="22"/>
                <w:lang w:val="en-US"/>
              </w:rPr>
              <w:t>-</w:t>
            </w:r>
          </w:p>
        </w:tc>
        <w:tc>
          <w:tcPr>
            <w:tcW w:w="2551" w:type="dxa"/>
          </w:tcPr>
          <w:p w:rsidR="003A6C65" w:rsidRPr="00382F2C" w:rsidRDefault="003A6C65" w:rsidP="006E5F8C">
            <w:pPr>
              <w:jc w:val="center"/>
              <w:rPr>
                <w:sz w:val="22"/>
                <w:szCs w:val="22"/>
              </w:rPr>
            </w:pPr>
            <w:r w:rsidRPr="00382F2C">
              <w:rPr>
                <w:sz w:val="22"/>
                <w:szCs w:val="22"/>
                <w:lang w:val="en-US"/>
              </w:rPr>
              <w:t>-</w:t>
            </w:r>
          </w:p>
        </w:tc>
      </w:tr>
      <w:tr w:rsidR="003A6C65" w:rsidRPr="00382F2C" w:rsidTr="003A6C65">
        <w:tc>
          <w:tcPr>
            <w:tcW w:w="4253" w:type="dxa"/>
          </w:tcPr>
          <w:p w:rsidR="003A6C65" w:rsidRPr="00382F2C" w:rsidRDefault="003A6C65" w:rsidP="006E5F8C">
            <w:pPr>
              <w:rPr>
                <w:b/>
                <w:i/>
                <w:sz w:val="22"/>
                <w:szCs w:val="22"/>
              </w:rPr>
            </w:pPr>
            <w:r w:rsidRPr="00382F2C">
              <w:rPr>
                <w:b/>
                <w:i/>
                <w:sz w:val="22"/>
                <w:szCs w:val="22"/>
              </w:rPr>
              <w:t>Зоны территорий специального назначения, в т.ч.:</w:t>
            </w:r>
          </w:p>
        </w:tc>
        <w:tc>
          <w:tcPr>
            <w:tcW w:w="2977" w:type="dxa"/>
          </w:tcPr>
          <w:p w:rsidR="003A6C65" w:rsidRPr="00382F2C" w:rsidRDefault="003A6C65" w:rsidP="006E5F8C">
            <w:pPr>
              <w:jc w:val="center"/>
              <w:rPr>
                <w:sz w:val="22"/>
                <w:szCs w:val="22"/>
              </w:rPr>
            </w:pPr>
            <w:r w:rsidRPr="00382F2C">
              <w:rPr>
                <w:sz w:val="22"/>
                <w:szCs w:val="22"/>
              </w:rPr>
              <w:t>9,35</w:t>
            </w:r>
          </w:p>
        </w:tc>
        <w:tc>
          <w:tcPr>
            <w:tcW w:w="2551" w:type="dxa"/>
          </w:tcPr>
          <w:p w:rsidR="003A6C65" w:rsidRPr="00382F2C" w:rsidRDefault="003A6C65" w:rsidP="006E5F8C">
            <w:pPr>
              <w:jc w:val="center"/>
              <w:rPr>
                <w:sz w:val="22"/>
                <w:szCs w:val="22"/>
              </w:rPr>
            </w:pPr>
            <w:r w:rsidRPr="00382F2C">
              <w:rPr>
                <w:sz w:val="22"/>
                <w:szCs w:val="22"/>
                <w:lang w:val="en-US"/>
              </w:rPr>
              <w:t>-</w:t>
            </w:r>
          </w:p>
        </w:tc>
      </w:tr>
      <w:tr w:rsidR="003A6C65" w:rsidRPr="00382F2C" w:rsidTr="003A6C65">
        <w:tc>
          <w:tcPr>
            <w:tcW w:w="4253" w:type="dxa"/>
          </w:tcPr>
          <w:p w:rsidR="003A6C65" w:rsidRPr="00382F2C" w:rsidRDefault="003A6C65" w:rsidP="006E5F8C">
            <w:pPr>
              <w:rPr>
                <w:sz w:val="22"/>
                <w:szCs w:val="22"/>
              </w:rPr>
            </w:pPr>
            <w:r w:rsidRPr="00382F2C">
              <w:rPr>
                <w:sz w:val="22"/>
                <w:szCs w:val="22"/>
              </w:rPr>
              <w:t>Кладбище</w:t>
            </w:r>
          </w:p>
        </w:tc>
        <w:tc>
          <w:tcPr>
            <w:tcW w:w="2977" w:type="dxa"/>
          </w:tcPr>
          <w:p w:rsidR="003A6C65" w:rsidRPr="00382F2C" w:rsidRDefault="003A6C65" w:rsidP="006E5F8C">
            <w:pPr>
              <w:jc w:val="center"/>
              <w:rPr>
                <w:sz w:val="22"/>
                <w:szCs w:val="22"/>
              </w:rPr>
            </w:pPr>
            <w:r w:rsidRPr="00382F2C">
              <w:rPr>
                <w:sz w:val="22"/>
                <w:szCs w:val="22"/>
              </w:rPr>
              <w:t>9,35</w:t>
            </w:r>
          </w:p>
        </w:tc>
        <w:tc>
          <w:tcPr>
            <w:tcW w:w="2551" w:type="dxa"/>
          </w:tcPr>
          <w:p w:rsidR="003A6C65" w:rsidRPr="00382F2C" w:rsidRDefault="003A6C65" w:rsidP="006E5F8C">
            <w:pPr>
              <w:jc w:val="center"/>
              <w:rPr>
                <w:sz w:val="22"/>
                <w:szCs w:val="22"/>
              </w:rPr>
            </w:pPr>
            <w:r w:rsidRPr="00382F2C">
              <w:rPr>
                <w:sz w:val="22"/>
                <w:szCs w:val="22"/>
                <w:lang w:val="en-US"/>
              </w:rPr>
              <w:t>-</w:t>
            </w:r>
          </w:p>
        </w:tc>
      </w:tr>
      <w:tr w:rsidR="003A6C65" w:rsidRPr="00382F2C" w:rsidTr="003A6C65">
        <w:tc>
          <w:tcPr>
            <w:tcW w:w="4253" w:type="dxa"/>
          </w:tcPr>
          <w:p w:rsidR="003A6C65" w:rsidRPr="00382F2C" w:rsidRDefault="003A6C65" w:rsidP="006E5F8C">
            <w:pPr>
              <w:rPr>
                <w:sz w:val="22"/>
                <w:szCs w:val="22"/>
              </w:rPr>
            </w:pPr>
            <w:r w:rsidRPr="00382F2C">
              <w:rPr>
                <w:sz w:val="22"/>
                <w:szCs w:val="22"/>
              </w:rPr>
              <w:t>Зона зеленых насаждений специального назначения (санитарно-защитные зоны)</w:t>
            </w:r>
          </w:p>
        </w:tc>
        <w:tc>
          <w:tcPr>
            <w:tcW w:w="2977" w:type="dxa"/>
          </w:tcPr>
          <w:p w:rsidR="003A6C65" w:rsidRPr="00382F2C" w:rsidRDefault="003A6C65" w:rsidP="006E5F8C">
            <w:pPr>
              <w:jc w:val="center"/>
              <w:rPr>
                <w:sz w:val="22"/>
                <w:szCs w:val="22"/>
              </w:rPr>
            </w:pPr>
            <w:r w:rsidRPr="00382F2C">
              <w:rPr>
                <w:sz w:val="22"/>
                <w:szCs w:val="22"/>
                <w:lang w:val="en-US"/>
              </w:rPr>
              <w:t>-</w:t>
            </w:r>
          </w:p>
        </w:tc>
        <w:tc>
          <w:tcPr>
            <w:tcW w:w="2551" w:type="dxa"/>
          </w:tcPr>
          <w:p w:rsidR="003A6C65" w:rsidRPr="00382F2C" w:rsidRDefault="003A6C65" w:rsidP="006E5F8C">
            <w:pPr>
              <w:jc w:val="center"/>
              <w:rPr>
                <w:sz w:val="22"/>
                <w:szCs w:val="22"/>
              </w:rPr>
            </w:pPr>
            <w:r w:rsidRPr="00382F2C">
              <w:rPr>
                <w:sz w:val="22"/>
                <w:szCs w:val="22"/>
                <w:lang w:val="en-US"/>
              </w:rPr>
              <w:t>-</w:t>
            </w:r>
          </w:p>
        </w:tc>
      </w:tr>
      <w:tr w:rsidR="003A6C65" w:rsidRPr="00382F2C" w:rsidTr="003A6C65">
        <w:tc>
          <w:tcPr>
            <w:tcW w:w="4253" w:type="dxa"/>
          </w:tcPr>
          <w:p w:rsidR="003A6C65" w:rsidRPr="00382F2C" w:rsidRDefault="003A6C65" w:rsidP="006E5F8C">
            <w:pPr>
              <w:rPr>
                <w:b/>
                <w:i/>
                <w:sz w:val="22"/>
                <w:szCs w:val="22"/>
              </w:rPr>
            </w:pPr>
            <w:r w:rsidRPr="00382F2C">
              <w:rPr>
                <w:b/>
                <w:i/>
                <w:sz w:val="22"/>
                <w:szCs w:val="22"/>
              </w:rPr>
              <w:t>Зоны водных объектов</w:t>
            </w:r>
          </w:p>
        </w:tc>
        <w:tc>
          <w:tcPr>
            <w:tcW w:w="2977" w:type="dxa"/>
          </w:tcPr>
          <w:p w:rsidR="003A6C65" w:rsidRPr="00382F2C" w:rsidRDefault="003A6C65" w:rsidP="006E5F8C">
            <w:pPr>
              <w:jc w:val="center"/>
              <w:rPr>
                <w:sz w:val="22"/>
                <w:szCs w:val="22"/>
              </w:rPr>
            </w:pPr>
            <w:r w:rsidRPr="00382F2C">
              <w:rPr>
                <w:sz w:val="22"/>
                <w:szCs w:val="22"/>
              </w:rPr>
              <w:t>43,89</w:t>
            </w:r>
          </w:p>
        </w:tc>
        <w:tc>
          <w:tcPr>
            <w:tcW w:w="2551" w:type="dxa"/>
          </w:tcPr>
          <w:p w:rsidR="003A6C65" w:rsidRPr="00382F2C" w:rsidRDefault="003A6C65" w:rsidP="006E5F8C">
            <w:pPr>
              <w:jc w:val="center"/>
              <w:rPr>
                <w:sz w:val="22"/>
                <w:szCs w:val="22"/>
              </w:rPr>
            </w:pPr>
            <w:r w:rsidRPr="00382F2C">
              <w:rPr>
                <w:sz w:val="22"/>
                <w:szCs w:val="22"/>
                <w:lang w:val="en-US"/>
              </w:rPr>
              <w:t>-</w:t>
            </w:r>
          </w:p>
        </w:tc>
      </w:tr>
      <w:tr w:rsidR="003A6C65" w:rsidRPr="00382F2C" w:rsidTr="003A6C65">
        <w:tc>
          <w:tcPr>
            <w:tcW w:w="4253" w:type="dxa"/>
          </w:tcPr>
          <w:p w:rsidR="003A6C65" w:rsidRPr="00382F2C" w:rsidRDefault="003A6C65" w:rsidP="006E5F8C">
            <w:pPr>
              <w:rPr>
                <w:b/>
                <w:i/>
                <w:sz w:val="22"/>
                <w:szCs w:val="22"/>
              </w:rPr>
            </w:pPr>
            <w:r w:rsidRPr="00382F2C">
              <w:rPr>
                <w:b/>
                <w:i/>
                <w:sz w:val="22"/>
                <w:szCs w:val="22"/>
              </w:rPr>
              <w:t>Зона прочих земель</w:t>
            </w:r>
          </w:p>
        </w:tc>
        <w:tc>
          <w:tcPr>
            <w:tcW w:w="2977" w:type="dxa"/>
          </w:tcPr>
          <w:p w:rsidR="003A6C65" w:rsidRPr="00382F2C" w:rsidRDefault="003A6C65" w:rsidP="006E5F8C">
            <w:pPr>
              <w:jc w:val="center"/>
              <w:rPr>
                <w:sz w:val="22"/>
                <w:szCs w:val="22"/>
              </w:rPr>
            </w:pPr>
            <w:r w:rsidRPr="00382F2C">
              <w:rPr>
                <w:sz w:val="22"/>
                <w:szCs w:val="22"/>
              </w:rPr>
              <w:t>140,3</w:t>
            </w:r>
          </w:p>
        </w:tc>
        <w:tc>
          <w:tcPr>
            <w:tcW w:w="2551" w:type="dxa"/>
          </w:tcPr>
          <w:p w:rsidR="003A6C65" w:rsidRPr="00382F2C" w:rsidRDefault="003A6C65" w:rsidP="006E5F8C">
            <w:pPr>
              <w:jc w:val="center"/>
              <w:rPr>
                <w:sz w:val="22"/>
                <w:szCs w:val="22"/>
              </w:rPr>
            </w:pPr>
            <w:r w:rsidRPr="00382F2C">
              <w:rPr>
                <w:sz w:val="22"/>
                <w:szCs w:val="22"/>
              </w:rPr>
              <w:t>14,24</w:t>
            </w:r>
          </w:p>
        </w:tc>
      </w:tr>
      <w:tr w:rsidR="003A6C65" w:rsidRPr="00382F2C" w:rsidTr="003A6C65">
        <w:tc>
          <w:tcPr>
            <w:tcW w:w="4253" w:type="dxa"/>
          </w:tcPr>
          <w:p w:rsidR="003A6C65" w:rsidRPr="00382F2C" w:rsidRDefault="003A6C65" w:rsidP="006E5F8C">
            <w:pPr>
              <w:rPr>
                <w:b/>
                <w:sz w:val="22"/>
                <w:szCs w:val="22"/>
              </w:rPr>
            </w:pPr>
            <w:r w:rsidRPr="00382F2C">
              <w:rPr>
                <w:b/>
                <w:sz w:val="22"/>
                <w:szCs w:val="22"/>
              </w:rPr>
              <w:t>Общая площадь земель в установленных границах</w:t>
            </w:r>
          </w:p>
        </w:tc>
        <w:tc>
          <w:tcPr>
            <w:tcW w:w="2977" w:type="dxa"/>
          </w:tcPr>
          <w:p w:rsidR="003A6C65" w:rsidRPr="00382F2C" w:rsidRDefault="003A6C65" w:rsidP="006E5F8C">
            <w:pPr>
              <w:jc w:val="center"/>
              <w:rPr>
                <w:sz w:val="22"/>
                <w:szCs w:val="22"/>
              </w:rPr>
            </w:pPr>
            <w:r w:rsidRPr="00382F2C">
              <w:rPr>
                <w:sz w:val="22"/>
                <w:szCs w:val="22"/>
              </w:rPr>
              <w:t>1134</w:t>
            </w:r>
          </w:p>
        </w:tc>
        <w:tc>
          <w:tcPr>
            <w:tcW w:w="2551" w:type="dxa"/>
          </w:tcPr>
          <w:p w:rsidR="003A6C65" w:rsidRPr="00382F2C" w:rsidRDefault="003A6C65" w:rsidP="006E5F8C">
            <w:pPr>
              <w:jc w:val="center"/>
              <w:rPr>
                <w:sz w:val="22"/>
                <w:szCs w:val="22"/>
              </w:rPr>
            </w:pPr>
            <w:r w:rsidRPr="00382F2C">
              <w:rPr>
                <w:sz w:val="22"/>
                <w:szCs w:val="22"/>
              </w:rPr>
              <w:t>69,01</w:t>
            </w:r>
          </w:p>
        </w:tc>
      </w:tr>
    </w:tbl>
    <w:p w:rsidR="003A6C65" w:rsidRPr="00382F2C" w:rsidRDefault="003A6C65" w:rsidP="006E5F8C">
      <w:pPr>
        <w:ind w:firstLine="851"/>
        <w:rPr>
          <w:sz w:val="22"/>
          <w:szCs w:val="22"/>
        </w:rPr>
      </w:pPr>
    </w:p>
    <w:p w:rsidR="003A6C65" w:rsidRPr="00382F2C" w:rsidRDefault="003A6C65" w:rsidP="006E5F8C">
      <w:pPr>
        <w:ind w:firstLine="851"/>
        <w:jc w:val="both"/>
        <w:rPr>
          <w:sz w:val="22"/>
          <w:szCs w:val="22"/>
        </w:rPr>
      </w:pPr>
      <w:r w:rsidRPr="00382F2C">
        <w:rPr>
          <w:sz w:val="22"/>
          <w:szCs w:val="22"/>
        </w:rPr>
        <w:t>Недостатком сложившегося функционального зонирования является нарушение санитарных норм в жилых зонах.</w:t>
      </w:r>
    </w:p>
    <w:p w:rsidR="003A6C65" w:rsidRPr="00382F2C" w:rsidRDefault="003A6C65" w:rsidP="006E5F8C">
      <w:pPr>
        <w:ind w:firstLine="851"/>
        <w:rPr>
          <w:sz w:val="22"/>
          <w:szCs w:val="22"/>
        </w:rPr>
      </w:pPr>
      <w:r w:rsidRPr="00382F2C">
        <w:rPr>
          <w:sz w:val="22"/>
          <w:szCs w:val="22"/>
        </w:rPr>
        <w:t>Положительными факторами сложившегося функционального зонирования являются:</w:t>
      </w:r>
    </w:p>
    <w:p w:rsidR="003A6C65" w:rsidRPr="00382F2C" w:rsidRDefault="003A6C65" w:rsidP="006E5F8C">
      <w:pPr>
        <w:numPr>
          <w:ilvl w:val="0"/>
          <w:numId w:val="19"/>
        </w:numPr>
        <w:suppressAutoHyphens w:val="0"/>
        <w:ind w:left="0" w:firstLine="0"/>
        <w:rPr>
          <w:sz w:val="22"/>
          <w:szCs w:val="22"/>
        </w:rPr>
      </w:pPr>
      <w:r w:rsidRPr="00382F2C">
        <w:rPr>
          <w:sz w:val="22"/>
          <w:szCs w:val="22"/>
        </w:rPr>
        <w:t>наличие свободных территорий для дальнейшего развития населенных пунктов;</w:t>
      </w:r>
    </w:p>
    <w:p w:rsidR="003A6C65" w:rsidRPr="00382F2C" w:rsidRDefault="003A6C65" w:rsidP="006E5F8C">
      <w:pPr>
        <w:numPr>
          <w:ilvl w:val="0"/>
          <w:numId w:val="19"/>
        </w:numPr>
        <w:suppressAutoHyphens w:val="0"/>
        <w:ind w:left="0" w:firstLine="0"/>
        <w:rPr>
          <w:sz w:val="22"/>
          <w:szCs w:val="22"/>
        </w:rPr>
      </w:pPr>
      <w:r w:rsidRPr="00382F2C">
        <w:rPr>
          <w:sz w:val="22"/>
          <w:szCs w:val="22"/>
        </w:rPr>
        <w:lastRenderedPageBreak/>
        <w:t>наличие больших лесопокрытых рекреационных пространств;</w:t>
      </w:r>
    </w:p>
    <w:p w:rsidR="003A6C65" w:rsidRPr="00382F2C" w:rsidRDefault="003A6C65" w:rsidP="006E5F8C">
      <w:pPr>
        <w:numPr>
          <w:ilvl w:val="0"/>
          <w:numId w:val="19"/>
        </w:numPr>
        <w:suppressAutoHyphens w:val="0"/>
        <w:ind w:left="0" w:firstLine="0"/>
        <w:rPr>
          <w:sz w:val="22"/>
          <w:szCs w:val="22"/>
        </w:rPr>
      </w:pPr>
      <w:r w:rsidRPr="00382F2C">
        <w:rPr>
          <w:sz w:val="22"/>
          <w:szCs w:val="22"/>
        </w:rPr>
        <w:t>наличие водного объекта в границах населенного пункта.</w:t>
      </w:r>
    </w:p>
    <w:p w:rsidR="003A6C65" w:rsidRPr="00382F2C" w:rsidRDefault="003A6C65" w:rsidP="006E5F8C">
      <w:pPr>
        <w:ind w:firstLine="851"/>
        <w:jc w:val="both"/>
        <w:rPr>
          <w:sz w:val="22"/>
          <w:szCs w:val="22"/>
        </w:rPr>
      </w:pPr>
      <w:r w:rsidRPr="00382F2C">
        <w:rPr>
          <w:sz w:val="22"/>
          <w:szCs w:val="22"/>
        </w:rPr>
        <w:t>Существующая застройка сохраняется на планируемый срок генплана с проведением необходимой модернизации инфраструктуры.</w:t>
      </w:r>
    </w:p>
    <w:p w:rsidR="003A6C65" w:rsidRPr="00382F2C" w:rsidRDefault="003A6C65" w:rsidP="006E5F8C">
      <w:pPr>
        <w:ind w:firstLine="851"/>
        <w:jc w:val="both"/>
        <w:rPr>
          <w:color w:val="FF0000"/>
          <w:sz w:val="22"/>
          <w:szCs w:val="22"/>
        </w:rPr>
      </w:pPr>
      <w:r w:rsidRPr="00382F2C">
        <w:rPr>
          <w:sz w:val="22"/>
          <w:szCs w:val="22"/>
        </w:rPr>
        <w:t>Жилая застройка территории села представлена секционными домами до 4-х этажей и индивидуальными домами усадебного типа.</w:t>
      </w:r>
    </w:p>
    <w:p w:rsidR="003A6C65" w:rsidRPr="00382F2C" w:rsidRDefault="003A6C65" w:rsidP="006E5F8C">
      <w:pPr>
        <w:rPr>
          <w:color w:val="FF0000"/>
          <w:sz w:val="22"/>
          <w:szCs w:val="22"/>
        </w:rPr>
      </w:pPr>
    </w:p>
    <w:p w:rsidR="003A6C65" w:rsidRPr="00382F2C" w:rsidRDefault="003A6C65" w:rsidP="006E5F8C">
      <w:pPr>
        <w:pStyle w:val="affffff1"/>
        <w:numPr>
          <w:ilvl w:val="1"/>
          <w:numId w:val="13"/>
        </w:numPr>
        <w:tabs>
          <w:tab w:val="left" w:pos="1701"/>
        </w:tabs>
        <w:spacing w:after="0" w:line="240" w:lineRule="auto"/>
        <w:ind w:left="0" w:firstLine="851"/>
        <w:jc w:val="left"/>
        <w:outlineLvl w:val="1"/>
        <w:rPr>
          <w:sz w:val="22"/>
          <w:szCs w:val="22"/>
        </w:rPr>
      </w:pPr>
      <w:bookmarkStart w:id="41" w:name="_Toc20212252"/>
      <w:r w:rsidRPr="00382F2C">
        <w:rPr>
          <w:sz w:val="22"/>
          <w:szCs w:val="22"/>
        </w:rPr>
        <w:t>Планировочные ограничения</w:t>
      </w:r>
      <w:bookmarkEnd w:id="41"/>
    </w:p>
    <w:p w:rsidR="003A6C65" w:rsidRPr="00382F2C" w:rsidRDefault="003A6C65" w:rsidP="006E5F8C">
      <w:pPr>
        <w:pStyle w:val="a5"/>
        <w:ind w:left="0" w:firstLine="851"/>
        <w:jc w:val="both"/>
        <w:rPr>
          <w:sz w:val="22"/>
          <w:szCs w:val="22"/>
        </w:rPr>
      </w:pPr>
      <w:r w:rsidRPr="00382F2C">
        <w:rPr>
          <w:sz w:val="22"/>
          <w:szCs w:val="22"/>
        </w:rPr>
        <w:t>Согласно Градостроительному кодексу ст.1 зонами с особыми условиями использования территории являются - охранные, санитарно-защитные зоны, зоны охраны объектов культурного наследия (памятников истории и культуры) народов Российской Федерации,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rsidR="003A6C65" w:rsidRPr="00382F2C" w:rsidRDefault="003A6C65" w:rsidP="006E5F8C">
      <w:pPr>
        <w:ind w:firstLine="851"/>
        <w:jc w:val="both"/>
        <w:rPr>
          <w:rFonts w:eastAsia="Courier New"/>
          <w:color w:val="000000"/>
          <w:sz w:val="22"/>
          <w:szCs w:val="22"/>
        </w:rPr>
      </w:pPr>
      <w:r w:rsidRPr="00382F2C">
        <w:rPr>
          <w:rFonts w:eastAsia="Courier New"/>
          <w:color w:val="000000"/>
          <w:sz w:val="22"/>
          <w:szCs w:val="22"/>
        </w:rPr>
        <w:t>На территории населенных пунктов с. Ивантеевка, п. Мирный действуют градостроительные ограничения территории, определяемые следующими аспектами:</w:t>
      </w:r>
    </w:p>
    <w:p w:rsidR="003A6C65" w:rsidRPr="00382F2C" w:rsidRDefault="003A6C65" w:rsidP="006E5F8C">
      <w:pPr>
        <w:pStyle w:val="a5"/>
        <w:widowControl w:val="0"/>
        <w:numPr>
          <w:ilvl w:val="0"/>
          <w:numId w:val="7"/>
        </w:numPr>
        <w:suppressAutoHyphens w:val="0"/>
        <w:ind w:left="0" w:firstLine="851"/>
        <w:jc w:val="both"/>
        <w:rPr>
          <w:sz w:val="22"/>
          <w:szCs w:val="22"/>
        </w:rPr>
      </w:pPr>
      <w:r w:rsidRPr="00382F2C">
        <w:rPr>
          <w:sz w:val="22"/>
          <w:szCs w:val="22"/>
        </w:rPr>
        <w:t>ограничения по функциональным базовым признакам;</w:t>
      </w:r>
    </w:p>
    <w:p w:rsidR="003A6C65" w:rsidRPr="00382F2C" w:rsidRDefault="003A6C65" w:rsidP="006E5F8C">
      <w:pPr>
        <w:pStyle w:val="a5"/>
        <w:widowControl w:val="0"/>
        <w:numPr>
          <w:ilvl w:val="0"/>
          <w:numId w:val="7"/>
        </w:numPr>
        <w:suppressAutoHyphens w:val="0"/>
        <w:ind w:left="0" w:firstLine="851"/>
        <w:jc w:val="both"/>
        <w:rPr>
          <w:sz w:val="22"/>
          <w:szCs w:val="22"/>
        </w:rPr>
      </w:pPr>
      <w:r w:rsidRPr="00382F2C">
        <w:rPr>
          <w:sz w:val="22"/>
          <w:szCs w:val="22"/>
        </w:rPr>
        <w:t>ограничения, связанные с историко-культурной средой;</w:t>
      </w:r>
    </w:p>
    <w:p w:rsidR="003A6C65" w:rsidRPr="00382F2C" w:rsidRDefault="003A6C65" w:rsidP="006E5F8C">
      <w:pPr>
        <w:pStyle w:val="a5"/>
        <w:widowControl w:val="0"/>
        <w:numPr>
          <w:ilvl w:val="0"/>
          <w:numId w:val="7"/>
        </w:numPr>
        <w:suppressAutoHyphens w:val="0"/>
        <w:ind w:left="0" w:firstLine="851"/>
        <w:jc w:val="both"/>
        <w:rPr>
          <w:sz w:val="22"/>
          <w:szCs w:val="22"/>
        </w:rPr>
      </w:pPr>
      <w:r w:rsidRPr="00382F2C">
        <w:rPr>
          <w:sz w:val="22"/>
          <w:szCs w:val="22"/>
        </w:rPr>
        <w:t>неблагоприятные инженерно-геологические и прочие природные условия, а также состояние окружающей среды;</w:t>
      </w:r>
    </w:p>
    <w:p w:rsidR="003A6C65" w:rsidRPr="00382F2C" w:rsidRDefault="003A6C65" w:rsidP="006E5F8C">
      <w:pPr>
        <w:pStyle w:val="a5"/>
        <w:widowControl w:val="0"/>
        <w:numPr>
          <w:ilvl w:val="0"/>
          <w:numId w:val="7"/>
        </w:numPr>
        <w:suppressAutoHyphens w:val="0"/>
        <w:ind w:left="0" w:firstLine="851"/>
        <w:jc w:val="both"/>
        <w:rPr>
          <w:sz w:val="22"/>
          <w:szCs w:val="22"/>
        </w:rPr>
      </w:pPr>
      <w:r w:rsidRPr="00382F2C">
        <w:rPr>
          <w:sz w:val="22"/>
          <w:szCs w:val="22"/>
        </w:rPr>
        <w:t>транспортно-коммуникационные ограничения;</w:t>
      </w:r>
    </w:p>
    <w:p w:rsidR="003A6C65" w:rsidRPr="00382F2C" w:rsidRDefault="003A6C65" w:rsidP="006E5F8C">
      <w:pPr>
        <w:pStyle w:val="a5"/>
        <w:widowControl w:val="0"/>
        <w:numPr>
          <w:ilvl w:val="0"/>
          <w:numId w:val="7"/>
        </w:numPr>
        <w:suppressAutoHyphens w:val="0"/>
        <w:ind w:left="0" w:firstLine="851"/>
        <w:jc w:val="both"/>
        <w:rPr>
          <w:sz w:val="22"/>
          <w:szCs w:val="22"/>
        </w:rPr>
      </w:pPr>
      <w:r w:rsidRPr="00382F2C">
        <w:rPr>
          <w:sz w:val="22"/>
          <w:szCs w:val="22"/>
        </w:rPr>
        <w:t>эколого-гигиенические ограничения.</w:t>
      </w:r>
    </w:p>
    <w:p w:rsidR="003A6C65" w:rsidRPr="00382F2C" w:rsidRDefault="003A6C65" w:rsidP="006E5F8C">
      <w:pPr>
        <w:pStyle w:val="affffff1"/>
        <w:numPr>
          <w:ilvl w:val="1"/>
          <w:numId w:val="13"/>
        </w:numPr>
        <w:tabs>
          <w:tab w:val="left" w:pos="1701"/>
        </w:tabs>
        <w:spacing w:after="0" w:line="240" w:lineRule="auto"/>
        <w:ind w:left="0" w:firstLine="851"/>
        <w:jc w:val="left"/>
        <w:outlineLvl w:val="1"/>
        <w:rPr>
          <w:sz w:val="22"/>
          <w:szCs w:val="22"/>
        </w:rPr>
      </w:pPr>
      <w:bookmarkStart w:id="42" w:name="_Toc20212253"/>
      <w:r w:rsidRPr="00382F2C">
        <w:rPr>
          <w:sz w:val="22"/>
          <w:szCs w:val="22"/>
        </w:rPr>
        <w:t>Объекты культурного наследия</w:t>
      </w:r>
      <w:bookmarkEnd w:id="42"/>
    </w:p>
    <w:p w:rsidR="003A6C65" w:rsidRPr="00382F2C" w:rsidRDefault="003A6C65" w:rsidP="006E5F8C">
      <w:pPr>
        <w:pStyle w:val="a5"/>
        <w:ind w:left="0" w:firstLine="851"/>
        <w:jc w:val="both"/>
        <w:rPr>
          <w:sz w:val="22"/>
          <w:szCs w:val="22"/>
        </w:rPr>
      </w:pPr>
      <w:r w:rsidRPr="00382F2C">
        <w:rPr>
          <w:sz w:val="22"/>
          <w:szCs w:val="22"/>
        </w:rPr>
        <w:t>К объектам культурного наследия (памятникам истории и культуры) согласно Федеральному закону от 5.06.2002 № 73-ФЗ "Об объектах культурного наследия (памятниках истории и культуры) народов Российской Федерации"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3A6C65" w:rsidRPr="00382F2C" w:rsidRDefault="003A6C65" w:rsidP="006E5F8C">
      <w:pPr>
        <w:pStyle w:val="a5"/>
        <w:ind w:left="0" w:firstLine="851"/>
        <w:jc w:val="both"/>
        <w:rPr>
          <w:sz w:val="22"/>
          <w:szCs w:val="22"/>
        </w:rPr>
      </w:pPr>
      <w:bookmarkStart w:id="43" w:name="sub_3020"/>
      <w:r w:rsidRPr="00382F2C">
        <w:rPr>
          <w:sz w:val="22"/>
          <w:szCs w:val="22"/>
        </w:rPr>
        <w:t>Под объектом археологического наследия понимаются частично или полностью скрытые в земле или под водой следы существования человека в прошлых эпохах (включая все связанные с такими следами археологические предметы и культурные слои), основным или одним из основных источников информации о которых являются археологические раскопки или находки. Объектами археологического наследия являются в том числе городища, курганы, грунтовые могильники, древние погребения, селища, стоянки, каменные изваяния, стелы, наскальные изображения, остатки древних укреплений, производств, каналов, судов, дорог, места совершения древних религиозных обрядов, отнесенные к объектам археологического наследия культурные слои.</w:t>
      </w:r>
    </w:p>
    <w:p w:rsidR="003A6C65" w:rsidRPr="00382F2C" w:rsidRDefault="003A6C65" w:rsidP="006E5F8C">
      <w:pPr>
        <w:pStyle w:val="a5"/>
        <w:ind w:left="0" w:firstLine="851"/>
        <w:jc w:val="both"/>
        <w:rPr>
          <w:sz w:val="22"/>
          <w:szCs w:val="22"/>
        </w:rPr>
      </w:pPr>
      <w:bookmarkStart w:id="44" w:name="sub_3030"/>
      <w:bookmarkEnd w:id="43"/>
      <w:r w:rsidRPr="00382F2C">
        <w:rPr>
          <w:sz w:val="22"/>
          <w:szCs w:val="22"/>
        </w:rPr>
        <w:t>Под археологическими предметами понимаются движимые вещи, основным или одним из основных источников информации о которых независимо от обстоятельств их обнаружения являются археологические раскопки или находки, в том числе предметы, обнаруженные в результате таких раскопок или находок.</w:t>
      </w:r>
    </w:p>
    <w:p w:rsidR="003A6C65" w:rsidRPr="00382F2C" w:rsidRDefault="003A6C65" w:rsidP="006E5F8C">
      <w:pPr>
        <w:pStyle w:val="a5"/>
        <w:ind w:left="0" w:firstLine="851"/>
        <w:jc w:val="both"/>
        <w:rPr>
          <w:sz w:val="22"/>
          <w:szCs w:val="22"/>
        </w:rPr>
      </w:pPr>
      <w:bookmarkStart w:id="45" w:name="sub_3040"/>
      <w:bookmarkEnd w:id="44"/>
      <w:r w:rsidRPr="00382F2C">
        <w:rPr>
          <w:sz w:val="22"/>
          <w:szCs w:val="22"/>
        </w:rPr>
        <w:t>Под культурным слоем понимается слой в земле или под водой, содержащий следы существования человека, время возникновения которых превышает сто лет, включающий археологические предметы.</w:t>
      </w:r>
    </w:p>
    <w:p w:rsidR="003A6C65" w:rsidRPr="00382F2C" w:rsidRDefault="003A6C65" w:rsidP="006E5F8C">
      <w:pPr>
        <w:pStyle w:val="a5"/>
        <w:ind w:left="0" w:firstLine="851"/>
        <w:jc w:val="both"/>
        <w:rPr>
          <w:sz w:val="22"/>
          <w:szCs w:val="22"/>
        </w:rPr>
      </w:pPr>
      <w:bookmarkStart w:id="46" w:name="sub_3002"/>
      <w:bookmarkEnd w:id="45"/>
      <w:r w:rsidRPr="00382F2C">
        <w:rPr>
          <w:sz w:val="22"/>
          <w:szCs w:val="22"/>
        </w:rPr>
        <w:t>Объекты культурного наследия в соответствии с Федеральным законом подразделяются на следующие виды:</w:t>
      </w:r>
    </w:p>
    <w:p w:rsidR="003A6C65" w:rsidRPr="00382F2C" w:rsidRDefault="003A6C65" w:rsidP="006E5F8C">
      <w:pPr>
        <w:pStyle w:val="a5"/>
        <w:widowControl w:val="0"/>
        <w:numPr>
          <w:ilvl w:val="0"/>
          <w:numId w:val="15"/>
        </w:numPr>
        <w:suppressAutoHyphens w:val="0"/>
        <w:ind w:left="0" w:firstLine="851"/>
        <w:jc w:val="both"/>
        <w:rPr>
          <w:sz w:val="22"/>
          <w:szCs w:val="22"/>
        </w:rPr>
      </w:pPr>
      <w:bookmarkStart w:id="47" w:name="sub_301"/>
      <w:bookmarkEnd w:id="46"/>
      <w:r w:rsidRPr="00382F2C">
        <w:rPr>
          <w:sz w:val="22"/>
          <w:szCs w:val="22"/>
        </w:rPr>
        <w:t>памятники - отдельные постройки, здания и сооружения с исторически сложившимися территориями (в том числе памятники религиозного назначения, относящиеся к имуществу религиозного назначения); мемориальные квартиры; мавзолеи, отдельные захоронения; произведения монументального искусства; объекты науки и техники, включая военные; объекты археологического наследия;</w:t>
      </w:r>
    </w:p>
    <w:p w:rsidR="003A6C65" w:rsidRPr="00382F2C" w:rsidRDefault="003A6C65" w:rsidP="006E5F8C">
      <w:pPr>
        <w:pStyle w:val="a5"/>
        <w:widowControl w:val="0"/>
        <w:numPr>
          <w:ilvl w:val="0"/>
          <w:numId w:val="15"/>
        </w:numPr>
        <w:suppressAutoHyphens w:val="0"/>
        <w:ind w:left="0" w:firstLine="851"/>
        <w:jc w:val="both"/>
        <w:rPr>
          <w:sz w:val="22"/>
          <w:szCs w:val="22"/>
        </w:rPr>
      </w:pPr>
      <w:bookmarkStart w:id="48" w:name="sub_302"/>
      <w:bookmarkEnd w:id="47"/>
      <w:r w:rsidRPr="00382F2C">
        <w:rPr>
          <w:sz w:val="22"/>
          <w:szCs w:val="22"/>
        </w:rPr>
        <w:t xml:space="preserve">ансамбли - четко локализуемые на исторически сложившихся территориях группы </w:t>
      </w:r>
      <w:r w:rsidRPr="00382F2C">
        <w:rPr>
          <w:sz w:val="22"/>
          <w:szCs w:val="22"/>
        </w:rPr>
        <w:lastRenderedPageBreak/>
        <w:t>изолированных или объединенных памятников, строений и сооружений фортификационного, дворцового, жилого, общественного, административного, торгового, производственного, научного, учебного назначения, а также памятников и сооружений религиозного назначения, в том числе фрагменты исторических планировок и застроек поселений, которые могут быть отнесены к градостроительным ансамблям; произведения ландшафтной архитектуры и садово-паркового искусства (сады, парки, скверы, бульвары), некрополи; объекты археологического наследия;</w:t>
      </w:r>
    </w:p>
    <w:p w:rsidR="003A6C65" w:rsidRPr="00382F2C" w:rsidRDefault="003A6C65" w:rsidP="006E5F8C">
      <w:pPr>
        <w:pStyle w:val="a5"/>
        <w:widowControl w:val="0"/>
        <w:numPr>
          <w:ilvl w:val="0"/>
          <w:numId w:val="15"/>
        </w:numPr>
        <w:suppressAutoHyphens w:val="0"/>
        <w:ind w:left="0" w:firstLine="851"/>
        <w:jc w:val="both"/>
        <w:rPr>
          <w:sz w:val="22"/>
          <w:szCs w:val="22"/>
        </w:rPr>
      </w:pPr>
      <w:bookmarkStart w:id="49" w:name="sub_303"/>
      <w:bookmarkEnd w:id="48"/>
      <w:r w:rsidRPr="00382F2C">
        <w:rPr>
          <w:sz w:val="22"/>
          <w:szCs w:val="22"/>
        </w:rPr>
        <w:t>достопримечательные места - творения, созданные человеком, или совместные творения человека и природы, в том числе места традиционного бытования народных художественных промыслов; центры исторических поселений или фрагменты градостроительной планировки и застройки; памятные места, культурные и природные ландшафты, связанные с историей формирования народов и иных этнических общностей на территории Российской Федерации, историческими (в том числе военными) событиями, жизнью выдающихся исторических личностей; объекты археологического наследия; места совершения религиозных обрядов; места захоронений жертв массовых репрессий; религиозно-исторические места.</w:t>
      </w:r>
    </w:p>
    <w:p w:rsidR="003A6C65" w:rsidRPr="00382F2C" w:rsidRDefault="003A6C65" w:rsidP="006E5F8C">
      <w:pPr>
        <w:pStyle w:val="a5"/>
        <w:ind w:left="0" w:firstLine="851"/>
        <w:jc w:val="both"/>
        <w:rPr>
          <w:sz w:val="22"/>
          <w:szCs w:val="22"/>
        </w:rPr>
      </w:pPr>
      <w:bookmarkStart w:id="50" w:name="sub_920011"/>
      <w:bookmarkEnd w:id="49"/>
      <w:r w:rsidRPr="00382F2C">
        <w:rPr>
          <w:sz w:val="22"/>
          <w:szCs w:val="22"/>
        </w:rPr>
        <w:t>В границах территории достопримечательного места могут находиться памятники и (или) ансамбли.</w:t>
      </w:r>
    </w:p>
    <w:bookmarkEnd w:id="50"/>
    <w:p w:rsidR="003A6C65" w:rsidRPr="00382F2C" w:rsidRDefault="003A6C65" w:rsidP="006E5F8C">
      <w:pPr>
        <w:pStyle w:val="a5"/>
        <w:ind w:left="0" w:firstLine="851"/>
        <w:jc w:val="both"/>
        <w:rPr>
          <w:sz w:val="22"/>
          <w:szCs w:val="22"/>
        </w:rPr>
      </w:pPr>
      <w:r w:rsidRPr="00382F2C">
        <w:rPr>
          <w:sz w:val="22"/>
          <w:szCs w:val="22"/>
        </w:rPr>
        <w:t>Объекты культурного наследия подразделяются на следующие категории историко-культурного значения:</w:t>
      </w:r>
    </w:p>
    <w:p w:rsidR="003A6C65" w:rsidRPr="00382F2C" w:rsidRDefault="003A6C65" w:rsidP="006E5F8C">
      <w:pPr>
        <w:pStyle w:val="a5"/>
        <w:widowControl w:val="0"/>
        <w:numPr>
          <w:ilvl w:val="0"/>
          <w:numId w:val="15"/>
        </w:numPr>
        <w:suppressAutoHyphens w:val="0"/>
        <w:ind w:left="0" w:firstLine="851"/>
        <w:jc w:val="both"/>
        <w:rPr>
          <w:sz w:val="22"/>
          <w:szCs w:val="22"/>
        </w:rPr>
      </w:pPr>
      <w:bookmarkStart w:id="51" w:name="sub_401"/>
      <w:r w:rsidRPr="00382F2C">
        <w:rPr>
          <w:sz w:val="22"/>
          <w:szCs w:val="22"/>
        </w:rPr>
        <w:t>объекты культурного наследия федерального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Российской Федерации, а также объекты археологического наследия;</w:t>
      </w:r>
    </w:p>
    <w:p w:rsidR="003A6C65" w:rsidRPr="00382F2C" w:rsidRDefault="003A6C65" w:rsidP="006E5F8C">
      <w:pPr>
        <w:pStyle w:val="a5"/>
        <w:widowControl w:val="0"/>
        <w:numPr>
          <w:ilvl w:val="0"/>
          <w:numId w:val="15"/>
        </w:numPr>
        <w:suppressAutoHyphens w:val="0"/>
        <w:ind w:left="0" w:firstLine="851"/>
        <w:jc w:val="both"/>
        <w:rPr>
          <w:sz w:val="22"/>
          <w:szCs w:val="22"/>
        </w:rPr>
      </w:pPr>
      <w:bookmarkStart w:id="52" w:name="sub_402"/>
      <w:bookmarkEnd w:id="51"/>
      <w:r w:rsidRPr="00382F2C">
        <w:rPr>
          <w:sz w:val="22"/>
          <w:szCs w:val="22"/>
        </w:rPr>
        <w:t>объекты культурного наследия регионального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субъекта Российской Федерации;</w:t>
      </w:r>
    </w:p>
    <w:p w:rsidR="003A6C65" w:rsidRPr="00382F2C" w:rsidRDefault="003A6C65" w:rsidP="006E5F8C">
      <w:pPr>
        <w:pStyle w:val="a5"/>
        <w:widowControl w:val="0"/>
        <w:numPr>
          <w:ilvl w:val="0"/>
          <w:numId w:val="15"/>
        </w:numPr>
        <w:suppressAutoHyphens w:val="0"/>
        <w:ind w:left="0" w:firstLine="851"/>
        <w:jc w:val="both"/>
        <w:rPr>
          <w:sz w:val="22"/>
          <w:szCs w:val="22"/>
        </w:rPr>
      </w:pPr>
      <w:bookmarkStart w:id="53" w:name="sub_403"/>
      <w:bookmarkEnd w:id="52"/>
      <w:r w:rsidRPr="00382F2C">
        <w:rPr>
          <w:sz w:val="22"/>
          <w:szCs w:val="22"/>
        </w:rPr>
        <w:t>объекты культурного наследия местного (муниципального)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муниципального образования.</w:t>
      </w:r>
    </w:p>
    <w:bookmarkEnd w:id="53"/>
    <w:p w:rsidR="003A6C65" w:rsidRPr="00382F2C" w:rsidRDefault="003A6C65" w:rsidP="006E5F8C">
      <w:pPr>
        <w:pStyle w:val="a5"/>
        <w:ind w:left="0" w:firstLine="851"/>
        <w:jc w:val="both"/>
        <w:rPr>
          <w:sz w:val="22"/>
          <w:szCs w:val="22"/>
        </w:rPr>
      </w:pPr>
      <w:r w:rsidRPr="00382F2C">
        <w:rPr>
          <w:sz w:val="22"/>
          <w:szCs w:val="22"/>
        </w:rPr>
        <w:t>Границы территории объекта археологического наследия определяются на основании археологических полевых работ.</w:t>
      </w:r>
    </w:p>
    <w:p w:rsidR="003A6C65" w:rsidRPr="00382F2C" w:rsidRDefault="003A6C65" w:rsidP="006E5F8C">
      <w:pPr>
        <w:pStyle w:val="a5"/>
        <w:ind w:left="0" w:firstLine="851"/>
        <w:jc w:val="both"/>
        <w:rPr>
          <w:sz w:val="22"/>
          <w:szCs w:val="22"/>
        </w:rPr>
      </w:pPr>
      <w:r w:rsidRPr="00382F2C">
        <w:rPr>
          <w:sz w:val="22"/>
          <w:szCs w:val="22"/>
        </w:rPr>
        <w:t>В Саратовской области памятники истории и культуры охраняются в рамках Закона Саратовской области от 04.11.2003 г. № 69.</w:t>
      </w:r>
    </w:p>
    <w:p w:rsidR="003A6C65" w:rsidRPr="00382F2C" w:rsidRDefault="003A6C65" w:rsidP="006E5F8C">
      <w:pPr>
        <w:pStyle w:val="a5"/>
        <w:ind w:left="0" w:firstLine="851"/>
        <w:jc w:val="both"/>
        <w:rPr>
          <w:sz w:val="22"/>
          <w:szCs w:val="22"/>
        </w:rPr>
      </w:pPr>
      <w:r w:rsidRPr="00382F2C">
        <w:rPr>
          <w:sz w:val="22"/>
          <w:szCs w:val="22"/>
        </w:rPr>
        <w:t>Требование об установлении зон охраны объекта культурного наследия к выявленному объекту культурного наследия не предъявляется.</w:t>
      </w:r>
    </w:p>
    <w:p w:rsidR="003A6C65" w:rsidRPr="00382F2C" w:rsidRDefault="003A6C65" w:rsidP="006E5F8C">
      <w:pPr>
        <w:pStyle w:val="a5"/>
        <w:ind w:left="0" w:firstLine="851"/>
        <w:jc w:val="both"/>
        <w:rPr>
          <w:sz w:val="22"/>
          <w:szCs w:val="22"/>
        </w:rPr>
      </w:pPr>
      <w:r w:rsidRPr="00382F2C">
        <w:rPr>
          <w:sz w:val="22"/>
          <w:szCs w:val="22"/>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w:t>
      </w:r>
    </w:p>
    <w:p w:rsidR="003A6C65" w:rsidRPr="00382F2C" w:rsidRDefault="003A6C65" w:rsidP="006E5F8C">
      <w:pPr>
        <w:pStyle w:val="a5"/>
        <w:ind w:left="0" w:firstLine="851"/>
        <w:jc w:val="both"/>
        <w:rPr>
          <w:sz w:val="22"/>
          <w:szCs w:val="22"/>
        </w:rPr>
      </w:pPr>
      <w:r w:rsidRPr="00382F2C">
        <w:rPr>
          <w:sz w:val="22"/>
          <w:szCs w:val="22"/>
        </w:rPr>
        <w:t>Памятники истории и культуры на территории Ивантеевского МО не выявлены.</w:t>
      </w:r>
    </w:p>
    <w:p w:rsidR="003A6C65" w:rsidRPr="00382F2C" w:rsidRDefault="003A6C65" w:rsidP="006E5F8C">
      <w:pPr>
        <w:pStyle w:val="a5"/>
        <w:ind w:left="0" w:firstLine="851"/>
        <w:jc w:val="both"/>
        <w:rPr>
          <w:sz w:val="22"/>
          <w:szCs w:val="22"/>
        </w:rPr>
      </w:pPr>
      <w:r w:rsidRPr="00382F2C">
        <w:rPr>
          <w:sz w:val="22"/>
          <w:szCs w:val="22"/>
        </w:rPr>
        <w:t>Согласно архивным данным Управления по охране объектов культурного наследия Правительства Саратовской области на территории Ивантеевского МО выявлено 18 памятников археологии (табл. 6.6.1).</w:t>
      </w:r>
    </w:p>
    <w:p w:rsidR="003A6C65" w:rsidRPr="00382F2C" w:rsidRDefault="003A6C65" w:rsidP="006E5F8C">
      <w:pPr>
        <w:pStyle w:val="a5"/>
        <w:ind w:left="0" w:firstLine="851"/>
        <w:jc w:val="both"/>
        <w:rPr>
          <w:sz w:val="22"/>
          <w:szCs w:val="22"/>
        </w:rPr>
      </w:pPr>
    </w:p>
    <w:p w:rsidR="003A6C65" w:rsidRPr="00382F2C" w:rsidRDefault="003A6C65" w:rsidP="006E5F8C">
      <w:pPr>
        <w:pStyle w:val="a5"/>
        <w:keepNext/>
        <w:ind w:left="0" w:firstLine="851"/>
        <w:jc w:val="both"/>
        <w:rPr>
          <w:b/>
          <w:sz w:val="22"/>
          <w:szCs w:val="22"/>
        </w:rPr>
      </w:pPr>
      <w:r w:rsidRPr="00382F2C">
        <w:rPr>
          <w:b/>
          <w:sz w:val="22"/>
          <w:szCs w:val="22"/>
        </w:rPr>
        <w:lastRenderedPageBreak/>
        <w:t>Таблица 6.6.1 Перечень выявленных объектов археологического наследия</w:t>
      </w:r>
    </w:p>
    <w:tbl>
      <w:tblPr>
        <w:tblW w:w="1020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0"/>
        <w:gridCol w:w="2835"/>
        <w:gridCol w:w="1984"/>
        <w:gridCol w:w="2552"/>
        <w:gridCol w:w="2126"/>
      </w:tblGrid>
      <w:tr w:rsidR="003A6C65" w:rsidRPr="00382F2C" w:rsidTr="003A6C65">
        <w:tc>
          <w:tcPr>
            <w:tcW w:w="710" w:type="dxa"/>
          </w:tcPr>
          <w:p w:rsidR="003A6C65" w:rsidRPr="00382F2C" w:rsidRDefault="003A6C65" w:rsidP="006E5F8C">
            <w:pPr>
              <w:pStyle w:val="a5"/>
              <w:keepNext/>
              <w:ind w:left="0" w:firstLine="851"/>
              <w:rPr>
                <w:b/>
                <w:sz w:val="22"/>
                <w:szCs w:val="22"/>
                <w:lang w:eastAsia="ru-RU"/>
              </w:rPr>
            </w:pPr>
            <w:r w:rsidRPr="00382F2C">
              <w:rPr>
                <w:b/>
                <w:sz w:val="22"/>
                <w:szCs w:val="22"/>
                <w:lang w:eastAsia="ru-RU"/>
              </w:rPr>
              <w:t>№ № п/п</w:t>
            </w:r>
          </w:p>
        </w:tc>
        <w:tc>
          <w:tcPr>
            <w:tcW w:w="2835" w:type="dxa"/>
          </w:tcPr>
          <w:p w:rsidR="003A6C65" w:rsidRPr="00382F2C" w:rsidRDefault="003A6C65" w:rsidP="006E5F8C">
            <w:pPr>
              <w:pStyle w:val="a5"/>
              <w:keepNext/>
              <w:ind w:left="0"/>
              <w:rPr>
                <w:b/>
                <w:sz w:val="22"/>
                <w:szCs w:val="22"/>
                <w:lang w:eastAsia="ru-RU"/>
              </w:rPr>
            </w:pPr>
          </w:p>
          <w:p w:rsidR="003A6C65" w:rsidRPr="00382F2C" w:rsidRDefault="003A6C65" w:rsidP="006E5F8C">
            <w:pPr>
              <w:pStyle w:val="a5"/>
              <w:keepNext/>
              <w:ind w:left="0"/>
              <w:rPr>
                <w:b/>
                <w:sz w:val="22"/>
                <w:szCs w:val="22"/>
                <w:lang w:eastAsia="ru-RU"/>
              </w:rPr>
            </w:pPr>
            <w:r w:rsidRPr="00382F2C">
              <w:rPr>
                <w:b/>
                <w:sz w:val="22"/>
                <w:szCs w:val="22"/>
                <w:lang w:eastAsia="ru-RU"/>
              </w:rPr>
              <w:t>Наименование объекта</w:t>
            </w:r>
          </w:p>
        </w:tc>
        <w:tc>
          <w:tcPr>
            <w:tcW w:w="1984" w:type="dxa"/>
          </w:tcPr>
          <w:p w:rsidR="003A6C65" w:rsidRPr="00382F2C" w:rsidRDefault="003A6C65" w:rsidP="006E5F8C">
            <w:pPr>
              <w:pStyle w:val="a5"/>
              <w:keepNext/>
              <w:ind w:left="0" w:firstLine="47"/>
              <w:rPr>
                <w:b/>
                <w:sz w:val="22"/>
                <w:szCs w:val="22"/>
                <w:lang w:eastAsia="ru-RU"/>
              </w:rPr>
            </w:pPr>
          </w:p>
          <w:p w:rsidR="003A6C65" w:rsidRPr="00382F2C" w:rsidRDefault="003A6C65" w:rsidP="006E5F8C">
            <w:pPr>
              <w:pStyle w:val="a5"/>
              <w:keepNext/>
              <w:ind w:left="0" w:firstLine="47"/>
              <w:rPr>
                <w:b/>
                <w:sz w:val="22"/>
                <w:szCs w:val="22"/>
                <w:lang w:eastAsia="ru-RU"/>
              </w:rPr>
            </w:pPr>
            <w:r w:rsidRPr="00382F2C">
              <w:rPr>
                <w:b/>
                <w:sz w:val="22"/>
                <w:szCs w:val="22"/>
                <w:lang w:eastAsia="ru-RU"/>
              </w:rPr>
              <w:t>Датировка</w:t>
            </w:r>
          </w:p>
        </w:tc>
        <w:tc>
          <w:tcPr>
            <w:tcW w:w="2552" w:type="dxa"/>
          </w:tcPr>
          <w:p w:rsidR="003A6C65" w:rsidRPr="00382F2C" w:rsidRDefault="003A6C65" w:rsidP="006E5F8C">
            <w:pPr>
              <w:pStyle w:val="a5"/>
              <w:keepNext/>
              <w:ind w:left="0"/>
              <w:rPr>
                <w:b/>
                <w:sz w:val="22"/>
                <w:szCs w:val="22"/>
                <w:lang w:eastAsia="ru-RU"/>
              </w:rPr>
            </w:pPr>
          </w:p>
          <w:p w:rsidR="003A6C65" w:rsidRPr="00382F2C" w:rsidRDefault="003A6C65" w:rsidP="006E5F8C">
            <w:pPr>
              <w:pStyle w:val="a5"/>
              <w:keepNext/>
              <w:ind w:left="0"/>
              <w:rPr>
                <w:b/>
                <w:sz w:val="22"/>
                <w:szCs w:val="22"/>
                <w:lang w:eastAsia="ru-RU"/>
              </w:rPr>
            </w:pPr>
            <w:r w:rsidRPr="00382F2C">
              <w:rPr>
                <w:b/>
                <w:sz w:val="22"/>
                <w:szCs w:val="22"/>
                <w:lang w:eastAsia="ru-RU"/>
              </w:rPr>
              <w:t>Местонахождение  объекта</w:t>
            </w:r>
          </w:p>
        </w:tc>
        <w:tc>
          <w:tcPr>
            <w:tcW w:w="2126" w:type="dxa"/>
          </w:tcPr>
          <w:p w:rsidR="003A6C65" w:rsidRPr="00382F2C" w:rsidRDefault="003A6C65" w:rsidP="006E5F8C">
            <w:pPr>
              <w:pStyle w:val="a5"/>
              <w:keepNext/>
              <w:ind w:left="0" w:firstLine="16"/>
              <w:rPr>
                <w:b/>
                <w:sz w:val="22"/>
                <w:szCs w:val="22"/>
                <w:lang w:eastAsia="ru-RU"/>
              </w:rPr>
            </w:pPr>
          </w:p>
          <w:p w:rsidR="003A6C65" w:rsidRPr="00382F2C" w:rsidRDefault="003A6C65" w:rsidP="006E5F8C">
            <w:pPr>
              <w:pStyle w:val="a5"/>
              <w:keepNext/>
              <w:ind w:left="0" w:firstLine="16"/>
              <w:rPr>
                <w:b/>
                <w:sz w:val="22"/>
                <w:szCs w:val="22"/>
                <w:lang w:eastAsia="ru-RU"/>
              </w:rPr>
            </w:pPr>
            <w:r w:rsidRPr="00382F2C">
              <w:rPr>
                <w:b/>
                <w:sz w:val="22"/>
                <w:szCs w:val="22"/>
                <w:lang w:eastAsia="ru-RU"/>
              </w:rPr>
              <w:t>Актуальное состояние</w:t>
            </w:r>
          </w:p>
        </w:tc>
      </w:tr>
      <w:tr w:rsidR="003A6C65" w:rsidRPr="00382F2C" w:rsidTr="003A6C65">
        <w:tc>
          <w:tcPr>
            <w:tcW w:w="710" w:type="dxa"/>
          </w:tcPr>
          <w:p w:rsidR="003A6C65" w:rsidRPr="00382F2C" w:rsidRDefault="003A6C65" w:rsidP="006E5F8C">
            <w:pPr>
              <w:keepNext/>
              <w:rPr>
                <w:sz w:val="22"/>
                <w:szCs w:val="22"/>
              </w:rPr>
            </w:pPr>
            <w:r w:rsidRPr="00382F2C">
              <w:rPr>
                <w:sz w:val="22"/>
                <w:szCs w:val="22"/>
              </w:rPr>
              <w:t>1</w:t>
            </w:r>
          </w:p>
        </w:tc>
        <w:tc>
          <w:tcPr>
            <w:tcW w:w="2835" w:type="dxa"/>
          </w:tcPr>
          <w:p w:rsidR="003A6C65" w:rsidRPr="00382F2C" w:rsidRDefault="003A6C65" w:rsidP="006E5F8C">
            <w:pPr>
              <w:pStyle w:val="a5"/>
              <w:keepNext/>
              <w:ind w:left="0" w:firstLine="44"/>
              <w:rPr>
                <w:sz w:val="22"/>
                <w:szCs w:val="22"/>
                <w:lang w:eastAsia="ru-RU"/>
              </w:rPr>
            </w:pPr>
            <w:r w:rsidRPr="00382F2C">
              <w:rPr>
                <w:sz w:val="22"/>
                <w:szCs w:val="22"/>
                <w:lang w:eastAsia="ru-RU"/>
              </w:rPr>
              <w:t>Поселение «Ивантеевка 1»</w:t>
            </w:r>
          </w:p>
          <w:p w:rsidR="003A6C65" w:rsidRPr="00382F2C" w:rsidRDefault="003A6C65" w:rsidP="006E5F8C">
            <w:pPr>
              <w:pStyle w:val="a5"/>
              <w:keepNext/>
              <w:ind w:left="0" w:firstLine="44"/>
              <w:rPr>
                <w:sz w:val="22"/>
                <w:szCs w:val="22"/>
                <w:lang w:eastAsia="ru-RU"/>
              </w:rPr>
            </w:pPr>
            <w:r w:rsidRPr="00382F2C">
              <w:rPr>
                <w:sz w:val="22"/>
                <w:szCs w:val="22"/>
                <w:lang w:eastAsia="ru-RU"/>
              </w:rPr>
              <w:t>(памятник №111)</w:t>
            </w:r>
          </w:p>
        </w:tc>
        <w:tc>
          <w:tcPr>
            <w:tcW w:w="1984" w:type="dxa"/>
          </w:tcPr>
          <w:p w:rsidR="003A6C65" w:rsidRPr="00382F2C" w:rsidRDefault="003A6C65" w:rsidP="006E5F8C">
            <w:pPr>
              <w:pStyle w:val="a5"/>
              <w:keepNext/>
              <w:ind w:left="0" w:firstLine="44"/>
              <w:rPr>
                <w:sz w:val="22"/>
                <w:szCs w:val="22"/>
                <w:lang w:eastAsia="ru-RU"/>
              </w:rPr>
            </w:pPr>
            <w:r w:rsidRPr="00382F2C">
              <w:rPr>
                <w:sz w:val="22"/>
                <w:szCs w:val="22"/>
                <w:lang w:eastAsia="ru-RU"/>
              </w:rPr>
              <w:t>Эпоха поздней бронзы (II тыс. до н.э.)</w:t>
            </w:r>
          </w:p>
        </w:tc>
        <w:tc>
          <w:tcPr>
            <w:tcW w:w="2552" w:type="dxa"/>
          </w:tcPr>
          <w:p w:rsidR="003A6C65" w:rsidRPr="00382F2C" w:rsidRDefault="003A6C65" w:rsidP="006E5F8C">
            <w:pPr>
              <w:pStyle w:val="a5"/>
              <w:keepNext/>
              <w:ind w:left="0" w:firstLine="44"/>
              <w:rPr>
                <w:sz w:val="22"/>
                <w:szCs w:val="22"/>
                <w:lang w:eastAsia="ru-RU"/>
              </w:rPr>
            </w:pPr>
            <w:r w:rsidRPr="00382F2C">
              <w:rPr>
                <w:sz w:val="22"/>
                <w:szCs w:val="22"/>
                <w:lang w:eastAsia="ru-RU"/>
              </w:rPr>
              <w:t xml:space="preserve">В 1 км к востоку от с. Ивантеевка, на первой надпойменной террасе правого берега р.Чернавы </w:t>
            </w:r>
          </w:p>
        </w:tc>
        <w:tc>
          <w:tcPr>
            <w:tcW w:w="2126" w:type="dxa"/>
          </w:tcPr>
          <w:p w:rsidR="003A6C65" w:rsidRPr="00382F2C" w:rsidRDefault="003A6C65" w:rsidP="006E5F8C">
            <w:pPr>
              <w:pStyle w:val="a5"/>
              <w:keepNext/>
              <w:ind w:left="0" w:firstLine="44"/>
              <w:rPr>
                <w:sz w:val="22"/>
                <w:szCs w:val="22"/>
                <w:lang w:eastAsia="ru-RU"/>
              </w:rPr>
            </w:pPr>
            <w:r w:rsidRPr="00382F2C">
              <w:rPr>
                <w:sz w:val="22"/>
                <w:szCs w:val="22"/>
                <w:lang w:eastAsia="ru-RU"/>
              </w:rPr>
              <w:t>Подвергается интенсивной распашке</w:t>
            </w:r>
          </w:p>
        </w:tc>
      </w:tr>
      <w:tr w:rsidR="003A6C65" w:rsidRPr="00382F2C" w:rsidTr="003A6C65">
        <w:tc>
          <w:tcPr>
            <w:tcW w:w="710" w:type="dxa"/>
          </w:tcPr>
          <w:p w:rsidR="003A6C65" w:rsidRPr="00382F2C" w:rsidRDefault="003A6C65" w:rsidP="006E5F8C">
            <w:pPr>
              <w:keepNext/>
              <w:rPr>
                <w:sz w:val="22"/>
                <w:szCs w:val="22"/>
              </w:rPr>
            </w:pPr>
            <w:r w:rsidRPr="00382F2C">
              <w:rPr>
                <w:sz w:val="22"/>
                <w:szCs w:val="22"/>
              </w:rPr>
              <w:t>2</w:t>
            </w:r>
          </w:p>
        </w:tc>
        <w:tc>
          <w:tcPr>
            <w:tcW w:w="2835" w:type="dxa"/>
          </w:tcPr>
          <w:p w:rsidR="003A6C65" w:rsidRPr="00382F2C" w:rsidRDefault="003A6C65" w:rsidP="006E5F8C">
            <w:pPr>
              <w:pStyle w:val="a5"/>
              <w:keepNext/>
              <w:ind w:left="0" w:firstLine="44"/>
              <w:rPr>
                <w:sz w:val="22"/>
                <w:szCs w:val="22"/>
                <w:lang w:eastAsia="ru-RU"/>
              </w:rPr>
            </w:pPr>
            <w:r w:rsidRPr="00382F2C">
              <w:rPr>
                <w:sz w:val="22"/>
                <w:szCs w:val="22"/>
                <w:lang w:eastAsia="ru-RU"/>
              </w:rPr>
              <w:t>Поселение «Ивантеевка 2»</w:t>
            </w:r>
          </w:p>
          <w:p w:rsidR="003A6C65" w:rsidRPr="00382F2C" w:rsidRDefault="003A6C65" w:rsidP="006E5F8C">
            <w:pPr>
              <w:pStyle w:val="a5"/>
              <w:keepNext/>
              <w:ind w:left="0" w:firstLine="44"/>
              <w:rPr>
                <w:sz w:val="22"/>
                <w:szCs w:val="22"/>
                <w:lang w:eastAsia="ru-RU"/>
              </w:rPr>
            </w:pPr>
            <w:r w:rsidRPr="00382F2C">
              <w:rPr>
                <w:sz w:val="22"/>
                <w:szCs w:val="22"/>
                <w:lang w:eastAsia="ru-RU"/>
              </w:rPr>
              <w:t>(памятник №110)</w:t>
            </w:r>
          </w:p>
        </w:tc>
        <w:tc>
          <w:tcPr>
            <w:tcW w:w="1984" w:type="dxa"/>
          </w:tcPr>
          <w:p w:rsidR="003A6C65" w:rsidRPr="00382F2C" w:rsidRDefault="003A6C65" w:rsidP="006E5F8C">
            <w:pPr>
              <w:pStyle w:val="a5"/>
              <w:keepNext/>
              <w:ind w:left="0" w:firstLine="44"/>
              <w:rPr>
                <w:sz w:val="22"/>
                <w:szCs w:val="22"/>
                <w:lang w:eastAsia="ru-RU"/>
              </w:rPr>
            </w:pPr>
            <w:r w:rsidRPr="00382F2C">
              <w:rPr>
                <w:sz w:val="22"/>
                <w:szCs w:val="22"/>
                <w:lang w:eastAsia="ru-RU"/>
              </w:rPr>
              <w:t>Эпоха поздней бронзы (II тыс. до н.э.)</w:t>
            </w:r>
          </w:p>
        </w:tc>
        <w:tc>
          <w:tcPr>
            <w:tcW w:w="2552" w:type="dxa"/>
          </w:tcPr>
          <w:p w:rsidR="003A6C65" w:rsidRPr="00382F2C" w:rsidRDefault="003A6C65" w:rsidP="006E5F8C">
            <w:pPr>
              <w:pStyle w:val="a5"/>
              <w:keepNext/>
              <w:ind w:left="0" w:firstLine="44"/>
              <w:rPr>
                <w:sz w:val="22"/>
                <w:szCs w:val="22"/>
                <w:lang w:eastAsia="ru-RU"/>
              </w:rPr>
            </w:pPr>
            <w:r w:rsidRPr="00382F2C">
              <w:rPr>
                <w:sz w:val="22"/>
                <w:szCs w:val="22"/>
                <w:lang w:eastAsia="ru-RU"/>
              </w:rPr>
              <w:t>В 4 км к юго-востоку от с. Ивантеевка, на склоне первой надпойменной террасы правого берега р. Чернавы</w:t>
            </w:r>
          </w:p>
        </w:tc>
        <w:tc>
          <w:tcPr>
            <w:tcW w:w="2126" w:type="dxa"/>
          </w:tcPr>
          <w:p w:rsidR="003A6C65" w:rsidRPr="00382F2C" w:rsidRDefault="003A6C65" w:rsidP="006E5F8C">
            <w:pPr>
              <w:pStyle w:val="a5"/>
              <w:keepNext/>
              <w:ind w:left="0" w:firstLine="44"/>
              <w:rPr>
                <w:sz w:val="22"/>
                <w:szCs w:val="22"/>
                <w:lang w:eastAsia="ru-RU"/>
              </w:rPr>
            </w:pPr>
            <w:r w:rsidRPr="00382F2C">
              <w:rPr>
                <w:sz w:val="22"/>
                <w:szCs w:val="22"/>
                <w:lang w:eastAsia="ru-RU"/>
              </w:rPr>
              <w:t>Северо-западная часть поселения распахивается</w:t>
            </w:r>
          </w:p>
        </w:tc>
      </w:tr>
      <w:tr w:rsidR="003A6C65" w:rsidRPr="00382F2C" w:rsidTr="003A6C65">
        <w:tc>
          <w:tcPr>
            <w:tcW w:w="710" w:type="dxa"/>
          </w:tcPr>
          <w:p w:rsidR="003A6C65" w:rsidRPr="00382F2C" w:rsidRDefault="003A6C65" w:rsidP="006E5F8C">
            <w:pPr>
              <w:pStyle w:val="a5"/>
              <w:keepNext/>
              <w:ind w:left="0"/>
              <w:rPr>
                <w:sz w:val="22"/>
                <w:szCs w:val="22"/>
                <w:lang w:eastAsia="ru-RU"/>
              </w:rPr>
            </w:pPr>
            <w:r w:rsidRPr="00382F2C">
              <w:rPr>
                <w:sz w:val="22"/>
                <w:szCs w:val="22"/>
                <w:lang w:eastAsia="ru-RU"/>
              </w:rPr>
              <w:t>3</w:t>
            </w:r>
          </w:p>
        </w:tc>
        <w:tc>
          <w:tcPr>
            <w:tcW w:w="2835" w:type="dxa"/>
          </w:tcPr>
          <w:p w:rsidR="003A6C65" w:rsidRPr="00382F2C" w:rsidRDefault="003A6C65" w:rsidP="006E5F8C">
            <w:pPr>
              <w:pStyle w:val="a5"/>
              <w:keepNext/>
              <w:ind w:left="0" w:firstLine="44"/>
              <w:rPr>
                <w:sz w:val="22"/>
                <w:szCs w:val="22"/>
                <w:lang w:eastAsia="ru-RU"/>
              </w:rPr>
            </w:pPr>
            <w:r w:rsidRPr="00382F2C">
              <w:rPr>
                <w:sz w:val="22"/>
                <w:szCs w:val="22"/>
                <w:lang w:eastAsia="ru-RU"/>
              </w:rPr>
              <w:t>Поселение «Ивантеевка 3»</w:t>
            </w:r>
          </w:p>
          <w:p w:rsidR="003A6C65" w:rsidRPr="00382F2C" w:rsidRDefault="003A6C65" w:rsidP="006E5F8C">
            <w:pPr>
              <w:pStyle w:val="a5"/>
              <w:keepNext/>
              <w:ind w:left="0" w:firstLine="44"/>
              <w:rPr>
                <w:sz w:val="22"/>
                <w:szCs w:val="22"/>
                <w:lang w:eastAsia="ru-RU"/>
              </w:rPr>
            </w:pPr>
            <w:r w:rsidRPr="00382F2C">
              <w:rPr>
                <w:sz w:val="22"/>
                <w:szCs w:val="22"/>
                <w:lang w:eastAsia="ru-RU"/>
              </w:rPr>
              <w:t>(памятник №109)</w:t>
            </w:r>
          </w:p>
        </w:tc>
        <w:tc>
          <w:tcPr>
            <w:tcW w:w="1984" w:type="dxa"/>
          </w:tcPr>
          <w:p w:rsidR="003A6C65" w:rsidRPr="00382F2C" w:rsidRDefault="003A6C65" w:rsidP="006E5F8C">
            <w:pPr>
              <w:pStyle w:val="a5"/>
              <w:keepNext/>
              <w:ind w:left="0" w:firstLine="44"/>
              <w:rPr>
                <w:sz w:val="22"/>
                <w:szCs w:val="22"/>
                <w:lang w:eastAsia="ru-RU"/>
              </w:rPr>
            </w:pPr>
            <w:r w:rsidRPr="00382F2C">
              <w:rPr>
                <w:sz w:val="22"/>
                <w:szCs w:val="22"/>
                <w:lang w:eastAsia="ru-RU"/>
              </w:rPr>
              <w:t>Эпоха поздней бронзы (II тыс. до н.э.)</w:t>
            </w:r>
          </w:p>
        </w:tc>
        <w:tc>
          <w:tcPr>
            <w:tcW w:w="2552" w:type="dxa"/>
          </w:tcPr>
          <w:p w:rsidR="003A6C65" w:rsidRPr="00382F2C" w:rsidRDefault="003A6C65" w:rsidP="006E5F8C">
            <w:pPr>
              <w:pStyle w:val="a5"/>
              <w:keepNext/>
              <w:ind w:left="0" w:firstLine="44"/>
              <w:rPr>
                <w:sz w:val="22"/>
                <w:szCs w:val="22"/>
                <w:lang w:eastAsia="ru-RU"/>
              </w:rPr>
            </w:pPr>
            <w:r w:rsidRPr="00382F2C">
              <w:rPr>
                <w:sz w:val="22"/>
                <w:szCs w:val="22"/>
                <w:lang w:eastAsia="ru-RU"/>
              </w:rPr>
              <w:t>В 4,5 км к юго-востоку от с. Ивантеевка, на склоне первой надпойменной террасы правого берега  р. Чернавы, на мысу, образованном излучиной реки</w:t>
            </w:r>
          </w:p>
        </w:tc>
        <w:tc>
          <w:tcPr>
            <w:tcW w:w="2126" w:type="dxa"/>
          </w:tcPr>
          <w:p w:rsidR="003A6C65" w:rsidRPr="00382F2C" w:rsidRDefault="003A6C65" w:rsidP="006E5F8C">
            <w:pPr>
              <w:pStyle w:val="a5"/>
              <w:keepNext/>
              <w:ind w:left="0" w:firstLine="44"/>
              <w:rPr>
                <w:sz w:val="22"/>
                <w:szCs w:val="22"/>
                <w:lang w:eastAsia="ru-RU"/>
              </w:rPr>
            </w:pPr>
            <w:r w:rsidRPr="00382F2C">
              <w:rPr>
                <w:sz w:val="22"/>
                <w:szCs w:val="22"/>
                <w:lang w:eastAsia="ru-RU"/>
              </w:rPr>
              <w:t>Поверхность поселения сильно задернована</w:t>
            </w:r>
          </w:p>
        </w:tc>
      </w:tr>
      <w:tr w:rsidR="003A6C65" w:rsidRPr="00382F2C" w:rsidTr="003A6C65">
        <w:tc>
          <w:tcPr>
            <w:tcW w:w="710" w:type="dxa"/>
          </w:tcPr>
          <w:p w:rsidR="003A6C65" w:rsidRPr="00382F2C" w:rsidRDefault="003A6C65" w:rsidP="006E5F8C">
            <w:pPr>
              <w:pStyle w:val="a5"/>
              <w:ind w:left="0"/>
              <w:rPr>
                <w:sz w:val="22"/>
                <w:szCs w:val="22"/>
                <w:lang w:eastAsia="ru-RU"/>
              </w:rPr>
            </w:pPr>
            <w:r w:rsidRPr="00382F2C">
              <w:rPr>
                <w:sz w:val="22"/>
                <w:szCs w:val="22"/>
                <w:lang w:eastAsia="ru-RU"/>
              </w:rPr>
              <w:t>4</w:t>
            </w:r>
          </w:p>
        </w:tc>
        <w:tc>
          <w:tcPr>
            <w:tcW w:w="2835" w:type="dxa"/>
          </w:tcPr>
          <w:p w:rsidR="003A6C65" w:rsidRPr="00382F2C" w:rsidRDefault="003A6C65" w:rsidP="006E5F8C">
            <w:pPr>
              <w:pStyle w:val="a5"/>
              <w:ind w:left="0" w:firstLine="44"/>
              <w:rPr>
                <w:sz w:val="22"/>
                <w:szCs w:val="22"/>
                <w:lang w:eastAsia="ru-RU"/>
              </w:rPr>
            </w:pPr>
            <w:r w:rsidRPr="00382F2C">
              <w:rPr>
                <w:sz w:val="22"/>
                <w:szCs w:val="22"/>
                <w:lang w:eastAsia="ru-RU"/>
              </w:rPr>
              <w:t>Курганная группа к юго-востоку от с. Ивантеевка из 2 насыпей</w:t>
            </w:r>
          </w:p>
          <w:p w:rsidR="003A6C65" w:rsidRPr="00382F2C" w:rsidRDefault="003A6C65" w:rsidP="006E5F8C">
            <w:pPr>
              <w:pStyle w:val="a5"/>
              <w:ind w:left="0" w:firstLine="44"/>
              <w:rPr>
                <w:sz w:val="22"/>
                <w:szCs w:val="22"/>
                <w:lang w:eastAsia="ru-RU"/>
              </w:rPr>
            </w:pPr>
            <w:r w:rsidRPr="00382F2C">
              <w:rPr>
                <w:sz w:val="22"/>
                <w:szCs w:val="22"/>
                <w:lang w:eastAsia="ru-RU"/>
              </w:rPr>
              <w:t>(памятник №17)</w:t>
            </w:r>
          </w:p>
        </w:tc>
        <w:tc>
          <w:tcPr>
            <w:tcW w:w="1984" w:type="dxa"/>
          </w:tcPr>
          <w:p w:rsidR="003A6C65" w:rsidRPr="00382F2C" w:rsidRDefault="003A6C65" w:rsidP="006E5F8C">
            <w:pPr>
              <w:pStyle w:val="a5"/>
              <w:ind w:left="0" w:firstLine="44"/>
              <w:rPr>
                <w:sz w:val="22"/>
                <w:szCs w:val="22"/>
                <w:lang w:eastAsia="ru-RU"/>
              </w:rPr>
            </w:pPr>
            <w:r w:rsidRPr="00382F2C">
              <w:rPr>
                <w:sz w:val="22"/>
                <w:szCs w:val="22"/>
                <w:lang w:eastAsia="ru-RU"/>
              </w:rPr>
              <w:t>IV тыс. до н.э.- XV в. н.э.</w:t>
            </w:r>
          </w:p>
        </w:tc>
        <w:tc>
          <w:tcPr>
            <w:tcW w:w="2552" w:type="dxa"/>
          </w:tcPr>
          <w:p w:rsidR="003A6C65" w:rsidRPr="00382F2C" w:rsidRDefault="003A6C65" w:rsidP="006E5F8C">
            <w:pPr>
              <w:pStyle w:val="a5"/>
              <w:ind w:left="0" w:firstLine="44"/>
              <w:rPr>
                <w:sz w:val="22"/>
                <w:szCs w:val="22"/>
                <w:lang w:eastAsia="ru-RU"/>
              </w:rPr>
            </w:pPr>
            <w:r w:rsidRPr="00382F2C">
              <w:rPr>
                <w:sz w:val="22"/>
                <w:szCs w:val="22"/>
                <w:lang w:eastAsia="ru-RU"/>
              </w:rPr>
              <w:t>В 4 км к юго-востоку от с. Ивантеевка  на склоне второй надпойменной террасы правого берега р. Чернава</w:t>
            </w:r>
          </w:p>
        </w:tc>
        <w:tc>
          <w:tcPr>
            <w:tcW w:w="2126" w:type="dxa"/>
          </w:tcPr>
          <w:p w:rsidR="003A6C65" w:rsidRPr="00382F2C" w:rsidRDefault="003A6C65" w:rsidP="006E5F8C">
            <w:pPr>
              <w:pStyle w:val="a5"/>
              <w:ind w:left="0" w:firstLine="44"/>
              <w:rPr>
                <w:sz w:val="22"/>
                <w:szCs w:val="22"/>
                <w:lang w:eastAsia="ru-RU"/>
              </w:rPr>
            </w:pPr>
            <w:r w:rsidRPr="00382F2C">
              <w:rPr>
                <w:sz w:val="22"/>
                <w:szCs w:val="22"/>
                <w:lang w:eastAsia="ru-RU"/>
              </w:rPr>
              <w:t>Группа задернована</w:t>
            </w:r>
          </w:p>
        </w:tc>
      </w:tr>
      <w:tr w:rsidR="003A6C65" w:rsidRPr="00382F2C" w:rsidTr="003A6C65">
        <w:tc>
          <w:tcPr>
            <w:tcW w:w="710" w:type="dxa"/>
          </w:tcPr>
          <w:p w:rsidR="003A6C65" w:rsidRPr="00382F2C" w:rsidRDefault="003A6C65" w:rsidP="006E5F8C">
            <w:pPr>
              <w:rPr>
                <w:sz w:val="22"/>
                <w:szCs w:val="22"/>
              </w:rPr>
            </w:pPr>
            <w:r w:rsidRPr="00382F2C">
              <w:rPr>
                <w:sz w:val="22"/>
                <w:szCs w:val="22"/>
              </w:rPr>
              <w:t>5</w:t>
            </w:r>
          </w:p>
        </w:tc>
        <w:tc>
          <w:tcPr>
            <w:tcW w:w="2835" w:type="dxa"/>
          </w:tcPr>
          <w:p w:rsidR="003A6C65" w:rsidRPr="00382F2C" w:rsidRDefault="003A6C65" w:rsidP="006E5F8C">
            <w:pPr>
              <w:pStyle w:val="a5"/>
              <w:ind w:left="0" w:firstLine="44"/>
              <w:rPr>
                <w:sz w:val="22"/>
                <w:szCs w:val="22"/>
                <w:lang w:eastAsia="ru-RU"/>
              </w:rPr>
            </w:pPr>
            <w:r w:rsidRPr="00382F2C">
              <w:rPr>
                <w:sz w:val="22"/>
                <w:szCs w:val="22"/>
                <w:lang w:eastAsia="ru-RU"/>
              </w:rPr>
              <w:t>Курганная группа от юго-востока от с. Ивантеевка из 2 насыпей</w:t>
            </w:r>
          </w:p>
          <w:p w:rsidR="003A6C65" w:rsidRPr="00382F2C" w:rsidRDefault="003A6C65" w:rsidP="006E5F8C">
            <w:pPr>
              <w:pStyle w:val="a5"/>
              <w:ind w:left="0" w:firstLine="44"/>
              <w:rPr>
                <w:sz w:val="22"/>
                <w:szCs w:val="22"/>
                <w:lang w:eastAsia="ru-RU"/>
              </w:rPr>
            </w:pPr>
            <w:r w:rsidRPr="00382F2C">
              <w:rPr>
                <w:sz w:val="22"/>
                <w:szCs w:val="22"/>
                <w:lang w:eastAsia="ru-RU"/>
              </w:rPr>
              <w:t>(памятник №19)</w:t>
            </w:r>
          </w:p>
        </w:tc>
        <w:tc>
          <w:tcPr>
            <w:tcW w:w="1984" w:type="dxa"/>
          </w:tcPr>
          <w:p w:rsidR="003A6C65" w:rsidRPr="00382F2C" w:rsidRDefault="003A6C65" w:rsidP="006E5F8C">
            <w:pPr>
              <w:pStyle w:val="a5"/>
              <w:ind w:left="0" w:firstLine="44"/>
              <w:rPr>
                <w:sz w:val="22"/>
                <w:szCs w:val="22"/>
                <w:lang w:eastAsia="ru-RU"/>
              </w:rPr>
            </w:pPr>
            <w:r w:rsidRPr="00382F2C">
              <w:rPr>
                <w:sz w:val="22"/>
                <w:szCs w:val="22"/>
                <w:lang w:eastAsia="ru-RU"/>
              </w:rPr>
              <w:t>IV тыс. до н.э.- XV в. н.э.</w:t>
            </w:r>
          </w:p>
        </w:tc>
        <w:tc>
          <w:tcPr>
            <w:tcW w:w="2552" w:type="dxa"/>
          </w:tcPr>
          <w:p w:rsidR="003A6C65" w:rsidRPr="00382F2C" w:rsidRDefault="003A6C65" w:rsidP="006E5F8C">
            <w:pPr>
              <w:pStyle w:val="a5"/>
              <w:ind w:left="0" w:firstLine="45"/>
              <w:rPr>
                <w:sz w:val="22"/>
                <w:szCs w:val="22"/>
                <w:lang w:eastAsia="ru-RU"/>
              </w:rPr>
            </w:pPr>
            <w:r w:rsidRPr="00382F2C">
              <w:rPr>
                <w:sz w:val="22"/>
                <w:szCs w:val="22"/>
                <w:lang w:eastAsia="ru-RU"/>
              </w:rPr>
              <w:t>В 4,5 км к юго-востоку от с. Ивантеевка  на склоне водораздела</w:t>
            </w:r>
          </w:p>
        </w:tc>
        <w:tc>
          <w:tcPr>
            <w:tcW w:w="2126" w:type="dxa"/>
          </w:tcPr>
          <w:p w:rsidR="003A6C65" w:rsidRPr="00382F2C" w:rsidRDefault="003A6C65" w:rsidP="006E5F8C">
            <w:pPr>
              <w:pStyle w:val="a5"/>
              <w:ind w:left="0" w:firstLine="44"/>
              <w:rPr>
                <w:sz w:val="22"/>
                <w:szCs w:val="22"/>
                <w:lang w:eastAsia="ru-RU"/>
              </w:rPr>
            </w:pPr>
            <w:r w:rsidRPr="00382F2C">
              <w:rPr>
                <w:sz w:val="22"/>
                <w:szCs w:val="22"/>
                <w:lang w:eastAsia="ru-RU"/>
              </w:rPr>
              <w:t>Памятник сильно распахивается</w:t>
            </w:r>
          </w:p>
        </w:tc>
      </w:tr>
      <w:tr w:rsidR="003A6C65" w:rsidRPr="00382F2C" w:rsidTr="003A6C65">
        <w:tc>
          <w:tcPr>
            <w:tcW w:w="710" w:type="dxa"/>
          </w:tcPr>
          <w:p w:rsidR="003A6C65" w:rsidRPr="00382F2C" w:rsidRDefault="003A6C65" w:rsidP="006E5F8C">
            <w:pPr>
              <w:rPr>
                <w:sz w:val="22"/>
                <w:szCs w:val="22"/>
              </w:rPr>
            </w:pPr>
            <w:r w:rsidRPr="00382F2C">
              <w:rPr>
                <w:sz w:val="22"/>
                <w:szCs w:val="22"/>
              </w:rPr>
              <w:t>6</w:t>
            </w:r>
          </w:p>
        </w:tc>
        <w:tc>
          <w:tcPr>
            <w:tcW w:w="2835" w:type="dxa"/>
          </w:tcPr>
          <w:p w:rsidR="003A6C65" w:rsidRPr="00382F2C" w:rsidRDefault="003A6C65" w:rsidP="006E5F8C">
            <w:pPr>
              <w:pStyle w:val="a5"/>
              <w:ind w:left="0" w:firstLine="44"/>
              <w:rPr>
                <w:sz w:val="22"/>
                <w:szCs w:val="22"/>
                <w:lang w:eastAsia="ru-RU"/>
              </w:rPr>
            </w:pPr>
            <w:r w:rsidRPr="00382F2C">
              <w:rPr>
                <w:sz w:val="22"/>
                <w:szCs w:val="22"/>
                <w:lang w:eastAsia="ru-RU"/>
              </w:rPr>
              <w:t>Курганная группа от востока-юго-востока от с. Ивантеевка  из 5 насыпей</w:t>
            </w:r>
          </w:p>
          <w:p w:rsidR="003A6C65" w:rsidRPr="00382F2C" w:rsidRDefault="003A6C65" w:rsidP="006E5F8C">
            <w:pPr>
              <w:pStyle w:val="a5"/>
              <w:ind w:left="0" w:firstLine="44"/>
              <w:rPr>
                <w:sz w:val="22"/>
                <w:szCs w:val="22"/>
                <w:lang w:eastAsia="ru-RU"/>
              </w:rPr>
            </w:pPr>
            <w:r w:rsidRPr="00382F2C">
              <w:rPr>
                <w:sz w:val="22"/>
                <w:szCs w:val="22"/>
                <w:lang w:eastAsia="ru-RU"/>
              </w:rPr>
              <w:t>(памятник №18)</w:t>
            </w:r>
          </w:p>
        </w:tc>
        <w:tc>
          <w:tcPr>
            <w:tcW w:w="1984" w:type="dxa"/>
          </w:tcPr>
          <w:p w:rsidR="003A6C65" w:rsidRPr="00382F2C" w:rsidRDefault="003A6C65" w:rsidP="006E5F8C">
            <w:pPr>
              <w:pStyle w:val="a5"/>
              <w:ind w:left="0" w:firstLine="44"/>
              <w:rPr>
                <w:sz w:val="22"/>
                <w:szCs w:val="22"/>
                <w:lang w:eastAsia="ru-RU"/>
              </w:rPr>
            </w:pPr>
            <w:r w:rsidRPr="00382F2C">
              <w:rPr>
                <w:sz w:val="22"/>
                <w:szCs w:val="22"/>
                <w:lang w:eastAsia="ru-RU"/>
              </w:rPr>
              <w:t>IV тыс. до н.э.- XV в. н.э.</w:t>
            </w:r>
          </w:p>
        </w:tc>
        <w:tc>
          <w:tcPr>
            <w:tcW w:w="2552" w:type="dxa"/>
          </w:tcPr>
          <w:p w:rsidR="003A6C65" w:rsidRPr="00382F2C" w:rsidRDefault="003A6C65" w:rsidP="006E5F8C">
            <w:pPr>
              <w:pStyle w:val="a5"/>
              <w:ind w:left="0" w:firstLine="44"/>
              <w:rPr>
                <w:sz w:val="22"/>
                <w:szCs w:val="22"/>
                <w:lang w:eastAsia="ru-RU"/>
              </w:rPr>
            </w:pPr>
            <w:r w:rsidRPr="00382F2C">
              <w:rPr>
                <w:sz w:val="22"/>
                <w:szCs w:val="22"/>
                <w:lang w:eastAsia="ru-RU"/>
              </w:rPr>
              <w:t>В 5,5 км к востоку-юго-востоку от с. Ивантеевки, на вершине водораздела</w:t>
            </w:r>
          </w:p>
        </w:tc>
        <w:tc>
          <w:tcPr>
            <w:tcW w:w="2126" w:type="dxa"/>
          </w:tcPr>
          <w:p w:rsidR="003A6C65" w:rsidRPr="00382F2C" w:rsidRDefault="003A6C65" w:rsidP="006E5F8C">
            <w:pPr>
              <w:pStyle w:val="a5"/>
              <w:ind w:left="0" w:firstLine="44"/>
              <w:rPr>
                <w:sz w:val="22"/>
                <w:szCs w:val="22"/>
                <w:lang w:eastAsia="ru-RU"/>
              </w:rPr>
            </w:pPr>
            <w:r w:rsidRPr="00382F2C">
              <w:rPr>
                <w:sz w:val="22"/>
                <w:szCs w:val="22"/>
                <w:lang w:eastAsia="ru-RU"/>
              </w:rPr>
              <w:t>Памятник подвергается интенсивной распашке</w:t>
            </w:r>
          </w:p>
        </w:tc>
      </w:tr>
      <w:tr w:rsidR="003A6C65" w:rsidRPr="00382F2C" w:rsidTr="003A6C65">
        <w:tc>
          <w:tcPr>
            <w:tcW w:w="710" w:type="dxa"/>
          </w:tcPr>
          <w:p w:rsidR="003A6C65" w:rsidRPr="00382F2C" w:rsidRDefault="003A6C65" w:rsidP="006E5F8C">
            <w:pPr>
              <w:rPr>
                <w:sz w:val="22"/>
                <w:szCs w:val="22"/>
              </w:rPr>
            </w:pPr>
            <w:r w:rsidRPr="00382F2C">
              <w:rPr>
                <w:sz w:val="22"/>
                <w:szCs w:val="22"/>
              </w:rPr>
              <w:t>7</w:t>
            </w:r>
          </w:p>
        </w:tc>
        <w:tc>
          <w:tcPr>
            <w:tcW w:w="2835" w:type="dxa"/>
          </w:tcPr>
          <w:p w:rsidR="003A6C65" w:rsidRPr="00382F2C" w:rsidRDefault="003A6C65" w:rsidP="006E5F8C">
            <w:pPr>
              <w:pStyle w:val="a5"/>
              <w:ind w:left="0" w:firstLine="44"/>
              <w:rPr>
                <w:sz w:val="22"/>
                <w:szCs w:val="22"/>
                <w:lang w:eastAsia="ru-RU"/>
              </w:rPr>
            </w:pPr>
            <w:r w:rsidRPr="00382F2C">
              <w:rPr>
                <w:sz w:val="22"/>
                <w:szCs w:val="22"/>
                <w:lang w:eastAsia="ru-RU"/>
              </w:rPr>
              <w:t>Курганная группа 1 к северо-западу от с. Ивантеевка из 5 насыпей</w:t>
            </w:r>
          </w:p>
          <w:p w:rsidR="003A6C65" w:rsidRPr="00382F2C" w:rsidRDefault="003A6C65" w:rsidP="006E5F8C">
            <w:pPr>
              <w:pStyle w:val="a5"/>
              <w:ind w:left="0" w:firstLine="44"/>
              <w:rPr>
                <w:sz w:val="22"/>
                <w:szCs w:val="22"/>
                <w:lang w:eastAsia="ru-RU"/>
              </w:rPr>
            </w:pPr>
            <w:r w:rsidRPr="00382F2C">
              <w:rPr>
                <w:sz w:val="22"/>
                <w:szCs w:val="22"/>
                <w:lang w:eastAsia="ru-RU"/>
              </w:rPr>
              <w:t>(памятник №108)</w:t>
            </w:r>
          </w:p>
        </w:tc>
        <w:tc>
          <w:tcPr>
            <w:tcW w:w="1984" w:type="dxa"/>
          </w:tcPr>
          <w:p w:rsidR="003A6C65" w:rsidRPr="00382F2C" w:rsidRDefault="003A6C65" w:rsidP="006E5F8C">
            <w:pPr>
              <w:pStyle w:val="a5"/>
              <w:ind w:left="0" w:firstLine="44"/>
              <w:rPr>
                <w:sz w:val="22"/>
                <w:szCs w:val="22"/>
                <w:lang w:eastAsia="ru-RU"/>
              </w:rPr>
            </w:pPr>
            <w:r w:rsidRPr="00382F2C">
              <w:rPr>
                <w:sz w:val="22"/>
                <w:szCs w:val="22"/>
                <w:lang w:eastAsia="ru-RU"/>
              </w:rPr>
              <w:t>IV тыс. до н.э.- XV в. н.э.</w:t>
            </w:r>
          </w:p>
        </w:tc>
        <w:tc>
          <w:tcPr>
            <w:tcW w:w="2552" w:type="dxa"/>
          </w:tcPr>
          <w:p w:rsidR="003A6C65" w:rsidRPr="00382F2C" w:rsidRDefault="003A6C65" w:rsidP="006E5F8C">
            <w:pPr>
              <w:pStyle w:val="a5"/>
              <w:ind w:left="0" w:firstLine="44"/>
              <w:rPr>
                <w:sz w:val="22"/>
                <w:szCs w:val="22"/>
                <w:lang w:eastAsia="ru-RU"/>
              </w:rPr>
            </w:pPr>
            <w:r w:rsidRPr="00382F2C">
              <w:rPr>
                <w:sz w:val="22"/>
                <w:szCs w:val="22"/>
                <w:lang w:eastAsia="ru-RU"/>
              </w:rPr>
              <w:t>В 0,7 км к северо-западу от окраины с. Ивантеевка, не первой надпойменной террасе левого берега р. М. Иргиз</w:t>
            </w:r>
          </w:p>
        </w:tc>
        <w:tc>
          <w:tcPr>
            <w:tcW w:w="2126" w:type="dxa"/>
          </w:tcPr>
          <w:p w:rsidR="003A6C65" w:rsidRPr="00382F2C" w:rsidRDefault="003A6C65" w:rsidP="006E5F8C">
            <w:pPr>
              <w:pStyle w:val="a5"/>
              <w:ind w:left="0" w:firstLine="44"/>
              <w:rPr>
                <w:sz w:val="22"/>
                <w:szCs w:val="22"/>
                <w:lang w:eastAsia="ru-RU"/>
              </w:rPr>
            </w:pPr>
            <w:r w:rsidRPr="00382F2C">
              <w:rPr>
                <w:sz w:val="22"/>
                <w:szCs w:val="22"/>
                <w:lang w:eastAsia="ru-RU"/>
              </w:rPr>
              <w:t>Насыпи всех курганов распахиваются</w:t>
            </w:r>
          </w:p>
        </w:tc>
      </w:tr>
    </w:tbl>
    <w:p w:rsidR="003A6C65" w:rsidRPr="00382F2C" w:rsidRDefault="003A6C65" w:rsidP="006E5F8C">
      <w:pPr>
        <w:rPr>
          <w:sz w:val="22"/>
          <w:szCs w:val="22"/>
        </w:rPr>
      </w:pPr>
    </w:p>
    <w:p w:rsidR="003A6C65" w:rsidRPr="00382F2C" w:rsidRDefault="003A6C65" w:rsidP="006E5F8C">
      <w:pPr>
        <w:pStyle w:val="a5"/>
        <w:keepNext/>
        <w:ind w:left="0" w:firstLine="851"/>
        <w:jc w:val="both"/>
        <w:rPr>
          <w:b/>
          <w:sz w:val="22"/>
          <w:szCs w:val="22"/>
        </w:rPr>
      </w:pPr>
      <w:r w:rsidRPr="00382F2C">
        <w:rPr>
          <w:b/>
          <w:sz w:val="22"/>
          <w:szCs w:val="22"/>
        </w:rPr>
        <w:t>Продолжение таблицы 6.6.1 Перечень выявленных объектов археологического наследия</w:t>
      </w: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8"/>
        <w:gridCol w:w="2835"/>
        <w:gridCol w:w="1843"/>
        <w:gridCol w:w="2551"/>
        <w:gridCol w:w="2268"/>
      </w:tblGrid>
      <w:tr w:rsidR="003A6C65" w:rsidRPr="00382F2C" w:rsidTr="003A6C65">
        <w:trPr>
          <w:cantSplit/>
        </w:trPr>
        <w:tc>
          <w:tcPr>
            <w:tcW w:w="568" w:type="dxa"/>
          </w:tcPr>
          <w:p w:rsidR="003A6C65" w:rsidRPr="00382F2C" w:rsidRDefault="003A6C65" w:rsidP="006E5F8C">
            <w:pPr>
              <w:rPr>
                <w:sz w:val="22"/>
                <w:szCs w:val="22"/>
              </w:rPr>
            </w:pPr>
            <w:r w:rsidRPr="00382F2C">
              <w:rPr>
                <w:sz w:val="22"/>
                <w:szCs w:val="22"/>
              </w:rPr>
              <w:t>8</w:t>
            </w:r>
          </w:p>
        </w:tc>
        <w:tc>
          <w:tcPr>
            <w:tcW w:w="2835" w:type="dxa"/>
          </w:tcPr>
          <w:p w:rsidR="003A6C65" w:rsidRPr="00382F2C" w:rsidRDefault="003A6C65" w:rsidP="006E5F8C">
            <w:pPr>
              <w:pStyle w:val="a5"/>
              <w:ind w:left="0" w:firstLine="44"/>
              <w:rPr>
                <w:sz w:val="22"/>
                <w:szCs w:val="22"/>
                <w:lang w:eastAsia="ru-RU"/>
              </w:rPr>
            </w:pPr>
            <w:r w:rsidRPr="00382F2C">
              <w:rPr>
                <w:sz w:val="22"/>
                <w:szCs w:val="22"/>
                <w:lang w:eastAsia="ru-RU"/>
              </w:rPr>
              <w:t>Курганная группа из 3 насыпей</w:t>
            </w:r>
          </w:p>
          <w:p w:rsidR="003A6C65" w:rsidRPr="00382F2C" w:rsidRDefault="003A6C65" w:rsidP="006E5F8C">
            <w:pPr>
              <w:pStyle w:val="a5"/>
              <w:ind w:left="0" w:firstLine="44"/>
              <w:rPr>
                <w:sz w:val="22"/>
                <w:szCs w:val="22"/>
                <w:lang w:eastAsia="ru-RU"/>
              </w:rPr>
            </w:pPr>
            <w:r w:rsidRPr="00382F2C">
              <w:rPr>
                <w:sz w:val="22"/>
                <w:szCs w:val="22"/>
                <w:lang w:eastAsia="ru-RU"/>
              </w:rPr>
              <w:t>(памятник №106)</w:t>
            </w:r>
          </w:p>
        </w:tc>
        <w:tc>
          <w:tcPr>
            <w:tcW w:w="1843" w:type="dxa"/>
          </w:tcPr>
          <w:p w:rsidR="003A6C65" w:rsidRPr="00382F2C" w:rsidRDefault="003A6C65" w:rsidP="006E5F8C">
            <w:pPr>
              <w:pStyle w:val="a5"/>
              <w:ind w:left="0" w:firstLine="44"/>
              <w:rPr>
                <w:sz w:val="22"/>
                <w:szCs w:val="22"/>
                <w:lang w:eastAsia="ru-RU"/>
              </w:rPr>
            </w:pPr>
            <w:r w:rsidRPr="00382F2C">
              <w:rPr>
                <w:sz w:val="22"/>
                <w:szCs w:val="22"/>
                <w:lang w:eastAsia="ru-RU"/>
              </w:rPr>
              <w:t>IV тыс. до н.э.- XV в. н.э.</w:t>
            </w:r>
          </w:p>
        </w:tc>
        <w:tc>
          <w:tcPr>
            <w:tcW w:w="2551" w:type="dxa"/>
          </w:tcPr>
          <w:p w:rsidR="003A6C65" w:rsidRPr="00382F2C" w:rsidRDefault="003A6C65" w:rsidP="006E5F8C">
            <w:pPr>
              <w:pStyle w:val="a5"/>
              <w:ind w:left="0" w:firstLine="44"/>
              <w:rPr>
                <w:sz w:val="22"/>
                <w:szCs w:val="22"/>
                <w:lang w:eastAsia="ru-RU"/>
              </w:rPr>
            </w:pPr>
            <w:r w:rsidRPr="00382F2C">
              <w:rPr>
                <w:sz w:val="22"/>
                <w:szCs w:val="22"/>
                <w:lang w:eastAsia="ru-RU"/>
              </w:rPr>
              <w:t>В 4,5 км к северу-северо-западу от с. Ивантеевка, на вершине водораздела левого берега р. М. Иргиз</w:t>
            </w:r>
          </w:p>
        </w:tc>
        <w:tc>
          <w:tcPr>
            <w:tcW w:w="2268" w:type="dxa"/>
          </w:tcPr>
          <w:p w:rsidR="003A6C65" w:rsidRPr="00382F2C" w:rsidRDefault="003A6C65" w:rsidP="006E5F8C">
            <w:pPr>
              <w:pStyle w:val="a5"/>
              <w:ind w:left="0" w:firstLine="44"/>
              <w:rPr>
                <w:sz w:val="22"/>
                <w:szCs w:val="22"/>
                <w:lang w:eastAsia="ru-RU"/>
              </w:rPr>
            </w:pPr>
            <w:r w:rsidRPr="00382F2C">
              <w:rPr>
                <w:sz w:val="22"/>
                <w:szCs w:val="22"/>
                <w:lang w:eastAsia="ru-RU"/>
              </w:rPr>
              <w:t>Насыпи курганов распахиваются</w:t>
            </w:r>
          </w:p>
        </w:tc>
      </w:tr>
      <w:tr w:rsidR="003A6C65" w:rsidRPr="00382F2C" w:rsidTr="003A6C65">
        <w:tc>
          <w:tcPr>
            <w:tcW w:w="568" w:type="dxa"/>
          </w:tcPr>
          <w:p w:rsidR="003A6C65" w:rsidRPr="00382F2C" w:rsidRDefault="003A6C65" w:rsidP="006E5F8C">
            <w:pPr>
              <w:pStyle w:val="a5"/>
              <w:ind w:left="0"/>
              <w:rPr>
                <w:sz w:val="22"/>
                <w:szCs w:val="22"/>
                <w:lang w:eastAsia="ru-RU"/>
              </w:rPr>
            </w:pPr>
            <w:r w:rsidRPr="00382F2C">
              <w:rPr>
                <w:sz w:val="22"/>
                <w:szCs w:val="22"/>
                <w:lang w:eastAsia="ru-RU"/>
              </w:rPr>
              <w:t>9</w:t>
            </w:r>
          </w:p>
        </w:tc>
        <w:tc>
          <w:tcPr>
            <w:tcW w:w="2835" w:type="dxa"/>
          </w:tcPr>
          <w:p w:rsidR="003A6C65" w:rsidRPr="00382F2C" w:rsidRDefault="003A6C65" w:rsidP="006E5F8C">
            <w:pPr>
              <w:pStyle w:val="a5"/>
              <w:ind w:left="0" w:firstLine="44"/>
              <w:rPr>
                <w:sz w:val="22"/>
                <w:szCs w:val="22"/>
                <w:lang w:eastAsia="ru-RU"/>
              </w:rPr>
            </w:pPr>
            <w:r w:rsidRPr="00382F2C">
              <w:rPr>
                <w:sz w:val="22"/>
                <w:szCs w:val="22"/>
                <w:lang w:eastAsia="ru-RU"/>
              </w:rPr>
              <w:t xml:space="preserve"> «Знаменское 3»</w:t>
            </w:r>
          </w:p>
          <w:p w:rsidR="003A6C65" w:rsidRPr="00382F2C" w:rsidRDefault="003A6C65" w:rsidP="006E5F8C">
            <w:pPr>
              <w:pStyle w:val="a5"/>
              <w:ind w:left="0" w:firstLine="44"/>
              <w:rPr>
                <w:sz w:val="22"/>
                <w:szCs w:val="22"/>
                <w:lang w:eastAsia="ru-RU"/>
              </w:rPr>
            </w:pPr>
            <w:r w:rsidRPr="00382F2C">
              <w:rPr>
                <w:sz w:val="22"/>
                <w:szCs w:val="22"/>
                <w:lang w:eastAsia="ru-RU"/>
              </w:rPr>
              <w:t>(памятник №105)</w:t>
            </w:r>
          </w:p>
        </w:tc>
        <w:tc>
          <w:tcPr>
            <w:tcW w:w="1843" w:type="dxa"/>
          </w:tcPr>
          <w:p w:rsidR="003A6C65" w:rsidRPr="00382F2C" w:rsidRDefault="003A6C65" w:rsidP="006E5F8C">
            <w:pPr>
              <w:pStyle w:val="a5"/>
              <w:ind w:left="0" w:firstLine="44"/>
              <w:rPr>
                <w:sz w:val="22"/>
                <w:szCs w:val="22"/>
                <w:lang w:eastAsia="ru-RU"/>
              </w:rPr>
            </w:pPr>
            <w:r w:rsidRPr="00382F2C">
              <w:rPr>
                <w:sz w:val="22"/>
                <w:szCs w:val="22"/>
                <w:lang w:eastAsia="ru-RU"/>
              </w:rPr>
              <w:t>Эпоха поздней бронзы (II тыс. до н.э.)</w:t>
            </w:r>
          </w:p>
        </w:tc>
        <w:tc>
          <w:tcPr>
            <w:tcW w:w="2551" w:type="dxa"/>
          </w:tcPr>
          <w:p w:rsidR="003A6C65" w:rsidRPr="00382F2C" w:rsidRDefault="003A6C65" w:rsidP="006E5F8C">
            <w:pPr>
              <w:pStyle w:val="a5"/>
              <w:ind w:left="0" w:firstLine="44"/>
              <w:rPr>
                <w:sz w:val="22"/>
                <w:szCs w:val="22"/>
                <w:lang w:eastAsia="ru-RU"/>
              </w:rPr>
            </w:pPr>
            <w:r w:rsidRPr="00382F2C">
              <w:rPr>
                <w:sz w:val="22"/>
                <w:szCs w:val="22"/>
                <w:lang w:eastAsia="ru-RU"/>
              </w:rPr>
              <w:t>В 3 км к юго-западу от п. Знаменский, в устье р. С.Иргиз</w:t>
            </w:r>
          </w:p>
        </w:tc>
        <w:tc>
          <w:tcPr>
            <w:tcW w:w="2268" w:type="dxa"/>
          </w:tcPr>
          <w:p w:rsidR="003A6C65" w:rsidRPr="00382F2C" w:rsidRDefault="003A6C65" w:rsidP="006E5F8C">
            <w:pPr>
              <w:pStyle w:val="a5"/>
              <w:ind w:left="0" w:firstLine="44"/>
              <w:rPr>
                <w:sz w:val="22"/>
                <w:szCs w:val="22"/>
                <w:lang w:eastAsia="ru-RU"/>
              </w:rPr>
            </w:pPr>
            <w:r w:rsidRPr="00382F2C">
              <w:rPr>
                <w:sz w:val="22"/>
                <w:szCs w:val="22"/>
                <w:lang w:eastAsia="ru-RU"/>
              </w:rPr>
              <w:t>Подвергается интенсивной распашке</w:t>
            </w:r>
          </w:p>
        </w:tc>
      </w:tr>
      <w:tr w:rsidR="003A6C65" w:rsidRPr="00382F2C" w:rsidTr="003A6C65">
        <w:tc>
          <w:tcPr>
            <w:tcW w:w="568" w:type="dxa"/>
          </w:tcPr>
          <w:p w:rsidR="003A6C65" w:rsidRPr="00382F2C" w:rsidRDefault="003A6C65" w:rsidP="006E5F8C">
            <w:pPr>
              <w:pStyle w:val="a5"/>
              <w:ind w:left="0"/>
              <w:rPr>
                <w:sz w:val="22"/>
                <w:szCs w:val="22"/>
                <w:lang w:eastAsia="ru-RU"/>
              </w:rPr>
            </w:pPr>
            <w:r w:rsidRPr="00382F2C">
              <w:rPr>
                <w:sz w:val="22"/>
                <w:szCs w:val="22"/>
                <w:lang w:eastAsia="ru-RU"/>
              </w:rPr>
              <w:t>10</w:t>
            </w:r>
          </w:p>
        </w:tc>
        <w:tc>
          <w:tcPr>
            <w:tcW w:w="2835" w:type="dxa"/>
          </w:tcPr>
          <w:p w:rsidR="003A6C65" w:rsidRPr="00382F2C" w:rsidRDefault="003A6C65" w:rsidP="006E5F8C">
            <w:pPr>
              <w:pStyle w:val="a5"/>
              <w:ind w:left="0" w:firstLine="44"/>
              <w:rPr>
                <w:sz w:val="22"/>
                <w:szCs w:val="22"/>
                <w:lang w:eastAsia="ru-RU"/>
              </w:rPr>
            </w:pPr>
            <w:r w:rsidRPr="00382F2C">
              <w:rPr>
                <w:sz w:val="22"/>
                <w:szCs w:val="22"/>
                <w:lang w:eastAsia="ru-RU"/>
              </w:rPr>
              <w:t xml:space="preserve"> «Знаменское 2»</w:t>
            </w:r>
          </w:p>
          <w:p w:rsidR="003A6C65" w:rsidRPr="00382F2C" w:rsidRDefault="003A6C65" w:rsidP="006E5F8C">
            <w:pPr>
              <w:pStyle w:val="a5"/>
              <w:ind w:left="0" w:firstLine="44"/>
              <w:rPr>
                <w:sz w:val="22"/>
                <w:szCs w:val="22"/>
                <w:lang w:eastAsia="ru-RU"/>
              </w:rPr>
            </w:pPr>
            <w:r w:rsidRPr="00382F2C">
              <w:rPr>
                <w:sz w:val="22"/>
                <w:szCs w:val="22"/>
                <w:lang w:eastAsia="ru-RU"/>
              </w:rPr>
              <w:t>(памятник №104)</w:t>
            </w:r>
          </w:p>
        </w:tc>
        <w:tc>
          <w:tcPr>
            <w:tcW w:w="1843" w:type="dxa"/>
          </w:tcPr>
          <w:p w:rsidR="003A6C65" w:rsidRPr="00382F2C" w:rsidRDefault="003A6C65" w:rsidP="006E5F8C">
            <w:pPr>
              <w:pStyle w:val="a5"/>
              <w:ind w:left="0" w:firstLine="44"/>
              <w:rPr>
                <w:sz w:val="22"/>
                <w:szCs w:val="22"/>
                <w:lang w:eastAsia="ru-RU"/>
              </w:rPr>
            </w:pPr>
            <w:r w:rsidRPr="00382F2C">
              <w:rPr>
                <w:sz w:val="22"/>
                <w:szCs w:val="22"/>
                <w:lang w:eastAsia="ru-RU"/>
              </w:rPr>
              <w:t>Эпоха поздней бронзы (II тыс. до н.э.)</w:t>
            </w:r>
          </w:p>
        </w:tc>
        <w:tc>
          <w:tcPr>
            <w:tcW w:w="2551" w:type="dxa"/>
          </w:tcPr>
          <w:p w:rsidR="003A6C65" w:rsidRPr="00382F2C" w:rsidRDefault="003A6C65" w:rsidP="006E5F8C">
            <w:pPr>
              <w:pStyle w:val="a5"/>
              <w:ind w:left="0" w:firstLine="44"/>
              <w:rPr>
                <w:sz w:val="22"/>
                <w:szCs w:val="22"/>
                <w:lang w:eastAsia="ru-RU"/>
              </w:rPr>
            </w:pPr>
            <w:r w:rsidRPr="00382F2C">
              <w:rPr>
                <w:sz w:val="22"/>
                <w:szCs w:val="22"/>
                <w:lang w:eastAsia="ru-RU"/>
              </w:rPr>
              <w:t xml:space="preserve">В 1,5 км к юго-западу от п. Знаменский, на склоне второй надпойменной террасы </w:t>
            </w:r>
            <w:r w:rsidRPr="00382F2C">
              <w:rPr>
                <w:sz w:val="22"/>
                <w:szCs w:val="22"/>
                <w:lang w:eastAsia="ru-RU"/>
              </w:rPr>
              <w:lastRenderedPageBreak/>
              <w:t>левого берега р. С.Иргиз</w:t>
            </w:r>
          </w:p>
        </w:tc>
        <w:tc>
          <w:tcPr>
            <w:tcW w:w="2268" w:type="dxa"/>
          </w:tcPr>
          <w:p w:rsidR="003A6C65" w:rsidRPr="00382F2C" w:rsidRDefault="003A6C65" w:rsidP="006E5F8C">
            <w:pPr>
              <w:pStyle w:val="a5"/>
              <w:ind w:left="0" w:firstLine="44"/>
              <w:rPr>
                <w:sz w:val="22"/>
                <w:szCs w:val="22"/>
                <w:lang w:eastAsia="ru-RU"/>
              </w:rPr>
            </w:pPr>
          </w:p>
        </w:tc>
      </w:tr>
      <w:tr w:rsidR="003A6C65" w:rsidRPr="00382F2C" w:rsidTr="003A6C65">
        <w:tc>
          <w:tcPr>
            <w:tcW w:w="568" w:type="dxa"/>
          </w:tcPr>
          <w:p w:rsidR="003A6C65" w:rsidRPr="00382F2C" w:rsidRDefault="003A6C65" w:rsidP="006E5F8C">
            <w:pPr>
              <w:pStyle w:val="a5"/>
              <w:ind w:left="0"/>
              <w:rPr>
                <w:sz w:val="22"/>
                <w:szCs w:val="22"/>
                <w:lang w:eastAsia="ru-RU"/>
              </w:rPr>
            </w:pPr>
            <w:r w:rsidRPr="00382F2C">
              <w:rPr>
                <w:sz w:val="22"/>
                <w:szCs w:val="22"/>
                <w:lang w:eastAsia="ru-RU"/>
              </w:rPr>
              <w:lastRenderedPageBreak/>
              <w:t>11</w:t>
            </w:r>
          </w:p>
        </w:tc>
        <w:tc>
          <w:tcPr>
            <w:tcW w:w="2835" w:type="dxa"/>
          </w:tcPr>
          <w:p w:rsidR="003A6C65" w:rsidRPr="00382F2C" w:rsidRDefault="003A6C65" w:rsidP="006E5F8C">
            <w:pPr>
              <w:pStyle w:val="a5"/>
              <w:ind w:left="0" w:firstLine="44"/>
              <w:rPr>
                <w:sz w:val="22"/>
                <w:szCs w:val="22"/>
                <w:lang w:eastAsia="ru-RU"/>
              </w:rPr>
            </w:pPr>
            <w:r w:rsidRPr="00382F2C">
              <w:rPr>
                <w:sz w:val="22"/>
                <w:szCs w:val="22"/>
                <w:lang w:eastAsia="ru-RU"/>
              </w:rPr>
              <w:t xml:space="preserve"> «Знаменское 2»</w:t>
            </w:r>
          </w:p>
          <w:p w:rsidR="003A6C65" w:rsidRPr="00382F2C" w:rsidRDefault="003A6C65" w:rsidP="006E5F8C">
            <w:pPr>
              <w:pStyle w:val="a5"/>
              <w:ind w:left="0" w:firstLine="44"/>
              <w:rPr>
                <w:sz w:val="22"/>
                <w:szCs w:val="22"/>
                <w:lang w:eastAsia="ru-RU"/>
              </w:rPr>
            </w:pPr>
            <w:r w:rsidRPr="00382F2C">
              <w:rPr>
                <w:sz w:val="22"/>
                <w:szCs w:val="22"/>
                <w:lang w:eastAsia="ru-RU"/>
              </w:rPr>
              <w:t>(памятник №103)</w:t>
            </w:r>
          </w:p>
        </w:tc>
        <w:tc>
          <w:tcPr>
            <w:tcW w:w="1843" w:type="dxa"/>
          </w:tcPr>
          <w:p w:rsidR="003A6C65" w:rsidRPr="00382F2C" w:rsidRDefault="003A6C65" w:rsidP="006E5F8C">
            <w:pPr>
              <w:pStyle w:val="a5"/>
              <w:ind w:left="0" w:firstLine="44"/>
              <w:rPr>
                <w:sz w:val="22"/>
                <w:szCs w:val="22"/>
                <w:lang w:eastAsia="ru-RU"/>
              </w:rPr>
            </w:pPr>
            <w:r w:rsidRPr="00382F2C">
              <w:rPr>
                <w:sz w:val="22"/>
                <w:szCs w:val="22"/>
                <w:lang w:eastAsia="ru-RU"/>
              </w:rPr>
              <w:t>Эпоха поздней бронзы (II тыс. до н.э.)</w:t>
            </w:r>
          </w:p>
        </w:tc>
        <w:tc>
          <w:tcPr>
            <w:tcW w:w="2551" w:type="dxa"/>
          </w:tcPr>
          <w:p w:rsidR="003A6C65" w:rsidRPr="00382F2C" w:rsidRDefault="003A6C65" w:rsidP="006E5F8C">
            <w:pPr>
              <w:pStyle w:val="a5"/>
              <w:ind w:left="0" w:firstLine="44"/>
              <w:rPr>
                <w:sz w:val="22"/>
                <w:szCs w:val="22"/>
                <w:lang w:eastAsia="ru-RU"/>
              </w:rPr>
            </w:pPr>
            <w:r w:rsidRPr="00382F2C">
              <w:rPr>
                <w:sz w:val="22"/>
                <w:szCs w:val="22"/>
                <w:lang w:eastAsia="ru-RU"/>
              </w:rPr>
              <w:t xml:space="preserve">В 0,8 км к юго-западу от п.Знаменский, на склоне первой надпойменной террасы левого берега </w:t>
            </w:r>
          </w:p>
        </w:tc>
        <w:tc>
          <w:tcPr>
            <w:tcW w:w="2268" w:type="dxa"/>
          </w:tcPr>
          <w:p w:rsidR="003A6C65" w:rsidRPr="00382F2C" w:rsidRDefault="003A6C65" w:rsidP="006E5F8C">
            <w:pPr>
              <w:pStyle w:val="a5"/>
              <w:ind w:left="0" w:firstLine="44"/>
              <w:rPr>
                <w:sz w:val="22"/>
                <w:szCs w:val="22"/>
                <w:lang w:eastAsia="ru-RU"/>
              </w:rPr>
            </w:pPr>
            <w:r w:rsidRPr="00382F2C">
              <w:rPr>
                <w:sz w:val="22"/>
                <w:szCs w:val="22"/>
                <w:lang w:eastAsia="ru-RU"/>
              </w:rPr>
              <w:t>Подвергается интенсивной распашке</w:t>
            </w:r>
          </w:p>
        </w:tc>
      </w:tr>
      <w:tr w:rsidR="003A6C65" w:rsidRPr="00382F2C" w:rsidTr="003A6C65">
        <w:tc>
          <w:tcPr>
            <w:tcW w:w="568" w:type="dxa"/>
          </w:tcPr>
          <w:p w:rsidR="003A6C65" w:rsidRPr="00382F2C" w:rsidRDefault="003A6C65" w:rsidP="006E5F8C">
            <w:pPr>
              <w:pStyle w:val="a5"/>
              <w:ind w:left="0"/>
              <w:rPr>
                <w:sz w:val="22"/>
                <w:szCs w:val="22"/>
                <w:lang w:eastAsia="ru-RU"/>
              </w:rPr>
            </w:pPr>
            <w:r w:rsidRPr="00382F2C">
              <w:rPr>
                <w:sz w:val="22"/>
                <w:szCs w:val="22"/>
                <w:lang w:eastAsia="ru-RU"/>
              </w:rPr>
              <w:t>12</w:t>
            </w:r>
          </w:p>
        </w:tc>
        <w:tc>
          <w:tcPr>
            <w:tcW w:w="2835" w:type="dxa"/>
          </w:tcPr>
          <w:p w:rsidR="003A6C65" w:rsidRPr="00382F2C" w:rsidRDefault="003A6C65" w:rsidP="006E5F8C">
            <w:pPr>
              <w:pStyle w:val="a5"/>
              <w:ind w:left="0" w:firstLine="44"/>
              <w:rPr>
                <w:sz w:val="22"/>
                <w:szCs w:val="22"/>
                <w:lang w:eastAsia="ru-RU"/>
              </w:rPr>
            </w:pPr>
            <w:r w:rsidRPr="00382F2C">
              <w:rPr>
                <w:sz w:val="22"/>
                <w:szCs w:val="22"/>
                <w:lang w:eastAsia="ru-RU"/>
              </w:rPr>
              <w:t>Курганная группа к юго-востоку от с. Ивантеевка из 6 насыпей</w:t>
            </w:r>
          </w:p>
          <w:p w:rsidR="003A6C65" w:rsidRPr="00382F2C" w:rsidRDefault="003A6C65" w:rsidP="006E5F8C">
            <w:pPr>
              <w:pStyle w:val="a5"/>
              <w:ind w:left="0" w:firstLine="44"/>
              <w:rPr>
                <w:sz w:val="22"/>
                <w:szCs w:val="22"/>
                <w:lang w:eastAsia="ru-RU"/>
              </w:rPr>
            </w:pPr>
            <w:r w:rsidRPr="00382F2C">
              <w:rPr>
                <w:sz w:val="22"/>
                <w:szCs w:val="22"/>
                <w:lang w:eastAsia="ru-RU"/>
              </w:rPr>
              <w:t>(памятник №20)</w:t>
            </w:r>
          </w:p>
        </w:tc>
        <w:tc>
          <w:tcPr>
            <w:tcW w:w="1843" w:type="dxa"/>
          </w:tcPr>
          <w:p w:rsidR="003A6C65" w:rsidRPr="00382F2C" w:rsidRDefault="003A6C65" w:rsidP="006E5F8C">
            <w:pPr>
              <w:pStyle w:val="a5"/>
              <w:ind w:left="0" w:firstLine="44"/>
              <w:rPr>
                <w:sz w:val="22"/>
                <w:szCs w:val="22"/>
                <w:lang w:eastAsia="ru-RU"/>
              </w:rPr>
            </w:pPr>
            <w:r w:rsidRPr="00382F2C">
              <w:rPr>
                <w:sz w:val="22"/>
                <w:szCs w:val="22"/>
                <w:lang w:eastAsia="ru-RU"/>
              </w:rPr>
              <w:t>IV тыс. до н.э.- XV в. н.э.</w:t>
            </w:r>
          </w:p>
        </w:tc>
        <w:tc>
          <w:tcPr>
            <w:tcW w:w="2551" w:type="dxa"/>
          </w:tcPr>
          <w:p w:rsidR="003A6C65" w:rsidRPr="00382F2C" w:rsidRDefault="003A6C65" w:rsidP="006E5F8C">
            <w:pPr>
              <w:pStyle w:val="a5"/>
              <w:ind w:left="0" w:firstLine="44"/>
              <w:rPr>
                <w:sz w:val="22"/>
                <w:szCs w:val="22"/>
                <w:lang w:eastAsia="ru-RU"/>
              </w:rPr>
            </w:pPr>
            <w:r w:rsidRPr="00382F2C">
              <w:rPr>
                <w:sz w:val="22"/>
                <w:szCs w:val="22"/>
                <w:lang w:eastAsia="ru-RU"/>
              </w:rPr>
              <w:t>В 6 км к югу от с. Ивантеевка, на вершине водораздела</w:t>
            </w:r>
          </w:p>
        </w:tc>
        <w:tc>
          <w:tcPr>
            <w:tcW w:w="2268" w:type="dxa"/>
          </w:tcPr>
          <w:p w:rsidR="003A6C65" w:rsidRPr="00382F2C" w:rsidRDefault="003A6C65" w:rsidP="006E5F8C">
            <w:pPr>
              <w:pStyle w:val="a5"/>
              <w:ind w:left="0" w:firstLine="44"/>
              <w:rPr>
                <w:sz w:val="22"/>
                <w:szCs w:val="22"/>
                <w:lang w:eastAsia="ru-RU"/>
              </w:rPr>
            </w:pPr>
            <w:r w:rsidRPr="00382F2C">
              <w:rPr>
                <w:sz w:val="22"/>
                <w:szCs w:val="22"/>
                <w:lang w:eastAsia="ru-RU"/>
              </w:rPr>
              <w:t>Подвергается интенсивной распашке. В центре кургана №6 зафиксирована грабительская яма.</w:t>
            </w:r>
          </w:p>
        </w:tc>
      </w:tr>
      <w:tr w:rsidR="003A6C65" w:rsidRPr="00382F2C" w:rsidTr="003A6C65">
        <w:tc>
          <w:tcPr>
            <w:tcW w:w="568" w:type="dxa"/>
          </w:tcPr>
          <w:p w:rsidR="003A6C65" w:rsidRPr="00382F2C" w:rsidRDefault="003A6C65" w:rsidP="006E5F8C">
            <w:pPr>
              <w:pStyle w:val="a5"/>
              <w:ind w:left="0"/>
              <w:rPr>
                <w:sz w:val="22"/>
                <w:szCs w:val="22"/>
                <w:lang w:eastAsia="ru-RU"/>
              </w:rPr>
            </w:pPr>
            <w:r w:rsidRPr="00382F2C">
              <w:rPr>
                <w:sz w:val="22"/>
                <w:szCs w:val="22"/>
                <w:lang w:eastAsia="ru-RU"/>
              </w:rPr>
              <w:t>13</w:t>
            </w:r>
          </w:p>
        </w:tc>
        <w:tc>
          <w:tcPr>
            <w:tcW w:w="2835" w:type="dxa"/>
          </w:tcPr>
          <w:p w:rsidR="003A6C65" w:rsidRPr="00382F2C" w:rsidRDefault="003A6C65" w:rsidP="006E5F8C">
            <w:pPr>
              <w:pStyle w:val="a5"/>
              <w:ind w:left="0" w:firstLine="44"/>
              <w:rPr>
                <w:sz w:val="22"/>
                <w:szCs w:val="22"/>
                <w:lang w:eastAsia="ru-RU"/>
              </w:rPr>
            </w:pPr>
            <w:r w:rsidRPr="00382F2C">
              <w:rPr>
                <w:sz w:val="22"/>
                <w:szCs w:val="22"/>
                <w:lang w:eastAsia="ru-RU"/>
              </w:rPr>
              <w:t>Курган к югу от с. Ивантеевка</w:t>
            </w:r>
          </w:p>
          <w:p w:rsidR="003A6C65" w:rsidRPr="00382F2C" w:rsidRDefault="003A6C65" w:rsidP="006E5F8C">
            <w:pPr>
              <w:pStyle w:val="a5"/>
              <w:ind w:left="0" w:firstLine="44"/>
              <w:rPr>
                <w:sz w:val="22"/>
                <w:szCs w:val="22"/>
                <w:lang w:eastAsia="ru-RU"/>
              </w:rPr>
            </w:pPr>
            <w:r w:rsidRPr="00382F2C">
              <w:rPr>
                <w:sz w:val="22"/>
                <w:szCs w:val="22"/>
                <w:lang w:eastAsia="ru-RU"/>
              </w:rPr>
              <w:t>(памятник №21)</w:t>
            </w:r>
          </w:p>
        </w:tc>
        <w:tc>
          <w:tcPr>
            <w:tcW w:w="1843" w:type="dxa"/>
          </w:tcPr>
          <w:p w:rsidR="003A6C65" w:rsidRPr="00382F2C" w:rsidRDefault="003A6C65" w:rsidP="006E5F8C">
            <w:pPr>
              <w:pStyle w:val="a5"/>
              <w:ind w:left="0" w:firstLine="44"/>
              <w:rPr>
                <w:sz w:val="22"/>
                <w:szCs w:val="22"/>
                <w:lang w:eastAsia="ru-RU"/>
              </w:rPr>
            </w:pPr>
            <w:r w:rsidRPr="00382F2C">
              <w:rPr>
                <w:sz w:val="22"/>
                <w:szCs w:val="22"/>
                <w:lang w:eastAsia="ru-RU"/>
              </w:rPr>
              <w:t>IV тыс. до н.э.- XV в. н.э.</w:t>
            </w:r>
          </w:p>
        </w:tc>
        <w:tc>
          <w:tcPr>
            <w:tcW w:w="2551" w:type="dxa"/>
          </w:tcPr>
          <w:p w:rsidR="003A6C65" w:rsidRPr="00382F2C" w:rsidRDefault="003A6C65" w:rsidP="006E5F8C">
            <w:pPr>
              <w:pStyle w:val="a5"/>
              <w:ind w:left="0" w:firstLine="44"/>
              <w:rPr>
                <w:sz w:val="22"/>
                <w:szCs w:val="22"/>
                <w:lang w:eastAsia="ru-RU"/>
              </w:rPr>
            </w:pPr>
            <w:r w:rsidRPr="00382F2C">
              <w:rPr>
                <w:sz w:val="22"/>
                <w:szCs w:val="22"/>
                <w:lang w:eastAsia="ru-RU"/>
              </w:rPr>
              <w:t>В 6 км к югу от с. Ивантеевка, на вершине водораздела</w:t>
            </w:r>
          </w:p>
        </w:tc>
        <w:tc>
          <w:tcPr>
            <w:tcW w:w="2268" w:type="dxa"/>
          </w:tcPr>
          <w:p w:rsidR="003A6C65" w:rsidRPr="00382F2C" w:rsidRDefault="003A6C65" w:rsidP="006E5F8C">
            <w:pPr>
              <w:pStyle w:val="a5"/>
              <w:ind w:left="0" w:firstLine="44"/>
              <w:rPr>
                <w:sz w:val="22"/>
                <w:szCs w:val="22"/>
                <w:lang w:eastAsia="ru-RU"/>
              </w:rPr>
            </w:pPr>
            <w:r w:rsidRPr="00382F2C">
              <w:rPr>
                <w:sz w:val="22"/>
                <w:szCs w:val="22"/>
                <w:lang w:eastAsia="ru-RU"/>
              </w:rPr>
              <w:t>Курган интенсивно распахивается</w:t>
            </w:r>
          </w:p>
        </w:tc>
      </w:tr>
      <w:tr w:rsidR="003A6C65" w:rsidRPr="00382F2C" w:rsidTr="003A6C65">
        <w:tc>
          <w:tcPr>
            <w:tcW w:w="568" w:type="dxa"/>
          </w:tcPr>
          <w:p w:rsidR="003A6C65" w:rsidRPr="00382F2C" w:rsidRDefault="003A6C65" w:rsidP="006E5F8C">
            <w:pPr>
              <w:pStyle w:val="a5"/>
              <w:ind w:left="0"/>
              <w:rPr>
                <w:sz w:val="22"/>
                <w:szCs w:val="22"/>
                <w:lang w:eastAsia="ru-RU"/>
              </w:rPr>
            </w:pPr>
            <w:r w:rsidRPr="00382F2C">
              <w:rPr>
                <w:sz w:val="22"/>
                <w:szCs w:val="22"/>
                <w:lang w:eastAsia="ru-RU"/>
              </w:rPr>
              <w:t>14</w:t>
            </w:r>
          </w:p>
        </w:tc>
        <w:tc>
          <w:tcPr>
            <w:tcW w:w="2835" w:type="dxa"/>
          </w:tcPr>
          <w:p w:rsidR="003A6C65" w:rsidRPr="00382F2C" w:rsidRDefault="003A6C65" w:rsidP="006E5F8C">
            <w:pPr>
              <w:pStyle w:val="a5"/>
              <w:ind w:left="0" w:firstLine="44"/>
              <w:rPr>
                <w:sz w:val="22"/>
                <w:szCs w:val="22"/>
                <w:lang w:eastAsia="ru-RU"/>
              </w:rPr>
            </w:pPr>
            <w:r w:rsidRPr="00382F2C">
              <w:rPr>
                <w:sz w:val="22"/>
                <w:szCs w:val="22"/>
                <w:lang w:eastAsia="ru-RU"/>
              </w:rPr>
              <w:t>Курганная группа №3 к юго-востоку от п. Мирный из 2 насыпей</w:t>
            </w:r>
          </w:p>
          <w:p w:rsidR="003A6C65" w:rsidRPr="00382F2C" w:rsidRDefault="003A6C65" w:rsidP="006E5F8C">
            <w:pPr>
              <w:pStyle w:val="a5"/>
              <w:ind w:left="0" w:firstLine="44"/>
              <w:rPr>
                <w:sz w:val="22"/>
                <w:szCs w:val="22"/>
                <w:lang w:eastAsia="ru-RU"/>
              </w:rPr>
            </w:pPr>
            <w:r w:rsidRPr="00382F2C">
              <w:rPr>
                <w:sz w:val="22"/>
                <w:szCs w:val="22"/>
                <w:lang w:eastAsia="ru-RU"/>
              </w:rPr>
              <w:t>(памятник №24, памятник №10)</w:t>
            </w:r>
          </w:p>
        </w:tc>
        <w:tc>
          <w:tcPr>
            <w:tcW w:w="1843" w:type="dxa"/>
          </w:tcPr>
          <w:p w:rsidR="003A6C65" w:rsidRPr="00382F2C" w:rsidRDefault="003A6C65" w:rsidP="006E5F8C">
            <w:pPr>
              <w:pStyle w:val="a5"/>
              <w:ind w:left="0" w:firstLine="44"/>
              <w:rPr>
                <w:sz w:val="22"/>
                <w:szCs w:val="22"/>
                <w:lang w:eastAsia="ru-RU"/>
              </w:rPr>
            </w:pPr>
            <w:r w:rsidRPr="00382F2C">
              <w:rPr>
                <w:sz w:val="22"/>
                <w:szCs w:val="22"/>
                <w:lang w:eastAsia="ru-RU"/>
              </w:rPr>
              <w:t>IV тыс. до н.э.- XV в. н.э.</w:t>
            </w:r>
          </w:p>
        </w:tc>
        <w:tc>
          <w:tcPr>
            <w:tcW w:w="2551" w:type="dxa"/>
          </w:tcPr>
          <w:p w:rsidR="003A6C65" w:rsidRPr="00382F2C" w:rsidRDefault="003A6C65" w:rsidP="006E5F8C">
            <w:pPr>
              <w:pStyle w:val="a5"/>
              <w:ind w:left="0" w:firstLine="44"/>
              <w:rPr>
                <w:sz w:val="22"/>
                <w:szCs w:val="22"/>
                <w:lang w:eastAsia="ru-RU"/>
              </w:rPr>
            </w:pPr>
            <w:r w:rsidRPr="00382F2C">
              <w:rPr>
                <w:sz w:val="22"/>
                <w:szCs w:val="22"/>
                <w:lang w:eastAsia="ru-RU"/>
              </w:rPr>
              <w:t>В 3 км к юго-востоку от п. Мирный, на склоне водораздела</w:t>
            </w:r>
          </w:p>
        </w:tc>
        <w:tc>
          <w:tcPr>
            <w:tcW w:w="2268" w:type="dxa"/>
          </w:tcPr>
          <w:p w:rsidR="003A6C65" w:rsidRPr="00382F2C" w:rsidRDefault="003A6C65" w:rsidP="006E5F8C">
            <w:pPr>
              <w:pStyle w:val="a5"/>
              <w:ind w:left="0" w:firstLine="44"/>
              <w:rPr>
                <w:sz w:val="22"/>
                <w:szCs w:val="22"/>
                <w:lang w:eastAsia="ru-RU"/>
              </w:rPr>
            </w:pPr>
            <w:r w:rsidRPr="00382F2C">
              <w:rPr>
                <w:sz w:val="22"/>
                <w:szCs w:val="22"/>
                <w:lang w:eastAsia="ru-RU"/>
              </w:rPr>
              <w:t>Памятник интенсивно распахивается. Через памятник  с юго-востока на северо-запад идет грунтовая дорога</w:t>
            </w:r>
          </w:p>
        </w:tc>
      </w:tr>
      <w:tr w:rsidR="003A6C65" w:rsidRPr="00382F2C" w:rsidTr="003A6C65">
        <w:tc>
          <w:tcPr>
            <w:tcW w:w="568" w:type="dxa"/>
          </w:tcPr>
          <w:p w:rsidR="003A6C65" w:rsidRPr="00382F2C" w:rsidRDefault="003A6C65" w:rsidP="006E5F8C">
            <w:pPr>
              <w:pStyle w:val="a5"/>
              <w:ind w:left="0"/>
              <w:rPr>
                <w:sz w:val="22"/>
                <w:szCs w:val="22"/>
                <w:lang w:eastAsia="ru-RU"/>
              </w:rPr>
            </w:pPr>
            <w:r w:rsidRPr="00382F2C">
              <w:rPr>
                <w:sz w:val="22"/>
                <w:szCs w:val="22"/>
                <w:lang w:eastAsia="ru-RU"/>
              </w:rPr>
              <w:t>15</w:t>
            </w:r>
          </w:p>
        </w:tc>
        <w:tc>
          <w:tcPr>
            <w:tcW w:w="2835" w:type="dxa"/>
          </w:tcPr>
          <w:p w:rsidR="003A6C65" w:rsidRPr="00382F2C" w:rsidRDefault="003A6C65" w:rsidP="006E5F8C">
            <w:pPr>
              <w:pStyle w:val="a5"/>
              <w:ind w:left="0" w:firstLine="44"/>
              <w:rPr>
                <w:sz w:val="22"/>
                <w:szCs w:val="22"/>
                <w:lang w:eastAsia="ru-RU"/>
              </w:rPr>
            </w:pPr>
            <w:r w:rsidRPr="00382F2C">
              <w:rPr>
                <w:sz w:val="22"/>
                <w:szCs w:val="22"/>
                <w:lang w:eastAsia="ru-RU"/>
              </w:rPr>
              <w:t>Курганная группа №2 к юго-востоку от п. Мирный из 3 насыпей</w:t>
            </w:r>
          </w:p>
          <w:p w:rsidR="003A6C65" w:rsidRPr="00382F2C" w:rsidRDefault="003A6C65" w:rsidP="006E5F8C">
            <w:pPr>
              <w:pStyle w:val="a5"/>
              <w:ind w:left="0" w:firstLine="44"/>
              <w:rPr>
                <w:sz w:val="22"/>
                <w:szCs w:val="22"/>
                <w:lang w:eastAsia="ru-RU"/>
              </w:rPr>
            </w:pPr>
            <w:r w:rsidRPr="00382F2C">
              <w:rPr>
                <w:sz w:val="22"/>
                <w:szCs w:val="22"/>
                <w:lang w:eastAsia="ru-RU"/>
              </w:rPr>
              <w:t>(памятник №23, памятник №9)</w:t>
            </w:r>
          </w:p>
        </w:tc>
        <w:tc>
          <w:tcPr>
            <w:tcW w:w="1843" w:type="dxa"/>
          </w:tcPr>
          <w:p w:rsidR="003A6C65" w:rsidRPr="00382F2C" w:rsidRDefault="003A6C65" w:rsidP="006E5F8C">
            <w:pPr>
              <w:pStyle w:val="a5"/>
              <w:ind w:left="0" w:firstLine="44"/>
              <w:rPr>
                <w:sz w:val="22"/>
                <w:szCs w:val="22"/>
                <w:lang w:eastAsia="ru-RU"/>
              </w:rPr>
            </w:pPr>
            <w:r w:rsidRPr="00382F2C">
              <w:rPr>
                <w:sz w:val="22"/>
                <w:szCs w:val="22"/>
                <w:lang w:eastAsia="ru-RU"/>
              </w:rPr>
              <w:t>IV тыс. до н.э.- XV в. н.э.</w:t>
            </w:r>
          </w:p>
        </w:tc>
        <w:tc>
          <w:tcPr>
            <w:tcW w:w="2551" w:type="dxa"/>
          </w:tcPr>
          <w:p w:rsidR="003A6C65" w:rsidRPr="00382F2C" w:rsidRDefault="003A6C65" w:rsidP="006E5F8C">
            <w:pPr>
              <w:pStyle w:val="a5"/>
              <w:ind w:left="0" w:firstLine="44"/>
              <w:rPr>
                <w:sz w:val="22"/>
                <w:szCs w:val="22"/>
                <w:lang w:eastAsia="ru-RU"/>
              </w:rPr>
            </w:pPr>
            <w:r w:rsidRPr="00382F2C">
              <w:rPr>
                <w:sz w:val="22"/>
                <w:szCs w:val="22"/>
                <w:lang w:eastAsia="ru-RU"/>
              </w:rPr>
              <w:t>В 5 км к югу от п. Мирный, на вершине водораздела</w:t>
            </w:r>
          </w:p>
        </w:tc>
        <w:tc>
          <w:tcPr>
            <w:tcW w:w="2268" w:type="dxa"/>
          </w:tcPr>
          <w:p w:rsidR="003A6C65" w:rsidRPr="00382F2C" w:rsidRDefault="003A6C65" w:rsidP="006E5F8C">
            <w:pPr>
              <w:pStyle w:val="a5"/>
              <w:ind w:left="0" w:firstLine="44"/>
              <w:rPr>
                <w:sz w:val="22"/>
                <w:szCs w:val="22"/>
                <w:lang w:eastAsia="ru-RU"/>
              </w:rPr>
            </w:pPr>
            <w:r w:rsidRPr="00382F2C">
              <w:rPr>
                <w:sz w:val="22"/>
                <w:szCs w:val="22"/>
                <w:lang w:eastAsia="ru-RU"/>
              </w:rPr>
              <w:t>На кургане №2 установлен геодезический знак. Остальные курганы интенсивно распахиваются</w:t>
            </w:r>
          </w:p>
        </w:tc>
      </w:tr>
      <w:tr w:rsidR="003A6C65" w:rsidRPr="00382F2C" w:rsidTr="003A6C65">
        <w:tc>
          <w:tcPr>
            <w:tcW w:w="568" w:type="dxa"/>
          </w:tcPr>
          <w:p w:rsidR="003A6C65" w:rsidRPr="00382F2C" w:rsidRDefault="003A6C65" w:rsidP="006E5F8C">
            <w:pPr>
              <w:pStyle w:val="a5"/>
              <w:ind w:left="0"/>
              <w:rPr>
                <w:sz w:val="22"/>
                <w:szCs w:val="22"/>
                <w:lang w:eastAsia="ru-RU"/>
              </w:rPr>
            </w:pPr>
            <w:r w:rsidRPr="00382F2C">
              <w:rPr>
                <w:sz w:val="22"/>
                <w:szCs w:val="22"/>
                <w:lang w:eastAsia="ru-RU"/>
              </w:rPr>
              <w:t>16</w:t>
            </w:r>
          </w:p>
        </w:tc>
        <w:tc>
          <w:tcPr>
            <w:tcW w:w="2835" w:type="dxa"/>
          </w:tcPr>
          <w:p w:rsidR="003A6C65" w:rsidRPr="00382F2C" w:rsidRDefault="003A6C65" w:rsidP="006E5F8C">
            <w:pPr>
              <w:pStyle w:val="a5"/>
              <w:ind w:left="0" w:firstLine="44"/>
              <w:rPr>
                <w:sz w:val="22"/>
                <w:szCs w:val="22"/>
                <w:lang w:eastAsia="ru-RU"/>
              </w:rPr>
            </w:pPr>
            <w:r w:rsidRPr="00382F2C">
              <w:rPr>
                <w:sz w:val="22"/>
                <w:szCs w:val="22"/>
                <w:lang w:eastAsia="ru-RU"/>
              </w:rPr>
              <w:t>Курганная группа №1 к юго-востоку от п. Мирный из 3 насыпей</w:t>
            </w:r>
          </w:p>
          <w:p w:rsidR="003A6C65" w:rsidRPr="00382F2C" w:rsidRDefault="003A6C65" w:rsidP="006E5F8C">
            <w:pPr>
              <w:pStyle w:val="a5"/>
              <w:ind w:left="0" w:firstLine="44"/>
              <w:rPr>
                <w:sz w:val="22"/>
                <w:szCs w:val="22"/>
                <w:lang w:eastAsia="ru-RU"/>
              </w:rPr>
            </w:pPr>
            <w:r w:rsidRPr="00382F2C">
              <w:rPr>
                <w:sz w:val="22"/>
                <w:szCs w:val="22"/>
                <w:lang w:eastAsia="ru-RU"/>
              </w:rPr>
              <w:t>(памятник №22)</w:t>
            </w:r>
          </w:p>
        </w:tc>
        <w:tc>
          <w:tcPr>
            <w:tcW w:w="1843" w:type="dxa"/>
          </w:tcPr>
          <w:p w:rsidR="003A6C65" w:rsidRPr="00382F2C" w:rsidRDefault="003A6C65" w:rsidP="006E5F8C">
            <w:pPr>
              <w:pStyle w:val="a5"/>
              <w:ind w:left="0" w:firstLine="44"/>
              <w:rPr>
                <w:sz w:val="22"/>
                <w:szCs w:val="22"/>
                <w:lang w:eastAsia="ru-RU"/>
              </w:rPr>
            </w:pPr>
            <w:r w:rsidRPr="00382F2C">
              <w:rPr>
                <w:sz w:val="22"/>
                <w:szCs w:val="22"/>
                <w:lang w:eastAsia="ru-RU"/>
              </w:rPr>
              <w:t>IV тыс. до н.э.- XV в. н.э.</w:t>
            </w:r>
          </w:p>
        </w:tc>
        <w:tc>
          <w:tcPr>
            <w:tcW w:w="2551" w:type="dxa"/>
          </w:tcPr>
          <w:p w:rsidR="003A6C65" w:rsidRPr="00382F2C" w:rsidRDefault="003A6C65" w:rsidP="006E5F8C">
            <w:pPr>
              <w:pStyle w:val="a5"/>
              <w:ind w:left="0" w:firstLine="44"/>
              <w:rPr>
                <w:sz w:val="22"/>
                <w:szCs w:val="22"/>
                <w:lang w:eastAsia="ru-RU"/>
              </w:rPr>
            </w:pPr>
            <w:r w:rsidRPr="00382F2C">
              <w:rPr>
                <w:sz w:val="22"/>
                <w:szCs w:val="22"/>
                <w:lang w:eastAsia="ru-RU"/>
              </w:rPr>
              <w:t>В 5,5 км к юго-востоку от п.Мирный, на склоне водораздела</w:t>
            </w:r>
          </w:p>
        </w:tc>
        <w:tc>
          <w:tcPr>
            <w:tcW w:w="2268" w:type="dxa"/>
          </w:tcPr>
          <w:p w:rsidR="003A6C65" w:rsidRPr="00382F2C" w:rsidRDefault="003A6C65" w:rsidP="006E5F8C">
            <w:pPr>
              <w:pStyle w:val="a5"/>
              <w:ind w:left="0" w:firstLine="44"/>
              <w:rPr>
                <w:sz w:val="22"/>
                <w:szCs w:val="22"/>
                <w:lang w:eastAsia="ru-RU"/>
              </w:rPr>
            </w:pPr>
            <w:r w:rsidRPr="00382F2C">
              <w:rPr>
                <w:sz w:val="22"/>
                <w:szCs w:val="22"/>
                <w:lang w:eastAsia="ru-RU"/>
              </w:rPr>
              <w:t>Курганы интенсивно распахиваются</w:t>
            </w:r>
          </w:p>
        </w:tc>
      </w:tr>
    </w:tbl>
    <w:p w:rsidR="003A6C65" w:rsidRPr="00382F2C" w:rsidRDefault="003A6C65" w:rsidP="006E5F8C">
      <w:pPr>
        <w:pStyle w:val="a5"/>
        <w:ind w:left="0" w:firstLine="851"/>
        <w:jc w:val="both"/>
        <w:rPr>
          <w:sz w:val="22"/>
          <w:szCs w:val="22"/>
        </w:rPr>
      </w:pPr>
    </w:p>
    <w:p w:rsidR="003A6C65" w:rsidRPr="00382F2C" w:rsidRDefault="003A6C65" w:rsidP="006E5F8C">
      <w:pPr>
        <w:pStyle w:val="a5"/>
        <w:ind w:left="0" w:firstLine="851"/>
        <w:jc w:val="both"/>
        <w:rPr>
          <w:sz w:val="22"/>
          <w:szCs w:val="22"/>
        </w:rPr>
      </w:pPr>
      <w:r w:rsidRPr="00382F2C">
        <w:rPr>
          <w:sz w:val="22"/>
          <w:szCs w:val="22"/>
        </w:rPr>
        <w:t>На территории муниципального образования, кроме выявленных объектов археологического наследия присутствуют памятники, не имеющие официального статуса.</w:t>
      </w:r>
    </w:p>
    <w:p w:rsidR="003A6C65" w:rsidRPr="00382F2C" w:rsidRDefault="003A6C65" w:rsidP="006E5F8C">
      <w:pPr>
        <w:pStyle w:val="a5"/>
        <w:keepNext/>
        <w:ind w:left="0" w:firstLine="851"/>
        <w:jc w:val="both"/>
        <w:rPr>
          <w:b/>
          <w:sz w:val="22"/>
          <w:szCs w:val="22"/>
        </w:rPr>
      </w:pPr>
      <w:r w:rsidRPr="00382F2C">
        <w:rPr>
          <w:b/>
          <w:sz w:val="22"/>
          <w:szCs w:val="22"/>
        </w:rPr>
        <w:t>Таблица 6.6.2  Памятники муниципального образования, не имеющие официального статуса</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2693"/>
        <w:gridCol w:w="3831"/>
        <w:gridCol w:w="2689"/>
      </w:tblGrid>
      <w:tr w:rsidR="003A6C65" w:rsidRPr="00382F2C" w:rsidTr="003A6C65">
        <w:tc>
          <w:tcPr>
            <w:tcW w:w="993" w:type="dxa"/>
          </w:tcPr>
          <w:p w:rsidR="003A6C65" w:rsidRPr="00382F2C" w:rsidRDefault="003A6C65" w:rsidP="006E5F8C">
            <w:pPr>
              <w:pStyle w:val="a5"/>
              <w:keepNext/>
              <w:ind w:left="0"/>
              <w:jc w:val="center"/>
              <w:rPr>
                <w:b/>
                <w:sz w:val="22"/>
                <w:szCs w:val="22"/>
                <w:lang w:eastAsia="ru-RU"/>
              </w:rPr>
            </w:pPr>
            <w:r w:rsidRPr="00382F2C">
              <w:rPr>
                <w:b/>
                <w:sz w:val="22"/>
                <w:szCs w:val="22"/>
                <w:lang w:eastAsia="ru-RU"/>
              </w:rPr>
              <w:t>№ п/п</w:t>
            </w:r>
          </w:p>
        </w:tc>
        <w:tc>
          <w:tcPr>
            <w:tcW w:w="2693" w:type="dxa"/>
          </w:tcPr>
          <w:p w:rsidR="003A6C65" w:rsidRPr="00382F2C" w:rsidRDefault="003A6C65" w:rsidP="006E5F8C">
            <w:pPr>
              <w:pStyle w:val="a5"/>
              <w:keepNext/>
              <w:ind w:left="0"/>
              <w:jc w:val="center"/>
              <w:rPr>
                <w:b/>
                <w:sz w:val="22"/>
                <w:szCs w:val="22"/>
                <w:lang w:eastAsia="ru-RU"/>
              </w:rPr>
            </w:pPr>
            <w:r w:rsidRPr="00382F2C">
              <w:rPr>
                <w:b/>
                <w:sz w:val="22"/>
                <w:szCs w:val="22"/>
                <w:lang w:eastAsia="ru-RU"/>
              </w:rPr>
              <w:t>Населенный пункт</w:t>
            </w:r>
          </w:p>
        </w:tc>
        <w:tc>
          <w:tcPr>
            <w:tcW w:w="3831" w:type="dxa"/>
          </w:tcPr>
          <w:p w:rsidR="003A6C65" w:rsidRPr="00382F2C" w:rsidRDefault="003A6C65" w:rsidP="006E5F8C">
            <w:pPr>
              <w:pStyle w:val="a5"/>
              <w:keepNext/>
              <w:ind w:left="0"/>
              <w:jc w:val="center"/>
              <w:rPr>
                <w:b/>
                <w:sz w:val="22"/>
                <w:szCs w:val="22"/>
                <w:lang w:eastAsia="ru-RU"/>
              </w:rPr>
            </w:pPr>
            <w:r w:rsidRPr="00382F2C">
              <w:rPr>
                <w:b/>
                <w:sz w:val="22"/>
                <w:szCs w:val="22"/>
                <w:lang w:eastAsia="ru-RU"/>
              </w:rPr>
              <w:t>Наименование памятника</w:t>
            </w:r>
          </w:p>
        </w:tc>
        <w:tc>
          <w:tcPr>
            <w:tcW w:w="2689" w:type="dxa"/>
          </w:tcPr>
          <w:p w:rsidR="003A6C65" w:rsidRPr="00382F2C" w:rsidRDefault="003A6C65" w:rsidP="006E5F8C">
            <w:pPr>
              <w:pStyle w:val="a5"/>
              <w:keepNext/>
              <w:ind w:left="0"/>
              <w:jc w:val="center"/>
              <w:rPr>
                <w:b/>
                <w:sz w:val="22"/>
                <w:szCs w:val="22"/>
                <w:lang w:eastAsia="ru-RU"/>
              </w:rPr>
            </w:pPr>
            <w:r w:rsidRPr="00382F2C">
              <w:rPr>
                <w:b/>
                <w:sz w:val="22"/>
                <w:szCs w:val="22"/>
                <w:lang w:eastAsia="ru-RU"/>
              </w:rPr>
              <w:t>Значение</w:t>
            </w:r>
          </w:p>
        </w:tc>
      </w:tr>
      <w:tr w:rsidR="003A6C65" w:rsidRPr="00382F2C" w:rsidTr="003A6C65">
        <w:tc>
          <w:tcPr>
            <w:tcW w:w="993" w:type="dxa"/>
            <w:vAlign w:val="center"/>
          </w:tcPr>
          <w:p w:rsidR="003A6C65" w:rsidRPr="00382F2C" w:rsidRDefault="003A6C65" w:rsidP="006E5F8C">
            <w:pPr>
              <w:pStyle w:val="a5"/>
              <w:keepNext/>
              <w:ind w:left="0"/>
              <w:jc w:val="center"/>
              <w:rPr>
                <w:sz w:val="22"/>
                <w:szCs w:val="22"/>
                <w:lang w:eastAsia="ru-RU"/>
              </w:rPr>
            </w:pPr>
            <w:r w:rsidRPr="00382F2C">
              <w:rPr>
                <w:sz w:val="22"/>
                <w:szCs w:val="22"/>
                <w:lang w:eastAsia="ru-RU"/>
              </w:rPr>
              <w:t>1</w:t>
            </w:r>
          </w:p>
        </w:tc>
        <w:tc>
          <w:tcPr>
            <w:tcW w:w="2693" w:type="dxa"/>
            <w:vAlign w:val="center"/>
          </w:tcPr>
          <w:p w:rsidR="003A6C65" w:rsidRPr="00382F2C" w:rsidRDefault="003A6C65" w:rsidP="006E5F8C">
            <w:pPr>
              <w:pStyle w:val="a5"/>
              <w:keepNext/>
              <w:ind w:left="0"/>
              <w:jc w:val="center"/>
              <w:rPr>
                <w:sz w:val="22"/>
                <w:szCs w:val="22"/>
                <w:lang w:eastAsia="ru-RU"/>
              </w:rPr>
            </w:pPr>
            <w:r w:rsidRPr="00382F2C">
              <w:rPr>
                <w:sz w:val="22"/>
                <w:szCs w:val="22"/>
                <w:lang w:eastAsia="ru-RU"/>
              </w:rPr>
              <w:t>с. Ивантеевка</w:t>
            </w:r>
          </w:p>
        </w:tc>
        <w:tc>
          <w:tcPr>
            <w:tcW w:w="3831" w:type="dxa"/>
            <w:vAlign w:val="center"/>
          </w:tcPr>
          <w:p w:rsidR="003A6C65" w:rsidRPr="00382F2C" w:rsidRDefault="003A6C65" w:rsidP="006E5F8C">
            <w:pPr>
              <w:pStyle w:val="a5"/>
              <w:keepNext/>
              <w:ind w:left="0"/>
              <w:jc w:val="center"/>
              <w:rPr>
                <w:sz w:val="22"/>
                <w:szCs w:val="22"/>
                <w:lang w:eastAsia="ru-RU"/>
              </w:rPr>
            </w:pPr>
            <w:r w:rsidRPr="00382F2C">
              <w:rPr>
                <w:sz w:val="22"/>
                <w:szCs w:val="22"/>
                <w:lang w:eastAsia="ru-RU"/>
              </w:rPr>
              <w:t>Памятник В. И. Ленину</w:t>
            </w:r>
          </w:p>
        </w:tc>
        <w:tc>
          <w:tcPr>
            <w:tcW w:w="2689" w:type="dxa"/>
            <w:vAlign w:val="center"/>
          </w:tcPr>
          <w:p w:rsidR="003A6C65" w:rsidRPr="00382F2C" w:rsidRDefault="003A6C65" w:rsidP="006E5F8C">
            <w:pPr>
              <w:pStyle w:val="a5"/>
              <w:keepNext/>
              <w:ind w:left="0"/>
              <w:jc w:val="center"/>
              <w:rPr>
                <w:sz w:val="22"/>
                <w:szCs w:val="22"/>
                <w:lang w:eastAsia="ru-RU"/>
              </w:rPr>
            </w:pPr>
            <w:r w:rsidRPr="00382F2C">
              <w:rPr>
                <w:sz w:val="22"/>
                <w:szCs w:val="22"/>
                <w:lang w:eastAsia="ru-RU"/>
              </w:rPr>
              <w:t>местное</w:t>
            </w:r>
          </w:p>
        </w:tc>
      </w:tr>
      <w:tr w:rsidR="003A6C65" w:rsidRPr="00382F2C" w:rsidTr="003A6C65">
        <w:tc>
          <w:tcPr>
            <w:tcW w:w="993" w:type="dxa"/>
            <w:vAlign w:val="center"/>
          </w:tcPr>
          <w:p w:rsidR="003A6C65" w:rsidRPr="00382F2C" w:rsidRDefault="003A6C65" w:rsidP="006E5F8C">
            <w:pPr>
              <w:pStyle w:val="a5"/>
              <w:keepNext/>
              <w:ind w:left="0"/>
              <w:jc w:val="center"/>
              <w:rPr>
                <w:sz w:val="22"/>
                <w:szCs w:val="22"/>
                <w:lang w:eastAsia="ru-RU"/>
              </w:rPr>
            </w:pPr>
            <w:r w:rsidRPr="00382F2C">
              <w:rPr>
                <w:sz w:val="22"/>
                <w:szCs w:val="22"/>
                <w:lang w:eastAsia="ru-RU"/>
              </w:rPr>
              <w:t>2</w:t>
            </w:r>
          </w:p>
        </w:tc>
        <w:tc>
          <w:tcPr>
            <w:tcW w:w="2693" w:type="dxa"/>
            <w:vAlign w:val="center"/>
          </w:tcPr>
          <w:p w:rsidR="003A6C65" w:rsidRPr="00382F2C" w:rsidRDefault="003A6C65" w:rsidP="006E5F8C">
            <w:pPr>
              <w:pStyle w:val="a5"/>
              <w:keepNext/>
              <w:ind w:left="0"/>
              <w:jc w:val="center"/>
              <w:rPr>
                <w:sz w:val="22"/>
                <w:szCs w:val="22"/>
                <w:lang w:eastAsia="ru-RU"/>
              </w:rPr>
            </w:pPr>
            <w:r w:rsidRPr="00382F2C">
              <w:rPr>
                <w:sz w:val="22"/>
                <w:szCs w:val="22"/>
                <w:lang w:eastAsia="ru-RU"/>
              </w:rPr>
              <w:t>с. Ивантеевка</w:t>
            </w:r>
          </w:p>
        </w:tc>
        <w:tc>
          <w:tcPr>
            <w:tcW w:w="3831" w:type="dxa"/>
            <w:vAlign w:val="center"/>
          </w:tcPr>
          <w:p w:rsidR="003A6C65" w:rsidRPr="00382F2C" w:rsidRDefault="003A6C65" w:rsidP="006E5F8C">
            <w:pPr>
              <w:keepNext/>
              <w:jc w:val="center"/>
              <w:rPr>
                <w:sz w:val="22"/>
                <w:szCs w:val="22"/>
              </w:rPr>
            </w:pPr>
            <w:r w:rsidRPr="00382F2C">
              <w:rPr>
                <w:bCs/>
                <w:sz w:val="22"/>
                <w:szCs w:val="22"/>
              </w:rPr>
              <w:t>Памятник</w:t>
            </w:r>
            <w:r w:rsidRPr="00382F2C">
              <w:rPr>
                <w:b/>
                <w:sz w:val="22"/>
                <w:szCs w:val="22"/>
              </w:rPr>
              <w:t xml:space="preserve"> </w:t>
            </w:r>
            <w:r w:rsidRPr="00382F2C">
              <w:rPr>
                <w:bCs/>
                <w:sz w:val="22"/>
                <w:szCs w:val="22"/>
              </w:rPr>
              <w:t xml:space="preserve"> погибшим в годы Великой Отечественной войны</w:t>
            </w:r>
          </w:p>
        </w:tc>
        <w:tc>
          <w:tcPr>
            <w:tcW w:w="2689" w:type="dxa"/>
            <w:vAlign w:val="center"/>
          </w:tcPr>
          <w:p w:rsidR="003A6C65" w:rsidRPr="00382F2C" w:rsidRDefault="003A6C65" w:rsidP="006E5F8C">
            <w:pPr>
              <w:keepNext/>
              <w:jc w:val="center"/>
              <w:rPr>
                <w:sz w:val="22"/>
                <w:szCs w:val="22"/>
              </w:rPr>
            </w:pPr>
            <w:r w:rsidRPr="00382F2C">
              <w:rPr>
                <w:sz w:val="22"/>
                <w:szCs w:val="22"/>
              </w:rPr>
              <w:t>местное</w:t>
            </w:r>
          </w:p>
        </w:tc>
      </w:tr>
      <w:tr w:rsidR="003A6C65" w:rsidRPr="00382F2C" w:rsidTr="003A6C65">
        <w:tc>
          <w:tcPr>
            <w:tcW w:w="993" w:type="dxa"/>
            <w:vAlign w:val="center"/>
          </w:tcPr>
          <w:p w:rsidR="003A6C65" w:rsidRPr="00382F2C" w:rsidRDefault="003A6C65" w:rsidP="006E5F8C">
            <w:pPr>
              <w:pStyle w:val="a5"/>
              <w:keepNext/>
              <w:ind w:left="0"/>
              <w:jc w:val="center"/>
              <w:rPr>
                <w:sz w:val="22"/>
                <w:szCs w:val="22"/>
                <w:lang w:eastAsia="ru-RU"/>
              </w:rPr>
            </w:pPr>
            <w:r w:rsidRPr="00382F2C">
              <w:rPr>
                <w:sz w:val="22"/>
                <w:szCs w:val="22"/>
                <w:lang w:eastAsia="ru-RU"/>
              </w:rPr>
              <w:t>3</w:t>
            </w:r>
          </w:p>
        </w:tc>
        <w:tc>
          <w:tcPr>
            <w:tcW w:w="2693" w:type="dxa"/>
            <w:vAlign w:val="center"/>
          </w:tcPr>
          <w:p w:rsidR="003A6C65" w:rsidRPr="00382F2C" w:rsidRDefault="003A6C65" w:rsidP="006E5F8C">
            <w:pPr>
              <w:pStyle w:val="a5"/>
              <w:keepNext/>
              <w:ind w:left="0"/>
              <w:jc w:val="center"/>
              <w:rPr>
                <w:sz w:val="22"/>
                <w:szCs w:val="22"/>
                <w:lang w:eastAsia="ru-RU"/>
              </w:rPr>
            </w:pPr>
            <w:r w:rsidRPr="00382F2C">
              <w:rPr>
                <w:sz w:val="22"/>
                <w:szCs w:val="22"/>
                <w:lang w:eastAsia="ru-RU"/>
              </w:rPr>
              <w:t>п. Мирный</w:t>
            </w:r>
          </w:p>
        </w:tc>
        <w:tc>
          <w:tcPr>
            <w:tcW w:w="3831" w:type="dxa"/>
            <w:vAlign w:val="center"/>
          </w:tcPr>
          <w:p w:rsidR="003A6C65" w:rsidRPr="00382F2C" w:rsidRDefault="003A6C65" w:rsidP="006E5F8C">
            <w:pPr>
              <w:keepNext/>
              <w:jc w:val="center"/>
              <w:rPr>
                <w:sz w:val="22"/>
                <w:szCs w:val="22"/>
              </w:rPr>
            </w:pPr>
            <w:r w:rsidRPr="00382F2C">
              <w:rPr>
                <w:bCs/>
                <w:sz w:val="22"/>
                <w:szCs w:val="22"/>
              </w:rPr>
              <w:t>Памятник погибшим в годы Великой Отечественной войны</w:t>
            </w:r>
          </w:p>
        </w:tc>
        <w:tc>
          <w:tcPr>
            <w:tcW w:w="2689" w:type="dxa"/>
            <w:vAlign w:val="center"/>
          </w:tcPr>
          <w:p w:rsidR="003A6C65" w:rsidRPr="00382F2C" w:rsidRDefault="003A6C65" w:rsidP="006E5F8C">
            <w:pPr>
              <w:keepNext/>
              <w:jc w:val="center"/>
              <w:rPr>
                <w:sz w:val="22"/>
                <w:szCs w:val="22"/>
              </w:rPr>
            </w:pPr>
            <w:r w:rsidRPr="00382F2C">
              <w:rPr>
                <w:sz w:val="22"/>
                <w:szCs w:val="22"/>
              </w:rPr>
              <w:t>местное</w:t>
            </w:r>
          </w:p>
        </w:tc>
      </w:tr>
    </w:tbl>
    <w:p w:rsidR="003A6C65" w:rsidRPr="00382F2C" w:rsidRDefault="003A6C65" w:rsidP="006E5F8C">
      <w:pPr>
        <w:ind w:firstLine="851"/>
        <w:jc w:val="center"/>
        <w:rPr>
          <w:b/>
          <w:sz w:val="22"/>
          <w:szCs w:val="22"/>
        </w:rPr>
      </w:pPr>
    </w:p>
    <w:p w:rsidR="003A6C65" w:rsidRPr="00382F2C" w:rsidRDefault="003A6C65" w:rsidP="006E5F8C">
      <w:pPr>
        <w:pStyle w:val="affffff1"/>
        <w:widowControl w:val="0"/>
        <w:numPr>
          <w:ilvl w:val="1"/>
          <w:numId w:val="13"/>
        </w:numPr>
        <w:tabs>
          <w:tab w:val="left" w:pos="1701"/>
        </w:tabs>
        <w:spacing w:after="0" w:line="240" w:lineRule="auto"/>
        <w:ind w:left="0" w:firstLine="851"/>
        <w:jc w:val="left"/>
        <w:outlineLvl w:val="1"/>
        <w:rPr>
          <w:sz w:val="22"/>
          <w:szCs w:val="22"/>
        </w:rPr>
      </w:pPr>
      <w:bookmarkStart w:id="54" w:name="_Toc20212254"/>
      <w:r w:rsidRPr="00382F2C">
        <w:rPr>
          <w:sz w:val="22"/>
          <w:szCs w:val="22"/>
        </w:rPr>
        <w:t>Зоны с особыми условиями использования территории</w:t>
      </w:r>
      <w:bookmarkEnd w:id="54"/>
    </w:p>
    <w:p w:rsidR="003A6C65" w:rsidRPr="00382F2C" w:rsidRDefault="003A6C65" w:rsidP="006E5F8C">
      <w:pPr>
        <w:widowControl w:val="0"/>
        <w:ind w:firstLine="851"/>
        <w:jc w:val="both"/>
        <w:rPr>
          <w:sz w:val="22"/>
          <w:szCs w:val="22"/>
        </w:rPr>
      </w:pPr>
      <w:r w:rsidRPr="00382F2C">
        <w:rPr>
          <w:sz w:val="22"/>
          <w:szCs w:val="22"/>
        </w:rPr>
        <w:t>Оценка возможностей градостроительного развития территории выполнена с учетом системы планировочных ограничений, основанных на требованиях Градостроительного кодекса Российской Федерации и действующих нормативных документов.</w:t>
      </w:r>
    </w:p>
    <w:p w:rsidR="003A6C65" w:rsidRPr="00382F2C" w:rsidRDefault="003A6C65" w:rsidP="006E5F8C">
      <w:pPr>
        <w:ind w:firstLine="851"/>
        <w:jc w:val="both"/>
        <w:rPr>
          <w:sz w:val="22"/>
          <w:szCs w:val="22"/>
        </w:rPr>
      </w:pPr>
      <w:r w:rsidRPr="00382F2C">
        <w:rPr>
          <w:sz w:val="22"/>
          <w:szCs w:val="22"/>
        </w:rPr>
        <w:t>Земельные участки, включаемые в состав зон, не изымаются, но в их границах вводится особый режим, ограничивающий или запрещающий виды деятельности, которые несовместимы с целями установления зон.</w:t>
      </w:r>
    </w:p>
    <w:p w:rsidR="003A6C65" w:rsidRPr="00382F2C" w:rsidRDefault="003A6C65" w:rsidP="006E5F8C">
      <w:pPr>
        <w:ind w:firstLine="851"/>
        <w:jc w:val="both"/>
        <w:rPr>
          <w:sz w:val="22"/>
          <w:szCs w:val="22"/>
        </w:rPr>
      </w:pPr>
      <w:r w:rsidRPr="00382F2C">
        <w:rPr>
          <w:sz w:val="22"/>
          <w:szCs w:val="22"/>
        </w:rPr>
        <w:t>На территории Ивантеевского сельского поселения к основным зонам градостроительного использования относятся:</w:t>
      </w:r>
    </w:p>
    <w:p w:rsidR="003A6C65" w:rsidRPr="00382F2C" w:rsidRDefault="003A6C65" w:rsidP="006E5F8C">
      <w:pPr>
        <w:ind w:firstLine="851"/>
        <w:jc w:val="both"/>
        <w:rPr>
          <w:sz w:val="22"/>
          <w:szCs w:val="22"/>
        </w:rPr>
      </w:pPr>
      <w:r w:rsidRPr="00382F2C">
        <w:rPr>
          <w:sz w:val="22"/>
          <w:szCs w:val="22"/>
        </w:rPr>
        <w:t>- водоохранные зоны, прибрежные защитные полосы, береговые полосы водных объектов;</w:t>
      </w:r>
    </w:p>
    <w:p w:rsidR="003A6C65" w:rsidRPr="00382F2C" w:rsidRDefault="003A6C65" w:rsidP="006E5F8C">
      <w:pPr>
        <w:ind w:firstLine="851"/>
        <w:jc w:val="both"/>
        <w:rPr>
          <w:sz w:val="22"/>
          <w:szCs w:val="22"/>
        </w:rPr>
      </w:pPr>
      <w:r w:rsidRPr="00382F2C">
        <w:rPr>
          <w:sz w:val="22"/>
          <w:szCs w:val="22"/>
        </w:rPr>
        <w:t>- санитарные разрывы (от транспортных коммуникаций, от инженерных коммуникаций);</w:t>
      </w:r>
    </w:p>
    <w:p w:rsidR="003A6C65" w:rsidRPr="00382F2C" w:rsidRDefault="003A6C65" w:rsidP="006E5F8C">
      <w:pPr>
        <w:ind w:firstLine="851"/>
        <w:jc w:val="both"/>
        <w:rPr>
          <w:sz w:val="22"/>
          <w:szCs w:val="22"/>
        </w:rPr>
      </w:pPr>
      <w:r w:rsidRPr="00382F2C">
        <w:rPr>
          <w:sz w:val="22"/>
          <w:szCs w:val="22"/>
        </w:rPr>
        <w:t>- санитарно-защитные зоны предприятий, сооружений и иных объектов;</w:t>
      </w:r>
    </w:p>
    <w:p w:rsidR="003A6C65" w:rsidRPr="00382F2C" w:rsidRDefault="003A6C65" w:rsidP="006E5F8C">
      <w:pPr>
        <w:ind w:firstLine="851"/>
        <w:jc w:val="both"/>
        <w:rPr>
          <w:sz w:val="22"/>
          <w:szCs w:val="22"/>
        </w:rPr>
      </w:pPr>
      <w:r w:rsidRPr="00382F2C">
        <w:rPr>
          <w:sz w:val="22"/>
          <w:szCs w:val="22"/>
        </w:rPr>
        <w:lastRenderedPageBreak/>
        <w:t>- иные планировочные ограничения.</w:t>
      </w:r>
    </w:p>
    <w:p w:rsidR="003A6C65" w:rsidRPr="00382F2C" w:rsidRDefault="003A6C65" w:rsidP="006E5F8C">
      <w:pPr>
        <w:ind w:firstLine="851"/>
        <w:rPr>
          <w:sz w:val="22"/>
          <w:szCs w:val="22"/>
        </w:rPr>
      </w:pPr>
    </w:p>
    <w:p w:rsidR="003A6C65" w:rsidRPr="00382F2C" w:rsidRDefault="003A6C65" w:rsidP="006E5F8C">
      <w:pPr>
        <w:pStyle w:val="affffff3"/>
        <w:numPr>
          <w:ilvl w:val="2"/>
          <w:numId w:val="13"/>
        </w:numPr>
        <w:tabs>
          <w:tab w:val="left" w:pos="1701"/>
        </w:tabs>
        <w:spacing w:line="240" w:lineRule="auto"/>
        <w:ind w:left="0" w:firstLine="851"/>
        <w:outlineLvl w:val="2"/>
        <w:rPr>
          <w:sz w:val="22"/>
          <w:szCs w:val="22"/>
        </w:rPr>
      </w:pPr>
      <w:bookmarkStart w:id="55" w:name="_Toc20212255"/>
      <w:r w:rsidRPr="00382F2C">
        <w:rPr>
          <w:sz w:val="22"/>
          <w:szCs w:val="22"/>
        </w:rPr>
        <w:t>Водоохранная зона и прибрежная защитная полоса</w:t>
      </w:r>
      <w:bookmarkEnd w:id="55"/>
      <w:r w:rsidRPr="00382F2C">
        <w:rPr>
          <w:sz w:val="22"/>
          <w:szCs w:val="22"/>
        </w:rPr>
        <w:t xml:space="preserve"> </w:t>
      </w:r>
    </w:p>
    <w:p w:rsidR="003A6C65" w:rsidRPr="00382F2C" w:rsidRDefault="003A6C65" w:rsidP="006E5F8C">
      <w:pPr>
        <w:ind w:firstLine="851"/>
        <w:jc w:val="both"/>
        <w:rPr>
          <w:sz w:val="22"/>
          <w:szCs w:val="22"/>
        </w:rPr>
      </w:pPr>
      <w:r w:rsidRPr="00382F2C">
        <w:rPr>
          <w:sz w:val="22"/>
          <w:szCs w:val="22"/>
        </w:rPr>
        <w:t>Установление водоохранных зон и прибрежных защитных полос водных объектов регламентируется ст. 65 Водного кодекса Российской Федерации. Ширина водоохраной зоны рек или ручьев устанавливается в зависимости от их протяженности. 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3A6C65" w:rsidRPr="00382F2C" w:rsidRDefault="003A6C65" w:rsidP="006E5F8C">
      <w:pPr>
        <w:ind w:firstLine="851"/>
        <w:rPr>
          <w:sz w:val="22"/>
          <w:szCs w:val="22"/>
        </w:rPr>
      </w:pPr>
      <w:r w:rsidRPr="00382F2C">
        <w:rPr>
          <w:sz w:val="22"/>
          <w:szCs w:val="22"/>
        </w:rPr>
        <w:t>Ввиду отсутствия топографической основы для определения уклона берегов рек Ивантеевского муниципального образования устанавливается максимальная ширина прибрежной защитной полосы – 50 м для всех водных объектов.</w:t>
      </w:r>
    </w:p>
    <w:p w:rsidR="003A6C65" w:rsidRPr="00382F2C" w:rsidRDefault="003A6C65" w:rsidP="006E5F8C">
      <w:pPr>
        <w:ind w:firstLine="851"/>
        <w:rPr>
          <w:b/>
          <w:sz w:val="22"/>
          <w:szCs w:val="22"/>
        </w:rPr>
      </w:pPr>
      <w:r w:rsidRPr="00382F2C">
        <w:rPr>
          <w:b/>
          <w:sz w:val="22"/>
          <w:szCs w:val="22"/>
        </w:rPr>
        <w:t>Таблица 6.7.1.1  Перечень водных объектов, расположенных на территории Ивантеевского сельского поселения</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2126"/>
        <w:gridCol w:w="1985"/>
        <w:gridCol w:w="1701"/>
        <w:gridCol w:w="1559"/>
        <w:gridCol w:w="1276"/>
      </w:tblGrid>
      <w:tr w:rsidR="003A6C65" w:rsidRPr="00382F2C" w:rsidTr="003A6C65">
        <w:tc>
          <w:tcPr>
            <w:tcW w:w="1384" w:type="dxa"/>
            <w:vAlign w:val="center"/>
          </w:tcPr>
          <w:p w:rsidR="003A6C65" w:rsidRPr="00382F2C" w:rsidRDefault="003A6C65" w:rsidP="006E5F8C">
            <w:pPr>
              <w:jc w:val="center"/>
              <w:rPr>
                <w:sz w:val="22"/>
                <w:szCs w:val="22"/>
              </w:rPr>
            </w:pPr>
            <w:r w:rsidRPr="00382F2C">
              <w:rPr>
                <w:sz w:val="22"/>
                <w:szCs w:val="22"/>
              </w:rPr>
              <w:t>Название реки</w:t>
            </w:r>
          </w:p>
        </w:tc>
        <w:tc>
          <w:tcPr>
            <w:tcW w:w="2126" w:type="dxa"/>
            <w:vAlign w:val="center"/>
          </w:tcPr>
          <w:p w:rsidR="003A6C65" w:rsidRPr="00382F2C" w:rsidRDefault="003A6C65" w:rsidP="006E5F8C">
            <w:pPr>
              <w:jc w:val="center"/>
              <w:rPr>
                <w:sz w:val="22"/>
                <w:szCs w:val="22"/>
              </w:rPr>
            </w:pPr>
            <w:r w:rsidRPr="00382F2C">
              <w:rPr>
                <w:sz w:val="22"/>
                <w:szCs w:val="22"/>
              </w:rPr>
              <w:t>Куда впадает</w:t>
            </w:r>
          </w:p>
        </w:tc>
        <w:tc>
          <w:tcPr>
            <w:tcW w:w="1985" w:type="dxa"/>
            <w:vAlign w:val="center"/>
          </w:tcPr>
          <w:p w:rsidR="003A6C65" w:rsidRPr="00382F2C" w:rsidRDefault="003A6C65" w:rsidP="006E5F8C">
            <w:pPr>
              <w:jc w:val="center"/>
              <w:rPr>
                <w:sz w:val="22"/>
                <w:szCs w:val="22"/>
              </w:rPr>
            </w:pPr>
            <w:r w:rsidRPr="00382F2C">
              <w:rPr>
                <w:sz w:val="22"/>
                <w:szCs w:val="22"/>
              </w:rPr>
              <w:t>Протяженность, км</w:t>
            </w:r>
          </w:p>
        </w:tc>
        <w:tc>
          <w:tcPr>
            <w:tcW w:w="1701" w:type="dxa"/>
            <w:vAlign w:val="center"/>
          </w:tcPr>
          <w:p w:rsidR="003A6C65" w:rsidRPr="00382F2C" w:rsidRDefault="003A6C65" w:rsidP="006E5F8C">
            <w:pPr>
              <w:jc w:val="center"/>
              <w:rPr>
                <w:sz w:val="22"/>
                <w:szCs w:val="22"/>
              </w:rPr>
            </w:pPr>
            <w:r w:rsidRPr="00382F2C">
              <w:rPr>
                <w:sz w:val="22"/>
                <w:szCs w:val="22"/>
              </w:rPr>
              <w:t>Ширина водоохраной зоны, м</w:t>
            </w:r>
          </w:p>
        </w:tc>
        <w:tc>
          <w:tcPr>
            <w:tcW w:w="1559" w:type="dxa"/>
            <w:vAlign w:val="center"/>
          </w:tcPr>
          <w:p w:rsidR="003A6C65" w:rsidRPr="00382F2C" w:rsidRDefault="003A6C65" w:rsidP="006E5F8C">
            <w:pPr>
              <w:jc w:val="center"/>
              <w:rPr>
                <w:sz w:val="22"/>
                <w:szCs w:val="22"/>
              </w:rPr>
            </w:pPr>
            <w:r w:rsidRPr="00382F2C">
              <w:rPr>
                <w:sz w:val="22"/>
                <w:szCs w:val="22"/>
              </w:rPr>
              <w:t>Ширина прибрежной защитной полосы, м</w:t>
            </w:r>
          </w:p>
        </w:tc>
        <w:tc>
          <w:tcPr>
            <w:tcW w:w="1276" w:type="dxa"/>
          </w:tcPr>
          <w:p w:rsidR="003A6C65" w:rsidRPr="00382F2C" w:rsidRDefault="003A6C65" w:rsidP="006E5F8C">
            <w:pPr>
              <w:jc w:val="center"/>
              <w:rPr>
                <w:sz w:val="22"/>
                <w:szCs w:val="22"/>
              </w:rPr>
            </w:pPr>
            <w:r w:rsidRPr="00382F2C">
              <w:rPr>
                <w:sz w:val="22"/>
                <w:szCs w:val="22"/>
              </w:rPr>
              <w:t>Ширина береговой полосы</w:t>
            </w:r>
          </w:p>
        </w:tc>
      </w:tr>
      <w:tr w:rsidR="003A6C65" w:rsidRPr="00382F2C" w:rsidTr="003A6C65">
        <w:tc>
          <w:tcPr>
            <w:tcW w:w="1384" w:type="dxa"/>
          </w:tcPr>
          <w:p w:rsidR="003A6C65" w:rsidRPr="00382F2C" w:rsidRDefault="003A6C65" w:rsidP="006E5F8C">
            <w:pPr>
              <w:rPr>
                <w:sz w:val="22"/>
                <w:szCs w:val="22"/>
              </w:rPr>
            </w:pPr>
            <w:r w:rsidRPr="00382F2C">
              <w:rPr>
                <w:sz w:val="22"/>
                <w:szCs w:val="22"/>
              </w:rPr>
              <w:t>р.Чернава</w:t>
            </w:r>
          </w:p>
        </w:tc>
        <w:tc>
          <w:tcPr>
            <w:tcW w:w="2126" w:type="dxa"/>
          </w:tcPr>
          <w:p w:rsidR="003A6C65" w:rsidRPr="00382F2C" w:rsidRDefault="003A6C65" w:rsidP="006E5F8C">
            <w:pPr>
              <w:rPr>
                <w:sz w:val="22"/>
                <w:szCs w:val="22"/>
              </w:rPr>
            </w:pPr>
            <w:r w:rsidRPr="00382F2C">
              <w:rPr>
                <w:sz w:val="22"/>
                <w:szCs w:val="22"/>
              </w:rPr>
              <w:t>р. Малый Иргиз</w:t>
            </w:r>
          </w:p>
        </w:tc>
        <w:tc>
          <w:tcPr>
            <w:tcW w:w="1985" w:type="dxa"/>
          </w:tcPr>
          <w:p w:rsidR="003A6C65" w:rsidRPr="00382F2C" w:rsidRDefault="003A6C65" w:rsidP="006E5F8C">
            <w:pPr>
              <w:jc w:val="center"/>
              <w:rPr>
                <w:sz w:val="22"/>
                <w:szCs w:val="22"/>
              </w:rPr>
            </w:pPr>
            <w:r w:rsidRPr="00382F2C">
              <w:rPr>
                <w:sz w:val="22"/>
                <w:szCs w:val="22"/>
              </w:rPr>
              <w:t>75</w:t>
            </w:r>
          </w:p>
        </w:tc>
        <w:tc>
          <w:tcPr>
            <w:tcW w:w="1701" w:type="dxa"/>
          </w:tcPr>
          <w:p w:rsidR="003A6C65" w:rsidRPr="00382F2C" w:rsidRDefault="003A6C65" w:rsidP="006E5F8C">
            <w:pPr>
              <w:jc w:val="center"/>
              <w:rPr>
                <w:sz w:val="22"/>
                <w:szCs w:val="22"/>
              </w:rPr>
            </w:pPr>
            <w:r w:rsidRPr="00382F2C">
              <w:rPr>
                <w:sz w:val="22"/>
                <w:szCs w:val="22"/>
              </w:rPr>
              <w:t>200</w:t>
            </w:r>
          </w:p>
        </w:tc>
        <w:tc>
          <w:tcPr>
            <w:tcW w:w="1559" w:type="dxa"/>
          </w:tcPr>
          <w:p w:rsidR="003A6C65" w:rsidRPr="00382F2C" w:rsidRDefault="003A6C65" w:rsidP="006E5F8C">
            <w:pPr>
              <w:jc w:val="center"/>
              <w:rPr>
                <w:sz w:val="22"/>
                <w:szCs w:val="22"/>
              </w:rPr>
            </w:pPr>
            <w:r w:rsidRPr="00382F2C">
              <w:rPr>
                <w:sz w:val="22"/>
                <w:szCs w:val="22"/>
              </w:rPr>
              <w:t>50</w:t>
            </w:r>
          </w:p>
        </w:tc>
        <w:tc>
          <w:tcPr>
            <w:tcW w:w="1276" w:type="dxa"/>
          </w:tcPr>
          <w:p w:rsidR="003A6C65" w:rsidRPr="00382F2C" w:rsidRDefault="003A6C65" w:rsidP="006E5F8C">
            <w:pPr>
              <w:jc w:val="center"/>
              <w:rPr>
                <w:sz w:val="22"/>
                <w:szCs w:val="22"/>
              </w:rPr>
            </w:pPr>
            <w:r w:rsidRPr="00382F2C">
              <w:rPr>
                <w:sz w:val="22"/>
                <w:szCs w:val="22"/>
              </w:rPr>
              <w:t>20</w:t>
            </w:r>
          </w:p>
        </w:tc>
      </w:tr>
      <w:tr w:rsidR="003A6C65" w:rsidRPr="00382F2C" w:rsidTr="003A6C65">
        <w:tc>
          <w:tcPr>
            <w:tcW w:w="1384" w:type="dxa"/>
          </w:tcPr>
          <w:p w:rsidR="003A6C65" w:rsidRPr="00382F2C" w:rsidRDefault="003A6C65" w:rsidP="006E5F8C">
            <w:pPr>
              <w:rPr>
                <w:sz w:val="22"/>
                <w:szCs w:val="22"/>
              </w:rPr>
            </w:pPr>
            <w:r w:rsidRPr="00382F2C">
              <w:rPr>
                <w:sz w:val="22"/>
                <w:szCs w:val="22"/>
              </w:rPr>
              <w:t>р. Малый Иргиз</w:t>
            </w:r>
          </w:p>
        </w:tc>
        <w:tc>
          <w:tcPr>
            <w:tcW w:w="2126" w:type="dxa"/>
          </w:tcPr>
          <w:p w:rsidR="003A6C65" w:rsidRPr="00382F2C" w:rsidRDefault="003A6C65" w:rsidP="006E5F8C">
            <w:pPr>
              <w:rPr>
                <w:sz w:val="22"/>
                <w:szCs w:val="22"/>
              </w:rPr>
            </w:pPr>
            <w:r w:rsidRPr="00382F2C">
              <w:rPr>
                <w:sz w:val="22"/>
                <w:szCs w:val="22"/>
              </w:rPr>
              <w:t>Саратовское водохранилище</w:t>
            </w:r>
          </w:p>
        </w:tc>
        <w:tc>
          <w:tcPr>
            <w:tcW w:w="1985" w:type="dxa"/>
          </w:tcPr>
          <w:p w:rsidR="003A6C65" w:rsidRPr="00382F2C" w:rsidRDefault="003A6C65" w:rsidP="006E5F8C">
            <w:pPr>
              <w:jc w:val="center"/>
              <w:rPr>
                <w:sz w:val="22"/>
                <w:szCs w:val="22"/>
              </w:rPr>
            </w:pPr>
            <w:r w:rsidRPr="00382F2C">
              <w:rPr>
                <w:sz w:val="22"/>
                <w:szCs w:val="22"/>
              </w:rPr>
              <w:t>235</w:t>
            </w:r>
          </w:p>
        </w:tc>
        <w:tc>
          <w:tcPr>
            <w:tcW w:w="1701" w:type="dxa"/>
          </w:tcPr>
          <w:p w:rsidR="003A6C65" w:rsidRPr="00382F2C" w:rsidRDefault="003A6C65" w:rsidP="006E5F8C">
            <w:pPr>
              <w:jc w:val="center"/>
              <w:rPr>
                <w:sz w:val="22"/>
                <w:szCs w:val="22"/>
              </w:rPr>
            </w:pPr>
            <w:r w:rsidRPr="00382F2C">
              <w:rPr>
                <w:sz w:val="22"/>
                <w:szCs w:val="22"/>
              </w:rPr>
              <w:t>200</w:t>
            </w:r>
          </w:p>
        </w:tc>
        <w:tc>
          <w:tcPr>
            <w:tcW w:w="1559" w:type="dxa"/>
          </w:tcPr>
          <w:p w:rsidR="003A6C65" w:rsidRPr="00382F2C" w:rsidRDefault="003A6C65" w:rsidP="006E5F8C">
            <w:pPr>
              <w:jc w:val="center"/>
              <w:rPr>
                <w:sz w:val="22"/>
                <w:szCs w:val="22"/>
              </w:rPr>
            </w:pPr>
            <w:r w:rsidRPr="00382F2C">
              <w:rPr>
                <w:sz w:val="22"/>
                <w:szCs w:val="22"/>
              </w:rPr>
              <w:t>50</w:t>
            </w:r>
          </w:p>
        </w:tc>
        <w:tc>
          <w:tcPr>
            <w:tcW w:w="1276" w:type="dxa"/>
          </w:tcPr>
          <w:p w:rsidR="003A6C65" w:rsidRPr="00382F2C" w:rsidRDefault="003A6C65" w:rsidP="006E5F8C">
            <w:pPr>
              <w:jc w:val="center"/>
              <w:rPr>
                <w:sz w:val="22"/>
                <w:szCs w:val="22"/>
              </w:rPr>
            </w:pPr>
            <w:r w:rsidRPr="00382F2C">
              <w:rPr>
                <w:sz w:val="22"/>
                <w:szCs w:val="22"/>
              </w:rPr>
              <w:t>20</w:t>
            </w:r>
          </w:p>
        </w:tc>
      </w:tr>
    </w:tbl>
    <w:p w:rsidR="003A6C65" w:rsidRPr="00382F2C" w:rsidRDefault="003A6C65" w:rsidP="006E5F8C">
      <w:pPr>
        <w:ind w:firstLine="851"/>
        <w:rPr>
          <w:b/>
          <w:sz w:val="22"/>
          <w:szCs w:val="22"/>
        </w:rPr>
      </w:pPr>
    </w:p>
    <w:p w:rsidR="003A6C65" w:rsidRPr="00382F2C" w:rsidRDefault="003A6C65" w:rsidP="006E5F8C">
      <w:pPr>
        <w:ind w:firstLine="851"/>
        <w:jc w:val="both"/>
        <w:rPr>
          <w:sz w:val="22"/>
          <w:szCs w:val="22"/>
        </w:rPr>
      </w:pPr>
      <w:r w:rsidRPr="00382F2C">
        <w:rPr>
          <w:sz w:val="22"/>
          <w:szCs w:val="22"/>
        </w:rPr>
        <w:t>Согласно ст.65 Водного кодекса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3A6C65" w:rsidRPr="00382F2C" w:rsidRDefault="003A6C65" w:rsidP="006E5F8C">
      <w:pPr>
        <w:ind w:firstLine="851"/>
        <w:jc w:val="both"/>
        <w:rPr>
          <w:sz w:val="22"/>
          <w:szCs w:val="22"/>
        </w:rPr>
      </w:pPr>
      <w:r w:rsidRPr="00382F2C">
        <w:rPr>
          <w:sz w:val="22"/>
          <w:szCs w:val="22"/>
        </w:rPr>
        <w:t>Статьей 6 Водного кодекса установлено, что 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3A6C65" w:rsidRPr="00382F2C" w:rsidRDefault="003A6C65" w:rsidP="006E5F8C">
      <w:pPr>
        <w:ind w:firstLine="851"/>
        <w:jc w:val="both"/>
        <w:rPr>
          <w:sz w:val="22"/>
          <w:szCs w:val="22"/>
        </w:rPr>
      </w:pPr>
      <w:r w:rsidRPr="00382F2C">
        <w:rPr>
          <w:sz w:val="22"/>
          <w:szCs w:val="22"/>
        </w:rPr>
        <w:t>Ширина водоохранной зоны рек или ручьев устанавливается от их истока для рек или ручьев протяженностью:</w:t>
      </w:r>
    </w:p>
    <w:p w:rsidR="003A6C65" w:rsidRPr="00382F2C" w:rsidRDefault="003A6C65" w:rsidP="006E5F8C">
      <w:pPr>
        <w:ind w:firstLine="851"/>
        <w:jc w:val="both"/>
        <w:rPr>
          <w:sz w:val="22"/>
          <w:szCs w:val="22"/>
        </w:rPr>
      </w:pPr>
      <w:bookmarkStart w:id="56" w:name="6541"/>
      <w:bookmarkEnd w:id="56"/>
      <w:r w:rsidRPr="00382F2C">
        <w:rPr>
          <w:sz w:val="22"/>
          <w:szCs w:val="22"/>
        </w:rPr>
        <w:t>1) до 10 километров - в размере 50-ти метров;</w:t>
      </w:r>
    </w:p>
    <w:p w:rsidR="003A6C65" w:rsidRPr="00382F2C" w:rsidRDefault="003A6C65" w:rsidP="006E5F8C">
      <w:pPr>
        <w:ind w:firstLine="851"/>
        <w:jc w:val="both"/>
        <w:rPr>
          <w:sz w:val="22"/>
          <w:szCs w:val="22"/>
        </w:rPr>
      </w:pPr>
      <w:bookmarkStart w:id="57" w:name="6542"/>
      <w:bookmarkEnd w:id="57"/>
      <w:r w:rsidRPr="00382F2C">
        <w:rPr>
          <w:sz w:val="22"/>
          <w:szCs w:val="22"/>
        </w:rPr>
        <w:t>2) от 10 до 50 километров - в размере 100 метров;</w:t>
      </w:r>
    </w:p>
    <w:p w:rsidR="003A6C65" w:rsidRPr="00382F2C" w:rsidRDefault="003A6C65" w:rsidP="006E5F8C">
      <w:pPr>
        <w:ind w:firstLine="851"/>
        <w:jc w:val="both"/>
        <w:rPr>
          <w:sz w:val="22"/>
          <w:szCs w:val="22"/>
        </w:rPr>
      </w:pPr>
      <w:bookmarkStart w:id="58" w:name="6543"/>
      <w:bookmarkEnd w:id="58"/>
      <w:r w:rsidRPr="00382F2C">
        <w:rPr>
          <w:sz w:val="22"/>
          <w:szCs w:val="22"/>
        </w:rPr>
        <w:t>3) от 50 километров и более - в размере 200 метров.</w:t>
      </w:r>
    </w:p>
    <w:p w:rsidR="003A6C65" w:rsidRPr="00382F2C" w:rsidRDefault="003A6C65" w:rsidP="006E5F8C">
      <w:pPr>
        <w:ind w:firstLine="851"/>
        <w:jc w:val="both"/>
        <w:rPr>
          <w:sz w:val="22"/>
          <w:szCs w:val="22"/>
        </w:rPr>
      </w:pPr>
      <w:bookmarkStart w:id="59" w:name="6505"/>
      <w:bookmarkEnd w:id="59"/>
      <w:r w:rsidRPr="00382F2C">
        <w:rPr>
          <w:sz w:val="22"/>
          <w:szCs w:val="22"/>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3A6C65" w:rsidRPr="00382F2C" w:rsidRDefault="003A6C65" w:rsidP="006E5F8C">
      <w:pPr>
        <w:ind w:firstLine="851"/>
        <w:jc w:val="both"/>
        <w:rPr>
          <w:sz w:val="22"/>
          <w:szCs w:val="22"/>
        </w:rPr>
      </w:pPr>
      <w:r w:rsidRPr="00382F2C">
        <w:rPr>
          <w:sz w:val="22"/>
          <w:szCs w:val="22"/>
        </w:rPr>
        <w:t>В Ивантеевском МО основным водным объектом является река Чернава. Общая протяженность реки составляет 75 км, ширина водоохранной зоны – 200 м. Река Мал. Иргиз, протекающая по северо-западу Ивантеевского МО, имеет общую протяженность 235 км, ширина водоохранной зоны – 200 м. Река Сухой Иргиз протекает на севере Ивантеевского МО. Протяженность реки – 25 км, ширина водоохранной зоны – 100 м. Ширина водоохранной зоны от водного объекта (без названия) в п. Мирный составляет 50 м.</w:t>
      </w:r>
    </w:p>
    <w:p w:rsidR="003A6C65" w:rsidRPr="00382F2C" w:rsidRDefault="003A6C65" w:rsidP="006E5F8C">
      <w:pPr>
        <w:ind w:firstLine="851"/>
        <w:jc w:val="both"/>
        <w:rPr>
          <w:sz w:val="22"/>
          <w:szCs w:val="22"/>
        </w:rPr>
      </w:pPr>
      <w:r w:rsidRPr="00382F2C">
        <w:rPr>
          <w:sz w:val="22"/>
          <w:szCs w:val="22"/>
        </w:rPr>
        <w:t>Ширина водоохранной зоны озера, водохранилища, за исключением озера, расположенного внутри болота, или озера, водохранилища с акваторией менее 0,5 км</w:t>
      </w:r>
      <w:r w:rsidRPr="00382F2C">
        <w:rPr>
          <w:sz w:val="22"/>
          <w:szCs w:val="22"/>
          <w:vertAlign w:val="superscript"/>
        </w:rPr>
        <w:t>2</w:t>
      </w:r>
      <w:r w:rsidRPr="00382F2C">
        <w:rPr>
          <w:sz w:val="22"/>
          <w:szCs w:val="22"/>
        </w:rPr>
        <w:t xml:space="preserve">, устанавливается в размере 50 м. </w:t>
      </w:r>
    </w:p>
    <w:p w:rsidR="003A6C65" w:rsidRPr="00382F2C" w:rsidRDefault="003A6C65" w:rsidP="006E5F8C">
      <w:pPr>
        <w:ind w:firstLine="851"/>
        <w:jc w:val="both"/>
        <w:rPr>
          <w:sz w:val="22"/>
          <w:szCs w:val="22"/>
        </w:rPr>
      </w:pPr>
      <w:r w:rsidRPr="00382F2C">
        <w:rPr>
          <w:sz w:val="22"/>
          <w:szCs w:val="22"/>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3A6C65" w:rsidRPr="00382F2C" w:rsidRDefault="003A6C65" w:rsidP="006E5F8C">
      <w:pPr>
        <w:ind w:firstLine="851"/>
        <w:jc w:val="both"/>
        <w:rPr>
          <w:sz w:val="22"/>
          <w:szCs w:val="22"/>
        </w:rPr>
      </w:pPr>
      <w:r w:rsidRPr="00382F2C">
        <w:rPr>
          <w:sz w:val="22"/>
          <w:szCs w:val="22"/>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3A6C65" w:rsidRPr="00382F2C" w:rsidRDefault="003A6C65" w:rsidP="006E5F8C">
      <w:pPr>
        <w:ind w:firstLine="851"/>
        <w:jc w:val="both"/>
        <w:rPr>
          <w:sz w:val="22"/>
          <w:szCs w:val="22"/>
        </w:rPr>
      </w:pPr>
      <w:bookmarkStart w:id="60" w:name="6513"/>
      <w:bookmarkEnd w:id="60"/>
      <w:r w:rsidRPr="00382F2C">
        <w:rPr>
          <w:sz w:val="22"/>
          <w:szCs w:val="22"/>
        </w:rPr>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3A6C65" w:rsidRPr="00382F2C" w:rsidRDefault="003A6C65" w:rsidP="006E5F8C">
      <w:pPr>
        <w:ind w:firstLine="851"/>
        <w:rPr>
          <w:sz w:val="22"/>
          <w:szCs w:val="22"/>
        </w:rPr>
      </w:pPr>
    </w:p>
    <w:p w:rsidR="003A6C65" w:rsidRPr="00382F2C" w:rsidRDefault="003A6C65" w:rsidP="006E5F8C">
      <w:pPr>
        <w:pStyle w:val="affffff3"/>
        <w:widowControl w:val="0"/>
        <w:numPr>
          <w:ilvl w:val="2"/>
          <w:numId w:val="13"/>
        </w:numPr>
        <w:tabs>
          <w:tab w:val="left" w:pos="1701"/>
        </w:tabs>
        <w:spacing w:line="240" w:lineRule="auto"/>
        <w:ind w:left="0" w:firstLine="851"/>
        <w:outlineLvl w:val="2"/>
        <w:rPr>
          <w:sz w:val="22"/>
          <w:szCs w:val="22"/>
        </w:rPr>
      </w:pPr>
      <w:bookmarkStart w:id="61" w:name="_Toc20212256"/>
      <w:r w:rsidRPr="00382F2C">
        <w:rPr>
          <w:sz w:val="22"/>
          <w:szCs w:val="22"/>
        </w:rPr>
        <w:t>Зона санитарной охраны подземных источников водоснабжения</w:t>
      </w:r>
      <w:bookmarkEnd w:id="61"/>
    </w:p>
    <w:p w:rsidR="003A6C65" w:rsidRPr="00382F2C" w:rsidRDefault="003A6C65" w:rsidP="006E5F8C">
      <w:pPr>
        <w:widowControl w:val="0"/>
        <w:ind w:firstLine="851"/>
        <w:jc w:val="both"/>
        <w:rPr>
          <w:sz w:val="22"/>
          <w:szCs w:val="22"/>
        </w:rPr>
      </w:pPr>
      <w:r w:rsidRPr="00382F2C">
        <w:rPr>
          <w:sz w:val="22"/>
          <w:szCs w:val="22"/>
        </w:rPr>
        <w:t>Ограничения использования земельных участков и объектов капитального строительства в границах зон санитарной охраны источников водоснабжения установлены СанПиН 2.1.4.1110-02 «Зоны санитарной охраны источников водоснабжения и водопроводов питьевого назначения» и СанПиН 2.1.2.1059-01 «Гигиенические требования к охране подземных вод от загрязнения». Первый пояс санитарной охраны источников питьевого водоснабжения - 30 метров.</w:t>
      </w:r>
    </w:p>
    <w:p w:rsidR="003A6C65" w:rsidRPr="00382F2C" w:rsidRDefault="003A6C65" w:rsidP="006E5F8C">
      <w:pPr>
        <w:autoSpaceDE w:val="0"/>
        <w:autoSpaceDN w:val="0"/>
        <w:adjustRightInd w:val="0"/>
        <w:ind w:firstLine="720"/>
        <w:jc w:val="both"/>
        <w:rPr>
          <w:sz w:val="22"/>
          <w:szCs w:val="22"/>
        </w:rPr>
      </w:pPr>
    </w:p>
    <w:p w:rsidR="003A6C65" w:rsidRPr="00382F2C" w:rsidRDefault="003A6C65" w:rsidP="006E5F8C">
      <w:pPr>
        <w:pStyle w:val="affffff3"/>
        <w:numPr>
          <w:ilvl w:val="2"/>
          <w:numId w:val="13"/>
        </w:numPr>
        <w:tabs>
          <w:tab w:val="left" w:pos="1701"/>
        </w:tabs>
        <w:spacing w:line="240" w:lineRule="auto"/>
        <w:ind w:left="0" w:firstLine="851"/>
        <w:outlineLvl w:val="2"/>
        <w:rPr>
          <w:sz w:val="22"/>
          <w:szCs w:val="22"/>
        </w:rPr>
      </w:pPr>
      <w:bookmarkStart w:id="62" w:name="_Toc20212257"/>
      <w:r w:rsidRPr="00382F2C">
        <w:rPr>
          <w:sz w:val="22"/>
          <w:szCs w:val="22"/>
        </w:rPr>
        <w:t>Охранные зоны электрических сетей</w:t>
      </w:r>
      <w:bookmarkEnd w:id="62"/>
    </w:p>
    <w:p w:rsidR="003A6C65" w:rsidRPr="00382F2C" w:rsidRDefault="003A6C65" w:rsidP="006E5F8C">
      <w:pPr>
        <w:ind w:firstLine="851"/>
        <w:jc w:val="both"/>
        <w:rPr>
          <w:sz w:val="22"/>
          <w:szCs w:val="22"/>
        </w:rPr>
      </w:pPr>
      <w:r w:rsidRPr="00382F2C">
        <w:rPr>
          <w:sz w:val="22"/>
          <w:szCs w:val="22"/>
        </w:rPr>
        <w:t>Согласно Постановлению Правительства РФ от 24.02.2019 г.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охранные зоны устанавливаются вдоль воздушных линий электропередач на следующих расстояниях:</w:t>
      </w:r>
    </w:p>
    <w:p w:rsidR="003A6C65" w:rsidRPr="00382F2C" w:rsidRDefault="003A6C65" w:rsidP="006E5F8C">
      <w:pPr>
        <w:ind w:firstLine="851"/>
        <w:jc w:val="both"/>
        <w:rPr>
          <w:sz w:val="22"/>
          <w:szCs w:val="22"/>
        </w:rPr>
      </w:pPr>
      <w:r w:rsidRPr="00382F2C">
        <w:rPr>
          <w:sz w:val="22"/>
          <w:szCs w:val="22"/>
        </w:rPr>
        <w:t>- до 1 кВ – 2м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p w:rsidR="003A6C65" w:rsidRPr="00382F2C" w:rsidRDefault="003A6C65" w:rsidP="006E5F8C">
      <w:pPr>
        <w:ind w:firstLine="851"/>
        <w:jc w:val="both"/>
        <w:rPr>
          <w:sz w:val="22"/>
          <w:szCs w:val="22"/>
        </w:rPr>
      </w:pPr>
      <w:r w:rsidRPr="00382F2C">
        <w:rPr>
          <w:sz w:val="22"/>
          <w:szCs w:val="22"/>
        </w:rPr>
        <w:t>- 1–20 кВ – 10м  (5 - для линий с самонесущими или изолированными проводами, размещенных в границах населенных пунктов);</w:t>
      </w:r>
    </w:p>
    <w:p w:rsidR="003A6C65" w:rsidRPr="00382F2C" w:rsidRDefault="003A6C65" w:rsidP="006E5F8C">
      <w:pPr>
        <w:ind w:firstLine="851"/>
        <w:jc w:val="both"/>
        <w:rPr>
          <w:sz w:val="22"/>
          <w:szCs w:val="22"/>
        </w:rPr>
      </w:pPr>
      <w:r w:rsidRPr="00382F2C">
        <w:rPr>
          <w:sz w:val="22"/>
          <w:szCs w:val="22"/>
        </w:rPr>
        <w:t>-  35 – 15м;</w:t>
      </w:r>
    </w:p>
    <w:p w:rsidR="003A6C65" w:rsidRPr="00382F2C" w:rsidRDefault="003A6C65" w:rsidP="006E5F8C">
      <w:pPr>
        <w:ind w:firstLine="851"/>
        <w:jc w:val="both"/>
        <w:rPr>
          <w:sz w:val="22"/>
          <w:szCs w:val="22"/>
        </w:rPr>
      </w:pPr>
      <w:r w:rsidRPr="00382F2C">
        <w:rPr>
          <w:sz w:val="22"/>
          <w:szCs w:val="22"/>
        </w:rPr>
        <w:t>-  110 – 20 м.</w:t>
      </w:r>
    </w:p>
    <w:p w:rsidR="003A6C65" w:rsidRPr="00382F2C" w:rsidRDefault="003A6C65" w:rsidP="006E5F8C">
      <w:pPr>
        <w:ind w:firstLine="851"/>
        <w:jc w:val="both"/>
        <w:rPr>
          <w:sz w:val="22"/>
          <w:szCs w:val="22"/>
        </w:rPr>
      </w:pPr>
    </w:p>
    <w:p w:rsidR="003A6C65" w:rsidRPr="00382F2C" w:rsidRDefault="003A6C65" w:rsidP="006E5F8C">
      <w:pPr>
        <w:pStyle w:val="affffff3"/>
        <w:numPr>
          <w:ilvl w:val="2"/>
          <w:numId w:val="13"/>
        </w:numPr>
        <w:tabs>
          <w:tab w:val="left" w:pos="1701"/>
        </w:tabs>
        <w:spacing w:line="240" w:lineRule="auto"/>
        <w:ind w:left="0" w:firstLine="851"/>
        <w:outlineLvl w:val="2"/>
        <w:rPr>
          <w:sz w:val="22"/>
          <w:szCs w:val="22"/>
        </w:rPr>
      </w:pPr>
      <w:bookmarkStart w:id="63" w:name="_Toc20212258"/>
      <w:r w:rsidRPr="00382F2C">
        <w:rPr>
          <w:sz w:val="22"/>
          <w:szCs w:val="22"/>
        </w:rPr>
        <w:t>Охранные зоны газораспределительных сетей</w:t>
      </w:r>
      <w:bookmarkEnd w:id="63"/>
    </w:p>
    <w:p w:rsidR="003A6C65" w:rsidRPr="00382F2C" w:rsidRDefault="003A6C65" w:rsidP="006E5F8C">
      <w:pPr>
        <w:ind w:firstLine="851"/>
        <w:jc w:val="both"/>
        <w:rPr>
          <w:sz w:val="22"/>
          <w:szCs w:val="22"/>
        </w:rPr>
      </w:pPr>
      <w:r w:rsidRPr="00382F2C">
        <w:rPr>
          <w:sz w:val="22"/>
          <w:szCs w:val="22"/>
        </w:rPr>
        <w:t>В соответствии с Постановлением Правительства Российской Федерации от 20.11.2000 г. №878 «Об утверждении Правил охраны газораспределительных сетей» устанавливаются следующие охранные зоны:</w:t>
      </w:r>
    </w:p>
    <w:p w:rsidR="003A6C65" w:rsidRPr="00382F2C" w:rsidRDefault="003A6C65" w:rsidP="006E5F8C">
      <w:pPr>
        <w:ind w:firstLine="851"/>
        <w:jc w:val="both"/>
        <w:rPr>
          <w:sz w:val="22"/>
          <w:szCs w:val="22"/>
        </w:rPr>
      </w:pPr>
      <w:bookmarkStart w:id="64" w:name="sub_71"/>
      <w:r w:rsidRPr="00382F2C">
        <w:rPr>
          <w:sz w:val="22"/>
          <w:szCs w:val="22"/>
        </w:rPr>
        <w:t>а)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3A6C65" w:rsidRPr="00382F2C" w:rsidRDefault="003A6C65" w:rsidP="006E5F8C">
      <w:pPr>
        <w:ind w:firstLine="851"/>
        <w:jc w:val="both"/>
        <w:rPr>
          <w:sz w:val="22"/>
          <w:szCs w:val="22"/>
        </w:rPr>
      </w:pPr>
      <w:bookmarkStart w:id="65" w:name="sub_72"/>
      <w:bookmarkEnd w:id="64"/>
      <w:r w:rsidRPr="00382F2C">
        <w:rPr>
          <w:sz w:val="22"/>
          <w:szCs w:val="22"/>
        </w:rPr>
        <w:t xml:space="preserve">б) вдоль трасс подземных газопроводов из полиэтиленовых труб при использовании медного провода для обозначения </w:t>
      </w:r>
      <w:hyperlink w:anchor="sub_340" w:history="1">
        <w:r w:rsidRPr="00382F2C">
          <w:rPr>
            <w:sz w:val="22"/>
            <w:szCs w:val="22"/>
          </w:rPr>
          <w:t>трассы газопровода</w:t>
        </w:r>
      </w:hyperlink>
      <w:r w:rsidRPr="00382F2C">
        <w:rPr>
          <w:sz w:val="22"/>
          <w:szCs w:val="22"/>
        </w:rPr>
        <w:t xml:space="preserve">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3A6C65" w:rsidRPr="00382F2C" w:rsidRDefault="003A6C65" w:rsidP="006E5F8C">
      <w:pPr>
        <w:ind w:firstLine="851"/>
        <w:jc w:val="both"/>
        <w:rPr>
          <w:sz w:val="22"/>
          <w:szCs w:val="22"/>
        </w:rPr>
      </w:pPr>
      <w:bookmarkStart w:id="66" w:name="sub_73"/>
      <w:bookmarkEnd w:id="65"/>
      <w:r w:rsidRPr="00382F2C">
        <w:rPr>
          <w:sz w:val="22"/>
          <w:szCs w:val="22"/>
        </w:rPr>
        <w:t>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rsidR="003A6C65" w:rsidRPr="00382F2C" w:rsidRDefault="003A6C65" w:rsidP="006E5F8C">
      <w:pPr>
        <w:ind w:firstLine="851"/>
        <w:jc w:val="both"/>
        <w:rPr>
          <w:sz w:val="22"/>
          <w:szCs w:val="22"/>
        </w:rPr>
      </w:pPr>
      <w:bookmarkStart w:id="67" w:name="sub_74"/>
      <w:bookmarkEnd w:id="66"/>
      <w:r w:rsidRPr="00382F2C">
        <w:rPr>
          <w:sz w:val="22"/>
          <w:szCs w:val="22"/>
        </w:rPr>
        <w:t xml:space="preserve">г) вокруг отдельно стоящих </w:t>
      </w:r>
      <w:hyperlink w:anchor="sub_350" w:history="1">
        <w:r w:rsidRPr="00382F2C">
          <w:rPr>
            <w:sz w:val="22"/>
            <w:szCs w:val="22"/>
          </w:rPr>
          <w:t>газорегуляторных пунктов</w:t>
        </w:r>
      </w:hyperlink>
      <w:r w:rsidRPr="00382F2C">
        <w:rPr>
          <w:sz w:val="22"/>
          <w:szCs w:val="22"/>
        </w:rPr>
        <w:t xml:space="preserve">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3A6C65" w:rsidRPr="00382F2C" w:rsidRDefault="003A6C65" w:rsidP="006E5F8C">
      <w:pPr>
        <w:ind w:firstLine="851"/>
        <w:jc w:val="both"/>
        <w:rPr>
          <w:sz w:val="22"/>
          <w:szCs w:val="22"/>
        </w:rPr>
      </w:pPr>
      <w:bookmarkStart w:id="68" w:name="sub_75"/>
      <w:bookmarkEnd w:id="67"/>
      <w:r w:rsidRPr="00382F2C">
        <w:rPr>
          <w:sz w:val="22"/>
          <w:szCs w:val="22"/>
        </w:rPr>
        <w:t>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rsidR="003A6C65" w:rsidRPr="00382F2C" w:rsidRDefault="003A6C65" w:rsidP="006E5F8C">
      <w:pPr>
        <w:ind w:firstLine="851"/>
        <w:jc w:val="both"/>
        <w:rPr>
          <w:sz w:val="22"/>
          <w:szCs w:val="22"/>
        </w:rPr>
      </w:pPr>
      <w:bookmarkStart w:id="69" w:name="sub_76"/>
      <w:bookmarkEnd w:id="68"/>
      <w:r w:rsidRPr="00382F2C">
        <w:rPr>
          <w:sz w:val="22"/>
          <w:szCs w:val="22"/>
        </w:rPr>
        <w:t xml:space="preserve">е) вдоль трасс </w:t>
      </w:r>
      <w:hyperlink w:anchor="sub_320" w:history="1">
        <w:r w:rsidRPr="00382F2C">
          <w:rPr>
            <w:sz w:val="22"/>
            <w:szCs w:val="22"/>
          </w:rPr>
          <w:t>межпоселковых газопроводов</w:t>
        </w:r>
      </w:hyperlink>
      <w:r w:rsidRPr="00382F2C">
        <w:rPr>
          <w:sz w:val="22"/>
          <w:szCs w:val="22"/>
        </w:rPr>
        <w:t>,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bookmarkEnd w:id="69"/>
    <w:p w:rsidR="003A6C65" w:rsidRPr="00382F2C" w:rsidRDefault="003A6C65" w:rsidP="006E5F8C">
      <w:pPr>
        <w:autoSpaceDE w:val="0"/>
        <w:autoSpaceDN w:val="0"/>
        <w:adjustRightInd w:val="0"/>
        <w:ind w:firstLine="851"/>
        <w:jc w:val="both"/>
        <w:rPr>
          <w:sz w:val="22"/>
          <w:szCs w:val="22"/>
        </w:rPr>
      </w:pPr>
      <w:r w:rsidRPr="00382F2C">
        <w:rPr>
          <w:sz w:val="22"/>
          <w:szCs w:val="22"/>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3A6C65" w:rsidRPr="00382F2C" w:rsidRDefault="003A6C65" w:rsidP="006E5F8C">
      <w:pPr>
        <w:autoSpaceDE w:val="0"/>
        <w:autoSpaceDN w:val="0"/>
        <w:adjustRightInd w:val="0"/>
        <w:ind w:firstLine="851"/>
        <w:jc w:val="both"/>
        <w:rPr>
          <w:sz w:val="22"/>
          <w:szCs w:val="22"/>
        </w:rPr>
      </w:pPr>
    </w:p>
    <w:p w:rsidR="003A6C65" w:rsidRPr="00382F2C" w:rsidRDefault="003A6C65" w:rsidP="006E5F8C">
      <w:pPr>
        <w:pStyle w:val="affffff3"/>
        <w:numPr>
          <w:ilvl w:val="2"/>
          <w:numId w:val="13"/>
        </w:numPr>
        <w:tabs>
          <w:tab w:val="left" w:pos="1701"/>
        </w:tabs>
        <w:spacing w:line="240" w:lineRule="auto"/>
        <w:ind w:left="0" w:firstLine="851"/>
        <w:outlineLvl w:val="2"/>
        <w:rPr>
          <w:color w:val="auto"/>
          <w:sz w:val="22"/>
          <w:szCs w:val="22"/>
        </w:rPr>
      </w:pPr>
      <w:bookmarkStart w:id="70" w:name="_Toc20212259"/>
      <w:r w:rsidRPr="00382F2C">
        <w:rPr>
          <w:color w:val="auto"/>
          <w:sz w:val="22"/>
          <w:szCs w:val="22"/>
        </w:rPr>
        <w:t>Санитарные разрывы и санитарно-защитные зоны</w:t>
      </w:r>
      <w:bookmarkEnd w:id="70"/>
    </w:p>
    <w:p w:rsidR="003A6C65" w:rsidRPr="00382F2C" w:rsidRDefault="003A6C65" w:rsidP="006E5F8C">
      <w:pPr>
        <w:autoSpaceDE w:val="0"/>
        <w:autoSpaceDN w:val="0"/>
        <w:adjustRightInd w:val="0"/>
        <w:ind w:firstLine="851"/>
        <w:jc w:val="both"/>
        <w:rPr>
          <w:sz w:val="22"/>
          <w:szCs w:val="22"/>
        </w:rPr>
      </w:pPr>
      <w:r w:rsidRPr="00382F2C">
        <w:rPr>
          <w:sz w:val="22"/>
          <w:szCs w:val="22"/>
        </w:rPr>
        <w:t>Санитарные разрывы  от транспортных коммуникаций устанавливаются в соответствии с СанПиН 2.2.1/2.1.1.1200-03 «Санитарно-защитные зоны и санитарная классификация предприятий, сооружений и иных объектов», СП 42.13330.2011 «Свод правил. Градостроительство. Планировка и застройка городских и сельских поселений. Актуализированная редакция СНиП 2.07.01-89*».</w:t>
      </w:r>
    </w:p>
    <w:p w:rsidR="003A6C65" w:rsidRPr="00382F2C" w:rsidRDefault="003A6C65" w:rsidP="006E5F8C">
      <w:pPr>
        <w:autoSpaceDE w:val="0"/>
        <w:autoSpaceDN w:val="0"/>
        <w:adjustRightInd w:val="0"/>
        <w:ind w:firstLine="851"/>
        <w:jc w:val="both"/>
        <w:rPr>
          <w:sz w:val="22"/>
          <w:szCs w:val="22"/>
        </w:rPr>
      </w:pPr>
      <w:r w:rsidRPr="00382F2C">
        <w:rPr>
          <w:sz w:val="22"/>
          <w:szCs w:val="22"/>
        </w:rPr>
        <w:t xml:space="preserve">Санитарные разрывы от инженерных коммуникаций (магистральных газопроводов, магистральный нефтепровод, линий электропередач) определяются в соответствии с СанПиН 2.2.1/2.1.1.1200-03 «Санитарно-защитные зоны и санитарная классификация предприятий, сооружений и </w:t>
      </w:r>
      <w:r w:rsidRPr="00382F2C">
        <w:rPr>
          <w:sz w:val="22"/>
          <w:szCs w:val="22"/>
        </w:rPr>
        <w:lastRenderedPageBreak/>
        <w:t>иных объектов», СП 42.13330.2011 «Свод правил градостроительство. Планировка и застройка городских и сельских поселений. Актуализированная редакция СНиП 2.07.01-89*.</w:t>
      </w:r>
    </w:p>
    <w:p w:rsidR="003A6C65" w:rsidRPr="00382F2C" w:rsidRDefault="003A6C65" w:rsidP="006E5F8C">
      <w:pPr>
        <w:autoSpaceDE w:val="0"/>
        <w:autoSpaceDN w:val="0"/>
        <w:adjustRightInd w:val="0"/>
        <w:ind w:firstLine="851"/>
        <w:jc w:val="both"/>
        <w:rPr>
          <w:sz w:val="22"/>
          <w:szCs w:val="22"/>
        </w:rPr>
      </w:pPr>
      <w:r w:rsidRPr="00382F2C">
        <w:rPr>
          <w:sz w:val="22"/>
          <w:szCs w:val="22"/>
        </w:rPr>
        <w:t xml:space="preserve">В соответствии с Федеральным законом «О санитарно-эпидемиологическом благополучии населения» от 30.03.1999 и СанПиН 2.2.1/2.1.1.1200-03 «Санитарно-защитные зоны и санитарная классификация предприятий, сооружений и иных объектов» в целях обеспечения безопасности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санитарно-защитная зона (СЗЗ), размер которой обеспечивает уменьшение воздействия загрязнений на атмосферный воздух (химического, биологического, физического) до значений, установленных гигиеническими нормативами, а для предприятий </w:t>
      </w:r>
      <w:r w:rsidRPr="00382F2C">
        <w:rPr>
          <w:sz w:val="22"/>
          <w:szCs w:val="22"/>
          <w:lang w:val="en-US"/>
        </w:rPr>
        <w:t>I</w:t>
      </w:r>
      <w:r w:rsidRPr="00382F2C">
        <w:rPr>
          <w:sz w:val="22"/>
          <w:szCs w:val="22"/>
        </w:rPr>
        <w:t xml:space="preserve"> и </w:t>
      </w:r>
      <w:r w:rsidRPr="00382F2C">
        <w:rPr>
          <w:sz w:val="22"/>
          <w:szCs w:val="22"/>
          <w:lang w:val="en-US"/>
        </w:rPr>
        <w:t>II</w:t>
      </w:r>
      <w:r w:rsidRPr="00382F2C">
        <w:rPr>
          <w:sz w:val="22"/>
          <w:szCs w:val="22"/>
        </w:rPr>
        <w:t xml:space="preserve"> класса опасности – кА до значений, установленных гигиеническими нормативами, так и до величин приемлемого риска для здоровья населения. </w:t>
      </w:r>
    </w:p>
    <w:p w:rsidR="003A6C65" w:rsidRPr="00382F2C" w:rsidRDefault="003A6C65" w:rsidP="006E5F8C">
      <w:pPr>
        <w:autoSpaceDE w:val="0"/>
        <w:autoSpaceDN w:val="0"/>
        <w:adjustRightInd w:val="0"/>
        <w:ind w:firstLine="851"/>
        <w:jc w:val="both"/>
        <w:rPr>
          <w:sz w:val="22"/>
          <w:szCs w:val="22"/>
        </w:rPr>
      </w:pPr>
      <w:r w:rsidRPr="00382F2C">
        <w:rPr>
          <w:sz w:val="22"/>
          <w:szCs w:val="22"/>
        </w:rPr>
        <w:t>По своему функциональному назначению СЗЗ является защитным барьером, обеспечивающем уровень безопасности населения при эксплуатации объекта в штатном режиме. Режим использования территории санитарно-защитной зоны определяется СанПиН 2.2.1/2.1.1.1200-03.</w:t>
      </w:r>
    </w:p>
    <w:p w:rsidR="003A6C65" w:rsidRPr="00382F2C" w:rsidRDefault="003A6C65" w:rsidP="006E5F8C">
      <w:pPr>
        <w:autoSpaceDE w:val="0"/>
        <w:autoSpaceDN w:val="0"/>
        <w:adjustRightInd w:val="0"/>
        <w:ind w:firstLine="851"/>
        <w:jc w:val="both"/>
        <w:rPr>
          <w:sz w:val="22"/>
          <w:szCs w:val="22"/>
        </w:rPr>
      </w:pPr>
      <w:r w:rsidRPr="00382F2C">
        <w:rPr>
          <w:sz w:val="22"/>
          <w:szCs w:val="22"/>
        </w:rPr>
        <w:t>На картографических материалах генерального плана отображены санитарно-защитные зоны промышленных, коммунально-складских и сельскохозяйственных объектов на основании нормативных требований, определенных СанПиН 2.2.1/2.1.1.1200-03. В дальнейшем размер нормативно установленной санитарно-защитной зоны должен быть подвержен выполненным в соответствии с действующим законодательством проектом организации санитарно-защитной зоны.</w:t>
      </w:r>
    </w:p>
    <w:p w:rsidR="003A6C65" w:rsidRPr="00382F2C" w:rsidRDefault="003A6C65" w:rsidP="006E5F8C">
      <w:pPr>
        <w:pStyle w:val="a5"/>
        <w:ind w:left="0" w:firstLine="851"/>
        <w:jc w:val="both"/>
        <w:rPr>
          <w:b/>
          <w:sz w:val="22"/>
          <w:szCs w:val="22"/>
        </w:rPr>
      </w:pPr>
    </w:p>
    <w:p w:rsidR="003A6C65" w:rsidRPr="00382F2C" w:rsidRDefault="003A6C65" w:rsidP="006E5F8C">
      <w:pPr>
        <w:pStyle w:val="affffff1"/>
        <w:numPr>
          <w:ilvl w:val="1"/>
          <w:numId w:val="13"/>
        </w:numPr>
        <w:tabs>
          <w:tab w:val="left" w:pos="1701"/>
        </w:tabs>
        <w:spacing w:after="0" w:line="240" w:lineRule="auto"/>
        <w:ind w:left="0" w:firstLine="851"/>
        <w:jc w:val="left"/>
        <w:outlineLvl w:val="1"/>
        <w:rPr>
          <w:sz w:val="22"/>
          <w:szCs w:val="22"/>
        </w:rPr>
      </w:pPr>
      <w:bookmarkStart w:id="71" w:name="_Toc20212260"/>
      <w:r w:rsidRPr="00382F2C">
        <w:rPr>
          <w:sz w:val="22"/>
          <w:szCs w:val="22"/>
        </w:rPr>
        <w:t>Оценка возможного влияния принятых градостроительных решений на экологическую среду и комплексное развитие Ивантеевского муниципального образования</w:t>
      </w:r>
      <w:bookmarkEnd w:id="71"/>
    </w:p>
    <w:p w:rsidR="003A6C65" w:rsidRPr="00382F2C" w:rsidRDefault="003A6C65" w:rsidP="006E5F8C">
      <w:pPr>
        <w:ind w:firstLine="851"/>
        <w:jc w:val="both"/>
        <w:rPr>
          <w:sz w:val="22"/>
          <w:szCs w:val="22"/>
        </w:rPr>
      </w:pPr>
      <w:r w:rsidRPr="00382F2C">
        <w:rPr>
          <w:sz w:val="22"/>
          <w:szCs w:val="22"/>
        </w:rPr>
        <w:t>Проектные предложения по внесению изменений в Генеральный план Ивантеевского муниципального образования Ивантеевского района в части изменения границ функциональных зон не предусматривают градостроительных решений, которые могут оказать негативное воздействие на жизнь и здоровье населения, а также на окружающую среду и объекты культурного наследия, расположенные на территории муниципального образования; не предлагают решений, несущих риски возникновения чрезвычайных ситуаций природного и техногенного характера. В связи с изменением границ функциональных зон объекты планируемой общественной и жилой застройки не будут попадать в зоны возможных чрезвычайных ситуаций. Строительство  потенциально опасных объектов на территории села Ивантеевка и поселка Мирный не запланировано.</w:t>
      </w:r>
    </w:p>
    <w:p w:rsidR="003A6C65" w:rsidRPr="00382F2C" w:rsidRDefault="003A6C65" w:rsidP="006E5F8C">
      <w:pPr>
        <w:pStyle w:val="a5"/>
        <w:ind w:left="0" w:firstLine="851"/>
        <w:jc w:val="both"/>
        <w:rPr>
          <w:b/>
          <w:sz w:val="22"/>
          <w:szCs w:val="22"/>
        </w:rPr>
      </w:pPr>
    </w:p>
    <w:p w:rsidR="003A6C65" w:rsidRPr="00382F2C" w:rsidRDefault="003A6C65" w:rsidP="006E5F8C">
      <w:pPr>
        <w:pStyle w:val="affffff"/>
        <w:numPr>
          <w:ilvl w:val="0"/>
          <w:numId w:val="13"/>
        </w:numPr>
        <w:tabs>
          <w:tab w:val="left" w:pos="1701"/>
        </w:tabs>
        <w:spacing w:after="0" w:line="240" w:lineRule="auto"/>
        <w:ind w:left="0" w:firstLine="851"/>
        <w:jc w:val="left"/>
        <w:outlineLvl w:val="0"/>
        <w:rPr>
          <w:sz w:val="22"/>
          <w:szCs w:val="22"/>
        </w:rPr>
      </w:pPr>
      <w:bookmarkStart w:id="72" w:name="_Toc20212261"/>
      <w:r w:rsidRPr="00382F2C">
        <w:rPr>
          <w:sz w:val="22"/>
          <w:szCs w:val="22"/>
        </w:rPr>
        <w:t>ТРАНСПОРТНАЯ ИНФРАСТРУКТУРА</w:t>
      </w:r>
      <w:bookmarkEnd w:id="72"/>
    </w:p>
    <w:p w:rsidR="003A6C65" w:rsidRPr="00382F2C" w:rsidRDefault="003A6C65" w:rsidP="006E5F8C">
      <w:pPr>
        <w:pStyle w:val="affffff1"/>
        <w:numPr>
          <w:ilvl w:val="1"/>
          <w:numId w:val="13"/>
        </w:numPr>
        <w:tabs>
          <w:tab w:val="left" w:pos="1701"/>
        </w:tabs>
        <w:spacing w:after="0" w:line="240" w:lineRule="auto"/>
        <w:ind w:left="0" w:firstLine="851"/>
        <w:outlineLvl w:val="1"/>
        <w:rPr>
          <w:sz w:val="22"/>
          <w:szCs w:val="22"/>
        </w:rPr>
      </w:pPr>
      <w:bookmarkStart w:id="73" w:name="_Toc20212262"/>
      <w:r w:rsidRPr="00382F2C">
        <w:rPr>
          <w:sz w:val="22"/>
          <w:szCs w:val="22"/>
        </w:rPr>
        <w:t>Внешний транспорт</w:t>
      </w:r>
      <w:bookmarkEnd w:id="73"/>
    </w:p>
    <w:p w:rsidR="003A6C65" w:rsidRPr="00382F2C" w:rsidRDefault="003A6C65" w:rsidP="006E5F8C">
      <w:pPr>
        <w:pStyle w:val="a5"/>
        <w:ind w:left="0" w:firstLine="851"/>
        <w:jc w:val="both"/>
        <w:rPr>
          <w:sz w:val="22"/>
          <w:szCs w:val="22"/>
        </w:rPr>
      </w:pPr>
      <w:r w:rsidRPr="00382F2C">
        <w:rPr>
          <w:sz w:val="22"/>
          <w:szCs w:val="22"/>
        </w:rPr>
        <w:t xml:space="preserve">Внешние и внутренние связи поселения обеспечиваются железнодорожным и автомобильным транспортом. </w:t>
      </w:r>
    </w:p>
    <w:p w:rsidR="003A6C65" w:rsidRPr="00382F2C" w:rsidRDefault="003A6C65" w:rsidP="006E5F8C">
      <w:pPr>
        <w:pStyle w:val="a5"/>
        <w:ind w:left="0" w:firstLine="851"/>
        <w:jc w:val="both"/>
        <w:rPr>
          <w:sz w:val="22"/>
          <w:szCs w:val="22"/>
        </w:rPr>
      </w:pPr>
      <w:r w:rsidRPr="00382F2C">
        <w:rPr>
          <w:b/>
          <w:sz w:val="22"/>
          <w:szCs w:val="22"/>
        </w:rPr>
        <w:t>Железнодорожный транспорт.</w:t>
      </w:r>
      <w:r w:rsidRPr="00382F2C">
        <w:rPr>
          <w:b/>
          <w:i/>
          <w:sz w:val="22"/>
          <w:szCs w:val="22"/>
        </w:rPr>
        <w:t xml:space="preserve"> </w:t>
      </w:r>
      <w:r w:rsidRPr="00382F2C">
        <w:rPr>
          <w:sz w:val="22"/>
          <w:szCs w:val="22"/>
        </w:rPr>
        <w:t xml:space="preserve">Ближайшая железнодорожная станция находится в соседнем поселении – станция Тополек, но полностью обеспечивает транспортные потребности с. Ивантеевка. </w:t>
      </w:r>
    </w:p>
    <w:p w:rsidR="003A6C65" w:rsidRPr="00382F2C" w:rsidRDefault="003A6C65" w:rsidP="006E5F8C">
      <w:pPr>
        <w:pStyle w:val="a5"/>
        <w:ind w:left="0" w:firstLine="851"/>
        <w:jc w:val="both"/>
        <w:rPr>
          <w:sz w:val="22"/>
          <w:szCs w:val="22"/>
        </w:rPr>
      </w:pPr>
      <w:r w:rsidRPr="00382F2C">
        <w:rPr>
          <w:sz w:val="22"/>
          <w:szCs w:val="22"/>
        </w:rPr>
        <w:t>Через станцию проходят поезда дальнего следования.</w:t>
      </w:r>
    </w:p>
    <w:p w:rsidR="003A6C65" w:rsidRPr="00382F2C" w:rsidRDefault="003A6C65" w:rsidP="006E5F8C">
      <w:pPr>
        <w:pStyle w:val="a5"/>
        <w:ind w:left="0" w:firstLine="851"/>
        <w:jc w:val="both"/>
        <w:rPr>
          <w:sz w:val="22"/>
          <w:szCs w:val="22"/>
        </w:rPr>
      </w:pPr>
      <w:r w:rsidRPr="00382F2C">
        <w:rPr>
          <w:b/>
          <w:i/>
          <w:sz w:val="22"/>
          <w:szCs w:val="22"/>
        </w:rPr>
        <w:t>Автомобильный транспорт.</w:t>
      </w:r>
      <w:r w:rsidRPr="00382F2C">
        <w:rPr>
          <w:sz w:val="22"/>
          <w:szCs w:val="22"/>
        </w:rPr>
        <w:t xml:space="preserve"> Автотранспортный каркас территории сформирован автомобильными дорогами регионального, местного значения?. Основной трассой, огибающей территорию с. Ивантеевка является автомобильная дорога Самара-Пугачев-Энгельс-Волгоград, имеющая усовершенствованное покрытие, </w:t>
      </w:r>
      <w:r w:rsidRPr="00382F2C">
        <w:rPr>
          <w:sz w:val="22"/>
          <w:szCs w:val="22"/>
          <w:lang w:val="en-US"/>
        </w:rPr>
        <w:t>II</w:t>
      </w:r>
      <w:r w:rsidRPr="00382F2C">
        <w:rPr>
          <w:sz w:val="22"/>
          <w:szCs w:val="22"/>
        </w:rPr>
        <w:t xml:space="preserve"> техническую категорию и обеспечивает транспортные связи с областным центром г. Саратов, Самарской и Волгоградской областями.</w:t>
      </w:r>
    </w:p>
    <w:p w:rsidR="003A6C65" w:rsidRPr="00382F2C" w:rsidRDefault="003A6C65" w:rsidP="006E5F8C">
      <w:pPr>
        <w:pStyle w:val="a5"/>
        <w:ind w:left="0" w:firstLine="851"/>
        <w:jc w:val="both"/>
        <w:rPr>
          <w:sz w:val="22"/>
          <w:szCs w:val="22"/>
        </w:rPr>
      </w:pPr>
      <w:r w:rsidRPr="00382F2C">
        <w:rPr>
          <w:sz w:val="22"/>
          <w:szCs w:val="22"/>
        </w:rPr>
        <w:t>Согласно данным администрации общая протяженность дорог в пределах сельского поселения составляет 49,091 км, из них с твердым покрытием – 52,43% от общей протяженности дорог муниципального образования.</w:t>
      </w:r>
    </w:p>
    <w:p w:rsidR="003A6C65" w:rsidRPr="00382F2C" w:rsidRDefault="003A6C65" w:rsidP="006E5F8C">
      <w:pPr>
        <w:pStyle w:val="a5"/>
        <w:ind w:left="0" w:firstLine="851"/>
        <w:jc w:val="both"/>
        <w:rPr>
          <w:sz w:val="22"/>
          <w:szCs w:val="22"/>
        </w:rPr>
      </w:pPr>
      <w:r w:rsidRPr="00382F2C">
        <w:rPr>
          <w:sz w:val="22"/>
          <w:szCs w:val="22"/>
        </w:rPr>
        <w:t>В рамках национального проекта «Безопасные и качественные автомобильные дороги» и государственной программы  Саратовской области «Развитие транспортной системы» в Ивантеевском районе в целом планируется привести в нормативное состояние за счет капитального ремонта участок автомобильной дороги Самара – Пугачев – Энгельс – Волгоград, протяженностью 28,1 км.</w:t>
      </w:r>
    </w:p>
    <w:p w:rsidR="003A6C65" w:rsidRPr="00382F2C" w:rsidRDefault="003A6C65" w:rsidP="006E5F8C">
      <w:pPr>
        <w:pStyle w:val="a5"/>
        <w:ind w:left="0" w:firstLine="851"/>
        <w:jc w:val="both"/>
        <w:rPr>
          <w:sz w:val="22"/>
          <w:szCs w:val="22"/>
        </w:rPr>
      </w:pPr>
    </w:p>
    <w:p w:rsidR="003A6C65" w:rsidRPr="00382F2C" w:rsidRDefault="003A6C65" w:rsidP="006E5F8C">
      <w:pPr>
        <w:pStyle w:val="affffff1"/>
        <w:numPr>
          <w:ilvl w:val="1"/>
          <w:numId w:val="13"/>
        </w:numPr>
        <w:tabs>
          <w:tab w:val="left" w:pos="1701"/>
        </w:tabs>
        <w:spacing w:after="0" w:line="240" w:lineRule="auto"/>
        <w:ind w:left="0" w:firstLine="851"/>
        <w:outlineLvl w:val="1"/>
        <w:rPr>
          <w:sz w:val="22"/>
          <w:szCs w:val="22"/>
        </w:rPr>
      </w:pPr>
      <w:bookmarkStart w:id="74" w:name="_Toc20212263"/>
      <w:r w:rsidRPr="00382F2C">
        <w:rPr>
          <w:sz w:val="22"/>
          <w:szCs w:val="22"/>
        </w:rPr>
        <w:t>Улично-дорожная сеть</w:t>
      </w:r>
      <w:bookmarkEnd w:id="74"/>
    </w:p>
    <w:p w:rsidR="003A6C65" w:rsidRPr="00382F2C" w:rsidRDefault="003A6C65" w:rsidP="006E5F8C">
      <w:pPr>
        <w:widowControl w:val="0"/>
        <w:ind w:firstLine="851"/>
        <w:jc w:val="both"/>
        <w:rPr>
          <w:rFonts w:eastAsia="Courier New"/>
          <w:color w:val="000000"/>
          <w:sz w:val="22"/>
          <w:szCs w:val="22"/>
        </w:rPr>
      </w:pPr>
      <w:r w:rsidRPr="00382F2C">
        <w:rPr>
          <w:rFonts w:eastAsia="Courier New"/>
          <w:color w:val="000000"/>
          <w:sz w:val="22"/>
          <w:szCs w:val="22"/>
        </w:rPr>
        <w:t>Улично-дорожная сеть с. Ивантеевка и п. Мирный имеют в преимуществе прямоугольную схему расположения.</w:t>
      </w:r>
    </w:p>
    <w:p w:rsidR="003A6C65" w:rsidRPr="00382F2C" w:rsidRDefault="003A6C65" w:rsidP="006E5F8C">
      <w:pPr>
        <w:widowControl w:val="0"/>
        <w:ind w:firstLine="851"/>
        <w:jc w:val="both"/>
        <w:rPr>
          <w:rFonts w:eastAsia="Courier New"/>
          <w:color w:val="000000"/>
          <w:sz w:val="22"/>
          <w:szCs w:val="22"/>
        </w:rPr>
      </w:pPr>
      <w:r w:rsidRPr="00382F2C">
        <w:rPr>
          <w:rFonts w:eastAsia="Courier New"/>
          <w:color w:val="000000"/>
          <w:sz w:val="22"/>
          <w:szCs w:val="22"/>
        </w:rPr>
        <w:lastRenderedPageBreak/>
        <w:t xml:space="preserve">Улично-дорожная сеть внутри населенных пунктов,  не благоустроенна, исключая те ее участки, по которым проходят автодороги местного значения. </w:t>
      </w:r>
    </w:p>
    <w:p w:rsidR="003A6C65" w:rsidRPr="00382F2C" w:rsidRDefault="003A6C65" w:rsidP="006E5F8C">
      <w:pPr>
        <w:ind w:firstLine="851"/>
        <w:jc w:val="both"/>
        <w:rPr>
          <w:rFonts w:eastAsia="Courier New"/>
          <w:color w:val="000000"/>
          <w:sz w:val="22"/>
          <w:szCs w:val="22"/>
        </w:rPr>
      </w:pPr>
      <w:r w:rsidRPr="00382F2C">
        <w:rPr>
          <w:rFonts w:eastAsia="Courier New"/>
          <w:color w:val="000000"/>
          <w:sz w:val="22"/>
          <w:szCs w:val="22"/>
        </w:rPr>
        <w:t>Основу транспортной сети  с. Ивантеевка  и п. Мирный составляют улицы, пропускающие  главный поток транспорта.</w:t>
      </w:r>
    </w:p>
    <w:p w:rsidR="003A6C65" w:rsidRPr="00382F2C" w:rsidRDefault="003A6C65" w:rsidP="006E5F8C">
      <w:pPr>
        <w:ind w:firstLine="851"/>
        <w:jc w:val="both"/>
        <w:rPr>
          <w:sz w:val="22"/>
          <w:szCs w:val="22"/>
        </w:rPr>
      </w:pPr>
      <w:r w:rsidRPr="00382F2C">
        <w:rPr>
          <w:sz w:val="22"/>
          <w:szCs w:val="22"/>
        </w:rPr>
        <w:t>Сеть основных улиц дополняют второстепенные улицы и проезды.</w:t>
      </w:r>
    </w:p>
    <w:p w:rsidR="003A6C65" w:rsidRPr="00382F2C" w:rsidRDefault="003A6C65" w:rsidP="006E5F8C">
      <w:pPr>
        <w:ind w:firstLine="851"/>
        <w:jc w:val="both"/>
        <w:rPr>
          <w:rFonts w:eastAsia="Courier New"/>
          <w:color w:val="000000"/>
          <w:sz w:val="22"/>
          <w:szCs w:val="22"/>
        </w:rPr>
      </w:pPr>
      <w:r w:rsidRPr="00382F2C">
        <w:rPr>
          <w:rFonts w:eastAsia="Courier New"/>
          <w:color w:val="000000"/>
          <w:sz w:val="22"/>
          <w:szCs w:val="22"/>
        </w:rPr>
        <w:t xml:space="preserve">Передвижение по территории сельских населенных пунктов осуществляется с использованием личного транспорта либо в пешем порядке. Автомобильное движение в с. Ивантеевка и между населенными пунктами осуществляется посредством легкового автомобильного транспорта, принадлежащего частным лицам и такси. </w:t>
      </w:r>
    </w:p>
    <w:p w:rsidR="003A6C65" w:rsidRPr="00382F2C" w:rsidRDefault="003A6C65" w:rsidP="006E5F8C">
      <w:pPr>
        <w:ind w:firstLine="851"/>
        <w:jc w:val="both"/>
        <w:rPr>
          <w:rFonts w:eastAsia="Courier New"/>
          <w:color w:val="000000"/>
          <w:sz w:val="22"/>
          <w:szCs w:val="22"/>
        </w:rPr>
      </w:pPr>
    </w:p>
    <w:p w:rsidR="003A6C65" w:rsidRPr="00382F2C" w:rsidRDefault="003A6C65" w:rsidP="006E5F8C">
      <w:pPr>
        <w:pStyle w:val="affffff1"/>
        <w:numPr>
          <w:ilvl w:val="1"/>
          <w:numId w:val="13"/>
        </w:numPr>
        <w:tabs>
          <w:tab w:val="left" w:pos="1701"/>
        </w:tabs>
        <w:spacing w:after="0" w:line="240" w:lineRule="auto"/>
        <w:ind w:left="0" w:firstLine="851"/>
        <w:outlineLvl w:val="1"/>
        <w:rPr>
          <w:sz w:val="22"/>
          <w:szCs w:val="22"/>
        </w:rPr>
      </w:pPr>
      <w:bookmarkStart w:id="75" w:name="_Toc20212264"/>
      <w:r w:rsidRPr="00382F2C">
        <w:rPr>
          <w:sz w:val="22"/>
          <w:szCs w:val="22"/>
        </w:rPr>
        <w:t>Объекты обслуживания автомобильного транспорта</w:t>
      </w:r>
      <w:bookmarkEnd w:id="75"/>
    </w:p>
    <w:p w:rsidR="003A6C65" w:rsidRPr="00382F2C" w:rsidRDefault="003A6C65" w:rsidP="006E5F8C">
      <w:pPr>
        <w:ind w:firstLine="851"/>
        <w:jc w:val="both"/>
        <w:rPr>
          <w:rFonts w:eastAsia="Courier New"/>
          <w:color w:val="000000"/>
          <w:sz w:val="22"/>
          <w:szCs w:val="22"/>
        </w:rPr>
      </w:pPr>
      <w:r w:rsidRPr="00382F2C">
        <w:rPr>
          <w:rFonts w:eastAsia="Courier New"/>
          <w:color w:val="000000"/>
          <w:sz w:val="22"/>
          <w:szCs w:val="22"/>
        </w:rPr>
        <w:t>Объекты обслуживания автомобильного транспорта представляют собой автозаправочные станции и мастерские автосервиса. Основные из них приведены в таблице 7.3.1.</w:t>
      </w:r>
    </w:p>
    <w:p w:rsidR="003A6C65" w:rsidRPr="00382F2C" w:rsidRDefault="003A6C65" w:rsidP="006E5F8C">
      <w:pPr>
        <w:ind w:firstLine="851"/>
        <w:jc w:val="both"/>
        <w:rPr>
          <w:rFonts w:eastAsia="Courier New"/>
          <w:b/>
          <w:color w:val="000000"/>
          <w:sz w:val="22"/>
          <w:szCs w:val="22"/>
        </w:rPr>
      </w:pPr>
      <w:r w:rsidRPr="00382F2C">
        <w:rPr>
          <w:rFonts w:eastAsia="Courier New"/>
          <w:b/>
          <w:color w:val="000000"/>
          <w:sz w:val="22"/>
          <w:szCs w:val="22"/>
        </w:rPr>
        <w:t>Таблица 7.3.1  Автозаправочные станции и предприятия автосервиса</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2550"/>
        <w:gridCol w:w="2695"/>
        <w:gridCol w:w="1984"/>
      </w:tblGrid>
      <w:tr w:rsidR="003A6C65" w:rsidRPr="00382F2C" w:rsidTr="003A6C65">
        <w:tc>
          <w:tcPr>
            <w:tcW w:w="2518" w:type="dxa"/>
          </w:tcPr>
          <w:p w:rsidR="003A6C65" w:rsidRPr="00382F2C" w:rsidRDefault="003A6C65" w:rsidP="006E5F8C">
            <w:pPr>
              <w:pStyle w:val="3f0"/>
              <w:shd w:val="clear" w:color="auto" w:fill="auto"/>
              <w:spacing w:before="0" w:after="0" w:line="240" w:lineRule="auto"/>
              <w:ind w:firstLine="0"/>
              <w:jc w:val="both"/>
              <w:rPr>
                <w:b/>
                <w:sz w:val="22"/>
                <w:szCs w:val="22"/>
                <w:lang w:eastAsia="ru-RU"/>
              </w:rPr>
            </w:pPr>
            <w:r w:rsidRPr="00382F2C">
              <w:rPr>
                <w:b/>
                <w:sz w:val="22"/>
                <w:szCs w:val="22"/>
                <w:lang w:eastAsia="ru-RU"/>
              </w:rPr>
              <w:t>Объект</w:t>
            </w:r>
          </w:p>
        </w:tc>
        <w:tc>
          <w:tcPr>
            <w:tcW w:w="2550" w:type="dxa"/>
          </w:tcPr>
          <w:p w:rsidR="003A6C65" w:rsidRPr="00382F2C" w:rsidRDefault="003A6C65" w:rsidP="006E5F8C">
            <w:pPr>
              <w:pStyle w:val="3f0"/>
              <w:shd w:val="clear" w:color="auto" w:fill="auto"/>
              <w:spacing w:before="0" w:after="0" w:line="240" w:lineRule="auto"/>
              <w:ind w:firstLine="0"/>
              <w:jc w:val="both"/>
              <w:rPr>
                <w:b/>
                <w:sz w:val="22"/>
                <w:szCs w:val="22"/>
                <w:lang w:eastAsia="ru-RU"/>
              </w:rPr>
            </w:pPr>
            <w:r w:rsidRPr="00382F2C">
              <w:rPr>
                <w:b/>
                <w:sz w:val="22"/>
                <w:szCs w:val="22"/>
                <w:lang w:eastAsia="ru-RU"/>
              </w:rPr>
              <w:t xml:space="preserve">Субъект </w:t>
            </w:r>
          </w:p>
        </w:tc>
        <w:tc>
          <w:tcPr>
            <w:tcW w:w="2695" w:type="dxa"/>
          </w:tcPr>
          <w:p w:rsidR="003A6C65" w:rsidRPr="00382F2C" w:rsidRDefault="003A6C65" w:rsidP="006E5F8C">
            <w:pPr>
              <w:pStyle w:val="3f0"/>
              <w:shd w:val="clear" w:color="auto" w:fill="auto"/>
              <w:spacing w:before="0" w:after="0" w:line="240" w:lineRule="auto"/>
              <w:ind w:firstLine="0"/>
              <w:jc w:val="both"/>
              <w:rPr>
                <w:b/>
                <w:sz w:val="22"/>
                <w:szCs w:val="22"/>
                <w:lang w:eastAsia="ru-RU"/>
              </w:rPr>
            </w:pPr>
            <w:r w:rsidRPr="00382F2C">
              <w:rPr>
                <w:b/>
                <w:sz w:val="22"/>
                <w:szCs w:val="22"/>
                <w:lang w:eastAsia="ru-RU"/>
              </w:rPr>
              <w:t>Адрес местоположения</w:t>
            </w:r>
          </w:p>
        </w:tc>
        <w:tc>
          <w:tcPr>
            <w:tcW w:w="1984" w:type="dxa"/>
          </w:tcPr>
          <w:p w:rsidR="003A6C65" w:rsidRPr="00382F2C" w:rsidRDefault="003A6C65" w:rsidP="006E5F8C">
            <w:pPr>
              <w:pStyle w:val="3f0"/>
              <w:shd w:val="clear" w:color="auto" w:fill="auto"/>
              <w:spacing w:before="0" w:after="0" w:line="240" w:lineRule="auto"/>
              <w:ind w:firstLine="0"/>
              <w:jc w:val="both"/>
              <w:rPr>
                <w:b/>
                <w:sz w:val="22"/>
                <w:szCs w:val="22"/>
                <w:lang w:eastAsia="ru-RU"/>
              </w:rPr>
            </w:pPr>
            <w:r w:rsidRPr="00382F2C">
              <w:rPr>
                <w:b/>
                <w:sz w:val="22"/>
                <w:szCs w:val="22"/>
                <w:lang w:eastAsia="ru-RU"/>
              </w:rPr>
              <w:t>Специализация</w:t>
            </w:r>
          </w:p>
        </w:tc>
      </w:tr>
      <w:tr w:rsidR="003A6C65" w:rsidRPr="00382F2C" w:rsidTr="003A6C65">
        <w:tc>
          <w:tcPr>
            <w:tcW w:w="2518" w:type="dxa"/>
          </w:tcPr>
          <w:p w:rsidR="003A6C65" w:rsidRPr="00382F2C" w:rsidRDefault="003A6C65" w:rsidP="006E5F8C">
            <w:pPr>
              <w:rPr>
                <w:sz w:val="22"/>
                <w:szCs w:val="22"/>
              </w:rPr>
            </w:pPr>
            <w:r w:rsidRPr="00382F2C">
              <w:rPr>
                <w:sz w:val="22"/>
                <w:szCs w:val="22"/>
              </w:rPr>
              <w:t xml:space="preserve">Автозаправочная станция </w:t>
            </w:r>
          </w:p>
        </w:tc>
        <w:tc>
          <w:tcPr>
            <w:tcW w:w="2550" w:type="dxa"/>
            <w:vAlign w:val="center"/>
          </w:tcPr>
          <w:p w:rsidR="003A6C65" w:rsidRPr="00382F2C" w:rsidRDefault="003A6C65" w:rsidP="006E5F8C">
            <w:pPr>
              <w:rPr>
                <w:color w:val="000000"/>
                <w:sz w:val="22"/>
                <w:szCs w:val="22"/>
              </w:rPr>
            </w:pPr>
            <w:r w:rsidRPr="00382F2C">
              <w:rPr>
                <w:color w:val="000000"/>
                <w:sz w:val="22"/>
                <w:szCs w:val="22"/>
              </w:rPr>
              <w:t>ТНК</w:t>
            </w:r>
          </w:p>
        </w:tc>
        <w:tc>
          <w:tcPr>
            <w:tcW w:w="2695" w:type="dxa"/>
            <w:vAlign w:val="center"/>
          </w:tcPr>
          <w:p w:rsidR="003A6C65" w:rsidRPr="00382F2C" w:rsidRDefault="003A6C65" w:rsidP="006E5F8C">
            <w:pPr>
              <w:rPr>
                <w:color w:val="000000"/>
                <w:sz w:val="22"/>
                <w:szCs w:val="22"/>
              </w:rPr>
            </w:pPr>
            <w:r w:rsidRPr="00382F2C">
              <w:rPr>
                <w:color w:val="000000"/>
                <w:sz w:val="22"/>
                <w:szCs w:val="22"/>
              </w:rPr>
              <w:t>с. Ивантеевка, ул. Советская, д. 42Б</w:t>
            </w:r>
          </w:p>
        </w:tc>
        <w:tc>
          <w:tcPr>
            <w:tcW w:w="1984" w:type="dxa"/>
          </w:tcPr>
          <w:p w:rsidR="003A6C65" w:rsidRPr="00382F2C" w:rsidRDefault="003A6C65" w:rsidP="006E5F8C">
            <w:pPr>
              <w:rPr>
                <w:sz w:val="22"/>
                <w:szCs w:val="22"/>
              </w:rPr>
            </w:pPr>
            <w:r w:rsidRPr="00382F2C">
              <w:rPr>
                <w:sz w:val="22"/>
                <w:szCs w:val="22"/>
              </w:rPr>
              <w:t>Автозаправочная станция</w:t>
            </w:r>
          </w:p>
        </w:tc>
      </w:tr>
      <w:tr w:rsidR="003A6C65" w:rsidRPr="00382F2C" w:rsidTr="003A6C65">
        <w:tc>
          <w:tcPr>
            <w:tcW w:w="2518" w:type="dxa"/>
          </w:tcPr>
          <w:p w:rsidR="003A6C65" w:rsidRPr="00382F2C" w:rsidRDefault="003A6C65" w:rsidP="006E5F8C">
            <w:pPr>
              <w:rPr>
                <w:sz w:val="22"/>
                <w:szCs w:val="22"/>
              </w:rPr>
            </w:pPr>
            <w:r w:rsidRPr="00382F2C">
              <w:rPr>
                <w:sz w:val="22"/>
                <w:szCs w:val="22"/>
              </w:rPr>
              <w:t>Автозаправочная станция «Лукойл»</w:t>
            </w:r>
          </w:p>
        </w:tc>
        <w:tc>
          <w:tcPr>
            <w:tcW w:w="2550" w:type="dxa"/>
            <w:vAlign w:val="center"/>
          </w:tcPr>
          <w:p w:rsidR="003A6C65" w:rsidRPr="00382F2C" w:rsidRDefault="003A6C65" w:rsidP="006E5F8C">
            <w:pPr>
              <w:rPr>
                <w:color w:val="000000"/>
                <w:sz w:val="22"/>
                <w:szCs w:val="22"/>
              </w:rPr>
            </w:pPr>
            <w:r w:rsidRPr="00382F2C">
              <w:rPr>
                <w:color w:val="000000"/>
                <w:sz w:val="22"/>
                <w:szCs w:val="22"/>
              </w:rPr>
              <w:t>ООО «СтройАвтодор»</w:t>
            </w:r>
          </w:p>
        </w:tc>
        <w:tc>
          <w:tcPr>
            <w:tcW w:w="2695" w:type="dxa"/>
            <w:vAlign w:val="center"/>
          </w:tcPr>
          <w:p w:rsidR="003A6C65" w:rsidRPr="00382F2C" w:rsidRDefault="003A6C65" w:rsidP="006E5F8C">
            <w:pPr>
              <w:rPr>
                <w:color w:val="000000"/>
                <w:sz w:val="22"/>
                <w:szCs w:val="22"/>
              </w:rPr>
            </w:pPr>
            <w:r w:rsidRPr="00382F2C">
              <w:rPr>
                <w:color w:val="000000"/>
                <w:sz w:val="22"/>
                <w:szCs w:val="22"/>
              </w:rPr>
              <w:t>с. Ивантеевка, ул. Ашхабадская, д. 19, а/д «Самара - Пугачев - Энгельс - Волгоград» (Р226), справа</w:t>
            </w:r>
          </w:p>
        </w:tc>
        <w:tc>
          <w:tcPr>
            <w:tcW w:w="1984" w:type="dxa"/>
          </w:tcPr>
          <w:p w:rsidR="003A6C65" w:rsidRPr="00382F2C" w:rsidRDefault="003A6C65" w:rsidP="006E5F8C">
            <w:pPr>
              <w:rPr>
                <w:sz w:val="22"/>
                <w:szCs w:val="22"/>
              </w:rPr>
            </w:pPr>
            <w:r w:rsidRPr="00382F2C">
              <w:rPr>
                <w:sz w:val="22"/>
                <w:szCs w:val="22"/>
              </w:rPr>
              <w:t>Автозаправочная станция</w:t>
            </w:r>
          </w:p>
        </w:tc>
      </w:tr>
      <w:tr w:rsidR="003A6C65" w:rsidRPr="00382F2C" w:rsidTr="003A6C65">
        <w:tc>
          <w:tcPr>
            <w:tcW w:w="2518" w:type="dxa"/>
          </w:tcPr>
          <w:p w:rsidR="003A6C65" w:rsidRPr="00382F2C" w:rsidRDefault="003A6C65" w:rsidP="006E5F8C">
            <w:pPr>
              <w:rPr>
                <w:sz w:val="22"/>
                <w:szCs w:val="22"/>
              </w:rPr>
            </w:pPr>
            <w:r w:rsidRPr="00382F2C">
              <w:rPr>
                <w:sz w:val="22"/>
                <w:szCs w:val="22"/>
              </w:rPr>
              <w:t>Автозаправочная станция</w:t>
            </w:r>
          </w:p>
        </w:tc>
        <w:tc>
          <w:tcPr>
            <w:tcW w:w="2550" w:type="dxa"/>
            <w:vAlign w:val="center"/>
          </w:tcPr>
          <w:p w:rsidR="003A6C65" w:rsidRPr="00382F2C" w:rsidRDefault="003A6C65" w:rsidP="006E5F8C">
            <w:pPr>
              <w:rPr>
                <w:color w:val="000000"/>
                <w:sz w:val="22"/>
                <w:szCs w:val="22"/>
              </w:rPr>
            </w:pPr>
            <w:r w:rsidRPr="00382F2C">
              <w:rPr>
                <w:color w:val="000000"/>
                <w:sz w:val="22"/>
                <w:szCs w:val="22"/>
              </w:rPr>
              <w:t>ООО «СтройАвтодор»</w:t>
            </w:r>
          </w:p>
        </w:tc>
        <w:tc>
          <w:tcPr>
            <w:tcW w:w="2695" w:type="dxa"/>
            <w:vAlign w:val="center"/>
          </w:tcPr>
          <w:p w:rsidR="003A6C65" w:rsidRPr="00382F2C" w:rsidRDefault="003A6C65" w:rsidP="006E5F8C">
            <w:pPr>
              <w:rPr>
                <w:color w:val="000000"/>
                <w:sz w:val="22"/>
                <w:szCs w:val="22"/>
              </w:rPr>
            </w:pPr>
            <w:r w:rsidRPr="00382F2C">
              <w:rPr>
                <w:color w:val="000000"/>
                <w:sz w:val="22"/>
                <w:szCs w:val="22"/>
              </w:rPr>
              <w:t>Ивантеевское МО в 2км от с. Ивантеевка в месте примыкания объездной а/д к существующей «Ивантеевка – Знаменский»</w:t>
            </w:r>
          </w:p>
        </w:tc>
        <w:tc>
          <w:tcPr>
            <w:tcW w:w="1984" w:type="dxa"/>
          </w:tcPr>
          <w:p w:rsidR="003A6C65" w:rsidRPr="00382F2C" w:rsidRDefault="003A6C65" w:rsidP="006E5F8C">
            <w:pPr>
              <w:rPr>
                <w:sz w:val="22"/>
                <w:szCs w:val="22"/>
              </w:rPr>
            </w:pPr>
            <w:r w:rsidRPr="00382F2C">
              <w:rPr>
                <w:sz w:val="22"/>
                <w:szCs w:val="22"/>
              </w:rPr>
              <w:t>Автозаправочная станция</w:t>
            </w:r>
          </w:p>
        </w:tc>
      </w:tr>
      <w:tr w:rsidR="003A6C65" w:rsidRPr="00382F2C" w:rsidTr="003A6C65">
        <w:tc>
          <w:tcPr>
            <w:tcW w:w="2518" w:type="dxa"/>
          </w:tcPr>
          <w:p w:rsidR="003A6C65" w:rsidRPr="00382F2C" w:rsidRDefault="003A6C65" w:rsidP="006E5F8C">
            <w:pPr>
              <w:jc w:val="both"/>
              <w:rPr>
                <w:sz w:val="22"/>
                <w:szCs w:val="22"/>
              </w:rPr>
            </w:pPr>
            <w:r w:rsidRPr="00382F2C">
              <w:rPr>
                <w:sz w:val="22"/>
                <w:szCs w:val="22"/>
              </w:rPr>
              <w:t>Автозаправочная станция</w:t>
            </w:r>
          </w:p>
        </w:tc>
        <w:tc>
          <w:tcPr>
            <w:tcW w:w="2550" w:type="dxa"/>
            <w:vAlign w:val="center"/>
          </w:tcPr>
          <w:p w:rsidR="003A6C65" w:rsidRPr="00382F2C" w:rsidRDefault="003A6C65" w:rsidP="006E5F8C">
            <w:pPr>
              <w:rPr>
                <w:color w:val="000000"/>
                <w:sz w:val="22"/>
                <w:szCs w:val="22"/>
              </w:rPr>
            </w:pPr>
            <w:r w:rsidRPr="00382F2C">
              <w:rPr>
                <w:color w:val="000000"/>
                <w:sz w:val="22"/>
                <w:szCs w:val="22"/>
              </w:rPr>
              <w:t>ИП Нигматулина Р.Р.</w:t>
            </w:r>
          </w:p>
        </w:tc>
        <w:tc>
          <w:tcPr>
            <w:tcW w:w="2695" w:type="dxa"/>
            <w:vAlign w:val="center"/>
          </w:tcPr>
          <w:p w:rsidR="003A6C65" w:rsidRPr="00382F2C" w:rsidRDefault="003A6C65" w:rsidP="006E5F8C">
            <w:pPr>
              <w:rPr>
                <w:color w:val="000000"/>
                <w:sz w:val="22"/>
                <w:szCs w:val="22"/>
              </w:rPr>
            </w:pPr>
            <w:r w:rsidRPr="00382F2C">
              <w:rPr>
                <w:color w:val="000000"/>
                <w:sz w:val="22"/>
                <w:szCs w:val="22"/>
              </w:rPr>
              <w:t>а/д «Ивантеевка – Знаменский», 100 м от поста ГИБДД</w:t>
            </w:r>
          </w:p>
        </w:tc>
        <w:tc>
          <w:tcPr>
            <w:tcW w:w="1984" w:type="dxa"/>
          </w:tcPr>
          <w:p w:rsidR="003A6C65" w:rsidRPr="00382F2C" w:rsidRDefault="003A6C65" w:rsidP="006E5F8C">
            <w:pPr>
              <w:rPr>
                <w:sz w:val="22"/>
                <w:szCs w:val="22"/>
              </w:rPr>
            </w:pPr>
            <w:r w:rsidRPr="00382F2C">
              <w:rPr>
                <w:sz w:val="22"/>
                <w:szCs w:val="22"/>
              </w:rPr>
              <w:t>Автозаправочная станция</w:t>
            </w:r>
          </w:p>
        </w:tc>
      </w:tr>
      <w:tr w:rsidR="003A6C65" w:rsidRPr="00382F2C" w:rsidTr="003A6C65">
        <w:tc>
          <w:tcPr>
            <w:tcW w:w="2518" w:type="dxa"/>
          </w:tcPr>
          <w:p w:rsidR="003A6C65" w:rsidRPr="00382F2C" w:rsidRDefault="003A6C65" w:rsidP="006E5F8C">
            <w:pPr>
              <w:jc w:val="both"/>
              <w:rPr>
                <w:sz w:val="22"/>
                <w:szCs w:val="22"/>
              </w:rPr>
            </w:pPr>
            <w:r w:rsidRPr="00382F2C">
              <w:rPr>
                <w:sz w:val="22"/>
                <w:szCs w:val="22"/>
              </w:rPr>
              <w:t>Автосервис</w:t>
            </w:r>
          </w:p>
        </w:tc>
        <w:tc>
          <w:tcPr>
            <w:tcW w:w="2550" w:type="dxa"/>
            <w:vAlign w:val="center"/>
          </w:tcPr>
          <w:p w:rsidR="003A6C65" w:rsidRPr="00382F2C" w:rsidRDefault="003A6C65" w:rsidP="006E5F8C">
            <w:pPr>
              <w:rPr>
                <w:color w:val="000000"/>
                <w:sz w:val="22"/>
                <w:szCs w:val="22"/>
              </w:rPr>
            </w:pPr>
            <w:r w:rsidRPr="00382F2C">
              <w:rPr>
                <w:color w:val="000000"/>
                <w:sz w:val="22"/>
                <w:szCs w:val="22"/>
              </w:rPr>
              <w:t>ИП  Шаталин А.В.</w:t>
            </w:r>
          </w:p>
        </w:tc>
        <w:tc>
          <w:tcPr>
            <w:tcW w:w="2695" w:type="dxa"/>
            <w:vAlign w:val="center"/>
          </w:tcPr>
          <w:p w:rsidR="003A6C65" w:rsidRPr="00382F2C" w:rsidRDefault="003A6C65" w:rsidP="006E5F8C">
            <w:pPr>
              <w:rPr>
                <w:color w:val="000000"/>
                <w:sz w:val="22"/>
                <w:szCs w:val="22"/>
              </w:rPr>
            </w:pPr>
            <w:r w:rsidRPr="00382F2C">
              <w:rPr>
                <w:color w:val="000000"/>
                <w:sz w:val="22"/>
                <w:szCs w:val="22"/>
              </w:rPr>
              <w:t>с. Ивантеевка, ул. Советская, д. 42</w:t>
            </w:r>
          </w:p>
        </w:tc>
        <w:tc>
          <w:tcPr>
            <w:tcW w:w="1984" w:type="dxa"/>
          </w:tcPr>
          <w:p w:rsidR="003A6C65" w:rsidRPr="00382F2C" w:rsidRDefault="003A6C65" w:rsidP="006E5F8C">
            <w:pPr>
              <w:rPr>
                <w:sz w:val="22"/>
                <w:szCs w:val="22"/>
              </w:rPr>
            </w:pPr>
            <w:r w:rsidRPr="00382F2C">
              <w:rPr>
                <w:color w:val="000000"/>
                <w:sz w:val="22"/>
                <w:szCs w:val="22"/>
              </w:rPr>
              <w:t>Бытовое обслуживание</w:t>
            </w:r>
          </w:p>
        </w:tc>
      </w:tr>
      <w:tr w:rsidR="003A6C65" w:rsidRPr="00382F2C" w:rsidTr="003A6C65">
        <w:tc>
          <w:tcPr>
            <w:tcW w:w="2518" w:type="dxa"/>
          </w:tcPr>
          <w:p w:rsidR="003A6C65" w:rsidRPr="00382F2C" w:rsidRDefault="003A6C65" w:rsidP="006E5F8C">
            <w:pPr>
              <w:jc w:val="both"/>
              <w:rPr>
                <w:sz w:val="22"/>
                <w:szCs w:val="22"/>
              </w:rPr>
            </w:pPr>
            <w:r w:rsidRPr="00382F2C">
              <w:rPr>
                <w:sz w:val="22"/>
                <w:szCs w:val="22"/>
              </w:rPr>
              <w:t>Автосервис</w:t>
            </w:r>
          </w:p>
        </w:tc>
        <w:tc>
          <w:tcPr>
            <w:tcW w:w="2550" w:type="dxa"/>
            <w:vAlign w:val="center"/>
          </w:tcPr>
          <w:p w:rsidR="003A6C65" w:rsidRPr="00382F2C" w:rsidRDefault="003A6C65" w:rsidP="006E5F8C">
            <w:pPr>
              <w:rPr>
                <w:sz w:val="22"/>
                <w:szCs w:val="22"/>
              </w:rPr>
            </w:pPr>
            <w:r w:rsidRPr="00382F2C">
              <w:rPr>
                <w:sz w:val="22"/>
                <w:szCs w:val="22"/>
              </w:rPr>
              <w:t>ИП Балабашин П.В.</w:t>
            </w:r>
          </w:p>
        </w:tc>
        <w:tc>
          <w:tcPr>
            <w:tcW w:w="2695" w:type="dxa"/>
            <w:vAlign w:val="center"/>
          </w:tcPr>
          <w:p w:rsidR="003A6C65" w:rsidRPr="00382F2C" w:rsidRDefault="003A6C65" w:rsidP="006E5F8C">
            <w:pPr>
              <w:rPr>
                <w:color w:val="000000"/>
                <w:sz w:val="22"/>
                <w:szCs w:val="22"/>
              </w:rPr>
            </w:pPr>
            <w:r w:rsidRPr="00382F2C">
              <w:rPr>
                <w:color w:val="000000"/>
                <w:sz w:val="22"/>
                <w:szCs w:val="22"/>
              </w:rPr>
              <w:t>с. Ивантеевка, ул. 70 лет Октября, д. 37</w:t>
            </w:r>
          </w:p>
        </w:tc>
        <w:tc>
          <w:tcPr>
            <w:tcW w:w="1984" w:type="dxa"/>
          </w:tcPr>
          <w:p w:rsidR="003A6C65" w:rsidRPr="00382F2C" w:rsidRDefault="003A6C65" w:rsidP="006E5F8C">
            <w:pPr>
              <w:rPr>
                <w:sz w:val="22"/>
                <w:szCs w:val="22"/>
              </w:rPr>
            </w:pPr>
            <w:r w:rsidRPr="00382F2C">
              <w:rPr>
                <w:color w:val="000000"/>
                <w:sz w:val="22"/>
                <w:szCs w:val="22"/>
              </w:rPr>
              <w:t>Бытовое обслуживание</w:t>
            </w:r>
          </w:p>
        </w:tc>
      </w:tr>
    </w:tbl>
    <w:p w:rsidR="003A6C65" w:rsidRPr="00382F2C" w:rsidRDefault="003A6C65" w:rsidP="006E5F8C">
      <w:pPr>
        <w:pStyle w:val="affffff"/>
        <w:numPr>
          <w:ilvl w:val="0"/>
          <w:numId w:val="13"/>
        </w:numPr>
        <w:tabs>
          <w:tab w:val="left" w:pos="1701"/>
        </w:tabs>
        <w:spacing w:after="0" w:line="240" w:lineRule="auto"/>
        <w:ind w:left="0" w:firstLine="851"/>
        <w:jc w:val="left"/>
        <w:outlineLvl w:val="0"/>
        <w:rPr>
          <w:sz w:val="22"/>
          <w:szCs w:val="22"/>
        </w:rPr>
      </w:pPr>
      <w:bookmarkStart w:id="76" w:name="_Toc20212265"/>
      <w:r w:rsidRPr="00382F2C">
        <w:rPr>
          <w:sz w:val="22"/>
          <w:szCs w:val="22"/>
        </w:rPr>
        <w:t>ИНЖЕНЕРНАЯ ИНФРАСТРУКТУРА</w:t>
      </w:r>
      <w:bookmarkEnd w:id="76"/>
    </w:p>
    <w:p w:rsidR="003A6C65" w:rsidRPr="00382F2C" w:rsidRDefault="003A6C65" w:rsidP="006E5F8C">
      <w:pPr>
        <w:pStyle w:val="affffff1"/>
        <w:numPr>
          <w:ilvl w:val="1"/>
          <w:numId w:val="13"/>
        </w:numPr>
        <w:tabs>
          <w:tab w:val="left" w:pos="1701"/>
        </w:tabs>
        <w:spacing w:after="0" w:line="240" w:lineRule="auto"/>
        <w:ind w:left="0" w:firstLine="851"/>
        <w:outlineLvl w:val="1"/>
        <w:rPr>
          <w:sz w:val="22"/>
          <w:szCs w:val="22"/>
        </w:rPr>
      </w:pPr>
      <w:bookmarkStart w:id="77" w:name="_Toc20212266"/>
      <w:r w:rsidRPr="00382F2C">
        <w:rPr>
          <w:sz w:val="22"/>
          <w:szCs w:val="22"/>
        </w:rPr>
        <w:t>Водоснабжение и водоотведение</w:t>
      </w:r>
      <w:bookmarkEnd w:id="77"/>
    </w:p>
    <w:p w:rsidR="003A6C65" w:rsidRPr="00382F2C" w:rsidRDefault="003A6C65" w:rsidP="006E5F8C">
      <w:pPr>
        <w:pStyle w:val="a5"/>
        <w:ind w:left="0" w:firstLine="851"/>
        <w:jc w:val="both"/>
        <w:rPr>
          <w:sz w:val="22"/>
          <w:szCs w:val="22"/>
        </w:rPr>
      </w:pPr>
      <w:r w:rsidRPr="00382F2C">
        <w:rPr>
          <w:sz w:val="22"/>
          <w:szCs w:val="22"/>
        </w:rPr>
        <w:t>В настоящее время водоснабжение Ивантеевского МО осуществляется из артезианских скважин, расположенных в северной части с. Ивантеевка. На данный момент на существующих водозаборах запасы подземных вод снижаются, происходит подпитка водоносного горизонта водами повышенной минерализации. По химическому составу — гидрокарбонатные, гидрокарбонатно-сульфатные, натриевые.</w:t>
      </w:r>
    </w:p>
    <w:p w:rsidR="003A6C65" w:rsidRPr="00382F2C" w:rsidRDefault="003A6C65" w:rsidP="006E5F8C">
      <w:pPr>
        <w:pStyle w:val="a5"/>
        <w:ind w:left="0" w:firstLine="851"/>
        <w:jc w:val="both"/>
        <w:rPr>
          <w:sz w:val="22"/>
          <w:szCs w:val="22"/>
        </w:rPr>
      </w:pPr>
      <w:r w:rsidRPr="00382F2C">
        <w:rPr>
          <w:sz w:val="22"/>
          <w:szCs w:val="22"/>
        </w:rPr>
        <w:t>Общее водопотребление районного центра с. Ивантеевка на хозяйственно-</w:t>
      </w:r>
    </w:p>
    <w:p w:rsidR="003A6C65" w:rsidRPr="00382F2C" w:rsidRDefault="003A6C65" w:rsidP="006E5F8C">
      <w:pPr>
        <w:jc w:val="both"/>
        <w:rPr>
          <w:rFonts w:eastAsia="Courier New"/>
          <w:sz w:val="22"/>
          <w:szCs w:val="22"/>
        </w:rPr>
      </w:pPr>
      <w:r w:rsidRPr="00382F2C">
        <w:rPr>
          <w:rFonts w:eastAsia="Courier New"/>
          <w:sz w:val="22"/>
          <w:szCs w:val="22"/>
        </w:rPr>
        <w:t>питьевые нужды составляет 1110 м</w:t>
      </w:r>
      <w:r w:rsidRPr="00382F2C">
        <w:rPr>
          <w:rFonts w:eastAsia="Courier New"/>
          <w:sz w:val="22"/>
          <w:szCs w:val="22"/>
          <w:vertAlign w:val="superscript"/>
        </w:rPr>
        <w:t>3</w:t>
      </w:r>
      <w:r w:rsidRPr="00382F2C">
        <w:rPr>
          <w:rFonts w:eastAsia="Courier New"/>
          <w:sz w:val="22"/>
          <w:szCs w:val="22"/>
        </w:rPr>
        <w:t xml:space="preserve">/сут. </w:t>
      </w:r>
    </w:p>
    <w:p w:rsidR="003A6C65" w:rsidRPr="00382F2C" w:rsidRDefault="003A6C65" w:rsidP="006E5F8C">
      <w:pPr>
        <w:pStyle w:val="a5"/>
        <w:ind w:left="0" w:firstLine="851"/>
        <w:jc w:val="both"/>
        <w:rPr>
          <w:sz w:val="22"/>
          <w:szCs w:val="22"/>
        </w:rPr>
      </w:pPr>
      <w:r w:rsidRPr="00382F2C">
        <w:rPr>
          <w:sz w:val="22"/>
          <w:szCs w:val="22"/>
        </w:rPr>
        <w:t xml:space="preserve">Зоны санитарной охраны подземных источников водоснабжения, сооружений и сетей приняты согласно СНиП 2.04.02-84*.  </w:t>
      </w:r>
    </w:p>
    <w:p w:rsidR="003A6C65" w:rsidRPr="00382F2C" w:rsidRDefault="003A6C65" w:rsidP="006E5F8C">
      <w:pPr>
        <w:pStyle w:val="a5"/>
        <w:ind w:left="0" w:firstLine="851"/>
        <w:jc w:val="both"/>
        <w:rPr>
          <w:sz w:val="22"/>
          <w:szCs w:val="22"/>
        </w:rPr>
      </w:pPr>
      <w:r w:rsidRPr="00382F2C">
        <w:rPr>
          <w:sz w:val="22"/>
          <w:szCs w:val="22"/>
        </w:rPr>
        <w:t xml:space="preserve">Схем водоснабжения, разработанных специализированной организацией, не имеется. </w:t>
      </w:r>
    </w:p>
    <w:p w:rsidR="003A6C65" w:rsidRPr="00382F2C" w:rsidRDefault="003A6C65" w:rsidP="006E5F8C">
      <w:pPr>
        <w:pStyle w:val="a5"/>
        <w:ind w:left="0" w:firstLine="851"/>
        <w:jc w:val="both"/>
        <w:rPr>
          <w:sz w:val="22"/>
          <w:szCs w:val="22"/>
        </w:rPr>
      </w:pPr>
      <w:r w:rsidRPr="00382F2C">
        <w:rPr>
          <w:sz w:val="22"/>
          <w:szCs w:val="22"/>
        </w:rPr>
        <w:t xml:space="preserve">Качество воды не соответствует  требованиям СанПиН «Питьевая вода». </w:t>
      </w:r>
    </w:p>
    <w:p w:rsidR="003A6C65" w:rsidRPr="00382F2C" w:rsidRDefault="003A6C65" w:rsidP="006E5F8C">
      <w:pPr>
        <w:pStyle w:val="a5"/>
        <w:ind w:left="0" w:firstLine="851"/>
        <w:jc w:val="both"/>
        <w:rPr>
          <w:sz w:val="22"/>
          <w:szCs w:val="22"/>
        </w:rPr>
      </w:pPr>
      <w:r w:rsidRPr="00382F2C">
        <w:rPr>
          <w:sz w:val="22"/>
          <w:szCs w:val="22"/>
        </w:rPr>
        <w:t xml:space="preserve">Питьевая вода доставляется потребителям по распределительной сети </w:t>
      </w:r>
    </w:p>
    <w:p w:rsidR="003A6C65" w:rsidRPr="00382F2C" w:rsidRDefault="003A6C65" w:rsidP="006E5F8C">
      <w:pPr>
        <w:jc w:val="both"/>
        <w:rPr>
          <w:rFonts w:eastAsia="Courier New"/>
          <w:sz w:val="22"/>
          <w:szCs w:val="22"/>
        </w:rPr>
      </w:pPr>
      <w:r w:rsidRPr="00382F2C">
        <w:rPr>
          <w:rFonts w:eastAsia="Courier New"/>
          <w:sz w:val="22"/>
          <w:szCs w:val="22"/>
        </w:rPr>
        <w:t>водопровода</w:t>
      </w:r>
      <w:r w:rsidRPr="00382F2C">
        <w:rPr>
          <w:rFonts w:eastAsia="Courier New"/>
          <w:color w:val="000000"/>
          <w:sz w:val="22"/>
          <w:szCs w:val="22"/>
        </w:rPr>
        <w:t>. Распределительные сети находятся в удовлетворительном состоянии.</w:t>
      </w:r>
    </w:p>
    <w:p w:rsidR="003A6C65" w:rsidRPr="00382F2C" w:rsidRDefault="003A6C65" w:rsidP="006E5F8C">
      <w:pPr>
        <w:pStyle w:val="a5"/>
        <w:ind w:left="0" w:firstLine="851"/>
        <w:jc w:val="both"/>
        <w:rPr>
          <w:sz w:val="22"/>
          <w:szCs w:val="22"/>
        </w:rPr>
      </w:pPr>
      <w:r w:rsidRPr="00382F2C">
        <w:rPr>
          <w:sz w:val="22"/>
          <w:szCs w:val="22"/>
        </w:rPr>
        <w:t xml:space="preserve">Объекты водоснабжения находятся в ведении и эксплуатируются  филиалом ГУП СО «Облводоресурс» - «Ивантеевский». </w:t>
      </w:r>
    </w:p>
    <w:p w:rsidR="003A6C65" w:rsidRPr="00382F2C" w:rsidRDefault="003A6C65" w:rsidP="006E5F8C">
      <w:pPr>
        <w:pStyle w:val="a5"/>
        <w:ind w:left="0" w:firstLine="851"/>
        <w:jc w:val="both"/>
        <w:rPr>
          <w:sz w:val="22"/>
          <w:szCs w:val="22"/>
        </w:rPr>
      </w:pPr>
      <w:r w:rsidRPr="00382F2C">
        <w:rPr>
          <w:sz w:val="22"/>
          <w:szCs w:val="22"/>
        </w:rPr>
        <w:t xml:space="preserve">На территории  с. Ивантеевка для обеспечения населения водой действуют  8 артезианских скважин, несколько водонапорных башен, 3 водозабора. Скважины введены в эксплуатацию в 1970-1990-х годах. Из скважин вода подается в распределительную сеть населению. </w:t>
      </w:r>
    </w:p>
    <w:p w:rsidR="003A6C65" w:rsidRPr="00382F2C" w:rsidRDefault="003A6C65" w:rsidP="006E5F8C">
      <w:pPr>
        <w:pStyle w:val="a5"/>
        <w:ind w:left="0" w:firstLine="851"/>
        <w:jc w:val="both"/>
        <w:rPr>
          <w:sz w:val="22"/>
          <w:szCs w:val="22"/>
        </w:rPr>
      </w:pPr>
      <w:r w:rsidRPr="00382F2C">
        <w:rPr>
          <w:sz w:val="22"/>
          <w:szCs w:val="22"/>
        </w:rPr>
        <w:t xml:space="preserve">Вода, поднимаемая из подземного горизонта, не подвергается очистке и </w:t>
      </w:r>
    </w:p>
    <w:p w:rsidR="003A6C65" w:rsidRPr="00382F2C" w:rsidRDefault="003A6C65" w:rsidP="006E5F8C">
      <w:pPr>
        <w:pStyle w:val="a5"/>
        <w:ind w:left="0"/>
        <w:jc w:val="both"/>
        <w:rPr>
          <w:sz w:val="22"/>
          <w:szCs w:val="22"/>
        </w:rPr>
      </w:pPr>
      <w:r w:rsidRPr="00382F2C">
        <w:rPr>
          <w:sz w:val="22"/>
          <w:szCs w:val="22"/>
        </w:rPr>
        <w:lastRenderedPageBreak/>
        <w:t xml:space="preserve">обеззараживанию.  На территории муниципального образования села Ивантеевка </w:t>
      </w:r>
    </w:p>
    <w:p w:rsidR="003A6C65" w:rsidRPr="00382F2C" w:rsidRDefault="003A6C65" w:rsidP="006E5F8C">
      <w:pPr>
        <w:jc w:val="both"/>
        <w:rPr>
          <w:rFonts w:eastAsia="Courier New"/>
          <w:color w:val="000000"/>
          <w:sz w:val="22"/>
          <w:szCs w:val="22"/>
        </w:rPr>
      </w:pPr>
      <w:r w:rsidRPr="00382F2C">
        <w:rPr>
          <w:rFonts w:eastAsia="Courier New"/>
          <w:color w:val="000000"/>
          <w:sz w:val="22"/>
          <w:szCs w:val="22"/>
        </w:rPr>
        <w:t xml:space="preserve">станции по очистке и подготовке воды отсутствуют. </w:t>
      </w:r>
    </w:p>
    <w:p w:rsidR="003A6C65" w:rsidRPr="00382F2C" w:rsidRDefault="003A6C65" w:rsidP="006E5F8C">
      <w:pPr>
        <w:pStyle w:val="a5"/>
        <w:ind w:left="0" w:firstLine="851"/>
        <w:jc w:val="both"/>
        <w:rPr>
          <w:sz w:val="22"/>
          <w:szCs w:val="22"/>
        </w:rPr>
      </w:pPr>
      <w:r w:rsidRPr="00382F2C">
        <w:rPr>
          <w:sz w:val="22"/>
          <w:szCs w:val="22"/>
        </w:rPr>
        <w:t xml:space="preserve">Потенциальных источников микробного и химического загрязнения подземных вод на территории, непосредственно прилегаемой к водозаборной площадке нет. </w:t>
      </w:r>
    </w:p>
    <w:p w:rsidR="003A6C65" w:rsidRPr="00382F2C" w:rsidRDefault="003A6C65" w:rsidP="006E5F8C">
      <w:pPr>
        <w:pStyle w:val="a5"/>
        <w:ind w:left="0" w:firstLine="851"/>
        <w:jc w:val="both"/>
        <w:rPr>
          <w:sz w:val="22"/>
          <w:szCs w:val="22"/>
        </w:rPr>
      </w:pPr>
      <w:r w:rsidRPr="00382F2C">
        <w:rPr>
          <w:sz w:val="22"/>
          <w:szCs w:val="22"/>
        </w:rPr>
        <w:t>Все водозаборные скважины располагаются вне жилой застройки.</w:t>
      </w:r>
    </w:p>
    <w:p w:rsidR="003A6C65" w:rsidRPr="00382F2C" w:rsidRDefault="003A6C65" w:rsidP="006E5F8C">
      <w:pPr>
        <w:pStyle w:val="a5"/>
        <w:ind w:left="0" w:firstLine="851"/>
        <w:jc w:val="both"/>
        <w:rPr>
          <w:sz w:val="22"/>
          <w:szCs w:val="22"/>
        </w:rPr>
      </w:pPr>
      <w:r w:rsidRPr="00382F2C">
        <w:rPr>
          <w:sz w:val="22"/>
          <w:szCs w:val="22"/>
        </w:rPr>
        <w:t>Водоотведение МО представлено отсутствием канализационных очистных сооружений. Удаление сточных вод осуществляется через выгребные ямы или сбрасываются на прилегающую территорию. Локальных очистных сооружений в Ивантеевском МО нет. Хозяйственно-бытовые и производственные стоки сливаются в выгребные ямы для накопления и хранения и откачиваются по мере заполнения с помощью ассенизационных машин.</w:t>
      </w:r>
    </w:p>
    <w:p w:rsidR="003A6C65" w:rsidRPr="00382F2C" w:rsidRDefault="003A6C65" w:rsidP="006E5F8C">
      <w:pPr>
        <w:pStyle w:val="a5"/>
        <w:ind w:left="0" w:firstLine="851"/>
        <w:jc w:val="both"/>
        <w:rPr>
          <w:sz w:val="22"/>
          <w:szCs w:val="22"/>
        </w:rPr>
      </w:pPr>
      <w:r w:rsidRPr="00382F2C">
        <w:rPr>
          <w:sz w:val="22"/>
          <w:szCs w:val="22"/>
        </w:rPr>
        <w:t xml:space="preserve">В рамках обеспечения населения водоснабжением  в соответствии с предварительным планом капитального ремонта государственного унитарного предприятия Саратовской области «Облводоресурс» запланирована перекладка 200 м водопровода </w:t>
      </w:r>
      <w:r w:rsidRPr="00382F2C">
        <w:rPr>
          <w:sz w:val="22"/>
          <w:szCs w:val="22"/>
          <w:lang w:val="en-US"/>
        </w:rPr>
        <w:t>d</w:t>
      </w:r>
      <w:r w:rsidRPr="00382F2C">
        <w:rPr>
          <w:sz w:val="22"/>
          <w:szCs w:val="22"/>
        </w:rPr>
        <w:t>=100мм по ул. Пионерской в с. Ивантеевка.</w:t>
      </w:r>
    </w:p>
    <w:p w:rsidR="003A6C65" w:rsidRPr="00382F2C" w:rsidRDefault="003A6C65" w:rsidP="006E5F8C">
      <w:pPr>
        <w:pStyle w:val="a5"/>
        <w:ind w:left="0" w:firstLine="851"/>
        <w:jc w:val="both"/>
        <w:rPr>
          <w:sz w:val="22"/>
          <w:szCs w:val="22"/>
        </w:rPr>
      </w:pPr>
      <w:r w:rsidRPr="00382F2C">
        <w:rPr>
          <w:sz w:val="22"/>
          <w:szCs w:val="22"/>
        </w:rPr>
        <w:t>Также в с. Ивантеевка в рамках государственных программ планируется капитальный ремонт артезианских скважин.</w:t>
      </w:r>
    </w:p>
    <w:p w:rsidR="003A6C65" w:rsidRPr="00382F2C" w:rsidRDefault="003A6C65" w:rsidP="006E5F8C">
      <w:pPr>
        <w:widowControl w:val="0"/>
        <w:adjustRightInd w:val="0"/>
        <w:jc w:val="center"/>
        <w:textAlignment w:val="baseline"/>
        <w:rPr>
          <w:b/>
          <w:sz w:val="22"/>
          <w:szCs w:val="22"/>
          <w:highlight w:val="red"/>
        </w:rPr>
      </w:pPr>
      <w:bookmarkStart w:id="78" w:name="_Toc279690063"/>
      <w:bookmarkStart w:id="79" w:name="_Toc279690806"/>
    </w:p>
    <w:p w:rsidR="003A6C65" w:rsidRPr="00382F2C" w:rsidRDefault="003A6C65" w:rsidP="006E5F8C">
      <w:pPr>
        <w:pStyle w:val="affffff1"/>
        <w:numPr>
          <w:ilvl w:val="1"/>
          <w:numId w:val="13"/>
        </w:numPr>
        <w:tabs>
          <w:tab w:val="left" w:pos="1701"/>
        </w:tabs>
        <w:spacing w:after="0" w:line="240" w:lineRule="auto"/>
        <w:ind w:left="0" w:firstLine="851"/>
        <w:outlineLvl w:val="1"/>
        <w:rPr>
          <w:sz w:val="22"/>
          <w:szCs w:val="22"/>
        </w:rPr>
      </w:pPr>
      <w:bookmarkStart w:id="80" w:name="_Toc20212267"/>
      <w:r w:rsidRPr="00382F2C">
        <w:rPr>
          <w:sz w:val="22"/>
          <w:szCs w:val="22"/>
        </w:rPr>
        <w:t>Расходы воды на пожаротушение</w:t>
      </w:r>
      <w:bookmarkEnd w:id="78"/>
      <w:bookmarkEnd w:id="79"/>
      <w:bookmarkEnd w:id="80"/>
    </w:p>
    <w:p w:rsidR="003A6C65" w:rsidRPr="00382F2C" w:rsidRDefault="003A6C65" w:rsidP="006E5F8C">
      <w:pPr>
        <w:widowControl w:val="0"/>
        <w:adjustRightInd w:val="0"/>
        <w:ind w:firstLine="851"/>
        <w:jc w:val="both"/>
        <w:textAlignment w:val="baseline"/>
        <w:rPr>
          <w:sz w:val="22"/>
          <w:szCs w:val="22"/>
        </w:rPr>
      </w:pPr>
      <w:r w:rsidRPr="00382F2C">
        <w:rPr>
          <w:sz w:val="22"/>
          <w:szCs w:val="22"/>
        </w:rPr>
        <w:t xml:space="preserve">Противопожарный водопровод принимается объединенным с хозяйственно-питьевым. Расход воды для обеспечения пожаротушения устанавливаются в зависимости от численности населения согласно </w:t>
      </w:r>
      <w:bookmarkStart w:id="81" w:name="OLE_LINK326"/>
      <w:bookmarkStart w:id="82" w:name="OLE_LINK327"/>
      <w:r w:rsidRPr="00382F2C">
        <w:rPr>
          <w:sz w:val="22"/>
          <w:szCs w:val="22"/>
        </w:rPr>
        <w:t>СП 8.13130.2009. «Системы противопожарной защиты. Источники наружного противопожарного водоснабжения</w:t>
      </w:r>
      <w:bookmarkEnd w:id="81"/>
      <w:bookmarkEnd w:id="82"/>
      <w:r w:rsidRPr="00382F2C">
        <w:rPr>
          <w:sz w:val="22"/>
          <w:szCs w:val="22"/>
        </w:rPr>
        <w:t xml:space="preserve">. Требования пожарной безопасности». </w:t>
      </w:r>
    </w:p>
    <w:p w:rsidR="003A6C65" w:rsidRPr="00382F2C" w:rsidRDefault="003A6C65" w:rsidP="006E5F8C">
      <w:pPr>
        <w:widowControl w:val="0"/>
        <w:adjustRightInd w:val="0"/>
        <w:ind w:firstLine="851"/>
        <w:jc w:val="both"/>
        <w:textAlignment w:val="baseline"/>
        <w:rPr>
          <w:sz w:val="22"/>
          <w:szCs w:val="22"/>
        </w:rPr>
      </w:pPr>
      <w:r w:rsidRPr="00382F2C">
        <w:rPr>
          <w:sz w:val="22"/>
          <w:szCs w:val="22"/>
        </w:rPr>
        <w:t>Для расчета расхода воды на наружное пожаротушение принят один пожар с расходом воды 10 л/сек. Продолжительность тушения пожара – 3 часа. Учитывая вышеизложенное, потребный расход воды на пожаротушение на расчетный срок строительства составит:</w:t>
      </w:r>
    </w:p>
    <w:p w:rsidR="003A6C65" w:rsidRPr="00382F2C" w:rsidRDefault="003A6C65" w:rsidP="006E5F8C">
      <w:pPr>
        <w:widowControl w:val="0"/>
        <w:adjustRightInd w:val="0"/>
        <w:jc w:val="center"/>
        <w:textAlignment w:val="baseline"/>
        <w:rPr>
          <w:position w:val="-24"/>
          <w:sz w:val="22"/>
          <w:szCs w:val="22"/>
        </w:rPr>
      </w:pPr>
      <w:r w:rsidRPr="00382F2C">
        <w:rPr>
          <w:position w:val="-24"/>
          <w:sz w:val="22"/>
          <w:szCs w:val="22"/>
        </w:rPr>
        <w:object w:dxaOrig="2439"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pt;height:31pt" o:ole="">
            <v:imagedata r:id="rId11" o:title=""/>
          </v:shape>
          <o:OLEObject Type="Embed" ProgID="Equation.3" ShapeID="_x0000_i1025" DrawAspect="Content" ObjectID="_1636806566" r:id="rId12"/>
        </w:object>
      </w:r>
    </w:p>
    <w:p w:rsidR="003A6C65" w:rsidRPr="00382F2C" w:rsidRDefault="003A6C65" w:rsidP="006E5F8C">
      <w:pPr>
        <w:widowControl w:val="0"/>
        <w:adjustRightInd w:val="0"/>
        <w:ind w:firstLine="851"/>
        <w:jc w:val="both"/>
        <w:textAlignment w:val="baseline"/>
        <w:rPr>
          <w:sz w:val="22"/>
          <w:szCs w:val="22"/>
        </w:rPr>
      </w:pPr>
      <w:r w:rsidRPr="00382F2C">
        <w:rPr>
          <w:sz w:val="22"/>
          <w:szCs w:val="22"/>
        </w:rPr>
        <w:t>Максимальный срок восстановления пожарного объема воды должен быть не более 72 часов. Аварийный запас воды должен обеспечивать производственные нужды по аварийному графику и хозяйственно-питьевые нужды в размере 70% от расчетного расхода в течение 12 часов.</w:t>
      </w:r>
    </w:p>
    <w:p w:rsidR="003A6C65" w:rsidRPr="00382F2C" w:rsidRDefault="003A6C65" w:rsidP="006E5F8C">
      <w:pPr>
        <w:pStyle w:val="affffff1"/>
        <w:numPr>
          <w:ilvl w:val="1"/>
          <w:numId w:val="13"/>
        </w:numPr>
        <w:tabs>
          <w:tab w:val="left" w:pos="1701"/>
        </w:tabs>
        <w:spacing w:after="0" w:line="240" w:lineRule="auto"/>
        <w:ind w:left="0" w:firstLine="851"/>
        <w:outlineLvl w:val="1"/>
        <w:rPr>
          <w:sz w:val="22"/>
          <w:szCs w:val="22"/>
        </w:rPr>
      </w:pPr>
      <w:bookmarkStart w:id="83" w:name="_Toc20212268"/>
      <w:r w:rsidRPr="00382F2C">
        <w:rPr>
          <w:sz w:val="22"/>
          <w:szCs w:val="22"/>
        </w:rPr>
        <w:t>Электроснабжение</w:t>
      </w:r>
      <w:bookmarkEnd w:id="83"/>
    </w:p>
    <w:p w:rsidR="003A6C65" w:rsidRPr="00382F2C" w:rsidRDefault="003A6C65" w:rsidP="006E5F8C">
      <w:pPr>
        <w:ind w:firstLine="851"/>
        <w:jc w:val="both"/>
        <w:rPr>
          <w:rFonts w:eastAsia="Courier New"/>
          <w:color w:val="000000"/>
          <w:sz w:val="22"/>
          <w:szCs w:val="22"/>
        </w:rPr>
      </w:pPr>
      <w:r w:rsidRPr="00382F2C">
        <w:rPr>
          <w:rFonts w:eastAsia="Courier New"/>
          <w:color w:val="000000"/>
          <w:sz w:val="22"/>
          <w:szCs w:val="22"/>
        </w:rPr>
        <w:t>Электроснабжение Ивантеевского муниципального  образования  в настоящее время осуществляется от Саратовской энергосистемы, через электроподстанции 110, 35, 10 кВ, принадлежащие энергоснабжающей компании ОАО «Межрегиональная распределительная сетевая компания Волги» (ОАО «МРСК Волги»), и связывающие их воздушные линии электропередач следующими способами:</w:t>
      </w:r>
    </w:p>
    <w:p w:rsidR="003A6C65" w:rsidRPr="00382F2C" w:rsidRDefault="003A6C65" w:rsidP="006E5F8C">
      <w:pPr>
        <w:pStyle w:val="a5"/>
        <w:widowControl w:val="0"/>
        <w:numPr>
          <w:ilvl w:val="0"/>
          <w:numId w:val="3"/>
        </w:numPr>
        <w:suppressAutoHyphens w:val="0"/>
        <w:ind w:left="0" w:firstLine="567"/>
        <w:jc w:val="both"/>
        <w:rPr>
          <w:sz w:val="22"/>
          <w:szCs w:val="22"/>
        </w:rPr>
      </w:pPr>
      <w:r w:rsidRPr="00382F2C">
        <w:rPr>
          <w:sz w:val="22"/>
          <w:szCs w:val="22"/>
        </w:rPr>
        <w:t xml:space="preserve">от ПС «Пугачевская»-110/35/6 кВ  (Пугачевский муниципальный район) электроэнергия одной цепью ВЛ-110 кВ поступает на ПС «Ивантеевская»-110/35/10 кВ с отпайками на ПС «Знаменская»-110/35/10 кВ, ПС «Клевенская»-110/10 кВ и далее на ПС «Старая Порубежка» 110/10 кВ (Пугачевский муниципальный район); </w:t>
      </w:r>
    </w:p>
    <w:p w:rsidR="003A6C65" w:rsidRPr="00382F2C" w:rsidRDefault="003A6C65" w:rsidP="006E5F8C">
      <w:pPr>
        <w:pStyle w:val="a5"/>
        <w:widowControl w:val="0"/>
        <w:numPr>
          <w:ilvl w:val="0"/>
          <w:numId w:val="3"/>
        </w:numPr>
        <w:suppressAutoHyphens w:val="0"/>
        <w:ind w:left="0" w:firstLine="567"/>
        <w:jc w:val="both"/>
        <w:rPr>
          <w:sz w:val="22"/>
          <w:szCs w:val="22"/>
        </w:rPr>
      </w:pPr>
      <w:r w:rsidRPr="00382F2C">
        <w:rPr>
          <w:sz w:val="22"/>
          <w:szCs w:val="22"/>
        </w:rPr>
        <w:t>от ПС «Рахмановская»-110/35/10 кВ (Пугачевский муниципальный район) электроэнергия одной цепью ВЛ-110 кВ поступает на ПС «Клевенская»-110/10 кВ.</w:t>
      </w:r>
    </w:p>
    <w:p w:rsidR="003A6C65" w:rsidRPr="00382F2C" w:rsidRDefault="003A6C65" w:rsidP="006E5F8C">
      <w:pPr>
        <w:pStyle w:val="a5"/>
        <w:ind w:left="0" w:firstLine="284"/>
        <w:jc w:val="both"/>
        <w:rPr>
          <w:sz w:val="22"/>
          <w:szCs w:val="22"/>
        </w:rPr>
      </w:pPr>
      <w:r w:rsidRPr="00382F2C">
        <w:rPr>
          <w:sz w:val="22"/>
          <w:szCs w:val="22"/>
        </w:rPr>
        <w:t xml:space="preserve">Электрические сети 10кВ в  воздушной прокладке, на опорах. </w:t>
      </w:r>
    </w:p>
    <w:p w:rsidR="003A6C65" w:rsidRPr="00382F2C" w:rsidRDefault="003A6C65" w:rsidP="006E5F8C">
      <w:pPr>
        <w:pStyle w:val="a5"/>
        <w:ind w:left="0" w:firstLine="851"/>
        <w:jc w:val="both"/>
        <w:rPr>
          <w:sz w:val="22"/>
          <w:szCs w:val="22"/>
        </w:rPr>
      </w:pPr>
      <w:r w:rsidRPr="00382F2C">
        <w:rPr>
          <w:sz w:val="22"/>
          <w:szCs w:val="22"/>
        </w:rPr>
        <w:t>В рамках экономии топливно-энергетических ресурсов согласно комплексной муниципальная программа «Энергосбережение и повышение энергетической эффективности Ивантеевского муниципального района на период 2011-2020 годы» разработана на основании Федерального закона № 261-ФЗ «Об энергосбережении и повышении энергетической эффективности, внесении изменений в отдельные законодательные акты Российской Федерации» на 2019 г в с. Ивантеевка проводится реконструкция распределительных электрических сетей. В ходе строительно-монтажных работ были установлены самонесущие изолированные провода (СИП) (5-ти жильные) по улицам Гунина, Гражданская, Молодежная, Кооперативная, Пугачевская, Спортивная, Новостроящая. Также произведена замена КТП-10/0,4 кВ и установлены энергосберегающие светодиодные светильники.</w:t>
      </w:r>
    </w:p>
    <w:p w:rsidR="003A6C65" w:rsidRPr="00382F2C" w:rsidRDefault="003A6C65" w:rsidP="006E5F8C">
      <w:pPr>
        <w:pStyle w:val="a5"/>
        <w:ind w:left="0" w:firstLine="851"/>
        <w:jc w:val="both"/>
        <w:rPr>
          <w:sz w:val="22"/>
          <w:szCs w:val="22"/>
        </w:rPr>
      </w:pPr>
      <w:r w:rsidRPr="00382F2C">
        <w:rPr>
          <w:sz w:val="22"/>
          <w:szCs w:val="22"/>
        </w:rPr>
        <w:t>Одним из преимуществ использования СИП является большая механическая прочность; стойкость к атмосферным осадкам, колебаниям температур и гололедным отложениям. Конструктивные особенности делают его более безопасным. Наличие на проводе изоляции препятствует самовольному подключению к воздушным линиям электропередачи и хищению электроэнергии.</w:t>
      </w:r>
    </w:p>
    <w:p w:rsidR="003A6C65" w:rsidRPr="00382F2C" w:rsidRDefault="003A6C65" w:rsidP="006E5F8C">
      <w:pPr>
        <w:pStyle w:val="a5"/>
        <w:ind w:left="0" w:firstLine="851"/>
        <w:jc w:val="both"/>
        <w:rPr>
          <w:sz w:val="22"/>
          <w:szCs w:val="22"/>
        </w:rPr>
      </w:pPr>
      <w:r w:rsidRPr="00382F2C">
        <w:rPr>
          <w:sz w:val="22"/>
          <w:szCs w:val="22"/>
        </w:rPr>
        <w:lastRenderedPageBreak/>
        <w:t>В рамках реализации инвестиционных проектов ПАО «МРСК Волги» во с. Ивантеевка планируется модернизация трансформаторной подстанции ПС 110/</w:t>
      </w:r>
      <w:r w:rsidRPr="00382F2C">
        <w:rPr>
          <w:sz w:val="22"/>
          <w:szCs w:val="22"/>
        </w:rPr>
        <w:br/>
        <w:t>35/10 кВ и реконструкция ВЛ-0,4 кВ.</w:t>
      </w:r>
    </w:p>
    <w:p w:rsidR="003A6C65" w:rsidRPr="00382F2C" w:rsidRDefault="003A6C65" w:rsidP="006E5F8C">
      <w:pPr>
        <w:pStyle w:val="a5"/>
        <w:ind w:left="0" w:firstLine="851"/>
        <w:jc w:val="both"/>
        <w:rPr>
          <w:sz w:val="22"/>
          <w:szCs w:val="22"/>
        </w:rPr>
      </w:pPr>
    </w:p>
    <w:p w:rsidR="003A6C65" w:rsidRPr="00382F2C" w:rsidRDefault="003A6C65" w:rsidP="006E5F8C">
      <w:pPr>
        <w:pStyle w:val="affffff1"/>
        <w:numPr>
          <w:ilvl w:val="1"/>
          <w:numId w:val="13"/>
        </w:numPr>
        <w:tabs>
          <w:tab w:val="left" w:pos="1701"/>
        </w:tabs>
        <w:spacing w:after="0" w:line="240" w:lineRule="auto"/>
        <w:ind w:left="0" w:firstLine="851"/>
        <w:outlineLvl w:val="1"/>
        <w:rPr>
          <w:sz w:val="22"/>
          <w:szCs w:val="22"/>
        </w:rPr>
      </w:pPr>
      <w:bookmarkStart w:id="84" w:name="_Toc20212269"/>
      <w:r w:rsidRPr="00382F2C">
        <w:rPr>
          <w:sz w:val="22"/>
          <w:szCs w:val="22"/>
        </w:rPr>
        <w:t>Теплоснабжение</w:t>
      </w:r>
      <w:bookmarkEnd w:id="84"/>
      <w:r w:rsidRPr="00382F2C">
        <w:rPr>
          <w:sz w:val="22"/>
          <w:szCs w:val="22"/>
        </w:rPr>
        <w:t xml:space="preserve"> </w:t>
      </w:r>
    </w:p>
    <w:p w:rsidR="003A6C65" w:rsidRPr="00382F2C" w:rsidRDefault="003A6C65" w:rsidP="006E5F8C">
      <w:pPr>
        <w:ind w:firstLine="851"/>
        <w:jc w:val="both"/>
        <w:rPr>
          <w:rFonts w:eastAsia="Courier New"/>
          <w:color w:val="000000"/>
          <w:sz w:val="22"/>
          <w:szCs w:val="22"/>
        </w:rPr>
      </w:pPr>
      <w:r w:rsidRPr="00382F2C">
        <w:rPr>
          <w:rFonts w:eastAsia="Courier New"/>
          <w:color w:val="000000"/>
          <w:sz w:val="22"/>
          <w:szCs w:val="22"/>
        </w:rPr>
        <w:t xml:space="preserve">В с. Ивантеевка в настоящее время размещены  2  коммунальные котельные, основным топливом которых является природный газ. Котельные покрывают тепловые нагрузки объектов социальной инфраструктуры  и общественных зданий. </w:t>
      </w:r>
    </w:p>
    <w:p w:rsidR="003A6C65" w:rsidRPr="00382F2C" w:rsidRDefault="003A6C65" w:rsidP="006E5F8C">
      <w:pPr>
        <w:ind w:firstLine="851"/>
        <w:jc w:val="both"/>
        <w:rPr>
          <w:rFonts w:eastAsia="Courier New"/>
          <w:sz w:val="22"/>
          <w:szCs w:val="22"/>
        </w:rPr>
      </w:pPr>
      <w:r w:rsidRPr="00382F2C">
        <w:rPr>
          <w:rFonts w:eastAsia="Courier New"/>
          <w:sz w:val="22"/>
          <w:szCs w:val="22"/>
        </w:rPr>
        <w:t>Котельная,  расположенная на Интернациональной, д. 5 обеспечивает теплом здания ближайших кварталов.</w:t>
      </w:r>
    </w:p>
    <w:p w:rsidR="003A6C65" w:rsidRPr="00382F2C" w:rsidRDefault="003A6C65" w:rsidP="006E5F8C">
      <w:pPr>
        <w:ind w:firstLine="851"/>
        <w:jc w:val="both"/>
        <w:rPr>
          <w:rFonts w:eastAsia="Courier New"/>
          <w:sz w:val="22"/>
          <w:szCs w:val="22"/>
        </w:rPr>
      </w:pPr>
      <w:r w:rsidRPr="00382F2C">
        <w:rPr>
          <w:rFonts w:eastAsia="Courier New"/>
          <w:sz w:val="22"/>
          <w:szCs w:val="22"/>
        </w:rPr>
        <w:t xml:space="preserve">Котельная, расположенная на ул. Советской, д. 23А, обеспечивает теплом здание  МОУ СОШ с.Ивантеевка. </w:t>
      </w:r>
    </w:p>
    <w:p w:rsidR="003A6C65" w:rsidRPr="00382F2C" w:rsidRDefault="003A6C65" w:rsidP="006E5F8C">
      <w:pPr>
        <w:ind w:firstLine="851"/>
        <w:jc w:val="both"/>
        <w:rPr>
          <w:rFonts w:eastAsia="Courier New"/>
          <w:sz w:val="22"/>
          <w:szCs w:val="22"/>
        </w:rPr>
      </w:pPr>
      <w:r w:rsidRPr="00382F2C">
        <w:rPr>
          <w:rFonts w:eastAsia="Courier New"/>
          <w:sz w:val="22"/>
          <w:szCs w:val="22"/>
        </w:rPr>
        <w:t xml:space="preserve">В посёлке эксплуатируется до 15 км теплотрасс, диаметром от 40 до 150 мм. </w:t>
      </w:r>
    </w:p>
    <w:p w:rsidR="003A6C65" w:rsidRPr="00382F2C" w:rsidRDefault="003A6C65" w:rsidP="006E5F8C">
      <w:pPr>
        <w:ind w:firstLine="851"/>
        <w:jc w:val="both"/>
        <w:rPr>
          <w:rFonts w:eastAsia="Courier New"/>
          <w:sz w:val="22"/>
          <w:szCs w:val="22"/>
        </w:rPr>
      </w:pPr>
      <w:r w:rsidRPr="00382F2C">
        <w:rPr>
          <w:rFonts w:eastAsia="Courier New"/>
          <w:sz w:val="22"/>
          <w:szCs w:val="22"/>
        </w:rPr>
        <w:t xml:space="preserve">Тепловым сетям требуется реконструкция. </w:t>
      </w:r>
    </w:p>
    <w:p w:rsidR="003A6C65" w:rsidRPr="00382F2C" w:rsidRDefault="003A6C65" w:rsidP="006E5F8C">
      <w:pPr>
        <w:ind w:firstLine="851"/>
        <w:jc w:val="both"/>
        <w:rPr>
          <w:rFonts w:eastAsia="Courier New"/>
          <w:sz w:val="22"/>
          <w:szCs w:val="22"/>
        </w:rPr>
      </w:pPr>
      <w:r w:rsidRPr="00382F2C">
        <w:rPr>
          <w:rFonts w:eastAsia="Courier New"/>
          <w:sz w:val="22"/>
          <w:szCs w:val="22"/>
        </w:rPr>
        <w:t>Прокладка трубопровода  -  канально-воздушная. Здания  жилого сектора с. Ивантеевка  отапливаются от индивидуальных источников тепловых сетей, основное топливо - газ.</w:t>
      </w:r>
    </w:p>
    <w:p w:rsidR="003A6C65" w:rsidRPr="00382F2C" w:rsidRDefault="003A6C65" w:rsidP="006E5F8C">
      <w:pPr>
        <w:ind w:firstLine="851"/>
        <w:jc w:val="both"/>
        <w:rPr>
          <w:rFonts w:eastAsia="Courier New"/>
          <w:sz w:val="22"/>
          <w:szCs w:val="22"/>
        </w:rPr>
      </w:pPr>
      <w:r w:rsidRPr="00382F2C">
        <w:rPr>
          <w:rFonts w:eastAsia="Courier New"/>
          <w:sz w:val="22"/>
          <w:szCs w:val="22"/>
        </w:rPr>
        <w:t xml:space="preserve">Зона действия индивидуального теплоснабжения распространяется в </w:t>
      </w:r>
    </w:p>
    <w:p w:rsidR="003A6C65" w:rsidRPr="00382F2C" w:rsidRDefault="003A6C65" w:rsidP="006E5F8C">
      <w:pPr>
        <w:jc w:val="both"/>
        <w:rPr>
          <w:rFonts w:eastAsia="Courier New"/>
          <w:sz w:val="22"/>
          <w:szCs w:val="22"/>
        </w:rPr>
      </w:pPr>
      <w:r w:rsidRPr="00382F2C">
        <w:rPr>
          <w:rFonts w:eastAsia="Courier New"/>
          <w:sz w:val="22"/>
          <w:szCs w:val="22"/>
        </w:rPr>
        <w:t xml:space="preserve">основном на индивидуальную жилую застройку, которая обеспечивается теплом от индивидуальных отопительных агрегатов, работающих на различных видах </w:t>
      </w:r>
    </w:p>
    <w:p w:rsidR="003A6C65" w:rsidRPr="00382F2C" w:rsidRDefault="003A6C65" w:rsidP="006E5F8C">
      <w:pPr>
        <w:jc w:val="both"/>
        <w:rPr>
          <w:rFonts w:eastAsia="Courier New"/>
          <w:sz w:val="22"/>
          <w:szCs w:val="22"/>
        </w:rPr>
      </w:pPr>
      <w:r w:rsidRPr="00382F2C">
        <w:rPr>
          <w:rFonts w:eastAsia="Courier New"/>
          <w:sz w:val="22"/>
          <w:szCs w:val="22"/>
        </w:rPr>
        <w:t xml:space="preserve">топлива, и отопительно-варочных печей. </w:t>
      </w:r>
    </w:p>
    <w:p w:rsidR="003A6C65" w:rsidRPr="00382F2C" w:rsidRDefault="003A6C65" w:rsidP="006E5F8C">
      <w:pPr>
        <w:ind w:firstLine="851"/>
        <w:jc w:val="both"/>
        <w:rPr>
          <w:rFonts w:eastAsia="Courier New"/>
          <w:sz w:val="22"/>
          <w:szCs w:val="22"/>
        </w:rPr>
      </w:pPr>
      <w:r w:rsidRPr="00382F2C">
        <w:rPr>
          <w:rFonts w:eastAsia="Courier New"/>
          <w:sz w:val="22"/>
          <w:szCs w:val="22"/>
        </w:rPr>
        <w:t xml:space="preserve">Котельные  имеют единственный магистральный вывод, далее сети </w:t>
      </w:r>
    </w:p>
    <w:p w:rsidR="003A6C65" w:rsidRPr="00382F2C" w:rsidRDefault="003A6C65" w:rsidP="006E5F8C">
      <w:pPr>
        <w:jc w:val="both"/>
        <w:rPr>
          <w:rFonts w:eastAsia="Courier New"/>
          <w:sz w:val="22"/>
          <w:szCs w:val="22"/>
        </w:rPr>
      </w:pPr>
      <w:r w:rsidRPr="00382F2C">
        <w:rPr>
          <w:rFonts w:eastAsia="Courier New"/>
          <w:sz w:val="22"/>
          <w:szCs w:val="22"/>
        </w:rPr>
        <w:t xml:space="preserve">разветвляются на несколько направлений для обеспечения потребителей тепловой </w:t>
      </w:r>
    </w:p>
    <w:p w:rsidR="003A6C65" w:rsidRPr="00382F2C" w:rsidRDefault="003A6C65" w:rsidP="006E5F8C">
      <w:pPr>
        <w:jc w:val="both"/>
        <w:rPr>
          <w:rFonts w:eastAsia="Courier New"/>
          <w:sz w:val="22"/>
          <w:szCs w:val="22"/>
        </w:rPr>
      </w:pPr>
      <w:r w:rsidRPr="00382F2C">
        <w:rPr>
          <w:rFonts w:eastAsia="Courier New"/>
          <w:sz w:val="22"/>
          <w:szCs w:val="22"/>
        </w:rPr>
        <w:t xml:space="preserve">энергией. Тепловые сети выполнены в двухтрубном исполнении, утвержденному графику регулирования отпуска тепла в тепловые сети. </w:t>
      </w:r>
    </w:p>
    <w:p w:rsidR="003A6C65" w:rsidRPr="00382F2C" w:rsidRDefault="003A6C65" w:rsidP="006E5F8C">
      <w:pPr>
        <w:ind w:firstLine="851"/>
        <w:jc w:val="both"/>
        <w:rPr>
          <w:rFonts w:eastAsia="Courier New"/>
          <w:sz w:val="22"/>
          <w:szCs w:val="22"/>
        </w:rPr>
      </w:pPr>
      <w:r w:rsidRPr="00382F2C">
        <w:rPr>
          <w:rFonts w:eastAsia="Courier New"/>
          <w:sz w:val="22"/>
          <w:szCs w:val="22"/>
        </w:rPr>
        <w:t xml:space="preserve">У существующих участков тепловых сетей дефицита по пропускной   </w:t>
      </w:r>
    </w:p>
    <w:p w:rsidR="003A6C65" w:rsidRPr="00382F2C" w:rsidRDefault="003A6C65" w:rsidP="006E5F8C">
      <w:pPr>
        <w:jc w:val="both"/>
        <w:rPr>
          <w:rFonts w:eastAsia="Courier New"/>
          <w:sz w:val="22"/>
          <w:szCs w:val="22"/>
        </w:rPr>
      </w:pPr>
      <w:r w:rsidRPr="00382F2C">
        <w:rPr>
          <w:rFonts w:eastAsia="Courier New"/>
          <w:sz w:val="22"/>
          <w:szCs w:val="22"/>
        </w:rPr>
        <w:t xml:space="preserve">способности не наблюдается. Участки с большими линейными потерями на трение отсутствуют. </w:t>
      </w:r>
    </w:p>
    <w:p w:rsidR="003A6C65" w:rsidRPr="00382F2C" w:rsidRDefault="003A6C65" w:rsidP="006E5F8C">
      <w:pPr>
        <w:ind w:firstLine="851"/>
        <w:jc w:val="both"/>
        <w:rPr>
          <w:sz w:val="22"/>
          <w:szCs w:val="22"/>
        </w:rPr>
      </w:pPr>
      <w:r w:rsidRPr="00382F2C">
        <w:rPr>
          <w:sz w:val="22"/>
          <w:szCs w:val="22"/>
        </w:rPr>
        <w:t>В рамках государственной программы по реализации энергосберегающих мероприятий в 2018 году выполнены работы на объектах социальной сферы:</w:t>
      </w:r>
    </w:p>
    <w:p w:rsidR="003A6C65" w:rsidRPr="00382F2C" w:rsidRDefault="003A6C65" w:rsidP="006E5F8C">
      <w:pPr>
        <w:ind w:firstLine="567"/>
        <w:jc w:val="both"/>
        <w:rPr>
          <w:sz w:val="22"/>
          <w:szCs w:val="22"/>
        </w:rPr>
      </w:pPr>
      <w:r w:rsidRPr="00382F2C">
        <w:rPr>
          <w:sz w:val="22"/>
          <w:szCs w:val="22"/>
        </w:rPr>
        <w:t>- проведена децентрализация систем теплоснабжения с установкой котлов наружного размещения на 5 объектах теплоснабжения  и тепловых сетей с. Ивантеевка два здания МУ «Забота», Детский дом творчества, Детская школа искусства, Кинотеатр «Колос».</w:t>
      </w:r>
    </w:p>
    <w:p w:rsidR="003A6C65" w:rsidRPr="00382F2C" w:rsidRDefault="003A6C65" w:rsidP="006E5F8C">
      <w:pPr>
        <w:ind w:firstLine="851"/>
        <w:jc w:val="both"/>
        <w:rPr>
          <w:sz w:val="22"/>
          <w:szCs w:val="22"/>
        </w:rPr>
      </w:pPr>
      <w:r w:rsidRPr="00382F2C">
        <w:rPr>
          <w:sz w:val="22"/>
          <w:szCs w:val="22"/>
        </w:rPr>
        <w:t>- проведена замена внутренней системы отопления МУ «Забота», Кинотеатр «Колос», Детской школе искусства и Детский дом творчества.</w:t>
      </w:r>
    </w:p>
    <w:p w:rsidR="003A6C65" w:rsidRPr="00382F2C" w:rsidRDefault="003A6C65" w:rsidP="006E5F8C">
      <w:pPr>
        <w:ind w:firstLine="851"/>
        <w:jc w:val="both"/>
        <w:rPr>
          <w:sz w:val="22"/>
          <w:szCs w:val="22"/>
        </w:rPr>
      </w:pPr>
      <w:r w:rsidRPr="00382F2C">
        <w:rPr>
          <w:sz w:val="22"/>
          <w:szCs w:val="22"/>
        </w:rPr>
        <w:t>Также на индивидуальный газовый  источник отопления переведены здания МБУ «Ивантеевское» ул. Зеленая, д. 17 и административное здание по ул. Кооперативная, д.  5.</w:t>
      </w:r>
    </w:p>
    <w:p w:rsidR="003A6C65" w:rsidRPr="00382F2C" w:rsidRDefault="003A6C65" w:rsidP="006E5F8C">
      <w:pPr>
        <w:ind w:firstLine="851"/>
        <w:jc w:val="both"/>
        <w:rPr>
          <w:color w:val="0070C0"/>
          <w:sz w:val="22"/>
          <w:szCs w:val="22"/>
        </w:rPr>
      </w:pPr>
      <w:r w:rsidRPr="00382F2C">
        <w:rPr>
          <w:sz w:val="22"/>
          <w:szCs w:val="22"/>
        </w:rPr>
        <w:t>Наличие энергоэффективного оборудования позволяет поддерживать в помещениях комфортные условия, а также делает источник теплоснабжения более экономичным.</w:t>
      </w:r>
    </w:p>
    <w:p w:rsidR="003A6C65" w:rsidRPr="00382F2C" w:rsidRDefault="003A6C65" w:rsidP="006E5F8C">
      <w:pPr>
        <w:ind w:firstLine="851"/>
        <w:jc w:val="both"/>
        <w:rPr>
          <w:sz w:val="22"/>
          <w:szCs w:val="22"/>
        </w:rPr>
      </w:pPr>
      <w:r w:rsidRPr="00382F2C">
        <w:rPr>
          <w:sz w:val="22"/>
          <w:szCs w:val="22"/>
        </w:rPr>
        <w:t>С 2010 по 2012 годы ликвидированы котельные в с. Ивантеевка по ул. Карьерная 43 А, ул. Набережная 13 А, ул. Советская 46 А.</w:t>
      </w:r>
    </w:p>
    <w:p w:rsidR="003A6C65" w:rsidRPr="00382F2C" w:rsidRDefault="003A6C65" w:rsidP="006E5F8C">
      <w:pPr>
        <w:ind w:firstLine="851"/>
        <w:jc w:val="both"/>
        <w:rPr>
          <w:rFonts w:eastAsia="Courier New"/>
          <w:sz w:val="22"/>
          <w:szCs w:val="22"/>
        </w:rPr>
      </w:pPr>
      <w:r w:rsidRPr="00382F2C">
        <w:rPr>
          <w:sz w:val="22"/>
          <w:szCs w:val="22"/>
        </w:rPr>
        <w:t>В 2018 году ликвидирована котельная в с. Ивантеевка ул. Зеленая 8 А.</w:t>
      </w:r>
    </w:p>
    <w:p w:rsidR="003A6C65" w:rsidRPr="00382F2C" w:rsidRDefault="003A6C65" w:rsidP="006E5F8C">
      <w:pPr>
        <w:pStyle w:val="4c"/>
        <w:spacing w:after="0"/>
        <w:ind w:firstLine="851"/>
        <w:jc w:val="both"/>
        <w:rPr>
          <w:rFonts w:cs="Times New Roman"/>
          <w:color w:val="auto"/>
          <w:sz w:val="22"/>
          <w:szCs w:val="22"/>
          <w:lang w:val="ru-RU"/>
        </w:rPr>
      </w:pPr>
      <w:r w:rsidRPr="00382F2C">
        <w:rPr>
          <w:rFonts w:cs="Times New Roman"/>
          <w:color w:val="auto"/>
          <w:sz w:val="22"/>
          <w:szCs w:val="22"/>
          <w:lang w:val="ru-RU"/>
        </w:rPr>
        <w:t>Покрытие возрастающих тепловых нагрузок предусматривается осуществлять от вновь сооружаемых источников тепла.</w:t>
      </w:r>
    </w:p>
    <w:p w:rsidR="003A6C65" w:rsidRPr="00382F2C" w:rsidRDefault="003A6C65" w:rsidP="006E5F8C">
      <w:pPr>
        <w:pStyle w:val="4c"/>
        <w:spacing w:after="0"/>
        <w:ind w:firstLine="851"/>
        <w:jc w:val="both"/>
        <w:rPr>
          <w:rFonts w:cs="Times New Roman"/>
          <w:color w:val="FF0000"/>
          <w:sz w:val="22"/>
          <w:szCs w:val="22"/>
          <w:lang w:val="ru-RU"/>
        </w:rPr>
      </w:pPr>
    </w:p>
    <w:p w:rsidR="003A6C65" w:rsidRPr="00382F2C" w:rsidRDefault="003A6C65" w:rsidP="006E5F8C">
      <w:pPr>
        <w:pStyle w:val="affffff1"/>
        <w:numPr>
          <w:ilvl w:val="1"/>
          <w:numId w:val="13"/>
        </w:numPr>
        <w:tabs>
          <w:tab w:val="left" w:pos="1701"/>
        </w:tabs>
        <w:spacing w:after="0" w:line="240" w:lineRule="auto"/>
        <w:ind w:left="0" w:firstLine="851"/>
        <w:outlineLvl w:val="1"/>
        <w:rPr>
          <w:sz w:val="22"/>
          <w:szCs w:val="22"/>
        </w:rPr>
      </w:pPr>
      <w:bookmarkStart w:id="85" w:name="_Toc20212270"/>
      <w:r w:rsidRPr="00382F2C">
        <w:rPr>
          <w:sz w:val="22"/>
          <w:szCs w:val="22"/>
        </w:rPr>
        <w:t>Газоснабжение</w:t>
      </w:r>
      <w:bookmarkEnd w:id="85"/>
    </w:p>
    <w:p w:rsidR="003A6C65" w:rsidRPr="00382F2C" w:rsidRDefault="003A6C65" w:rsidP="006E5F8C">
      <w:pPr>
        <w:ind w:firstLine="851"/>
        <w:jc w:val="both"/>
        <w:rPr>
          <w:rFonts w:eastAsia="Courier New"/>
          <w:color w:val="000000"/>
          <w:sz w:val="22"/>
          <w:szCs w:val="22"/>
        </w:rPr>
      </w:pPr>
      <w:r w:rsidRPr="00382F2C">
        <w:rPr>
          <w:rFonts w:eastAsia="Courier New"/>
          <w:color w:val="000000"/>
          <w:sz w:val="22"/>
          <w:szCs w:val="22"/>
        </w:rPr>
        <w:t xml:space="preserve">Источником газоснабжения Ивантеевского муниципального  образования </w:t>
      </w:r>
    </w:p>
    <w:p w:rsidR="003A6C65" w:rsidRPr="00382F2C" w:rsidRDefault="003A6C65" w:rsidP="006E5F8C">
      <w:pPr>
        <w:jc w:val="both"/>
        <w:rPr>
          <w:rFonts w:eastAsia="Courier New"/>
          <w:sz w:val="22"/>
          <w:szCs w:val="22"/>
        </w:rPr>
      </w:pPr>
      <w:r w:rsidRPr="00382F2C">
        <w:rPr>
          <w:rFonts w:eastAsia="Courier New"/>
          <w:color w:val="000000"/>
          <w:sz w:val="22"/>
          <w:szCs w:val="22"/>
        </w:rPr>
        <w:t xml:space="preserve">является природный газ, который подается в район по магистральному газопроводу </w:t>
      </w:r>
      <w:r w:rsidRPr="00382F2C">
        <w:rPr>
          <w:rFonts w:eastAsia="Courier New"/>
          <w:sz w:val="22"/>
          <w:szCs w:val="22"/>
        </w:rPr>
        <w:t>Мокроус — Самара — Тольятти  820 мм, P=5,5-7,5 МПа, протяженность по району 56,2 км.</w:t>
      </w:r>
    </w:p>
    <w:p w:rsidR="003A6C65" w:rsidRPr="00382F2C" w:rsidRDefault="003A6C65" w:rsidP="006E5F8C">
      <w:pPr>
        <w:ind w:firstLine="851"/>
        <w:jc w:val="both"/>
        <w:rPr>
          <w:rFonts w:eastAsia="Courier New"/>
          <w:sz w:val="22"/>
          <w:szCs w:val="22"/>
        </w:rPr>
      </w:pPr>
      <w:r w:rsidRPr="00382F2C">
        <w:rPr>
          <w:rFonts w:eastAsia="Courier New"/>
          <w:sz w:val="22"/>
          <w:szCs w:val="22"/>
        </w:rPr>
        <w:t xml:space="preserve">Существующая система газоснабжения двухступенчатая. От магистрального газопровода Мокроус — Самара — Тольятти запитана: </w:t>
      </w:r>
    </w:p>
    <w:p w:rsidR="003A6C65" w:rsidRPr="00382F2C" w:rsidRDefault="003A6C65" w:rsidP="006E5F8C">
      <w:pPr>
        <w:jc w:val="both"/>
        <w:rPr>
          <w:rFonts w:eastAsia="Courier New"/>
          <w:color w:val="000000"/>
          <w:sz w:val="22"/>
          <w:szCs w:val="22"/>
        </w:rPr>
      </w:pPr>
      <w:r w:rsidRPr="00382F2C">
        <w:rPr>
          <w:rFonts w:eastAsia="Courier New"/>
          <w:color w:val="000000"/>
          <w:sz w:val="22"/>
          <w:szCs w:val="22"/>
        </w:rPr>
        <w:t xml:space="preserve">ГРС Ивантеевка, расположенная в 0,5 км  юго-восточнее с. Ивантеевка,  где осуществляется снижение давления до 0,6 МПа (6,0 кгс/см2), очистка газа от пыли, влаги и других примесей, а также его одоризация. </w:t>
      </w:r>
    </w:p>
    <w:p w:rsidR="003A6C65" w:rsidRPr="00382F2C" w:rsidRDefault="003A6C65" w:rsidP="006E5F8C">
      <w:pPr>
        <w:ind w:firstLine="851"/>
        <w:jc w:val="both"/>
        <w:rPr>
          <w:rFonts w:eastAsia="Courier New"/>
          <w:color w:val="000000"/>
          <w:sz w:val="22"/>
          <w:szCs w:val="22"/>
        </w:rPr>
      </w:pPr>
      <w:r w:rsidRPr="00382F2C">
        <w:rPr>
          <w:rFonts w:eastAsia="Courier New"/>
          <w:color w:val="000000"/>
          <w:sz w:val="22"/>
          <w:szCs w:val="22"/>
        </w:rPr>
        <w:t xml:space="preserve">Существующие показатели расхода газа, газопроводов и распределяющих </w:t>
      </w:r>
    </w:p>
    <w:p w:rsidR="003A6C65" w:rsidRPr="00382F2C" w:rsidRDefault="003A6C65" w:rsidP="006E5F8C">
      <w:pPr>
        <w:jc w:val="both"/>
        <w:rPr>
          <w:rFonts w:eastAsia="Courier New"/>
          <w:color w:val="000000"/>
          <w:sz w:val="22"/>
          <w:szCs w:val="22"/>
        </w:rPr>
      </w:pPr>
      <w:r w:rsidRPr="00382F2C">
        <w:rPr>
          <w:rFonts w:eastAsia="Courier New"/>
          <w:color w:val="000000"/>
          <w:sz w:val="22"/>
          <w:szCs w:val="22"/>
        </w:rPr>
        <w:t>устройств на территории Ивантеевского МО приведены в таблице 8.5.1.</w:t>
      </w:r>
    </w:p>
    <w:p w:rsidR="003A6C65" w:rsidRPr="00382F2C" w:rsidRDefault="003A6C65" w:rsidP="006E5F8C">
      <w:pPr>
        <w:ind w:firstLine="851"/>
        <w:jc w:val="both"/>
        <w:rPr>
          <w:rFonts w:eastAsia="Courier New"/>
          <w:b/>
          <w:color w:val="000000"/>
          <w:sz w:val="22"/>
          <w:szCs w:val="22"/>
        </w:rPr>
      </w:pPr>
      <w:r w:rsidRPr="00382F2C">
        <w:rPr>
          <w:rFonts w:eastAsia="Courier New"/>
          <w:b/>
          <w:color w:val="000000"/>
          <w:sz w:val="22"/>
          <w:szCs w:val="22"/>
        </w:rPr>
        <w:t>Таблица 8.5.1  Показатели расхода газа, газопроводов и распределяющих устройств</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7"/>
        <w:gridCol w:w="851"/>
        <w:gridCol w:w="850"/>
        <w:gridCol w:w="1276"/>
        <w:gridCol w:w="1276"/>
        <w:gridCol w:w="1134"/>
        <w:gridCol w:w="850"/>
        <w:gridCol w:w="709"/>
      </w:tblGrid>
      <w:tr w:rsidR="003A6C65" w:rsidRPr="00382F2C" w:rsidTr="003A6C65">
        <w:trPr>
          <w:trHeight w:val="1036"/>
        </w:trPr>
        <w:tc>
          <w:tcPr>
            <w:tcW w:w="2977" w:type="dxa"/>
            <w:vMerge w:val="restart"/>
            <w:vAlign w:val="center"/>
          </w:tcPr>
          <w:p w:rsidR="003A6C65" w:rsidRPr="00382F2C" w:rsidRDefault="003A6C65" w:rsidP="006E5F8C">
            <w:pPr>
              <w:jc w:val="center"/>
              <w:rPr>
                <w:sz w:val="22"/>
                <w:szCs w:val="22"/>
              </w:rPr>
            </w:pPr>
            <w:r w:rsidRPr="00382F2C">
              <w:rPr>
                <w:sz w:val="22"/>
                <w:szCs w:val="22"/>
              </w:rPr>
              <w:lastRenderedPageBreak/>
              <w:t>Наименование населенных пунктов</w:t>
            </w:r>
          </w:p>
        </w:tc>
        <w:tc>
          <w:tcPr>
            <w:tcW w:w="851" w:type="dxa"/>
            <w:vMerge w:val="restart"/>
            <w:textDirection w:val="btLr"/>
          </w:tcPr>
          <w:p w:rsidR="003A6C65" w:rsidRPr="00382F2C" w:rsidRDefault="003A6C65" w:rsidP="006E5F8C">
            <w:pPr>
              <w:jc w:val="center"/>
              <w:rPr>
                <w:sz w:val="22"/>
                <w:szCs w:val="22"/>
              </w:rPr>
            </w:pPr>
            <w:r w:rsidRPr="00382F2C">
              <w:rPr>
                <w:sz w:val="22"/>
                <w:szCs w:val="22"/>
              </w:rPr>
              <w:t>Всего населенных пунктов</w:t>
            </w:r>
          </w:p>
        </w:tc>
        <w:tc>
          <w:tcPr>
            <w:tcW w:w="850" w:type="dxa"/>
            <w:vMerge w:val="restart"/>
            <w:textDirection w:val="btLr"/>
          </w:tcPr>
          <w:p w:rsidR="003A6C65" w:rsidRPr="00382F2C" w:rsidRDefault="003A6C65" w:rsidP="006E5F8C">
            <w:pPr>
              <w:jc w:val="center"/>
              <w:rPr>
                <w:sz w:val="22"/>
                <w:szCs w:val="22"/>
              </w:rPr>
            </w:pPr>
            <w:r w:rsidRPr="00382F2C">
              <w:rPr>
                <w:sz w:val="22"/>
                <w:szCs w:val="22"/>
              </w:rPr>
              <w:t>Подвод газа осуществлен</w:t>
            </w:r>
          </w:p>
        </w:tc>
        <w:tc>
          <w:tcPr>
            <w:tcW w:w="1276" w:type="dxa"/>
            <w:vMerge w:val="restart"/>
            <w:textDirection w:val="btLr"/>
          </w:tcPr>
          <w:p w:rsidR="003A6C65" w:rsidRPr="00382F2C" w:rsidRDefault="003A6C65" w:rsidP="006E5F8C">
            <w:pPr>
              <w:jc w:val="center"/>
              <w:rPr>
                <w:sz w:val="22"/>
                <w:szCs w:val="22"/>
              </w:rPr>
            </w:pPr>
            <w:r w:rsidRPr="00382F2C">
              <w:rPr>
                <w:sz w:val="22"/>
                <w:szCs w:val="22"/>
              </w:rPr>
              <w:t>Максимальный расход газа, м3/ч</w:t>
            </w:r>
          </w:p>
          <w:p w:rsidR="003A6C65" w:rsidRPr="00382F2C" w:rsidRDefault="003A6C65" w:rsidP="006E5F8C">
            <w:pPr>
              <w:jc w:val="both"/>
              <w:rPr>
                <w:sz w:val="22"/>
                <w:szCs w:val="22"/>
              </w:rPr>
            </w:pPr>
          </w:p>
        </w:tc>
        <w:tc>
          <w:tcPr>
            <w:tcW w:w="2410" w:type="dxa"/>
            <w:gridSpan w:val="2"/>
            <w:shd w:val="clear" w:color="auto" w:fill="auto"/>
            <w:vAlign w:val="center"/>
          </w:tcPr>
          <w:p w:rsidR="003A6C65" w:rsidRPr="00382F2C" w:rsidRDefault="003A6C65" w:rsidP="006E5F8C">
            <w:pPr>
              <w:jc w:val="center"/>
              <w:rPr>
                <w:sz w:val="22"/>
                <w:szCs w:val="22"/>
              </w:rPr>
            </w:pPr>
            <w:r w:rsidRPr="00382F2C">
              <w:rPr>
                <w:sz w:val="22"/>
                <w:szCs w:val="22"/>
              </w:rPr>
              <w:t>Используемые подсистемы АСУ ТП РГ</w:t>
            </w:r>
          </w:p>
        </w:tc>
        <w:tc>
          <w:tcPr>
            <w:tcW w:w="850" w:type="dxa"/>
            <w:vMerge w:val="restart"/>
            <w:textDirection w:val="btLr"/>
          </w:tcPr>
          <w:p w:rsidR="003A6C65" w:rsidRPr="00382F2C" w:rsidRDefault="003A6C65" w:rsidP="006E5F8C">
            <w:pPr>
              <w:jc w:val="both"/>
              <w:rPr>
                <w:sz w:val="22"/>
                <w:szCs w:val="22"/>
              </w:rPr>
            </w:pPr>
            <w:r w:rsidRPr="00382F2C">
              <w:rPr>
                <w:sz w:val="22"/>
                <w:szCs w:val="22"/>
              </w:rPr>
              <w:t>Протяженность газопроводов, км</w:t>
            </w:r>
          </w:p>
        </w:tc>
        <w:tc>
          <w:tcPr>
            <w:tcW w:w="709" w:type="dxa"/>
            <w:vMerge w:val="restart"/>
            <w:textDirection w:val="btLr"/>
          </w:tcPr>
          <w:p w:rsidR="003A6C65" w:rsidRPr="00382F2C" w:rsidRDefault="003A6C65" w:rsidP="006E5F8C">
            <w:pPr>
              <w:jc w:val="both"/>
              <w:rPr>
                <w:sz w:val="22"/>
                <w:szCs w:val="22"/>
              </w:rPr>
            </w:pPr>
            <w:r w:rsidRPr="00382F2C">
              <w:rPr>
                <w:sz w:val="22"/>
                <w:szCs w:val="22"/>
              </w:rPr>
              <w:t>Диаметр, мм</w:t>
            </w:r>
          </w:p>
        </w:tc>
      </w:tr>
      <w:tr w:rsidR="003A6C65" w:rsidRPr="00382F2C" w:rsidTr="003A6C65">
        <w:trPr>
          <w:trHeight w:val="1547"/>
        </w:trPr>
        <w:tc>
          <w:tcPr>
            <w:tcW w:w="2977" w:type="dxa"/>
            <w:vMerge/>
          </w:tcPr>
          <w:p w:rsidR="003A6C65" w:rsidRPr="00382F2C" w:rsidRDefault="003A6C65" w:rsidP="006E5F8C">
            <w:pPr>
              <w:jc w:val="both"/>
              <w:rPr>
                <w:sz w:val="22"/>
                <w:szCs w:val="22"/>
              </w:rPr>
            </w:pPr>
          </w:p>
        </w:tc>
        <w:tc>
          <w:tcPr>
            <w:tcW w:w="851" w:type="dxa"/>
            <w:vMerge/>
          </w:tcPr>
          <w:p w:rsidR="003A6C65" w:rsidRPr="00382F2C" w:rsidRDefault="003A6C65" w:rsidP="006E5F8C">
            <w:pPr>
              <w:jc w:val="both"/>
              <w:rPr>
                <w:sz w:val="22"/>
                <w:szCs w:val="22"/>
              </w:rPr>
            </w:pPr>
          </w:p>
        </w:tc>
        <w:tc>
          <w:tcPr>
            <w:tcW w:w="850" w:type="dxa"/>
            <w:vMerge/>
          </w:tcPr>
          <w:p w:rsidR="003A6C65" w:rsidRPr="00382F2C" w:rsidRDefault="003A6C65" w:rsidP="006E5F8C">
            <w:pPr>
              <w:jc w:val="both"/>
              <w:rPr>
                <w:sz w:val="22"/>
                <w:szCs w:val="22"/>
              </w:rPr>
            </w:pPr>
          </w:p>
        </w:tc>
        <w:tc>
          <w:tcPr>
            <w:tcW w:w="1276" w:type="dxa"/>
            <w:vMerge/>
          </w:tcPr>
          <w:p w:rsidR="003A6C65" w:rsidRPr="00382F2C" w:rsidRDefault="003A6C65" w:rsidP="006E5F8C">
            <w:pPr>
              <w:jc w:val="both"/>
              <w:rPr>
                <w:sz w:val="22"/>
                <w:szCs w:val="22"/>
              </w:rPr>
            </w:pPr>
          </w:p>
        </w:tc>
        <w:tc>
          <w:tcPr>
            <w:tcW w:w="1276" w:type="dxa"/>
          </w:tcPr>
          <w:p w:rsidR="003A6C65" w:rsidRPr="00382F2C" w:rsidRDefault="003A6C65" w:rsidP="006E5F8C">
            <w:pPr>
              <w:jc w:val="both"/>
              <w:rPr>
                <w:sz w:val="22"/>
                <w:szCs w:val="22"/>
              </w:rPr>
            </w:pPr>
            <w:r w:rsidRPr="00382F2C">
              <w:rPr>
                <w:sz w:val="22"/>
                <w:szCs w:val="22"/>
              </w:rPr>
              <w:t>Наиме-</w:t>
            </w:r>
          </w:p>
          <w:p w:rsidR="003A6C65" w:rsidRPr="00382F2C" w:rsidRDefault="003A6C65" w:rsidP="006E5F8C">
            <w:pPr>
              <w:jc w:val="both"/>
              <w:rPr>
                <w:sz w:val="22"/>
                <w:szCs w:val="22"/>
              </w:rPr>
            </w:pPr>
            <w:r w:rsidRPr="00382F2C">
              <w:rPr>
                <w:sz w:val="22"/>
                <w:szCs w:val="22"/>
              </w:rPr>
              <w:t>нование</w:t>
            </w:r>
          </w:p>
        </w:tc>
        <w:tc>
          <w:tcPr>
            <w:tcW w:w="1134" w:type="dxa"/>
          </w:tcPr>
          <w:p w:rsidR="003A6C65" w:rsidRPr="00382F2C" w:rsidRDefault="003A6C65" w:rsidP="006E5F8C">
            <w:pPr>
              <w:jc w:val="both"/>
              <w:rPr>
                <w:sz w:val="22"/>
                <w:szCs w:val="22"/>
              </w:rPr>
            </w:pPr>
            <w:r w:rsidRPr="00382F2C">
              <w:rPr>
                <w:sz w:val="22"/>
                <w:szCs w:val="22"/>
              </w:rPr>
              <w:t>Кол-во</w:t>
            </w:r>
          </w:p>
        </w:tc>
        <w:tc>
          <w:tcPr>
            <w:tcW w:w="850" w:type="dxa"/>
            <w:vMerge/>
          </w:tcPr>
          <w:p w:rsidR="003A6C65" w:rsidRPr="00382F2C" w:rsidRDefault="003A6C65" w:rsidP="006E5F8C">
            <w:pPr>
              <w:jc w:val="both"/>
              <w:rPr>
                <w:sz w:val="22"/>
                <w:szCs w:val="22"/>
              </w:rPr>
            </w:pPr>
          </w:p>
        </w:tc>
        <w:tc>
          <w:tcPr>
            <w:tcW w:w="709" w:type="dxa"/>
            <w:vMerge/>
          </w:tcPr>
          <w:p w:rsidR="003A6C65" w:rsidRPr="00382F2C" w:rsidRDefault="003A6C65" w:rsidP="006E5F8C">
            <w:pPr>
              <w:jc w:val="both"/>
              <w:rPr>
                <w:sz w:val="22"/>
                <w:szCs w:val="22"/>
              </w:rPr>
            </w:pPr>
          </w:p>
        </w:tc>
      </w:tr>
      <w:tr w:rsidR="003A6C65" w:rsidRPr="00382F2C" w:rsidTr="003A6C65">
        <w:tc>
          <w:tcPr>
            <w:tcW w:w="2977" w:type="dxa"/>
          </w:tcPr>
          <w:p w:rsidR="003A6C65" w:rsidRPr="00382F2C" w:rsidRDefault="003A6C65" w:rsidP="006E5F8C">
            <w:pPr>
              <w:jc w:val="both"/>
              <w:rPr>
                <w:sz w:val="22"/>
                <w:szCs w:val="22"/>
              </w:rPr>
            </w:pPr>
            <w:r w:rsidRPr="00382F2C">
              <w:rPr>
                <w:sz w:val="22"/>
                <w:szCs w:val="22"/>
              </w:rPr>
              <w:t>с. Ивантеевка</w:t>
            </w:r>
          </w:p>
        </w:tc>
        <w:tc>
          <w:tcPr>
            <w:tcW w:w="851" w:type="dxa"/>
          </w:tcPr>
          <w:p w:rsidR="003A6C65" w:rsidRPr="00382F2C" w:rsidRDefault="003A6C65" w:rsidP="006E5F8C">
            <w:pPr>
              <w:jc w:val="center"/>
              <w:rPr>
                <w:sz w:val="22"/>
                <w:szCs w:val="22"/>
              </w:rPr>
            </w:pPr>
            <w:r w:rsidRPr="00382F2C">
              <w:rPr>
                <w:sz w:val="22"/>
                <w:szCs w:val="22"/>
              </w:rPr>
              <w:t>2</w:t>
            </w:r>
          </w:p>
        </w:tc>
        <w:tc>
          <w:tcPr>
            <w:tcW w:w="850" w:type="dxa"/>
          </w:tcPr>
          <w:p w:rsidR="003A6C65" w:rsidRPr="00382F2C" w:rsidRDefault="003A6C65" w:rsidP="006E5F8C">
            <w:pPr>
              <w:jc w:val="center"/>
              <w:rPr>
                <w:sz w:val="22"/>
                <w:szCs w:val="22"/>
              </w:rPr>
            </w:pPr>
            <w:r w:rsidRPr="00382F2C">
              <w:rPr>
                <w:sz w:val="22"/>
                <w:szCs w:val="22"/>
              </w:rPr>
              <w:t>2</w:t>
            </w:r>
          </w:p>
        </w:tc>
        <w:tc>
          <w:tcPr>
            <w:tcW w:w="1276" w:type="dxa"/>
          </w:tcPr>
          <w:p w:rsidR="003A6C65" w:rsidRPr="00382F2C" w:rsidRDefault="003A6C65" w:rsidP="006E5F8C">
            <w:pPr>
              <w:jc w:val="center"/>
              <w:rPr>
                <w:sz w:val="22"/>
                <w:szCs w:val="22"/>
              </w:rPr>
            </w:pPr>
            <w:r w:rsidRPr="00382F2C">
              <w:rPr>
                <w:sz w:val="22"/>
                <w:szCs w:val="22"/>
              </w:rPr>
              <w:t>5814,2</w:t>
            </w:r>
          </w:p>
        </w:tc>
        <w:tc>
          <w:tcPr>
            <w:tcW w:w="1276" w:type="dxa"/>
          </w:tcPr>
          <w:p w:rsidR="003A6C65" w:rsidRPr="00382F2C" w:rsidRDefault="003A6C65" w:rsidP="006E5F8C">
            <w:pPr>
              <w:jc w:val="center"/>
              <w:rPr>
                <w:sz w:val="22"/>
                <w:szCs w:val="22"/>
              </w:rPr>
            </w:pPr>
            <w:r w:rsidRPr="00382F2C">
              <w:rPr>
                <w:sz w:val="22"/>
                <w:szCs w:val="22"/>
              </w:rPr>
              <w:t>ГРП</w:t>
            </w:r>
          </w:p>
          <w:p w:rsidR="003A6C65" w:rsidRPr="00382F2C" w:rsidRDefault="003A6C65" w:rsidP="006E5F8C">
            <w:pPr>
              <w:jc w:val="center"/>
              <w:rPr>
                <w:sz w:val="22"/>
                <w:szCs w:val="22"/>
              </w:rPr>
            </w:pPr>
            <w:r w:rsidRPr="00382F2C">
              <w:rPr>
                <w:sz w:val="22"/>
                <w:szCs w:val="22"/>
              </w:rPr>
              <w:t>ГРПШ</w:t>
            </w:r>
          </w:p>
        </w:tc>
        <w:tc>
          <w:tcPr>
            <w:tcW w:w="1134" w:type="dxa"/>
          </w:tcPr>
          <w:p w:rsidR="003A6C65" w:rsidRPr="00382F2C" w:rsidRDefault="003A6C65" w:rsidP="006E5F8C">
            <w:pPr>
              <w:jc w:val="center"/>
              <w:rPr>
                <w:sz w:val="22"/>
                <w:szCs w:val="22"/>
              </w:rPr>
            </w:pPr>
            <w:r w:rsidRPr="00382F2C">
              <w:rPr>
                <w:sz w:val="22"/>
                <w:szCs w:val="22"/>
              </w:rPr>
              <w:t>4</w:t>
            </w:r>
          </w:p>
          <w:p w:rsidR="003A6C65" w:rsidRPr="00382F2C" w:rsidRDefault="003A6C65" w:rsidP="006E5F8C">
            <w:pPr>
              <w:jc w:val="center"/>
              <w:rPr>
                <w:sz w:val="22"/>
                <w:szCs w:val="22"/>
              </w:rPr>
            </w:pPr>
            <w:r w:rsidRPr="00382F2C">
              <w:rPr>
                <w:sz w:val="22"/>
                <w:szCs w:val="22"/>
              </w:rPr>
              <w:t>11</w:t>
            </w:r>
          </w:p>
        </w:tc>
        <w:tc>
          <w:tcPr>
            <w:tcW w:w="850" w:type="dxa"/>
          </w:tcPr>
          <w:p w:rsidR="003A6C65" w:rsidRPr="00382F2C" w:rsidRDefault="003A6C65" w:rsidP="006E5F8C">
            <w:pPr>
              <w:jc w:val="center"/>
              <w:rPr>
                <w:sz w:val="22"/>
                <w:szCs w:val="22"/>
              </w:rPr>
            </w:pPr>
            <w:r w:rsidRPr="00382F2C">
              <w:rPr>
                <w:sz w:val="22"/>
                <w:szCs w:val="22"/>
              </w:rPr>
              <w:t>0,543</w:t>
            </w:r>
          </w:p>
        </w:tc>
        <w:tc>
          <w:tcPr>
            <w:tcW w:w="709" w:type="dxa"/>
          </w:tcPr>
          <w:p w:rsidR="003A6C65" w:rsidRPr="00382F2C" w:rsidRDefault="003A6C65" w:rsidP="006E5F8C">
            <w:pPr>
              <w:jc w:val="center"/>
              <w:rPr>
                <w:sz w:val="22"/>
                <w:szCs w:val="22"/>
              </w:rPr>
            </w:pPr>
            <w:r w:rsidRPr="00382F2C">
              <w:rPr>
                <w:sz w:val="22"/>
                <w:szCs w:val="22"/>
              </w:rPr>
              <w:t>325-</w:t>
            </w:r>
          </w:p>
          <w:p w:rsidR="003A6C65" w:rsidRPr="00382F2C" w:rsidRDefault="003A6C65" w:rsidP="006E5F8C">
            <w:pPr>
              <w:jc w:val="center"/>
              <w:rPr>
                <w:sz w:val="22"/>
                <w:szCs w:val="22"/>
              </w:rPr>
            </w:pPr>
            <w:r w:rsidRPr="00382F2C">
              <w:rPr>
                <w:sz w:val="22"/>
                <w:szCs w:val="22"/>
              </w:rPr>
              <w:t>114</w:t>
            </w:r>
          </w:p>
        </w:tc>
      </w:tr>
      <w:tr w:rsidR="003A6C65" w:rsidRPr="00382F2C" w:rsidTr="003A6C65">
        <w:tc>
          <w:tcPr>
            <w:tcW w:w="2977" w:type="dxa"/>
          </w:tcPr>
          <w:p w:rsidR="003A6C65" w:rsidRPr="00382F2C" w:rsidRDefault="003A6C65" w:rsidP="006E5F8C">
            <w:pPr>
              <w:jc w:val="both"/>
              <w:rPr>
                <w:sz w:val="22"/>
                <w:szCs w:val="22"/>
              </w:rPr>
            </w:pPr>
            <w:r w:rsidRPr="00382F2C">
              <w:rPr>
                <w:sz w:val="22"/>
                <w:szCs w:val="22"/>
              </w:rPr>
              <w:t>п. Мирный</w:t>
            </w:r>
          </w:p>
        </w:tc>
        <w:tc>
          <w:tcPr>
            <w:tcW w:w="851" w:type="dxa"/>
          </w:tcPr>
          <w:p w:rsidR="003A6C65" w:rsidRPr="00382F2C" w:rsidRDefault="003A6C65" w:rsidP="006E5F8C">
            <w:pPr>
              <w:jc w:val="center"/>
              <w:rPr>
                <w:sz w:val="22"/>
                <w:szCs w:val="22"/>
              </w:rPr>
            </w:pPr>
          </w:p>
        </w:tc>
        <w:tc>
          <w:tcPr>
            <w:tcW w:w="850" w:type="dxa"/>
          </w:tcPr>
          <w:p w:rsidR="003A6C65" w:rsidRPr="00382F2C" w:rsidRDefault="003A6C65" w:rsidP="006E5F8C">
            <w:pPr>
              <w:jc w:val="center"/>
              <w:rPr>
                <w:sz w:val="22"/>
                <w:szCs w:val="22"/>
              </w:rPr>
            </w:pPr>
          </w:p>
        </w:tc>
        <w:tc>
          <w:tcPr>
            <w:tcW w:w="1276" w:type="dxa"/>
          </w:tcPr>
          <w:p w:rsidR="003A6C65" w:rsidRPr="00382F2C" w:rsidRDefault="003A6C65" w:rsidP="006E5F8C">
            <w:pPr>
              <w:jc w:val="center"/>
              <w:rPr>
                <w:sz w:val="22"/>
                <w:szCs w:val="22"/>
              </w:rPr>
            </w:pPr>
            <w:r w:rsidRPr="00382F2C">
              <w:rPr>
                <w:sz w:val="22"/>
                <w:szCs w:val="22"/>
              </w:rPr>
              <w:t>167,5</w:t>
            </w:r>
          </w:p>
        </w:tc>
        <w:tc>
          <w:tcPr>
            <w:tcW w:w="1276" w:type="dxa"/>
          </w:tcPr>
          <w:p w:rsidR="003A6C65" w:rsidRPr="00382F2C" w:rsidRDefault="003A6C65" w:rsidP="006E5F8C">
            <w:pPr>
              <w:jc w:val="center"/>
              <w:rPr>
                <w:sz w:val="22"/>
                <w:szCs w:val="22"/>
              </w:rPr>
            </w:pPr>
            <w:r w:rsidRPr="00382F2C">
              <w:rPr>
                <w:sz w:val="22"/>
                <w:szCs w:val="22"/>
              </w:rPr>
              <w:t>ГРПШ</w:t>
            </w:r>
          </w:p>
        </w:tc>
        <w:tc>
          <w:tcPr>
            <w:tcW w:w="1134" w:type="dxa"/>
          </w:tcPr>
          <w:p w:rsidR="003A6C65" w:rsidRPr="00382F2C" w:rsidRDefault="003A6C65" w:rsidP="006E5F8C">
            <w:pPr>
              <w:jc w:val="center"/>
              <w:rPr>
                <w:sz w:val="22"/>
                <w:szCs w:val="22"/>
              </w:rPr>
            </w:pPr>
            <w:r w:rsidRPr="00382F2C">
              <w:rPr>
                <w:sz w:val="22"/>
                <w:szCs w:val="22"/>
              </w:rPr>
              <w:t>2</w:t>
            </w:r>
          </w:p>
        </w:tc>
        <w:tc>
          <w:tcPr>
            <w:tcW w:w="850" w:type="dxa"/>
          </w:tcPr>
          <w:p w:rsidR="003A6C65" w:rsidRPr="00382F2C" w:rsidRDefault="003A6C65" w:rsidP="006E5F8C">
            <w:pPr>
              <w:jc w:val="center"/>
              <w:rPr>
                <w:sz w:val="22"/>
                <w:szCs w:val="22"/>
              </w:rPr>
            </w:pPr>
            <w:r w:rsidRPr="00382F2C">
              <w:rPr>
                <w:sz w:val="22"/>
                <w:szCs w:val="22"/>
              </w:rPr>
              <w:t>9,93</w:t>
            </w:r>
          </w:p>
        </w:tc>
        <w:tc>
          <w:tcPr>
            <w:tcW w:w="709" w:type="dxa"/>
          </w:tcPr>
          <w:p w:rsidR="003A6C65" w:rsidRPr="00382F2C" w:rsidRDefault="003A6C65" w:rsidP="006E5F8C">
            <w:pPr>
              <w:jc w:val="center"/>
              <w:rPr>
                <w:sz w:val="22"/>
                <w:szCs w:val="22"/>
              </w:rPr>
            </w:pPr>
            <w:r w:rsidRPr="00382F2C">
              <w:rPr>
                <w:sz w:val="22"/>
                <w:szCs w:val="22"/>
              </w:rPr>
              <w:t>110</w:t>
            </w:r>
          </w:p>
        </w:tc>
      </w:tr>
    </w:tbl>
    <w:p w:rsidR="003A6C65" w:rsidRPr="00382F2C" w:rsidRDefault="003A6C65" w:rsidP="006E5F8C">
      <w:pPr>
        <w:ind w:firstLine="851"/>
        <w:jc w:val="both"/>
        <w:rPr>
          <w:sz w:val="22"/>
          <w:szCs w:val="22"/>
          <w:lang w:eastAsia="ar-SA"/>
        </w:rPr>
      </w:pPr>
    </w:p>
    <w:p w:rsidR="003A6C65" w:rsidRPr="00382F2C" w:rsidRDefault="003A6C65" w:rsidP="006E5F8C">
      <w:pPr>
        <w:ind w:firstLine="851"/>
        <w:jc w:val="both"/>
        <w:rPr>
          <w:sz w:val="22"/>
          <w:szCs w:val="22"/>
          <w:lang w:eastAsia="ar-SA"/>
        </w:rPr>
      </w:pPr>
      <w:r w:rsidRPr="00382F2C">
        <w:rPr>
          <w:sz w:val="22"/>
          <w:szCs w:val="22"/>
          <w:lang w:eastAsia="ar-SA"/>
        </w:rPr>
        <w:t>Газорегуляторные пункты предназначены для снижения давления газа и поддержания его на заданном уровне.</w:t>
      </w:r>
    </w:p>
    <w:p w:rsidR="003A6C65" w:rsidRPr="00382F2C" w:rsidRDefault="003A6C65" w:rsidP="006E5F8C">
      <w:pPr>
        <w:ind w:firstLine="851"/>
        <w:jc w:val="both"/>
        <w:rPr>
          <w:sz w:val="22"/>
          <w:szCs w:val="22"/>
          <w:lang w:eastAsia="ar-SA"/>
        </w:rPr>
      </w:pPr>
      <w:r w:rsidRPr="00382F2C">
        <w:rPr>
          <w:sz w:val="22"/>
          <w:szCs w:val="22"/>
          <w:lang w:eastAsia="ar-SA"/>
        </w:rPr>
        <w:t>Большинство газорегуляторных пунктов введены в эксплуатацию до 2008г. Срок эксплуатации оборудования на таких объектах не должен превышать 20 лет. Таким образом, в рамках действия документа территориального планирования у большинства газорегуляторных пунктов закончится срок эксплуатации.</w:t>
      </w:r>
    </w:p>
    <w:p w:rsidR="003A6C65" w:rsidRPr="00382F2C" w:rsidRDefault="003A6C65" w:rsidP="006E5F8C">
      <w:pPr>
        <w:pStyle w:val="4c"/>
        <w:spacing w:after="0"/>
        <w:ind w:firstLine="709"/>
        <w:jc w:val="both"/>
        <w:rPr>
          <w:rFonts w:cs="Times New Roman"/>
          <w:color w:val="auto"/>
          <w:sz w:val="22"/>
          <w:szCs w:val="22"/>
          <w:lang w:val="ru-RU"/>
        </w:rPr>
      </w:pPr>
      <w:r w:rsidRPr="00382F2C">
        <w:rPr>
          <w:rFonts w:cs="Times New Roman"/>
          <w:color w:val="auto"/>
          <w:sz w:val="22"/>
          <w:szCs w:val="22"/>
          <w:lang w:val="ru-RU"/>
        </w:rPr>
        <w:t>В целях обеспечения населения системой газоснабжения предлагается:</w:t>
      </w:r>
    </w:p>
    <w:p w:rsidR="003A6C65" w:rsidRPr="00382F2C" w:rsidRDefault="003A6C65" w:rsidP="006E5F8C">
      <w:pPr>
        <w:pStyle w:val="4c"/>
        <w:numPr>
          <w:ilvl w:val="0"/>
          <w:numId w:val="9"/>
        </w:numPr>
        <w:tabs>
          <w:tab w:val="left" w:pos="0"/>
          <w:tab w:val="num" w:pos="851"/>
        </w:tabs>
        <w:spacing w:after="0"/>
        <w:ind w:left="0" w:firstLine="0"/>
        <w:jc w:val="both"/>
        <w:rPr>
          <w:rFonts w:cs="Times New Roman"/>
          <w:color w:val="auto"/>
          <w:sz w:val="22"/>
          <w:szCs w:val="22"/>
          <w:lang w:val="ru-RU"/>
        </w:rPr>
      </w:pPr>
      <w:r w:rsidRPr="00382F2C">
        <w:rPr>
          <w:rFonts w:cs="Times New Roman"/>
          <w:color w:val="auto"/>
          <w:sz w:val="22"/>
          <w:szCs w:val="22"/>
          <w:lang w:val="ru-RU"/>
        </w:rPr>
        <w:t>Газоснабжение проектируемой жилой застройки на востоке с. Ивантеевка осуществить от существующих газопроводов низкого давления;</w:t>
      </w:r>
    </w:p>
    <w:p w:rsidR="003A6C65" w:rsidRPr="00382F2C" w:rsidRDefault="003A6C65" w:rsidP="006E5F8C">
      <w:pPr>
        <w:pStyle w:val="4c"/>
        <w:numPr>
          <w:ilvl w:val="0"/>
          <w:numId w:val="9"/>
        </w:numPr>
        <w:tabs>
          <w:tab w:val="left" w:pos="0"/>
          <w:tab w:val="num" w:pos="851"/>
        </w:tabs>
        <w:spacing w:after="0"/>
        <w:ind w:left="0" w:firstLine="0"/>
        <w:jc w:val="both"/>
        <w:rPr>
          <w:rFonts w:cs="Times New Roman"/>
          <w:color w:val="auto"/>
          <w:sz w:val="22"/>
          <w:szCs w:val="22"/>
          <w:lang w:val="ru-RU"/>
        </w:rPr>
      </w:pPr>
      <w:r w:rsidRPr="00382F2C">
        <w:rPr>
          <w:rFonts w:cs="Times New Roman"/>
          <w:color w:val="auto"/>
          <w:sz w:val="22"/>
          <w:szCs w:val="22"/>
          <w:lang w:val="ru-RU"/>
        </w:rPr>
        <w:t>Газоснабжение проектируемой котельной для обеспечения теплом проектируемую жилую застройку на востоке села от с. Ивантеевка осуществить от существующих газопроводов низкого давления.</w:t>
      </w:r>
    </w:p>
    <w:p w:rsidR="003A6C65" w:rsidRPr="00382F2C" w:rsidRDefault="003A6C65" w:rsidP="006E5F8C">
      <w:pPr>
        <w:ind w:firstLine="851"/>
        <w:jc w:val="both"/>
        <w:rPr>
          <w:rFonts w:eastAsia="Courier New"/>
          <w:b/>
          <w:i/>
          <w:color w:val="000000"/>
          <w:sz w:val="22"/>
          <w:szCs w:val="22"/>
          <w:highlight w:val="red"/>
        </w:rPr>
      </w:pPr>
    </w:p>
    <w:p w:rsidR="003A6C65" w:rsidRPr="00382F2C" w:rsidRDefault="003A6C65" w:rsidP="006E5F8C">
      <w:pPr>
        <w:pStyle w:val="affffff1"/>
        <w:widowControl w:val="0"/>
        <w:numPr>
          <w:ilvl w:val="1"/>
          <w:numId w:val="13"/>
        </w:numPr>
        <w:tabs>
          <w:tab w:val="left" w:pos="1701"/>
        </w:tabs>
        <w:spacing w:after="0" w:line="240" w:lineRule="auto"/>
        <w:ind w:left="0" w:firstLine="851"/>
        <w:outlineLvl w:val="1"/>
        <w:rPr>
          <w:sz w:val="22"/>
          <w:szCs w:val="22"/>
        </w:rPr>
      </w:pPr>
      <w:bookmarkStart w:id="86" w:name="_Toc20212271"/>
      <w:r w:rsidRPr="00382F2C">
        <w:rPr>
          <w:sz w:val="22"/>
          <w:szCs w:val="22"/>
        </w:rPr>
        <w:t>Связь</w:t>
      </w:r>
      <w:bookmarkEnd w:id="86"/>
    </w:p>
    <w:p w:rsidR="003A6C65" w:rsidRPr="00382F2C" w:rsidRDefault="003A6C65" w:rsidP="006E5F8C">
      <w:pPr>
        <w:widowControl w:val="0"/>
        <w:ind w:firstLine="851"/>
        <w:jc w:val="both"/>
        <w:rPr>
          <w:rFonts w:eastAsia="Courier New"/>
          <w:color w:val="000000"/>
          <w:sz w:val="22"/>
          <w:szCs w:val="22"/>
        </w:rPr>
      </w:pPr>
      <w:r w:rsidRPr="00382F2C">
        <w:rPr>
          <w:rFonts w:eastAsia="Courier New"/>
          <w:color w:val="000000"/>
          <w:sz w:val="22"/>
          <w:szCs w:val="22"/>
        </w:rPr>
        <w:t>Обеспечение населения муниципального образования услугами связи является приоритетной задачей органов местного самоуправления. Относится к вопросам местного значения поселения.</w:t>
      </w:r>
    </w:p>
    <w:p w:rsidR="003A6C65" w:rsidRPr="00382F2C" w:rsidRDefault="003A6C65" w:rsidP="006E5F8C">
      <w:pPr>
        <w:ind w:firstLine="851"/>
        <w:jc w:val="both"/>
        <w:rPr>
          <w:rFonts w:eastAsia="Courier New"/>
          <w:color w:val="000000"/>
          <w:sz w:val="22"/>
          <w:szCs w:val="22"/>
        </w:rPr>
      </w:pPr>
    </w:p>
    <w:p w:rsidR="003A6C65" w:rsidRPr="00382F2C" w:rsidRDefault="003A6C65" w:rsidP="006E5F8C">
      <w:pPr>
        <w:pStyle w:val="affffff3"/>
        <w:numPr>
          <w:ilvl w:val="2"/>
          <w:numId w:val="13"/>
        </w:numPr>
        <w:tabs>
          <w:tab w:val="left" w:pos="1701"/>
        </w:tabs>
        <w:spacing w:line="240" w:lineRule="auto"/>
        <w:ind w:left="0" w:firstLine="851"/>
        <w:outlineLvl w:val="2"/>
        <w:rPr>
          <w:sz w:val="22"/>
          <w:szCs w:val="22"/>
        </w:rPr>
      </w:pPr>
      <w:bookmarkStart w:id="87" w:name="_Toc20212272"/>
      <w:r w:rsidRPr="00382F2C">
        <w:rPr>
          <w:sz w:val="22"/>
          <w:szCs w:val="22"/>
        </w:rPr>
        <w:t>Почтовая связь</w:t>
      </w:r>
      <w:bookmarkEnd w:id="87"/>
      <w:r w:rsidRPr="00382F2C">
        <w:rPr>
          <w:sz w:val="22"/>
          <w:szCs w:val="22"/>
        </w:rPr>
        <w:t xml:space="preserve"> </w:t>
      </w:r>
    </w:p>
    <w:p w:rsidR="003A6C65" w:rsidRPr="00382F2C" w:rsidRDefault="003A6C65" w:rsidP="006E5F8C">
      <w:pPr>
        <w:pStyle w:val="afa"/>
        <w:ind w:firstLine="567"/>
        <w:jc w:val="both"/>
        <w:rPr>
          <w:rFonts w:eastAsia="Courier New"/>
          <w:color w:val="000000"/>
          <w:sz w:val="22"/>
          <w:szCs w:val="22"/>
        </w:rPr>
      </w:pPr>
      <w:r w:rsidRPr="00382F2C">
        <w:rPr>
          <w:rFonts w:eastAsia="Courier New"/>
          <w:color w:val="000000"/>
          <w:sz w:val="22"/>
          <w:szCs w:val="22"/>
        </w:rPr>
        <w:t>На территории Ивантеевского МО почтовую связь обеспечивает отделение ФГУП «Почта России», регулирование деятельности которой осуществляется на законодательном уровне. Доставка корреспонденции в с. Ивантеевка осуществляется на автомашине из Балаковского почтамта. После сортировки доставку почты до адресата производят почтальоны пешим порядком.</w:t>
      </w:r>
    </w:p>
    <w:p w:rsidR="003A6C65" w:rsidRPr="00382F2C" w:rsidRDefault="003A6C65" w:rsidP="006E5F8C">
      <w:pPr>
        <w:pStyle w:val="afa"/>
        <w:ind w:firstLine="567"/>
        <w:jc w:val="both"/>
        <w:rPr>
          <w:rFonts w:eastAsia="Courier New"/>
          <w:color w:val="000000"/>
          <w:sz w:val="22"/>
          <w:szCs w:val="22"/>
        </w:rPr>
      </w:pPr>
      <w:r w:rsidRPr="00382F2C">
        <w:rPr>
          <w:rFonts w:eastAsia="Courier New"/>
          <w:color w:val="000000"/>
          <w:sz w:val="22"/>
          <w:szCs w:val="22"/>
        </w:rPr>
        <w:t>Отделение почты располагается в обособленном здании по адресу: ул. Кооперативная, д. 9 и обслуживает все населенные пункты МО.</w:t>
      </w:r>
    </w:p>
    <w:p w:rsidR="003A6C65" w:rsidRPr="00382F2C" w:rsidRDefault="003A6C65" w:rsidP="006E5F8C">
      <w:pPr>
        <w:pStyle w:val="afa"/>
        <w:ind w:firstLine="567"/>
        <w:jc w:val="both"/>
        <w:rPr>
          <w:rFonts w:eastAsia="Courier New"/>
          <w:color w:val="000000"/>
          <w:sz w:val="22"/>
          <w:szCs w:val="22"/>
        </w:rPr>
      </w:pPr>
    </w:p>
    <w:p w:rsidR="003A6C65" w:rsidRPr="00382F2C" w:rsidRDefault="003A6C65" w:rsidP="006E5F8C">
      <w:pPr>
        <w:pStyle w:val="affffff3"/>
        <w:numPr>
          <w:ilvl w:val="2"/>
          <w:numId w:val="13"/>
        </w:numPr>
        <w:tabs>
          <w:tab w:val="left" w:pos="1701"/>
        </w:tabs>
        <w:spacing w:line="240" w:lineRule="auto"/>
        <w:ind w:left="0" w:firstLine="851"/>
        <w:outlineLvl w:val="2"/>
        <w:rPr>
          <w:sz w:val="22"/>
          <w:szCs w:val="22"/>
        </w:rPr>
      </w:pPr>
      <w:bookmarkStart w:id="88" w:name="_Toc20212273"/>
      <w:r w:rsidRPr="00382F2C">
        <w:rPr>
          <w:sz w:val="22"/>
          <w:szCs w:val="22"/>
        </w:rPr>
        <w:t>Телефонная связь</w:t>
      </w:r>
      <w:bookmarkEnd w:id="88"/>
      <w:r w:rsidRPr="00382F2C">
        <w:rPr>
          <w:sz w:val="22"/>
          <w:szCs w:val="22"/>
        </w:rPr>
        <w:t xml:space="preserve"> </w:t>
      </w:r>
    </w:p>
    <w:p w:rsidR="003A6C65" w:rsidRPr="00382F2C" w:rsidRDefault="003A6C65" w:rsidP="006E5F8C">
      <w:pPr>
        <w:ind w:firstLine="851"/>
        <w:jc w:val="both"/>
        <w:rPr>
          <w:rFonts w:eastAsia="Courier New"/>
          <w:sz w:val="22"/>
          <w:szCs w:val="22"/>
        </w:rPr>
      </w:pPr>
      <w:r w:rsidRPr="00382F2C">
        <w:rPr>
          <w:rFonts w:eastAsia="Courier New"/>
          <w:sz w:val="22"/>
          <w:szCs w:val="22"/>
        </w:rPr>
        <w:t>В последние годы ведется активное развитие сети связи, обеспечивающей доступность современных коммуникативных услуг и развитие цифровых технологий.</w:t>
      </w:r>
    </w:p>
    <w:p w:rsidR="003A6C65" w:rsidRPr="00382F2C" w:rsidRDefault="003A6C65" w:rsidP="006E5F8C">
      <w:pPr>
        <w:ind w:firstLine="851"/>
        <w:jc w:val="both"/>
        <w:rPr>
          <w:rFonts w:eastAsia="Courier New"/>
          <w:sz w:val="22"/>
          <w:szCs w:val="22"/>
        </w:rPr>
      </w:pPr>
      <w:r w:rsidRPr="00382F2C">
        <w:rPr>
          <w:rFonts w:eastAsia="Courier New"/>
          <w:sz w:val="22"/>
          <w:szCs w:val="22"/>
        </w:rPr>
        <w:t xml:space="preserve"> На территории МО телефонную связь обеспечивают ПАО «Ростелеком» и 3 представительства компаний сотовой связи. Предоставляются услуги проводного высокоскоростного доступа к сети Интернет, а также высокоскоростной мобильный интернет.</w:t>
      </w:r>
    </w:p>
    <w:p w:rsidR="003A6C65" w:rsidRPr="00382F2C" w:rsidRDefault="003A6C65" w:rsidP="006E5F8C">
      <w:pPr>
        <w:ind w:firstLine="851"/>
        <w:jc w:val="both"/>
        <w:rPr>
          <w:rFonts w:eastAsia="Courier New"/>
          <w:b/>
          <w:color w:val="FF0000"/>
          <w:sz w:val="22"/>
          <w:szCs w:val="22"/>
        </w:rPr>
      </w:pPr>
    </w:p>
    <w:p w:rsidR="003A6C65" w:rsidRPr="00382F2C" w:rsidRDefault="003A6C65" w:rsidP="006E5F8C">
      <w:pPr>
        <w:pStyle w:val="affffff3"/>
        <w:numPr>
          <w:ilvl w:val="2"/>
          <w:numId w:val="13"/>
        </w:numPr>
        <w:tabs>
          <w:tab w:val="left" w:pos="1701"/>
        </w:tabs>
        <w:spacing w:line="240" w:lineRule="auto"/>
        <w:ind w:left="0" w:firstLine="851"/>
        <w:outlineLvl w:val="2"/>
        <w:rPr>
          <w:sz w:val="22"/>
          <w:szCs w:val="22"/>
        </w:rPr>
      </w:pPr>
      <w:bookmarkStart w:id="89" w:name="_Toc20212274"/>
      <w:r w:rsidRPr="00382F2C">
        <w:rPr>
          <w:sz w:val="22"/>
          <w:szCs w:val="22"/>
        </w:rPr>
        <w:t>Радиовещание</w:t>
      </w:r>
      <w:bookmarkEnd w:id="89"/>
    </w:p>
    <w:p w:rsidR="003A6C65" w:rsidRPr="00382F2C" w:rsidRDefault="003A6C65" w:rsidP="006E5F8C">
      <w:pPr>
        <w:pStyle w:val="afa"/>
        <w:ind w:firstLine="851"/>
        <w:jc w:val="both"/>
        <w:rPr>
          <w:rFonts w:eastAsia="Courier New"/>
          <w:sz w:val="22"/>
          <w:szCs w:val="22"/>
        </w:rPr>
      </w:pPr>
      <w:r w:rsidRPr="00382F2C">
        <w:rPr>
          <w:rFonts w:eastAsia="Courier New"/>
          <w:sz w:val="22"/>
          <w:szCs w:val="22"/>
        </w:rPr>
        <w:t xml:space="preserve">На территории Ивантеевского муниципального образования на сегодняшний день услуги проводного радио предоставляет ПАО «Ростелеком». </w:t>
      </w:r>
    </w:p>
    <w:p w:rsidR="003A6C65" w:rsidRPr="00382F2C" w:rsidRDefault="003A6C65" w:rsidP="006E5F8C">
      <w:pPr>
        <w:pStyle w:val="afa"/>
        <w:ind w:firstLine="567"/>
        <w:jc w:val="both"/>
        <w:rPr>
          <w:rFonts w:eastAsia="Courier New"/>
          <w:sz w:val="22"/>
          <w:szCs w:val="22"/>
        </w:rPr>
      </w:pPr>
      <w:r w:rsidRPr="00382F2C">
        <w:rPr>
          <w:rFonts w:eastAsia="Courier New"/>
          <w:sz w:val="22"/>
          <w:szCs w:val="22"/>
        </w:rPr>
        <w:t>В рамках программ Саратовской области замена проводного радиовещания на эфирное радиовещание полностью лишает органы местного самоуправления возможности использования радиовещания, как одного из средств массовой информации.</w:t>
      </w:r>
    </w:p>
    <w:p w:rsidR="003A6C65" w:rsidRPr="00382F2C" w:rsidRDefault="003A6C65" w:rsidP="006E5F8C">
      <w:pPr>
        <w:pStyle w:val="afa"/>
        <w:ind w:firstLine="851"/>
        <w:jc w:val="both"/>
        <w:rPr>
          <w:sz w:val="22"/>
          <w:szCs w:val="22"/>
        </w:rPr>
      </w:pPr>
      <w:r w:rsidRPr="00382F2C">
        <w:rPr>
          <w:sz w:val="22"/>
          <w:szCs w:val="22"/>
        </w:rPr>
        <w:t>Генеральным планом предусмотрено создание сети проводного вещания с возможностью его использования в интересах органов местного самоуправления и для оповещения населения муниципального образования при возникновении ЧС природного и техногенного характера, а также в особый период.</w:t>
      </w:r>
    </w:p>
    <w:p w:rsidR="003A6C65" w:rsidRPr="00382F2C" w:rsidRDefault="003A6C65" w:rsidP="006E5F8C">
      <w:pPr>
        <w:pStyle w:val="afa"/>
        <w:ind w:firstLine="851"/>
        <w:jc w:val="both"/>
        <w:rPr>
          <w:rFonts w:eastAsia="Courier New"/>
          <w:color w:val="FF0000"/>
          <w:sz w:val="22"/>
          <w:szCs w:val="22"/>
        </w:rPr>
      </w:pPr>
    </w:p>
    <w:p w:rsidR="003A6C65" w:rsidRPr="00382F2C" w:rsidRDefault="003A6C65" w:rsidP="006E5F8C">
      <w:pPr>
        <w:pStyle w:val="affffff3"/>
        <w:numPr>
          <w:ilvl w:val="2"/>
          <w:numId w:val="13"/>
        </w:numPr>
        <w:tabs>
          <w:tab w:val="left" w:pos="1701"/>
        </w:tabs>
        <w:spacing w:line="240" w:lineRule="auto"/>
        <w:ind w:left="0" w:firstLine="851"/>
        <w:outlineLvl w:val="2"/>
        <w:rPr>
          <w:sz w:val="22"/>
          <w:szCs w:val="22"/>
        </w:rPr>
      </w:pPr>
      <w:bookmarkStart w:id="90" w:name="_Toc20212275"/>
      <w:r w:rsidRPr="00382F2C">
        <w:rPr>
          <w:sz w:val="22"/>
          <w:szCs w:val="22"/>
        </w:rPr>
        <w:t>Телевизионное вещание</w:t>
      </w:r>
      <w:bookmarkEnd w:id="90"/>
      <w:r w:rsidRPr="00382F2C">
        <w:rPr>
          <w:sz w:val="22"/>
          <w:szCs w:val="22"/>
        </w:rPr>
        <w:t xml:space="preserve"> </w:t>
      </w:r>
    </w:p>
    <w:p w:rsidR="003A6C65" w:rsidRPr="00382F2C" w:rsidRDefault="003A6C65" w:rsidP="006E5F8C">
      <w:pPr>
        <w:ind w:firstLine="567"/>
        <w:jc w:val="both"/>
        <w:rPr>
          <w:sz w:val="22"/>
          <w:szCs w:val="22"/>
        </w:rPr>
      </w:pPr>
      <w:r w:rsidRPr="00382F2C">
        <w:rPr>
          <w:sz w:val="22"/>
          <w:szCs w:val="22"/>
        </w:rPr>
        <w:t>В настоящее время на территории Ивантеевского муниципального образования имеется один объект радиотелевизионного передающего центра, который обеспечивает охват населения муниципального образования телевизионным вещанием. Население, проживающее вне зоны охвата телерадиовещания, имеет возможность приема телепрограмм по сети спутникового вещания.</w:t>
      </w:r>
    </w:p>
    <w:p w:rsidR="003A6C65" w:rsidRPr="00382F2C" w:rsidRDefault="003A6C65" w:rsidP="006E5F8C">
      <w:pPr>
        <w:ind w:firstLine="567"/>
        <w:jc w:val="both"/>
        <w:rPr>
          <w:sz w:val="22"/>
          <w:szCs w:val="22"/>
        </w:rPr>
      </w:pPr>
      <w:r w:rsidRPr="00382F2C">
        <w:rPr>
          <w:sz w:val="22"/>
          <w:szCs w:val="22"/>
        </w:rPr>
        <w:t>В рамках перехода Саратовской области на цифровое телевидение в настоящее время в Ивантеевском районе  активно проводится информационно-разъяснительная работа с населением по подключению к цифровому телевидению. Переход на цифровое  эфирное телерадиовещание состоится 14 октября 2019 г.</w:t>
      </w:r>
    </w:p>
    <w:p w:rsidR="003A6C65" w:rsidRPr="00382F2C" w:rsidRDefault="003A6C65" w:rsidP="006E5F8C">
      <w:pPr>
        <w:ind w:firstLine="567"/>
        <w:jc w:val="both"/>
        <w:rPr>
          <w:sz w:val="22"/>
          <w:szCs w:val="22"/>
        </w:rPr>
      </w:pPr>
    </w:p>
    <w:p w:rsidR="003A6C65" w:rsidRPr="00382F2C" w:rsidRDefault="003A6C65" w:rsidP="006E5F8C">
      <w:pPr>
        <w:pStyle w:val="affffff"/>
        <w:numPr>
          <w:ilvl w:val="0"/>
          <w:numId w:val="13"/>
        </w:numPr>
        <w:tabs>
          <w:tab w:val="left" w:pos="1701"/>
        </w:tabs>
        <w:spacing w:after="0" w:line="240" w:lineRule="auto"/>
        <w:ind w:left="0" w:firstLine="851"/>
        <w:jc w:val="left"/>
        <w:outlineLvl w:val="0"/>
        <w:rPr>
          <w:sz w:val="22"/>
          <w:szCs w:val="22"/>
        </w:rPr>
      </w:pPr>
      <w:bookmarkStart w:id="91" w:name="_Toc334446957"/>
      <w:bookmarkStart w:id="92" w:name="_Toc342502628"/>
      <w:bookmarkStart w:id="93" w:name="_Toc20212276"/>
      <w:r w:rsidRPr="00382F2C">
        <w:rPr>
          <w:sz w:val="22"/>
          <w:szCs w:val="22"/>
        </w:rPr>
        <w:t>ИНЖЕНЕРНАЯ ПОДГОТОВКА ТЕРРИТОРИИ</w:t>
      </w:r>
      <w:bookmarkStart w:id="94" w:name="_Toc242512398"/>
      <w:bookmarkStart w:id="95" w:name="_Toc273558686"/>
      <w:bookmarkEnd w:id="91"/>
      <w:bookmarkEnd w:id="92"/>
      <w:bookmarkEnd w:id="93"/>
    </w:p>
    <w:p w:rsidR="003A6C65" w:rsidRPr="00382F2C" w:rsidRDefault="003A6C65" w:rsidP="006E5F8C">
      <w:pPr>
        <w:pStyle w:val="affffff1"/>
        <w:numPr>
          <w:ilvl w:val="1"/>
          <w:numId w:val="13"/>
        </w:numPr>
        <w:tabs>
          <w:tab w:val="left" w:pos="1701"/>
        </w:tabs>
        <w:spacing w:after="0" w:line="240" w:lineRule="auto"/>
        <w:ind w:left="0" w:firstLine="851"/>
        <w:outlineLvl w:val="1"/>
        <w:rPr>
          <w:sz w:val="22"/>
          <w:szCs w:val="22"/>
        </w:rPr>
      </w:pPr>
      <w:bookmarkStart w:id="96" w:name="_Toc334446958"/>
      <w:bookmarkStart w:id="97" w:name="_Toc342502629"/>
      <w:bookmarkStart w:id="98" w:name="_Toc20212277"/>
      <w:r w:rsidRPr="00382F2C">
        <w:rPr>
          <w:sz w:val="22"/>
          <w:szCs w:val="22"/>
        </w:rPr>
        <w:t>Вертикальная планировка</w:t>
      </w:r>
      <w:bookmarkEnd w:id="94"/>
      <w:bookmarkEnd w:id="95"/>
      <w:bookmarkEnd w:id="96"/>
      <w:bookmarkEnd w:id="97"/>
      <w:bookmarkEnd w:id="98"/>
    </w:p>
    <w:p w:rsidR="003A6C65" w:rsidRPr="00382F2C" w:rsidRDefault="003A6C65" w:rsidP="006E5F8C">
      <w:pPr>
        <w:ind w:firstLine="709"/>
        <w:jc w:val="both"/>
        <w:rPr>
          <w:sz w:val="22"/>
          <w:szCs w:val="22"/>
        </w:rPr>
      </w:pPr>
      <w:r w:rsidRPr="00382F2C">
        <w:rPr>
          <w:sz w:val="22"/>
          <w:szCs w:val="22"/>
        </w:rPr>
        <w:t>Организация поверхностного стока достигается посредством вертикальной планировки территории и  устройства сети водостоков.</w:t>
      </w:r>
    </w:p>
    <w:p w:rsidR="003A6C65" w:rsidRPr="00382F2C" w:rsidRDefault="003A6C65" w:rsidP="006E5F8C">
      <w:pPr>
        <w:ind w:firstLine="709"/>
        <w:jc w:val="both"/>
        <w:rPr>
          <w:sz w:val="22"/>
          <w:szCs w:val="22"/>
        </w:rPr>
      </w:pPr>
      <w:r w:rsidRPr="00382F2C">
        <w:rPr>
          <w:sz w:val="22"/>
          <w:szCs w:val="22"/>
        </w:rPr>
        <w:t xml:space="preserve">Вертикальная планировка предусматривает  создание по улицам и проездам посёлка  оптимальных продольных уклонов, обеспечивая водоотвод с прилегающих  к ним внутриквартальных территорий с учётом нормальной работы поселкового транспорта. </w:t>
      </w:r>
    </w:p>
    <w:p w:rsidR="003A6C65" w:rsidRPr="00382F2C" w:rsidRDefault="003A6C65" w:rsidP="006E5F8C">
      <w:pPr>
        <w:ind w:firstLine="709"/>
        <w:jc w:val="both"/>
        <w:rPr>
          <w:sz w:val="22"/>
          <w:szCs w:val="22"/>
        </w:rPr>
      </w:pPr>
      <w:r w:rsidRPr="00382F2C">
        <w:rPr>
          <w:sz w:val="22"/>
          <w:szCs w:val="22"/>
        </w:rPr>
        <w:t>Организация поверхностного стока имеет большое значение при защите территории от подтопления. Это мероприятие позволит ликвидировать один из источников питания грунтовых вод.</w:t>
      </w:r>
    </w:p>
    <w:p w:rsidR="003A6C65" w:rsidRPr="00382F2C" w:rsidRDefault="003A6C65" w:rsidP="006E5F8C">
      <w:pPr>
        <w:ind w:firstLine="709"/>
        <w:jc w:val="both"/>
        <w:rPr>
          <w:sz w:val="22"/>
          <w:szCs w:val="22"/>
        </w:rPr>
      </w:pPr>
      <w:r w:rsidRPr="00382F2C">
        <w:rPr>
          <w:sz w:val="22"/>
          <w:szCs w:val="22"/>
        </w:rPr>
        <w:t>В настоящее время организованной сети водостоков  в с Ивантеевка не существует. Построенные незначительные участки ливнестоков  практически не работают и не учтены в настоящем проекте.</w:t>
      </w:r>
    </w:p>
    <w:p w:rsidR="003A6C65" w:rsidRPr="00382F2C" w:rsidRDefault="003A6C65" w:rsidP="006E5F8C">
      <w:pPr>
        <w:ind w:firstLine="709"/>
        <w:jc w:val="both"/>
        <w:rPr>
          <w:sz w:val="22"/>
          <w:szCs w:val="22"/>
        </w:rPr>
      </w:pPr>
      <w:r w:rsidRPr="00382F2C">
        <w:rPr>
          <w:sz w:val="22"/>
          <w:szCs w:val="22"/>
        </w:rPr>
        <w:t xml:space="preserve"> За основу проектных решений настоящего генерального плана  принимается не реализованная схема инженерной подготовки генерального плана посёлка 1990г.</w:t>
      </w:r>
    </w:p>
    <w:p w:rsidR="003A6C65" w:rsidRPr="00382F2C" w:rsidRDefault="003A6C65" w:rsidP="006E5F8C">
      <w:pPr>
        <w:ind w:firstLine="709"/>
        <w:jc w:val="both"/>
        <w:rPr>
          <w:sz w:val="22"/>
          <w:szCs w:val="22"/>
        </w:rPr>
      </w:pPr>
      <w:r w:rsidRPr="00382F2C">
        <w:rPr>
          <w:sz w:val="22"/>
          <w:szCs w:val="22"/>
        </w:rPr>
        <w:t>Проектом решён отвод поверхностных вод в центральной части посёлка – дождевой канализацией с устройством очистных сооружений и сбросом очищенных вод в р. Чернаву, на остальной части посёлка открытым способом – водоотводные канавы.</w:t>
      </w:r>
    </w:p>
    <w:p w:rsidR="003A6C65" w:rsidRPr="00382F2C" w:rsidRDefault="003A6C65" w:rsidP="006E5F8C">
      <w:pPr>
        <w:ind w:firstLine="709"/>
        <w:jc w:val="both"/>
        <w:rPr>
          <w:sz w:val="22"/>
          <w:szCs w:val="22"/>
        </w:rPr>
      </w:pPr>
      <w:r w:rsidRPr="00382F2C">
        <w:rPr>
          <w:sz w:val="22"/>
          <w:szCs w:val="22"/>
        </w:rPr>
        <w:t>В связи с отсутствием свободных территорий и сравнительно небольшой водосборной площадью очистное сооружение принято закрытого типа с механической очисткой и бензино маслоуловителями, с фильтрами доочистки.</w:t>
      </w:r>
    </w:p>
    <w:p w:rsidR="003A6C65" w:rsidRPr="00382F2C" w:rsidRDefault="003A6C65" w:rsidP="006E5F8C">
      <w:pPr>
        <w:ind w:firstLine="709"/>
        <w:jc w:val="both"/>
        <w:rPr>
          <w:sz w:val="22"/>
          <w:szCs w:val="22"/>
        </w:rPr>
      </w:pPr>
      <w:r w:rsidRPr="00382F2C">
        <w:rPr>
          <w:sz w:val="22"/>
          <w:szCs w:val="22"/>
        </w:rPr>
        <w:t xml:space="preserve">На схеме планировочных ограничений показана граница затопления 1% с учётом набега волны – 85.5м. </w:t>
      </w:r>
    </w:p>
    <w:p w:rsidR="003A6C65" w:rsidRPr="00382F2C" w:rsidRDefault="003A6C65" w:rsidP="006E5F8C">
      <w:pPr>
        <w:ind w:firstLine="709"/>
        <w:jc w:val="both"/>
        <w:rPr>
          <w:sz w:val="22"/>
          <w:szCs w:val="22"/>
        </w:rPr>
      </w:pPr>
    </w:p>
    <w:p w:rsidR="003A6C65" w:rsidRPr="00382F2C" w:rsidRDefault="003A6C65" w:rsidP="006E5F8C">
      <w:pPr>
        <w:pStyle w:val="affffff1"/>
        <w:widowControl w:val="0"/>
        <w:numPr>
          <w:ilvl w:val="1"/>
          <w:numId w:val="13"/>
        </w:numPr>
        <w:tabs>
          <w:tab w:val="left" w:pos="1701"/>
        </w:tabs>
        <w:spacing w:after="0" w:line="240" w:lineRule="auto"/>
        <w:ind w:left="0" w:firstLine="851"/>
        <w:outlineLvl w:val="1"/>
        <w:rPr>
          <w:sz w:val="22"/>
          <w:szCs w:val="22"/>
        </w:rPr>
      </w:pPr>
      <w:bookmarkStart w:id="99" w:name="_Toc242512400"/>
      <w:bookmarkStart w:id="100" w:name="_Toc270950900"/>
      <w:bookmarkStart w:id="101" w:name="_Toc334446959"/>
      <w:bookmarkStart w:id="102" w:name="_Toc342502630"/>
      <w:bookmarkStart w:id="103" w:name="_Toc20212278"/>
      <w:bookmarkStart w:id="104" w:name="_Toc270950902"/>
      <w:r w:rsidRPr="00382F2C">
        <w:rPr>
          <w:sz w:val="22"/>
          <w:szCs w:val="22"/>
        </w:rPr>
        <w:t>Мероприятия по защите территории от затопления</w:t>
      </w:r>
      <w:bookmarkEnd w:id="99"/>
      <w:bookmarkEnd w:id="100"/>
      <w:r w:rsidRPr="00382F2C">
        <w:rPr>
          <w:sz w:val="22"/>
          <w:szCs w:val="22"/>
        </w:rPr>
        <w:t xml:space="preserve"> и подтопления</w:t>
      </w:r>
      <w:bookmarkEnd w:id="101"/>
      <w:bookmarkEnd w:id="102"/>
      <w:bookmarkEnd w:id="103"/>
    </w:p>
    <w:p w:rsidR="003A6C65" w:rsidRPr="00382F2C" w:rsidRDefault="003A6C65" w:rsidP="006E5F8C">
      <w:pPr>
        <w:widowControl w:val="0"/>
        <w:ind w:firstLine="851"/>
        <w:jc w:val="both"/>
        <w:rPr>
          <w:sz w:val="22"/>
          <w:szCs w:val="22"/>
        </w:rPr>
      </w:pPr>
      <w:r w:rsidRPr="00382F2C">
        <w:rPr>
          <w:sz w:val="22"/>
          <w:szCs w:val="22"/>
        </w:rPr>
        <w:t>Цель инженерной защиты территории – улучшение физических характеристик территории поселка, чтобы сделать её максимально пригодной и эффективной для промышленного и гражданского строительства, защиты от неблагоприятных физико-геологических процессов – затопления во время половодий и паводков, повышения уровня грунтовых вод, просадочных свойств грунта и т.п.</w:t>
      </w:r>
    </w:p>
    <w:p w:rsidR="003A6C65" w:rsidRPr="00382F2C" w:rsidRDefault="003A6C65" w:rsidP="006E5F8C">
      <w:pPr>
        <w:ind w:firstLine="851"/>
        <w:jc w:val="both"/>
        <w:rPr>
          <w:sz w:val="22"/>
          <w:szCs w:val="22"/>
        </w:rPr>
      </w:pPr>
      <w:r w:rsidRPr="00382F2C">
        <w:rPr>
          <w:sz w:val="22"/>
          <w:szCs w:val="22"/>
        </w:rPr>
        <w:t>В инженерной подготовке территорий поселений (особенно с неблагоприятными природными условиями) организация стока поверхностных вод является одним из важнейших мероприятий, предупреждающих повышение уровня грунтовых вод и проявления просадочных свойств грунта,  и т.д.</w:t>
      </w:r>
    </w:p>
    <w:p w:rsidR="003A6C65" w:rsidRPr="00382F2C" w:rsidRDefault="003A6C65" w:rsidP="006E5F8C">
      <w:pPr>
        <w:ind w:firstLine="851"/>
        <w:jc w:val="both"/>
        <w:rPr>
          <w:sz w:val="22"/>
          <w:szCs w:val="22"/>
        </w:rPr>
      </w:pPr>
      <w:r w:rsidRPr="00382F2C">
        <w:rPr>
          <w:sz w:val="22"/>
          <w:szCs w:val="22"/>
        </w:rPr>
        <w:t>Отсутствие систем ливневой канализации не только сказывается на уровне благоустройства поселка, но и приводит к подтоплению территорий.</w:t>
      </w:r>
    </w:p>
    <w:p w:rsidR="003A6C65" w:rsidRPr="00382F2C" w:rsidRDefault="003A6C65" w:rsidP="006E5F8C">
      <w:pPr>
        <w:ind w:firstLine="851"/>
        <w:jc w:val="both"/>
        <w:rPr>
          <w:sz w:val="22"/>
          <w:szCs w:val="22"/>
        </w:rPr>
      </w:pPr>
      <w:r w:rsidRPr="00382F2C">
        <w:rPr>
          <w:sz w:val="22"/>
          <w:szCs w:val="22"/>
        </w:rPr>
        <w:t xml:space="preserve"> В настоящее время часть территории посёлка, подверженная затоплению и подтоплению, не имеет защиты от воздействия протекающей по посёлку реки Чернава.</w:t>
      </w:r>
    </w:p>
    <w:p w:rsidR="003A6C65" w:rsidRPr="00382F2C" w:rsidRDefault="003A6C65" w:rsidP="006E5F8C">
      <w:pPr>
        <w:ind w:firstLine="851"/>
        <w:jc w:val="both"/>
        <w:rPr>
          <w:sz w:val="22"/>
          <w:szCs w:val="22"/>
        </w:rPr>
      </w:pPr>
      <w:r w:rsidRPr="00382F2C">
        <w:rPr>
          <w:sz w:val="22"/>
          <w:szCs w:val="22"/>
        </w:rPr>
        <w:t>Указанные в предшествующем генеральном плане мероприятия по защите территорий посёлка от затопления и подтопления не реализованы.</w:t>
      </w:r>
    </w:p>
    <w:p w:rsidR="003A6C65" w:rsidRPr="00382F2C" w:rsidRDefault="003A6C65" w:rsidP="006E5F8C">
      <w:pPr>
        <w:ind w:firstLine="851"/>
        <w:jc w:val="both"/>
        <w:rPr>
          <w:sz w:val="22"/>
          <w:szCs w:val="22"/>
        </w:rPr>
      </w:pPr>
      <w:r w:rsidRPr="00382F2C">
        <w:rPr>
          <w:sz w:val="22"/>
          <w:szCs w:val="22"/>
        </w:rPr>
        <w:t xml:space="preserve">Настоящим проектом, с учётом проведения впоследствии дополнительных исследований, предлагается устройство дамбы обвалования вдоль левого берега реки Чернавы в качестве защиты от 1% вероятности превышения паводка, высотой не менее до 85м в абс. отм. </w:t>
      </w:r>
    </w:p>
    <w:p w:rsidR="003A6C65" w:rsidRPr="00382F2C" w:rsidRDefault="003A6C65" w:rsidP="006E5F8C">
      <w:pPr>
        <w:ind w:firstLine="851"/>
        <w:jc w:val="both"/>
        <w:rPr>
          <w:sz w:val="22"/>
          <w:szCs w:val="22"/>
        </w:rPr>
      </w:pPr>
      <w:r w:rsidRPr="00382F2C">
        <w:rPr>
          <w:sz w:val="22"/>
          <w:szCs w:val="22"/>
        </w:rPr>
        <w:t>В настоящее время основными неблагоприятными факторами, осложняющими освоение поселковых территорий под капитальную застройку, являются:</w:t>
      </w:r>
    </w:p>
    <w:p w:rsidR="003A6C65" w:rsidRPr="00382F2C" w:rsidRDefault="003A6C65" w:rsidP="006E5F8C">
      <w:pPr>
        <w:pStyle w:val="a5"/>
        <w:numPr>
          <w:ilvl w:val="1"/>
          <w:numId w:val="11"/>
        </w:numPr>
        <w:tabs>
          <w:tab w:val="clear" w:pos="1440"/>
          <w:tab w:val="num" w:pos="0"/>
        </w:tabs>
        <w:suppressAutoHyphens w:val="0"/>
        <w:ind w:left="0" w:firstLine="851"/>
        <w:jc w:val="both"/>
        <w:rPr>
          <w:sz w:val="22"/>
          <w:szCs w:val="22"/>
        </w:rPr>
      </w:pPr>
      <w:r w:rsidRPr="00382F2C">
        <w:rPr>
          <w:sz w:val="22"/>
          <w:szCs w:val="22"/>
        </w:rPr>
        <w:t>Высокий уровень грунтовых вод;</w:t>
      </w:r>
    </w:p>
    <w:p w:rsidR="003A6C65" w:rsidRPr="00382F2C" w:rsidRDefault="003A6C65" w:rsidP="006E5F8C">
      <w:pPr>
        <w:pStyle w:val="a5"/>
        <w:numPr>
          <w:ilvl w:val="1"/>
          <w:numId w:val="11"/>
        </w:numPr>
        <w:tabs>
          <w:tab w:val="clear" w:pos="1440"/>
          <w:tab w:val="num" w:pos="0"/>
        </w:tabs>
        <w:suppressAutoHyphens w:val="0"/>
        <w:ind w:left="0" w:firstLine="851"/>
        <w:jc w:val="both"/>
        <w:rPr>
          <w:sz w:val="22"/>
          <w:szCs w:val="22"/>
        </w:rPr>
      </w:pPr>
      <w:r w:rsidRPr="00382F2C">
        <w:rPr>
          <w:sz w:val="22"/>
          <w:szCs w:val="22"/>
        </w:rPr>
        <w:t>Неупорядоченный сток поверхностных вод;</w:t>
      </w:r>
    </w:p>
    <w:p w:rsidR="003A6C65" w:rsidRPr="00382F2C" w:rsidRDefault="003A6C65" w:rsidP="006E5F8C">
      <w:pPr>
        <w:pStyle w:val="a5"/>
        <w:numPr>
          <w:ilvl w:val="1"/>
          <w:numId w:val="11"/>
        </w:numPr>
        <w:tabs>
          <w:tab w:val="clear" w:pos="1440"/>
          <w:tab w:val="num" w:pos="0"/>
        </w:tabs>
        <w:suppressAutoHyphens w:val="0"/>
        <w:ind w:left="0" w:firstLine="851"/>
        <w:jc w:val="both"/>
        <w:rPr>
          <w:sz w:val="22"/>
          <w:szCs w:val="22"/>
        </w:rPr>
      </w:pPr>
      <w:r w:rsidRPr="00382F2C">
        <w:rPr>
          <w:sz w:val="22"/>
          <w:szCs w:val="22"/>
        </w:rPr>
        <w:t>Застройка и засыпка балок и понижений рельефа, являющихся естественной дренажной системой поверхностных вод;</w:t>
      </w:r>
    </w:p>
    <w:p w:rsidR="003A6C65" w:rsidRPr="00382F2C" w:rsidRDefault="003A6C65" w:rsidP="006E5F8C">
      <w:pPr>
        <w:pStyle w:val="a5"/>
        <w:numPr>
          <w:ilvl w:val="1"/>
          <w:numId w:val="11"/>
        </w:numPr>
        <w:tabs>
          <w:tab w:val="clear" w:pos="1440"/>
        </w:tabs>
        <w:suppressAutoHyphens w:val="0"/>
        <w:ind w:left="0" w:firstLine="851"/>
        <w:jc w:val="both"/>
        <w:rPr>
          <w:sz w:val="22"/>
          <w:szCs w:val="22"/>
        </w:rPr>
      </w:pPr>
      <w:r w:rsidRPr="00382F2C">
        <w:rPr>
          <w:sz w:val="22"/>
          <w:szCs w:val="22"/>
        </w:rPr>
        <w:lastRenderedPageBreak/>
        <w:t xml:space="preserve">Переработка береговой полосы. </w:t>
      </w:r>
    </w:p>
    <w:p w:rsidR="003A6C65" w:rsidRPr="00382F2C" w:rsidRDefault="003A6C65" w:rsidP="006E5F8C">
      <w:pPr>
        <w:pStyle w:val="a5"/>
        <w:ind w:left="0" w:firstLine="851"/>
        <w:jc w:val="both"/>
        <w:rPr>
          <w:sz w:val="22"/>
          <w:szCs w:val="22"/>
        </w:rPr>
      </w:pPr>
      <w:r w:rsidRPr="00382F2C">
        <w:rPr>
          <w:sz w:val="22"/>
          <w:szCs w:val="22"/>
        </w:rPr>
        <w:t>В связи с перечисленными отрицательными факторами, освоение территорий под капитальную застройку и их благоустройство требует проведение следующего комплекса инженерных мероприятий:</w:t>
      </w:r>
    </w:p>
    <w:p w:rsidR="003A6C65" w:rsidRPr="00382F2C" w:rsidRDefault="003A6C65" w:rsidP="006E5F8C">
      <w:pPr>
        <w:pStyle w:val="a5"/>
        <w:widowControl w:val="0"/>
        <w:numPr>
          <w:ilvl w:val="0"/>
          <w:numId w:val="16"/>
        </w:numPr>
        <w:suppressAutoHyphens w:val="0"/>
        <w:ind w:left="0" w:firstLine="851"/>
        <w:jc w:val="both"/>
        <w:rPr>
          <w:sz w:val="22"/>
          <w:szCs w:val="22"/>
        </w:rPr>
      </w:pPr>
      <w:r w:rsidRPr="00382F2C">
        <w:rPr>
          <w:sz w:val="22"/>
          <w:szCs w:val="22"/>
        </w:rPr>
        <w:t>Понижение уровня грунтовых вод;</w:t>
      </w:r>
    </w:p>
    <w:p w:rsidR="003A6C65" w:rsidRPr="00382F2C" w:rsidRDefault="003A6C65" w:rsidP="006E5F8C">
      <w:pPr>
        <w:pStyle w:val="a5"/>
        <w:widowControl w:val="0"/>
        <w:numPr>
          <w:ilvl w:val="0"/>
          <w:numId w:val="16"/>
        </w:numPr>
        <w:suppressAutoHyphens w:val="0"/>
        <w:ind w:left="0" w:firstLine="851"/>
        <w:jc w:val="both"/>
        <w:rPr>
          <w:sz w:val="22"/>
          <w:szCs w:val="22"/>
        </w:rPr>
      </w:pPr>
      <w:r w:rsidRPr="00382F2C">
        <w:rPr>
          <w:sz w:val="22"/>
          <w:szCs w:val="22"/>
        </w:rPr>
        <w:t xml:space="preserve">Благоустройство территории; </w:t>
      </w:r>
    </w:p>
    <w:p w:rsidR="003A6C65" w:rsidRPr="00382F2C" w:rsidRDefault="003A6C65" w:rsidP="006E5F8C">
      <w:pPr>
        <w:pStyle w:val="a5"/>
        <w:widowControl w:val="0"/>
        <w:numPr>
          <w:ilvl w:val="0"/>
          <w:numId w:val="16"/>
        </w:numPr>
        <w:suppressAutoHyphens w:val="0"/>
        <w:ind w:left="0" w:firstLine="851"/>
        <w:jc w:val="both"/>
        <w:rPr>
          <w:sz w:val="22"/>
          <w:szCs w:val="22"/>
        </w:rPr>
      </w:pPr>
      <w:r w:rsidRPr="00382F2C">
        <w:rPr>
          <w:sz w:val="22"/>
          <w:szCs w:val="22"/>
        </w:rPr>
        <w:t>Вертикальная планировка и организация поверхностного стока;</w:t>
      </w:r>
    </w:p>
    <w:p w:rsidR="003A6C65" w:rsidRPr="00382F2C" w:rsidRDefault="003A6C65" w:rsidP="006E5F8C">
      <w:pPr>
        <w:pStyle w:val="a5"/>
        <w:widowControl w:val="0"/>
        <w:numPr>
          <w:ilvl w:val="0"/>
          <w:numId w:val="16"/>
        </w:numPr>
        <w:suppressAutoHyphens w:val="0"/>
        <w:ind w:left="0" w:firstLine="851"/>
        <w:jc w:val="both"/>
        <w:rPr>
          <w:sz w:val="22"/>
          <w:szCs w:val="22"/>
        </w:rPr>
      </w:pPr>
      <w:r w:rsidRPr="00382F2C">
        <w:rPr>
          <w:sz w:val="22"/>
          <w:szCs w:val="22"/>
        </w:rPr>
        <w:t>Берегоукрепительных работ и устройство дамбы обвалования;</w:t>
      </w:r>
    </w:p>
    <w:p w:rsidR="003A6C65" w:rsidRPr="00382F2C" w:rsidRDefault="003A6C65" w:rsidP="006E5F8C">
      <w:pPr>
        <w:pStyle w:val="a5"/>
        <w:widowControl w:val="0"/>
        <w:numPr>
          <w:ilvl w:val="0"/>
          <w:numId w:val="16"/>
        </w:numPr>
        <w:suppressAutoHyphens w:val="0"/>
        <w:ind w:left="0" w:firstLine="851"/>
        <w:jc w:val="both"/>
        <w:rPr>
          <w:sz w:val="22"/>
          <w:szCs w:val="22"/>
        </w:rPr>
      </w:pPr>
      <w:r w:rsidRPr="00382F2C">
        <w:rPr>
          <w:sz w:val="22"/>
          <w:szCs w:val="22"/>
        </w:rPr>
        <w:t>Устройство пляжа.</w:t>
      </w:r>
    </w:p>
    <w:p w:rsidR="003A6C65" w:rsidRPr="00382F2C" w:rsidRDefault="003A6C65" w:rsidP="006E5F8C">
      <w:pPr>
        <w:pStyle w:val="a5"/>
        <w:ind w:left="0" w:firstLine="851"/>
        <w:jc w:val="both"/>
        <w:rPr>
          <w:sz w:val="22"/>
          <w:szCs w:val="22"/>
        </w:rPr>
      </w:pPr>
      <w:r w:rsidRPr="00382F2C">
        <w:rPr>
          <w:sz w:val="22"/>
          <w:szCs w:val="22"/>
        </w:rPr>
        <w:t>В результате работ по строительству и реконструкции поселковых территорий, при отсутствии ливневой канализации, увеличились площади искусственных покрытий, что привело к уменьшению естественных процессов фильтрации и испарения грунтовых вод. Что привело к повышению уровня грунтовых вод.</w:t>
      </w:r>
    </w:p>
    <w:p w:rsidR="003A6C65" w:rsidRPr="00382F2C" w:rsidRDefault="003A6C65" w:rsidP="006E5F8C">
      <w:pPr>
        <w:pStyle w:val="a5"/>
        <w:ind w:left="0" w:firstLine="851"/>
        <w:jc w:val="both"/>
        <w:rPr>
          <w:sz w:val="22"/>
          <w:szCs w:val="22"/>
        </w:rPr>
      </w:pPr>
      <w:r w:rsidRPr="00382F2C">
        <w:rPr>
          <w:sz w:val="22"/>
          <w:szCs w:val="22"/>
        </w:rPr>
        <w:t xml:space="preserve">Значительная часть поселковых территорий с позиции проектирования мероприятий по инженерной защите характеризуется как подтапливаемая и, частично, как потенциально подтапливаемая. В посёлке продолжается повышение уровня грунтовых вод. </w:t>
      </w:r>
    </w:p>
    <w:p w:rsidR="003A6C65" w:rsidRPr="00382F2C" w:rsidRDefault="003A6C65" w:rsidP="006E5F8C">
      <w:pPr>
        <w:pStyle w:val="a5"/>
        <w:ind w:left="0" w:firstLine="851"/>
        <w:jc w:val="both"/>
        <w:rPr>
          <w:sz w:val="22"/>
          <w:szCs w:val="22"/>
        </w:rPr>
      </w:pPr>
    </w:p>
    <w:p w:rsidR="003A6C65" w:rsidRPr="00382F2C" w:rsidRDefault="003A6C65" w:rsidP="006E5F8C">
      <w:pPr>
        <w:pStyle w:val="affffff1"/>
        <w:numPr>
          <w:ilvl w:val="1"/>
          <w:numId w:val="13"/>
        </w:numPr>
        <w:tabs>
          <w:tab w:val="left" w:pos="1701"/>
        </w:tabs>
        <w:spacing w:after="0" w:line="240" w:lineRule="auto"/>
        <w:ind w:left="0" w:firstLine="851"/>
        <w:outlineLvl w:val="1"/>
        <w:rPr>
          <w:sz w:val="22"/>
          <w:szCs w:val="22"/>
        </w:rPr>
      </w:pPr>
      <w:bookmarkStart w:id="105" w:name="_Toc242512401"/>
      <w:bookmarkStart w:id="106" w:name="_Toc270950901"/>
      <w:bookmarkStart w:id="107" w:name="_Toc334446960"/>
      <w:bookmarkStart w:id="108" w:name="_Toc342502631"/>
      <w:bookmarkStart w:id="109" w:name="_Toc20212279"/>
      <w:r w:rsidRPr="00382F2C">
        <w:rPr>
          <w:sz w:val="22"/>
          <w:szCs w:val="22"/>
        </w:rPr>
        <w:t>Мероприятия по благоустройству водоемов</w:t>
      </w:r>
      <w:bookmarkEnd w:id="105"/>
      <w:bookmarkEnd w:id="106"/>
      <w:bookmarkEnd w:id="107"/>
      <w:bookmarkEnd w:id="108"/>
      <w:bookmarkEnd w:id="109"/>
    </w:p>
    <w:p w:rsidR="003A6C65" w:rsidRPr="00382F2C" w:rsidRDefault="003A6C65" w:rsidP="006E5F8C">
      <w:pPr>
        <w:ind w:firstLine="851"/>
        <w:jc w:val="both"/>
        <w:rPr>
          <w:rFonts w:eastAsia="Tahoma"/>
          <w:sz w:val="22"/>
          <w:szCs w:val="22"/>
        </w:rPr>
      </w:pPr>
      <w:r w:rsidRPr="00382F2C">
        <w:rPr>
          <w:rFonts w:eastAsia="Tahoma"/>
          <w:sz w:val="22"/>
          <w:szCs w:val="22"/>
        </w:rPr>
        <w:t>Река Чернава имеет извилистое (меандрирующее) русло, берега пологие, сложены песчано-глинистыми породами. В период паводков при скорости течения воды до 1,5 м/с могут обрушаться.</w:t>
      </w:r>
    </w:p>
    <w:p w:rsidR="003A6C65" w:rsidRPr="00382F2C" w:rsidRDefault="003A6C65" w:rsidP="006E5F8C">
      <w:pPr>
        <w:ind w:firstLine="851"/>
        <w:jc w:val="both"/>
        <w:rPr>
          <w:rFonts w:eastAsia="Tahoma"/>
          <w:sz w:val="22"/>
          <w:szCs w:val="22"/>
        </w:rPr>
      </w:pPr>
      <w:r w:rsidRPr="00382F2C">
        <w:rPr>
          <w:rFonts w:eastAsia="Tahoma"/>
          <w:sz w:val="22"/>
          <w:szCs w:val="22"/>
        </w:rPr>
        <w:t xml:space="preserve">В настоящее время берегоукрепление не проводилось. </w:t>
      </w:r>
    </w:p>
    <w:p w:rsidR="003A6C65" w:rsidRPr="00382F2C" w:rsidRDefault="003A6C65" w:rsidP="006E5F8C">
      <w:pPr>
        <w:ind w:firstLine="851"/>
        <w:jc w:val="both"/>
        <w:rPr>
          <w:sz w:val="22"/>
          <w:szCs w:val="22"/>
        </w:rPr>
      </w:pPr>
      <w:r w:rsidRPr="00382F2C">
        <w:rPr>
          <w:rFonts w:eastAsia="Tahoma"/>
          <w:sz w:val="22"/>
          <w:szCs w:val="22"/>
        </w:rPr>
        <w:t>Встречаются участки с высоким стоянием грунтовых вод.</w:t>
      </w:r>
    </w:p>
    <w:p w:rsidR="003A6C65" w:rsidRPr="00382F2C" w:rsidRDefault="003A6C65" w:rsidP="006E5F8C">
      <w:pPr>
        <w:ind w:firstLine="851"/>
        <w:jc w:val="both"/>
        <w:rPr>
          <w:sz w:val="22"/>
          <w:szCs w:val="22"/>
        </w:rPr>
      </w:pPr>
      <w:r w:rsidRPr="00382F2C">
        <w:rPr>
          <w:sz w:val="22"/>
          <w:szCs w:val="22"/>
        </w:rPr>
        <w:t>Генеральным планом предусмотрена рекреационная зона в районе поймы реки в связи с этим учтена очистка реки с отсыпкой песка на берегу для устройства пляжа и спортивной зоны.</w:t>
      </w:r>
    </w:p>
    <w:p w:rsidR="003A6C65" w:rsidRPr="00382F2C" w:rsidRDefault="003A6C65" w:rsidP="006E5F8C">
      <w:pPr>
        <w:ind w:firstLine="851"/>
        <w:jc w:val="both"/>
        <w:rPr>
          <w:sz w:val="22"/>
          <w:szCs w:val="22"/>
        </w:rPr>
      </w:pPr>
      <w:r w:rsidRPr="00382F2C">
        <w:rPr>
          <w:sz w:val="22"/>
          <w:szCs w:val="22"/>
        </w:rPr>
        <w:t>В посёлке есть несколько брошенных карьеров для добычи глины, нарушенные территории которых подлежат рекультивации. Восстановленные территории могут использоваться под коммунально-складскую зону.</w:t>
      </w:r>
    </w:p>
    <w:p w:rsidR="003A6C65" w:rsidRPr="00382F2C" w:rsidRDefault="003A6C65" w:rsidP="006E5F8C">
      <w:pPr>
        <w:ind w:firstLine="851"/>
        <w:jc w:val="both"/>
        <w:rPr>
          <w:sz w:val="22"/>
          <w:szCs w:val="22"/>
        </w:rPr>
      </w:pPr>
    </w:p>
    <w:p w:rsidR="003A6C65" w:rsidRPr="00382F2C" w:rsidRDefault="003A6C65" w:rsidP="006E5F8C">
      <w:pPr>
        <w:pStyle w:val="affffff"/>
        <w:numPr>
          <w:ilvl w:val="0"/>
          <w:numId w:val="13"/>
        </w:numPr>
        <w:tabs>
          <w:tab w:val="left" w:pos="1701"/>
        </w:tabs>
        <w:spacing w:after="0" w:line="240" w:lineRule="auto"/>
        <w:ind w:left="0" w:firstLine="851"/>
        <w:jc w:val="left"/>
        <w:outlineLvl w:val="0"/>
        <w:rPr>
          <w:sz w:val="22"/>
          <w:szCs w:val="22"/>
        </w:rPr>
      </w:pPr>
      <w:bookmarkStart w:id="110" w:name="_Toc342502632"/>
      <w:bookmarkStart w:id="111" w:name="_Toc20212280"/>
      <w:bookmarkEnd w:id="104"/>
      <w:r w:rsidRPr="00382F2C">
        <w:rPr>
          <w:sz w:val="22"/>
          <w:szCs w:val="22"/>
        </w:rPr>
        <w:t>БЛАГОУСТРОЙСТВО</w:t>
      </w:r>
      <w:bookmarkEnd w:id="110"/>
      <w:r w:rsidRPr="00382F2C">
        <w:rPr>
          <w:sz w:val="22"/>
          <w:szCs w:val="22"/>
        </w:rPr>
        <w:t xml:space="preserve"> ТЕРРИТОРИИ НАСЕЛЕННЫХ ПУНКТОВ</w:t>
      </w:r>
      <w:bookmarkEnd w:id="111"/>
    </w:p>
    <w:p w:rsidR="003A6C65" w:rsidRPr="00382F2C" w:rsidRDefault="003A6C65" w:rsidP="006E5F8C">
      <w:pPr>
        <w:widowControl w:val="0"/>
        <w:autoSpaceDE w:val="0"/>
        <w:ind w:firstLine="851"/>
        <w:jc w:val="both"/>
        <w:rPr>
          <w:sz w:val="22"/>
          <w:szCs w:val="22"/>
        </w:rPr>
      </w:pPr>
      <w:r w:rsidRPr="00382F2C">
        <w:rPr>
          <w:sz w:val="22"/>
          <w:szCs w:val="22"/>
        </w:rPr>
        <w:t xml:space="preserve">Основные направления, связанные с улучшением функциональных и эстетических качеств уже подготовленных в инженерном отношении территорий, относятся к работам по благоустройству. Значение как городского, так и сельского благоустройства очень велико. По уровню благоустройства можно судить не только о качестве инженерного обеспечения в городе или селе, но и о качестве работы органов исполнительной власти. Федеральный закон № 131 от 6 октября 2003 года «Об общих принципах организации местного самоуправления в РФ» закрепил ответственность органов местного самоуправления за благоустройство территории. </w:t>
      </w:r>
    </w:p>
    <w:p w:rsidR="003A6C65" w:rsidRPr="00382F2C" w:rsidRDefault="003A6C65" w:rsidP="006E5F8C">
      <w:pPr>
        <w:widowControl w:val="0"/>
        <w:autoSpaceDE w:val="0"/>
        <w:ind w:firstLine="851"/>
        <w:jc w:val="both"/>
        <w:rPr>
          <w:sz w:val="22"/>
          <w:szCs w:val="22"/>
        </w:rPr>
      </w:pPr>
      <w:r w:rsidRPr="00382F2C">
        <w:rPr>
          <w:sz w:val="22"/>
          <w:szCs w:val="22"/>
        </w:rPr>
        <w:t>Состояние благоустройства административного центра муниципального образования выступает своеобразным «фасадом», по содержанию которого население определяет качество среды обитания и уровень работы органов исполнительной власти.</w:t>
      </w:r>
    </w:p>
    <w:p w:rsidR="003A6C65" w:rsidRPr="00382F2C" w:rsidRDefault="003A6C65" w:rsidP="006E5F8C">
      <w:pPr>
        <w:ind w:firstLine="851"/>
        <w:jc w:val="both"/>
        <w:rPr>
          <w:sz w:val="22"/>
          <w:szCs w:val="22"/>
        </w:rPr>
      </w:pPr>
      <w:r w:rsidRPr="00382F2C">
        <w:rPr>
          <w:sz w:val="22"/>
          <w:szCs w:val="22"/>
        </w:rPr>
        <w:tab/>
        <w:t>В пределах застроенной части Ивантеевского МО выделяется селитебная территория, промышленно-коммунальная, транспортная территория.</w:t>
      </w:r>
    </w:p>
    <w:p w:rsidR="003A6C65" w:rsidRPr="00382F2C" w:rsidRDefault="003A6C65" w:rsidP="006E5F8C">
      <w:pPr>
        <w:ind w:firstLine="851"/>
        <w:jc w:val="both"/>
        <w:rPr>
          <w:color w:val="FF0000"/>
          <w:sz w:val="22"/>
          <w:szCs w:val="22"/>
        </w:rPr>
      </w:pPr>
      <w:r w:rsidRPr="00382F2C">
        <w:rPr>
          <w:sz w:val="22"/>
          <w:szCs w:val="22"/>
        </w:rPr>
        <w:t>На территории селитебной зоны размещены общественно-деловые зоны, а также дисперсно-отдельные коммунальные площадки.</w:t>
      </w:r>
    </w:p>
    <w:p w:rsidR="003A6C65" w:rsidRPr="00382F2C" w:rsidRDefault="003A6C65" w:rsidP="006E5F8C">
      <w:pPr>
        <w:ind w:firstLine="851"/>
        <w:jc w:val="both"/>
        <w:rPr>
          <w:sz w:val="22"/>
          <w:szCs w:val="22"/>
          <w:highlight w:val="yellow"/>
        </w:rPr>
      </w:pPr>
      <w:r w:rsidRPr="00382F2C">
        <w:rPr>
          <w:sz w:val="22"/>
          <w:szCs w:val="22"/>
        </w:rPr>
        <w:t>В основном, в застроенной части населённых пунктов расположены рекреационные территории. Вне пределов застроенной части населённых пунктов, но в пределах границ МО расположены кладбище и территории сельскохозяйственного назначения, выступающие в качестве резерва жилой застройки.</w:t>
      </w:r>
    </w:p>
    <w:p w:rsidR="003A6C65" w:rsidRPr="00382F2C" w:rsidRDefault="003A6C65" w:rsidP="006E5F8C">
      <w:pPr>
        <w:ind w:firstLine="851"/>
        <w:jc w:val="both"/>
        <w:rPr>
          <w:sz w:val="22"/>
          <w:szCs w:val="22"/>
        </w:rPr>
      </w:pPr>
      <w:r w:rsidRPr="00382F2C">
        <w:rPr>
          <w:sz w:val="22"/>
          <w:szCs w:val="22"/>
        </w:rPr>
        <w:t>Рекреационные территории представлены водоохранными зонами рек муниципального образования. В структуре селитьбы находятся зеленые насаждения в сёлах. Отсутствие системы организованных зеленых насаждений в пределах селитебных территорий являются одним из недостатков планировочной структуры МО. Этот недостаток не компенсируется наличием рекреационных зон за пределами застроенной части населённых пунктов.</w:t>
      </w:r>
    </w:p>
    <w:p w:rsidR="003A6C65" w:rsidRPr="00382F2C" w:rsidRDefault="003A6C65" w:rsidP="006E5F8C">
      <w:pPr>
        <w:ind w:firstLine="851"/>
        <w:jc w:val="both"/>
        <w:rPr>
          <w:sz w:val="22"/>
          <w:szCs w:val="22"/>
        </w:rPr>
      </w:pPr>
      <w:r w:rsidRPr="00382F2C">
        <w:rPr>
          <w:sz w:val="22"/>
          <w:szCs w:val="22"/>
        </w:rPr>
        <w:t>Площадь рекреационных территорий в поселении не выделена.</w:t>
      </w:r>
    </w:p>
    <w:p w:rsidR="003A6C65" w:rsidRPr="00382F2C" w:rsidRDefault="003A6C65" w:rsidP="006E5F8C">
      <w:pPr>
        <w:ind w:firstLine="851"/>
        <w:jc w:val="both"/>
        <w:rPr>
          <w:sz w:val="22"/>
          <w:szCs w:val="22"/>
        </w:rPr>
      </w:pPr>
      <w:r w:rsidRPr="00382F2C">
        <w:rPr>
          <w:sz w:val="22"/>
          <w:szCs w:val="22"/>
        </w:rPr>
        <w:t>Организацию благоустройства территории муниципального образования осуществляет МБУ «Ивантеевское».</w:t>
      </w:r>
    </w:p>
    <w:p w:rsidR="003A6C65" w:rsidRPr="00382F2C" w:rsidRDefault="003A6C65" w:rsidP="006E5F8C">
      <w:pPr>
        <w:widowControl w:val="0"/>
        <w:autoSpaceDE w:val="0"/>
        <w:ind w:firstLine="851"/>
        <w:jc w:val="both"/>
        <w:rPr>
          <w:sz w:val="22"/>
          <w:szCs w:val="22"/>
        </w:rPr>
      </w:pPr>
      <w:r w:rsidRPr="00382F2C">
        <w:rPr>
          <w:sz w:val="22"/>
          <w:szCs w:val="22"/>
        </w:rPr>
        <w:t xml:space="preserve">Генеральным планом предусматриваются мероприятия, как по реконструкции существующих объектов благоустройства, так и по строительству новых объектов с применением качественно новых </w:t>
      </w:r>
      <w:r w:rsidRPr="00382F2C">
        <w:rPr>
          <w:sz w:val="22"/>
          <w:szCs w:val="22"/>
        </w:rPr>
        <w:lastRenderedPageBreak/>
        <w:t>материалов и технологий.</w:t>
      </w:r>
    </w:p>
    <w:p w:rsidR="003A6C65" w:rsidRPr="00382F2C" w:rsidRDefault="003A6C65" w:rsidP="006E5F8C">
      <w:pPr>
        <w:widowControl w:val="0"/>
        <w:autoSpaceDE w:val="0"/>
        <w:ind w:firstLine="851"/>
        <w:jc w:val="both"/>
        <w:rPr>
          <w:color w:val="FF0000"/>
          <w:sz w:val="22"/>
          <w:szCs w:val="22"/>
        </w:rPr>
      </w:pPr>
    </w:p>
    <w:p w:rsidR="003A6C65" w:rsidRPr="00382F2C" w:rsidRDefault="003A6C65" w:rsidP="006E5F8C">
      <w:pPr>
        <w:pStyle w:val="affffff1"/>
        <w:numPr>
          <w:ilvl w:val="1"/>
          <w:numId w:val="13"/>
        </w:numPr>
        <w:tabs>
          <w:tab w:val="left" w:pos="1701"/>
        </w:tabs>
        <w:spacing w:after="0" w:line="240" w:lineRule="auto"/>
        <w:ind w:left="0" w:firstLine="851"/>
        <w:outlineLvl w:val="1"/>
        <w:rPr>
          <w:sz w:val="22"/>
          <w:szCs w:val="22"/>
        </w:rPr>
      </w:pPr>
      <w:bookmarkStart w:id="112" w:name="_Toc334446962"/>
      <w:bookmarkStart w:id="113" w:name="_Toc270950903"/>
      <w:bookmarkStart w:id="114" w:name="_Toc342502633"/>
      <w:bookmarkStart w:id="115" w:name="_Toc20212281"/>
      <w:r w:rsidRPr="00382F2C">
        <w:rPr>
          <w:sz w:val="22"/>
          <w:szCs w:val="22"/>
        </w:rPr>
        <w:t>Искусственные покрытия</w:t>
      </w:r>
      <w:bookmarkEnd w:id="112"/>
      <w:bookmarkEnd w:id="113"/>
      <w:bookmarkEnd w:id="114"/>
      <w:bookmarkEnd w:id="115"/>
    </w:p>
    <w:p w:rsidR="003A6C65" w:rsidRPr="00382F2C" w:rsidRDefault="003A6C65" w:rsidP="006E5F8C">
      <w:pPr>
        <w:widowControl w:val="0"/>
        <w:autoSpaceDE w:val="0"/>
        <w:ind w:firstLine="851"/>
        <w:jc w:val="both"/>
        <w:rPr>
          <w:sz w:val="22"/>
          <w:szCs w:val="22"/>
        </w:rPr>
      </w:pPr>
      <w:bookmarkStart w:id="116" w:name="_Toc270950904"/>
      <w:r w:rsidRPr="00382F2C">
        <w:rPr>
          <w:sz w:val="22"/>
          <w:szCs w:val="22"/>
        </w:rPr>
        <w:t>Основным функциональным объектом благоустройства выступают искусственные покрытия (одежды) дорог, улиц, тротуаров, пешеходных дорожек и различных площадок. Искусственные покрытия должны обладать достаточной прочностью, обеспечивающей их устойчивость под динамической и статической нагрузкой в различные времена года в зависимости от их назначения.</w:t>
      </w:r>
    </w:p>
    <w:p w:rsidR="003A6C65" w:rsidRPr="00382F2C" w:rsidRDefault="003A6C65" w:rsidP="006E5F8C">
      <w:pPr>
        <w:widowControl w:val="0"/>
        <w:autoSpaceDE w:val="0"/>
        <w:ind w:firstLine="851"/>
        <w:jc w:val="both"/>
        <w:rPr>
          <w:sz w:val="22"/>
          <w:szCs w:val="22"/>
        </w:rPr>
      </w:pPr>
      <w:r w:rsidRPr="00382F2C">
        <w:rPr>
          <w:sz w:val="22"/>
          <w:szCs w:val="22"/>
        </w:rPr>
        <w:t>Анализ селитебных, промышленных и коммунально-складских зон Ивантеевского МО выявил относительно недостаточную обеспеченность территории различными видами искусственных покрытий, а состояние качества, уже существующих покрытий, не всегда находится в удовлетворительном состоянии. Основной применяемый материал - асфальтобетон.</w:t>
      </w:r>
    </w:p>
    <w:p w:rsidR="003A6C65" w:rsidRPr="00382F2C" w:rsidRDefault="003A6C65" w:rsidP="006E5F8C">
      <w:pPr>
        <w:widowControl w:val="0"/>
        <w:autoSpaceDE w:val="0"/>
        <w:ind w:firstLine="851"/>
        <w:jc w:val="both"/>
        <w:rPr>
          <w:sz w:val="22"/>
          <w:szCs w:val="22"/>
        </w:rPr>
      </w:pPr>
      <w:r w:rsidRPr="00382F2C">
        <w:rPr>
          <w:sz w:val="22"/>
          <w:szCs w:val="22"/>
        </w:rPr>
        <w:t xml:space="preserve">Существенным недостатком состояния искусственных покрытий в МО является состояние тротуаров, а точнее их отсутствие. То небольшое количество имеющихся пешеходных дорожек также не отвечают должным требованиям. </w:t>
      </w:r>
    </w:p>
    <w:p w:rsidR="003A6C65" w:rsidRPr="00382F2C" w:rsidRDefault="003A6C65" w:rsidP="006E5F8C">
      <w:pPr>
        <w:widowControl w:val="0"/>
        <w:autoSpaceDE w:val="0"/>
        <w:ind w:firstLine="851"/>
        <w:jc w:val="both"/>
        <w:rPr>
          <w:color w:val="FF0000"/>
          <w:sz w:val="22"/>
          <w:szCs w:val="22"/>
        </w:rPr>
      </w:pPr>
    </w:p>
    <w:p w:rsidR="003A6C65" w:rsidRPr="00382F2C" w:rsidRDefault="003A6C65" w:rsidP="006E5F8C">
      <w:pPr>
        <w:pStyle w:val="affffff1"/>
        <w:numPr>
          <w:ilvl w:val="1"/>
          <w:numId w:val="13"/>
        </w:numPr>
        <w:tabs>
          <w:tab w:val="left" w:pos="1701"/>
        </w:tabs>
        <w:spacing w:after="0" w:line="240" w:lineRule="auto"/>
        <w:ind w:left="0" w:firstLine="851"/>
        <w:outlineLvl w:val="1"/>
        <w:rPr>
          <w:sz w:val="22"/>
          <w:szCs w:val="22"/>
        </w:rPr>
      </w:pPr>
      <w:bookmarkStart w:id="117" w:name="_Toc334446963"/>
      <w:bookmarkStart w:id="118" w:name="_Toc342502634"/>
      <w:bookmarkStart w:id="119" w:name="_Toc20212282"/>
      <w:r w:rsidRPr="00382F2C">
        <w:rPr>
          <w:sz w:val="22"/>
          <w:szCs w:val="22"/>
        </w:rPr>
        <w:t>Озеленение территории</w:t>
      </w:r>
      <w:bookmarkEnd w:id="116"/>
      <w:bookmarkEnd w:id="117"/>
      <w:bookmarkEnd w:id="118"/>
      <w:bookmarkEnd w:id="119"/>
    </w:p>
    <w:p w:rsidR="003A6C65" w:rsidRPr="00382F2C" w:rsidRDefault="003A6C65" w:rsidP="006E5F8C">
      <w:pPr>
        <w:widowControl w:val="0"/>
        <w:autoSpaceDE w:val="0"/>
        <w:ind w:firstLine="851"/>
        <w:jc w:val="both"/>
        <w:rPr>
          <w:sz w:val="22"/>
          <w:szCs w:val="22"/>
        </w:rPr>
      </w:pPr>
      <w:bookmarkStart w:id="120" w:name="_Toc270950905"/>
      <w:r w:rsidRPr="00382F2C">
        <w:rPr>
          <w:sz w:val="22"/>
          <w:szCs w:val="22"/>
        </w:rPr>
        <w:t>Зелёные насаждения – один из важнейших элементов благоустройства городов и крупных населённых пунктов. Окружающая среда, оказывает значительное влияние на человека, поэтому в системе различных мероприятий по сохранению и улучшению окружающей среды важное место отводится озеленению урбанизированных территорий.</w:t>
      </w:r>
    </w:p>
    <w:p w:rsidR="003A6C65" w:rsidRPr="00382F2C" w:rsidRDefault="003A6C65" w:rsidP="006E5F8C">
      <w:pPr>
        <w:widowControl w:val="0"/>
        <w:autoSpaceDE w:val="0"/>
        <w:ind w:firstLine="851"/>
        <w:jc w:val="both"/>
        <w:rPr>
          <w:sz w:val="22"/>
          <w:szCs w:val="22"/>
        </w:rPr>
      </w:pPr>
      <w:r w:rsidRPr="00382F2C">
        <w:rPr>
          <w:sz w:val="22"/>
          <w:szCs w:val="22"/>
        </w:rPr>
        <w:t>Озеленённые территории обладают многими положительными свойствами: поглощают углекислоту, обогащают воздух кислородом, служат средством защиты от пыли, загрязнений атмосферного воздуха отходами промышленного производства и транспорта, в определённых условиях защищают от шума. Зелёные массивы улучшают микроклиматические условия, поскольку снижают силу ветра, увеличивают влажность воздуха, регулируют тепловой режим. Значительную роль играют зелёные насаждения в формировании архитектурно-художественного облика городов и населённых пунктов.</w:t>
      </w:r>
    </w:p>
    <w:p w:rsidR="003A6C65" w:rsidRPr="00382F2C" w:rsidRDefault="003A6C65" w:rsidP="006E5F8C">
      <w:pPr>
        <w:widowControl w:val="0"/>
        <w:autoSpaceDE w:val="0"/>
        <w:ind w:firstLine="851"/>
        <w:jc w:val="both"/>
        <w:rPr>
          <w:sz w:val="22"/>
          <w:szCs w:val="22"/>
        </w:rPr>
      </w:pPr>
      <w:r w:rsidRPr="00382F2C">
        <w:rPr>
          <w:sz w:val="22"/>
          <w:szCs w:val="22"/>
        </w:rPr>
        <w:t>Систему зелёных насаждений территории Ивантеевского МО можно подразделить на:</w:t>
      </w:r>
    </w:p>
    <w:p w:rsidR="003A6C65" w:rsidRPr="00382F2C" w:rsidRDefault="003A6C65" w:rsidP="006E5F8C">
      <w:pPr>
        <w:widowControl w:val="0"/>
        <w:numPr>
          <w:ilvl w:val="0"/>
          <w:numId w:val="17"/>
        </w:numPr>
        <w:autoSpaceDE w:val="0"/>
        <w:ind w:left="0" w:firstLine="851"/>
        <w:jc w:val="both"/>
        <w:rPr>
          <w:sz w:val="22"/>
          <w:szCs w:val="22"/>
        </w:rPr>
      </w:pPr>
      <w:r w:rsidRPr="00382F2C">
        <w:rPr>
          <w:sz w:val="22"/>
          <w:szCs w:val="22"/>
        </w:rPr>
        <w:t>зелёные насаждения общего пользования на территории улиц;</w:t>
      </w:r>
    </w:p>
    <w:p w:rsidR="003A6C65" w:rsidRPr="00382F2C" w:rsidRDefault="003A6C65" w:rsidP="006E5F8C">
      <w:pPr>
        <w:widowControl w:val="0"/>
        <w:numPr>
          <w:ilvl w:val="0"/>
          <w:numId w:val="17"/>
        </w:numPr>
        <w:autoSpaceDE w:val="0"/>
        <w:ind w:left="0" w:firstLine="851"/>
        <w:jc w:val="both"/>
        <w:rPr>
          <w:sz w:val="22"/>
          <w:szCs w:val="22"/>
        </w:rPr>
      </w:pPr>
      <w:r w:rsidRPr="00382F2C">
        <w:rPr>
          <w:sz w:val="22"/>
          <w:szCs w:val="22"/>
        </w:rPr>
        <w:t>зелёными насаждениями ограниченного пользования на территориях детских дошкольных учреждений, учреждения культуры, спорта и т.п.;</w:t>
      </w:r>
    </w:p>
    <w:p w:rsidR="003A6C65" w:rsidRPr="00382F2C" w:rsidRDefault="003A6C65" w:rsidP="006E5F8C">
      <w:pPr>
        <w:widowControl w:val="0"/>
        <w:numPr>
          <w:ilvl w:val="0"/>
          <w:numId w:val="17"/>
        </w:numPr>
        <w:autoSpaceDE w:val="0"/>
        <w:ind w:left="0" w:firstLine="851"/>
        <w:jc w:val="both"/>
        <w:rPr>
          <w:sz w:val="22"/>
          <w:szCs w:val="22"/>
        </w:rPr>
      </w:pPr>
      <w:r w:rsidRPr="00382F2C">
        <w:rPr>
          <w:sz w:val="22"/>
          <w:szCs w:val="22"/>
        </w:rPr>
        <w:t>зелёные насаждения специального назначения в санитарно-защитных зонах, на территории предприятий, учреждений и на водоохранных территориях.</w:t>
      </w:r>
    </w:p>
    <w:p w:rsidR="003A6C65" w:rsidRPr="00382F2C" w:rsidRDefault="003A6C65" w:rsidP="006E5F8C">
      <w:pPr>
        <w:widowControl w:val="0"/>
        <w:autoSpaceDE w:val="0"/>
        <w:ind w:firstLine="851"/>
        <w:jc w:val="both"/>
        <w:rPr>
          <w:sz w:val="22"/>
          <w:szCs w:val="22"/>
        </w:rPr>
      </w:pPr>
      <w:r w:rsidRPr="00382F2C">
        <w:rPr>
          <w:sz w:val="22"/>
          <w:szCs w:val="22"/>
        </w:rPr>
        <w:t>В рамках улучшения ситуации с обеспеченность зелёными насаждениями и их состоянием в Ивантеевском МО необходимо проводить весенние и осенние месячные субботники по благоустройству и озеленению территорий, производить массовую посадку деревьев и кустарника с расширенным видовым составом, улучшать качество посадочного материала</w:t>
      </w:r>
    </w:p>
    <w:p w:rsidR="003A6C65" w:rsidRPr="00382F2C" w:rsidRDefault="003A6C65" w:rsidP="006E5F8C">
      <w:pPr>
        <w:widowControl w:val="0"/>
        <w:autoSpaceDE w:val="0"/>
        <w:ind w:firstLine="851"/>
        <w:jc w:val="both"/>
        <w:rPr>
          <w:sz w:val="22"/>
          <w:szCs w:val="22"/>
        </w:rPr>
      </w:pPr>
    </w:p>
    <w:p w:rsidR="003A6C65" w:rsidRPr="00382F2C" w:rsidRDefault="003A6C65" w:rsidP="006E5F8C">
      <w:pPr>
        <w:pStyle w:val="affffff1"/>
        <w:numPr>
          <w:ilvl w:val="1"/>
          <w:numId w:val="13"/>
        </w:numPr>
        <w:tabs>
          <w:tab w:val="left" w:pos="1701"/>
        </w:tabs>
        <w:spacing w:after="0" w:line="240" w:lineRule="auto"/>
        <w:ind w:left="0" w:firstLine="851"/>
        <w:outlineLvl w:val="1"/>
        <w:rPr>
          <w:sz w:val="22"/>
          <w:szCs w:val="22"/>
        </w:rPr>
      </w:pPr>
      <w:bookmarkStart w:id="121" w:name="_Toc334446964"/>
      <w:bookmarkStart w:id="122" w:name="_Toc342502635"/>
      <w:bookmarkStart w:id="123" w:name="_Toc20212283"/>
      <w:r w:rsidRPr="00382F2C">
        <w:rPr>
          <w:sz w:val="22"/>
          <w:szCs w:val="22"/>
        </w:rPr>
        <w:t>Благоустройство водотоков и водоемов</w:t>
      </w:r>
      <w:bookmarkEnd w:id="120"/>
      <w:bookmarkEnd w:id="121"/>
      <w:bookmarkEnd w:id="122"/>
      <w:bookmarkEnd w:id="123"/>
    </w:p>
    <w:p w:rsidR="003A6C65" w:rsidRPr="00382F2C" w:rsidRDefault="003A6C65" w:rsidP="006E5F8C">
      <w:pPr>
        <w:ind w:firstLine="851"/>
        <w:jc w:val="both"/>
        <w:rPr>
          <w:sz w:val="22"/>
          <w:szCs w:val="22"/>
        </w:rPr>
      </w:pPr>
      <w:r w:rsidRPr="00382F2C">
        <w:rPr>
          <w:sz w:val="22"/>
          <w:szCs w:val="22"/>
        </w:rPr>
        <w:t>По территории Ивантеевского МО протекает река Чернава. Также на территории МО имеется ряд небольших естественных и искусственно созданных водоёмов, представленных главным образом небольшими прудами.</w:t>
      </w:r>
    </w:p>
    <w:p w:rsidR="003A6C65" w:rsidRPr="00382F2C" w:rsidRDefault="003A6C65" w:rsidP="006E5F8C">
      <w:pPr>
        <w:ind w:firstLine="851"/>
        <w:jc w:val="both"/>
        <w:rPr>
          <w:sz w:val="22"/>
          <w:szCs w:val="22"/>
        </w:rPr>
      </w:pPr>
      <w:r w:rsidRPr="00382F2C">
        <w:rPr>
          <w:sz w:val="22"/>
          <w:szCs w:val="22"/>
        </w:rPr>
        <w:t xml:space="preserve">Современное состояние поверхностных вод определяется как их природными свойствами (водным, температурным режимом, характеристиками химического стока и др.), которые в совокупности характеризуют способность к самоочищению, так и характером и уровнем антропогенных нагрузок на водосборе. </w:t>
      </w:r>
    </w:p>
    <w:p w:rsidR="003A6C65" w:rsidRPr="00382F2C" w:rsidRDefault="003A6C65" w:rsidP="006E5F8C">
      <w:pPr>
        <w:ind w:firstLine="851"/>
        <w:jc w:val="both"/>
        <w:rPr>
          <w:sz w:val="22"/>
          <w:szCs w:val="22"/>
        </w:rPr>
      </w:pPr>
      <w:r w:rsidRPr="00382F2C">
        <w:rPr>
          <w:sz w:val="22"/>
          <w:szCs w:val="22"/>
        </w:rPr>
        <w:t>Уровень благоустройства водоёмов низкий, на некоторых участках они сильно захламлены. В основном водоёмы используются для хозяйственных и бытовых нужд. Санкционированных пляжей нет.</w:t>
      </w:r>
    </w:p>
    <w:p w:rsidR="003A6C65" w:rsidRPr="00382F2C" w:rsidRDefault="003A6C65" w:rsidP="006E5F8C">
      <w:pPr>
        <w:ind w:firstLine="851"/>
        <w:jc w:val="both"/>
        <w:rPr>
          <w:sz w:val="22"/>
          <w:szCs w:val="22"/>
        </w:rPr>
      </w:pPr>
    </w:p>
    <w:p w:rsidR="003A6C65" w:rsidRPr="00382F2C" w:rsidRDefault="003A6C65" w:rsidP="006E5F8C">
      <w:pPr>
        <w:pStyle w:val="affffff1"/>
        <w:numPr>
          <w:ilvl w:val="1"/>
          <w:numId w:val="13"/>
        </w:numPr>
        <w:tabs>
          <w:tab w:val="left" w:pos="1701"/>
        </w:tabs>
        <w:spacing w:after="0" w:line="240" w:lineRule="auto"/>
        <w:ind w:left="0" w:firstLine="851"/>
        <w:outlineLvl w:val="1"/>
        <w:rPr>
          <w:sz w:val="22"/>
          <w:szCs w:val="22"/>
        </w:rPr>
      </w:pPr>
      <w:bookmarkStart w:id="124" w:name="_Toc20212284"/>
      <w:bookmarkStart w:id="125" w:name="_Toc334446965"/>
      <w:bookmarkStart w:id="126" w:name="_Toc270950906"/>
      <w:bookmarkStart w:id="127" w:name="_Toc342502636"/>
      <w:r w:rsidRPr="00382F2C">
        <w:rPr>
          <w:sz w:val="22"/>
          <w:szCs w:val="22"/>
        </w:rPr>
        <w:t>Малые архитектурные формы</w:t>
      </w:r>
      <w:bookmarkEnd w:id="124"/>
    </w:p>
    <w:bookmarkEnd w:id="125"/>
    <w:bookmarkEnd w:id="126"/>
    <w:bookmarkEnd w:id="127"/>
    <w:p w:rsidR="003A6C65" w:rsidRPr="00382F2C" w:rsidRDefault="003A6C65" w:rsidP="006E5F8C">
      <w:pPr>
        <w:widowControl w:val="0"/>
        <w:autoSpaceDE w:val="0"/>
        <w:ind w:firstLine="851"/>
        <w:jc w:val="both"/>
        <w:rPr>
          <w:sz w:val="22"/>
          <w:szCs w:val="22"/>
        </w:rPr>
      </w:pPr>
      <w:r w:rsidRPr="00382F2C">
        <w:rPr>
          <w:sz w:val="22"/>
          <w:szCs w:val="22"/>
        </w:rPr>
        <w:t xml:space="preserve">Важный элемент благоустройства города или крупного населённого пункта – малые архитектурные формы. При умелом использовании они позволяют существенно обогатить архитектурно-эстетический облик поселения даже при сравнительно ограниченных финансовых средствах. В административном центре МО необходимы рекламные конструкции, витрины, дорожные знаки, указатели, беседки, ограды, скамейки, осветительные приборы и конструкции и большое количество других функциональных и декоративных элементов. Малые архитектурные формы более других элементов </w:t>
      </w:r>
      <w:r w:rsidRPr="00382F2C">
        <w:rPr>
          <w:sz w:val="22"/>
          <w:szCs w:val="22"/>
        </w:rPr>
        <w:lastRenderedPageBreak/>
        <w:t>благоустройства должны соответствовать своему окружению – архитектуре жилых, общественных, производственных зданий, характеру зелёных насаждений, масштабу пространств, рисунку и фактуре искусственных покрытий  и т.д.</w:t>
      </w:r>
    </w:p>
    <w:p w:rsidR="003A6C65" w:rsidRPr="00382F2C" w:rsidRDefault="003A6C65" w:rsidP="006E5F8C">
      <w:pPr>
        <w:widowControl w:val="0"/>
        <w:autoSpaceDE w:val="0"/>
        <w:ind w:firstLine="851"/>
        <w:jc w:val="both"/>
        <w:rPr>
          <w:sz w:val="22"/>
          <w:szCs w:val="22"/>
        </w:rPr>
      </w:pPr>
      <w:r w:rsidRPr="00382F2C">
        <w:rPr>
          <w:sz w:val="22"/>
          <w:szCs w:val="22"/>
        </w:rPr>
        <w:t xml:space="preserve">Обеспеченность малыми архитектурными формами в Ивантеевском МО относительно низкая. Основная деятельность по благоустройству сводится на спиливание деревьев, вывоз мусора и скашивание травы. </w:t>
      </w:r>
    </w:p>
    <w:p w:rsidR="003A6C65" w:rsidRPr="00382F2C" w:rsidRDefault="003A6C65" w:rsidP="006E5F8C">
      <w:pPr>
        <w:widowControl w:val="0"/>
        <w:autoSpaceDE w:val="0"/>
        <w:ind w:firstLine="851"/>
        <w:jc w:val="both"/>
        <w:rPr>
          <w:sz w:val="22"/>
          <w:szCs w:val="22"/>
        </w:rPr>
      </w:pPr>
    </w:p>
    <w:p w:rsidR="003A6C65" w:rsidRPr="00382F2C" w:rsidRDefault="003A6C65" w:rsidP="006E5F8C">
      <w:pPr>
        <w:pStyle w:val="affffff1"/>
        <w:numPr>
          <w:ilvl w:val="1"/>
          <w:numId w:val="13"/>
        </w:numPr>
        <w:tabs>
          <w:tab w:val="left" w:pos="1701"/>
        </w:tabs>
        <w:spacing w:after="0" w:line="240" w:lineRule="auto"/>
        <w:ind w:left="0" w:firstLine="851"/>
        <w:outlineLvl w:val="1"/>
        <w:rPr>
          <w:sz w:val="22"/>
          <w:szCs w:val="22"/>
        </w:rPr>
      </w:pPr>
      <w:bookmarkStart w:id="128" w:name="_Toc334446966"/>
      <w:bookmarkStart w:id="129" w:name="_Toc270950907"/>
      <w:bookmarkStart w:id="130" w:name="_Toc342502637"/>
      <w:bookmarkStart w:id="131" w:name="_Toc20212285"/>
      <w:r w:rsidRPr="00382F2C">
        <w:rPr>
          <w:sz w:val="22"/>
          <w:szCs w:val="22"/>
        </w:rPr>
        <w:t>Освещение</w:t>
      </w:r>
      <w:bookmarkEnd w:id="128"/>
      <w:bookmarkEnd w:id="129"/>
      <w:bookmarkEnd w:id="130"/>
      <w:bookmarkEnd w:id="131"/>
    </w:p>
    <w:p w:rsidR="003A6C65" w:rsidRPr="00382F2C" w:rsidRDefault="003A6C65" w:rsidP="006E5F8C">
      <w:pPr>
        <w:widowControl w:val="0"/>
        <w:autoSpaceDE w:val="0"/>
        <w:ind w:firstLine="851"/>
        <w:jc w:val="both"/>
        <w:rPr>
          <w:sz w:val="22"/>
          <w:szCs w:val="22"/>
        </w:rPr>
      </w:pPr>
      <w:r w:rsidRPr="00382F2C">
        <w:rPr>
          <w:sz w:val="22"/>
          <w:szCs w:val="22"/>
        </w:rPr>
        <w:t>Освещение – это средство не только для обеспечения нормального светового режима, но и для выявления архитектурных достоинств застройки в тёмное время суток. Освещение – могучее средство пропаганды, информации и рекламы. Хорошее, грамотно выполненное освещение ассоциируется у населения с безопасностью, надёжностью, достатком и успехом. Научно доказана зависимость: уровня освещённости улиц и уровня уличной преступности на них, уровня освещённости и уровня аварийности на дорогах.</w:t>
      </w:r>
    </w:p>
    <w:p w:rsidR="003A6C65" w:rsidRPr="00382F2C" w:rsidRDefault="003A6C65" w:rsidP="006E5F8C">
      <w:pPr>
        <w:widowControl w:val="0"/>
        <w:autoSpaceDE w:val="0"/>
        <w:ind w:firstLine="851"/>
        <w:jc w:val="both"/>
        <w:rPr>
          <w:sz w:val="22"/>
          <w:szCs w:val="22"/>
        </w:rPr>
      </w:pPr>
      <w:r w:rsidRPr="00382F2C">
        <w:rPr>
          <w:sz w:val="22"/>
          <w:szCs w:val="22"/>
        </w:rPr>
        <w:t>Освещённости сельских территорий в вечернее и ночное время – одна из важных задач благоустройства сельских населённых пунктов. Освещение в населённых пунктах осуществляется правильным подбором искусственных источников света, помещённых в определённых местах и на определённой высоте с соответствующим расстоянием между ними.</w:t>
      </w:r>
    </w:p>
    <w:p w:rsidR="003A6C65" w:rsidRPr="00382F2C" w:rsidRDefault="003A6C65" w:rsidP="006E5F8C">
      <w:pPr>
        <w:widowControl w:val="0"/>
        <w:autoSpaceDE w:val="0"/>
        <w:ind w:firstLine="851"/>
        <w:jc w:val="both"/>
        <w:rPr>
          <w:sz w:val="22"/>
          <w:szCs w:val="22"/>
        </w:rPr>
      </w:pPr>
      <w:r w:rsidRPr="00382F2C">
        <w:rPr>
          <w:sz w:val="22"/>
          <w:szCs w:val="22"/>
        </w:rPr>
        <w:t>В настоящее время большая часть застроенных территорий Ивантеевского МО имеет достаточно низкую степень освещенности. Общая протяжённость освещенных улиц 27,8 км.</w:t>
      </w:r>
    </w:p>
    <w:p w:rsidR="003A6C65" w:rsidRPr="00382F2C" w:rsidRDefault="003A6C65" w:rsidP="006E5F8C">
      <w:pPr>
        <w:widowControl w:val="0"/>
        <w:autoSpaceDE w:val="0"/>
        <w:ind w:firstLine="851"/>
        <w:jc w:val="both"/>
        <w:rPr>
          <w:color w:val="FF0000"/>
          <w:sz w:val="22"/>
          <w:szCs w:val="22"/>
        </w:rPr>
      </w:pPr>
    </w:p>
    <w:p w:rsidR="003A6C65" w:rsidRPr="00382F2C" w:rsidRDefault="003A6C65" w:rsidP="006E5F8C">
      <w:pPr>
        <w:pStyle w:val="affffff1"/>
        <w:numPr>
          <w:ilvl w:val="1"/>
          <w:numId w:val="13"/>
        </w:numPr>
        <w:tabs>
          <w:tab w:val="left" w:pos="1701"/>
        </w:tabs>
        <w:spacing w:after="0" w:line="240" w:lineRule="auto"/>
        <w:ind w:left="0" w:firstLine="851"/>
        <w:outlineLvl w:val="1"/>
        <w:rPr>
          <w:sz w:val="22"/>
          <w:szCs w:val="22"/>
        </w:rPr>
      </w:pPr>
      <w:bookmarkStart w:id="132" w:name="_Toc334446967"/>
      <w:bookmarkStart w:id="133" w:name="_Toc270950908"/>
      <w:bookmarkStart w:id="134" w:name="_Toc342502638"/>
      <w:bookmarkStart w:id="135" w:name="_Toc20212286"/>
      <w:r w:rsidRPr="00382F2C">
        <w:rPr>
          <w:sz w:val="22"/>
          <w:szCs w:val="22"/>
        </w:rPr>
        <w:t>Мусороудаление и мусоропереработка</w:t>
      </w:r>
      <w:bookmarkEnd w:id="132"/>
      <w:bookmarkEnd w:id="133"/>
      <w:bookmarkEnd w:id="134"/>
      <w:bookmarkEnd w:id="135"/>
    </w:p>
    <w:p w:rsidR="003A6C65" w:rsidRPr="00382F2C" w:rsidRDefault="003A6C65" w:rsidP="006E5F8C">
      <w:pPr>
        <w:widowControl w:val="0"/>
        <w:autoSpaceDE w:val="0"/>
        <w:ind w:firstLine="851"/>
        <w:jc w:val="both"/>
        <w:rPr>
          <w:sz w:val="22"/>
          <w:szCs w:val="22"/>
        </w:rPr>
      </w:pPr>
      <w:r w:rsidRPr="00382F2C">
        <w:rPr>
          <w:sz w:val="22"/>
          <w:szCs w:val="22"/>
        </w:rPr>
        <w:t>Одной из острейших экологических проблем не только для Ивантеевского МО, но и всего Ивантеевского муниципального района в целом, является загрязнение окружающей природной среды отходами производства и потребления. В последнее время резко возросло количество несанкционированных свалок близ дорог, гаражей и мест отдыха. В населённых пунктах растёт загрязнение хозяйственно-бытовыми отходами. Положение усугубляется тем, что из-за отсутствия раздельного сбора ТБО, в общий контейнер вместе с бумагой, полимерной, стеклянной и металлической тарой, пищевыми отходами выбрасываются лекарства с истекшим сроком годности, разбитые ртутьсодержащие термометры и люминесцентные лампы, тара с остатками ядохимикатов, лаков, красок и т.д. Все это вместе с ТБО вывозится на свалки, увеличивая негативное воздействие на окружающую среду.</w:t>
      </w:r>
    </w:p>
    <w:p w:rsidR="003A6C65" w:rsidRPr="00382F2C" w:rsidRDefault="003A6C65" w:rsidP="006E5F8C">
      <w:pPr>
        <w:widowControl w:val="0"/>
        <w:autoSpaceDE w:val="0"/>
        <w:ind w:firstLine="851"/>
        <w:jc w:val="both"/>
        <w:rPr>
          <w:sz w:val="22"/>
          <w:szCs w:val="22"/>
        </w:rPr>
      </w:pPr>
      <w:r w:rsidRPr="00382F2C">
        <w:rPr>
          <w:sz w:val="22"/>
          <w:szCs w:val="22"/>
        </w:rPr>
        <w:t>На территории Ивантеевского МО имеется 2 несанкционированные свалки твердых бытовых отходов, не соответствующие санитарно-эпидемиологическим нормам и правилам. В с. Ивантеевка вывоз ТБО обеспечивает специализированное предприятие ООО «Промсервис». Вывоз мусора на свалки в населённых пунктах осуществляется путём самовывоза.</w:t>
      </w:r>
    </w:p>
    <w:p w:rsidR="003A6C65" w:rsidRPr="00382F2C" w:rsidRDefault="003A6C65" w:rsidP="006E5F8C">
      <w:pPr>
        <w:widowControl w:val="0"/>
        <w:autoSpaceDE w:val="0"/>
        <w:ind w:firstLine="851"/>
        <w:jc w:val="both"/>
        <w:rPr>
          <w:sz w:val="22"/>
          <w:szCs w:val="22"/>
        </w:rPr>
      </w:pPr>
      <w:r w:rsidRPr="00382F2C">
        <w:rPr>
          <w:sz w:val="22"/>
          <w:szCs w:val="22"/>
        </w:rPr>
        <w:t>В административном центре Ивантеевского МР - Ивантеевке необходимо строительство свалки-полигона по приёму твёрдых бытовых отходов, для чего необходимо:</w:t>
      </w:r>
    </w:p>
    <w:p w:rsidR="003A6C65" w:rsidRPr="00382F2C" w:rsidRDefault="003A6C65" w:rsidP="006E5F8C">
      <w:pPr>
        <w:widowControl w:val="0"/>
        <w:numPr>
          <w:ilvl w:val="0"/>
          <w:numId w:val="18"/>
        </w:numPr>
        <w:autoSpaceDE w:val="0"/>
        <w:ind w:left="0" w:firstLine="851"/>
        <w:jc w:val="both"/>
        <w:rPr>
          <w:sz w:val="22"/>
          <w:szCs w:val="22"/>
        </w:rPr>
      </w:pPr>
      <w:r w:rsidRPr="00382F2C">
        <w:rPr>
          <w:sz w:val="22"/>
          <w:szCs w:val="22"/>
        </w:rPr>
        <w:t>ликвидировать все стихийные и несанкционированные свалки;</w:t>
      </w:r>
    </w:p>
    <w:p w:rsidR="003A6C65" w:rsidRPr="00382F2C" w:rsidRDefault="003A6C65" w:rsidP="006E5F8C">
      <w:pPr>
        <w:widowControl w:val="0"/>
        <w:numPr>
          <w:ilvl w:val="0"/>
          <w:numId w:val="18"/>
        </w:numPr>
        <w:autoSpaceDE w:val="0"/>
        <w:ind w:left="0" w:firstLine="851"/>
        <w:jc w:val="both"/>
        <w:rPr>
          <w:sz w:val="22"/>
          <w:szCs w:val="22"/>
        </w:rPr>
      </w:pPr>
      <w:r w:rsidRPr="00382F2C">
        <w:rPr>
          <w:sz w:val="22"/>
          <w:szCs w:val="22"/>
        </w:rPr>
        <w:t>провести рекультивацию земель, захламлённых стихийными свалками;</w:t>
      </w:r>
    </w:p>
    <w:p w:rsidR="003A6C65" w:rsidRPr="00382F2C" w:rsidRDefault="003A6C65" w:rsidP="006E5F8C">
      <w:pPr>
        <w:widowControl w:val="0"/>
        <w:numPr>
          <w:ilvl w:val="0"/>
          <w:numId w:val="18"/>
        </w:numPr>
        <w:autoSpaceDE w:val="0"/>
        <w:ind w:left="0" w:firstLine="851"/>
        <w:jc w:val="both"/>
        <w:rPr>
          <w:sz w:val="22"/>
          <w:szCs w:val="22"/>
        </w:rPr>
      </w:pPr>
      <w:r w:rsidRPr="00382F2C">
        <w:rPr>
          <w:sz w:val="22"/>
          <w:szCs w:val="22"/>
        </w:rPr>
        <w:t>разработать пакет руководящих и методических документов по организации сбора и вывоза твёрдых бытовых отходов и ввести их в действие постановлением Главы администрации Ивантеевского района;</w:t>
      </w:r>
    </w:p>
    <w:p w:rsidR="003A6C65" w:rsidRPr="00382F2C" w:rsidRDefault="003A6C65" w:rsidP="006E5F8C">
      <w:pPr>
        <w:widowControl w:val="0"/>
        <w:numPr>
          <w:ilvl w:val="0"/>
          <w:numId w:val="18"/>
        </w:numPr>
        <w:autoSpaceDE w:val="0"/>
        <w:ind w:left="0" w:firstLine="851"/>
        <w:jc w:val="both"/>
        <w:rPr>
          <w:sz w:val="22"/>
          <w:szCs w:val="22"/>
        </w:rPr>
      </w:pPr>
      <w:r w:rsidRPr="00382F2C">
        <w:rPr>
          <w:sz w:val="22"/>
          <w:szCs w:val="22"/>
        </w:rPr>
        <w:t>в зоне жилой застройки и зданий культурно-бытового назначения всех населённых пунктов, входящих в муниципальное образование установить контейнеры (мусоросборники) для селективного сбора отходов;</w:t>
      </w:r>
    </w:p>
    <w:p w:rsidR="003A6C65" w:rsidRPr="00382F2C" w:rsidRDefault="003A6C65" w:rsidP="006E5F8C">
      <w:pPr>
        <w:widowControl w:val="0"/>
        <w:numPr>
          <w:ilvl w:val="0"/>
          <w:numId w:val="18"/>
        </w:numPr>
        <w:autoSpaceDE w:val="0"/>
        <w:ind w:left="0" w:firstLine="851"/>
        <w:jc w:val="both"/>
        <w:rPr>
          <w:sz w:val="22"/>
          <w:szCs w:val="22"/>
        </w:rPr>
      </w:pPr>
      <w:r w:rsidRPr="00382F2C">
        <w:rPr>
          <w:sz w:val="22"/>
          <w:szCs w:val="22"/>
        </w:rPr>
        <w:t>предусмотреть машины специального назначения — мусоровозы для сбора и вывозки мусора из хозяйств к месту свалки;</w:t>
      </w:r>
    </w:p>
    <w:p w:rsidR="003A6C65" w:rsidRPr="00382F2C" w:rsidRDefault="003A6C65" w:rsidP="006E5F8C">
      <w:pPr>
        <w:widowControl w:val="0"/>
        <w:numPr>
          <w:ilvl w:val="0"/>
          <w:numId w:val="18"/>
        </w:numPr>
        <w:autoSpaceDE w:val="0"/>
        <w:ind w:left="0" w:firstLine="851"/>
        <w:jc w:val="both"/>
        <w:rPr>
          <w:sz w:val="22"/>
          <w:szCs w:val="22"/>
        </w:rPr>
      </w:pPr>
      <w:r w:rsidRPr="00382F2C">
        <w:rPr>
          <w:sz w:val="22"/>
          <w:szCs w:val="22"/>
        </w:rPr>
        <w:t>предусмотреть строительство подъездных путей к местам организованных свалок.</w:t>
      </w:r>
    </w:p>
    <w:p w:rsidR="003A6C65" w:rsidRPr="00382F2C" w:rsidRDefault="003A6C65" w:rsidP="006E5F8C">
      <w:pPr>
        <w:widowControl w:val="0"/>
        <w:numPr>
          <w:ilvl w:val="0"/>
          <w:numId w:val="18"/>
        </w:numPr>
        <w:autoSpaceDE w:val="0"/>
        <w:ind w:left="0" w:firstLine="851"/>
        <w:jc w:val="both"/>
        <w:rPr>
          <w:sz w:val="22"/>
          <w:szCs w:val="22"/>
        </w:rPr>
      </w:pPr>
      <w:r w:rsidRPr="00382F2C">
        <w:rPr>
          <w:sz w:val="22"/>
          <w:szCs w:val="22"/>
        </w:rPr>
        <w:t>организовать пункты приёма отходов являющихся вторичным сырьём;</w:t>
      </w:r>
    </w:p>
    <w:p w:rsidR="003A6C65" w:rsidRPr="00382F2C" w:rsidRDefault="003A6C65" w:rsidP="006E5F8C">
      <w:pPr>
        <w:widowControl w:val="0"/>
        <w:numPr>
          <w:ilvl w:val="0"/>
          <w:numId w:val="18"/>
        </w:numPr>
        <w:autoSpaceDE w:val="0"/>
        <w:ind w:left="0" w:firstLine="851"/>
        <w:jc w:val="both"/>
        <w:rPr>
          <w:sz w:val="22"/>
          <w:szCs w:val="22"/>
        </w:rPr>
      </w:pPr>
      <w:r w:rsidRPr="00382F2C">
        <w:rPr>
          <w:sz w:val="22"/>
          <w:szCs w:val="22"/>
        </w:rPr>
        <w:t>организовать сбор и вывоз отходов в места санкционированного размещения.</w:t>
      </w:r>
    </w:p>
    <w:p w:rsidR="003A6C65" w:rsidRPr="00382F2C" w:rsidRDefault="003A6C65" w:rsidP="006E5F8C">
      <w:pPr>
        <w:widowControl w:val="0"/>
        <w:autoSpaceDE w:val="0"/>
        <w:ind w:firstLine="851"/>
        <w:jc w:val="both"/>
        <w:rPr>
          <w:sz w:val="22"/>
          <w:szCs w:val="22"/>
        </w:rPr>
      </w:pPr>
      <w:r w:rsidRPr="00382F2C">
        <w:rPr>
          <w:sz w:val="22"/>
          <w:szCs w:val="22"/>
        </w:rPr>
        <w:t>В с. Ивантеевка необходимо осуществлять сбор преимущественно несортированных отходов и их транспортировку на полигоны, на которых при въезде организуются линии сортировки и компактирования поступающих отходов. Отсортированные по направлениям вторичного использования отходы направляются на участок захоронения. Не исключается организация в поселениях приёмных пунктов по сбору отходов, являющихся вторичным видом отходов (макулатура, металлолом и т.п.).</w:t>
      </w:r>
    </w:p>
    <w:p w:rsidR="003A6C65" w:rsidRPr="00382F2C" w:rsidRDefault="003A6C65" w:rsidP="006E5F8C">
      <w:pPr>
        <w:pStyle w:val="310"/>
        <w:ind w:firstLine="851"/>
        <w:rPr>
          <w:sz w:val="22"/>
          <w:szCs w:val="22"/>
        </w:rPr>
      </w:pPr>
      <w:r w:rsidRPr="00382F2C">
        <w:rPr>
          <w:sz w:val="22"/>
          <w:szCs w:val="22"/>
        </w:rPr>
        <w:lastRenderedPageBreak/>
        <w:t>Санитарная очистка территории Ивантеевского МО предусматривает захоронение трупов павших животных в специально оборудованном типовом захоронении ― скотомогильнике.</w:t>
      </w:r>
    </w:p>
    <w:p w:rsidR="003A6C65" w:rsidRPr="00382F2C" w:rsidRDefault="003A6C65" w:rsidP="006E5F8C">
      <w:pPr>
        <w:widowControl w:val="0"/>
        <w:autoSpaceDE w:val="0"/>
        <w:ind w:firstLine="851"/>
        <w:jc w:val="both"/>
        <w:rPr>
          <w:sz w:val="22"/>
          <w:szCs w:val="22"/>
        </w:rPr>
      </w:pPr>
      <w:r w:rsidRPr="00382F2C">
        <w:rPr>
          <w:sz w:val="22"/>
          <w:szCs w:val="22"/>
        </w:rPr>
        <w:t>В Ивантеевском муниципальном образовании имеется три скотомогильника (1 скотомогильник – действующий (северная часть Ивантеевского МО), 2 скотомогильника: п. Мирный, с. Ивантеевка – стадия реконструкции).</w:t>
      </w:r>
    </w:p>
    <w:p w:rsidR="003A6C65" w:rsidRPr="00382F2C" w:rsidRDefault="003A6C65" w:rsidP="006E5F8C">
      <w:pPr>
        <w:ind w:firstLine="851"/>
        <w:jc w:val="both"/>
        <w:rPr>
          <w:sz w:val="22"/>
          <w:szCs w:val="22"/>
        </w:rPr>
      </w:pPr>
      <w:r w:rsidRPr="00382F2C">
        <w:rPr>
          <w:sz w:val="22"/>
          <w:szCs w:val="22"/>
        </w:rPr>
        <w:t xml:space="preserve">Содержание и эксплуатация скотомогильников находится в рамках ветеринарно-санитарных норм и правил. </w:t>
      </w:r>
    </w:p>
    <w:p w:rsidR="003A6C65" w:rsidRPr="00382F2C" w:rsidRDefault="003A6C65" w:rsidP="006E5F8C">
      <w:pPr>
        <w:widowControl w:val="0"/>
        <w:autoSpaceDE w:val="0"/>
        <w:ind w:firstLine="851"/>
        <w:jc w:val="both"/>
        <w:rPr>
          <w:sz w:val="22"/>
          <w:szCs w:val="22"/>
        </w:rPr>
      </w:pPr>
      <w:r w:rsidRPr="00382F2C">
        <w:rPr>
          <w:sz w:val="22"/>
          <w:szCs w:val="22"/>
        </w:rPr>
        <w:t xml:space="preserve">Скотомогильники облицованы бетонными плитами или металлом, закрыты крышками и огорожены. Угроз разрушения и подтопления нет. </w:t>
      </w:r>
    </w:p>
    <w:p w:rsidR="003A6C65" w:rsidRPr="00382F2C" w:rsidRDefault="003A6C65" w:rsidP="006E5F8C">
      <w:pPr>
        <w:widowControl w:val="0"/>
        <w:autoSpaceDE w:val="0"/>
        <w:ind w:firstLine="851"/>
        <w:jc w:val="both"/>
        <w:rPr>
          <w:sz w:val="22"/>
          <w:szCs w:val="22"/>
        </w:rPr>
      </w:pPr>
      <w:r w:rsidRPr="00382F2C">
        <w:rPr>
          <w:sz w:val="22"/>
          <w:szCs w:val="22"/>
        </w:rPr>
        <w:t>Схемой территориального планирования Ивантеевского муниципального района предлагается:</w:t>
      </w:r>
    </w:p>
    <w:p w:rsidR="003A6C65" w:rsidRPr="00382F2C" w:rsidRDefault="003A6C65" w:rsidP="006E5F8C">
      <w:pPr>
        <w:pStyle w:val="a5"/>
        <w:widowControl w:val="0"/>
        <w:numPr>
          <w:ilvl w:val="0"/>
          <w:numId w:val="12"/>
        </w:numPr>
        <w:tabs>
          <w:tab w:val="left" w:pos="567"/>
        </w:tabs>
        <w:autoSpaceDE w:val="0"/>
        <w:ind w:left="0" w:firstLine="851"/>
        <w:jc w:val="both"/>
        <w:rPr>
          <w:sz w:val="22"/>
          <w:szCs w:val="22"/>
        </w:rPr>
      </w:pPr>
      <w:r w:rsidRPr="00382F2C">
        <w:rPr>
          <w:sz w:val="22"/>
          <w:szCs w:val="22"/>
        </w:rPr>
        <w:t>провести инвентаризацию имеющихся скотомогильников и выявить собственников;</w:t>
      </w:r>
    </w:p>
    <w:p w:rsidR="003A6C65" w:rsidRPr="00382F2C" w:rsidRDefault="003A6C65" w:rsidP="006E5F8C">
      <w:pPr>
        <w:pStyle w:val="a5"/>
        <w:widowControl w:val="0"/>
        <w:numPr>
          <w:ilvl w:val="0"/>
          <w:numId w:val="12"/>
        </w:numPr>
        <w:tabs>
          <w:tab w:val="left" w:pos="567"/>
        </w:tabs>
        <w:autoSpaceDE w:val="0"/>
        <w:ind w:left="0" w:firstLine="851"/>
        <w:jc w:val="both"/>
        <w:rPr>
          <w:sz w:val="22"/>
          <w:szCs w:val="22"/>
        </w:rPr>
      </w:pPr>
      <w:r w:rsidRPr="00382F2C">
        <w:rPr>
          <w:sz w:val="22"/>
          <w:szCs w:val="22"/>
        </w:rPr>
        <w:t>принять решение по дальнейшему использованию действующих скотомогильников в рамках требований СанПиН;</w:t>
      </w:r>
    </w:p>
    <w:p w:rsidR="003A6C65" w:rsidRPr="00382F2C" w:rsidRDefault="003A6C65" w:rsidP="006E5F8C">
      <w:pPr>
        <w:pStyle w:val="a5"/>
        <w:widowControl w:val="0"/>
        <w:numPr>
          <w:ilvl w:val="0"/>
          <w:numId w:val="12"/>
        </w:numPr>
        <w:tabs>
          <w:tab w:val="left" w:pos="567"/>
        </w:tabs>
        <w:autoSpaceDE w:val="0"/>
        <w:ind w:left="0" w:firstLine="851"/>
        <w:jc w:val="both"/>
        <w:rPr>
          <w:sz w:val="22"/>
          <w:szCs w:val="22"/>
        </w:rPr>
      </w:pPr>
      <w:r w:rsidRPr="00382F2C">
        <w:rPr>
          <w:sz w:val="22"/>
          <w:szCs w:val="22"/>
        </w:rPr>
        <w:t>законсервировать закрытые скотомогильники».</w:t>
      </w:r>
    </w:p>
    <w:p w:rsidR="003A6C65" w:rsidRPr="00382F2C" w:rsidRDefault="003A6C65" w:rsidP="006E5F8C">
      <w:pPr>
        <w:ind w:firstLine="708"/>
        <w:jc w:val="center"/>
        <w:rPr>
          <w:b/>
          <w:sz w:val="22"/>
          <w:szCs w:val="22"/>
        </w:rPr>
      </w:pPr>
    </w:p>
    <w:p w:rsidR="003A6C65" w:rsidRPr="00382F2C" w:rsidRDefault="003A6C65" w:rsidP="006E5F8C">
      <w:pPr>
        <w:ind w:firstLine="708"/>
        <w:jc w:val="center"/>
        <w:rPr>
          <w:b/>
          <w:sz w:val="22"/>
          <w:szCs w:val="22"/>
        </w:rPr>
      </w:pPr>
    </w:p>
    <w:p w:rsidR="003A6C65" w:rsidRPr="00382F2C" w:rsidRDefault="003A6C65" w:rsidP="006E5F8C">
      <w:pPr>
        <w:ind w:firstLine="708"/>
        <w:jc w:val="center"/>
        <w:rPr>
          <w:b/>
          <w:sz w:val="22"/>
          <w:szCs w:val="22"/>
        </w:rPr>
      </w:pPr>
    </w:p>
    <w:p w:rsidR="003A6C65" w:rsidRPr="00382F2C" w:rsidRDefault="003A6C65" w:rsidP="006E5F8C">
      <w:pPr>
        <w:ind w:firstLine="708"/>
        <w:jc w:val="center"/>
        <w:rPr>
          <w:b/>
          <w:sz w:val="22"/>
          <w:szCs w:val="22"/>
        </w:rPr>
      </w:pPr>
    </w:p>
    <w:p w:rsidR="003A6C65" w:rsidRPr="00382F2C" w:rsidRDefault="003A6C65" w:rsidP="006E5F8C">
      <w:pPr>
        <w:ind w:firstLine="708"/>
        <w:jc w:val="center"/>
        <w:rPr>
          <w:b/>
          <w:sz w:val="22"/>
          <w:szCs w:val="22"/>
        </w:rPr>
      </w:pPr>
      <w:r w:rsidRPr="00382F2C">
        <w:rPr>
          <w:b/>
          <w:noProof/>
          <w:sz w:val="22"/>
          <w:szCs w:val="22"/>
          <w:lang w:eastAsia="ru-RU"/>
        </w:rPr>
        <w:drawing>
          <wp:inline distT="0" distB="0" distL="0" distR="0" wp14:anchorId="2F45DD8B" wp14:editId="2650E6A1">
            <wp:extent cx="5910682" cy="5601557"/>
            <wp:effectExtent l="0" t="0" r="0" b="0"/>
            <wp:docPr id="4" name="Рисунок 4" descr="C:\Users\Iva_raysobr\Desktop\Марина\2019\37 засед\Генплан от Савенкова\Ивантеевское МО\jpg\Автодороги и инженерные объек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va_raysobr\Desktop\Марина\2019\37 засед\Генплан от Савенкова\Ивантеевское МО\jpg\Автодороги и инженерные объекты.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24172" cy="5614342"/>
                    </a:xfrm>
                    <a:prstGeom prst="rect">
                      <a:avLst/>
                    </a:prstGeom>
                    <a:noFill/>
                    <a:ln>
                      <a:noFill/>
                    </a:ln>
                  </pic:spPr>
                </pic:pic>
              </a:graphicData>
            </a:graphic>
          </wp:inline>
        </w:drawing>
      </w:r>
    </w:p>
    <w:p w:rsidR="003A6C65" w:rsidRPr="00382F2C" w:rsidRDefault="003A6C65" w:rsidP="006E5F8C">
      <w:pPr>
        <w:ind w:firstLine="708"/>
        <w:jc w:val="center"/>
        <w:rPr>
          <w:b/>
          <w:sz w:val="22"/>
          <w:szCs w:val="22"/>
        </w:rPr>
      </w:pPr>
    </w:p>
    <w:p w:rsidR="003A6C65" w:rsidRPr="00382F2C" w:rsidRDefault="003A6C65" w:rsidP="006E5F8C">
      <w:pPr>
        <w:ind w:firstLine="708"/>
        <w:jc w:val="center"/>
        <w:rPr>
          <w:b/>
          <w:sz w:val="22"/>
          <w:szCs w:val="22"/>
        </w:rPr>
      </w:pPr>
    </w:p>
    <w:p w:rsidR="003A6C65" w:rsidRPr="00382F2C" w:rsidRDefault="003A6C65" w:rsidP="006E5F8C">
      <w:pPr>
        <w:ind w:firstLine="708"/>
        <w:jc w:val="center"/>
        <w:rPr>
          <w:b/>
          <w:sz w:val="22"/>
          <w:szCs w:val="22"/>
        </w:rPr>
      </w:pPr>
    </w:p>
    <w:p w:rsidR="003A6C65" w:rsidRPr="00382F2C" w:rsidRDefault="003A6C65" w:rsidP="006E5F8C">
      <w:pPr>
        <w:ind w:firstLine="708"/>
        <w:jc w:val="center"/>
        <w:rPr>
          <w:b/>
          <w:sz w:val="22"/>
          <w:szCs w:val="22"/>
        </w:rPr>
      </w:pPr>
    </w:p>
    <w:p w:rsidR="003A6C65" w:rsidRPr="00382F2C" w:rsidRDefault="003A6C65" w:rsidP="006E5F8C">
      <w:pPr>
        <w:ind w:firstLine="708"/>
        <w:jc w:val="center"/>
        <w:rPr>
          <w:b/>
          <w:sz w:val="22"/>
          <w:szCs w:val="22"/>
        </w:rPr>
      </w:pPr>
    </w:p>
    <w:p w:rsidR="003A6C65" w:rsidRPr="00382F2C" w:rsidRDefault="003A6C65" w:rsidP="006E5F8C">
      <w:pPr>
        <w:ind w:firstLine="708"/>
        <w:jc w:val="center"/>
        <w:rPr>
          <w:b/>
          <w:sz w:val="22"/>
          <w:szCs w:val="22"/>
        </w:rPr>
      </w:pPr>
    </w:p>
    <w:p w:rsidR="003A6C65" w:rsidRPr="00382F2C" w:rsidRDefault="003A6C65" w:rsidP="006E5F8C">
      <w:pPr>
        <w:ind w:firstLine="708"/>
        <w:jc w:val="center"/>
        <w:rPr>
          <w:b/>
          <w:sz w:val="22"/>
          <w:szCs w:val="22"/>
        </w:rPr>
      </w:pPr>
      <w:r w:rsidRPr="00382F2C">
        <w:rPr>
          <w:b/>
          <w:noProof/>
          <w:sz w:val="22"/>
          <w:szCs w:val="22"/>
          <w:lang w:eastAsia="ru-RU"/>
        </w:rPr>
        <w:drawing>
          <wp:inline distT="0" distB="0" distL="0" distR="0" wp14:anchorId="08AC6CC2" wp14:editId="59D4FFC7">
            <wp:extent cx="6056986" cy="4577601"/>
            <wp:effectExtent l="0" t="0" r="1270" b="0"/>
            <wp:docPr id="2" name="Рисунок 2" descr="C:\Users\Iva_raysobr\Desktop\Марина\2019\37 засед\Генплан от Савенкова\Ивантеевское МО\jpg\Положение в район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va_raysobr\Desktop\Марина\2019\37 засед\Генплан от Савенкова\Ивантеевское МО\jpg\Положение в районе.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56560" cy="4577279"/>
                    </a:xfrm>
                    <a:prstGeom prst="rect">
                      <a:avLst/>
                    </a:prstGeom>
                    <a:noFill/>
                    <a:ln>
                      <a:noFill/>
                    </a:ln>
                  </pic:spPr>
                </pic:pic>
              </a:graphicData>
            </a:graphic>
          </wp:inline>
        </w:drawing>
      </w:r>
    </w:p>
    <w:p w:rsidR="003A6C65" w:rsidRPr="00382F2C" w:rsidRDefault="003A6C65" w:rsidP="006E5F8C">
      <w:pPr>
        <w:ind w:firstLine="708"/>
        <w:jc w:val="center"/>
        <w:rPr>
          <w:b/>
          <w:sz w:val="22"/>
          <w:szCs w:val="22"/>
        </w:rPr>
      </w:pPr>
    </w:p>
    <w:p w:rsidR="003A6C65" w:rsidRPr="00382F2C" w:rsidRDefault="003A6C65" w:rsidP="006E5F8C">
      <w:pPr>
        <w:ind w:firstLine="708"/>
        <w:jc w:val="center"/>
        <w:rPr>
          <w:b/>
          <w:sz w:val="22"/>
          <w:szCs w:val="22"/>
        </w:rPr>
      </w:pPr>
    </w:p>
    <w:p w:rsidR="003A6C65" w:rsidRPr="009B2AD7" w:rsidRDefault="003A6C65" w:rsidP="006E5F8C">
      <w:pPr>
        <w:ind w:firstLine="708"/>
        <w:jc w:val="center"/>
        <w:rPr>
          <w:b/>
          <w:sz w:val="22"/>
          <w:szCs w:val="22"/>
        </w:rPr>
      </w:pPr>
      <w:r w:rsidRPr="00382F2C">
        <w:rPr>
          <w:b/>
          <w:noProof/>
          <w:sz w:val="22"/>
          <w:szCs w:val="22"/>
          <w:lang w:eastAsia="ru-RU"/>
        </w:rPr>
        <w:lastRenderedPageBreak/>
        <w:drawing>
          <wp:inline distT="0" distB="0" distL="0" distR="0" wp14:anchorId="5B656310" wp14:editId="5B963A9F">
            <wp:extent cx="5800954" cy="4710988"/>
            <wp:effectExtent l="0" t="0" r="0" b="0"/>
            <wp:docPr id="6" name="Рисунок 6" descr="C:\Users\Iva_raysobr\Desktop\Марина\2019\37 засед\Генплан от Савенкова\Ивантеевское МО\jpg\Современное использование, Функциональные зоны, ЗОУ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va_raysobr\Desktop\Марина\2019\37 засед\Генплан от Савенкова\Ивантеевское МО\jpg\Современное использование, Функциональные зоны, ЗОУИТ.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04153" cy="4713586"/>
                    </a:xfrm>
                    <a:prstGeom prst="rect">
                      <a:avLst/>
                    </a:prstGeom>
                    <a:noFill/>
                    <a:ln>
                      <a:noFill/>
                    </a:ln>
                  </pic:spPr>
                </pic:pic>
              </a:graphicData>
            </a:graphic>
          </wp:inline>
        </w:drawing>
      </w:r>
    </w:p>
    <w:p w:rsidR="003A6C65" w:rsidRPr="00382F2C" w:rsidRDefault="003A6C65" w:rsidP="006E5F8C">
      <w:pPr>
        <w:ind w:firstLine="708"/>
        <w:jc w:val="both"/>
        <w:rPr>
          <w:b/>
          <w:caps/>
          <w:sz w:val="22"/>
          <w:szCs w:val="22"/>
        </w:rPr>
      </w:pPr>
    </w:p>
    <w:p w:rsidR="003A6C65" w:rsidRPr="00382F2C" w:rsidRDefault="003A6C65" w:rsidP="006E5F8C">
      <w:pPr>
        <w:ind w:firstLine="708"/>
        <w:jc w:val="both"/>
        <w:rPr>
          <w:b/>
          <w:caps/>
          <w:sz w:val="22"/>
          <w:szCs w:val="22"/>
        </w:rPr>
      </w:pPr>
    </w:p>
    <w:p w:rsidR="003A6C65" w:rsidRPr="00DE6EEB" w:rsidRDefault="003A6C65" w:rsidP="006E5F8C">
      <w:pPr>
        <w:rPr>
          <w:spacing w:val="20"/>
          <w:sz w:val="22"/>
          <w:szCs w:val="22"/>
        </w:rPr>
      </w:pPr>
      <w:r w:rsidRPr="00382F2C">
        <w:rPr>
          <w:spacing w:val="20"/>
          <w:sz w:val="22"/>
          <w:szCs w:val="22"/>
        </w:rPr>
        <w:t>Приложение №2</w:t>
      </w:r>
      <w:r w:rsidR="00DE6EEB">
        <w:rPr>
          <w:spacing w:val="20"/>
          <w:sz w:val="22"/>
          <w:szCs w:val="22"/>
        </w:rPr>
        <w:t xml:space="preserve"> к решению районного Собрания </w:t>
      </w:r>
      <w:r w:rsidRPr="00382F2C">
        <w:rPr>
          <w:spacing w:val="20"/>
          <w:sz w:val="22"/>
          <w:szCs w:val="22"/>
        </w:rPr>
        <w:t>от 2</w:t>
      </w:r>
      <w:r w:rsidR="00DE6EEB">
        <w:rPr>
          <w:spacing w:val="20"/>
          <w:sz w:val="22"/>
          <w:szCs w:val="22"/>
        </w:rPr>
        <w:t>7</w:t>
      </w:r>
      <w:r w:rsidRPr="00382F2C">
        <w:rPr>
          <w:spacing w:val="20"/>
          <w:sz w:val="22"/>
          <w:szCs w:val="22"/>
        </w:rPr>
        <w:t>.1</w:t>
      </w:r>
      <w:r w:rsidR="00DE6EEB">
        <w:rPr>
          <w:spacing w:val="20"/>
          <w:sz w:val="22"/>
          <w:szCs w:val="22"/>
        </w:rPr>
        <w:t>1</w:t>
      </w:r>
      <w:r w:rsidRPr="00382F2C">
        <w:rPr>
          <w:spacing w:val="20"/>
          <w:sz w:val="22"/>
          <w:szCs w:val="22"/>
        </w:rPr>
        <w:t>.2019 г. №</w:t>
      </w:r>
      <w:r w:rsidR="00DE6EEB">
        <w:rPr>
          <w:spacing w:val="20"/>
          <w:sz w:val="22"/>
          <w:szCs w:val="22"/>
        </w:rPr>
        <w:t>77</w:t>
      </w:r>
      <w:r w:rsidRPr="00382F2C">
        <w:rPr>
          <w:sz w:val="22"/>
          <w:szCs w:val="22"/>
        </w:rPr>
        <w:t>«О внесени</w:t>
      </w:r>
      <w:r w:rsidR="00DE6EEB">
        <w:rPr>
          <w:sz w:val="22"/>
          <w:szCs w:val="22"/>
        </w:rPr>
        <w:t xml:space="preserve">и </w:t>
      </w:r>
      <w:r w:rsidRPr="00382F2C">
        <w:rPr>
          <w:sz w:val="22"/>
          <w:szCs w:val="22"/>
        </w:rPr>
        <w:t>изменений в</w:t>
      </w:r>
      <w:r w:rsidR="00DE6EEB">
        <w:rPr>
          <w:sz w:val="22"/>
          <w:szCs w:val="22"/>
        </w:rPr>
        <w:t xml:space="preserve"> генеральный план </w:t>
      </w:r>
      <w:r w:rsidRPr="00382F2C">
        <w:rPr>
          <w:sz w:val="22"/>
          <w:szCs w:val="22"/>
        </w:rPr>
        <w:t>Ивантеевского муниципального образования</w:t>
      </w:r>
      <w:r w:rsidR="00DE6EEB">
        <w:rPr>
          <w:sz w:val="22"/>
          <w:szCs w:val="22"/>
        </w:rPr>
        <w:t xml:space="preserve"> </w:t>
      </w:r>
      <w:r w:rsidRPr="00382F2C">
        <w:rPr>
          <w:sz w:val="22"/>
          <w:szCs w:val="22"/>
        </w:rPr>
        <w:t>Иван</w:t>
      </w:r>
      <w:r w:rsidR="00DE6EEB">
        <w:rPr>
          <w:sz w:val="22"/>
          <w:szCs w:val="22"/>
        </w:rPr>
        <w:t xml:space="preserve">теевского муниципального района </w:t>
      </w:r>
      <w:r w:rsidRPr="00382F2C">
        <w:rPr>
          <w:sz w:val="22"/>
          <w:szCs w:val="22"/>
        </w:rPr>
        <w:t>Саратовской области»</w:t>
      </w:r>
    </w:p>
    <w:p w:rsidR="003A6C65" w:rsidRPr="00382F2C" w:rsidRDefault="003A6C65" w:rsidP="006E5F8C">
      <w:pPr>
        <w:jc w:val="both"/>
        <w:rPr>
          <w:b/>
          <w:caps/>
          <w:sz w:val="22"/>
          <w:szCs w:val="22"/>
        </w:rPr>
      </w:pPr>
    </w:p>
    <w:p w:rsidR="003A6C65" w:rsidRPr="00382F2C" w:rsidRDefault="003A6C65" w:rsidP="006E5F8C">
      <w:pPr>
        <w:ind w:firstLine="708"/>
        <w:jc w:val="both"/>
        <w:rPr>
          <w:b/>
          <w:caps/>
          <w:sz w:val="22"/>
          <w:szCs w:val="22"/>
        </w:rPr>
      </w:pPr>
      <w:r w:rsidRPr="00382F2C">
        <w:rPr>
          <w:b/>
          <w:caps/>
          <w:sz w:val="22"/>
          <w:szCs w:val="22"/>
        </w:rPr>
        <w:t>«ФИЛИАЛ ФГБУ «ФКП РОСРЕЕСТРА» ПО САРАТОВСКОЙ ОБЛАСТИ</w:t>
      </w:r>
    </w:p>
    <w:p w:rsidR="003A6C65" w:rsidRPr="00382F2C" w:rsidRDefault="003A6C65" w:rsidP="006E5F8C">
      <w:pPr>
        <w:widowControl w:val="0"/>
        <w:rPr>
          <w:b/>
          <w:sz w:val="22"/>
          <w:szCs w:val="22"/>
        </w:rPr>
      </w:pPr>
    </w:p>
    <w:p w:rsidR="003A6C65" w:rsidRPr="00382F2C" w:rsidRDefault="003A6C65" w:rsidP="006E5F8C">
      <w:pPr>
        <w:widowControl w:val="0"/>
        <w:jc w:val="center"/>
        <w:rPr>
          <w:b/>
          <w:sz w:val="22"/>
          <w:szCs w:val="22"/>
        </w:rPr>
      </w:pPr>
      <w:r w:rsidRPr="00382F2C">
        <w:rPr>
          <w:b/>
          <w:sz w:val="22"/>
          <w:szCs w:val="22"/>
        </w:rPr>
        <w:t>Проект внесения изменений в генеральный план Ивантеевского муниципального образования Ивантеевского муниципального района</w:t>
      </w:r>
    </w:p>
    <w:p w:rsidR="003A6C65" w:rsidRPr="00382F2C" w:rsidRDefault="003A6C65" w:rsidP="006E5F8C">
      <w:pPr>
        <w:ind w:firstLine="708"/>
        <w:jc w:val="center"/>
        <w:rPr>
          <w:b/>
          <w:caps/>
          <w:sz w:val="22"/>
          <w:szCs w:val="22"/>
        </w:rPr>
      </w:pPr>
      <w:r w:rsidRPr="00382F2C">
        <w:rPr>
          <w:b/>
          <w:sz w:val="22"/>
          <w:szCs w:val="22"/>
        </w:rPr>
        <w:t>Саратовской области</w:t>
      </w:r>
    </w:p>
    <w:p w:rsidR="003A6C65" w:rsidRPr="00382F2C" w:rsidRDefault="003A6C65" w:rsidP="006E5F8C">
      <w:pPr>
        <w:ind w:firstLine="708"/>
        <w:jc w:val="center"/>
        <w:rPr>
          <w:b/>
          <w:sz w:val="22"/>
          <w:szCs w:val="22"/>
        </w:rPr>
      </w:pPr>
    </w:p>
    <w:p w:rsidR="003A6C65" w:rsidRPr="00382F2C" w:rsidRDefault="003A6C65" w:rsidP="006E5F8C">
      <w:pPr>
        <w:ind w:firstLine="708"/>
        <w:jc w:val="center"/>
        <w:rPr>
          <w:b/>
          <w:sz w:val="22"/>
          <w:szCs w:val="22"/>
        </w:rPr>
      </w:pPr>
      <w:r w:rsidRPr="00382F2C">
        <w:rPr>
          <w:b/>
          <w:sz w:val="22"/>
          <w:szCs w:val="22"/>
        </w:rPr>
        <w:t>Утверждаемая часть</w:t>
      </w:r>
    </w:p>
    <w:p w:rsidR="003A6C65" w:rsidRPr="00382F2C" w:rsidRDefault="003A6C65" w:rsidP="006E5F8C">
      <w:pPr>
        <w:ind w:firstLine="708"/>
        <w:jc w:val="center"/>
        <w:rPr>
          <w:b/>
          <w:sz w:val="22"/>
          <w:szCs w:val="22"/>
        </w:rPr>
      </w:pPr>
    </w:p>
    <w:p w:rsidR="003A6C65" w:rsidRPr="00382F2C" w:rsidRDefault="003A6C65" w:rsidP="006E5F8C">
      <w:pPr>
        <w:ind w:firstLine="708"/>
        <w:jc w:val="center"/>
        <w:rPr>
          <w:b/>
          <w:sz w:val="22"/>
          <w:szCs w:val="22"/>
        </w:rPr>
      </w:pPr>
      <w:r w:rsidRPr="00382F2C">
        <w:rPr>
          <w:b/>
          <w:sz w:val="22"/>
          <w:szCs w:val="22"/>
        </w:rPr>
        <w:t>Положение о территориальном планировании</w:t>
      </w:r>
    </w:p>
    <w:p w:rsidR="003A6C65" w:rsidRPr="00382F2C" w:rsidRDefault="003A6C65" w:rsidP="006E5F8C">
      <w:pPr>
        <w:ind w:firstLine="708"/>
        <w:jc w:val="center"/>
        <w:rPr>
          <w:b/>
          <w:sz w:val="22"/>
          <w:szCs w:val="22"/>
        </w:rPr>
      </w:pPr>
    </w:p>
    <w:p w:rsidR="003A6C65" w:rsidRPr="00382F2C" w:rsidRDefault="003A6C65" w:rsidP="006E5F8C">
      <w:pPr>
        <w:ind w:firstLine="708"/>
        <w:jc w:val="center"/>
        <w:rPr>
          <w:b/>
          <w:sz w:val="22"/>
          <w:szCs w:val="22"/>
        </w:rPr>
      </w:pPr>
    </w:p>
    <w:p w:rsidR="003A6C65" w:rsidRPr="00382F2C" w:rsidRDefault="003A6C65" w:rsidP="006E5F8C">
      <w:pPr>
        <w:pStyle w:val="11"/>
        <w:widowControl w:val="0"/>
        <w:rPr>
          <w:sz w:val="22"/>
          <w:szCs w:val="22"/>
        </w:rPr>
      </w:pPr>
      <w:bookmarkStart w:id="136" w:name="_Toc19626170"/>
      <w:bookmarkStart w:id="137" w:name="_Toc20212118"/>
      <w:r w:rsidRPr="00382F2C">
        <w:rPr>
          <w:sz w:val="22"/>
          <w:szCs w:val="22"/>
        </w:rPr>
        <w:t>СОСТАВ ПРОЕКТА</w:t>
      </w:r>
      <w:bookmarkEnd w:id="136"/>
      <w:bookmarkEnd w:id="137"/>
    </w:p>
    <w:p w:rsidR="003A6C65" w:rsidRPr="00382F2C" w:rsidRDefault="003A6C65" w:rsidP="006E5F8C">
      <w:pPr>
        <w:rPr>
          <w:sz w:val="22"/>
          <w:szCs w:val="22"/>
          <w:lang w:eastAsia="x-none"/>
        </w:rPr>
      </w:pPr>
    </w:p>
    <w:p w:rsidR="003A6C65" w:rsidRPr="00382F2C" w:rsidRDefault="003A6C65" w:rsidP="006E5F8C">
      <w:pPr>
        <w:ind w:firstLine="851"/>
        <w:jc w:val="both"/>
        <w:rPr>
          <w:sz w:val="22"/>
          <w:szCs w:val="22"/>
        </w:rPr>
      </w:pPr>
      <w:r w:rsidRPr="00382F2C">
        <w:rPr>
          <w:sz w:val="22"/>
          <w:szCs w:val="22"/>
        </w:rPr>
        <w:t>Внесение изменений  в генеральный план с. Ивантеевка, п. Мирный Ивантеевского муниципального образования Ивантеевского муниципального района Саратовской области разработан в составе:</w:t>
      </w:r>
    </w:p>
    <w:p w:rsidR="003A6C65" w:rsidRPr="00382F2C" w:rsidRDefault="003A6C65" w:rsidP="006E5F8C">
      <w:pPr>
        <w:ind w:firstLine="851"/>
        <w:rPr>
          <w:b/>
          <w:sz w:val="22"/>
          <w:szCs w:val="22"/>
        </w:rPr>
      </w:pPr>
      <w:r w:rsidRPr="00382F2C">
        <w:rPr>
          <w:b/>
          <w:sz w:val="22"/>
          <w:szCs w:val="22"/>
        </w:rPr>
        <w:t>УТВЕРЖДАЕМАЯ ЧАСТЬ</w:t>
      </w:r>
    </w:p>
    <w:p w:rsidR="003A6C65" w:rsidRPr="00382F2C" w:rsidRDefault="003A6C65" w:rsidP="006E5F8C">
      <w:pPr>
        <w:ind w:firstLine="851"/>
        <w:rPr>
          <w:sz w:val="22"/>
          <w:szCs w:val="22"/>
        </w:rPr>
      </w:pPr>
      <w:r w:rsidRPr="00382F2C">
        <w:rPr>
          <w:sz w:val="22"/>
          <w:szCs w:val="22"/>
        </w:rPr>
        <w:t>Текстовые материалы:</w:t>
      </w:r>
    </w:p>
    <w:tbl>
      <w:tblPr>
        <w:tblStyle w:val="aa"/>
        <w:tblW w:w="0" w:type="auto"/>
        <w:tblInd w:w="108" w:type="dxa"/>
        <w:tblLook w:val="04A0" w:firstRow="1" w:lastRow="0" w:firstColumn="1" w:lastColumn="0" w:noHBand="0" w:noVBand="1"/>
      </w:tblPr>
      <w:tblGrid>
        <w:gridCol w:w="993"/>
        <w:gridCol w:w="9213"/>
      </w:tblGrid>
      <w:tr w:rsidR="003A6C65" w:rsidRPr="00382F2C" w:rsidTr="003A6C65">
        <w:tc>
          <w:tcPr>
            <w:tcW w:w="993" w:type="dxa"/>
          </w:tcPr>
          <w:p w:rsidR="003A6C65" w:rsidRPr="00382F2C" w:rsidRDefault="003A6C65" w:rsidP="006E5F8C">
            <w:pPr>
              <w:jc w:val="center"/>
              <w:rPr>
                <w:b/>
                <w:sz w:val="22"/>
                <w:szCs w:val="22"/>
              </w:rPr>
            </w:pPr>
            <w:r w:rsidRPr="00382F2C">
              <w:rPr>
                <w:b/>
                <w:sz w:val="22"/>
                <w:szCs w:val="22"/>
              </w:rPr>
              <w:t>№ п/п</w:t>
            </w:r>
          </w:p>
        </w:tc>
        <w:tc>
          <w:tcPr>
            <w:tcW w:w="9213" w:type="dxa"/>
          </w:tcPr>
          <w:p w:rsidR="003A6C65" w:rsidRPr="00382F2C" w:rsidRDefault="003A6C65" w:rsidP="006E5F8C">
            <w:pPr>
              <w:rPr>
                <w:b/>
                <w:sz w:val="22"/>
                <w:szCs w:val="22"/>
              </w:rPr>
            </w:pPr>
            <w:r w:rsidRPr="00382F2C">
              <w:rPr>
                <w:b/>
                <w:sz w:val="22"/>
                <w:szCs w:val="22"/>
              </w:rPr>
              <w:t>Наименование</w:t>
            </w:r>
          </w:p>
        </w:tc>
      </w:tr>
      <w:tr w:rsidR="003A6C65" w:rsidRPr="00382F2C" w:rsidTr="003A6C65">
        <w:tc>
          <w:tcPr>
            <w:tcW w:w="993" w:type="dxa"/>
          </w:tcPr>
          <w:p w:rsidR="003A6C65" w:rsidRPr="00382F2C" w:rsidRDefault="003A6C65" w:rsidP="006E5F8C">
            <w:pPr>
              <w:jc w:val="center"/>
              <w:rPr>
                <w:b/>
                <w:sz w:val="22"/>
                <w:szCs w:val="22"/>
              </w:rPr>
            </w:pPr>
            <w:r w:rsidRPr="00382F2C">
              <w:rPr>
                <w:b/>
                <w:sz w:val="22"/>
                <w:szCs w:val="22"/>
              </w:rPr>
              <w:t>1</w:t>
            </w:r>
          </w:p>
        </w:tc>
        <w:tc>
          <w:tcPr>
            <w:tcW w:w="9213" w:type="dxa"/>
          </w:tcPr>
          <w:p w:rsidR="003A6C65" w:rsidRPr="00382F2C" w:rsidRDefault="003A6C65" w:rsidP="006E5F8C">
            <w:pPr>
              <w:rPr>
                <w:sz w:val="22"/>
                <w:szCs w:val="22"/>
              </w:rPr>
            </w:pPr>
            <w:r w:rsidRPr="00382F2C">
              <w:rPr>
                <w:sz w:val="22"/>
                <w:szCs w:val="22"/>
              </w:rPr>
              <w:t>Положение о территориальном планировании</w:t>
            </w:r>
          </w:p>
        </w:tc>
      </w:tr>
    </w:tbl>
    <w:p w:rsidR="003A6C65" w:rsidRPr="00382F2C" w:rsidRDefault="003A6C65" w:rsidP="006E5F8C">
      <w:pPr>
        <w:ind w:firstLine="851"/>
        <w:rPr>
          <w:b/>
          <w:sz w:val="22"/>
          <w:szCs w:val="22"/>
        </w:rPr>
      </w:pPr>
    </w:p>
    <w:p w:rsidR="003A6C65" w:rsidRPr="00382F2C" w:rsidRDefault="003A6C65" w:rsidP="006E5F8C">
      <w:pPr>
        <w:ind w:firstLine="851"/>
        <w:rPr>
          <w:sz w:val="22"/>
          <w:szCs w:val="22"/>
        </w:rPr>
      </w:pPr>
      <w:r w:rsidRPr="00382F2C">
        <w:rPr>
          <w:sz w:val="22"/>
          <w:szCs w:val="22"/>
        </w:rPr>
        <w:t>Графические материалы:</w:t>
      </w:r>
    </w:p>
    <w:tbl>
      <w:tblPr>
        <w:tblStyle w:val="aa"/>
        <w:tblW w:w="0" w:type="auto"/>
        <w:tblInd w:w="108" w:type="dxa"/>
        <w:tblLook w:val="04A0" w:firstRow="1" w:lastRow="0" w:firstColumn="1" w:lastColumn="0" w:noHBand="0" w:noVBand="1"/>
      </w:tblPr>
      <w:tblGrid>
        <w:gridCol w:w="817"/>
        <w:gridCol w:w="7088"/>
        <w:gridCol w:w="2301"/>
      </w:tblGrid>
      <w:tr w:rsidR="003A6C65" w:rsidRPr="00382F2C" w:rsidTr="003A6C65">
        <w:tc>
          <w:tcPr>
            <w:tcW w:w="817" w:type="dxa"/>
          </w:tcPr>
          <w:p w:rsidR="003A6C65" w:rsidRPr="00382F2C" w:rsidRDefault="003A6C65" w:rsidP="006E5F8C">
            <w:pPr>
              <w:jc w:val="center"/>
              <w:rPr>
                <w:sz w:val="22"/>
                <w:szCs w:val="22"/>
              </w:rPr>
            </w:pPr>
            <w:r w:rsidRPr="00382F2C">
              <w:rPr>
                <w:sz w:val="22"/>
                <w:szCs w:val="22"/>
              </w:rPr>
              <w:t>№ п/п</w:t>
            </w:r>
          </w:p>
        </w:tc>
        <w:tc>
          <w:tcPr>
            <w:tcW w:w="7088" w:type="dxa"/>
          </w:tcPr>
          <w:p w:rsidR="003A6C65" w:rsidRPr="00382F2C" w:rsidRDefault="003A6C65" w:rsidP="006E5F8C">
            <w:pPr>
              <w:jc w:val="center"/>
              <w:rPr>
                <w:sz w:val="22"/>
                <w:szCs w:val="22"/>
              </w:rPr>
            </w:pPr>
            <w:r w:rsidRPr="00382F2C">
              <w:rPr>
                <w:sz w:val="22"/>
                <w:szCs w:val="22"/>
              </w:rPr>
              <w:t>Наименование схем</w:t>
            </w:r>
          </w:p>
        </w:tc>
        <w:tc>
          <w:tcPr>
            <w:tcW w:w="2301" w:type="dxa"/>
          </w:tcPr>
          <w:p w:rsidR="003A6C65" w:rsidRPr="00382F2C" w:rsidRDefault="003A6C65" w:rsidP="006E5F8C">
            <w:pPr>
              <w:jc w:val="center"/>
              <w:rPr>
                <w:sz w:val="22"/>
                <w:szCs w:val="22"/>
              </w:rPr>
            </w:pPr>
            <w:r w:rsidRPr="00382F2C">
              <w:rPr>
                <w:sz w:val="22"/>
                <w:szCs w:val="22"/>
              </w:rPr>
              <w:t>Масштаб</w:t>
            </w:r>
          </w:p>
        </w:tc>
      </w:tr>
      <w:tr w:rsidR="003A6C65" w:rsidRPr="00382F2C" w:rsidTr="003A6C65">
        <w:tc>
          <w:tcPr>
            <w:tcW w:w="817" w:type="dxa"/>
            <w:vAlign w:val="center"/>
          </w:tcPr>
          <w:p w:rsidR="003A6C65" w:rsidRPr="00382F2C" w:rsidRDefault="003A6C65" w:rsidP="006E5F8C">
            <w:pPr>
              <w:jc w:val="center"/>
              <w:rPr>
                <w:sz w:val="22"/>
                <w:szCs w:val="22"/>
              </w:rPr>
            </w:pPr>
            <w:r w:rsidRPr="00382F2C">
              <w:rPr>
                <w:sz w:val="22"/>
                <w:szCs w:val="22"/>
              </w:rPr>
              <w:t>1</w:t>
            </w:r>
          </w:p>
        </w:tc>
        <w:tc>
          <w:tcPr>
            <w:tcW w:w="7088" w:type="dxa"/>
          </w:tcPr>
          <w:p w:rsidR="003A6C65" w:rsidRPr="00382F2C" w:rsidRDefault="003A6C65" w:rsidP="006E5F8C">
            <w:pPr>
              <w:jc w:val="both"/>
              <w:rPr>
                <w:sz w:val="22"/>
                <w:szCs w:val="22"/>
              </w:rPr>
            </w:pPr>
            <w:r w:rsidRPr="00382F2C">
              <w:rPr>
                <w:sz w:val="22"/>
                <w:szCs w:val="22"/>
              </w:rPr>
              <w:t>Карта современного использования территории. Карта границ функциональных зон (в том числе планируемые). Карта зон с особыми условиями использования территории</w:t>
            </w:r>
          </w:p>
        </w:tc>
        <w:tc>
          <w:tcPr>
            <w:tcW w:w="2301" w:type="dxa"/>
          </w:tcPr>
          <w:p w:rsidR="003A6C65" w:rsidRPr="00382F2C" w:rsidRDefault="003A6C65" w:rsidP="006E5F8C">
            <w:pPr>
              <w:jc w:val="center"/>
              <w:rPr>
                <w:sz w:val="22"/>
                <w:szCs w:val="22"/>
              </w:rPr>
            </w:pPr>
            <w:r w:rsidRPr="00382F2C">
              <w:rPr>
                <w:sz w:val="22"/>
                <w:szCs w:val="22"/>
              </w:rPr>
              <w:t>М 1:10 000</w:t>
            </w:r>
          </w:p>
        </w:tc>
      </w:tr>
    </w:tbl>
    <w:p w:rsidR="003A6C65" w:rsidRPr="00382F2C" w:rsidRDefault="003A6C65" w:rsidP="006E5F8C">
      <w:pPr>
        <w:rPr>
          <w:b/>
          <w:sz w:val="22"/>
          <w:szCs w:val="22"/>
        </w:rPr>
      </w:pPr>
    </w:p>
    <w:p w:rsidR="003A6C65" w:rsidRPr="00382F2C" w:rsidRDefault="003A6C65" w:rsidP="006E5F8C">
      <w:pPr>
        <w:ind w:firstLine="851"/>
        <w:rPr>
          <w:b/>
          <w:sz w:val="22"/>
          <w:szCs w:val="22"/>
        </w:rPr>
      </w:pPr>
      <w:r w:rsidRPr="00382F2C">
        <w:rPr>
          <w:b/>
          <w:sz w:val="22"/>
          <w:szCs w:val="22"/>
        </w:rPr>
        <w:t>Приложение</w:t>
      </w:r>
    </w:p>
    <w:tbl>
      <w:tblPr>
        <w:tblStyle w:val="aa"/>
        <w:tblW w:w="0" w:type="auto"/>
        <w:tblInd w:w="108" w:type="dxa"/>
        <w:tblLook w:val="04A0" w:firstRow="1" w:lastRow="0" w:firstColumn="1" w:lastColumn="0" w:noHBand="0" w:noVBand="1"/>
      </w:tblPr>
      <w:tblGrid>
        <w:gridCol w:w="993"/>
        <w:gridCol w:w="9213"/>
      </w:tblGrid>
      <w:tr w:rsidR="003A6C65" w:rsidRPr="00382F2C" w:rsidTr="003A6C65">
        <w:tc>
          <w:tcPr>
            <w:tcW w:w="993" w:type="dxa"/>
          </w:tcPr>
          <w:p w:rsidR="003A6C65" w:rsidRPr="00382F2C" w:rsidRDefault="003A6C65" w:rsidP="006E5F8C">
            <w:pPr>
              <w:jc w:val="center"/>
              <w:rPr>
                <w:b/>
                <w:sz w:val="22"/>
                <w:szCs w:val="22"/>
              </w:rPr>
            </w:pPr>
            <w:r w:rsidRPr="00382F2C">
              <w:rPr>
                <w:b/>
                <w:sz w:val="22"/>
                <w:szCs w:val="22"/>
              </w:rPr>
              <w:t>№ п/п</w:t>
            </w:r>
          </w:p>
        </w:tc>
        <w:tc>
          <w:tcPr>
            <w:tcW w:w="9213" w:type="dxa"/>
          </w:tcPr>
          <w:p w:rsidR="003A6C65" w:rsidRPr="00382F2C" w:rsidRDefault="003A6C65" w:rsidP="006E5F8C">
            <w:pPr>
              <w:rPr>
                <w:b/>
                <w:sz w:val="22"/>
                <w:szCs w:val="22"/>
              </w:rPr>
            </w:pPr>
            <w:r w:rsidRPr="00382F2C">
              <w:rPr>
                <w:b/>
                <w:sz w:val="22"/>
                <w:szCs w:val="22"/>
              </w:rPr>
              <w:t>Наименование</w:t>
            </w:r>
          </w:p>
        </w:tc>
      </w:tr>
      <w:tr w:rsidR="003A6C65" w:rsidRPr="00382F2C" w:rsidTr="003A6C65">
        <w:tc>
          <w:tcPr>
            <w:tcW w:w="993" w:type="dxa"/>
          </w:tcPr>
          <w:p w:rsidR="003A6C65" w:rsidRPr="00382F2C" w:rsidRDefault="003A6C65" w:rsidP="006E5F8C">
            <w:pPr>
              <w:jc w:val="center"/>
              <w:rPr>
                <w:b/>
                <w:sz w:val="22"/>
                <w:szCs w:val="22"/>
              </w:rPr>
            </w:pPr>
            <w:r w:rsidRPr="00382F2C">
              <w:rPr>
                <w:b/>
                <w:sz w:val="22"/>
                <w:szCs w:val="22"/>
              </w:rPr>
              <w:t>1</w:t>
            </w:r>
          </w:p>
        </w:tc>
        <w:tc>
          <w:tcPr>
            <w:tcW w:w="9213" w:type="dxa"/>
          </w:tcPr>
          <w:p w:rsidR="003A6C65" w:rsidRPr="00382F2C" w:rsidRDefault="003A6C65" w:rsidP="006E5F8C">
            <w:pPr>
              <w:rPr>
                <w:sz w:val="22"/>
                <w:szCs w:val="22"/>
              </w:rPr>
            </w:pPr>
            <w:r w:rsidRPr="00382F2C">
              <w:rPr>
                <w:sz w:val="22"/>
                <w:szCs w:val="22"/>
              </w:rPr>
              <w:t>Сведения о границах населенных пунктов</w:t>
            </w:r>
          </w:p>
        </w:tc>
      </w:tr>
    </w:tbl>
    <w:p w:rsidR="003A6C65" w:rsidRPr="00382F2C" w:rsidRDefault="003A6C65" w:rsidP="006E5F8C">
      <w:pPr>
        <w:ind w:firstLine="851"/>
        <w:rPr>
          <w:b/>
          <w:sz w:val="22"/>
          <w:szCs w:val="22"/>
        </w:rPr>
      </w:pPr>
    </w:p>
    <w:p w:rsidR="003A6C65" w:rsidRPr="00382F2C" w:rsidRDefault="003A6C65" w:rsidP="006E5F8C">
      <w:pPr>
        <w:ind w:firstLine="851"/>
        <w:rPr>
          <w:b/>
          <w:sz w:val="22"/>
          <w:szCs w:val="22"/>
        </w:rPr>
      </w:pPr>
      <w:r w:rsidRPr="00382F2C">
        <w:rPr>
          <w:b/>
          <w:sz w:val="22"/>
          <w:szCs w:val="22"/>
        </w:rPr>
        <w:t>МАТЕРИАЛЫ ПО ОБОСНОВАНИЮ ГЕНЕРАЛЬНОГО ПЛАНА</w:t>
      </w:r>
    </w:p>
    <w:p w:rsidR="003A6C65" w:rsidRPr="00382F2C" w:rsidRDefault="003A6C65" w:rsidP="006E5F8C">
      <w:pPr>
        <w:ind w:firstLine="851"/>
        <w:rPr>
          <w:sz w:val="22"/>
          <w:szCs w:val="22"/>
        </w:rPr>
      </w:pPr>
      <w:r w:rsidRPr="00382F2C">
        <w:rPr>
          <w:sz w:val="22"/>
          <w:szCs w:val="22"/>
        </w:rPr>
        <w:t>Текстовые материалы:</w:t>
      </w:r>
    </w:p>
    <w:tbl>
      <w:tblPr>
        <w:tblStyle w:val="aa"/>
        <w:tblW w:w="0" w:type="auto"/>
        <w:tblInd w:w="108" w:type="dxa"/>
        <w:tblLook w:val="04A0" w:firstRow="1" w:lastRow="0" w:firstColumn="1" w:lastColumn="0" w:noHBand="0" w:noVBand="1"/>
      </w:tblPr>
      <w:tblGrid>
        <w:gridCol w:w="993"/>
        <w:gridCol w:w="9213"/>
      </w:tblGrid>
      <w:tr w:rsidR="003A6C65" w:rsidRPr="00382F2C" w:rsidTr="003A6C65">
        <w:tc>
          <w:tcPr>
            <w:tcW w:w="993" w:type="dxa"/>
          </w:tcPr>
          <w:p w:rsidR="003A6C65" w:rsidRPr="00382F2C" w:rsidRDefault="003A6C65" w:rsidP="006E5F8C">
            <w:pPr>
              <w:jc w:val="center"/>
              <w:rPr>
                <w:b/>
                <w:sz w:val="22"/>
                <w:szCs w:val="22"/>
              </w:rPr>
            </w:pPr>
            <w:r w:rsidRPr="00382F2C">
              <w:rPr>
                <w:b/>
                <w:sz w:val="22"/>
                <w:szCs w:val="22"/>
              </w:rPr>
              <w:t>№ п/п</w:t>
            </w:r>
          </w:p>
        </w:tc>
        <w:tc>
          <w:tcPr>
            <w:tcW w:w="9213" w:type="dxa"/>
          </w:tcPr>
          <w:p w:rsidR="003A6C65" w:rsidRPr="00382F2C" w:rsidRDefault="003A6C65" w:rsidP="006E5F8C">
            <w:pPr>
              <w:rPr>
                <w:b/>
                <w:sz w:val="22"/>
                <w:szCs w:val="22"/>
              </w:rPr>
            </w:pPr>
            <w:r w:rsidRPr="00382F2C">
              <w:rPr>
                <w:b/>
                <w:sz w:val="22"/>
                <w:szCs w:val="22"/>
              </w:rPr>
              <w:t>Наименование</w:t>
            </w:r>
          </w:p>
        </w:tc>
      </w:tr>
      <w:tr w:rsidR="003A6C65" w:rsidRPr="00382F2C" w:rsidTr="003A6C65">
        <w:tc>
          <w:tcPr>
            <w:tcW w:w="993" w:type="dxa"/>
          </w:tcPr>
          <w:p w:rsidR="003A6C65" w:rsidRPr="00382F2C" w:rsidRDefault="003A6C65" w:rsidP="006E5F8C">
            <w:pPr>
              <w:jc w:val="center"/>
              <w:rPr>
                <w:b/>
                <w:sz w:val="22"/>
                <w:szCs w:val="22"/>
              </w:rPr>
            </w:pPr>
            <w:r w:rsidRPr="00382F2C">
              <w:rPr>
                <w:b/>
                <w:sz w:val="22"/>
                <w:szCs w:val="22"/>
              </w:rPr>
              <w:t>1</w:t>
            </w:r>
          </w:p>
        </w:tc>
        <w:tc>
          <w:tcPr>
            <w:tcW w:w="9213" w:type="dxa"/>
          </w:tcPr>
          <w:p w:rsidR="003A6C65" w:rsidRPr="00382F2C" w:rsidRDefault="003A6C65" w:rsidP="006E5F8C">
            <w:pPr>
              <w:rPr>
                <w:sz w:val="22"/>
                <w:szCs w:val="22"/>
              </w:rPr>
            </w:pPr>
            <w:r w:rsidRPr="00382F2C">
              <w:rPr>
                <w:sz w:val="22"/>
                <w:szCs w:val="22"/>
              </w:rPr>
              <w:t>Пояснительная записка</w:t>
            </w:r>
          </w:p>
        </w:tc>
      </w:tr>
    </w:tbl>
    <w:p w:rsidR="003A6C65" w:rsidRPr="00382F2C" w:rsidRDefault="003A6C65" w:rsidP="006E5F8C">
      <w:pPr>
        <w:rPr>
          <w:b/>
          <w:sz w:val="22"/>
          <w:szCs w:val="22"/>
        </w:rPr>
      </w:pPr>
    </w:p>
    <w:p w:rsidR="003A6C65" w:rsidRPr="00382F2C" w:rsidRDefault="003A6C65" w:rsidP="006E5F8C">
      <w:pPr>
        <w:ind w:firstLine="851"/>
        <w:rPr>
          <w:sz w:val="22"/>
          <w:szCs w:val="22"/>
        </w:rPr>
      </w:pPr>
      <w:r w:rsidRPr="00382F2C">
        <w:rPr>
          <w:sz w:val="22"/>
          <w:szCs w:val="22"/>
        </w:rPr>
        <w:t>Графические материалы:</w:t>
      </w:r>
    </w:p>
    <w:tbl>
      <w:tblPr>
        <w:tblStyle w:val="aa"/>
        <w:tblW w:w="0" w:type="auto"/>
        <w:tblInd w:w="108" w:type="dxa"/>
        <w:tblLook w:val="04A0" w:firstRow="1" w:lastRow="0" w:firstColumn="1" w:lastColumn="0" w:noHBand="0" w:noVBand="1"/>
      </w:tblPr>
      <w:tblGrid>
        <w:gridCol w:w="993"/>
        <w:gridCol w:w="6804"/>
        <w:gridCol w:w="2409"/>
      </w:tblGrid>
      <w:tr w:rsidR="003A6C65" w:rsidRPr="00382F2C" w:rsidTr="003A6C65">
        <w:trPr>
          <w:trHeight w:val="445"/>
        </w:trPr>
        <w:tc>
          <w:tcPr>
            <w:tcW w:w="993" w:type="dxa"/>
          </w:tcPr>
          <w:p w:rsidR="003A6C65" w:rsidRPr="00382F2C" w:rsidRDefault="003A6C65" w:rsidP="006E5F8C">
            <w:pPr>
              <w:jc w:val="center"/>
              <w:rPr>
                <w:b/>
                <w:sz w:val="22"/>
                <w:szCs w:val="22"/>
              </w:rPr>
            </w:pPr>
            <w:r w:rsidRPr="00382F2C">
              <w:rPr>
                <w:b/>
                <w:sz w:val="22"/>
                <w:szCs w:val="22"/>
              </w:rPr>
              <w:t>№ п/п</w:t>
            </w:r>
          </w:p>
        </w:tc>
        <w:tc>
          <w:tcPr>
            <w:tcW w:w="6804" w:type="dxa"/>
          </w:tcPr>
          <w:p w:rsidR="003A6C65" w:rsidRPr="00382F2C" w:rsidRDefault="003A6C65" w:rsidP="006E5F8C">
            <w:pPr>
              <w:rPr>
                <w:b/>
                <w:sz w:val="22"/>
                <w:szCs w:val="22"/>
              </w:rPr>
            </w:pPr>
            <w:r w:rsidRPr="00382F2C">
              <w:rPr>
                <w:b/>
                <w:sz w:val="22"/>
                <w:szCs w:val="22"/>
              </w:rPr>
              <w:t xml:space="preserve">Наименование </w:t>
            </w:r>
          </w:p>
        </w:tc>
        <w:tc>
          <w:tcPr>
            <w:tcW w:w="2409" w:type="dxa"/>
          </w:tcPr>
          <w:p w:rsidR="003A6C65" w:rsidRPr="00382F2C" w:rsidRDefault="003A6C65" w:rsidP="006E5F8C">
            <w:pPr>
              <w:jc w:val="center"/>
              <w:rPr>
                <w:b/>
                <w:sz w:val="22"/>
                <w:szCs w:val="22"/>
              </w:rPr>
            </w:pPr>
            <w:r w:rsidRPr="00382F2C">
              <w:rPr>
                <w:b/>
                <w:sz w:val="22"/>
                <w:szCs w:val="22"/>
              </w:rPr>
              <w:t>Масштаб</w:t>
            </w:r>
          </w:p>
        </w:tc>
      </w:tr>
      <w:tr w:rsidR="003A6C65" w:rsidRPr="00382F2C" w:rsidTr="003A6C65">
        <w:tc>
          <w:tcPr>
            <w:tcW w:w="993" w:type="dxa"/>
            <w:vAlign w:val="center"/>
          </w:tcPr>
          <w:p w:rsidR="003A6C65" w:rsidRPr="00382F2C" w:rsidRDefault="003A6C65" w:rsidP="006E5F8C">
            <w:pPr>
              <w:jc w:val="center"/>
              <w:rPr>
                <w:sz w:val="22"/>
                <w:szCs w:val="22"/>
              </w:rPr>
            </w:pPr>
            <w:r w:rsidRPr="00382F2C">
              <w:rPr>
                <w:sz w:val="22"/>
                <w:szCs w:val="22"/>
              </w:rPr>
              <w:t>1</w:t>
            </w:r>
          </w:p>
        </w:tc>
        <w:tc>
          <w:tcPr>
            <w:tcW w:w="6804" w:type="dxa"/>
          </w:tcPr>
          <w:p w:rsidR="003A6C65" w:rsidRPr="00382F2C" w:rsidRDefault="003A6C65" w:rsidP="006E5F8C">
            <w:pPr>
              <w:jc w:val="both"/>
              <w:rPr>
                <w:sz w:val="22"/>
                <w:szCs w:val="22"/>
              </w:rPr>
            </w:pPr>
            <w:r w:rsidRPr="00382F2C">
              <w:rPr>
                <w:sz w:val="22"/>
                <w:szCs w:val="22"/>
              </w:rPr>
              <w:t>Карта Положение Ивантеевского муниципального образования в  системе расселения Ивантеевского муниципального района</w:t>
            </w:r>
          </w:p>
        </w:tc>
        <w:tc>
          <w:tcPr>
            <w:tcW w:w="2409" w:type="dxa"/>
            <w:vAlign w:val="center"/>
          </w:tcPr>
          <w:p w:rsidR="003A6C65" w:rsidRPr="00382F2C" w:rsidRDefault="003A6C65" w:rsidP="006E5F8C">
            <w:pPr>
              <w:jc w:val="center"/>
              <w:rPr>
                <w:sz w:val="22"/>
                <w:szCs w:val="22"/>
              </w:rPr>
            </w:pPr>
            <w:r w:rsidRPr="00382F2C">
              <w:rPr>
                <w:sz w:val="22"/>
                <w:szCs w:val="22"/>
              </w:rPr>
              <w:t>М 1:10 000</w:t>
            </w:r>
          </w:p>
        </w:tc>
      </w:tr>
      <w:tr w:rsidR="003A6C65" w:rsidRPr="00382F2C" w:rsidTr="003A6C65">
        <w:tc>
          <w:tcPr>
            <w:tcW w:w="993" w:type="dxa"/>
            <w:vAlign w:val="center"/>
          </w:tcPr>
          <w:p w:rsidR="003A6C65" w:rsidRPr="00382F2C" w:rsidRDefault="003A6C65" w:rsidP="006E5F8C">
            <w:pPr>
              <w:jc w:val="center"/>
              <w:rPr>
                <w:sz w:val="22"/>
                <w:szCs w:val="22"/>
              </w:rPr>
            </w:pPr>
            <w:r w:rsidRPr="00382F2C">
              <w:rPr>
                <w:sz w:val="22"/>
                <w:szCs w:val="22"/>
              </w:rPr>
              <w:t>2</w:t>
            </w:r>
          </w:p>
        </w:tc>
        <w:tc>
          <w:tcPr>
            <w:tcW w:w="6804" w:type="dxa"/>
          </w:tcPr>
          <w:p w:rsidR="003A6C65" w:rsidRPr="00382F2C" w:rsidRDefault="003A6C65" w:rsidP="006E5F8C">
            <w:pPr>
              <w:jc w:val="both"/>
              <w:rPr>
                <w:sz w:val="22"/>
                <w:szCs w:val="22"/>
              </w:rPr>
            </w:pPr>
            <w:r w:rsidRPr="00382F2C">
              <w:rPr>
                <w:sz w:val="22"/>
                <w:szCs w:val="22"/>
              </w:rPr>
              <w:t>Карта современного использования территории. Карта границ функциональных зон (в том числе планируемые). Карта зон с особыми условиями использования территории</w:t>
            </w:r>
          </w:p>
        </w:tc>
        <w:tc>
          <w:tcPr>
            <w:tcW w:w="2409" w:type="dxa"/>
            <w:vAlign w:val="center"/>
          </w:tcPr>
          <w:p w:rsidR="003A6C65" w:rsidRPr="00382F2C" w:rsidRDefault="003A6C65" w:rsidP="006E5F8C">
            <w:pPr>
              <w:jc w:val="center"/>
              <w:rPr>
                <w:sz w:val="22"/>
                <w:szCs w:val="22"/>
              </w:rPr>
            </w:pPr>
            <w:r w:rsidRPr="00382F2C">
              <w:rPr>
                <w:sz w:val="22"/>
                <w:szCs w:val="22"/>
              </w:rPr>
              <w:t>М 1:10 000</w:t>
            </w:r>
          </w:p>
        </w:tc>
      </w:tr>
      <w:tr w:rsidR="003A6C65" w:rsidRPr="00382F2C" w:rsidTr="003A6C65">
        <w:tc>
          <w:tcPr>
            <w:tcW w:w="993" w:type="dxa"/>
            <w:vAlign w:val="center"/>
          </w:tcPr>
          <w:p w:rsidR="003A6C65" w:rsidRPr="00382F2C" w:rsidRDefault="003A6C65" w:rsidP="006E5F8C">
            <w:pPr>
              <w:jc w:val="center"/>
              <w:rPr>
                <w:sz w:val="22"/>
                <w:szCs w:val="22"/>
              </w:rPr>
            </w:pPr>
            <w:r w:rsidRPr="00382F2C">
              <w:rPr>
                <w:sz w:val="22"/>
                <w:szCs w:val="22"/>
              </w:rPr>
              <w:t>3</w:t>
            </w:r>
          </w:p>
        </w:tc>
        <w:tc>
          <w:tcPr>
            <w:tcW w:w="6804" w:type="dxa"/>
          </w:tcPr>
          <w:p w:rsidR="003A6C65" w:rsidRPr="00382F2C" w:rsidRDefault="003A6C65" w:rsidP="006E5F8C">
            <w:pPr>
              <w:jc w:val="both"/>
              <w:rPr>
                <w:sz w:val="22"/>
                <w:szCs w:val="22"/>
              </w:rPr>
            </w:pPr>
            <w:r w:rsidRPr="00382F2C">
              <w:rPr>
                <w:sz w:val="22"/>
                <w:szCs w:val="22"/>
              </w:rPr>
              <w:t>Карта размещения автодорог и инженерных объектов</w:t>
            </w:r>
          </w:p>
        </w:tc>
        <w:tc>
          <w:tcPr>
            <w:tcW w:w="2409" w:type="dxa"/>
            <w:vAlign w:val="center"/>
          </w:tcPr>
          <w:p w:rsidR="003A6C65" w:rsidRPr="00382F2C" w:rsidRDefault="003A6C65" w:rsidP="006E5F8C">
            <w:pPr>
              <w:jc w:val="center"/>
              <w:rPr>
                <w:sz w:val="22"/>
                <w:szCs w:val="22"/>
              </w:rPr>
            </w:pPr>
            <w:r w:rsidRPr="00382F2C">
              <w:rPr>
                <w:sz w:val="22"/>
                <w:szCs w:val="22"/>
              </w:rPr>
              <w:t>М 1:10 000</w:t>
            </w:r>
          </w:p>
        </w:tc>
      </w:tr>
      <w:tr w:rsidR="003A6C65" w:rsidRPr="00382F2C" w:rsidTr="003A6C65">
        <w:tc>
          <w:tcPr>
            <w:tcW w:w="993" w:type="dxa"/>
            <w:vAlign w:val="center"/>
          </w:tcPr>
          <w:p w:rsidR="003A6C65" w:rsidRPr="00382F2C" w:rsidRDefault="003A6C65" w:rsidP="006E5F8C">
            <w:pPr>
              <w:jc w:val="center"/>
              <w:rPr>
                <w:sz w:val="22"/>
                <w:szCs w:val="22"/>
              </w:rPr>
            </w:pPr>
            <w:r w:rsidRPr="00382F2C">
              <w:rPr>
                <w:sz w:val="22"/>
                <w:szCs w:val="22"/>
              </w:rPr>
              <w:t>4</w:t>
            </w:r>
          </w:p>
        </w:tc>
        <w:tc>
          <w:tcPr>
            <w:tcW w:w="6804" w:type="dxa"/>
          </w:tcPr>
          <w:p w:rsidR="003A6C65" w:rsidRPr="00382F2C" w:rsidRDefault="003A6C65" w:rsidP="006E5F8C">
            <w:pPr>
              <w:jc w:val="both"/>
              <w:rPr>
                <w:sz w:val="22"/>
                <w:szCs w:val="22"/>
              </w:rPr>
            </w:pPr>
            <w:r w:rsidRPr="00382F2C">
              <w:rPr>
                <w:sz w:val="22"/>
                <w:szCs w:val="22"/>
              </w:rPr>
              <w:t>Карта современного использования территории. Карта границ функциональных зон (в том числе планируемые). Карта зон с особыми условиями использования территории. Карта размещения автодорог и инженерных объектов пос. Мирный</w:t>
            </w:r>
          </w:p>
        </w:tc>
        <w:tc>
          <w:tcPr>
            <w:tcW w:w="2409" w:type="dxa"/>
            <w:vAlign w:val="center"/>
          </w:tcPr>
          <w:p w:rsidR="003A6C65" w:rsidRPr="00382F2C" w:rsidRDefault="003A6C65" w:rsidP="006E5F8C">
            <w:pPr>
              <w:jc w:val="center"/>
              <w:rPr>
                <w:sz w:val="22"/>
                <w:szCs w:val="22"/>
              </w:rPr>
            </w:pPr>
            <w:r w:rsidRPr="00382F2C">
              <w:rPr>
                <w:sz w:val="22"/>
                <w:szCs w:val="22"/>
              </w:rPr>
              <w:t>М 1:10 000</w:t>
            </w:r>
          </w:p>
        </w:tc>
      </w:tr>
    </w:tbl>
    <w:p w:rsidR="003A6C65" w:rsidRPr="00382F2C" w:rsidRDefault="003A6C65" w:rsidP="006E5F8C">
      <w:pPr>
        <w:ind w:firstLine="851"/>
        <w:jc w:val="both"/>
        <w:rPr>
          <w:sz w:val="22"/>
          <w:szCs w:val="22"/>
        </w:rPr>
      </w:pPr>
    </w:p>
    <w:p w:rsidR="003A6C65" w:rsidRPr="00382F2C" w:rsidRDefault="003A6C65" w:rsidP="006E5F8C">
      <w:pPr>
        <w:jc w:val="center"/>
        <w:rPr>
          <w:b/>
          <w:sz w:val="22"/>
          <w:szCs w:val="22"/>
        </w:rPr>
      </w:pPr>
    </w:p>
    <w:p w:rsidR="003A6C65" w:rsidRPr="00382F2C" w:rsidRDefault="003A6C65" w:rsidP="006E5F8C">
      <w:pPr>
        <w:jc w:val="center"/>
        <w:rPr>
          <w:b/>
          <w:sz w:val="22"/>
          <w:szCs w:val="22"/>
        </w:rPr>
      </w:pPr>
    </w:p>
    <w:p w:rsidR="003A6C65" w:rsidRPr="00382F2C" w:rsidRDefault="003A6C65" w:rsidP="006E5F8C">
      <w:pPr>
        <w:pStyle w:val="affffff"/>
        <w:spacing w:after="0" w:line="240" w:lineRule="auto"/>
        <w:jc w:val="both"/>
        <w:outlineLvl w:val="0"/>
        <w:rPr>
          <w:sz w:val="22"/>
          <w:szCs w:val="22"/>
        </w:rPr>
      </w:pPr>
      <w:bookmarkStart w:id="138" w:name="_Toc20212119"/>
      <w:r w:rsidRPr="00382F2C">
        <w:rPr>
          <w:sz w:val="22"/>
          <w:szCs w:val="22"/>
        </w:rPr>
        <w:t>СОДЕРЖАНИЕ</w:t>
      </w:r>
      <w:bookmarkEnd w:id="138"/>
    </w:p>
    <w:sdt>
      <w:sdtPr>
        <w:rPr>
          <w:rFonts w:ascii="Times New Roman" w:eastAsiaTheme="minorEastAsia" w:hAnsi="Times New Roman"/>
          <w:b w:val="0"/>
          <w:bCs w:val="0"/>
          <w:color w:val="auto"/>
          <w:sz w:val="22"/>
          <w:szCs w:val="22"/>
          <w:lang w:val="ru-RU" w:eastAsia="ru-RU"/>
        </w:rPr>
        <w:id w:val="-235561139"/>
        <w:docPartObj>
          <w:docPartGallery w:val="Table of Contents"/>
          <w:docPartUnique/>
        </w:docPartObj>
      </w:sdtPr>
      <w:sdtEndPr>
        <w:rPr>
          <w:rFonts w:eastAsia="Times New Roman"/>
          <w:lang w:eastAsia="zh-CN"/>
        </w:rPr>
      </w:sdtEndPr>
      <w:sdtContent>
        <w:p w:rsidR="003A6C65" w:rsidRPr="00382F2C" w:rsidRDefault="003A6C65" w:rsidP="006E5F8C">
          <w:pPr>
            <w:pStyle w:val="affffff5"/>
            <w:spacing w:before="0" w:line="240" w:lineRule="auto"/>
            <w:rPr>
              <w:rFonts w:ascii="Times New Roman" w:hAnsi="Times New Roman"/>
              <w:sz w:val="22"/>
              <w:szCs w:val="22"/>
            </w:rPr>
          </w:pPr>
        </w:p>
        <w:p w:rsidR="003A6C65" w:rsidRPr="00382F2C" w:rsidRDefault="003A6C65" w:rsidP="006E5F8C">
          <w:pPr>
            <w:pStyle w:val="1f8"/>
            <w:tabs>
              <w:tab w:val="right" w:leader="dot" w:pos="10196"/>
            </w:tabs>
            <w:ind w:left="0"/>
            <w:rPr>
              <w:rFonts w:eastAsiaTheme="minorEastAsia"/>
              <w:noProof/>
              <w:sz w:val="22"/>
              <w:szCs w:val="22"/>
            </w:rPr>
          </w:pPr>
          <w:r w:rsidRPr="00382F2C">
            <w:rPr>
              <w:sz w:val="22"/>
              <w:szCs w:val="22"/>
            </w:rPr>
            <w:fldChar w:fldCharType="begin"/>
          </w:r>
          <w:r w:rsidRPr="00382F2C">
            <w:rPr>
              <w:sz w:val="22"/>
              <w:szCs w:val="22"/>
            </w:rPr>
            <w:instrText xml:space="preserve"> TOC \o "1-3" \h \z \u </w:instrText>
          </w:r>
          <w:r w:rsidRPr="00382F2C">
            <w:rPr>
              <w:sz w:val="22"/>
              <w:szCs w:val="22"/>
            </w:rPr>
            <w:fldChar w:fldCharType="separate"/>
          </w:r>
          <w:hyperlink w:anchor="_Toc20212118" w:history="1">
            <w:r w:rsidRPr="00382F2C">
              <w:rPr>
                <w:rStyle w:val="ab"/>
                <w:noProof/>
                <w:sz w:val="22"/>
                <w:szCs w:val="22"/>
              </w:rPr>
              <w:t>СОСТАВ ПРОЕКТА</w:t>
            </w:r>
            <w:r w:rsidRPr="00382F2C">
              <w:rPr>
                <w:noProof/>
                <w:webHidden/>
                <w:sz w:val="22"/>
                <w:szCs w:val="22"/>
              </w:rPr>
              <w:tab/>
              <w:t>1</w:t>
            </w:r>
          </w:hyperlink>
        </w:p>
        <w:p w:rsidR="003A6C65" w:rsidRPr="00382F2C" w:rsidRDefault="00FB3A07" w:rsidP="006E5F8C">
          <w:pPr>
            <w:pStyle w:val="1f8"/>
            <w:tabs>
              <w:tab w:val="right" w:leader="dot" w:pos="10196"/>
            </w:tabs>
            <w:ind w:left="0"/>
            <w:rPr>
              <w:rFonts w:eastAsiaTheme="minorEastAsia"/>
              <w:noProof/>
              <w:sz w:val="22"/>
              <w:szCs w:val="22"/>
            </w:rPr>
          </w:pPr>
          <w:hyperlink w:anchor="_Toc20212119" w:history="1">
            <w:r w:rsidR="003A6C65" w:rsidRPr="00382F2C">
              <w:rPr>
                <w:rStyle w:val="ab"/>
                <w:noProof/>
                <w:sz w:val="22"/>
                <w:szCs w:val="22"/>
              </w:rPr>
              <w:t>СОДЕРЖАНИЕ</w:t>
            </w:r>
            <w:r w:rsidR="003A6C65" w:rsidRPr="00382F2C">
              <w:rPr>
                <w:noProof/>
                <w:webHidden/>
                <w:sz w:val="22"/>
                <w:szCs w:val="22"/>
              </w:rPr>
              <w:tab/>
              <w:t>3</w:t>
            </w:r>
          </w:hyperlink>
        </w:p>
        <w:p w:rsidR="003A6C65" w:rsidRPr="00382F2C" w:rsidRDefault="00FB3A07" w:rsidP="006E5F8C">
          <w:pPr>
            <w:pStyle w:val="1f8"/>
            <w:tabs>
              <w:tab w:val="left" w:pos="440"/>
              <w:tab w:val="right" w:leader="dot" w:pos="10196"/>
            </w:tabs>
            <w:ind w:left="0"/>
            <w:rPr>
              <w:rFonts w:eastAsiaTheme="minorEastAsia"/>
              <w:noProof/>
              <w:sz w:val="22"/>
              <w:szCs w:val="22"/>
            </w:rPr>
          </w:pPr>
          <w:hyperlink w:anchor="_Toc20212120" w:history="1">
            <w:r w:rsidR="003A6C65" w:rsidRPr="00382F2C">
              <w:rPr>
                <w:rStyle w:val="ab"/>
                <w:noProof/>
                <w:sz w:val="22"/>
                <w:szCs w:val="22"/>
              </w:rPr>
              <w:t>1.</w:t>
            </w:r>
            <w:r w:rsidR="003A6C65" w:rsidRPr="00382F2C">
              <w:rPr>
                <w:rFonts w:eastAsiaTheme="minorEastAsia"/>
                <w:noProof/>
                <w:sz w:val="22"/>
                <w:szCs w:val="22"/>
              </w:rPr>
              <w:tab/>
            </w:r>
            <w:r w:rsidR="003A6C65" w:rsidRPr="00382F2C">
              <w:rPr>
                <w:rStyle w:val="ab"/>
                <w:noProof/>
                <w:sz w:val="22"/>
                <w:szCs w:val="22"/>
              </w:rPr>
              <w:t>ПОЛОЖЕНИЕ О ТЕРРИТОРИАЛЬНОМ ПЛАНИРОВАНИИ</w:t>
            </w:r>
            <w:r w:rsidR="003A6C65" w:rsidRPr="00382F2C">
              <w:rPr>
                <w:noProof/>
                <w:webHidden/>
                <w:sz w:val="22"/>
                <w:szCs w:val="22"/>
              </w:rPr>
              <w:tab/>
              <w:t>5</w:t>
            </w:r>
          </w:hyperlink>
        </w:p>
        <w:p w:rsidR="003A6C65" w:rsidRPr="00382F2C" w:rsidRDefault="00FB3A07" w:rsidP="006E5F8C">
          <w:pPr>
            <w:pStyle w:val="2f2"/>
            <w:tabs>
              <w:tab w:val="right" w:leader="dot" w:pos="10196"/>
            </w:tabs>
            <w:ind w:left="0"/>
            <w:rPr>
              <w:rFonts w:eastAsiaTheme="minorEastAsia"/>
              <w:noProof/>
              <w:sz w:val="22"/>
              <w:szCs w:val="22"/>
            </w:rPr>
          </w:pPr>
          <w:hyperlink w:anchor="_Toc20212121" w:history="1">
            <w:r w:rsidR="003A6C65" w:rsidRPr="00382F2C">
              <w:rPr>
                <w:rStyle w:val="ab"/>
                <w:noProof/>
                <w:sz w:val="22"/>
                <w:szCs w:val="22"/>
              </w:rPr>
              <w:t>1.1.</w:t>
            </w:r>
            <w:r w:rsidR="003A6C65" w:rsidRPr="00382F2C">
              <w:rPr>
                <w:rFonts w:eastAsiaTheme="minorEastAsia"/>
                <w:noProof/>
                <w:sz w:val="22"/>
                <w:szCs w:val="22"/>
              </w:rPr>
              <w:tab/>
            </w:r>
            <w:r w:rsidR="003A6C65" w:rsidRPr="00382F2C">
              <w:rPr>
                <w:rStyle w:val="ab"/>
                <w:noProof/>
                <w:sz w:val="22"/>
                <w:szCs w:val="22"/>
              </w:rPr>
              <w:t>Цели и задачи территориального планирования</w:t>
            </w:r>
            <w:r w:rsidR="003A6C65" w:rsidRPr="00382F2C">
              <w:rPr>
                <w:noProof/>
                <w:webHidden/>
                <w:sz w:val="22"/>
                <w:szCs w:val="22"/>
              </w:rPr>
              <w:tab/>
              <w:t>5</w:t>
            </w:r>
          </w:hyperlink>
        </w:p>
        <w:p w:rsidR="003A6C65" w:rsidRPr="00382F2C" w:rsidRDefault="00FB3A07" w:rsidP="006E5F8C">
          <w:pPr>
            <w:pStyle w:val="2f2"/>
            <w:tabs>
              <w:tab w:val="right" w:leader="dot" w:pos="10196"/>
            </w:tabs>
            <w:ind w:left="0"/>
            <w:rPr>
              <w:rFonts w:eastAsiaTheme="minorEastAsia"/>
              <w:noProof/>
              <w:sz w:val="22"/>
              <w:szCs w:val="22"/>
            </w:rPr>
          </w:pPr>
          <w:hyperlink w:anchor="_Toc20212122" w:history="1">
            <w:r w:rsidR="003A6C65" w:rsidRPr="00382F2C">
              <w:rPr>
                <w:rStyle w:val="ab"/>
                <w:noProof/>
                <w:sz w:val="22"/>
                <w:szCs w:val="22"/>
              </w:rPr>
              <w:t>2.1.</w:t>
            </w:r>
            <w:r w:rsidR="003A6C65" w:rsidRPr="00382F2C">
              <w:rPr>
                <w:rFonts w:eastAsiaTheme="minorEastAsia"/>
                <w:noProof/>
                <w:sz w:val="22"/>
                <w:szCs w:val="22"/>
              </w:rPr>
              <w:tab/>
            </w:r>
            <w:r w:rsidR="003A6C65" w:rsidRPr="00382F2C">
              <w:rPr>
                <w:rStyle w:val="ab"/>
                <w:noProof/>
                <w:sz w:val="22"/>
                <w:szCs w:val="22"/>
              </w:rPr>
              <w:t>Сведения о видах, назначении и наименованиях планируемых для размещения объектов местного значения поселения, местного значения муниципального района, регионального значения, федерального значения, их основные характеристики и местоположение</w:t>
            </w:r>
            <w:r w:rsidR="003A6C65" w:rsidRPr="00382F2C">
              <w:rPr>
                <w:noProof/>
                <w:webHidden/>
                <w:sz w:val="22"/>
                <w:szCs w:val="22"/>
              </w:rPr>
              <w:tab/>
              <w:t>7</w:t>
            </w:r>
          </w:hyperlink>
        </w:p>
        <w:p w:rsidR="003A6C65" w:rsidRPr="00382F2C" w:rsidRDefault="00FB3A07" w:rsidP="006E5F8C">
          <w:pPr>
            <w:pStyle w:val="2f2"/>
            <w:tabs>
              <w:tab w:val="right" w:leader="dot" w:pos="10196"/>
            </w:tabs>
            <w:ind w:left="0"/>
            <w:rPr>
              <w:rFonts w:eastAsiaTheme="minorEastAsia"/>
              <w:noProof/>
              <w:sz w:val="22"/>
              <w:szCs w:val="22"/>
            </w:rPr>
          </w:pPr>
          <w:hyperlink w:anchor="_Toc20212123" w:history="1">
            <w:r w:rsidR="003A6C65" w:rsidRPr="00382F2C">
              <w:rPr>
                <w:rStyle w:val="ab"/>
                <w:noProof/>
                <w:sz w:val="22"/>
                <w:szCs w:val="22"/>
              </w:rPr>
              <w:t>2.2.</w:t>
            </w:r>
            <w:r w:rsidR="003A6C65" w:rsidRPr="00382F2C">
              <w:rPr>
                <w:rFonts w:eastAsiaTheme="minorEastAsia"/>
                <w:noProof/>
                <w:sz w:val="22"/>
                <w:szCs w:val="22"/>
              </w:rPr>
              <w:tab/>
            </w:r>
            <w:r w:rsidR="003A6C65" w:rsidRPr="00382F2C">
              <w:rPr>
                <w:rStyle w:val="ab"/>
                <w:noProof/>
                <w:sz w:val="22"/>
                <w:szCs w:val="22"/>
              </w:rPr>
              <w:t>Особенности размещения мероприятий по территориальному планированию</w:t>
            </w:r>
            <w:r w:rsidR="003A6C65" w:rsidRPr="00382F2C">
              <w:rPr>
                <w:noProof/>
                <w:webHidden/>
                <w:sz w:val="22"/>
                <w:szCs w:val="22"/>
              </w:rPr>
              <w:tab/>
            </w:r>
            <w:r w:rsidR="003A6C65" w:rsidRPr="00382F2C">
              <w:rPr>
                <w:noProof/>
                <w:webHidden/>
                <w:sz w:val="22"/>
                <w:szCs w:val="22"/>
              </w:rPr>
              <w:fldChar w:fldCharType="begin"/>
            </w:r>
            <w:r w:rsidR="003A6C65" w:rsidRPr="00382F2C">
              <w:rPr>
                <w:noProof/>
                <w:webHidden/>
                <w:sz w:val="22"/>
                <w:szCs w:val="22"/>
              </w:rPr>
              <w:instrText xml:space="preserve"> PAGEREF _Toc20212123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61</w:t>
            </w:r>
            <w:r w:rsidR="003A6C65" w:rsidRPr="00382F2C">
              <w:rPr>
                <w:noProof/>
                <w:webHidden/>
                <w:sz w:val="22"/>
                <w:szCs w:val="22"/>
              </w:rPr>
              <w:fldChar w:fldCharType="end"/>
            </w:r>
          </w:hyperlink>
        </w:p>
        <w:p w:rsidR="003A6C65" w:rsidRPr="00382F2C" w:rsidRDefault="00FB3A07" w:rsidP="006E5F8C">
          <w:pPr>
            <w:pStyle w:val="1f8"/>
            <w:tabs>
              <w:tab w:val="left" w:pos="440"/>
              <w:tab w:val="right" w:leader="dot" w:pos="10196"/>
            </w:tabs>
            <w:ind w:left="0"/>
            <w:rPr>
              <w:rFonts w:eastAsiaTheme="minorEastAsia"/>
              <w:noProof/>
              <w:sz w:val="22"/>
              <w:szCs w:val="22"/>
            </w:rPr>
          </w:pPr>
          <w:hyperlink w:anchor="_Toc20212124" w:history="1">
            <w:r w:rsidR="003A6C65" w:rsidRPr="00382F2C">
              <w:rPr>
                <w:rStyle w:val="ab"/>
                <w:noProof/>
                <w:sz w:val="22"/>
                <w:szCs w:val="22"/>
              </w:rPr>
              <w:t>3.</w:t>
            </w:r>
            <w:r w:rsidR="003A6C65" w:rsidRPr="00382F2C">
              <w:rPr>
                <w:rFonts w:eastAsiaTheme="minorEastAsia"/>
                <w:noProof/>
                <w:sz w:val="22"/>
                <w:szCs w:val="22"/>
              </w:rPr>
              <w:tab/>
            </w:r>
            <w:r w:rsidR="003A6C65" w:rsidRPr="00382F2C">
              <w:rPr>
                <w:rStyle w:val="ab"/>
                <w:noProof/>
                <w:sz w:val="22"/>
                <w:szCs w:val="22"/>
              </w:rPr>
              <w:t>ГРАНИЦЫ НАСЕЛЕННЫХ ПУНКТОВ</w:t>
            </w:r>
            <w:r w:rsidR="003A6C65" w:rsidRPr="00382F2C">
              <w:rPr>
                <w:noProof/>
                <w:webHidden/>
                <w:sz w:val="22"/>
                <w:szCs w:val="22"/>
              </w:rPr>
              <w:tab/>
            </w:r>
            <w:r w:rsidR="003A6C65" w:rsidRPr="00382F2C">
              <w:rPr>
                <w:noProof/>
                <w:webHidden/>
                <w:sz w:val="22"/>
                <w:szCs w:val="22"/>
              </w:rPr>
              <w:fldChar w:fldCharType="begin"/>
            </w:r>
            <w:r w:rsidR="003A6C65" w:rsidRPr="00382F2C">
              <w:rPr>
                <w:noProof/>
                <w:webHidden/>
                <w:sz w:val="22"/>
                <w:szCs w:val="22"/>
              </w:rPr>
              <w:instrText xml:space="preserve"> PAGEREF _Toc20212124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62</w:t>
            </w:r>
            <w:r w:rsidR="003A6C65" w:rsidRPr="00382F2C">
              <w:rPr>
                <w:noProof/>
                <w:webHidden/>
                <w:sz w:val="22"/>
                <w:szCs w:val="22"/>
              </w:rPr>
              <w:fldChar w:fldCharType="end"/>
            </w:r>
          </w:hyperlink>
        </w:p>
        <w:p w:rsidR="003A6C65" w:rsidRPr="00382F2C" w:rsidRDefault="00FB3A07" w:rsidP="006E5F8C">
          <w:pPr>
            <w:pStyle w:val="1f8"/>
            <w:tabs>
              <w:tab w:val="left" w:pos="440"/>
              <w:tab w:val="right" w:leader="dot" w:pos="10196"/>
            </w:tabs>
            <w:ind w:left="0"/>
            <w:rPr>
              <w:rFonts w:eastAsiaTheme="minorEastAsia"/>
              <w:noProof/>
              <w:sz w:val="22"/>
              <w:szCs w:val="22"/>
            </w:rPr>
          </w:pPr>
          <w:hyperlink w:anchor="_Toc20212125" w:history="1">
            <w:r w:rsidR="003A6C65" w:rsidRPr="00382F2C">
              <w:rPr>
                <w:rStyle w:val="ab"/>
                <w:noProof/>
                <w:sz w:val="22"/>
                <w:szCs w:val="22"/>
              </w:rPr>
              <w:t>4.</w:t>
            </w:r>
            <w:r w:rsidR="003A6C65" w:rsidRPr="00382F2C">
              <w:rPr>
                <w:rFonts w:eastAsiaTheme="minorEastAsia"/>
                <w:noProof/>
                <w:sz w:val="22"/>
                <w:szCs w:val="22"/>
              </w:rPr>
              <w:tab/>
            </w:r>
            <w:r w:rsidR="003A6C65" w:rsidRPr="00382F2C">
              <w:rPr>
                <w:rStyle w:val="ab"/>
                <w:noProof/>
                <w:sz w:val="22"/>
                <w:szCs w:val="22"/>
              </w:rPr>
              <w:t>ПРИЛОЖЕНИЕ</w:t>
            </w:r>
            <w:r w:rsidR="003A6C65" w:rsidRPr="00382F2C">
              <w:rPr>
                <w:noProof/>
                <w:webHidden/>
                <w:sz w:val="22"/>
                <w:szCs w:val="22"/>
              </w:rPr>
              <w:tab/>
            </w:r>
            <w:r w:rsidR="003A6C65" w:rsidRPr="00382F2C">
              <w:rPr>
                <w:noProof/>
                <w:webHidden/>
                <w:sz w:val="22"/>
                <w:szCs w:val="22"/>
              </w:rPr>
              <w:fldChar w:fldCharType="begin"/>
            </w:r>
            <w:r w:rsidR="003A6C65" w:rsidRPr="00382F2C">
              <w:rPr>
                <w:noProof/>
                <w:webHidden/>
                <w:sz w:val="22"/>
                <w:szCs w:val="22"/>
              </w:rPr>
              <w:instrText xml:space="preserve"> PAGEREF _Toc20212125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63</w:t>
            </w:r>
            <w:r w:rsidR="003A6C65" w:rsidRPr="00382F2C">
              <w:rPr>
                <w:noProof/>
                <w:webHidden/>
                <w:sz w:val="22"/>
                <w:szCs w:val="22"/>
              </w:rPr>
              <w:fldChar w:fldCharType="end"/>
            </w:r>
          </w:hyperlink>
        </w:p>
        <w:p w:rsidR="003A6C65" w:rsidRPr="00382F2C" w:rsidRDefault="00FB3A07" w:rsidP="006E5F8C">
          <w:pPr>
            <w:pStyle w:val="2f2"/>
            <w:tabs>
              <w:tab w:val="right" w:leader="dot" w:pos="10196"/>
            </w:tabs>
            <w:ind w:left="0"/>
            <w:rPr>
              <w:rFonts w:eastAsiaTheme="minorEastAsia"/>
              <w:noProof/>
              <w:sz w:val="22"/>
              <w:szCs w:val="22"/>
            </w:rPr>
          </w:pPr>
          <w:hyperlink w:anchor="_Toc20212126" w:history="1">
            <w:r w:rsidR="003A6C65" w:rsidRPr="00382F2C">
              <w:rPr>
                <w:rStyle w:val="ab"/>
                <w:noProof/>
                <w:sz w:val="22"/>
                <w:szCs w:val="22"/>
              </w:rPr>
              <w:t>4.1.</w:t>
            </w:r>
            <w:r w:rsidR="003A6C65" w:rsidRPr="00382F2C">
              <w:rPr>
                <w:rFonts w:eastAsiaTheme="minorEastAsia"/>
                <w:noProof/>
                <w:sz w:val="22"/>
                <w:szCs w:val="22"/>
              </w:rPr>
              <w:tab/>
            </w:r>
            <w:r w:rsidR="003A6C65" w:rsidRPr="00382F2C">
              <w:rPr>
                <w:rStyle w:val="ab"/>
                <w:noProof/>
                <w:sz w:val="22"/>
                <w:szCs w:val="22"/>
              </w:rPr>
              <w:t>Общие положения</w:t>
            </w:r>
            <w:r w:rsidR="003A6C65" w:rsidRPr="00382F2C">
              <w:rPr>
                <w:noProof/>
                <w:webHidden/>
                <w:sz w:val="22"/>
                <w:szCs w:val="22"/>
              </w:rPr>
              <w:tab/>
            </w:r>
            <w:r w:rsidR="003A6C65" w:rsidRPr="00382F2C">
              <w:rPr>
                <w:noProof/>
                <w:webHidden/>
                <w:sz w:val="22"/>
                <w:szCs w:val="22"/>
              </w:rPr>
              <w:fldChar w:fldCharType="begin"/>
            </w:r>
            <w:r w:rsidR="003A6C65" w:rsidRPr="00382F2C">
              <w:rPr>
                <w:noProof/>
                <w:webHidden/>
                <w:sz w:val="22"/>
                <w:szCs w:val="22"/>
              </w:rPr>
              <w:instrText xml:space="preserve"> PAGEREF _Toc20212126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63</w:t>
            </w:r>
            <w:r w:rsidR="003A6C65" w:rsidRPr="00382F2C">
              <w:rPr>
                <w:noProof/>
                <w:webHidden/>
                <w:sz w:val="22"/>
                <w:szCs w:val="22"/>
              </w:rPr>
              <w:fldChar w:fldCharType="end"/>
            </w:r>
          </w:hyperlink>
        </w:p>
        <w:p w:rsidR="003A6C65" w:rsidRPr="00382F2C" w:rsidRDefault="00FB3A07" w:rsidP="006E5F8C">
          <w:pPr>
            <w:pStyle w:val="1f8"/>
            <w:tabs>
              <w:tab w:val="right" w:leader="dot" w:pos="10196"/>
            </w:tabs>
            <w:ind w:left="0"/>
            <w:rPr>
              <w:rFonts w:eastAsiaTheme="minorEastAsia"/>
              <w:noProof/>
              <w:sz w:val="22"/>
              <w:szCs w:val="22"/>
            </w:rPr>
          </w:pPr>
          <w:hyperlink w:anchor="_Toc20212127" w:history="1">
            <w:r w:rsidR="003A6C65" w:rsidRPr="00382F2C">
              <w:rPr>
                <w:rStyle w:val="ab"/>
                <w:noProof/>
                <w:sz w:val="22"/>
                <w:szCs w:val="22"/>
              </w:rPr>
              <w:t>ОПИСАНИЕ МЕСТОПОЛОЖЕНИЯ ГРАНИЦ НАСЕЛЕННЫХ ПУНКТОВ С. ИВАНТЕЕВКА, П. МИРНЫЙ ИВАНТЕЕВСКОГО МУНИЦИПАЛЬНОГО ОБРАЗОВАНИЯ ИВАТЕЕВСКОГО МУНИЦИПАЛЬНОГО РАЙОНА САРАТОВСКОЙ ОБЛАСТИ</w:t>
            </w:r>
            <w:r w:rsidR="003A6C65" w:rsidRPr="00382F2C">
              <w:rPr>
                <w:noProof/>
                <w:webHidden/>
                <w:sz w:val="22"/>
                <w:szCs w:val="22"/>
              </w:rPr>
              <w:tab/>
            </w:r>
            <w:r w:rsidR="003A6C65" w:rsidRPr="00382F2C">
              <w:rPr>
                <w:noProof/>
                <w:webHidden/>
                <w:sz w:val="22"/>
                <w:szCs w:val="22"/>
              </w:rPr>
              <w:fldChar w:fldCharType="begin"/>
            </w:r>
            <w:r w:rsidR="003A6C65" w:rsidRPr="00382F2C">
              <w:rPr>
                <w:noProof/>
                <w:webHidden/>
                <w:sz w:val="22"/>
                <w:szCs w:val="22"/>
              </w:rPr>
              <w:instrText xml:space="preserve"> PAGEREF _Toc20212127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64</w:t>
            </w:r>
            <w:r w:rsidR="003A6C65" w:rsidRPr="00382F2C">
              <w:rPr>
                <w:noProof/>
                <w:webHidden/>
                <w:sz w:val="22"/>
                <w:szCs w:val="22"/>
              </w:rPr>
              <w:fldChar w:fldCharType="end"/>
            </w:r>
          </w:hyperlink>
        </w:p>
        <w:p w:rsidR="003A6C65" w:rsidRPr="00DE6EEB" w:rsidRDefault="003A6C65" w:rsidP="006E5F8C">
          <w:pPr>
            <w:rPr>
              <w:sz w:val="22"/>
              <w:szCs w:val="22"/>
            </w:rPr>
          </w:pPr>
          <w:r w:rsidRPr="00382F2C">
            <w:rPr>
              <w:sz w:val="22"/>
              <w:szCs w:val="22"/>
            </w:rPr>
            <w:fldChar w:fldCharType="end"/>
          </w:r>
        </w:p>
      </w:sdtContent>
    </w:sdt>
    <w:p w:rsidR="003A6C65" w:rsidRPr="00382F2C" w:rsidRDefault="003A6C65" w:rsidP="006E5F8C">
      <w:pPr>
        <w:rPr>
          <w:sz w:val="22"/>
          <w:szCs w:val="22"/>
          <w:highlight w:val="yellow"/>
        </w:rPr>
      </w:pPr>
    </w:p>
    <w:p w:rsidR="003A6C65" w:rsidRPr="00382F2C" w:rsidRDefault="003A6C65" w:rsidP="006E5F8C">
      <w:pPr>
        <w:rPr>
          <w:sz w:val="22"/>
          <w:szCs w:val="22"/>
          <w:highlight w:val="yellow"/>
        </w:rPr>
      </w:pPr>
    </w:p>
    <w:p w:rsidR="003A6C65" w:rsidRPr="00382F2C" w:rsidRDefault="003A6C65" w:rsidP="006E5F8C">
      <w:pPr>
        <w:pStyle w:val="affffff"/>
        <w:numPr>
          <w:ilvl w:val="0"/>
          <w:numId w:val="43"/>
        </w:numPr>
        <w:tabs>
          <w:tab w:val="left" w:pos="1701"/>
        </w:tabs>
        <w:spacing w:after="0" w:line="240" w:lineRule="auto"/>
        <w:ind w:left="0" w:firstLine="851"/>
        <w:jc w:val="left"/>
        <w:outlineLvl w:val="0"/>
        <w:rPr>
          <w:sz w:val="22"/>
          <w:szCs w:val="22"/>
        </w:rPr>
      </w:pPr>
      <w:bookmarkStart w:id="139" w:name="_Toc19626171"/>
      <w:bookmarkStart w:id="140" w:name="_Toc20212120"/>
      <w:r w:rsidRPr="00382F2C">
        <w:rPr>
          <w:sz w:val="22"/>
          <w:szCs w:val="22"/>
        </w:rPr>
        <w:t>ПОЛОЖЕНИЕ О ТЕРРИТОРИАЛЬНОМ ПЛАНИРОВАНИИ</w:t>
      </w:r>
      <w:bookmarkEnd w:id="139"/>
      <w:bookmarkEnd w:id="140"/>
    </w:p>
    <w:p w:rsidR="003A6C65" w:rsidRPr="00382F2C" w:rsidRDefault="003A6C65" w:rsidP="006E5F8C">
      <w:pPr>
        <w:pStyle w:val="affffff1"/>
        <w:numPr>
          <w:ilvl w:val="1"/>
          <w:numId w:val="43"/>
        </w:numPr>
        <w:tabs>
          <w:tab w:val="left" w:pos="1701"/>
        </w:tabs>
        <w:spacing w:after="0" w:line="240" w:lineRule="auto"/>
        <w:ind w:left="0" w:firstLine="851"/>
        <w:jc w:val="left"/>
        <w:outlineLvl w:val="1"/>
        <w:rPr>
          <w:sz w:val="22"/>
          <w:szCs w:val="22"/>
        </w:rPr>
      </w:pPr>
      <w:bookmarkStart w:id="141" w:name="_Toc342484550"/>
      <w:bookmarkStart w:id="142" w:name="_Toc19626172"/>
      <w:bookmarkStart w:id="143" w:name="_Toc20212121"/>
      <w:r w:rsidRPr="00382F2C">
        <w:rPr>
          <w:sz w:val="22"/>
          <w:szCs w:val="22"/>
        </w:rPr>
        <w:t>Цели и задачи территориального планирования</w:t>
      </w:r>
      <w:bookmarkEnd w:id="141"/>
      <w:bookmarkEnd w:id="142"/>
      <w:bookmarkEnd w:id="143"/>
    </w:p>
    <w:p w:rsidR="003A6C65" w:rsidRPr="00382F2C" w:rsidRDefault="003A6C65" w:rsidP="006E5F8C">
      <w:pPr>
        <w:jc w:val="both"/>
        <w:rPr>
          <w:sz w:val="22"/>
          <w:szCs w:val="22"/>
          <w:highlight w:val="yellow"/>
        </w:rPr>
      </w:pPr>
    </w:p>
    <w:p w:rsidR="003A6C65" w:rsidRPr="00382F2C" w:rsidRDefault="003A6C65" w:rsidP="006E5F8C">
      <w:pPr>
        <w:pStyle w:val="a5"/>
        <w:ind w:left="0" w:firstLine="851"/>
        <w:jc w:val="both"/>
        <w:rPr>
          <w:sz w:val="22"/>
          <w:szCs w:val="22"/>
        </w:rPr>
      </w:pPr>
      <w:r w:rsidRPr="00382F2C">
        <w:rPr>
          <w:sz w:val="22"/>
          <w:szCs w:val="22"/>
        </w:rPr>
        <w:t xml:space="preserve">Основной целью настоящего проекта является: </w:t>
      </w:r>
    </w:p>
    <w:p w:rsidR="003A6C65" w:rsidRPr="00382F2C" w:rsidRDefault="003A6C65" w:rsidP="006E5F8C">
      <w:pPr>
        <w:pStyle w:val="a5"/>
        <w:tabs>
          <w:tab w:val="left" w:pos="1134"/>
        </w:tabs>
        <w:ind w:left="0" w:firstLine="851"/>
        <w:jc w:val="both"/>
        <w:rPr>
          <w:sz w:val="22"/>
          <w:szCs w:val="22"/>
        </w:rPr>
      </w:pPr>
      <w:r w:rsidRPr="00382F2C">
        <w:rPr>
          <w:sz w:val="22"/>
          <w:szCs w:val="22"/>
        </w:rPr>
        <w:lastRenderedPageBreak/>
        <w:t>- определение назначения территории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3A6C65" w:rsidRPr="00382F2C" w:rsidRDefault="003A6C65" w:rsidP="006E5F8C">
      <w:pPr>
        <w:pStyle w:val="a5"/>
        <w:tabs>
          <w:tab w:val="left" w:pos="1134"/>
        </w:tabs>
        <w:ind w:left="0" w:firstLine="851"/>
        <w:jc w:val="both"/>
        <w:rPr>
          <w:sz w:val="22"/>
          <w:szCs w:val="22"/>
        </w:rPr>
      </w:pPr>
      <w:r w:rsidRPr="00382F2C">
        <w:rPr>
          <w:sz w:val="22"/>
          <w:szCs w:val="22"/>
        </w:rPr>
        <w:t>- обеспечения планирования дальнейшего поступательного развития территории, ее рационального использования, привлечения инвестиций, обеспечения потребностей населения;</w:t>
      </w:r>
    </w:p>
    <w:p w:rsidR="003A6C65" w:rsidRPr="00382F2C" w:rsidRDefault="003A6C65" w:rsidP="006E5F8C">
      <w:pPr>
        <w:pStyle w:val="a5"/>
        <w:tabs>
          <w:tab w:val="left" w:pos="1134"/>
        </w:tabs>
        <w:ind w:left="0" w:firstLine="851"/>
        <w:jc w:val="both"/>
        <w:rPr>
          <w:sz w:val="22"/>
          <w:szCs w:val="22"/>
        </w:rPr>
      </w:pPr>
      <w:r w:rsidRPr="00382F2C">
        <w:rPr>
          <w:sz w:val="22"/>
          <w:szCs w:val="22"/>
        </w:rPr>
        <w:t>- создание условий для планировки территории;</w:t>
      </w:r>
    </w:p>
    <w:p w:rsidR="003A6C65" w:rsidRPr="00382F2C" w:rsidRDefault="003A6C65" w:rsidP="006E5F8C">
      <w:pPr>
        <w:pStyle w:val="a5"/>
        <w:tabs>
          <w:tab w:val="left" w:pos="1134"/>
        </w:tabs>
        <w:ind w:left="0" w:firstLine="851"/>
        <w:jc w:val="both"/>
        <w:rPr>
          <w:sz w:val="22"/>
          <w:szCs w:val="22"/>
        </w:rPr>
      </w:pPr>
      <w:r w:rsidRPr="00382F2C">
        <w:rPr>
          <w:sz w:val="22"/>
          <w:szCs w:val="22"/>
        </w:rPr>
        <w:t>- обоснование необходимости резервирования и изъятия земельных участков для размещения объектов местного значения поселения.</w:t>
      </w:r>
    </w:p>
    <w:p w:rsidR="003A6C65" w:rsidRPr="00382F2C" w:rsidRDefault="003A6C65" w:rsidP="006E5F8C">
      <w:pPr>
        <w:pStyle w:val="a5"/>
        <w:ind w:left="0" w:firstLine="851"/>
        <w:jc w:val="both"/>
        <w:rPr>
          <w:sz w:val="22"/>
          <w:szCs w:val="22"/>
        </w:rPr>
      </w:pPr>
      <w:r w:rsidRPr="00382F2C">
        <w:rPr>
          <w:sz w:val="22"/>
          <w:szCs w:val="22"/>
        </w:rPr>
        <w:t>Согласно градостроительному кодексу подготовка документов территориального планирования осуществляется на основании стратегий (программ) развития отдельных отраслей экономики, приоритетных национальных проектов, межгосударственных программ, программ социально-экономического развития субъектов Российской Федерации, планов и программ комплексного социально-экономического развития муниципальных образований (при их наличии) с учетом программ, принятых в установленном порядке и реализуемых за счет средств федерального бюджета, бюджетов субъектов Российской Федерации, местных бюджетов, решений органов государственной власти, органов местного самоуправления, иных главных распорядителей средств соответствующих бюджетов, предусматривающих создание объектов федерального значения, объектов регионального значения, объектов местного значения, инвестиционных программ субъектов естественных монополий, организаций коммунального комплекса и сведений, содержащихся в федеральной государственной информационной системе территориального планирования.</w:t>
      </w:r>
    </w:p>
    <w:p w:rsidR="003A6C65" w:rsidRPr="00382F2C" w:rsidRDefault="003A6C65" w:rsidP="006E5F8C">
      <w:pPr>
        <w:pStyle w:val="a5"/>
        <w:ind w:left="0" w:firstLine="851"/>
        <w:jc w:val="both"/>
        <w:rPr>
          <w:sz w:val="22"/>
          <w:szCs w:val="22"/>
        </w:rPr>
      </w:pPr>
      <w:r w:rsidRPr="00382F2C">
        <w:rPr>
          <w:sz w:val="22"/>
          <w:szCs w:val="22"/>
        </w:rPr>
        <w:t xml:space="preserve">Ранее генеральный план Ивантеевского муниципального образования был разработан ООО «СаратовзапсибНИИпроект-2000» в  2012 г. </w:t>
      </w:r>
    </w:p>
    <w:p w:rsidR="003A6C65" w:rsidRPr="00382F2C" w:rsidRDefault="003A6C65" w:rsidP="006E5F8C">
      <w:pPr>
        <w:pStyle w:val="a5"/>
        <w:ind w:left="0" w:firstLine="851"/>
        <w:jc w:val="both"/>
        <w:rPr>
          <w:sz w:val="22"/>
          <w:szCs w:val="22"/>
        </w:rPr>
      </w:pPr>
      <w:r w:rsidRPr="00382F2C">
        <w:rPr>
          <w:sz w:val="22"/>
          <w:szCs w:val="22"/>
        </w:rPr>
        <w:t>Генеральным планом Ивантеевского муниципального образования определены основные направления градостроительного развития сельского поселения, проведено функциональное зонирование территорий, разработаны мероприятия по развитию социальной, инженерной, транспортной инфраструктур.</w:t>
      </w:r>
    </w:p>
    <w:p w:rsidR="003A6C65" w:rsidRPr="00382F2C" w:rsidRDefault="003A6C65" w:rsidP="006E5F8C">
      <w:pPr>
        <w:ind w:firstLine="360"/>
        <w:rPr>
          <w:sz w:val="22"/>
          <w:szCs w:val="22"/>
        </w:rPr>
      </w:pPr>
      <w:bookmarkStart w:id="144" w:name="_Toc19626173"/>
      <w:r w:rsidRPr="00382F2C">
        <w:rPr>
          <w:sz w:val="22"/>
          <w:szCs w:val="22"/>
        </w:rPr>
        <w:t>2. ПОЛОЖЕНИЕ О ТЕРИИТОРИАЛЬНОМ ПЛАНИРОВАНИИ</w:t>
      </w:r>
      <w:bookmarkEnd w:id="144"/>
    </w:p>
    <w:p w:rsidR="003A6C65" w:rsidRPr="00382F2C" w:rsidRDefault="003A6C65" w:rsidP="006E5F8C">
      <w:pPr>
        <w:pStyle w:val="affffff1"/>
        <w:tabs>
          <w:tab w:val="left" w:pos="1701"/>
        </w:tabs>
        <w:spacing w:after="0" w:line="240" w:lineRule="auto"/>
        <w:ind w:firstLine="0"/>
        <w:outlineLvl w:val="1"/>
        <w:rPr>
          <w:sz w:val="22"/>
          <w:szCs w:val="22"/>
        </w:rPr>
      </w:pPr>
      <w:bookmarkStart w:id="145" w:name="_Toc19626174"/>
      <w:bookmarkStart w:id="146" w:name="_Toc20212122"/>
      <w:r w:rsidRPr="00382F2C">
        <w:rPr>
          <w:sz w:val="22"/>
          <w:szCs w:val="22"/>
          <w:lang w:val="ru-RU"/>
        </w:rPr>
        <w:t xml:space="preserve">2.1. </w:t>
      </w:r>
      <w:r w:rsidRPr="00382F2C">
        <w:rPr>
          <w:sz w:val="22"/>
          <w:szCs w:val="22"/>
        </w:rPr>
        <w:t>Сведения о видах, назначении и наименованиях планируемых для размещения объектов местного значения поселения, местного значения муниципального района, регионального значения, федерального значения, их основные характеристики и местоположение</w:t>
      </w:r>
      <w:bookmarkEnd w:id="145"/>
      <w:bookmarkEnd w:id="146"/>
    </w:p>
    <w:p w:rsidR="003A6C65" w:rsidRPr="00382F2C" w:rsidRDefault="003A6C65" w:rsidP="006E5F8C">
      <w:pPr>
        <w:ind w:firstLine="851"/>
        <w:jc w:val="both"/>
        <w:rPr>
          <w:sz w:val="22"/>
          <w:szCs w:val="22"/>
        </w:rPr>
      </w:pPr>
      <w:r w:rsidRPr="00382F2C">
        <w:rPr>
          <w:sz w:val="22"/>
          <w:szCs w:val="22"/>
        </w:rPr>
        <w:t>Сведения о планируемых для размещения в пределах территории  с. Ивантеевка, п. Мирный Ивантеевского муниципального образования  Ивантеевского района Саратовской области объектах федерального значения, объектах регионального значения, объектах местного значения, за исключением линейных объектов:</w:t>
      </w:r>
    </w:p>
    <w:p w:rsidR="003A6C65" w:rsidRPr="00382F2C" w:rsidRDefault="003A6C65" w:rsidP="006E5F8C">
      <w:pPr>
        <w:ind w:firstLine="851"/>
        <w:jc w:val="both"/>
        <w:rPr>
          <w:sz w:val="22"/>
          <w:szCs w:val="22"/>
        </w:rPr>
      </w:pPr>
      <w:r w:rsidRPr="00382F2C">
        <w:rPr>
          <w:sz w:val="22"/>
          <w:szCs w:val="22"/>
        </w:rPr>
        <w:t>- сведения о планируемых для размещения в соответствии с документами территориального планирования Российской Федерации объектах федерального значения не приводятся ввиду отсутствия действующих документов территориального планирования Российской Федерации;</w:t>
      </w:r>
    </w:p>
    <w:p w:rsidR="003A6C65" w:rsidRPr="00382F2C" w:rsidRDefault="003A6C65" w:rsidP="006E5F8C">
      <w:pPr>
        <w:pStyle w:val="a5"/>
        <w:ind w:left="0" w:firstLine="851"/>
        <w:jc w:val="both"/>
        <w:rPr>
          <w:sz w:val="22"/>
          <w:szCs w:val="22"/>
        </w:rPr>
      </w:pPr>
      <w:r w:rsidRPr="00382F2C">
        <w:rPr>
          <w:sz w:val="22"/>
          <w:szCs w:val="22"/>
        </w:rPr>
        <w:t xml:space="preserve"> - сведения о планируемых для размещения в соответствии с документами территориального планирования Саратовской области объектах регионального значения: В соответствии со схемой территориального планирования Саратовской области, утверждённой постановлением Правительства Саратовской области от 21.05.2019 №345-П, размещение объектов регионального значения в пределах зон не планируется.</w:t>
      </w:r>
    </w:p>
    <w:p w:rsidR="003A6C65" w:rsidRPr="00382F2C" w:rsidRDefault="003A6C65" w:rsidP="006E5F8C">
      <w:pPr>
        <w:pStyle w:val="a5"/>
        <w:ind w:left="0" w:firstLine="851"/>
        <w:jc w:val="both"/>
        <w:rPr>
          <w:sz w:val="22"/>
          <w:szCs w:val="22"/>
        </w:rPr>
      </w:pPr>
      <w:r w:rsidRPr="00382F2C">
        <w:rPr>
          <w:sz w:val="22"/>
          <w:szCs w:val="22"/>
        </w:rPr>
        <w:t xml:space="preserve">-  сведения о планируемых для размещения в соответствии с документами территориального планирования Ивантеевского муниципального района Саратовской области объектах местного значения: В соответствии со схемой территориального планирования Ивантеевского муниципального района Саратовской области, утверждённой решением Ивантеевским районным  Собранием Ивантеевского муниципального района Саратовской области  от 20.07.2012 №50     (с изменениями и дополнениями), размещение объектов местного значения в пределах зон планируется: </w:t>
      </w:r>
    </w:p>
    <w:p w:rsidR="003A6C65" w:rsidRPr="00382F2C" w:rsidRDefault="003A6C65" w:rsidP="006E5F8C">
      <w:pPr>
        <w:pStyle w:val="a5"/>
        <w:ind w:left="0" w:firstLine="851"/>
        <w:jc w:val="both"/>
        <w:rPr>
          <w:sz w:val="22"/>
          <w:szCs w:val="22"/>
        </w:rPr>
      </w:pPr>
    </w:p>
    <w:p w:rsidR="003A6C65" w:rsidRPr="00382F2C" w:rsidRDefault="003A6C65" w:rsidP="006E5F8C">
      <w:pPr>
        <w:ind w:firstLine="851"/>
        <w:jc w:val="both"/>
        <w:rPr>
          <w:b/>
          <w:sz w:val="22"/>
          <w:szCs w:val="22"/>
        </w:rPr>
      </w:pPr>
      <w:r w:rsidRPr="00382F2C">
        <w:rPr>
          <w:b/>
          <w:sz w:val="22"/>
          <w:szCs w:val="22"/>
        </w:rPr>
        <w:t>Для развития системы образования предлагается:</w:t>
      </w:r>
    </w:p>
    <w:p w:rsidR="003A6C65" w:rsidRPr="00382F2C" w:rsidRDefault="003A6C65" w:rsidP="006E5F8C">
      <w:pPr>
        <w:ind w:firstLine="851"/>
        <w:jc w:val="both"/>
        <w:rPr>
          <w:b/>
          <w:i/>
          <w:sz w:val="22"/>
          <w:szCs w:val="22"/>
        </w:rPr>
      </w:pPr>
      <w:r w:rsidRPr="00382F2C">
        <w:rPr>
          <w:b/>
          <w:i/>
          <w:sz w:val="22"/>
          <w:szCs w:val="22"/>
        </w:rPr>
        <w:t>Мероприятия на первую очередь:</w:t>
      </w:r>
    </w:p>
    <w:p w:rsidR="003A6C65" w:rsidRPr="00382F2C" w:rsidRDefault="003A6C65" w:rsidP="006E5F8C">
      <w:pPr>
        <w:pStyle w:val="a5"/>
        <w:widowControl w:val="0"/>
        <w:numPr>
          <w:ilvl w:val="0"/>
          <w:numId w:val="22"/>
        </w:numPr>
        <w:tabs>
          <w:tab w:val="left" w:pos="1276"/>
        </w:tabs>
        <w:suppressAutoHyphens w:val="0"/>
        <w:ind w:left="0" w:firstLine="851"/>
        <w:jc w:val="both"/>
        <w:rPr>
          <w:sz w:val="22"/>
          <w:szCs w:val="22"/>
        </w:rPr>
      </w:pPr>
      <w:r w:rsidRPr="00382F2C">
        <w:rPr>
          <w:sz w:val="22"/>
          <w:szCs w:val="22"/>
        </w:rPr>
        <w:t>Реконструкция СОШ в с. Ивантеевка.</w:t>
      </w:r>
    </w:p>
    <w:p w:rsidR="003A6C65" w:rsidRPr="00382F2C" w:rsidRDefault="003A6C65" w:rsidP="006E5F8C">
      <w:pPr>
        <w:ind w:firstLine="851"/>
        <w:jc w:val="both"/>
        <w:rPr>
          <w:b/>
          <w:i/>
          <w:sz w:val="22"/>
          <w:szCs w:val="22"/>
        </w:rPr>
      </w:pPr>
      <w:r w:rsidRPr="00382F2C">
        <w:rPr>
          <w:b/>
          <w:i/>
          <w:sz w:val="22"/>
          <w:szCs w:val="22"/>
        </w:rPr>
        <w:t>Мероприятия на расчетный срок:</w:t>
      </w:r>
    </w:p>
    <w:p w:rsidR="003A6C65" w:rsidRPr="00382F2C" w:rsidRDefault="003A6C65" w:rsidP="006E5F8C">
      <w:pPr>
        <w:pStyle w:val="a5"/>
        <w:widowControl w:val="0"/>
        <w:numPr>
          <w:ilvl w:val="0"/>
          <w:numId w:val="21"/>
        </w:numPr>
        <w:tabs>
          <w:tab w:val="left" w:pos="1276"/>
        </w:tabs>
        <w:suppressAutoHyphens w:val="0"/>
        <w:ind w:left="0" w:firstLine="851"/>
        <w:jc w:val="both"/>
        <w:rPr>
          <w:sz w:val="22"/>
          <w:szCs w:val="22"/>
        </w:rPr>
      </w:pPr>
      <w:r w:rsidRPr="00382F2C">
        <w:rPr>
          <w:sz w:val="22"/>
          <w:szCs w:val="22"/>
        </w:rPr>
        <w:t>Проведение капитального ремонта всех существующих учреждений образования.</w:t>
      </w:r>
    </w:p>
    <w:p w:rsidR="003A6C65" w:rsidRPr="00382F2C" w:rsidRDefault="003A6C65" w:rsidP="006E5F8C">
      <w:pPr>
        <w:pStyle w:val="a5"/>
        <w:widowControl w:val="0"/>
        <w:numPr>
          <w:ilvl w:val="0"/>
          <w:numId w:val="21"/>
        </w:numPr>
        <w:tabs>
          <w:tab w:val="left" w:pos="1276"/>
        </w:tabs>
        <w:suppressAutoHyphens w:val="0"/>
        <w:ind w:left="0" w:firstLine="851"/>
        <w:jc w:val="both"/>
        <w:rPr>
          <w:sz w:val="22"/>
          <w:szCs w:val="22"/>
        </w:rPr>
      </w:pPr>
      <w:r w:rsidRPr="00382F2C">
        <w:rPr>
          <w:sz w:val="22"/>
          <w:szCs w:val="22"/>
        </w:rPr>
        <w:lastRenderedPageBreak/>
        <w:t>Проведение реконструкции с последующим предоставлением для общего пользования всех существующих при школах Ивантеевского муниципального образования открытых плоскостных спортивных сооружений и укрепление их материально-технической базы.</w:t>
      </w:r>
    </w:p>
    <w:p w:rsidR="003A6C65" w:rsidRPr="00382F2C" w:rsidRDefault="003A6C65" w:rsidP="006E5F8C">
      <w:pPr>
        <w:pStyle w:val="a5"/>
        <w:tabs>
          <w:tab w:val="left" w:pos="1276"/>
        </w:tabs>
        <w:ind w:left="0"/>
        <w:jc w:val="both"/>
        <w:rPr>
          <w:sz w:val="22"/>
          <w:szCs w:val="22"/>
          <w:highlight w:val="yellow"/>
        </w:rPr>
      </w:pPr>
    </w:p>
    <w:p w:rsidR="003A6C65" w:rsidRPr="00382F2C" w:rsidRDefault="003A6C65" w:rsidP="006E5F8C">
      <w:pPr>
        <w:ind w:firstLine="851"/>
        <w:jc w:val="both"/>
        <w:rPr>
          <w:b/>
          <w:sz w:val="22"/>
          <w:szCs w:val="22"/>
        </w:rPr>
      </w:pPr>
      <w:r w:rsidRPr="00382F2C">
        <w:rPr>
          <w:b/>
          <w:sz w:val="22"/>
          <w:szCs w:val="22"/>
        </w:rPr>
        <w:t>Для развития системы здравоохранения предлагается:</w:t>
      </w:r>
    </w:p>
    <w:p w:rsidR="003A6C65" w:rsidRPr="00382F2C" w:rsidRDefault="003A6C65" w:rsidP="006E5F8C">
      <w:pPr>
        <w:pStyle w:val="afa"/>
        <w:keepNext/>
        <w:tabs>
          <w:tab w:val="num" w:pos="2847"/>
          <w:tab w:val="left" w:pos="6379"/>
        </w:tabs>
        <w:ind w:firstLine="851"/>
        <w:jc w:val="both"/>
        <w:rPr>
          <w:b/>
          <w:i/>
          <w:sz w:val="22"/>
          <w:szCs w:val="22"/>
        </w:rPr>
      </w:pPr>
      <w:r w:rsidRPr="00382F2C">
        <w:rPr>
          <w:b/>
          <w:i/>
          <w:sz w:val="22"/>
          <w:szCs w:val="22"/>
        </w:rPr>
        <w:t xml:space="preserve">Мероприятия на первую очередь: </w:t>
      </w:r>
    </w:p>
    <w:p w:rsidR="003A6C65" w:rsidRPr="00382F2C" w:rsidRDefault="003A6C65" w:rsidP="006E5F8C">
      <w:pPr>
        <w:pStyle w:val="afa"/>
        <w:numPr>
          <w:ilvl w:val="0"/>
          <w:numId w:val="20"/>
        </w:numPr>
        <w:tabs>
          <w:tab w:val="clear" w:pos="927"/>
          <w:tab w:val="num" w:pos="0"/>
          <w:tab w:val="num" w:pos="1276"/>
        </w:tabs>
        <w:ind w:left="0" w:firstLine="851"/>
        <w:jc w:val="both"/>
        <w:rPr>
          <w:sz w:val="22"/>
          <w:szCs w:val="22"/>
        </w:rPr>
      </w:pPr>
      <w:r w:rsidRPr="00382F2C">
        <w:rPr>
          <w:sz w:val="22"/>
          <w:szCs w:val="22"/>
        </w:rPr>
        <w:t>Реконструкция ЦРБ с. Ивантеевка.</w:t>
      </w:r>
    </w:p>
    <w:p w:rsidR="003A6C65" w:rsidRPr="00382F2C" w:rsidRDefault="003A6C65" w:rsidP="006E5F8C">
      <w:pPr>
        <w:pStyle w:val="afa"/>
        <w:numPr>
          <w:ilvl w:val="0"/>
          <w:numId w:val="20"/>
        </w:numPr>
        <w:tabs>
          <w:tab w:val="clear" w:pos="927"/>
          <w:tab w:val="num" w:pos="0"/>
          <w:tab w:val="num" w:pos="1276"/>
        </w:tabs>
        <w:ind w:left="0" w:firstLine="851"/>
        <w:jc w:val="both"/>
        <w:rPr>
          <w:sz w:val="22"/>
          <w:szCs w:val="22"/>
        </w:rPr>
      </w:pPr>
      <w:r w:rsidRPr="00382F2C">
        <w:rPr>
          <w:sz w:val="22"/>
          <w:szCs w:val="22"/>
        </w:rPr>
        <w:t>Проведение капитального ремонта существующих объектов здравоохранения во всех остальных населенных пунктах района, комплектацию их оборудованием и персоналом в соответствии с нормативами.</w:t>
      </w:r>
    </w:p>
    <w:p w:rsidR="003A6C65" w:rsidRPr="00382F2C" w:rsidRDefault="003A6C65" w:rsidP="006E5F8C">
      <w:pPr>
        <w:pStyle w:val="afa"/>
        <w:keepNext/>
        <w:tabs>
          <w:tab w:val="num" w:pos="2847"/>
          <w:tab w:val="left" w:pos="6379"/>
        </w:tabs>
        <w:ind w:firstLine="851"/>
        <w:jc w:val="both"/>
        <w:rPr>
          <w:b/>
          <w:i/>
          <w:sz w:val="22"/>
          <w:szCs w:val="22"/>
        </w:rPr>
      </w:pPr>
      <w:r w:rsidRPr="00382F2C">
        <w:rPr>
          <w:b/>
          <w:i/>
          <w:sz w:val="22"/>
          <w:szCs w:val="22"/>
        </w:rPr>
        <w:t>Мероприятия на расчетный срок:</w:t>
      </w:r>
    </w:p>
    <w:p w:rsidR="003A6C65" w:rsidRPr="00382F2C" w:rsidRDefault="003A6C65" w:rsidP="006E5F8C">
      <w:pPr>
        <w:pStyle w:val="afa"/>
        <w:numPr>
          <w:ilvl w:val="0"/>
          <w:numId w:val="23"/>
        </w:numPr>
        <w:tabs>
          <w:tab w:val="clear" w:pos="927"/>
          <w:tab w:val="num" w:pos="1276"/>
        </w:tabs>
        <w:ind w:left="0" w:firstLine="851"/>
        <w:jc w:val="both"/>
        <w:rPr>
          <w:sz w:val="22"/>
          <w:szCs w:val="22"/>
        </w:rPr>
      </w:pPr>
      <w:r w:rsidRPr="00382F2C">
        <w:rPr>
          <w:sz w:val="22"/>
          <w:szCs w:val="22"/>
        </w:rPr>
        <w:t xml:space="preserve">Предлагается строительство ФАПа в п. Мирный. </w:t>
      </w:r>
    </w:p>
    <w:p w:rsidR="003A6C65" w:rsidRPr="00382F2C" w:rsidRDefault="003A6C65" w:rsidP="006E5F8C">
      <w:pPr>
        <w:pStyle w:val="afa"/>
        <w:numPr>
          <w:ilvl w:val="0"/>
          <w:numId w:val="23"/>
        </w:numPr>
        <w:tabs>
          <w:tab w:val="clear" w:pos="927"/>
          <w:tab w:val="num" w:pos="426"/>
          <w:tab w:val="num" w:pos="1276"/>
        </w:tabs>
        <w:ind w:left="0" w:firstLine="851"/>
        <w:jc w:val="both"/>
        <w:rPr>
          <w:sz w:val="22"/>
          <w:szCs w:val="22"/>
        </w:rPr>
      </w:pPr>
      <w:r w:rsidRPr="00382F2C">
        <w:rPr>
          <w:sz w:val="22"/>
          <w:szCs w:val="22"/>
        </w:rPr>
        <w:t>Увеличение количества автомобилей системы скорой помощи поселения.</w:t>
      </w:r>
    </w:p>
    <w:p w:rsidR="003A6C65" w:rsidRPr="00382F2C" w:rsidRDefault="003A6C65" w:rsidP="006E5F8C">
      <w:pPr>
        <w:pStyle w:val="afa"/>
        <w:ind w:firstLine="0"/>
        <w:jc w:val="both"/>
        <w:rPr>
          <w:sz w:val="22"/>
          <w:szCs w:val="22"/>
        </w:rPr>
      </w:pPr>
    </w:p>
    <w:p w:rsidR="003A6C65" w:rsidRPr="00382F2C" w:rsidRDefault="003A6C65" w:rsidP="006E5F8C">
      <w:pPr>
        <w:ind w:firstLine="851"/>
        <w:jc w:val="both"/>
        <w:rPr>
          <w:b/>
          <w:sz w:val="22"/>
          <w:szCs w:val="22"/>
        </w:rPr>
      </w:pPr>
      <w:r w:rsidRPr="00382F2C">
        <w:rPr>
          <w:b/>
          <w:sz w:val="22"/>
          <w:szCs w:val="22"/>
        </w:rPr>
        <w:t>Для развития объектов культуры предлагается:</w:t>
      </w:r>
    </w:p>
    <w:p w:rsidR="003A6C65" w:rsidRPr="00382F2C" w:rsidRDefault="003A6C65" w:rsidP="006E5F8C">
      <w:pPr>
        <w:pStyle w:val="afa"/>
        <w:keepNext/>
        <w:tabs>
          <w:tab w:val="num" w:pos="2847"/>
          <w:tab w:val="left" w:pos="6379"/>
        </w:tabs>
        <w:ind w:firstLine="851"/>
        <w:jc w:val="both"/>
        <w:rPr>
          <w:b/>
          <w:i/>
          <w:sz w:val="22"/>
          <w:szCs w:val="22"/>
        </w:rPr>
      </w:pPr>
      <w:r w:rsidRPr="00382F2C">
        <w:rPr>
          <w:b/>
          <w:i/>
          <w:sz w:val="22"/>
          <w:szCs w:val="22"/>
        </w:rPr>
        <w:t xml:space="preserve">Мероприятия на первую очередь: </w:t>
      </w:r>
    </w:p>
    <w:p w:rsidR="003A6C65" w:rsidRPr="00382F2C" w:rsidRDefault="003A6C65" w:rsidP="006E5F8C">
      <w:pPr>
        <w:pStyle w:val="afa"/>
        <w:ind w:firstLine="0"/>
        <w:jc w:val="both"/>
        <w:rPr>
          <w:sz w:val="22"/>
          <w:szCs w:val="22"/>
        </w:rPr>
      </w:pPr>
    </w:p>
    <w:p w:rsidR="003A6C65" w:rsidRPr="00382F2C" w:rsidRDefault="003A6C65" w:rsidP="006E5F8C">
      <w:pPr>
        <w:pStyle w:val="afa"/>
        <w:keepNext/>
        <w:numPr>
          <w:ilvl w:val="0"/>
          <w:numId w:val="4"/>
        </w:numPr>
        <w:tabs>
          <w:tab w:val="clear" w:pos="1212"/>
          <w:tab w:val="num" w:pos="1276"/>
          <w:tab w:val="num" w:pos="2847"/>
          <w:tab w:val="left" w:pos="6379"/>
        </w:tabs>
        <w:ind w:left="0" w:firstLine="851"/>
        <w:jc w:val="both"/>
        <w:rPr>
          <w:sz w:val="22"/>
          <w:szCs w:val="22"/>
        </w:rPr>
      </w:pPr>
      <w:r w:rsidRPr="00382F2C">
        <w:rPr>
          <w:bCs/>
          <w:snapToGrid w:val="0"/>
          <w:sz w:val="22"/>
          <w:szCs w:val="22"/>
        </w:rPr>
        <w:t>Реконструкция и модернизация существующего клубного фонда с целью его перепрофилирования и приспособления для функционально новых типов учреждений - многофункциональных досуговых центров п. Мирный.</w:t>
      </w:r>
    </w:p>
    <w:p w:rsidR="003A6C65" w:rsidRPr="00382F2C" w:rsidRDefault="003A6C65" w:rsidP="006E5F8C">
      <w:pPr>
        <w:pStyle w:val="afa"/>
        <w:keepNext/>
        <w:tabs>
          <w:tab w:val="num" w:pos="2847"/>
          <w:tab w:val="left" w:pos="6379"/>
        </w:tabs>
        <w:ind w:firstLine="0"/>
        <w:jc w:val="both"/>
        <w:rPr>
          <w:sz w:val="22"/>
          <w:szCs w:val="22"/>
        </w:rPr>
      </w:pPr>
    </w:p>
    <w:p w:rsidR="003A6C65" w:rsidRPr="00382F2C" w:rsidRDefault="003A6C65" w:rsidP="006E5F8C">
      <w:pPr>
        <w:ind w:firstLine="851"/>
        <w:jc w:val="both"/>
        <w:rPr>
          <w:b/>
          <w:sz w:val="22"/>
          <w:szCs w:val="22"/>
        </w:rPr>
      </w:pPr>
      <w:r w:rsidRPr="00382F2C">
        <w:rPr>
          <w:b/>
          <w:sz w:val="22"/>
          <w:szCs w:val="22"/>
        </w:rPr>
        <w:t>Для развития системы спортивных и физкультурно-оздоровительных учреждений предлагается:</w:t>
      </w:r>
    </w:p>
    <w:p w:rsidR="003A6C65" w:rsidRPr="00382F2C" w:rsidRDefault="003A6C65" w:rsidP="006E5F8C">
      <w:pPr>
        <w:ind w:firstLine="851"/>
        <w:rPr>
          <w:b/>
          <w:sz w:val="22"/>
          <w:szCs w:val="22"/>
        </w:rPr>
      </w:pPr>
      <w:r w:rsidRPr="00382F2C">
        <w:rPr>
          <w:b/>
          <w:i/>
          <w:sz w:val="22"/>
          <w:szCs w:val="22"/>
        </w:rPr>
        <w:t xml:space="preserve">Мероприятия на первую очередь: </w:t>
      </w:r>
    </w:p>
    <w:p w:rsidR="003A6C65" w:rsidRPr="00382F2C" w:rsidRDefault="003A6C65" w:rsidP="006E5F8C">
      <w:pPr>
        <w:pStyle w:val="afa"/>
        <w:keepNext/>
        <w:numPr>
          <w:ilvl w:val="0"/>
          <w:numId w:val="4"/>
        </w:numPr>
        <w:tabs>
          <w:tab w:val="clear" w:pos="1212"/>
          <w:tab w:val="num" w:pos="1276"/>
          <w:tab w:val="num" w:pos="2847"/>
          <w:tab w:val="left" w:pos="6379"/>
        </w:tabs>
        <w:ind w:left="0" w:firstLine="851"/>
        <w:jc w:val="both"/>
        <w:rPr>
          <w:bCs/>
          <w:snapToGrid w:val="0"/>
          <w:sz w:val="22"/>
          <w:szCs w:val="22"/>
        </w:rPr>
      </w:pPr>
      <w:r w:rsidRPr="00382F2C">
        <w:rPr>
          <w:bCs/>
          <w:snapToGrid w:val="0"/>
          <w:sz w:val="22"/>
          <w:szCs w:val="22"/>
        </w:rPr>
        <w:t>Реконструкция здания МУ ДОД ЦДО для детей с. Ивантеевка.</w:t>
      </w:r>
    </w:p>
    <w:p w:rsidR="003A6C65" w:rsidRPr="00382F2C" w:rsidRDefault="003A6C65" w:rsidP="006E5F8C">
      <w:pPr>
        <w:pStyle w:val="afa"/>
        <w:keepNext/>
        <w:numPr>
          <w:ilvl w:val="0"/>
          <w:numId w:val="4"/>
        </w:numPr>
        <w:tabs>
          <w:tab w:val="clear" w:pos="1212"/>
          <w:tab w:val="num" w:pos="1276"/>
          <w:tab w:val="num" w:pos="2847"/>
          <w:tab w:val="left" w:pos="6379"/>
        </w:tabs>
        <w:ind w:left="0" w:firstLine="851"/>
        <w:jc w:val="both"/>
        <w:rPr>
          <w:bCs/>
          <w:snapToGrid w:val="0"/>
          <w:sz w:val="22"/>
          <w:szCs w:val="22"/>
        </w:rPr>
      </w:pPr>
      <w:r w:rsidRPr="00382F2C">
        <w:rPr>
          <w:bCs/>
          <w:snapToGrid w:val="0"/>
          <w:sz w:val="22"/>
          <w:szCs w:val="22"/>
        </w:rPr>
        <w:t>Реконструкция с последующим предоставлением для общего пользования существующих при школах открытых плоскостных спортивных сооружений.</w:t>
      </w:r>
    </w:p>
    <w:p w:rsidR="003A6C65" w:rsidRPr="00382F2C" w:rsidRDefault="003A6C65" w:rsidP="006E5F8C">
      <w:pPr>
        <w:pStyle w:val="afa"/>
        <w:ind w:firstLine="567"/>
        <w:jc w:val="both"/>
        <w:rPr>
          <w:sz w:val="22"/>
          <w:szCs w:val="22"/>
        </w:rPr>
      </w:pPr>
    </w:p>
    <w:p w:rsidR="003A6C65" w:rsidRPr="00382F2C" w:rsidRDefault="003A6C65" w:rsidP="006E5F8C">
      <w:pPr>
        <w:ind w:firstLine="851"/>
        <w:jc w:val="both"/>
        <w:rPr>
          <w:b/>
          <w:sz w:val="22"/>
          <w:szCs w:val="22"/>
        </w:rPr>
      </w:pPr>
      <w:r w:rsidRPr="00382F2C">
        <w:rPr>
          <w:b/>
          <w:sz w:val="22"/>
          <w:szCs w:val="22"/>
        </w:rPr>
        <w:t>Для развития системы опеки и попечительства предлагаются следующие мероприятия:</w:t>
      </w:r>
    </w:p>
    <w:p w:rsidR="003A6C65" w:rsidRPr="00382F2C" w:rsidRDefault="003A6C65" w:rsidP="006E5F8C">
      <w:pPr>
        <w:pStyle w:val="afa"/>
        <w:keepNext/>
        <w:tabs>
          <w:tab w:val="num" w:pos="851"/>
          <w:tab w:val="num" w:pos="2847"/>
          <w:tab w:val="left" w:pos="6379"/>
        </w:tabs>
        <w:ind w:firstLine="851"/>
        <w:jc w:val="both"/>
        <w:rPr>
          <w:b/>
          <w:i/>
          <w:sz w:val="22"/>
          <w:szCs w:val="22"/>
        </w:rPr>
      </w:pPr>
      <w:r w:rsidRPr="00382F2C">
        <w:rPr>
          <w:b/>
          <w:i/>
          <w:sz w:val="22"/>
          <w:szCs w:val="22"/>
        </w:rPr>
        <w:t xml:space="preserve">Мероприятия на расчетный срок: </w:t>
      </w:r>
    </w:p>
    <w:p w:rsidR="003A6C65" w:rsidRPr="00382F2C" w:rsidRDefault="003A6C65" w:rsidP="006E5F8C">
      <w:pPr>
        <w:pStyle w:val="afa"/>
        <w:keepNext/>
        <w:numPr>
          <w:ilvl w:val="0"/>
          <w:numId w:val="24"/>
        </w:numPr>
        <w:tabs>
          <w:tab w:val="clear" w:pos="1212"/>
          <w:tab w:val="num" w:pos="1276"/>
          <w:tab w:val="left" w:pos="1418"/>
          <w:tab w:val="left" w:pos="6379"/>
        </w:tabs>
        <w:ind w:left="0" w:firstLine="851"/>
        <w:jc w:val="both"/>
        <w:rPr>
          <w:bCs/>
          <w:snapToGrid w:val="0"/>
          <w:sz w:val="22"/>
          <w:szCs w:val="22"/>
        </w:rPr>
      </w:pPr>
      <w:r w:rsidRPr="00382F2C">
        <w:rPr>
          <w:bCs/>
          <w:snapToGrid w:val="0"/>
          <w:sz w:val="22"/>
          <w:szCs w:val="22"/>
        </w:rPr>
        <w:t>Строительство в с. Ивантеевка здания детского приюта.</w:t>
      </w:r>
    </w:p>
    <w:p w:rsidR="003A6C65" w:rsidRPr="00382F2C" w:rsidRDefault="003A6C65" w:rsidP="006E5F8C">
      <w:pPr>
        <w:pStyle w:val="afa"/>
        <w:keepNext/>
        <w:tabs>
          <w:tab w:val="num" w:pos="2847"/>
          <w:tab w:val="left" w:pos="6379"/>
        </w:tabs>
        <w:ind w:firstLine="0"/>
        <w:jc w:val="both"/>
        <w:rPr>
          <w:bCs/>
          <w:snapToGrid w:val="0"/>
          <w:sz w:val="22"/>
          <w:szCs w:val="22"/>
        </w:rPr>
      </w:pPr>
    </w:p>
    <w:p w:rsidR="003A6C65" w:rsidRPr="00382F2C" w:rsidRDefault="003A6C65" w:rsidP="006E5F8C">
      <w:pPr>
        <w:ind w:firstLine="851"/>
        <w:jc w:val="both"/>
        <w:rPr>
          <w:b/>
          <w:sz w:val="22"/>
          <w:szCs w:val="22"/>
        </w:rPr>
      </w:pPr>
      <w:r w:rsidRPr="00382F2C">
        <w:rPr>
          <w:b/>
          <w:sz w:val="22"/>
          <w:szCs w:val="22"/>
        </w:rPr>
        <w:t>Для развития системы коммунального обслуживания предлагаются следующие мероприятия:</w:t>
      </w:r>
    </w:p>
    <w:p w:rsidR="003A6C65" w:rsidRPr="00382F2C" w:rsidRDefault="003A6C65" w:rsidP="006E5F8C">
      <w:pPr>
        <w:pStyle w:val="afa"/>
        <w:keepNext/>
        <w:tabs>
          <w:tab w:val="num" w:pos="851"/>
          <w:tab w:val="num" w:pos="2847"/>
          <w:tab w:val="left" w:pos="6379"/>
        </w:tabs>
        <w:ind w:firstLine="851"/>
        <w:jc w:val="both"/>
        <w:rPr>
          <w:b/>
          <w:i/>
          <w:sz w:val="22"/>
          <w:szCs w:val="22"/>
        </w:rPr>
      </w:pPr>
      <w:r w:rsidRPr="00382F2C">
        <w:rPr>
          <w:b/>
          <w:i/>
          <w:sz w:val="22"/>
          <w:szCs w:val="22"/>
        </w:rPr>
        <w:t xml:space="preserve">Мероприятия на расчетный срок: </w:t>
      </w:r>
    </w:p>
    <w:p w:rsidR="003A6C65" w:rsidRPr="00382F2C" w:rsidRDefault="003A6C65" w:rsidP="006E5F8C">
      <w:pPr>
        <w:pStyle w:val="afa"/>
        <w:keepNext/>
        <w:numPr>
          <w:ilvl w:val="0"/>
          <w:numId w:val="25"/>
        </w:numPr>
        <w:tabs>
          <w:tab w:val="clear" w:pos="1212"/>
          <w:tab w:val="num" w:pos="1276"/>
          <w:tab w:val="left" w:pos="6379"/>
        </w:tabs>
        <w:ind w:left="0" w:firstLine="851"/>
        <w:jc w:val="both"/>
        <w:rPr>
          <w:bCs/>
          <w:snapToGrid w:val="0"/>
          <w:sz w:val="22"/>
          <w:szCs w:val="22"/>
        </w:rPr>
      </w:pPr>
      <w:r w:rsidRPr="00382F2C">
        <w:rPr>
          <w:bCs/>
          <w:snapToGrid w:val="0"/>
          <w:sz w:val="22"/>
          <w:szCs w:val="22"/>
        </w:rPr>
        <w:t>Строительство в с. Ивантеевка общественных уборных.</w:t>
      </w:r>
    </w:p>
    <w:p w:rsidR="003A6C65" w:rsidRPr="00382F2C" w:rsidRDefault="003A6C65" w:rsidP="006E5F8C">
      <w:pPr>
        <w:rPr>
          <w:sz w:val="22"/>
          <w:szCs w:val="22"/>
        </w:rPr>
      </w:pPr>
    </w:p>
    <w:p w:rsidR="003A6C65" w:rsidRPr="00382F2C" w:rsidRDefault="003A6C65" w:rsidP="006E5F8C">
      <w:pPr>
        <w:widowControl w:val="0"/>
        <w:ind w:firstLine="851"/>
        <w:jc w:val="both"/>
        <w:rPr>
          <w:b/>
          <w:sz w:val="22"/>
          <w:szCs w:val="22"/>
        </w:rPr>
      </w:pPr>
      <w:r w:rsidRPr="00382F2C">
        <w:rPr>
          <w:b/>
          <w:sz w:val="22"/>
          <w:szCs w:val="22"/>
        </w:rPr>
        <w:t>Для развития производственной сферы предлагаются следующие мероприятия:</w:t>
      </w:r>
    </w:p>
    <w:p w:rsidR="003A6C65" w:rsidRPr="00382F2C" w:rsidRDefault="003A6C65" w:rsidP="006E5F8C">
      <w:pPr>
        <w:pStyle w:val="afa"/>
        <w:widowControl w:val="0"/>
        <w:tabs>
          <w:tab w:val="num" w:pos="851"/>
          <w:tab w:val="num" w:pos="2847"/>
          <w:tab w:val="left" w:pos="6379"/>
        </w:tabs>
        <w:ind w:firstLine="851"/>
        <w:jc w:val="both"/>
        <w:rPr>
          <w:b/>
          <w:i/>
          <w:sz w:val="22"/>
          <w:szCs w:val="22"/>
        </w:rPr>
      </w:pPr>
      <w:r w:rsidRPr="00382F2C">
        <w:rPr>
          <w:b/>
          <w:i/>
          <w:sz w:val="22"/>
          <w:szCs w:val="22"/>
        </w:rPr>
        <w:t xml:space="preserve">Мероприятия на расчетный срок: </w:t>
      </w:r>
    </w:p>
    <w:p w:rsidR="003A6C65" w:rsidRPr="00382F2C" w:rsidRDefault="003A6C65" w:rsidP="006E5F8C">
      <w:pPr>
        <w:pStyle w:val="afa"/>
        <w:widowControl w:val="0"/>
        <w:numPr>
          <w:ilvl w:val="0"/>
          <w:numId w:val="26"/>
        </w:numPr>
        <w:tabs>
          <w:tab w:val="clear" w:pos="1212"/>
          <w:tab w:val="num" w:pos="426"/>
          <w:tab w:val="left" w:pos="1276"/>
        </w:tabs>
        <w:ind w:left="0" w:firstLine="851"/>
        <w:jc w:val="both"/>
        <w:rPr>
          <w:bCs/>
          <w:snapToGrid w:val="0"/>
          <w:sz w:val="22"/>
          <w:szCs w:val="22"/>
        </w:rPr>
      </w:pPr>
      <w:r w:rsidRPr="00382F2C">
        <w:rPr>
          <w:bCs/>
          <w:snapToGrid w:val="0"/>
          <w:sz w:val="22"/>
          <w:szCs w:val="22"/>
        </w:rPr>
        <w:t>Расширить производственные площадки поселения.</w:t>
      </w:r>
    </w:p>
    <w:p w:rsidR="003A6C65" w:rsidRPr="00382F2C" w:rsidRDefault="003A6C65" w:rsidP="006E5F8C">
      <w:pPr>
        <w:pStyle w:val="1fd"/>
        <w:suppressAutoHyphens w:val="0"/>
        <w:spacing w:after="0"/>
        <w:ind w:firstLine="567"/>
        <w:jc w:val="both"/>
        <w:rPr>
          <w:rFonts w:ascii="Times New Roman" w:eastAsia="Trebuchet MS" w:hAnsi="Times New Roman"/>
          <w:i/>
          <w:iCs/>
          <w:sz w:val="22"/>
          <w:szCs w:val="22"/>
        </w:rPr>
      </w:pPr>
    </w:p>
    <w:p w:rsidR="003A6C65" w:rsidRPr="00382F2C" w:rsidRDefault="003A6C65" w:rsidP="006E5F8C">
      <w:pPr>
        <w:widowControl w:val="0"/>
        <w:ind w:firstLine="851"/>
        <w:jc w:val="both"/>
        <w:rPr>
          <w:b/>
          <w:sz w:val="22"/>
          <w:szCs w:val="22"/>
        </w:rPr>
      </w:pPr>
      <w:r w:rsidRPr="00382F2C">
        <w:rPr>
          <w:b/>
          <w:sz w:val="22"/>
          <w:szCs w:val="22"/>
        </w:rPr>
        <w:t>Для развития транспортной инфраструктуры предлагаются следующие мероприятия:</w:t>
      </w:r>
    </w:p>
    <w:p w:rsidR="003A6C65" w:rsidRPr="00382F2C" w:rsidRDefault="003A6C65" w:rsidP="006E5F8C">
      <w:pPr>
        <w:pStyle w:val="afa"/>
        <w:widowControl w:val="0"/>
        <w:tabs>
          <w:tab w:val="num" w:pos="851"/>
          <w:tab w:val="num" w:pos="2847"/>
          <w:tab w:val="left" w:pos="6379"/>
        </w:tabs>
        <w:ind w:firstLine="851"/>
        <w:jc w:val="both"/>
        <w:rPr>
          <w:b/>
          <w:i/>
          <w:sz w:val="22"/>
          <w:szCs w:val="22"/>
        </w:rPr>
      </w:pPr>
      <w:r w:rsidRPr="00382F2C">
        <w:rPr>
          <w:b/>
          <w:i/>
          <w:sz w:val="22"/>
          <w:szCs w:val="22"/>
        </w:rPr>
        <w:t xml:space="preserve">Мероприятия на первую очередь: </w:t>
      </w:r>
    </w:p>
    <w:p w:rsidR="003A6C65" w:rsidRPr="00382F2C" w:rsidRDefault="003A6C65" w:rsidP="006E5F8C">
      <w:pPr>
        <w:pStyle w:val="afa"/>
        <w:keepNext/>
        <w:numPr>
          <w:ilvl w:val="0"/>
          <w:numId w:val="27"/>
        </w:numPr>
        <w:tabs>
          <w:tab w:val="clear" w:pos="927"/>
          <w:tab w:val="num" w:pos="426"/>
          <w:tab w:val="num" w:pos="1276"/>
        </w:tabs>
        <w:ind w:left="0" w:firstLine="851"/>
        <w:jc w:val="both"/>
        <w:rPr>
          <w:sz w:val="22"/>
          <w:szCs w:val="22"/>
        </w:rPr>
      </w:pPr>
      <w:r w:rsidRPr="00382F2C">
        <w:rPr>
          <w:sz w:val="22"/>
          <w:szCs w:val="22"/>
        </w:rPr>
        <w:t>Усовершенствования остановочных пунктов.</w:t>
      </w:r>
    </w:p>
    <w:p w:rsidR="003A6C65" w:rsidRPr="00382F2C" w:rsidRDefault="003A6C65" w:rsidP="006E5F8C">
      <w:pPr>
        <w:pStyle w:val="afa"/>
        <w:keepNext/>
        <w:numPr>
          <w:ilvl w:val="0"/>
          <w:numId w:val="27"/>
        </w:numPr>
        <w:tabs>
          <w:tab w:val="clear" w:pos="927"/>
          <w:tab w:val="num" w:pos="426"/>
          <w:tab w:val="num" w:pos="1276"/>
        </w:tabs>
        <w:ind w:left="0" w:firstLine="851"/>
        <w:jc w:val="both"/>
        <w:rPr>
          <w:sz w:val="22"/>
          <w:szCs w:val="22"/>
        </w:rPr>
      </w:pPr>
      <w:r w:rsidRPr="00382F2C">
        <w:rPr>
          <w:sz w:val="22"/>
          <w:szCs w:val="22"/>
        </w:rPr>
        <w:t>Создание безопасных и удобных пешеходных переходов.</w:t>
      </w:r>
    </w:p>
    <w:p w:rsidR="003A6C65" w:rsidRPr="00382F2C" w:rsidRDefault="003A6C65" w:rsidP="006E5F8C">
      <w:pPr>
        <w:pStyle w:val="afa"/>
        <w:keepNext/>
        <w:tabs>
          <w:tab w:val="num" w:pos="851"/>
          <w:tab w:val="num" w:pos="2847"/>
          <w:tab w:val="left" w:pos="6379"/>
        </w:tabs>
        <w:ind w:firstLine="851"/>
        <w:jc w:val="both"/>
        <w:rPr>
          <w:b/>
          <w:i/>
          <w:sz w:val="22"/>
          <w:szCs w:val="22"/>
        </w:rPr>
      </w:pPr>
      <w:r w:rsidRPr="00382F2C">
        <w:rPr>
          <w:b/>
          <w:i/>
          <w:sz w:val="22"/>
          <w:szCs w:val="22"/>
        </w:rPr>
        <w:t xml:space="preserve">Мероприятия на расчетный срок: </w:t>
      </w:r>
    </w:p>
    <w:p w:rsidR="003A6C65" w:rsidRPr="00382F2C" w:rsidRDefault="003A6C65" w:rsidP="006E5F8C">
      <w:pPr>
        <w:pStyle w:val="afa"/>
        <w:widowControl w:val="0"/>
        <w:numPr>
          <w:ilvl w:val="0"/>
          <w:numId w:val="28"/>
        </w:numPr>
        <w:tabs>
          <w:tab w:val="clear" w:pos="927"/>
          <w:tab w:val="num" w:pos="1276"/>
        </w:tabs>
        <w:ind w:left="0" w:firstLine="851"/>
        <w:jc w:val="both"/>
        <w:rPr>
          <w:sz w:val="22"/>
          <w:szCs w:val="22"/>
        </w:rPr>
      </w:pPr>
      <w:r w:rsidRPr="00382F2C">
        <w:rPr>
          <w:sz w:val="22"/>
          <w:szCs w:val="22"/>
        </w:rPr>
        <w:t>Строительство автодороги межмуниципального значения Мирный -  Дороговиновка (Пугачёвский район).</w:t>
      </w:r>
    </w:p>
    <w:p w:rsidR="003A6C65" w:rsidRPr="00382F2C" w:rsidRDefault="003A6C65" w:rsidP="006E5F8C">
      <w:pPr>
        <w:pStyle w:val="afa"/>
        <w:widowControl w:val="0"/>
        <w:numPr>
          <w:ilvl w:val="0"/>
          <w:numId w:val="28"/>
        </w:numPr>
        <w:tabs>
          <w:tab w:val="clear" w:pos="927"/>
          <w:tab w:val="num" w:pos="426"/>
          <w:tab w:val="num" w:pos="1276"/>
        </w:tabs>
        <w:ind w:left="0" w:firstLine="851"/>
        <w:jc w:val="both"/>
        <w:rPr>
          <w:sz w:val="22"/>
          <w:szCs w:val="22"/>
        </w:rPr>
      </w:pPr>
      <w:r w:rsidRPr="00382F2C">
        <w:rPr>
          <w:sz w:val="22"/>
          <w:szCs w:val="22"/>
        </w:rPr>
        <w:t>Реконструкция моста через пруд на автомобильную дорогу Ивантеевка  -  Мирный.</w:t>
      </w:r>
    </w:p>
    <w:p w:rsidR="003A6C65" w:rsidRPr="00382F2C" w:rsidRDefault="003A6C65" w:rsidP="006E5F8C">
      <w:pPr>
        <w:pStyle w:val="afa"/>
        <w:widowControl w:val="0"/>
        <w:numPr>
          <w:ilvl w:val="0"/>
          <w:numId w:val="28"/>
        </w:numPr>
        <w:tabs>
          <w:tab w:val="clear" w:pos="927"/>
          <w:tab w:val="num" w:pos="426"/>
          <w:tab w:val="num" w:pos="1276"/>
        </w:tabs>
        <w:ind w:left="0" w:firstLine="851"/>
        <w:jc w:val="both"/>
        <w:rPr>
          <w:sz w:val="22"/>
          <w:szCs w:val="22"/>
        </w:rPr>
      </w:pPr>
      <w:r w:rsidRPr="00382F2C">
        <w:rPr>
          <w:sz w:val="22"/>
          <w:szCs w:val="22"/>
        </w:rPr>
        <w:t>Реконструкция и ремонт автомобильных дорог.</w:t>
      </w:r>
    </w:p>
    <w:p w:rsidR="003A6C65" w:rsidRPr="00382F2C" w:rsidRDefault="003A6C65" w:rsidP="006E5F8C">
      <w:pPr>
        <w:pStyle w:val="afa"/>
        <w:widowControl w:val="0"/>
        <w:numPr>
          <w:ilvl w:val="0"/>
          <w:numId w:val="28"/>
        </w:numPr>
        <w:tabs>
          <w:tab w:val="clear" w:pos="927"/>
          <w:tab w:val="num" w:pos="426"/>
          <w:tab w:val="num" w:pos="1276"/>
        </w:tabs>
        <w:ind w:left="0" w:firstLine="851"/>
        <w:jc w:val="both"/>
        <w:rPr>
          <w:sz w:val="22"/>
          <w:szCs w:val="22"/>
        </w:rPr>
      </w:pPr>
      <w:r w:rsidRPr="00382F2C">
        <w:rPr>
          <w:sz w:val="22"/>
          <w:szCs w:val="22"/>
        </w:rPr>
        <w:t>Повышение качества их содержания.</w:t>
      </w:r>
    </w:p>
    <w:p w:rsidR="003A6C65" w:rsidRPr="00382F2C" w:rsidRDefault="003A6C65" w:rsidP="006E5F8C">
      <w:pPr>
        <w:pStyle w:val="afa"/>
        <w:widowControl w:val="0"/>
        <w:numPr>
          <w:ilvl w:val="0"/>
          <w:numId w:val="28"/>
        </w:numPr>
        <w:tabs>
          <w:tab w:val="clear" w:pos="927"/>
          <w:tab w:val="num" w:pos="426"/>
          <w:tab w:val="num" w:pos="1276"/>
        </w:tabs>
        <w:ind w:left="0" w:firstLine="851"/>
        <w:jc w:val="both"/>
        <w:rPr>
          <w:sz w:val="22"/>
          <w:szCs w:val="22"/>
        </w:rPr>
      </w:pPr>
      <w:r w:rsidRPr="00382F2C">
        <w:rPr>
          <w:sz w:val="22"/>
          <w:szCs w:val="22"/>
        </w:rPr>
        <w:t>Реконструкция улиц населённых пунктов до улиц с твердым покрытием.</w:t>
      </w:r>
    </w:p>
    <w:p w:rsidR="003A6C65" w:rsidRPr="00382F2C" w:rsidRDefault="003A6C65" w:rsidP="006E5F8C">
      <w:pPr>
        <w:pStyle w:val="3f1"/>
        <w:widowControl w:val="0"/>
        <w:numPr>
          <w:ilvl w:val="0"/>
          <w:numId w:val="28"/>
        </w:numPr>
        <w:tabs>
          <w:tab w:val="clear" w:pos="927"/>
          <w:tab w:val="num" w:pos="426"/>
          <w:tab w:val="left" w:pos="1276"/>
          <w:tab w:val="left" w:pos="5103"/>
        </w:tabs>
        <w:suppressAutoHyphens w:val="0"/>
        <w:spacing w:after="0"/>
        <w:ind w:left="0" w:firstLine="851"/>
        <w:jc w:val="both"/>
        <w:rPr>
          <w:sz w:val="22"/>
          <w:szCs w:val="22"/>
        </w:rPr>
      </w:pPr>
      <w:r w:rsidRPr="00382F2C">
        <w:rPr>
          <w:sz w:val="22"/>
          <w:szCs w:val="22"/>
        </w:rPr>
        <w:t>Осуществить замену водопропускных труб и мостов с недостаточными техническими параметрами (габарит, грузоподъемность и т.д.).</w:t>
      </w:r>
    </w:p>
    <w:p w:rsidR="003A6C65" w:rsidRPr="00382F2C" w:rsidRDefault="003A6C65" w:rsidP="006E5F8C">
      <w:pPr>
        <w:pStyle w:val="afa"/>
        <w:keepNext/>
        <w:tabs>
          <w:tab w:val="num" w:pos="2847"/>
        </w:tabs>
        <w:ind w:firstLine="0"/>
        <w:jc w:val="both"/>
        <w:rPr>
          <w:sz w:val="22"/>
          <w:szCs w:val="22"/>
        </w:rPr>
      </w:pPr>
    </w:p>
    <w:p w:rsidR="003A6C65" w:rsidRPr="00382F2C" w:rsidRDefault="003A6C65" w:rsidP="006E5F8C">
      <w:pPr>
        <w:widowControl w:val="0"/>
        <w:ind w:firstLine="851"/>
        <w:jc w:val="both"/>
        <w:rPr>
          <w:b/>
          <w:sz w:val="22"/>
          <w:szCs w:val="22"/>
        </w:rPr>
      </w:pPr>
      <w:r w:rsidRPr="00382F2C">
        <w:rPr>
          <w:b/>
          <w:sz w:val="22"/>
          <w:szCs w:val="22"/>
        </w:rPr>
        <w:t>Для развития рекреационных функций территории предлагаются следующие мероприятия:</w:t>
      </w:r>
    </w:p>
    <w:p w:rsidR="003A6C65" w:rsidRPr="00382F2C" w:rsidRDefault="003A6C65" w:rsidP="006E5F8C">
      <w:pPr>
        <w:pStyle w:val="afa"/>
        <w:widowControl w:val="0"/>
        <w:tabs>
          <w:tab w:val="num" w:pos="851"/>
          <w:tab w:val="num" w:pos="2847"/>
          <w:tab w:val="left" w:pos="6379"/>
        </w:tabs>
        <w:ind w:firstLine="851"/>
        <w:jc w:val="both"/>
        <w:rPr>
          <w:b/>
          <w:i/>
          <w:sz w:val="22"/>
          <w:szCs w:val="22"/>
        </w:rPr>
      </w:pPr>
      <w:r w:rsidRPr="00382F2C">
        <w:rPr>
          <w:b/>
          <w:i/>
          <w:sz w:val="22"/>
          <w:szCs w:val="22"/>
        </w:rPr>
        <w:t xml:space="preserve">Мероприятия на первую очередь: </w:t>
      </w:r>
    </w:p>
    <w:p w:rsidR="003A6C65" w:rsidRPr="00382F2C" w:rsidRDefault="003A6C65" w:rsidP="006E5F8C">
      <w:pPr>
        <w:pStyle w:val="afa"/>
        <w:widowControl w:val="0"/>
        <w:numPr>
          <w:ilvl w:val="0"/>
          <w:numId w:val="29"/>
        </w:numPr>
        <w:tabs>
          <w:tab w:val="clear" w:pos="1212"/>
          <w:tab w:val="num" w:pos="426"/>
          <w:tab w:val="num" w:pos="1276"/>
          <w:tab w:val="left" w:pos="6379"/>
        </w:tabs>
        <w:ind w:left="0" w:firstLine="851"/>
        <w:jc w:val="both"/>
        <w:rPr>
          <w:bCs/>
          <w:snapToGrid w:val="0"/>
          <w:sz w:val="22"/>
          <w:szCs w:val="22"/>
        </w:rPr>
      </w:pPr>
      <w:r w:rsidRPr="00382F2C">
        <w:rPr>
          <w:bCs/>
          <w:snapToGrid w:val="0"/>
          <w:sz w:val="22"/>
          <w:szCs w:val="22"/>
        </w:rPr>
        <w:t xml:space="preserve">Разработать схему туристических маршрутов (пешеходных, велосипедных, автомобильных, водных и пр.) по территории Ивантеевского муниципального образования, с учетом структуры природно-ресурсного потенциала объектов рекреации. </w:t>
      </w:r>
    </w:p>
    <w:p w:rsidR="003A6C65" w:rsidRPr="00382F2C" w:rsidRDefault="003A6C65" w:rsidP="006E5F8C">
      <w:pPr>
        <w:pStyle w:val="afa"/>
        <w:widowControl w:val="0"/>
        <w:numPr>
          <w:ilvl w:val="0"/>
          <w:numId w:val="29"/>
        </w:numPr>
        <w:tabs>
          <w:tab w:val="clear" w:pos="1212"/>
          <w:tab w:val="num" w:pos="426"/>
          <w:tab w:val="num" w:pos="1276"/>
          <w:tab w:val="left" w:pos="6379"/>
        </w:tabs>
        <w:ind w:left="0" w:firstLine="851"/>
        <w:jc w:val="both"/>
        <w:rPr>
          <w:bCs/>
          <w:snapToGrid w:val="0"/>
          <w:sz w:val="22"/>
          <w:szCs w:val="22"/>
        </w:rPr>
      </w:pPr>
      <w:r w:rsidRPr="00382F2C">
        <w:rPr>
          <w:bCs/>
          <w:snapToGrid w:val="0"/>
          <w:sz w:val="22"/>
          <w:szCs w:val="22"/>
        </w:rPr>
        <w:t>Обустроить наиболее перспективные (часто посещаемые) участки туристско-рекреационных зон для кратковременного посещения.</w:t>
      </w:r>
    </w:p>
    <w:p w:rsidR="003A6C65" w:rsidRPr="00382F2C" w:rsidRDefault="003A6C65" w:rsidP="006E5F8C">
      <w:pPr>
        <w:pStyle w:val="afa"/>
        <w:keepNext/>
        <w:tabs>
          <w:tab w:val="num" w:pos="2847"/>
        </w:tabs>
        <w:ind w:firstLine="0"/>
        <w:jc w:val="both"/>
        <w:rPr>
          <w:sz w:val="22"/>
          <w:szCs w:val="22"/>
        </w:rPr>
      </w:pPr>
    </w:p>
    <w:p w:rsidR="003A6C65" w:rsidRPr="00382F2C" w:rsidRDefault="003A6C65" w:rsidP="006E5F8C">
      <w:pPr>
        <w:ind w:firstLine="851"/>
        <w:jc w:val="both"/>
        <w:rPr>
          <w:b/>
          <w:sz w:val="22"/>
          <w:szCs w:val="22"/>
        </w:rPr>
      </w:pPr>
      <w:r w:rsidRPr="00382F2C">
        <w:rPr>
          <w:b/>
          <w:sz w:val="22"/>
          <w:szCs w:val="22"/>
        </w:rPr>
        <w:t>Для развития инженерной инфраструктуры территории предлагаются следующие мероприятия:</w:t>
      </w:r>
    </w:p>
    <w:p w:rsidR="003A6C65" w:rsidRPr="00382F2C" w:rsidRDefault="003A6C65" w:rsidP="006E5F8C">
      <w:pPr>
        <w:ind w:firstLine="851"/>
        <w:rPr>
          <w:i/>
          <w:sz w:val="22"/>
          <w:szCs w:val="22"/>
          <w:u w:val="single"/>
        </w:rPr>
      </w:pPr>
      <w:r w:rsidRPr="00382F2C">
        <w:rPr>
          <w:i/>
          <w:sz w:val="22"/>
          <w:szCs w:val="22"/>
          <w:u w:val="single"/>
        </w:rPr>
        <w:t>Газоснабжение</w:t>
      </w:r>
    </w:p>
    <w:p w:rsidR="003A6C65" w:rsidRPr="00382F2C" w:rsidRDefault="003A6C65" w:rsidP="006E5F8C">
      <w:pPr>
        <w:pStyle w:val="afa"/>
        <w:widowControl w:val="0"/>
        <w:tabs>
          <w:tab w:val="num" w:pos="851"/>
          <w:tab w:val="num" w:pos="2847"/>
          <w:tab w:val="left" w:pos="6379"/>
        </w:tabs>
        <w:ind w:firstLine="851"/>
        <w:jc w:val="both"/>
        <w:rPr>
          <w:b/>
          <w:i/>
          <w:sz w:val="22"/>
          <w:szCs w:val="22"/>
        </w:rPr>
      </w:pPr>
      <w:r w:rsidRPr="00382F2C">
        <w:rPr>
          <w:b/>
          <w:i/>
          <w:sz w:val="22"/>
          <w:szCs w:val="22"/>
        </w:rPr>
        <w:t xml:space="preserve">Мероприятия на первую очередь: </w:t>
      </w:r>
    </w:p>
    <w:p w:rsidR="003A6C65" w:rsidRPr="00382F2C" w:rsidRDefault="003A6C65" w:rsidP="006E5F8C">
      <w:pPr>
        <w:pStyle w:val="afa"/>
        <w:widowControl w:val="0"/>
        <w:numPr>
          <w:ilvl w:val="0"/>
          <w:numId w:val="30"/>
        </w:numPr>
        <w:tabs>
          <w:tab w:val="num" w:pos="851"/>
          <w:tab w:val="num" w:pos="1276"/>
          <w:tab w:val="left" w:pos="6379"/>
        </w:tabs>
        <w:ind w:left="0" w:firstLine="851"/>
        <w:jc w:val="both"/>
        <w:rPr>
          <w:sz w:val="22"/>
          <w:szCs w:val="22"/>
        </w:rPr>
      </w:pPr>
      <w:r w:rsidRPr="00382F2C">
        <w:rPr>
          <w:sz w:val="22"/>
          <w:szCs w:val="22"/>
        </w:rPr>
        <w:t>Проведение реконструкции ГРС Ивантеевка.</w:t>
      </w:r>
    </w:p>
    <w:p w:rsidR="003A6C65" w:rsidRPr="00382F2C" w:rsidRDefault="003A6C65" w:rsidP="006E5F8C">
      <w:pPr>
        <w:pStyle w:val="afa"/>
        <w:widowControl w:val="0"/>
        <w:numPr>
          <w:ilvl w:val="0"/>
          <w:numId w:val="30"/>
        </w:numPr>
        <w:tabs>
          <w:tab w:val="left" w:pos="1276"/>
        </w:tabs>
        <w:ind w:left="0" w:firstLine="851"/>
        <w:jc w:val="both"/>
        <w:rPr>
          <w:sz w:val="22"/>
          <w:szCs w:val="22"/>
        </w:rPr>
      </w:pPr>
      <w:r w:rsidRPr="00382F2C">
        <w:rPr>
          <w:sz w:val="22"/>
          <w:szCs w:val="22"/>
        </w:rPr>
        <w:t>Провести диагностику оборудования ГРП и ШРП, срок эксплуатации которых истечет в период до 2025 г.</w:t>
      </w:r>
    </w:p>
    <w:p w:rsidR="003A6C65" w:rsidRPr="00382F2C" w:rsidRDefault="003A6C65" w:rsidP="006E5F8C">
      <w:pPr>
        <w:pStyle w:val="afa"/>
        <w:widowControl w:val="0"/>
        <w:numPr>
          <w:ilvl w:val="0"/>
          <w:numId w:val="30"/>
        </w:numPr>
        <w:tabs>
          <w:tab w:val="left" w:pos="1276"/>
        </w:tabs>
        <w:ind w:left="0" w:firstLine="851"/>
        <w:jc w:val="both"/>
        <w:rPr>
          <w:sz w:val="22"/>
          <w:szCs w:val="22"/>
        </w:rPr>
      </w:pPr>
      <w:r w:rsidRPr="00382F2C">
        <w:rPr>
          <w:sz w:val="22"/>
          <w:szCs w:val="22"/>
        </w:rPr>
        <w:t>Увеличение производительности ГРС с. Ивантеевка путем реконструкции ГРС Ивантеевка.</w:t>
      </w:r>
    </w:p>
    <w:p w:rsidR="003A6C65" w:rsidRPr="00382F2C" w:rsidRDefault="003A6C65" w:rsidP="006E5F8C">
      <w:pPr>
        <w:pStyle w:val="afa"/>
        <w:widowControl w:val="0"/>
        <w:numPr>
          <w:ilvl w:val="0"/>
          <w:numId w:val="30"/>
        </w:numPr>
        <w:tabs>
          <w:tab w:val="left" w:pos="1276"/>
        </w:tabs>
        <w:ind w:left="0" w:firstLine="851"/>
        <w:jc w:val="both"/>
        <w:rPr>
          <w:sz w:val="22"/>
          <w:szCs w:val="22"/>
        </w:rPr>
      </w:pPr>
      <w:r w:rsidRPr="00382F2C">
        <w:rPr>
          <w:sz w:val="22"/>
          <w:szCs w:val="22"/>
        </w:rPr>
        <w:t>Установить собственников бесхозяйных межпоселковых газопроводов</w:t>
      </w:r>
    </w:p>
    <w:p w:rsidR="003A6C65" w:rsidRPr="00382F2C" w:rsidRDefault="003A6C65" w:rsidP="006E5F8C">
      <w:pPr>
        <w:pStyle w:val="afa"/>
        <w:widowControl w:val="0"/>
        <w:tabs>
          <w:tab w:val="num" w:pos="851"/>
          <w:tab w:val="num" w:pos="2847"/>
          <w:tab w:val="left" w:pos="6379"/>
        </w:tabs>
        <w:ind w:firstLine="851"/>
        <w:jc w:val="both"/>
        <w:rPr>
          <w:b/>
          <w:i/>
          <w:sz w:val="22"/>
          <w:szCs w:val="22"/>
        </w:rPr>
      </w:pPr>
      <w:r w:rsidRPr="00382F2C">
        <w:rPr>
          <w:b/>
          <w:i/>
          <w:sz w:val="22"/>
          <w:szCs w:val="22"/>
        </w:rPr>
        <w:t>Мероприятия на расчетный срок:</w:t>
      </w:r>
    </w:p>
    <w:p w:rsidR="003A6C65" w:rsidRPr="00382F2C" w:rsidRDefault="003A6C65" w:rsidP="006E5F8C">
      <w:pPr>
        <w:pStyle w:val="afa"/>
        <w:widowControl w:val="0"/>
        <w:numPr>
          <w:ilvl w:val="0"/>
          <w:numId w:val="37"/>
        </w:numPr>
        <w:tabs>
          <w:tab w:val="left" w:pos="1276"/>
        </w:tabs>
        <w:ind w:left="0" w:firstLine="851"/>
        <w:jc w:val="both"/>
        <w:rPr>
          <w:sz w:val="22"/>
          <w:szCs w:val="22"/>
        </w:rPr>
      </w:pPr>
      <w:r w:rsidRPr="00382F2C">
        <w:rPr>
          <w:sz w:val="22"/>
          <w:szCs w:val="22"/>
        </w:rPr>
        <w:t>Проведение диагностики оборудования ГРПШ, завершивших свой срок службы.</w:t>
      </w:r>
    </w:p>
    <w:p w:rsidR="003A6C65" w:rsidRPr="00382F2C" w:rsidRDefault="003A6C65" w:rsidP="006E5F8C">
      <w:pPr>
        <w:pStyle w:val="afa"/>
        <w:widowControl w:val="0"/>
        <w:numPr>
          <w:ilvl w:val="0"/>
          <w:numId w:val="37"/>
        </w:numPr>
        <w:tabs>
          <w:tab w:val="num" w:pos="851"/>
          <w:tab w:val="num" w:pos="1276"/>
          <w:tab w:val="left" w:pos="6379"/>
        </w:tabs>
        <w:ind w:left="0" w:firstLine="851"/>
        <w:jc w:val="both"/>
        <w:rPr>
          <w:sz w:val="22"/>
          <w:szCs w:val="22"/>
        </w:rPr>
      </w:pPr>
      <w:r w:rsidRPr="00382F2C">
        <w:rPr>
          <w:sz w:val="22"/>
          <w:szCs w:val="22"/>
        </w:rPr>
        <w:t>Замена стальных газопроводов, построенных в период с 1976 по 1985 гг., в связи с истечением срока эксплуатации.</w:t>
      </w:r>
    </w:p>
    <w:p w:rsidR="003A6C65" w:rsidRPr="00382F2C" w:rsidRDefault="003A6C65" w:rsidP="006E5F8C">
      <w:pPr>
        <w:pStyle w:val="afa"/>
        <w:widowControl w:val="0"/>
        <w:tabs>
          <w:tab w:val="left" w:pos="1276"/>
        </w:tabs>
        <w:ind w:firstLine="0"/>
        <w:jc w:val="both"/>
        <w:rPr>
          <w:sz w:val="22"/>
          <w:szCs w:val="22"/>
        </w:rPr>
      </w:pPr>
    </w:p>
    <w:p w:rsidR="003A6C65" w:rsidRPr="00382F2C" w:rsidRDefault="003A6C65" w:rsidP="006E5F8C">
      <w:pPr>
        <w:ind w:firstLine="851"/>
        <w:rPr>
          <w:i/>
          <w:sz w:val="22"/>
          <w:szCs w:val="22"/>
          <w:u w:val="single"/>
        </w:rPr>
      </w:pPr>
      <w:r w:rsidRPr="00382F2C">
        <w:rPr>
          <w:i/>
          <w:sz w:val="22"/>
          <w:szCs w:val="22"/>
          <w:u w:val="single"/>
        </w:rPr>
        <w:t>Электроснабжение</w:t>
      </w:r>
    </w:p>
    <w:p w:rsidR="003A6C65" w:rsidRPr="00382F2C" w:rsidRDefault="003A6C65" w:rsidP="006E5F8C">
      <w:pPr>
        <w:pStyle w:val="afa"/>
        <w:keepNext/>
        <w:tabs>
          <w:tab w:val="num" w:pos="851"/>
          <w:tab w:val="num" w:pos="2847"/>
          <w:tab w:val="left" w:pos="6379"/>
        </w:tabs>
        <w:ind w:firstLine="851"/>
        <w:jc w:val="both"/>
        <w:rPr>
          <w:b/>
          <w:i/>
          <w:sz w:val="22"/>
          <w:szCs w:val="22"/>
        </w:rPr>
      </w:pPr>
      <w:r w:rsidRPr="00382F2C">
        <w:rPr>
          <w:b/>
          <w:i/>
          <w:sz w:val="22"/>
          <w:szCs w:val="22"/>
        </w:rPr>
        <w:t xml:space="preserve">Мероприятия на первую очередь: </w:t>
      </w:r>
    </w:p>
    <w:p w:rsidR="003A6C65" w:rsidRPr="00382F2C" w:rsidRDefault="003A6C65" w:rsidP="006E5F8C">
      <w:pPr>
        <w:pStyle w:val="afa"/>
        <w:widowControl w:val="0"/>
        <w:numPr>
          <w:ilvl w:val="0"/>
          <w:numId w:val="38"/>
        </w:numPr>
        <w:tabs>
          <w:tab w:val="left" w:pos="1276"/>
        </w:tabs>
        <w:ind w:left="0" w:firstLine="851"/>
        <w:jc w:val="both"/>
        <w:rPr>
          <w:sz w:val="22"/>
          <w:szCs w:val="22"/>
        </w:rPr>
      </w:pPr>
      <w:r w:rsidRPr="00382F2C">
        <w:rPr>
          <w:sz w:val="22"/>
          <w:szCs w:val="22"/>
        </w:rPr>
        <w:t xml:space="preserve">Капитальный ремонт или замена силовых трансформаторов 10/0.4 кВ, эксплуатирующихся более 35 лет (70–100% износ) </w:t>
      </w:r>
    </w:p>
    <w:p w:rsidR="003A6C65" w:rsidRPr="00382F2C" w:rsidRDefault="003A6C65" w:rsidP="006E5F8C">
      <w:pPr>
        <w:pStyle w:val="afa"/>
        <w:widowControl w:val="0"/>
        <w:numPr>
          <w:ilvl w:val="0"/>
          <w:numId w:val="38"/>
        </w:numPr>
        <w:tabs>
          <w:tab w:val="left" w:pos="1276"/>
        </w:tabs>
        <w:ind w:left="0" w:firstLine="851"/>
        <w:jc w:val="both"/>
        <w:rPr>
          <w:sz w:val="22"/>
          <w:szCs w:val="22"/>
        </w:rPr>
      </w:pPr>
      <w:r w:rsidRPr="00382F2C">
        <w:rPr>
          <w:sz w:val="22"/>
          <w:szCs w:val="22"/>
        </w:rPr>
        <w:t xml:space="preserve">Реконструкция ВЛ-110 кВ, ВЛ-35 кВ, ВЛ-10 кВ, эксплуатирующихся более 35 лет (70–100% износ). </w:t>
      </w:r>
    </w:p>
    <w:p w:rsidR="003A6C65" w:rsidRPr="00382F2C" w:rsidRDefault="003A6C65" w:rsidP="006E5F8C">
      <w:pPr>
        <w:pStyle w:val="afa"/>
        <w:keepNext/>
        <w:tabs>
          <w:tab w:val="num" w:pos="2847"/>
          <w:tab w:val="left" w:pos="6379"/>
        </w:tabs>
        <w:ind w:firstLine="0"/>
        <w:jc w:val="both"/>
        <w:rPr>
          <w:b/>
          <w:i/>
          <w:sz w:val="22"/>
          <w:szCs w:val="22"/>
        </w:rPr>
      </w:pPr>
      <w:r w:rsidRPr="00382F2C">
        <w:rPr>
          <w:b/>
          <w:i/>
          <w:sz w:val="22"/>
          <w:szCs w:val="22"/>
        </w:rPr>
        <w:t xml:space="preserve">Мероприятия на расчетный срок: </w:t>
      </w:r>
    </w:p>
    <w:p w:rsidR="003A6C65" w:rsidRPr="00382F2C" w:rsidRDefault="003A6C65" w:rsidP="006E5F8C">
      <w:pPr>
        <w:pStyle w:val="afa"/>
        <w:widowControl w:val="0"/>
        <w:numPr>
          <w:ilvl w:val="0"/>
          <w:numId w:val="39"/>
        </w:numPr>
        <w:tabs>
          <w:tab w:val="left" w:pos="1276"/>
        </w:tabs>
        <w:ind w:left="0" w:firstLine="851"/>
        <w:jc w:val="both"/>
        <w:rPr>
          <w:sz w:val="22"/>
          <w:szCs w:val="22"/>
        </w:rPr>
      </w:pPr>
      <w:r w:rsidRPr="00382F2C">
        <w:rPr>
          <w:sz w:val="22"/>
          <w:szCs w:val="22"/>
        </w:rPr>
        <w:t xml:space="preserve">Котельные Ивантеевского муниципального образования, объекты водоснабжения и здравоохранения, объекты соцкультбыта, крупные объекты агропромышленного комплекса необходимо обеспечить двусторонним электроснабжением от независимых источников питания. </w:t>
      </w:r>
    </w:p>
    <w:p w:rsidR="003A6C65" w:rsidRPr="00382F2C" w:rsidRDefault="003A6C65" w:rsidP="006E5F8C">
      <w:pPr>
        <w:pStyle w:val="afa"/>
        <w:widowControl w:val="0"/>
        <w:numPr>
          <w:ilvl w:val="0"/>
          <w:numId w:val="39"/>
        </w:numPr>
        <w:tabs>
          <w:tab w:val="left" w:pos="1276"/>
        </w:tabs>
        <w:ind w:left="0" w:firstLine="851"/>
        <w:jc w:val="both"/>
        <w:rPr>
          <w:sz w:val="22"/>
          <w:szCs w:val="22"/>
        </w:rPr>
      </w:pPr>
      <w:r w:rsidRPr="00382F2C">
        <w:rPr>
          <w:sz w:val="22"/>
          <w:szCs w:val="22"/>
        </w:rPr>
        <w:t>Произвести замену металлических трансформаторных подстанций (КТП) на более безопасные и надежные в плане электроснабжения, закрытые КТП.</w:t>
      </w:r>
    </w:p>
    <w:p w:rsidR="003A6C65" w:rsidRPr="00382F2C" w:rsidRDefault="003A6C65" w:rsidP="006E5F8C">
      <w:pPr>
        <w:ind w:firstLine="851"/>
        <w:rPr>
          <w:i/>
          <w:sz w:val="22"/>
          <w:szCs w:val="22"/>
          <w:u w:val="single"/>
        </w:rPr>
      </w:pPr>
      <w:r w:rsidRPr="00382F2C">
        <w:rPr>
          <w:i/>
          <w:sz w:val="22"/>
          <w:szCs w:val="22"/>
          <w:u w:val="single"/>
        </w:rPr>
        <w:t>Водоснабжение и водоотведение</w:t>
      </w:r>
    </w:p>
    <w:p w:rsidR="003A6C65" w:rsidRPr="00382F2C" w:rsidRDefault="003A6C65" w:rsidP="006E5F8C">
      <w:pPr>
        <w:pStyle w:val="afa"/>
        <w:keepNext/>
        <w:tabs>
          <w:tab w:val="num" w:pos="851"/>
          <w:tab w:val="num" w:pos="2847"/>
          <w:tab w:val="left" w:pos="6379"/>
        </w:tabs>
        <w:ind w:firstLine="851"/>
        <w:jc w:val="both"/>
        <w:rPr>
          <w:b/>
          <w:i/>
          <w:sz w:val="22"/>
          <w:szCs w:val="22"/>
        </w:rPr>
      </w:pPr>
      <w:r w:rsidRPr="00382F2C">
        <w:rPr>
          <w:b/>
          <w:i/>
          <w:sz w:val="22"/>
          <w:szCs w:val="22"/>
        </w:rPr>
        <w:t>Мероприятия на первую очередь:</w:t>
      </w:r>
    </w:p>
    <w:p w:rsidR="003A6C65" w:rsidRPr="00382F2C" w:rsidRDefault="003A6C65" w:rsidP="006E5F8C">
      <w:pPr>
        <w:pStyle w:val="afa"/>
        <w:widowControl w:val="0"/>
        <w:numPr>
          <w:ilvl w:val="0"/>
          <w:numId w:val="31"/>
        </w:numPr>
        <w:tabs>
          <w:tab w:val="num" w:pos="1276"/>
          <w:tab w:val="left" w:pos="6379"/>
        </w:tabs>
        <w:ind w:left="0" w:firstLine="851"/>
        <w:jc w:val="both"/>
        <w:rPr>
          <w:sz w:val="22"/>
          <w:szCs w:val="22"/>
        </w:rPr>
      </w:pPr>
      <w:r w:rsidRPr="00382F2C">
        <w:rPr>
          <w:sz w:val="22"/>
          <w:szCs w:val="22"/>
        </w:rPr>
        <w:t>Улучшение качества воды, путем установки станций водоподготовки на водозаборах.</w:t>
      </w:r>
    </w:p>
    <w:p w:rsidR="003A6C65" w:rsidRPr="00382F2C" w:rsidRDefault="003A6C65" w:rsidP="006E5F8C">
      <w:pPr>
        <w:pStyle w:val="a5"/>
        <w:widowControl w:val="0"/>
        <w:numPr>
          <w:ilvl w:val="0"/>
          <w:numId w:val="31"/>
        </w:numPr>
        <w:tabs>
          <w:tab w:val="left" w:pos="1276"/>
        </w:tabs>
        <w:suppressAutoHyphens w:val="0"/>
        <w:ind w:left="0" w:firstLine="851"/>
        <w:jc w:val="both"/>
        <w:rPr>
          <w:sz w:val="22"/>
          <w:szCs w:val="22"/>
        </w:rPr>
      </w:pPr>
      <w:r w:rsidRPr="00382F2C">
        <w:rPr>
          <w:sz w:val="22"/>
          <w:szCs w:val="22"/>
        </w:rPr>
        <w:t>Проектом предусматривается проектирование водопроводной сети в населённых пунктах в с. Ивантеевка и п. Мирный кольцевой, с установкой на них пожарных гидрантов.</w:t>
      </w:r>
    </w:p>
    <w:p w:rsidR="003A6C65" w:rsidRPr="00382F2C" w:rsidRDefault="003A6C65" w:rsidP="006E5F8C">
      <w:pPr>
        <w:pStyle w:val="afa"/>
        <w:widowControl w:val="0"/>
        <w:numPr>
          <w:ilvl w:val="0"/>
          <w:numId w:val="31"/>
        </w:numPr>
        <w:tabs>
          <w:tab w:val="num" w:pos="1276"/>
          <w:tab w:val="left" w:pos="6379"/>
        </w:tabs>
        <w:ind w:left="0" w:firstLine="851"/>
        <w:jc w:val="both"/>
        <w:rPr>
          <w:sz w:val="22"/>
          <w:szCs w:val="22"/>
        </w:rPr>
      </w:pPr>
      <w:r w:rsidRPr="00382F2C">
        <w:rPr>
          <w:sz w:val="22"/>
          <w:szCs w:val="22"/>
        </w:rPr>
        <w:t>Отвод дождевых и талых вод с проезжей части улиц и прилегающей к ним территории с. Ивантеевка осуществить сетью закрытых водостоков, а в районе малоэтажной застройки с. Ивантеевка и п. Мирный открытыми водостоками, канавами и лотками, со сбросом воды на рельеф.</w:t>
      </w:r>
    </w:p>
    <w:p w:rsidR="003A6C65" w:rsidRPr="00382F2C" w:rsidRDefault="003A6C65" w:rsidP="006E5F8C">
      <w:pPr>
        <w:pStyle w:val="afa"/>
        <w:widowControl w:val="0"/>
        <w:numPr>
          <w:ilvl w:val="0"/>
          <w:numId w:val="31"/>
        </w:numPr>
        <w:tabs>
          <w:tab w:val="num" w:pos="1276"/>
          <w:tab w:val="left" w:pos="6379"/>
        </w:tabs>
        <w:ind w:left="0" w:firstLine="851"/>
        <w:jc w:val="both"/>
        <w:rPr>
          <w:sz w:val="22"/>
          <w:szCs w:val="22"/>
        </w:rPr>
      </w:pPr>
      <w:r w:rsidRPr="00382F2C">
        <w:rPr>
          <w:sz w:val="22"/>
          <w:szCs w:val="22"/>
        </w:rPr>
        <w:t>Предусмотреть строительство канализационных очистных сооружений и ливневой канализации в с. Ивантеевка, с внедрением технологии обеззараживания сточных вод методом ультрафиолетового облучения (УФО).</w:t>
      </w:r>
    </w:p>
    <w:p w:rsidR="003A6C65" w:rsidRPr="00382F2C" w:rsidRDefault="003A6C65" w:rsidP="006E5F8C">
      <w:pPr>
        <w:pStyle w:val="afa"/>
        <w:widowControl w:val="0"/>
        <w:numPr>
          <w:ilvl w:val="0"/>
          <w:numId w:val="31"/>
        </w:numPr>
        <w:tabs>
          <w:tab w:val="num" w:pos="1276"/>
          <w:tab w:val="left" w:pos="6379"/>
        </w:tabs>
        <w:ind w:left="0" w:firstLine="851"/>
        <w:jc w:val="both"/>
        <w:rPr>
          <w:sz w:val="22"/>
          <w:szCs w:val="22"/>
        </w:rPr>
      </w:pPr>
      <w:r w:rsidRPr="00382F2C">
        <w:rPr>
          <w:sz w:val="22"/>
          <w:szCs w:val="22"/>
        </w:rPr>
        <w:t>Предусмотреть комплекс мероприятий по освоению ресурсов подземных вод для качественного питьевого водоснабжения населения.</w:t>
      </w:r>
    </w:p>
    <w:p w:rsidR="003A6C65" w:rsidRPr="00382F2C" w:rsidRDefault="003A6C65" w:rsidP="006E5F8C">
      <w:pPr>
        <w:pStyle w:val="afa"/>
        <w:widowControl w:val="0"/>
        <w:numPr>
          <w:ilvl w:val="0"/>
          <w:numId w:val="31"/>
        </w:numPr>
        <w:tabs>
          <w:tab w:val="num" w:pos="1276"/>
          <w:tab w:val="left" w:pos="6379"/>
        </w:tabs>
        <w:ind w:left="0" w:firstLine="851"/>
        <w:jc w:val="both"/>
        <w:rPr>
          <w:sz w:val="22"/>
          <w:szCs w:val="22"/>
        </w:rPr>
      </w:pPr>
      <w:r w:rsidRPr="00382F2C">
        <w:rPr>
          <w:sz w:val="22"/>
          <w:szCs w:val="22"/>
        </w:rPr>
        <w:t>Вывести из водоохранных зон все объекты сельскохозяйственного производства (животноводческие комплексы, фермы и предприятия по переработке сельскохозяйственной продукции).</w:t>
      </w:r>
    </w:p>
    <w:p w:rsidR="003A6C65" w:rsidRPr="00382F2C" w:rsidRDefault="003A6C65" w:rsidP="006E5F8C">
      <w:pPr>
        <w:pStyle w:val="afa"/>
        <w:widowControl w:val="0"/>
        <w:numPr>
          <w:ilvl w:val="0"/>
          <w:numId w:val="31"/>
        </w:numPr>
        <w:tabs>
          <w:tab w:val="num" w:pos="1276"/>
          <w:tab w:val="left" w:pos="6379"/>
        </w:tabs>
        <w:ind w:left="0" w:firstLine="851"/>
        <w:jc w:val="both"/>
        <w:rPr>
          <w:sz w:val="22"/>
          <w:szCs w:val="22"/>
        </w:rPr>
      </w:pPr>
      <w:r w:rsidRPr="00382F2C">
        <w:rPr>
          <w:sz w:val="22"/>
          <w:szCs w:val="22"/>
        </w:rPr>
        <w:t>В населённых пунктах, использующих воду из открытых источников запланировать строительство новых систем водоподготовки поверхностных вод на основе современных способов обеззараживания воды (УФ-облучение, озонирование, сорбционная очистка).</w:t>
      </w:r>
    </w:p>
    <w:p w:rsidR="003A6C65" w:rsidRPr="00382F2C" w:rsidRDefault="003A6C65" w:rsidP="006E5F8C">
      <w:pPr>
        <w:pStyle w:val="afa"/>
        <w:widowControl w:val="0"/>
        <w:numPr>
          <w:ilvl w:val="0"/>
          <w:numId w:val="31"/>
        </w:numPr>
        <w:tabs>
          <w:tab w:val="num" w:pos="1276"/>
          <w:tab w:val="left" w:pos="6379"/>
        </w:tabs>
        <w:ind w:left="0" w:firstLine="851"/>
        <w:jc w:val="both"/>
        <w:rPr>
          <w:sz w:val="22"/>
          <w:szCs w:val="22"/>
        </w:rPr>
      </w:pPr>
      <w:r w:rsidRPr="00382F2C">
        <w:rPr>
          <w:sz w:val="22"/>
          <w:szCs w:val="22"/>
        </w:rPr>
        <w:t>В целях сокращения потерь воды в системах водоснабжения провести замену ветхих водонапорных башен и изношенных водопроводных сетей.</w:t>
      </w:r>
    </w:p>
    <w:p w:rsidR="003A6C65" w:rsidRPr="00382F2C" w:rsidRDefault="003A6C65" w:rsidP="006E5F8C">
      <w:pPr>
        <w:pStyle w:val="afa"/>
        <w:widowControl w:val="0"/>
        <w:numPr>
          <w:ilvl w:val="0"/>
          <w:numId w:val="31"/>
        </w:numPr>
        <w:tabs>
          <w:tab w:val="num" w:pos="1276"/>
          <w:tab w:val="left" w:pos="6379"/>
        </w:tabs>
        <w:ind w:left="0" w:firstLine="851"/>
        <w:jc w:val="both"/>
        <w:rPr>
          <w:sz w:val="22"/>
          <w:szCs w:val="22"/>
        </w:rPr>
      </w:pPr>
      <w:r w:rsidRPr="00382F2C">
        <w:rPr>
          <w:sz w:val="22"/>
          <w:szCs w:val="22"/>
        </w:rPr>
        <w:lastRenderedPageBreak/>
        <w:t>В целях поддержки чистоты и качества воды предусмотреть ремонт и очистку существующих прудов использующихся для хозяйственно-питьевого водоснабжения.</w:t>
      </w:r>
    </w:p>
    <w:p w:rsidR="003A6C65" w:rsidRPr="00382F2C" w:rsidRDefault="003A6C65" w:rsidP="006E5F8C">
      <w:pPr>
        <w:pStyle w:val="afa"/>
        <w:widowControl w:val="0"/>
        <w:numPr>
          <w:ilvl w:val="0"/>
          <w:numId w:val="31"/>
        </w:numPr>
        <w:tabs>
          <w:tab w:val="num" w:pos="1276"/>
          <w:tab w:val="left" w:pos="6379"/>
        </w:tabs>
        <w:ind w:left="0" w:firstLine="851"/>
        <w:jc w:val="both"/>
        <w:rPr>
          <w:sz w:val="22"/>
          <w:szCs w:val="22"/>
        </w:rPr>
      </w:pPr>
      <w:r w:rsidRPr="00382F2C">
        <w:rPr>
          <w:sz w:val="22"/>
          <w:szCs w:val="22"/>
        </w:rPr>
        <w:t>В целях улучшения качества питьевой воды периодически проводить ремонт и очистку всех существующих шахтных колодцев использующихся для питьевого водоснабжения.</w:t>
      </w:r>
    </w:p>
    <w:p w:rsidR="003A6C65" w:rsidRPr="00382F2C" w:rsidRDefault="003A6C65" w:rsidP="006E5F8C">
      <w:pPr>
        <w:pStyle w:val="afa"/>
        <w:widowControl w:val="0"/>
        <w:tabs>
          <w:tab w:val="num" w:pos="851"/>
          <w:tab w:val="num" w:pos="2847"/>
          <w:tab w:val="left" w:pos="6379"/>
        </w:tabs>
        <w:ind w:firstLine="851"/>
        <w:jc w:val="both"/>
        <w:rPr>
          <w:b/>
          <w:i/>
          <w:sz w:val="22"/>
          <w:szCs w:val="22"/>
        </w:rPr>
      </w:pPr>
      <w:r w:rsidRPr="00382F2C">
        <w:rPr>
          <w:b/>
          <w:i/>
          <w:sz w:val="22"/>
          <w:szCs w:val="22"/>
        </w:rPr>
        <w:t>Мероприятия на расчетный срок:</w:t>
      </w:r>
    </w:p>
    <w:p w:rsidR="003A6C65" w:rsidRPr="00382F2C" w:rsidRDefault="003A6C65" w:rsidP="006E5F8C">
      <w:pPr>
        <w:pStyle w:val="afa"/>
        <w:widowControl w:val="0"/>
        <w:numPr>
          <w:ilvl w:val="0"/>
          <w:numId w:val="36"/>
        </w:numPr>
        <w:tabs>
          <w:tab w:val="left" w:pos="1276"/>
          <w:tab w:val="left" w:pos="6379"/>
        </w:tabs>
        <w:ind w:left="0" w:firstLine="851"/>
        <w:jc w:val="both"/>
        <w:rPr>
          <w:sz w:val="22"/>
          <w:szCs w:val="22"/>
        </w:rPr>
      </w:pPr>
      <w:r w:rsidRPr="00382F2C">
        <w:rPr>
          <w:sz w:val="22"/>
          <w:szCs w:val="22"/>
        </w:rPr>
        <w:t>Полностью завершить охват централизованным водоснабжением всех населённых пунктов образования.</w:t>
      </w:r>
    </w:p>
    <w:p w:rsidR="003A6C65" w:rsidRPr="00382F2C" w:rsidRDefault="003A6C65" w:rsidP="006E5F8C">
      <w:pPr>
        <w:pStyle w:val="afa"/>
        <w:widowControl w:val="0"/>
        <w:numPr>
          <w:ilvl w:val="0"/>
          <w:numId w:val="36"/>
        </w:numPr>
        <w:tabs>
          <w:tab w:val="left" w:pos="1276"/>
          <w:tab w:val="left" w:pos="6379"/>
        </w:tabs>
        <w:ind w:left="0" w:firstLine="851"/>
        <w:jc w:val="both"/>
        <w:rPr>
          <w:sz w:val="22"/>
          <w:szCs w:val="22"/>
        </w:rPr>
      </w:pPr>
      <w:r w:rsidRPr="00382F2C">
        <w:rPr>
          <w:sz w:val="22"/>
          <w:szCs w:val="22"/>
        </w:rPr>
        <w:t>Провести замену всей разводящей сети из металлических труб на долгоживущие пластмассовые трубы.</w:t>
      </w:r>
    </w:p>
    <w:p w:rsidR="003A6C65" w:rsidRPr="00382F2C" w:rsidRDefault="003A6C65" w:rsidP="006E5F8C">
      <w:pPr>
        <w:pStyle w:val="afa"/>
        <w:widowControl w:val="0"/>
        <w:numPr>
          <w:ilvl w:val="0"/>
          <w:numId w:val="36"/>
        </w:numPr>
        <w:tabs>
          <w:tab w:val="left" w:pos="1276"/>
          <w:tab w:val="left" w:pos="6379"/>
        </w:tabs>
        <w:ind w:left="0" w:firstLine="851"/>
        <w:jc w:val="both"/>
        <w:rPr>
          <w:sz w:val="22"/>
          <w:szCs w:val="22"/>
        </w:rPr>
      </w:pPr>
      <w:r w:rsidRPr="00382F2C">
        <w:rPr>
          <w:sz w:val="22"/>
          <w:szCs w:val="22"/>
        </w:rPr>
        <w:t>Предусмотреть строительство канализации и очистных сооружений в населённых пунктах, промышленных и сельскохозяйственных предприятиях.</w:t>
      </w:r>
    </w:p>
    <w:p w:rsidR="003A6C65" w:rsidRPr="00382F2C" w:rsidRDefault="003A6C65" w:rsidP="006E5F8C">
      <w:pPr>
        <w:pStyle w:val="afa"/>
        <w:widowControl w:val="0"/>
        <w:numPr>
          <w:ilvl w:val="0"/>
          <w:numId w:val="36"/>
        </w:numPr>
        <w:tabs>
          <w:tab w:val="left" w:pos="1276"/>
          <w:tab w:val="left" w:pos="6379"/>
        </w:tabs>
        <w:ind w:left="0" w:firstLine="851"/>
        <w:jc w:val="both"/>
        <w:rPr>
          <w:sz w:val="22"/>
          <w:szCs w:val="22"/>
        </w:rPr>
      </w:pPr>
      <w:r w:rsidRPr="00382F2C">
        <w:rPr>
          <w:sz w:val="22"/>
          <w:szCs w:val="22"/>
        </w:rPr>
        <w:t>Создать пруды отстойники с дальнейшей переработкой илов в компост для сельскохозяйственного производства.</w:t>
      </w:r>
    </w:p>
    <w:p w:rsidR="003A6C65" w:rsidRPr="00382F2C" w:rsidRDefault="003A6C65" w:rsidP="006E5F8C">
      <w:pPr>
        <w:pStyle w:val="afa"/>
        <w:widowControl w:val="0"/>
        <w:tabs>
          <w:tab w:val="left" w:pos="1276"/>
          <w:tab w:val="left" w:pos="6379"/>
        </w:tabs>
        <w:ind w:firstLine="0"/>
        <w:jc w:val="both"/>
        <w:rPr>
          <w:sz w:val="22"/>
          <w:szCs w:val="22"/>
        </w:rPr>
      </w:pPr>
    </w:p>
    <w:p w:rsidR="003A6C65" w:rsidRPr="00382F2C" w:rsidRDefault="003A6C65" w:rsidP="006E5F8C">
      <w:pPr>
        <w:pStyle w:val="afa"/>
        <w:widowControl w:val="0"/>
        <w:tabs>
          <w:tab w:val="left" w:pos="1134"/>
        </w:tabs>
        <w:ind w:firstLine="851"/>
        <w:jc w:val="both"/>
        <w:rPr>
          <w:i/>
          <w:sz w:val="22"/>
          <w:szCs w:val="22"/>
          <w:u w:val="single"/>
        </w:rPr>
      </w:pPr>
      <w:r w:rsidRPr="00382F2C">
        <w:rPr>
          <w:i/>
          <w:sz w:val="22"/>
          <w:szCs w:val="22"/>
          <w:u w:val="single"/>
        </w:rPr>
        <w:t>Радиовещание</w:t>
      </w:r>
    </w:p>
    <w:p w:rsidR="003A6C65" w:rsidRPr="00382F2C" w:rsidRDefault="003A6C65" w:rsidP="006E5F8C">
      <w:pPr>
        <w:pStyle w:val="afa"/>
        <w:widowControl w:val="0"/>
        <w:tabs>
          <w:tab w:val="num" w:pos="851"/>
          <w:tab w:val="num" w:pos="2847"/>
          <w:tab w:val="left" w:pos="6379"/>
        </w:tabs>
        <w:ind w:firstLine="851"/>
        <w:jc w:val="both"/>
        <w:rPr>
          <w:b/>
          <w:i/>
          <w:sz w:val="22"/>
          <w:szCs w:val="22"/>
        </w:rPr>
      </w:pPr>
      <w:r w:rsidRPr="00382F2C">
        <w:rPr>
          <w:b/>
          <w:i/>
          <w:sz w:val="22"/>
          <w:szCs w:val="22"/>
        </w:rPr>
        <w:t xml:space="preserve">Мероприятия на первую очередь: </w:t>
      </w:r>
    </w:p>
    <w:p w:rsidR="003A6C65" w:rsidRPr="00382F2C" w:rsidRDefault="003A6C65" w:rsidP="006E5F8C">
      <w:pPr>
        <w:pStyle w:val="afa"/>
        <w:widowControl w:val="0"/>
        <w:numPr>
          <w:ilvl w:val="0"/>
          <w:numId w:val="32"/>
        </w:numPr>
        <w:tabs>
          <w:tab w:val="left" w:pos="1276"/>
        </w:tabs>
        <w:ind w:left="0" w:firstLine="851"/>
        <w:jc w:val="both"/>
        <w:rPr>
          <w:sz w:val="22"/>
          <w:szCs w:val="22"/>
        </w:rPr>
      </w:pPr>
      <w:r w:rsidRPr="00382F2C">
        <w:rPr>
          <w:iCs/>
          <w:sz w:val="22"/>
          <w:szCs w:val="22"/>
        </w:rPr>
        <w:t>Восстановление оборудования сети проводного вещания, с последующим расширением зоны охвата населения проводным радиовещанием.</w:t>
      </w:r>
    </w:p>
    <w:p w:rsidR="003A6C65" w:rsidRPr="00382F2C" w:rsidRDefault="003A6C65" w:rsidP="006E5F8C">
      <w:pPr>
        <w:pStyle w:val="a5"/>
        <w:widowControl w:val="0"/>
        <w:numPr>
          <w:ilvl w:val="0"/>
          <w:numId w:val="32"/>
        </w:numPr>
        <w:tabs>
          <w:tab w:val="left" w:pos="1276"/>
        </w:tabs>
        <w:suppressAutoHyphens w:val="0"/>
        <w:ind w:left="0" w:firstLine="851"/>
        <w:jc w:val="both"/>
        <w:rPr>
          <w:iCs/>
          <w:sz w:val="22"/>
          <w:szCs w:val="22"/>
        </w:rPr>
      </w:pPr>
      <w:r w:rsidRPr="00382F2C">
        <w:rPr>
          <w:iCs/>
          <w:sz w:val="22"/>
          <w:szCs w:val="22"/>
        </w:rPr>
        <w:t>Установка дополнительных ретрансляторов.</w:t>
      </w:r>
    </w:p>
    <w:p w:rsidR="003A6C65" w:rsidRPr="00382F2C" w:rsidRDefault="003A6C65" w:rsidP="006E5F8C">
      <w:pPr>
        <w:pStyle w:val="afa"/>
        <w:widowControl w:val="0"/>
        <w:tabs>
          <w:tab w:val="num" w:pos="851"/>
          <w:tab w:val="num" w:pos="2847"/>
          <w:tab w:val="left" w:pos="6379"/>
        </w:tabs>
        <w:ind w:firstLine="851"/>
        <w:jc w:val="both"/>
        <w:rPr>
          <w:b/>
          <w:i/>
          <w:sz w:val="22"/>
          <w:szCs w:val="22"/>
        </w:rPr>
      </w:pPr>
      <w:r w:rsidRPr="00382F2C">
        <w:rPr>
          <w:b/>
          <w:i/>
          <w:sz w:val="22"/>
          <w:szCs w:val="22"/>
        </w:rPr>
        <w:t>Мероприятия на расчетный срок:</w:t>
      </w:r>
    </w:p>
    <w:p w:rsidR="003A6C65" w:rsidRPr="00382F2C" w:rsidRDefault="003A6C65" w:rsidP="006E5F8C">
      <w:pPr>
        <w:pStyle w:val="a5"/>
        <w:widowControl w:val="0"/>
        <w:numPr>
          <w:ilvl w:val="0"/>
          <w:numId w:val="40"/>
        </w:numPr>
        <w:tabs>
          <w:tab w:val="left" w:pos="1276"/>
        </w:tabs>
        <w:suppressAutoHyphens w:val="0"/>
        <w:ind w:left="0" w:firstLine="851"/>
        <w:jc w:val="both"/>
        <w:rPr>
          <w:iCs/>
          <w:sz w:val="22"/>
          <w:szCs w:val="22"/>
        </w:rPr>
      </w:pPr>
      <w:r w:rsidRPr="00382F2C">
        <w:rPr>
          <w:iCs/>
          <w:sz w:val="22"/>
          <w:szCs w:val="22"/>
        </w:rPr>
        <w:t>Рекомендуется установка громкоговорителей в каждом населенном пункте района, для возможности быстрого и своевременного оповещения населения при ЧС.</w:t>
      </w:r>
    </w:p>
    <w:p w:rsidR="003A6C65" w:rsidRPr="00382F2C" w:rsidRDefault="003A6C65" w:rsidP="006E5F8C">
      <w:pPr>
        <w:pStyle w:val="a5"/>
        <w:tabs>
          <w:tab w:val="left" w:pos="1276"/>
        </w:tabs>
        <w:ind w:left="0"/>
        <w:jc w:val="both"/>
        <w:rPr>
          <w:iCs/>
          <w:sz w:val="22"/>
          <w:szCs w:val="22"/>
        </w:rPr>
      </w:pPr>
    </w:p>
    <w:p w:rsidR="003A6C65" w:rsidRPr="00382F2C" w:rsidRDefault="003A6C65" w:rsidP="006E5F8C">
      <w:pPr>
        <w:pStyle w:val="a5"/>
        <w:tabs>
          <w:tab w:val="left" w:pos="1276"/>
        </w:tabs>
        <w:ind w:left="0"/>
        <w:jc w:val="both"/>
        <w:rPr>
          <w:i/>
          <w:iCs/>
          <w:sz w:val="22"/>
          <w:szCs w:val="22"/>
          <w:u w:val="single"/>
        </w:rPr>
      </w:pPr>
      <w:r w:rsidRPr="00382F2C">
        <w:rPr>
          <w:i/>
          <w:iCs/>
          <w:sz w:val="22"/>
          <w:szCs w:val="22"/>
          <w:u w:val="single"/>
        </w:rPr>
        <w:t>Телефонная связь</w:t>
      </w:r>
    </w:p>
    <w:p w:rsidR="003A6C65" w:rsidRPr="00382F2C" w:rsidRDefault="003A6C65" w:rsidP="006E5F8C">
      <w:pPr>
        <w:pStyle w:val="a5"/>
        <w:tabs>
          <w:tab w:val="left" w:pos="1276"/>
        </w:tabs>
        <w:ind w:left="0"/>
        <w:jc w:val="both"/>
        <w:rPr>
          <w:b/>
          <w:i/>
          <w:iCs/>
          <w:sz w:val="22"/>
          <w:szCs w:val="22"/>
        </w:rPr>
      </w:pPr>
      <w:r w:rsidRPr="00382F2C">
        <w:rPr>
          <w:b/>
          <w:i/>
          <w:iCs/>
          <w:sz w:val="22"/>
          <w:szCs w:val="22"/>
        </w:rPr>
        <w:t>Мероприятия на первую очередь:</w:t>
      </w:r>
    </w:p>
    <w:p w:rsidR="003A6C65" w:rsidRPr="00382F2C" w:rsidRDefault="003A6C65" w:rsidP="006E5F8C">
      <w:pPr>
        <w:pStyle w:val="afa"/>
        <w:numPr>
          <w:ilvl w:val="0"/>
          <w:numId w:val="33"/>
        </w:numPr>
        <w:tabs>
          <w:tab w:val="left" w:pos="1276"/>
        </w:tabs>
        <w:ind w:left="0" w:firstLine="851"/>
        <w:jc w:val="both"/>
        <w:rPr>
          <w:sz w:val="22"/>
          <w:szCs w:val="22"/>
        </w:rPr>
      </w:pPr>
      <w:r w:rsidRPr="00382F2C">
        <w:rPr>
          <w:sz w:val="22"/>
          <w:szCs w:val="22"/>
        </w:rPr>
        <w:t xml:space="preserve">Проложить волоконно-оптические соединительные линии связи ВОЛС. </w:t>
      </w:r>
    </w:p>
    <w:p w:rsidR="003A6C65" w:rsidRPr="00382F2C" w:rsidRDefault="003A6C65" w:rsidP="006E5F8C">
      <w:pPr>
        <w:pStyle w:val="a5"/>
        <w:widowControl w:val="0"/>
        <w:numPr>
          <w:ilvl w:val="0"/>
          <w:numId w:val="33"/>
        </w:numPr>
        <w:tabs>
          <w:tab w:val="left" w:pos="1276"/>
        </w:tabs>
        <w:suppressAutoHyphens w:val="0"/>
        <w:ind w:left="0" w:firstLine="851"/>
        <w:jc w:val="both"/>
        <w:rPr>
          <w:iCs/>
          <w:sz w:val="22"/>
          <w:szCs w:val="22"/>
        </w:rPr>
      </w:pPr>
      <w:r w:rsidRPr="00382F2C">
        <w:rPr>
          <w:sz w:val="22"/>
          <w:szCs w:val="22"/>
        </w:rPr>
        <w:t>Увеличить номерную ёмкость существующих АТС.</w:t>
      </w:r>
    </w:p>
    <w:p w:rsidR="003A6C65" w:rsidRPr="00382F2C" w:rsidRDefault="003A6C65" w:rsidP="006E5F8C">
      <w:pPr>
        <w:pStyle w:val="afa"/>
        <w:numPr>
          <w:ilvl w:val="0"/>
          <w:numId w:val="33"/>
        </w:numPr>
        <w:tabs>
          <w:tab w:val="left" w:pos="1276"/>
        </w:tabs>
        <w:ind w:left="0" w:firstLine="851"/>
        <w:jc w:val="both"/>
        <w:rPr>
          <w:sz w:val="22"/>
          <w:szCs w:val="22"/>
        </w:rPr>
      </w:pPr>
      <w:r w:rsidRPr="00382F2C">
        <w:rPr>
          <w:sz w:val="22"/>
          <w:szCs w:val="22"/>
        </w:rPr>
        <w:t>Обеспечить бесперебойную связь в поселении.</w:t>
      </w:r>
    </w:p>
    <w:p w:rsidR="003A6C65" w:rsidRPr="00382F2C" w:rsidRDefault="003A6C65" w:rsidP="006E5F8C">
      <w:pPr>
        <w:jc w:val="both"/>
        <w:rPr>
          <w:iCs/>
          <w:sz w:val="22"/>
          <w:szCs w:val="22"/>
        </w:rPr>
      </w:pPr>
    </w:p>
    <w:p w:rsidR="003A6C65" w:rsidRPr="00382F2C" w:rsidRDefault="003A6C65" w:rsidP="006E5F8C">
      <w:pPr>
        <w:pStyle w:val="a5"/>
        <w:tabs>
          <w:tab w:val="left" w:pos="1276"/>
        </w:tabs>
        <w:ind w:left="0"/>
        <w:jc w:val="both"/>
        <w:rPr>
          <w:i/>
          <w:iCs/>
          <w:sz w:val="22"/>
          <w:szCs w:val="22"/>
          <w:u w:val="single"/>
        </w:rPr>
      </w:pPr>
      <w:r w:rsidRPr="00382F2C">
        <w:rPr>
          <w:i/>
          <w:iCs/>
          <w:sz w:val="22"/>
          <w:szCs w:val="22"/>
          <w:u w:val="single"/>
        </w:rPr>
        <w:t>Почтовая связь</w:t>
      </w:r>
    </w:p>
    <w:p w:rsidR="003A6C65" w:rsidRPr="00382F2C" w:rsidRDefault="003A6C65" w:rsidP="006E5F8C">
      <w:pPr>
        <w:pStyle w:val="a5"/>
        <w:tabs>
          <w:tab w:val="left" w:pos="1276"/>
        </w:tabs>
        <w:ind w:left="0"/>
        <w:jc w:val="both"/>
        <w:rPr>
          <w:b/>
          <w:i/>
          <w:iCs/>
          <w:sz w:val="22"/>
          <w:szCs w:val="22"/>
        </w:rPr>
      </w:pPr>
      <w:r w:rsidRPr="00382F2C">
        <w:rPr>
          <w:b/>
          <w:i/>
          <w:iCs/>
          <w:sz w:val="22"/>
          <w:szCs w:val="22"/>
        </w:rPr>
        <w:t>Мероприятия на первую очередь:</w:t>
      </w:r>
    </w:p>
    <w:p w:rsidR="003A6C65" w:rsidRPr="00382F2C" w:rsidRDefault="003A6C65" w:rsidP="006E5F8C">
      <w:pPr>
        <w:pStyle w:val="afa"/>
        <w:numPr>
          <w:ilvl w:val="0"/>
          <w:numId w:val="34"/>
        </w:numPr>
        <w:tabs>
          <w:tab w:val="left" w:pos="1276"/>
        </w:tabs>
        <w:ind w:left="0" w:firstLine="851"/>
        <w:jc w:val="both"/>
        <w:rPr>
          <w:sz w:val="22"/>
          <w:szCs w:val="22"/>
        </w:rPr>
      </w:pPr>
      <w:r w:rsidRPr="00382F2C">
        <w:rPr>
          <w:sz w:val="22"/>
          <w:szCs w:val="22"/>
        </w:rPr>
        <w:t>Принять региональный нормативно-правовой акт об обязательном предоставлении помещений для объектов почтовой связи в районах жилой застройки, а также оказания содействия в реконструкции, капитальном и текущем ремонте или замене помещений, занимаемых отделениями почтовой связи.</w:t>
      </w:r>
    </w:p>
    <w:p w:rsidR="003A6C65" w:rsidRPr="00382F2C" w:rsidRDefault="003A6C65" w:rsidP="006E5F8C">
      <w:pPr>
        <w:pStyle w:val="afa"/>
        <w:widowControl w:val="0"/>
        <w:numPr>
          <w:ilvl w:val="0"/>
          <w:numId w:val="34"/>
        </w:numPr>
        <w:tabs>
          <w:tab w:val="left" w:pos="1276"/>
        </w:tabs>
        <w:ind w:left="0" w:firstLine="851"/>
        <w:jc w:val="both"/>
        <w:rPr>
          <w:sz w:val="22"/>
          <w:szCs w:val="22"/>
        </w:rPr>
      </w:pPr>
      <w:r w:rsidRPr="00382F2C">
        <w:rPr>
          <w:sz w:val="22"/>
          <w:szCs w:val="22"/>
        </w:rPr>
        <w:t>Предусмотреть компенсацию затрат на оказание традиционных услуг при государственном регулировании тарифов.</w:t>
      </w:r>
    </w:p>
    <w:p w:rsidR="003A6C65" w:rsidRPr="00382F2C" w:rsidRDefault="003A6C65" w:rsidP="006E5F8C">
      <w:pPr>
        <w:pStyle w:val="afa"/>
        <w:widowControl w:val="0"/>
        <w:numPr>
          <w:ilvl w:val="0"/>
          <w:numId w:val="34"/>
        </w:numPr>
        <w:tabs>
          <w:tab w:val="left" w:pos="1276"/>
        </w:tabs>
        <w:ind w:left="0" w:firstLine="851"/>
        <w:jc w:val="both"/>
        <w:rPr>
          <w:sz w:val="22"/>
          <w:szCs w:val="22"/>
        </w:rPr>
      </w:pPr>
      <w:r w:rsidRPr="00382F2C">
        <w:rPr>
          <w:sz w:val="22"/>
          <w:szCs w:val="22"/>
        </w:rPr>
        <w:t>Оснастить объекты почтовой связи компьютерной и оргтехникой, средствами механизации.</w:t>
      </w:r>
    </w:p>
    <w:p w:rsidR="003A6C65" w:rsidRPr="00382F2C" w:rsidRDefault="003A6C65" w:rsidP="006E5F8C">
      <w:pPr>
        <w:pStyle w:val="afa"/>
        <w:widowControl w:val="0"/>
        <w:numPr>
          <w:ilvl w:val="0"/>
          <w:numId w:val="34"/>
        </w:numPr>
        <w:tabs>
          <w:tab w:val="left" w:pos="1276"/>
        </w:tabs>
        <w:ind w:left="0" w:firstLine="851"/>
        <w:jc w:val="both"/>
        <w:rPr>
          <w:sz w:val="22"/>
          <w:szCs w:val="22"/>
        </w:rPr>
      </w:pPr>
      <w:r w:rsidRPr="00382F2C">
        <w:rPr>
          <w:sz w:val="22"/>
          <w:szCs w:val="22"/>
        </w:rPr>
        <w:t>Осуществить капитальный ремонт.</w:t>
      </w:r>
    </w:p>
    <w:p w:rsidR="003A6C65" w:rsidRPr="00382F2C" w:rsidRDefault="003A6C65" w:rsidP="006E5F8C">
      <w:pPr>
        <w:pStyle w:val="afa"/>
        <w:widowControl w:val="0"/>
        <w:numPr>
          <w:ilvl w:val="0"/>
          <w:numId w:val="34"/>
        </w:numPr>
        <w:tabs>
          <w:tab w:val="left" w:pos="1276"/>
        </w:tabs>
        <w:ind w:left="0" w:firstLine="851"/>
        <w:jc w:val="both"/>
        <w:rPr>
          <w:sz w:val="22"/>
          <w:szCs w:val="22"/>
        </w:rPr>
      </w:pPr>
      <w:r w:rsidRPr="00382F2C">
        <w:rPr>
          <w:sz w:val="22"/>
          <w:szCs w:val="22"/>
        </w:rPr>
        <w:t>Предусмотреть обновление парка машин и увеличение их численности.</w:t>
      </w:r>
    </w:p>
    <w:p w:rsidR="003A6C65" w:rsidRPr="00382F2C" w:rsidRDefault="003A6C65" w:rsidP="006E5F8C">
      <w:pPr>
        <w:pStyle w:val="afa"/>
        <w:widowControl w:val="0"/>
        <w:tabs>
          <w:tab w:val="num" w:pos="2847"/>
        </w:tabs>
        <w:ind w:firstLine="851"/>
        <w:jc w:val="both"/>
        <w:rPr>
          <w:b/>
          <w:sz w:val="22"/>
          <w:szCs w:val="22"/>
        </w:rPr>
      </w:pPr>
    </w:p>
    <w:p w:rsidR="003A6C65" w:rsidRPr="00382F2C" w:rsidRDefault="003A6C65" w:rsidP="006E5F8C">
      <w:pPr>
        <w:pStyle w:val="afa"/>
        <w:widowControl w:val="0"/>
        <w:tabs>
          <w:tab w:val="num" w:pos="2847"/>
        </w:tabs>
        <w:ind w:firstLine="851"/>
        <w:jc w:val="both"/>
        <w:rPr>
          <w:b/>
          <w:sz w:val="22"/>
          <w:szCs w:val="22"/>
        </w:rPr>
      </w:pPr>
      <w:r w:rsidRPr="00382F2C">
        <w:rPr>
          <w:b/>
          <w:sz w:val="22"/>
          <w:szCs w:val="22"/>
        </w:rPr>
        <w:t>Для решения задач оптимизации и развития экономики Ивантеевского муниципального образования предлагаются следующие мероприятия:</w:t>
      </w:r>
    </w:p>
    <w:p w:rsidR="003A6C65" w:rsidRPr="00382F2C" w:rsidRDefault="003A6C65" w:rsidP="006E5F8C">
      <w:pPr>
        <w:pStyle w:val="afa"/>
        <w:widowControl w:val="0"/>
        <w:tabs>
          <w:tab w:val="left" w:pos="1134"/>
          <w:tab w:val="left" w:pos="6379"/>
        </w:tabs>
        <w:ind w:firstLine="851"/>
        <w:jc w:val="both"/>
        <w:rPr>
          <w:b/>
          <w:i/>
          <w:sz w:val="22"/>
          <w:szCs w:val="22"/>
        </w:rPr>
      </w:pPr>
      <w:r w:rsidRPr="00382F2C">
        <w:rPr>
          <w:b/>
          <w:i/>
          <w:sz w:val="22"/>
          <w:szCs w:val="22"/>
        </w:rPr>
        <w:t>Мероприятия на первую очередь:</w:t>
      </w:r>
    </w:p>
    <w:p w:rsidR="003A6C65" w:rsidRPr="00382F2C" w:rsidRDefault="003A6C65" w:rsidP="006E5F8C">
      <w:pPr>
        <w:pStyle w:val="afa"/>
        <w:widowControl w:val="0"/>
        <w:numPr>
          <w:ilvl w:val="0"/>
          <w:numId w:val="35"/>
        </w:numPr>
        <w:tabs>
          <w:tab w:val="num" w:pos="1276"/>
          <w:tab w:val="num" w:pos="2847"/>
        </w:tabs>
        <w:ind w:left="0" w:firstLine="851"/>
        <w:jc w:val="both"/>
        <w:rPr>
          <w:b/>
          <w:sz w:val="22"/>
          <w:szCs w:val="22"/>
        </w:rPr>
      </w:pPr>
      <w:r w:rsidRPr="00382F2C">
        <w:rPr>
          <w:sz w:val="22"/>
          <w:szCs w:val="22"/>
        </w:rPr>
        <w:t>Строительство свиноводческого комплекса на территории с. Ивантеевка.</w:t>
      </w:r>
    </w:p>
    <w:p w:rsidR="003A6C65" w:rsidRPr="00382F2C" w:rsidRDefault="003A6C65" w:rsidP="006E5F8C">
      <w:pPr>
        <w:pStyle w:val="afa"/>
        <w:widowControl w:val="0"/>
        <w:tabs>
          <w:tab w:val="left" w:pos="1134"/>
          <w:tab w:val="left" w:pos="6379"/>
        </w:tabs>
        <w:ind w:firstLine="851"/>
        <w:jc w:val="both"/>
        <w:rPr>
          <w:b/>
          <w:i/>
          <w:sz w:val="22"/>
          <w:szCs w:val="22"/>
        </w:rPr>
      </w:pPr>
      <w:r w:rsidRPr="00382F2C">
        <w:rPr>
          <w:b/>
          <w:i/>
          <w:sz w:val="22"/>
          <w:szCs w:val="22"/>
        </w:rPr>
        <w:t>Мероприятия на расчетный срок:</w:t>
      </w:r>
    </w:p>
    <w:p w:rsidR="003A6C65" w:rsidRPr="00382F2C" w:rsidRDefault="003A6C65" w:rsidP="006E5F8C">
      <w:pPr>
        <w:pStyle w:val="afa"/>
        <w:widowControl w:val="0"/>
        <w:numPr>
          <w:ilvl w:val="0"/>
          <w:numId w:val="44"/>
        </w:numPr>
        <w:ind w:left="0" w:firstLine="851"/>
        <w:jc w:val="both"/>
        <w:rPr>
          <w:sz w:val="22"/>
          <w:szCs w:val="22"/>
        </w:rPr>
      </w:pPr>
      <w:r w:rsidRPr="00382F2C">
        <w:rPr>
          <w:sz w:val="22"/>
          <w:szCs w:val="22"/>
        </w:rPr>
        <w:t>Строительство мясоперерабатывающего предприятия в с. Ивантеевка</w:t>
      </w:r>
    </w:p>
    <w:p w:rsidR="003A6C65" w:rsidRPr="00382F2C" w:rsidRDefault="003A6C65" w:rsidP="006E5F8C">
      <w:pPr>
        <w:pStyle w:val="afa"/>
        <w:widowControl w:val="0"/>
        <w:numPr>
          <w:ilvl w:val="0"/>
          <w:numId w:val="44"/>
        </w:numPr>
        <w:ind w:left="0" w:firstLine="851"/>
        <w:jc w:val="both"/>
        <w:rPr>
          <w:sz w:val="22"/>
          <w:szCs w:val="22"/>
        </w:rPr>
      </w:pPr>
      <w:r w:rsidRPr="00382F2C">
        <w:rPr>
          <w:sz w:val="22"/>
          <w:szCs w:val="22"/>
        </w:rPr>
        <w:t>Создание кооперативных (частных) МТС, а также станций по техническому обслуживанию оборудования животноводческих ферм создание кооперативных (частных) МТС, а также станций по техническому обслуживанию оборудования животноводческих ферм.</w:t>
      </w:r>
    </w:p>
    <w:p w:rsidR="003A6C65" w:rsidRPr="00382F2C" w:rsidRDefault="003A6C65" w:rsidP="006E5F8C">
      <w:pPr>
        <w:jc w:val="both"/>
        <w:rPr>
          <w:sz w:val="22"/>
          <w:szCs w:val="22"/>
        </w:rPr>
      </w:pPr>
    </w:p>
    <w:p w:rsidR="003A6C65" w:rsidRPr="00382F2C" w:rsidRDefault="003A6C65" w:rsidP="006E5F8C">
      <w:pPr>
        <w:jc w:val="both"/>
        <w:rPr>
          <w:sz w:val="22"/>
          <w:szCs w:val="22"/>
        </w:rPr>
      </w:pPr>
    </w:p>
    <w:p w:rsidR="003A6C65" w:rsidRPr="00382F2C" w:rsidRDefault="003A6C65" w:rsidP="006E5F8C">
      <w:pPr>
        <w:pStyle w:val="afa"/>
        <w:widowControl w:val="0"/>
        <w:tabs>
          <w:tab w:val="num" w:pos="2847"/>
        </w:tabs>
        <w:ind w:firstLine="851"/>
        <w:jc w:val="both"/>
        <w:rPr>
          <w:b/>
          <w:sz w:val="22"/>
          <w:szCs w:val="22"/>
        </w:rPr>
      </w:pPr>
      <w:r w:rsidRPr="00382F2C">
        <w:rPr>
          <w:b/>
          <w:sz w:val="22"/>
          <w:szCs w:val="22"/>
        </w:rPr>
        <w:t>Для решения задач по рациональному природопользованию:</w:t>
      </w:r>
    </w:p>
    <w:p w:rsidR="003A6C65" w:rsidRPr="00382F2C" w:rsidRDefault="003A6C65" w:rsidP="006E5F8C">
      <w:pPr>
        <w:widowControl w:val="0"/>
        <w:ind w:firstLine="851"/>
        <w:jc w:val="both"/>
        <w:rPr>
          <w:b/>
          <w:i/>
          <w:sz w:val="22"/>
          <w:szCs w:val="22"/>
        </w:rPr>
      </w:pPr>
      <w:r w:rsidRPr="00382F2C">
        <w:rPr>
          <w:b/>
          <w:i/>
          <w:sz w:val="22"/>
          <w:szCs w:val="22"/>
        </w:rPr>
        <w:t>Мероприятия на первую очередь:</w:t>
      </w:r>
    </w:p>
    <w:p w:rsidR="003A6C65" w:rsidRPr="00382F2C" w:rsidRDefault="003A6C65" w:rsidP="006E5F8C">
      <w:pPr>
        <w:pStyle w:val="afa"/>
        <w:widowControl w:val="0"/>
        <w:numPr>
          <w:ilvl w:val="0"/>
          <w:numId w:val="41"/>
        </w:numPr>
        <w:tabs>
          <w:tab w:val="left" w:pos="1276"/>
        </w:tabs>
        <w:ind w:left="0" w:firstLine="851"/>
        <w:jc w:val="both"/>
        <w:rPr>
          <w:sz w:val="22"/>
          <w:szCs w:val="22"/>
        </w:rPr>
      </w:pPr>
      <w:r w:rsidRPr="00382F2C">
        <w:rPr>
          <w:sz w:val="22"/>
          <w:szCs w:val="22"/>
        </w:rPr>
        <w:t>Санитарная очистка и благоустройство прудов.</w:t>
      </w:r>
    </w:p>
    <w:p w:rsidR="003A6C65" w:rsidRPr="00382F2C" w:rsidRDefault="003A6C65" w:rsidP="006E5F8C">
      <w:pPr>
        <w:pStyle w:val="afa"/>
        <w:widowControl w:val="0"/>
        <w:numPr>
          <w:ilvl w:val="0"/>
          <w:numId w:val="41"/>
        </w:numPr>
        <w:tabs>
          <w:tab w:val="left" w:pos="1276"/>
        </w:tabs>
        <w:ind w:left="0" w:firstLine="851"/>
        <w:jc w:val="both"/>
        <w:rPr>
          <w:sz w:val="22"/>
          <w:szCs w:val="22"/>
        </w:rPr>
      </w:pPr>
      <w:r w:rsidRPr="00382F2C">
        <w:rPr>
          <w:sz w:val="22"/>
          <w:szCs w:val="22"/>
        </w:rPr>
        <w:lastRenderedPageBreak/>
        <w:t>Обеспечение проточности водоёмов.</w:t>
      </w:r>
    </w:p>
    <w:p w:rsidR="003A6C65" w:rsidRPr="00382F2C" w:rsidRDefault="003A6C65" w:rsidP="006E5F8C">
      <w:pPr>
        <w:pStyle w:val="afa"/>
        <w:widowControl w:val="0"/>
        <w:numPr>
          <w:ilvl w:val="0"/>
          <w:numId w:val="41"/>
        </w:numPr>
        <w:tabs>
          <w:tab w:val="left" w:pos="1276"/>
        </w:tabs>
        <w:ind w:left="0" w:firstLine="851"/>
        <w:jc w:val="both"/>
        <w:rPr>
          <w:sz w:val="22"/>
          <w:szCs w:val="22"/>
        </w:rPr>
      </w:pPr>
      <w:r w:rsidRPr="00382F2C">
        <w:rPr>
          <w:sz w:val="22"/>
          <w:szCs w:val="22"/>
        </w:rPr>
        <w:t>Расширение сети пляжей.</w:t>
      </w:r>
    </w:p>
    <w:p w:rsidR="003A6C65" w:rsidRPr="00382F2C" w:rsidRDefault="003A6C65" w:rsidP="006E5F8C">
      <w:pPr>
        <w:jc w:val="both"/>
        <w:rPr>
          <w:b/>
          <w:i/>
          <w:sz w:val="22"/>
          <w:szCs w:val="22"/>
        </w:rPr>
      </w:pPr>
    </w:p>
    <w:p w:rsidR="003A6C65" w:rsidRPr="00382F2C" w:rsidRDefault="003A6C65" w:rsidP="006E5F8C">
      <w:pPr>
        <w:widowControl w:val="0"/>
        <w:ind w:firstLine="851"/>
        <w:jc w:val="both"/>
        <w:rPr>
          <w:b/>
          <w:i/>
          <w:sz w:val="22"/>
          <w:szCs w:val="22"/>
        </w:rPr>
      </w:pPr>
      <w:r w:rsidRPr="00382F2C">
        <w:rPr>
          <w:b/>
          <w:i/>
          <w:sz w:val="22"/>
          <w:szCs w:val="22"/>
        </w:rPr>
        <w:t>Мероприятия на расчетный срок:</w:t>
      </w:r>
    </w:p>
    <w:p w:rsidR="003A6C65" w:rsidRPr="00382F2C" w:rsidRDefault="003A6C65" w:rsidP="006E5F8C">
      <w:pPr>
        <w:pStyle w:val="afa"/>
        <w:widowControl w:val="0"/>
        <w:numPr>
          <w:ilvl w:val="0"/>
          <w:numId w:val="42"/>
        </w:numPr>
        <w:tabs>
          <w:tab w:val="left" w:pos="1276"/>
        </w:tabs>
        <w:ind w:left="0"/>
        <w:jc w:val="both"/>
        <w:rPr>
          <w:sz w:val="22"/>
          <w:szCs w:val="22"/>
        </w:rPr>
      </w:pPr>
      <w:r w:rsidRPr="00382F2C">
        <w:rPr>
          <w:sz w:val="22"/>
          <w:szCs w:val="22"/>
        </w:rPr>
        <w:t>Устройство пляжей.</w:t>
      </w:r>
    </w:p>
    <w:p w:rsidR="003A6C65" w:rsidRPr="00382F2C" w:rsidRDefault="003A6C65" w:rsidP="006E5F8C">
      <w:pPr>
        <w:pStyle w:val="afa"/>
        <w:widowControl w:val="0"/>
        <w:numPr>
          <w:ilvl w:val="0"/>
          <w:numId w:val="42"/>
        </w:numPr>
        <w:tabs>
          <w:tab w:val="left" w:pos="1276"/>
        </w:tabs>
        <w:ind w:left="0" w:firstLine="851"/>
        <w:jc w:val="both"/>
        <w:rPr>
          <w:sz w:val="22"/>
          <w:szCs w:val="22"/>
        </w:rPr>
      </w:pPr>
      <w:r w:rsidRPr="00382F2C">
        <w:rPr>
          <w:sz w:val="22"/>
          <w:szCs w:val="22"/>
        </w:rPr>
        <w:t>Увеличение площади зелёных насаждений общего пользования.</w:t>
      </w:r>
    </w:p>
    <w:p w:rsidR="003A6C65" w:rsidRPr="00382F2C" w:rsidRDefault="003A6C65" w:rsidP="006E5F8C">
      <w:pPr>
        <w:pStyle w:val="afa"/>
        <w:widowControl w:val="0"/>
        <w:numPr>
          <w:ilvl w:val="0"/>
          <w:numId w:val="42"/>
        </w:numPr>
        <w:tabs>
          <w:tab w:val="left" w:pos="1276"/>
        </w:tabs>
        <w:ind w:left="0" w:firstLine="851"/>
        <w:jc w:val="both"/>
        <w:rPr>
          <w:sz w:val="22"/>
          <w:szCs w:val="22"/>
        </w:rPr>
      </w:pPr>
      <w:r w:rsidRPr="00382F2C">
        <w:rPr>
          <w:sz w:val="22"/>
          <w:szCs w:val="22"/>
        </w:rPr>
        <w:t>Реконструкция и благоустройство территорий лесов с высадкой необходимого количества деревьев и кустарников.</w:t>
      </w:r>
    </w:p>
    <w:p w:rsidR="003A6C65" w:rsidRPr="00382F2C" w:rsidRDefault="003A6C65" w:rsidP="006E5F8C">
      <w:pPr>
        <w:pStyle w:val="afa"/>
        <w:widowControl w:val="0"/>
        <w:numPr>
          <w:ilvl w:val="0"/>
          <w:numId w:val="42"/>
        </w:numPr>
        <w:tabs>
          <w:tab w:val="left" w:pos="1276"/>
        </w:tabs>
        <w:ind w:left="0" w:firstLine="851"/>
        <w:jc w:val="both"/>
        <w:rPr>
          <w:sz w:val="22"/>
          <w:szCs w:val="22"/>
        </w:rPr>
      </w:pPr>
      <w:r w:rsidRPr="00382F2C">
        <w:rPr>
          <w:sz w:val="22"/>
          <w:szCs w:val="22"/>
        </w:rPr>
        <w:t>Необходимо существенно расширить видовой состав применяемых растений, адаптированных к местным условиям произрастания.</w:t>
      </w:r>
    </w:p>
    <w:p w:rsidR="003A6C65" w:rsidRPr="00382F2C" w:rsidRDefault="003A6C65" w:rsidP="006E5F8C">
      <w:pPr>
        <w:pStyle w:val="a5"/>
        <w:tabs>
          <w:tab w:val="left" w:pos="1560"/>
        </w:tabs>
        <w:ind w:left="0" w:firstLine="851"/>
        <w:rPr>
          <w:sz w:val="22"/>
          <w:szCs w:val="22"/>
        </w:rPr>
      </w:pPr>
      <w:r w:rsidRPr="00382F2C">
        <w:rPr>
          <w:sz w:val="22"/>
          <w:szCs w:val="22"/>
        </w:rPr>
        <w:t xml:space="preserve"> </w:t>
      </w:r>
      <w:bookmarkStart w:id="147" w:name="sub_230514"/>
      <w:r w:rsidRPr="00382F2C">
        <w:rPr>
          <w:sz w:val="22"/>
          <w:szCs w:val="22"/>
        </w:rPr>
        <w:t>В области в связи с решением вопросов местного значения сельского поселения:</w:t>
      </w:r>
    </w:p>
    <w:bookmarkEnd w:id="147"/>
    <w:p w:rsidR="003A6C65" w:rsidRPr="00382F2C" w:rsidRDefault="003A6C65" w:rsidP="006E5F8C">
      <w:pPr>
        <w:pStyle w:val="a5"/>
        <w:ind w:left="0" w:firstLine="851"/>
        <w:jc w:val="both"/>
        <w:rPr>
          <w:sz w:val="22"/>
          <w:szCs w:val="22"/>
        </w:rPr>
      </w:pPr>
      <w:r w:rsidRPr="00382F2C">
        <w:rPr>
          <w:sz w:val="22"/>
          <w:szCs w:val="22"/>
        </w:rPr>
        <w:t xml:space="preserve">1. Восстановление оборудования сети проводного вещания, с последующим расширением зоны охвата населения проводным радиовещанием. </w:t>
      </w:r>
    </w:p>
    <w:p w:rsidR="003A6C65" w:rsidRPr="00382F2C" w:rsidRDefault="003A6C65" w:rsidP="006E5F8C">
      <w:pPr>
        <w:pStyle w:val="a5"/>
        <w:ind w:left="0" w:firstLine="851"/>
        <w:jc w:val="both"/>
        <w:rPr>
          <w:sz w:val="22"/>
          <w:szCs w:val="22"/>
        </w:rPr>
      </w:pPr>
      <w:r w:rsidRPr="00382F2C">
        <w:rPr>
          <w:sz w:val="22"/>
          <w:szCs w:val="22"/>
        </w:rPr>
        <w:t>2. Оснащение и укомплектовка радиостудии для возможности осуществления информирования населения, использования эфирного радиовещания для оповещения населения поселений при возникновении ЧС природного и техногенного характера, а также в особый период.</w:t>
      </w:r>
    </w:p>
    <w:p w:rsidR="003A6C65" w:rsidRPr="00382F2C" w:rsidRDefault="003A6C65" w:rsidP="006E5F8C">
      <w:pPr>
        <w:ind w:firstLine="851"/>
        <w:jc w:val="both"/>
        <w:rPr>
          <w:sz w:val="22"/>
          <w:szCs w:val="22"/>
        </w:rPr>
      </w:pPr>
      <w:r w:rsidRPr="00382F2C">
        <w:rPr>
          <w:sz w:val="22"/>
          <w:szCs w:val="22"/>
        </w:rPr>
        <w:t>3.Установка громкоговорителей для возможности быстрого и своевременного оповещения населения при ЧС.</w:t>
      </w:r>
    </w:p>
    <w:p w:rsidR="003A6C65" w:rsidRPr="00382F2C" w:rsidRDefault="003A6C65" w:rsidP="006E5F8C">
      <w:pPr>
        <w:ind w:firstLine="851"/>
        <w:jc w:val="both"/>
        <w:rPr>
          <w:color w:val="0070C0"/>
          <w:sz w:val="22"/>
          <w:szCs w:val="22"/>
        </w:rPr>
      </w:pPr>
    </w:p>
    <w:p w:rsidR="003A6C65" w:rsidRPr="00382F2C" w:rsidRDefault="003A6C65" w:rsidP="006E5F8C">
      <w:pPr>
        <w:ind w:firstLine="851"/>
        <w:jc w:val="both"/>
        <w:rPr>
          <w:color w:val="0070C0"/>
          <w:sz w:val="22"/>
          <w:szCs w:val="22"/>
        </w:rPr>
      </w:pPr>
    </w:p>
    <w:p w:rsidR="003A6C65" w:rsidRPr="00382F2C" w:rsidRDefault="003A6C65" w:rsidP="006E5F8C">
      <w:pPr>
        <w:pStyle w:val="affffff1"/>
        <w:numPr>
          <w:ilvl w:val="1"/>
          <w:numId w:val="44"/>
        </w:numPr>
        <w:tabs>
          <w:tab w:val="left" w:pos="1701"/>
        </w:tabs>
        <w:spacing w:after="0" w:line="240" w:lineRule="auto"/>
        <w:ind w:left="0"/>
        <w:outlineLvl w:val="1"/>
        <w:rPr>
          <w:sz w:val="22"/>
          <w:szCs w:val="22"/>
        </w:rPr>
      </w:pPr>
      <w:bookmarkStart w:id="148" w:name="_Toc342484552"/>
      <w:bookmarkStart w:id="149" w:name="_Toc221083072"/>
      <w:bookmarkStart w:id="150" w:name="_Toc19626175"/>
      <w:bookmarkStart w:id="151" w:name="_Toc20212123"/>
      <w:r w:rsidRPr="00382F2C">
        <w:rPr>
          <w:sz w:val="22"/>
          <w:szCs w:val="22"/>
        </w:rPr>
        <w:t>Особенности размещения мероприятий по территориальному</w:t>
      </w:r>
      <w:bookmarkStart w:id="152" w:name="_Toc342484553"/>
      <w:bookmarkEnd w:id="148"/>
      <w:r w:rsidRPr="00382F2C">
        <w:rPr>
          <w:sz w:val="22"/>
          <w:szCs w:val="22"/>
        </w:rPr>
        <w:t xml:space="preserve"> планированию</w:t>
      </w:r>
      <w:bookmarkEnd w:id="149"/>
      <w:bookmarkEnd w:id="150"/>
      <w:bookmarkEnd w:id="151"/>
      <w:bookmarkEnd w:id="152"/>
    </w:p>
    <w:p w:rsidR="003A6C65" w:rsidRPr="00382F2C" w:rsidRDefault="003A6C65" w:rsidP="006E5F8C">
      <w:pPr>
        <w:ind w:firstLine="851"/>
        <w:jc w:val="both"/>
        <w:rPr>
          <w:sz w:val="22"/>
          <w:szCs w:val="22"/>
        </w:rPr>
      </w:pPr>
      <w:r w:rsidRPr="00382F2C">
        <w:rPr>
          <w:sz w:val="22"/>
          <w:szCs w:val="22"/>
        </w:rPr>
        <w:t xml:space="preserve">Предложения, содержащиеся в проекте генерального плана населённых пунктов с. Ивантеевка, п. Мирный Ивантеевского муниципального образования Ивантеевского муниципального  района Саратовской области, не предполагают изменения существующих границ земель лесного и водного фонда, границ земельных участков, находящихся в собственности Российской Федерации и Саратовской области, границ территорий объектов культурного наследия и границ зон планируемого размещения объектов капитального строительства федерального и регионального значения. </w:t>
      </w:r>
    </w:p>
    <w:p w:rsidR="003A6C65" w:rsidRPr="00382F2C" w:rsidRDefault="003A6C65" w:rsidP="006E5F8C">
      <w:pPr>
        <w:tabs>
          <w:tab w:val="left" w:pos="1795"/>
        </w:tabs>
        <w:rPr>
          <w:sz w:val="22"/>
          <w:szCs w:val="22"/>
        </w:rPr>
      </w:pPr>
    </w:p>
    <w:p w:rsidR="003A6C65" w:rsidRPr="00382F2C" w:rsidRDefault="003A6C65" w:rsidP="006E5F8C">
      <w:pPr>
        <w:rPr>
          <w:sz w:val="22"/>
          <w:szCs w:val="22"/>
        </w:rPr>
      </w:pPr>
      <w:bookmarkStart w:id="153" w:name="_Toc19626293"/>
      <w:bookmarkStart w:id="154" w:name="_Toc20212124"/>
      <w:r w:rsidRPr="00382F2C">
        <w:rPr>
          <w:sz w:val="22"/>
          <w:szCs w:val="22"/>
        </w:rPr>
        <w:t>3. ГРАНИЦЫ НАСЕЛЕННЫХ ПУНКТОВ</w:t>
      </w:r>
      <w:bookmarkEnd w:id="153"/>
      <w:bookmarkEnd w:id="154"/>
    </w:p>
    <w:p w:rsidR="003A6C65" w:rsidRPr="00382F2C" w:rsidRDefault="003A6C65" w:rsidP="006E5F8C">
      <w:pPr>
        <w:widowControl w:val="0"/>
        <w:ind w:firstLine="851"/>
        <w:jc w:val="both"/>
        <w:rPr>
          <w:sz w:val="22"/>
          <w:szCs w:val="22"/>
        </w:rPr>
      </w:pPr>
      <w:r w:rsidRPr="00382F2C">
        <w:rPr>
          <w:sz w:val="22"/>
          <w:szCs w:val="22"/>
        </w:rPr>
        <w:t>В целях реализации положений настоящего проекта требуется установление границ населенного пункта.</w:t>
      </w:r>
    </w:p>
    <w:p w:rsidR="003A6C65" w:rsidRPr="00382F2C" w:rsidRDefault="003A6C65" w:rsidP="006E5F8C">
      <w:pPr>
        <w:widowControl w:val="0"/>
        <w:ind w:firstLine="851"/>
        <w:jc w:val="both"/>
        <w:rPr>
          <w:sz w:val="22"/>
          <w:szCs w:val="22"/>
        </w:rPr>
      </w:pPr>
      <w:r w:rsidRPr="00382F2C">
        <w:rPr>
          <w:sz w:val="22"/>
          <w:szCs w:val="22"/>
        </w:rPr>
        <w:t>Устанавливаемые границы населенного пункта отображены на Карте современного использования территории в составе графических материалов настоящего проекта. Изменения границ территорий населенных пунктов, представлены в таблице 3.1 и на Карте современного использования территории.</w:t>
      </w:r>
    </w:p>
    <w:p w:rsidR="003A6C65" w:rsidRPr="00382F2C" w:rsidRDefault="003A6C65" w:rsidP="006E5F8C">
      <w:pPr>
        <w:tabs>
          <w:tab w:val="left" w:pos="1795"/>
        </w:tabs>
        <w:rPr>
          <w:sz w:val="22"/>
          <w:szCs w:val="22"/>
        </w:rPr>
      </w:pPr>
    </w:p>
    <w:p w:rsidR="003A6C65" w:rsidRPr="00382F2C" w:rsidRDefault="003A6C65" w:rsidP="006E5F8C">
      <w:pPr>
        <w:ind w:firstLine="708"/>
        <w:rPr>
          <w:b/>
          <w:sz w:val="22"/>
          <w:szCs w:val="22"/>
        </w:rPr>
      </w:pPr>
      <w:r w:rsidRPr="00382F2C">
        <w:rPr>
          <w:b/>
          <w:sz w:val="22"/>
          <w:szCs w:val="22"/>
        </w:rPr>
        <w:t xml:space="preserve">4. </w:t>
      </w:r>
      <w:bookmarkStart w:id="155" w:name="_Toc20212125"/>
      <w:r w:rsidRPr="00382F2C">
        <w:rPr>
          <w:b/>
          <w:sz w:val="22"/>
          <w:szCs w:val="22"/>
        </w:rPr>
        <w:t>ПРИЛОЖЕНИЕ</w:t>
      </w:r>
      <w:bookmarkStart w:id="156" w:name="_Toc20212126"/>
      <w:bookmarkEnd w:id="155"/>
    </w:p>
    <w:p w:rsidR="003A6C65" w:rsidRPr="00382F2C" w:rsidRDefault="003A6C65" w:rsidP="006E5F8C">
      <w:pPr>
        <w:ind w:firstLine="708"/>
        <w:rPr>
          <w:b/>
          <w:sz w:val="22"/>
          <w:szCs w:val="22"/>
        </w:rPr>
      </w:pPr>
      <w:r w:rsidRPr="00382F2C">
        <w:rPr>
          <w:b/>
          <w:sz w:val="22"/>
          <w:szCs w:val="22"/>
        </w:rPr>
        <w:t>4.1.Общие положения</w:t>
      </w:r>
      <w:bookmarkEnd w:id="156"/>
    </w:p>
    <w:p w:rsidR="003A6C65" w:rsidRPr="00382F2C" w:rsidRDefault="003A6C65" w:rsidP="006E5F8C">
      <w:pPr>
        <w:widowControl w:val="0"/>
        <w:ind w:firstLine="851"/>
        <w:jc w:val="both"/>
        <w:rPr>
          <w:rFonts w:eastAsiaTheme="majorEastAsia"/>
          <w:sz w:val="22"/>
          <w:szCs w:val="22"/>
        </w:rPr>
      </w:pPr>
      <w:r w:rsidRPr="00382F2C">
        <w:rPr>
          <w:sz w:val="22"/>
          <w:szCs w:val="22"/>
        </w:rPr>
        <w:t xml:space="preserve">Настоящее приложение разработано в соответствии с требованиями п. 5.1 ст.23 Градостроительного кодекса Российской Федерации и является обязательной частью проекта генерального плана </w:t>
      </w:r>
      <w:r w:rsidRPr="00382F2C">
        <w:rPr>
          <w:rFonts w:eastAsiaTheme="majorEastAsia"/>
          <w:sz w:val="22"/>
          <w:szCs w:val="22"/>
        </w:rPr>
        <w:t>населенных пунктов  - с. Ивантеевка, п. Мирный Ивантеевского муниципального образования Ивантеевского муниципального района Саратовской области.</w:t>
      </w:r>
    </w:p>
    <w:p w:rsidR="003A6C65" w:rsidRPr="00382F2C" w:rsidRDefault="003A6C65" w:rsidP="006E5F8C">
      <w:pPr>
        <w:widowControl w:val="0"/>
        <w:ind w:firstLine="851"/>
        <w:jc w:val="both"/>
        <w:rPr>
          <w:sz w:val="22"/>
          <w:szCs w:val="22"/>
        </w:rPr>
      </w:pPr>
      <w:r w:rsidRPr="00382F2C">
        <w:rPr>
          <w:sz w:val="22"/>
          <w:szCs w:val="22"/>
        </w:rPr>
        <w:t>Графическое и текстовое описание местоположения границ населенного пункта подготовлены в соответствии с Приказом Министерства экономического развития РФ от 23 ноября 2018 г.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w:t>
      </w:r>
    </w:p>
    <w:p w:rsidR="003A6C65" w:rsidRPr="00382F2C" w:rsidRDefault="003A6C65" w:rsidP="006E5F8C">
      <w:pPr>
        <w:widowControl w:val="0"/>
        <w:ind w:firstLine="851"/>
        <w:jc w:val="both"/>
        <w:rPr>
          <w:sz w:val="22"/>
          <w:szCs w:val="22"/>
        </w:rPr>
      </w:pPr>
    </w:p>
    <w:p w:rsidR="003A6C65" w:rsidRPr="00382F2C" w:rsidRDefault="003A6C65" w:rsidP="006E5F8C">
      <w:pPr>
        <w:jc w:val="both"/>
        <w:rPr>
          <w:sz w:val="22"/>
          <w:szCs w:val="22"/>
        </w:rPr>
      </w:pPr>
      <w:r w:rsidRPr="00382F2C">
        <w:rPr>
          <w:sz w:val="22"/>
          <w:szCs w:val="22"/>
        </w:rPr>
        <w:br w:type="page"/>
      </w:r>
      <w:bookmarkStart w:id="157" w:name="_Toc20212127"/>
      <w:r w:rsidRPr="00382F2C">
        <w:rPr>
          <w:sz w:val="22"/>
          <w:szCs w:val="22"/>
        </w:rPr>
        <w:lastRenderedPageBreak/>
        <w:t>ОПИСАНИЕ МЕСТОПОЛОЖЕНИЯ ГРАНИЦ НАСЕЛЕННЫХ ПУНКТОВ С. ИВАНТЕЕВКА, П. МИРНЫЙ ИВАНТЕЕВСКОГО МУНИЦИПАЛЬНОГО ОБРАЗОВАНИЯ ИВАТЕЕВСКОГО МУНИЦИПАЛЬНОГО РАЙОНА САРАТОВСКОЙ ОБЛАСТИ</w:t>
      </w:r>
      <w:bookmarkEnd w:id="157"/>
    </w:p>
    <w:tbl>
      <w:tblPr>
        <w:tblpPr w:leftFromText="181" w:rightFromText="181" w:vertAnchor="page" w:horzAnchor="margin" w:tblpY="3162"/>
        <w:tblOverlap w:val="never"/>
        <w:tblW w:w="10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4677"/>
        <w:gridCol w:w="4820"/>
      </w:tblGrid>
      <w:tr w:rsidR="003A6C65" w:rsidRPr="00382F2C" w:rsidTr="003A6C65">
        <w:tc>
          <w:tcPr>
            <w:tcW w:w="10349" w:type="dxa"/>
            <w:gridSpan w:val="3"/>
            <w:tcBorders>
              <w:top w:val="nil"/>
              <w:left w:val="nil"/>
              <w:bottom w:val="nil"/>
              <w:right w:val="nil"/>
            </w:tcBorders>
            <w:vAlign w:val="center"/>
          </w:tcPr>
          <w:p w:rsidR="003A6C65" w:rsidRPr="00382F2C" w:rsidRDefault="003A6C65" w:rsidP="006E5F8C">
            <w:pPr>
              <w:pStyle w:val="affffff6"/>
              <w:jc w:val="center"/>
              <w:rPr>
                <w:caps/>
                <w:sz w:val="22"/>
                <w:szCs w:val="22"/>
              </w:rPr>
            </w:pPr>
            <w:r w:rsidRPr="00382F2C">
              <w:rPr>
                <w:caps/>
                <w:sz w:val="22"/>
                <w:szCs w:val="22"/>
              </w:rPr>
              <w:t>ОПИСАНИЕ МЕСТОПОЛОЖЕНИЯ ГРАНИЦ</w:t>
            </w:r>
          </w:p>
        </w:tc>
      </w:tr>
      <w:tr w:rsidR="003A6C65" w:rsidRPr="00382F2C" w:rsidTr="003A6C65">
        <w:tc>
          <w:tcPr>
            <w:tcW w:w="10349" w:type="dxa"/>
            <w:gridSpan w:val="3"/>
            <w:tcBorders>
              <w:top w:val="nil"/>
              <w:left w:val="nil"/>
              <w:bottom w:val="nil"/>
              <w:right w:val="nil"/>
            </w:tcBorders>
            <w:vAlign w:val="center"/>
          </w:tcPr>
          <w:p w:rsidR="003A6C65" w:rsidRPr="00382F2C" w:rsidRDefault="003A6C65" w:rsidP="006E5F8C">
            <w:pPr>
              <w:pStyle w:val="affffff6"/>
              <w:jc w:val="center"/>
              <w:rPr>
                <w:sz w:val="22"/>
                <w:szCs w:val="22"/>
                <w:u w:val="single"/>
              </w:rPr>
            </w:pPr>
            <w:r w:rsidRPr="00382F2C">
              <w:rPr>
                <w:sz w:val="22"/>
                <w:szCs w:val="22"/>
                <w:u w:val="single"/>
              </w:rPr>
              <w:t>Граница населенного пункта с. Ивантеевка Ивантеевского муниципального образования Ивантеевского муниципального района Саратовской области</w:t>
            </w:r>
          </w:p>
        </w:tc>
      </w:tr>
      <w:tr w:rsidR="003A6C65" w:rsidRPr="00382F2C" w:rsidTr="003A6C65">
        <w:tc>
          <w:tcPr>
            <w:tcW w:w="10349" w:type="dxa"/>
            <w:gridSpan w:val="3"/>
            <w:tcBorders>
              <w:top w:val="nil"/>
              <w:left w:val="nil"/>
              <w:bottom w:val="nil"/>
              <w:right w:val="nil"/>
            </w:tcBorders>
            <w:vAlign w:val="center"/>
          </w:tcPr>
          <w:p w:rsidR="003A6C65" w:rsidRPr="00382F2C" w:rsidRDefault="003A6C65" w:rsidP="006E5F8C">
            <w:pPr>
              <w:tabs>
                <w:tab w:val="left" w:pos="2738"/>
              </w:tabs>
              <w:jc w:val="center"/>
              <w:rPr>
                <w:sz w:val="22"/>
                <w:szCs w:val="22"/>
              </w:rPr>
            </w:pPr>
            <w:r w:rsidRPr="00382F2C">
              <w:rPr>
                <w:sz w:val="22"/>
                <w:szCs w:val="22"/>
              </w:rPr>
              <w:t>(наименование объекта, местоположение границ которого описано (далее - объект)</w:t>
            </w:r>
          </w:p>
        </w:tc>
      </w:tr>
      <w:tr w:rsidR="003A6C65" w:rsidRPr="00382F2C" w:rsidTr="003A6C65">
        <w:tc>
          <w:tcPr>
            <w:tcW w:w="10349" w:type="dxa"/>
            <w:gridSpan w:val="3"/>
            <w:tcBorders>
              <w:top w:val="nil"/>
              <w:left w:val="nil"/>
              <w:bottom w:val="nil"/>
              <w:right w:val="nil"/>
            </w:tcBorders>
            <w:vAlign w:val="center"/>
          </w:tcPr>
          <w:p w:rsidR="003A6C65" w:rsidRPr="00382F2C" w:rsidRDefault="003A6C65" w:rsidP="006E5F8C">
            <w:pPr>
              <w:pStyle w:val="13"/>
              <w:jc w:val="center"/>
              <w:rPr>
                <w:sz w:val="22"/>
                <w:szCs w:val="22"/>
              </w:rPr>
            </w:pPr>
          </w:p>
        </w:tc>
      </w:tr>
      <w:tr w:rsidR="003A6C65" w:rsidRPr="00382F2C" w:rsidTr="003A6C65">
        <w:tc>
          <w:tcPr>
            <w:tcW w:w="10349" w:type="dxa"/>
            <w:gridSpan w:val="3"/>
            <w:tcBorders>
              <w:top w:val="nil"/>
              <w:left w:val="nil"/>
              <w:bottom w:val="nil"/>
              <w:right w:val="nil"/>
            </w:tcBorders>
            <w:vAlign w:val="center"/>
          </w:tcPr>
          <w:p w:rsidR="003A6C65" w:rsidRPr="00382F2C" w:rsidRDefault="003A6C65" w:rsidP="006E5F8C">
            <w:pPr>
              <w:pStyle w:val="13"/>
              <w:jc w:val="center"/>
              <w:rPr>
                <w:sz w:val="22"/>
                <w:szCs w:val="22"/>
              </w:rPr>
            </w:pPr>
          </w:p>
        </w:tc>
      </w:tr>
      <w:tr w:rsidR="003A6C65" w:rsidRPr="00382F2C" w:rsidTr="003A6C65">
        <w:tc>
          <w:tcPr>
            <w:tcW w:w="10349" w:type="dxa"/>
            <w:gridSpan w:val="3"/>
            <w:tcBorders>
              <w:top w:val="nil"/>
              <w:left w:val="nil"/>
              <w:right w:val="nil"/>
            </w:tcBorders>
            <w:vAlign w:val="center"/>
          </w:tcPr>
          <w:p w:rsidR="003A6C65" w:rsidRPr="00382F2C" w:rsidRDefault="003A6C65" w:rsidP="006E5F8C">
            <w:pPr>
              <w:pStyle w:val="13"/>
              <w:jc w:val="center"/>
              <w:rPr>
                <w:sz w:val="22"/>
                <w:szCs w:val="22"/>
              </w:rPr>
            </w:pPr>
            <w:r w:rsidRPr="00382F2C">
              <w:rPr>
                <w:sz w:val="22"/>
                <w:szCs w:val="22"/>
              </w:rPr>
              <w:t>Раздел 1</w:t>
            </w:r>
          </w:p>
        </w:tc>
      </w:tr>
      <w:tr w:rsidR="003A6C65" w:rsidRPr="00382F2C" w:rsidTr="003A6C65">
        <w:trPr>
          <w:trHeight w:hRule="exact" w:val="397"/>
        </w:trPr>
        <w:tc>
          <w:tcPr>
            <w:tcW w:w="10349" w:type="dxa"/>
            <w:gridSpan w:val="3"/>
            <w:vAlign w:val="center"/>
          </w:tcPr>
          <w:p w:rsidR="003A6C65" w:rsidRPr="00382F2C" w:rsidRDefault="003A6C65" w:rsidP="006E5F8C">
            <w:pPr>
              <w:pStyle w:val="13"/>
              <w:jc w:val="center"/>
              <w:rPr>
                <w:sz w:val="22"/>
                <w:szCs w:val="22"/>
              </w:rPr>
            </w:pPr>
            <w:r w:rsidRPr="00382F2C">
              <w:rPr>
                <w:sz w:val="22"/>
                <w:szCs w:val="22"/>
              </w:rPr>
              <w:t>Сведения об объекте</w:t>
            </w:r>
          </w:p>
        </w:tc>
      </w:tr>
      <w:tr w:rsidR="003A6C65" w:rsidRPr="00382F2C" w:rsidTr="003A6C65">
        <w:trPr>
          <w:trHeight w:hRule="exact" w:val="397"/>
        </w:trPr>
        <w:tc>
          <w:tcPr>
            <w:tcW w:w="10349" w:type="dxa"/>
            <w:gridSpan w:val="3"/>
            <w:vAlign w:val="center"/>
          </w:tcPr>
          <w:p w:rsidR="003A6C65" w:rsidRPr="00382F2C" w:rsidRDefault="003A6C65" w:rsidP="006E5F8C">
            <w:pPr>
              <w:pStyle w:val="13"/>
              <w:jc w:val="center"/>
              <w:rPr>
                <w:sz w:val="22"/>
                <w:szCs w:val="22"/>
              </w:rPr>
            </w:pPr>
          </w:p>
        </w:tc>
      </w:tr>
      <w:tr w:rsidR="003A6C65" w:rsidRPr="00382F2C" w:rsidTr="003A6C65">
        <w:tblPrEx>
          <w:tblLook w:val="0000" w:firstRow="0" w:lastRow="0" w:firstColumn="0" w:lastColumn="0" w:noHBand="0" w:noVBand="0"/>
        </w:tblPrEx>
        <w:trPr>
          <w:trHeight w:val="246"/>
        </w:trPr>
        <w:tc>
          <w:tcPr>
            <w:tcW w:w="852" w:type="dxa"/>
            <w:vAlign w:val="center"/>
          </w:tcPr>
          <w:p w:rsidR="003A6C65" w:rsidRPr="00382F2C" w:rsidRDefault="003A6C65" w:rsidP="006E5F8C">
            <w:pPr>
              <w:pStyle w:val="13"/>
              <w:jc w:val="center"/>
              <w:rPr>
                <w:sz w:val="22"/>
                <w:szCs w:val="22"/>
              </w:rPr>
            </w:pPr>
            <w:r w:rsidRPr="00382F2C">
              <w:rPr>
                <w:sz w:val="22"/>
                <w:szCs w:val="22"/>
              </w:rPr>
              <w:t>№ п/п</w:t>
            </w:r>
          </w:p>
        </w:tc>
        <w:tc>
          <w:tcPr>
            <w:tcW w:w="4677" w:type="dxa"/>
            <w:vAlign w:val="center"/>
          </w:tcPr>
          <w:p w:rsidR="003A6C65" w:rsidRPr="00382F2C" w:rsidRDefault="003A6C65" w:rsidP="006E5F8C">
            <w:pPr>
              <w:pStyle w:val="13"/>
              <w:jc w:val="center"/>
              <w:rPr>
                <w:sz w:val="22"/>
                <w:szCs w:val="22"/>
              </w:rPr>
            </w:pPr>
            <w:r w:rsidRPr="00382F2C">
              <w:rPr>
                <w:sz w:val="22"/>
                <w:szCs w:val="22"/>
              </w:rPr>
              <w:t>Характеристики объекта</w:t>
            </w:r>
          </w:p>
        </w:tc>
        <w:tc>
          <w:tcPr>
            <w:tcW w:w="4820" w:type="dxa"/>
            <w:vAlign w:val="center"/>
          </w:tcPr>
          <w:p w:rsidR="003A6C65" w:rsidRPr="00382F2C" w:rsidRDefault="003A6C65" w:rsidP="006E5F8C">
            <w:pPr>
              <w:pStyle w:val="13"/>
              <w:jc w:val="center"/>
              <w:rPr>
                <w:sz w:val="22"/>
                <w:szCs w:val="22"/>
              </w:rPr>
            </w:pPr>
            <w:r w:rsidRPr="00382F2C">
              <w:rPr>
                <w:sz w:val="22"/>
                <w:szCs w:val="22"/>
              </w:rPr>
              <w:t>Описание характеристик</w:t>
            </w:r>
          </w:p>
        </w:tc>
      </w:tr>
      <w:tr w:rsidR="003A6C65" w:rsidRPr="00382F2C" w:rsidTr="003A6C65">
        <w:tblPrEx>
          <w:tblLook w:val="0000" w:firstRow="0" w:lastRow="0" w:firstColumn="0" w:lastColumn="0" w:noHBand="0" w:noVBand="0"/>
        </w:tblPrEx>
        <w:trPr>
          <w:trHeight w:val="243"/>
        </w:trPr>
        <w:tc>
          <w:tcPr>
            <w:tcW w:w="852" w:type="dxa"/>
            <w:vAlign w:val="center"/>
          </w:tcPr>
          <w:p w:rsidR="003A6C65" w:rsidRPr="00382F2C" w:rsidRDefault="003A6C65" w:rsidP="006E5F8C">
            <w:pPr>
              <w:pStyle w:val="13"/>
              <w:jc w:val="center"/>
              <w:rPr>
                <w:sz w:val="22"/>
                <w:szCs w:val="22"/>
              </w:rPr>
            </w:pPr>
            <w:r w:rsidRPr="00382F2C">
              <w:rPr>
                <w:sz w:val="22"/>
                <w:szCs w:val="22"/>
              </w:rPr>
              <w:t>1</w:t>
            </w:r>
          </w:p>
        </w:tc>
        <w:tc>
          <w:tcPr>
            <w:tcW w:w="4677" w:type="dxa"/>
            <w:vAlign w:val="center"/>
          </w:tcPr>
          <w:p w:rsidR="003A6C65" w:rsidRPr="00382F2C" w:rsidRDefault="003A6C65" w:rsidP="006E5F8C">
            <w:pPr>
              <w:pStyle w:val="13"/>
              <w:jc w:val="center"/>
              <w:rPr>
                <w:sz w:val="22"/>
                <w:szCs w:val="22"/>
              </w:rPr>
            </w:pPr>
            <w:r w:rsidRPr="00382F2C">
              <w:rPr>
                <w:sz w:val="22"/>
                <w:szCs w:val="22"/>
              </w:rPr>
              <w:t>2</w:t>
            </w:r>
          </w:p>
        </w:tc>
        <w:tc>
          <w:tcPr>
            <w:tcW w:w="4820" w:type="dxa"/>
            <w:vAlign w:val="center"/>
          </w:tcPr>
          <w:p w:rsidR="003A6C65" w:rsidRPr="00382F2C" w:rsidRDefault="003A6C65" w:rsidP="006E5F8C">
            <w:pPr>
              <w:pStyle w:val="13"/>
              <w:jc w:val="center"/>
              <w:rPr>
                <w:sz w:val="22"/>
                <w:szCs w:val="22"/>
              </w:rPr>
            </w:pPr>
            <w:r w:rsidRPr="00382F2C">
              <w:rPr>
                <w:sz w:val="22"/>
                <w:szCs w:val="22"/>
              </w:rPr>
              <w:t>3</w:t>
            </w:r>
          </w:p>
        </w:tc>
      </w:tr>
      <w:tr w:rsidR="003A6C65" w:rsidRPr="00382F2C" w:rsidTr="003A6C65">
        <w:tblPrEx>
          <w:tblLook w:val="0000" w:firstRow="0" w:lastRow="0" w:firstColumn="0" w:lastColumn="0" w:noHBand="0" w:noVBand="0"/>
        </w:tblPrEx>
        <w:trPr>
          <w:trHeight w:val="243"/>
        </w:trPr>
        <w:tc>
          <w:tcPr>
            <w:tcW w:w="852" w:type="dxa"/>
          </w:tcPr>
          <w:p w:rsidR="003A6C65" w:rsidRPr="00382F2C" w:rsidRDefault="003A6C65" w:rsidP="006E5F8C">
            <w:pPr>
              <w:pStyle w:val="13"/>
              <w:jc w:val="center"/>
              <w:rPr>
                <w:sz w:val="22"/>
                <w:szCs w:val="22"/>
              </w:rPr>
            </w:pPr>
            <w:r w:rsidRPr="00382F2C">
              <w:rPr>
                <w:sz w:val="22"/>
                <w:szCs w:val="22"/>
              </w:rPr>
              <w:t>1</w:t>
            </w:r>
          </w:p>
        </w:tc>
        <w:tc>
          <w:tcPr>
            <w:tcW w:w="4677" w:type="dxa"/>
          </w:tcPr>
          <w:p w:rsidR="003A6C65" w:rsidRPr="00382F2C" w:rsidRDefault="003A6C65" w:rsidP="006E5F8C">
            <w:pPr>
              <w:pStyle w:val="13"/>
              <w:rPr>
                <w:sz w:val="22"/>
                <w:szCs w:val="22"/>
              </w:rPr>
            </w:pPr>
            <w:r w:rsidRPr="00382F2C">
              <w:rPr>
                <w:sz w:val="22"/>
                <w:szCs w:val="22"/>
              </w:rPr>
              <w:t>Местоположение объекта</w:t>
            </w:r>
          </w:p>
        </w:tc>
        <w:tc>
          <w:tcPr>
            <w:tcW w:w="4820" w:type="dxa"/>
          </w:tcPr>
          <w:p w:rsidR="003A6C65" w:rsidRPr="00382F2C" w:rsidRDefault="003A6C65" w:rsidP="006E5F8C">
            <w:pPr>
              <w:pStyle w:val="13"/>
              <w:rPr>
                <w:sz w:val="22"/>
                <w:szCs w:val="22"/>
              </w:rPr>
            </w:pPr>
            <w:r w:rsidRPr="00382F2C">
              <w:rPr>
                <w:sz w:val="22"/>
                <w:szCs w:val="22"/>
              </w:rPr>
              <w:t>Саратовская обл, Ивантеевский р-н, Ивантеевка с</w:t>
            </w:r>
          </w:p>
        </w:tc>
      </w:tr>
      <w:tr w:rsidR="003A6C65" w:rsidRPr="00382F2C" w:rsidTr="003A6C65">
        <w:tblPrEx>
          <w:tblLook w:val="0000" w:firstRow="0" w:lastRow="0" w:firstColumn="0" w:lastColumn="0" w:noHBand="0" w:noVBand="0"/>
        </w:tblPrEx>
        <w:trPr>
          <w:trHeight w:val="243"/>
        </w:trPr>
        <w:tc>
          <w:tcPr>
            <w:tcW w:w="852" w:type="dxa"/>
          </w:tcPr>
          <w:p w:rsidR="003A6C65" w:rsidRPr="00382F2C" w:rsidRDefault="003A6C65" w:rsidP="006E5F8C">
            <w:pPr>
              <w:pStyle w:val="13"/>
              <w:jc w:val="center"/>
              <w:rPr>
                <w:sz w:val="22"/>
                <w:szCs w:val="22"/>
              </w:rPr>
            </w:pPr>
            <w:r w:rsidRPr="00382F2C">
              <w:rPr>
                <w:sz w:val="22"/>
                <w:szCs w:val="22"/>
              </w:rPr>
              <w:t>2</w:t>
            </w:r>
          </w:p>
        </w:tc>
        <w:tc>
          <w:tcPr>
            <w:tcW w:w="4677" w:type="dxa"/>
          </w:tcPr>
          <w:p w:rsidR="003A6C65" w:rsidRPr="00382F2C" w:rsidRDefault="003A6C65" w:rsidP="006E5F8C">
            <w:pPr>
              <w:pStyle w:val="13"/>
              <w:rPr>
                <w:sz w:val="22"/>
                <w:szCs w:val="22"/>
              </w:rPr>
            </w:pPr>
            <w:r w:rsidRPr="00382F2C">
              <w:rPr>
                <w:sz w:val="22"/>
                <w:szCs w:val="22"/>
              </w:rPr>
              <w:t>Площадь объекта +/- величина погрешности определения площади</w:t>
            </w:r>
          </w:p>
          <w:p w:rsidR="003A6C65" w:rsidRPr="00382F2C" w:rsidRDefault="003A6C65" w:rsidP="006E5F8C">
            <w:pPr>
              <w:pStyle w:val="13"/>
              <w:rPr>
                <w:sz w:val="22"/>
                <w:szCs w:val="22"/>
              </w:rPr>
            </w:pPr>
            <w:r w:rsidRPr="00382F2C">
              <w:rPr>
                <w:sz w:val="22"/>
                <w:szCs w:val="22"/>
              </w:rPr>
              <w:t>(Р+/- Дельта Р)</w:t>
            </w:r>
          </w:p>
        </w:tc>
        <w:tc>
          <w:tcPr>
            <w:tcW w:w="4820" w:type="dxa"/>
          </w:tcPr>
          <w:p w:rsidR="003A6C65" w:rsidRPr="00382F2C" w:rsidRDefault="003A6C65" w:rsidP="006E5F8C">
            <w:pPr>
              <w:rPr>
                <w:sz w:val="22"/>
                <w:szCs w:val="22"/>
              </w:rPr>
            </w:pPr>
            <w:r w:rsidRPr="00382F2C">
              <w:rPr>
                <w:sz w:val="22"/>
                <w:szCs w:val="22"/>
                <w:lang w:val="en-US"/>
              </w:rPr>
              <w:t>–</w:t>
            </w:r>
          </w:p>
        </w:tc>
      </w:tr>
      <w:tr w:rsidR="003A6C65" w:rsidRPr="00382F2C" w:rsidTr="003A6C65">
        <w:tblPrEx>
          <w:tblLook w:val="0000" w:firstRow="0" w:lastRow="0" w:firstColumn="0" w:lastColumn="0" w:noHBand="0" w:noVBand="0"/>
        </w:tblPrEx>
        <w:trPr>
          <w:trHeight w:val="243"/>
        </w:trPr>
        <w:tc>
          <w:tcPr>
            <w:tcW w:w="852" w:type="dxa"/>
          </w:tcPr>
          <w:p w:rsidR="003A6C65" w:rsidRPr="00382F2C" w:rsidRDefault="003A6C65" w:rsidP="006E5F8C">
            <w:pPr>
              <w:pStyle w:val="13"/>
              <w:jc w:val="center"/>
              <w:rPr>
                <w:sz w:val="22"/>
                <w:szCs w:val="22"/>
                <w:lang w:val="en-US"/>
              </w:rPr>
            </w:pPr>
            <w:r w:rsidRPr="00382F2C">
              <w:rPr>
                <w:sz w:val="22"/>
                <w:szCs w:val="22"/>
              </w:rPr>
              <w:t>3</w:t>
            </w:r>
          </w:p>
        </w:tc>
        <w:tc>
          <w:tcPr>
            <w:tcW w:w="4677" w:type="dxa"/>
          </w:tcPr>
          <w:p w:rsidR="003A6C65" w:rsidRPr="00382F2C" w:rsidRDefault="003A6C65" w:rsidP="006E5F8C">
            <w:pPr>
              <w:pStyle w:val="13"/>
              <w:rPr>
                <w:sz w:val="22"/>
                <w:szCs w:val="22"/>
              </w:rPr>
            </w:pPr>
            <w:r w:rsidRPr="00382F2C">
              <w:rPr>
                <w:sz w:val="22"/>
                <w:szCs w:val="22"/>
              </w:rPr>
              <w:t>Иные характеристики объекта</w:t>
            </w:r>
          </w:p>
        </w:tc>
        <w:tc>
          <w:tcPr>
            <w:tcW w:w="4820" w:type="dxa"/>
          </w:tcPr>
          <w:p w:rsidR="003A6C65" w:rsidRPr="00382F2C" w:rsidRDefault="003A6C65" w:rsidP="006E5F8C">
            <w:pPr>
              <w:pStyle w:val="13"/>
              <w:rPr>
                <w:sz w:val="22"/>
                <w:szCs w:val="22"/>
                <w:lang w:val="en-US"/>
              </w:rPr>
            </w:pPr>
            <w:r w:rsidRPr="00382F2C">
              <w:rPr>
                <w:sz w:val="22"/>
                <w:szCs w:val="22"/>
                <w:lang w:val="en-US"/>
              </w:rPr>
              <w:t>–</w:t>
            </w:r>
          </w:p>
        </w:tc>
      </w:tr>
    </w:tbl>
    <w:p w:rsidR="003A6C65" w:rsidRPr="00382F2C" w:rsidRDefault="003A6C65" w:rsidP="006E5F8C">
      <w:pPr>
        <w:rPr>
          <w:sz w:val="22"/>
          <w:szCs w:val="22"/>
        </w:rPr>
      </w:pPr>
    </w:p>
    <w:p w:rsidR="003A6C65" w:rsidRPr="00382F2C" w:rsidRDefault="003A6C65" w:rsidP="006E5F8C">
      <w:pPr>
        <w:rPr>
          <w:sz w:val="22"/>
          <w:szCs w:val="22"/>
        </w:rPr>
      </w:pPr>
    </w:p>
    <w:p w:rsidR="003A6C65" w:rsidRPr="00382F2C" w:rsidRDefault="003A6C65" w:rsidP="006E5F8C">
      <w:pPr>
        <w:rPr>
          <w:sz w:val="22"/>
          <w:szCs w:val="22"/>
        </w:rPr>
      </w:pPr>
    </w:p>
    <w:p w:rsidR="003A6C65" w:rsidRPr="00382F2C" w:rsidRDefault="003A6C65" w:rsidP="006E5F8C">
      <w:pPr>
        <w:rPr>
          <w:sz w:val="22"/>
          <w:szCs w:val="22"/>
        </w:rPr>
      </w:pPr>
    </w:p>
    <w:p w:rsidR="003A6C65" w:rsidRPr="00382F2C" w:rsidRDefault="003A6C65" w:rsidP="006E5F8C">
      <w:pPr>
        <w:rPr>
          <w:sz w:val="22"/>
          <w:szCs w:val="22"/>
        </w:rPr>
      </w:pPr>
    </w:p>
    <w:p w:rsidR="003A6C65" w:rsidRPr="00382F2C" w:rsidRDefault="003A6C65" w:rsidP="006E5F8C">
      <w:pPr>
        <w:rPr>
          <w:sz w:val="22"/>
          <w:szCs w:val="22"/>
        </w:rPr>
      </w:pPr>
    </w:p>
    <w:p w:rsidR="003A6C65" w:rsidRPr="00382F2C" w:rsidRDefault="003A6C65" w:rsidP="006E5F8C">
      <w:pPr>
        <w:rPr>
          <w:sz w:val="22"/>
          <w:szCs w:val="22"/>
        </w:rPr>
      </w:pPr>
    </w:p>
    <w:p w:rsidR="003A6C65" w:rsidRPr="00382F2C" w:rsidRDefault="003A6C65" w:rsidP="006E5F8C">
      <w:pPr>
        <w:rPr>
          <w:sz w:val="22"/>
          <w:szCs w:val="22"/>
        </w:rPr>
      </w:pPr>
    </w:p>
    <w:p w:rsidR="003A6C65" w:rsidRPr="00382F2C" w:rsidRDefault="003A6C65" w:rsidP="006E5F8C">
      <w:pPr>
        <w:rPr>
          <w:sz w:val="22"/>
          <w:szCs w:val="22"/>
        </w:rPr>
      </w:pPr>
    </w:p>
    <w:p w:rsidR="003A6C65" w:rsidRPr="00382F2C" w:rsidRDefault="003A6C65" w:rsidP="006E5F8C">
      <w:pPr>
        <w:rPr>
          <w:sz w:val="22"/>
          <w:szCs w:val="22"/>
        </w:rPr>
      </w:pPr>
    </w:p>
    <w:p w:rsidR="003A6C65" w:rsidRPr="00382F2C" w:rsidRDefault="003A6C65" w:rsidP="006E5F8C">
      <w:pPr>
        <w:rPr>
          <w:sz w:val="22"/>
          <w:szCs w:val="22"/>
        </w:rPr>
      </w:pPr>
    </w:p>
    <w:p w:rsidR="003A6C65" w:rsidRPr="00382F2C" w:rsidRDefault="003A6C65" w:rsidP="006E5F8C">
      <w:pPr>
        <w:rPr>
          <w:sz w:val="22"/>
          <w:szCs w:val="22"/>
        </w:rPr>
      </w:pPr>
    </w:p>
    <w:p w:rsidR="003A6C65" w:rsidRPr="00382F2C" w:rsidRDefault="003A6C65" w:rsidP="006E5F8C">
      <w:pPr>
        <w:rPr>
          <w:sz w:val="22"/>
          <w:szCs w:val="22"/>
        </w:rPr>
      </w:pPr>
    </w:p>
    <w:p w:rsidR="003A6C65" w:rsidRPr="00382F2C" w:rsidRDefault="003A6C65" w:rsidP="006E5F8C">
      <w:pPr>
        <w:rPr>
          <w:sz w:val="22"/>
          <w:szCs w:val="22"/>
        </w:rPr>
      </w:pPr>
      <w:r w:rsidRPr="00382F2C">
        <w:rPr>
          <w:sz w:val="22"/>
          <w:szCs w:val="22"/>
        </w:rPr>
        <w:br w:type="page"/>
      </w:r>
    </w:p>
    <w:p w:rsidR="003A6C65" w:rsidRPr="00382F2C" w:rsidRDefault="003A6C65" w:rsidP="006E5F8C">
      <w:pPr>
        <w:rPr>
          <w:sz w:val="22"/>
          <w:szCs w:val="22"/>
        </w:rPr>
        <w:sectPr w:rsidR="003A6C65" w:rsidRPr="00382F2C" w:rsidSect="003A6C65">
          <w:footerReference w:type="even" r:id="rId16"/>
          <w:footerReference w:type="default" r:id="rId17"/>
          <w:pgSz w:w="11906" w:h="16838" w:code="9"/>
          <w:pgMar w:top="1134" w:right="566" w:bottom="1134" w:left="1134" w:header="709" w:footer="709" w:gutter="0"/>
          <w:pgNumType w:start="0"/>
          <w:cols w:space="398"/>
          <w:titlePg/>
          <w:docGrid w:linePitch="360"/>
        </w:sectPr>
      </w:pP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1"/>
        <w:gridCol w:w="7"/>
        <w:gridCol w:w="1551"/>
        <w:gridCol w:w="8"/>
        <w:gridCol w:w="1554"/>
        <w:gridCol w:w="2134"/>
        <w:gridCol w:w="1985"/>
        <w:gridCol w:w="1702"/>
      </w:tblGrid>
      <w:tr w:rsidR="003A6C65" w:rsidRPr="00382F2C" w:rsidTr="003A6C65">
        <w:trPr>
          <w:trHeight w:val="430"/>
        </w:trPr>
        <w:tc>
          <w:tcPr>
            <w:tcW w:w="10632" w:type="dxa"/>
            <w:gridSpan w:val="8"/>
            <w:tcBorders>
              <w:top w:val="nil"/>
              <w:left w:val="nil"/>
              <w:right w:val="nil"/>
            </w:tcBorders>
          </w:tcPr>
          <w:p w:rsidR="003A6C65" w:rsidRPr="00382F2C" w:rsidRDefault="003A6C65" w:rsidP="006E5F8C">
            <w:pPr>
              <w:pStyle w:val="13"/>
              <w:jc w:val="center"/>
              <w:rPr>
                <w:sz w:val="22"/>
                <w:szCs w:val="22"/>
              </w:rPr>
            </w:pPr>
            <w:r w:rsidRPr="00382F2C">
              <w:rPr>
                <w:sz w:val="22"/>
                <w:szCs w:val="22"/>
              </w:rPr>
              <w:lastRenderedPageBreak/>
              <w:t>Раздел 2</w:t>
            </w:r>
          </w:p>
        </w:tc>
      </w:tr>
      <w:tr w:rsidR="003A6C65" w:rsidRPr="00382F2C" w:rsidTr="003A6C65">
        <w:trPr>
          <w:trHeight w:val="430"/>
        </w:trPr>
        <w:tc>
          <w:tcPr>
            <w:tcW w:w="10632" w:type="dxa"/>
            <w:gridSpan w:val="8"/>
          </w:tcPr>
          <w:p w:rsidR="003A6C65" w:rsidRPr="00382F2C" w:rsidRDefault="003A6C65" w:rsidP="006E5F8C">
            <w:pPr>
              <w:pStyle w:val="13"/>
              <w:jc w:val="center"/>
              <w:rPr>
                <w:sz w:val="22"/>
                <w:szCs w:val="22"/>
              </w:rPr>
            </w:pPr>
            <w:r w:rsidRPr="00382F2C">
              <w:rPr>
                <w:sz w:val="22"/>
                <w:szCs w:val="22"/>
              </w:rPr>
              <w:t>Сведения о местоположении границ объекта</w:t>
            </w:r>
          </w:p>
        </w:tc>
      </w:tr>
      <w:tr w:rsidR="003A6C65" w:rsidRPr="00382F2C" w:rsidTr="003A6C65">
        <w:trPr>
          <w:trHeight w:hRule="exact" w:val="397"/>
        </w:trPr>
        <w:tc>
          <w:tcPr>
            <w:tcW w:w="10632" w:type="dxa"/>
            <w:gridSpan w:val="8"/>
          </w:tcPr>
          <w:p w:rsidR="003A6C65" w:rsidRPr="00382F2C" w:rsidRDefault="003A6C65" w:rsidP="006E5F8C">
            <w:pPr>
              <w:pStyle w:val="13"/>
              <w:rPr>
                <w:sz w:val="22"/>
                <w:szCs w:val="22"/>
              </w:rPr>
            </w:pPr>
            <w:r w:rsidRPr="00382F2C">
              <w:rPr>
                <w:sz w:val="22"/>
                <w:szCs w:val="22"/>
              </w:rPr>
              <w:t xml:space="preserve">1. Система координат </w:t>
            </w:r>
            <w:r w:rsidRPr="00382F2C">
              <w:rPr>
                <w:sz w:val="22"/>
                <w:szCs w:val="22"/>
                <w:u w:val="single"/>
              </w:rPr>
              <w:t>МСК-64, зона 3</w:t>
            </w:r>
          </w:p>
        </w:tc>
      </w:tr>
      <w:tr w:rsidR="003A6C65" w:rsidRPr="00382F2C" w:rsidTr="003A6C65">
        <w:trPr>
          <w:trHeight w:hRule="exact" w:val="397"/>
        </w:trPr>
        <w:tc>
          <w:tcPr>
            <w:tcW w:w="10632" w:type="dxa"/>
            <w:gridSpan w:val="8"/>
          </w:tcPr>
          <w:p w:rsidR="003A6C65" w:rsidRPr="00382F2C" w:rsidRDefault="003A6C65" w:rsidP="006E5F8C">
            <w:pPr>
              <w:rPr>
                <w:sz w:val="22"/>
                <w:szCs w:val="22"/>
              </w:rPr>
            </w:pPr>
            <w:r w:rsidRPr="00382F2C">
              <w:rPr>
                <w:sz w:val="22"/>
                <w:szCs w:val="22"/>
              </w:rPr>
              <w:t>2. Сведения о характерных точках границ объекта</w:t>
            </w:r>
          </w:p>
        </w:tc>
      </w:tr>
      <w:tr w:rsidR="003A6C65" w:rsidRPr="00382F2C" w:rsidTr="003A6C65">
        <w:tblPrEx>
          <w:tblLook w:val="0000" w:firstRow="0" w:lastRow="0" w:firstColumn="0" w:lastColumn="0" w:noHBand="0" w:noVBand="0"/>
        </w:tblPrEx>
        <w:trPr>
          <w:trHeight w:val="54"/>
        </w:trPr>
        <w:tc>
          <w:tcPr>
            <w:tcW w:w="1691" w:type="dxa"/>
            <w:vMerge w:val="restart"/>
            <w:vAlign w:val="center"/>
          </w:tcPr>
          <w:p w:rsidR="003A6C65" w:rsidRPr="00382F2C" w:rsidRDefault="003A6C65" w:rsidP="006E5F8C">
            <w:pPr>
              <w:pStyle w:val="13"/>
              <w:jc w:val="center"/>
              <w:rPr>
                <w:sz w:val="22"/>
                <w:szCs w:val="22"/>
              </w:rPr>
            </w:pPr>
            <w:r w:rsidRPr="00382F2C">
              <w:rPr>
                <w:sz w:val="22"/>
                <w:szCs w:val="22"/>
              </w:rPr>
              <w:t>Обозначение</w:t>
            </w:r>
          </w:p>
          <w:p w:rsidR="003A6C65" w:rsidRPr="00382F2C" w:rsidRDefault="003A6C65" w:rsidP="006E5F8C">
            <w:pPr>
              <w:pStyle w:val="13"/>
              <w:jc w:val="center"/>
              <w:rPr>
                <w:sz w:val="22"/>
                <w:szCs w:val="22"/>
              </w:rPr>
            </w:pPr>
            <w:r w:rsidRPr="00382F2C">
              <w:rPr>
                <w:sz w:val="22"/>
                <w:szCs w:val="22"/>
              </w:rPr>
              <w:t>характерных точек границ</w:t>
            </w:r>
          </w:p>
        </w:tc>
        <w:tc>
          <w:tcPr>
            <w:tcW w:w="3120" w:type="dxa"/>
            <w:gridSpan w:val="4"/>
            <w:vAlign w:val="center"/>
          </w:tcPr>
          <w:p w:rsidR="003A6C65" w:rsidRPr="00382F2C" w:rsidRDefault="003A6C65" w:rsidP="006E5F8C">
            <w:pPr>
              <w:pStyle w:val="13"/>
              <w:jc w:val="center"/>
              <w:rPr>
                <w:sz w:val="22"/>
                <w:szCs w:val="22"/>
              </w:rPr>
            </w:pPr>
            <w:r w:rsidRPr="00382F2C">
              <w:rPr>
                <w:sz w:val="22"/>
                <w:szCs w:val="22"/>
              </w:rPr>
              <w:t>Координаты, м</w:t>
            </w:r>
          </w:p>
        </w:tc>
        <w:tc>
          <w:tcPr>
            <w:tcW w:w="2134" w:type="dxa"/>
            <w:vMerge w:val="restart"/>
            <w:vAlign w:val="center"/>
          </w:tcPr>
          <w:p w:rsidR="003A6C65" w:rsidRPr="00382F2C" w:rsidRDefault="003A6C65" w:rsidP="006E5F8C">
            <w:pPr>
              <w:pStyle w:val="13"/>
              <w:jc w:val="center"/>
              <w:rPr>
                <w:sz w:val="22"/>
                <w:szCs w:val="22"/>
              </w:rPr>
            </w:pPr>
            <w:r w:rsidRPr="00382F2C">
              <w:rPr>
                <w:sz w:val="22"/>
                <w:szCs w:val="22"/>
              </w:rPr>
              <w:t xml:space="preserve">Метод определения координат характерной точки </w:t>
            </w:r>
          </w:p>
        </w:tc>
        <w:tc>
          <w:tcPr>
            <w:tcW w:w="1985" w:type="dxa"/>
            <w:vMerge w:val="restart"/>
          </w:tcPr>
          <w:p w:rsidR="003A6C65" w:rsidRPr="00382F2C" w:rsidRDefault="003A6C65" w:rsidP="006E5F8C">
            <w:pPr>
              <w:pStyle w:val="13"/>
              <w:jc w:val="center"/>
              <w:rPr>
                <w:sz w:val="22"/>
                <w:szCs w:val="22"/>
              </w:rPr>
            </w:pPr>
            <w:r w:rsidRPr="00382F2C">
              <w:rPr>
                <w:sz w:val="22"/>
                <w:szCs w:val="22"/>
              </w:rPr>
              <w:t>Средняя квадратическая погрешность положения характерной точки (М</w:t>
            </w:r>
            <w:r w:rsidRPr="00382F2C">
              <w:rPr>
                <w:sz w:val="22"/>
                <w:szCs w:val="22"/>
                <w:vertAlign w:val="subscript"/>
                <w:lang w:val="en-US"/>
              </w:rPr>
              <w:t>t</w:t>
            </w:r>
            <w:r w:rsidRPr="00382F2C">
              <w:rPr>
                <w:sz w:val="22"/>
                <w:szCs w:val="22"/>
              </w:rPr>
              <w:t>), м</w:t>
            </w:r>
          </w:p>
        </w:tc>
        <w:tc>
          <w:tcPr>
            <w:tcW w:w="1702" w:type="dxa"/>
            <w:vMerge w:val="restart"/>
            <w:vAlign w:val="center"/>
          </w:tcPr>
          <w:p w:rsidR="003A6C65" w:rsidRPr="00382F2C" w:rsidRDefault="003A6C65" w:rsidP="006E5F8C">
            <w:pPr>
              <w:pStyle w:val="13"/>
              <w:jc w:val="center"/>
              <w:rPr>
                <w:sz w:val="22"/>
                <w:szCs w:val="22"/>
              </w:rPr>
            </w:pPr>
            <w:r w:rsidRPr="00382F2C">
              <w:rPr>
                <w:sz w:val="22"/>
                <w:szCs w:val="22"/>
              </w:rPr>
              <w:t>Описание обозначения точки на местности (при наличии)</w:t>
            </w:r>
          </w:p>
        </w:tc>
      </w:tr>
      <w:tr w:rsidR="003A6C65" w:rsidRPr="00382F2C" w:rsidTr="003A6C65">
        <w:tblPrEx>
          <w:tblLook w:val="0000" w:firstRow="0" w:lastRow="0" w:firstColumn="0" w:lastColumn="0" w:noHBand="0" w:noVBand="0"/>
        </w:tblPrEx>
        <w:trPr>
          <w:trHeight w:val="54"/>
        </w:trPr>
        <w:tc>
          <w:tcPr>
            <w:tcW w:w="1691" w:type="dxa"/>
            <w:vMerge/>
            <w:vAlign w:val="center"/>
          </w:tcPr>
          <w:p w:rsidR="003A6C65" w:rsidRPr="00382F2C" w:rsidRDefault="003A6C65" w:rsidP="006E5F8C">
            <w:pPr>
              <w:pStyle w:val="13"/>
              <w:jc w:val="center"/>
              <w:rPr>
                <w:sz w:val="22"/>
                <w:szCs w:val="22"/>
              </w:rPr>
            </w:pPr>
          </w:p>
        </w:tc>
        <w:tc>
          <w:tcPr>
            <w:tcW w:w="1558" w:type="dxa"/>
            <w:gridSpan w:val="2"/>
            <w:vAlign w:val="center"/>
          </w:tcPr>
          <w:p w:rsidR="003A6C65" w:rsidRPr="00382F2C" w:rsidRDefault="003A6C65" w:rsidP="006E5F8C">
            <w:pPr>
              <w:pStyle w:val="a3"/>
              <w:jc w:val="center"/>
              <w:rPr>
                <w:sz w:val="22"/>
                <w:szCs w:val="22"/>
              </w:rPr>
            </w:pPr>
            <w:r w:rsidRPr="00382F2C">
              <w:rPr>
                <w:sz w:val="22"/>
                <w:szCs w:val="22"/>
              </w:rPr>
              <w:t>Х</w:t>
            </w:r>
          </w:p>
        </w:tc>
        <w:tc>
          <w:tcPr>
            <w:tcW w:w="1562" w:type="dxa"/>
            <w:gridSpan w:val="2"/>
            <w:vAlign w:val="center"/>
          </w:tcPr>
          <w:p w:rsidR="003A6C65" w:rsidRPr="00382F2C" w:rsidRDefault="003A6C65" w:rsidP="006E5F8C">
            <w:pPr>
              <w:pStyle w:val="13"/>
              <w:jc w:val="center"/>
              <w:rPr>
                <w:sz w:val="22"/>
                <w:szCs w:val="22"/>
                <w:lang w:val="en-US"/>
              </w:rPr>
            </w:pPr>
            <w:r w:rsidRPr="00382F2C">
              <w:rPr>
                <w:sz w:val="22"/>
                <w:szCs w:val="22"/>
                <w:lang w:val="en-US"/>
              </w:rPr>
              <w:t>Y</w:t>
            </w:r>
          </w:p>
        </w:tc>
        <w:tc>
          <w:tcPr>
            <w:tcW w:w="2134" w:type="dxa"/>
            <w:vMerge/>
            <w:vAlign w:val="center"/>
          </w:tcPr>
          <w:p w:rsidR="003A6C65" w:rsidRPr="00382F2C" w:rsidRDefault="003A6C65" w:rsidP="006E5F8C">
            <w:pPr>
              <w:pStyle w:val="13"/>
              <w:jc w:val="center"/>
              <w:rPr>
                <w:sz w:val="22"/>
                <w:szCs w:val="22"/>
              </w:rPr>
            </w:pPr>
          </w:p>
        </w:tc>
        <w:tc>
          <w:tcPr>
            <w:tcW w:w="1985" w:type="dxa"/>
            <w:vMerge/>
          </w:tcPr>
          <w:p w:rsidR="003A6C65" w:rsidRPr="00382F2C" w:rsidRDefault="003A6C65" w:rsidP="006E5F8C">
            <w:pPr>
              <w:pStyle w:val="13"/>
              <w:jc w:val="center"/>
              <w:rPr>
                <w:sz w:val="22"/>
                <w:szCs w:val="22"/>
              </w:rPr>
            </w:pPr>
          </w:p>
        </w:tc>
        <w:tc>
          <w:tcPr>
            <w:tcW w:w="1702" w:type="dxa"/>
            <w:vMerge/>
            <w:vAlign w:val="center"/>
          </w:tcPr>
          <w:p w:rsidR="003A6C65" w:rsidRPr="00382F2C" w:rsidRDefault="003A6C65" w:rsidP="006E5F8C">
            <w:pPr>
              <w:pStyle w:val="13"/>
              <w:jc w:val="center"/>
              <w:rPr>
                <w:sz w:val="22"/>
                <w:szCs w:val="22"/>
              </w:rPr>
            </w:pPr>
          </w:p>
        </w:tc>
      </w:tr>
      <w:tr w:rsidR="003A6C65" w:rsidRPr="00382F2C" w:rsidTr="003A6C65">
        <w:tblPrEx>
          <w:tblLook w:val="0000" w:firstRow="0" w:lastRow="0" w:firstColumn="0" w:lastColumn="0" w:noHBand="0" w:noVBand="0"/>
        </w:tblPrEx>
        <w:trPr>
          <w:trHeight w:val="54"/>
        </w:trPr>
        <w:tc>
          <w:tcPr>
            <w:tcW w:w="1691" w:type="dxa"/>
            <w:vAlign w:val="center"/>
          </w:tcPr>
          <w:p w:rsidR="003A6C65" w:rsidRPr="00382F2C" w:rsidRDefault="003A6C65" w:rsidP="006E5F8C">
            <w:pPr>
              <w:pStyle w:val="13"/>
              <w:jc w:val="center"/>
              <w:rPr>
                <w:sz w:val="22"/>
                <w:szCs w:val="22"/>
              </w:rPr>
            </w:pPr>
            <w:r w:rsidRPr="00382F2C">
              <w:rPr>
                <w:sz w:val="22"/>
                <w:szCs w:val="22"/>
              </w:rPr>
              <w:t>1</w:t>
            </w:r>
          </w:p>
        </w:tc>
        <w:tc>
          <w:tcPr>
            <w:tcW w:w="1558" w:type="dxa"/>
            <w:gridSpan w:val="2"/>
            <w:vAlign w:val="center"/>
          </w:tcPr>
          <w:p w:rsidR="003A6C65" w:rsidRPr="00382F2C" w:rsidRDefault="003A6C65" w:rsidP="006E5F8C">
            <w:pPr>
              <w:pStyle w:val="a3"/>
              <w:jc w:val="center"/>
              <w:rPr>
                <w:sz w:val="22"/>
                <w:szCs w:val="22"/>
              </w:rPr>
            </w:pPr>
            <w:r w:rsidRPr="00382F2C">
              <w:rPr>
                <w:sz w:val="22"/>
                <w:szCs w:val="22"/>
              </w:rPr>
              <w:t>2</w:t>
            </w:r>
          </w:p>
        </w:tc>
        <w:tc>
          <w:tcPr>
            <w:tcW w:w="1562" w:type="dxa"/>
            <w:gridSpan w:val="2"/>
            <w:vAlign w:val="center"/>
          </w:tcPr>
          <w:p w:rsidR="003A6C65" w:rsidRPr="00382F2C" w:rsidRDefault="003A6C65" w:rsidP="006E5F8C">
            <w:pPr>
              <w:pStyle w:val="13"/>
              <w:jc w:val="center"/>
              <w:rPr>
                <w:sz w:val="22"/>
                <w:szCs w:val="22"/>
                <w:lang w:val="en-US"/>
              </w:rPr>
            </w:pPr>
            <w:r w:rsidRPr="00382F2C">
              <w:rPr>
                <w:sz w:val="22"/>
                <w:szCs w:val="22"/>
                <w:lang w:val="en-US"/>
              </w:rPr>
              <w:t>3</w:t>
            </w:r>
          </w:p>
        </w:tc>
        <w:tc>
          <w:tcPr>
            <w:tcW w:w="2134" w:type="dxa"/>
            <w:vAlign w:val="center"/>
          </w:tcPr>
          <w:p w:rsidR="003A6C65" w:rsidRPr="00382F2C" w:rsidRDefault="003A6C65" w:rsidP="006E5F8C">
            <w:pPr>
              <w:pStyle w:val="13"/>
              <w:jc w:val="center"/>
              <w:rPr>
                <w:sz w:val="22"/>
                <w:szCs w:val="22"/>
              </w:rPr>
            </w:pPr>
            <w:r w:rsidRPr="00382F2C">
              <w:rPr>
                <w:sz w:val="22"/>
                <w:szCs w:val="22"/>
              </w:rPr>
              <w:t>4</w:t>
            </w:r>
          </w:p>
        </w:tc>
        <w:tc>
          <w:tcPr>
            <w:tcW w:w="1985" w:type="dxa"/>
          </w:tcPr>
          <w:p w:rsidR="003A6C65" w:rsidRPr="00382F2C" w:rsidRDefault="003A6C65" w:rsidP="006E5F8C">
            <w:pPr>
              <w:pStyle w:val="13"/>
              <w:jc w:val="center"/>
              <w:rPr>
                <w:sz w:val="22"/>
                <w:szCs w:val="22"/>
              </w:rPr>
            </w:pPr>
            <w:r w:rsidRPr="00382F2C">
              <w:rPr>
                <w:sz w:val="22"/>
                <w:szCs w:val="22"/>
              </w:rPr>
              <w:t>5</w:t>
            </w:r>
          </w:p>
        </w:tc>
        <w:tc>
          <w:tcPr>
            <w:tcW w:w="1702" w:type="dxa"/>
            <w:vAlign w:val="center"/>
          </w:tcPr>
          <w:p w:rsidR="003A6C65" w:rsidRPr="00382F2C" w:rsidRDefault="003A6C65" w:rsidP="006E5F8C">
            <w:pPr>
              <w:pStyle w:val="13"/>
              <w:jc w:val="center"/>
              <w:rPr>
                <w:sz w:val="22"/>
                <w:szCs w:val="22"/>
              </w:rPr>
            </w:pPr>
            <w:r w:rsidRPr="00382F2C">
              <w:rPr>
                <w:sz w:val="22"/>
                <w:szCs w:val="22"/>
              </w:rPr>
              <w:t>6</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н1</w:t>
            </w:r>
          </w:p>
        </w:tc>
        <w:tc>
          <w:tcPr>
            <w:tcW w:w="1558" w:type="dxa"/>
            <w:gridSpan w:val="2"/>
          </w:tcPr>
          <w:p w:rsidR="003A6C65" w:rsidRPr="00382F2C" w:rsidRDefault="003A6C65" w:rsidP="006E5F8C">
            <w:pPr>
              <w:jc w:val="center"/>
              <w:rPr>
                <w:sz w:val="22"/>
                <w:szCs w:val="22"/>
              </w:rPr>
            </w:pPr>
            <w:r w:rsidRPr="00382F2C">
              <w:rPr>
                <w:sz w:val="22"/>
                <w:szCs w:val="22"/>
              </w:rPr>
              <w:t>578723.79</w:t>
            </w:r>
          </w:p>
        </w:tc>
        <w:tc>
          <w:tcPr>
            <w:tcW w:w="1562" w:type="dxa"/>
            <w:gridSpan w:val="2"/>
          </w:tcPr>
          <w:p w:rsidR="003A6C65" w:rsidRPr="00382F2C" w:rsidRDefault="003A6C65" w:rsidP="006E5F8C">
            <w:pPr>
              <w:jc w:val="center"/>
              <w:rPr>
                <w:sz w:val="22"/>
                <w:szCs w:val="22"/>
              </w:rPr>
            </w:pPr>
            <w:r w:rsidRPr="00382F2C">
              <w:rPr>
                <w:sz w:val="22"/>
                <w:szCs w:val="22"/>
              </w:rPr>
              <w:t>3306361.64</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н2</w:t>
            </w:r>
          </w:p>
        </w:tc>
        <w:tc>
          <w:tcPr>
            <w:tcW w:w="1558" w:type="dxa"/>
            <w:gridSpan w:val="2"/>
          </w:tcPr>
          <w:p w:rsidR="003A6C65" w:rsidRPr="00382F2C" w:rsidRDefault="003A6C65" w:rsidP="006E5F8C">
            <w:pPr>
              <w:jc w:val="center"/>
              <w:rPr>
                <w:sz w:val="22"/>
                <w:szCs w:val="22"/>
              </w:rPr>
            </w:pPr>
            <w:r w:rsidRPr="00382F2C">
              <w:rPr>
                <w:sz w:val="22"/>
                <w:szCs w:val="22"/>
              </w:rPr>
              <w:t>578579.95</w:t>
            </w:r>
          </w:p>
        </w:tc>
        <w:tc>
          <w:tcPr>
            <w:tcW w:w="1562" w:type="dxa"/>
            <w:gridSpan w:val="2"/>
          </w:tcPr>
          <w:p w:rsidR="003A6C65" w:rsidRPr="00382F2C" w:rsidRDefault="003A6C65" w:rsidP="006E5F8C">
            <w:pPr>
              <w:jc w:val="center"/>
              <w:rPr>
                <w:sz w:val="22"/>
                <w:szCs w:val="22"/>
              </w:rPr>
            </w:pPr>
            <w:r w:rsidRPr="00382F2C">
              <w:rPr>
                <w:sz w:val="22"/>
                <w:szCs w:val="22"/>
              </w:rPr>
              <w:t>3306357.56</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н3</w:t>
            </w:r>
          </w:p>
        </w:tc>
        <w:tc>
          <w:tcPr>
            <w:tcW w:w="1558" w:type="dxa"/>
            <w:gridSpan w:val="2"/>
          </w:tcPr>
          <w:p w:rsidR="003A6C65" w:rsidRPr="00382F2C" w:rsidRDefault="003A6C65" w:rsidP="006E5F8C">
            <w:pPr>
              <w:jc w:val="center"/>
              <w:rPr>
                <w:sz w:val="22"/>
                <w:szCs w:val="22"/>
              </w:rPr>
            </w:pPr>
            <w:r w:rsidRPr="00382F2C">
              <w:rPr>
                <w:sz w:val="22"/>
                <w:szCs w:val="22"/>
              </w:rPr>
              <w:t>578526.72</w:t>
            </w:r>
          </w:p>
        </w:tc>
        <w:tc>
          <w:tcPr>
            <w:tcW w:w="1562" w:type="dxa"/>
            <w:gridSpan w:val="2"/>
          </w:tcPr>
          <w:p w:rsidR="003A6C65" w:rsidRPr="00382F2C" w:rsidRDefault="003A6C65" w:rsidP="006E5F8C">
            <w:pPr>
              <w:jc w:val="center"/>
              <w:rPr>
                <w:sz w:val="22"/>
                <w:szCs w:val="22"/>
              </w:rPr>
            </w:pPr>
            <w:r w:rsidRPr="00382F2C">
              <w:rPr>
                <w:sz w:val="22"/>
                <w:szCs w:val="22"/>
              </w:rPr>
              <w:t>3306351.17</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н4</w:t>
            </w:r>
          </w:p>
        </w:tc>
        <w:tc>
          <w:tcPr>
            <w:tcW w:w="1558" w:type="dxa"/>
            <w:gridSpan w:val="2"/>
          </w:tcPr>
          <w:p w:rsidR="003A6C65" w:rsidRPr="00382F2C" w:rsidRDefault="003A6C65" w:rsidP="006E5F8C">
            <w:pPr>
              <w:jc w:val="center"/>
              <w:rPr>
                <w:sz w:val="22"/>
                <w:szCs w:val="22"/>
              </w:rPr>
            </w:pPr>
            <w:r w:rsidRPr="00382F2C">
              <w:rPr>
                <w:sz w:val="22"/>
                <w:szCs w:val="22"/>
              </w:rPr>
              <w:t>578446.54</w:t>
            </w:r>
          </w:p>
        </w:tc>
        <w:tc>
          <w:tcPr>
            <w:tcW w:w="1562" w:type="dxa"/>
            <w:gridSpan w:val="2"/>
          </w:tcPr>
          <w:p w:rsidR="003A6C65" w:rsidRPr="00382F2C" w:rsidRDefault="003A6C65" w:rsidP="006E5F8C">
            <w:pPr>
              <w:jc w:val="center"/>
              <w:rPr>
                <w:sz w:val="22"/>
                <w:szCs w:val="22"/>
              </w:rPr>
            </w:pPr>
            <w:r w:rsidRPr="00382F2C">
              <w:rPr>
                <w:sz w:val="22"/>
                <w:szCs w:val="22"/>
              </w:rPr>
              <w:t>3306333.93</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н5</w:t>
            </w:r>
          </w:p>
        </w:tc>
        <w:tc>
          <w:tcPr>
            <w:tcW w:w="1558" w:type="dxa"/>
            <w:gridSpan w:val="2"/>
          </w:tcPr>
          <w:p w:rsidR="003A6C65" w:rsidRPr="00382F2C" w:rsidRDefault="003A6C65" w:rsidP="006E5F8C">
            <w:pPr>
              <w:jc w:val="center"/>
              <w:rPr>
                <w:sz w:val="22"/>
                <w:szCs w:val="22"/>
              </w:rPr>
            </w:pPr>
            <w:r w:rsidRPr="00382F2C">
              <w:rPr>
                <w:sz w:val="22"/>
                <w:szCs w:val="22"/>
              </w:rPr>
              <w:t>578432.03</w:t>
            </w:r>
          </w:p>
        </w:tc>
        <w:tc>
          <w:tcPr>
            <w:tcW w:w="1562" w:type="dxa"/>
            <w:gridSpan w:val="2"/>
          </w:tcPr>
          <w:p w:rsidR="003A6C65" w:rsidRPr="00382F2C" w:rsidRDefault="003A6C65" w:rsidP="006E5F8C">
            <w:pPr>
              <w:jc w:val="center"/>
              <w:rPr>
                <w:sz w:val="22"/>
                <w:szCs w:val="22"/>
              </w:rPr>
            </w:pPr>
            <w:r w:rsidRPr="00382F2C">
              <w:rPr>
                <w:sz w:val="22"/>
                <w:szCs w:val="22"/>
              </w:rPr>
              <w:t>3306330.81</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н6</w:t>
            </w:r>
          </w:p>
        </w:tc>
        <w:tc>
          <w:tcPr>
            <w:tcW w:w="1558" w:type="dxa"/>
            <w:gridSpan w:val="2"/>
          </w:tcPr>
          <w:p w:rsidR="003A6C65" w:rsidRPr="00382F2C" w:rsidRDefault="003A6C65" w:rsidP="006E5F8C">
            <w:pPr>
              <w:jc w:val="center"/>
              <w:rPr>
                <w:sz w:val="22"/>
                <w:szCs w:val="22"/>
              </w:rPr>
            </w:pPr>
            <w:r w:rsidRPr="00382F2C">
              <w:rPr>
                <w:sz w:val="22"/>
                <w:szCs w:val="22"/>
              </w:rPr>
              <w:t>578252.82</w:t>
            </w:r>
          </w:p>
        </w:tc>
        <w:tc>
          <w:tcPr>
            <w:tcW w:w="1562" w:type="dxa"/>
            <w:gridSpan w:val="2"/>
          </w:tcPr>
          <w:p w:rsidR="003A6C65" w:rsidRPr="00382F2C" w:rsidRDefault="003A6C65" w:rsidP="006E5F8C">
            <w:pPr>
              <w:jc w:val="center"/>
              <w:rPr>
                <w:sz w:val="22"/>
                <w:szCs w:val="22"/>
              </w:rPr>
            </w:pPr>
            <w:r w:rsidRPr="00382F2C">
              <w:rPr>
                <w:sz w:val="22"/>
                <w:szCs w:val="22"/>
              </w:rPr>
              <w:t>3306256.59</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н7</w:t>
            </w:r>
          </w:p>
        </w:tc>
        <w:tc>
          <w:tcPr>
            <w:tcW w:w="1558" w:type="dxa"/>
            <w:gridSpan w:val="2"/>
          </w:tcPr>
          <w:p w:rsidR="003A6C65" w:rsidRPr="00382F2C" w:rsidRDefault="003A6C65" w:rsidP="006E5F8C">
            <w:pPr>
              <w:jc w:val="center"/>
              <w:rPr>
                <w:sz w:val="22"/>
                <w:szCs w:val="22"/>
              </w:rPr>
            </w:pPr>
            <w:r w:rsidRPr="00382F2C">
              <w:rPr>
                <w:sz w:val="22"/>
                <w:szCs w:val="22"/>
              </w:rPr>
              <w:t>577931.14</w:t>
            </w:r>
          </w:p>
        </w:tc>
        <w:tc>
          <w:tcPr>
            <w:tcW w:w="1562" w:type="dxa"/>
            <w:gridSpan w:val="2"/>
          </w:tcPr>
          <w:p w:rsidR="003A6C65" w:rsidRPr="00382F2C" w:rsidRDefault="003A6C65" w:rsidP="006E5F8C">
            <w:pPr>
              <w:jc w:val="center"/>
              <w:rPr>
                <w:sz w:val="22"/>
                <w:szCs w:val="22"/>
              </w:rPr>
            </w:pPr>
            <w:r w:rsidRPr="00382F2C">
              <w:rPr>
                <w:sz w:val="22"/>
                <w:szCs w:val="22"/>
              </w:rPr>
              <w:t>3306121.02</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н8</w:t>
            </w:r>
          </w:p>
        </w:tc>
        <w:tc>
          <w:tcPr>
            <w:tcW w:w="1558" w:type="dxa"/>
            <w:gridSpan w:val="2"/>
          </w:tcPr>
          <w:p w:rsidR="003A6C65" w:rsidRPr="00382F2C" w:rsidRDefault="003A6C65" w:rsidP="006E5F8C">
            <w:pPr>
              <w:jc w:val="center"/>
              <w:rPr>
                <w:sz w:val="22"/>
                <w:szCs w:val="22"/>
              </w:rPr>
            </w:pPr>
            <w:r w:rsidRPr="00382F2C">
              <w:rPr>
                <w:sz w:val="22"/>
                <w:szCs w:val="22"/>
              </w:rPr>
              <w:t>577784.23</w:t>
            </w:r>
          </w:p>
        </w:tc>
        <w:tc>
          <w:tcPr>
            <w:tcW w:w="1562" w:type="dxa"/>
            <w:gridSpan w:val="2"/>
          </w:tcPr>
          <w:p w:rsidR="003A6C65" w:rsidRPr="00382F2C" w:rsidRDefault="003A6C65" w:rsidP="006E5F8C">
            <w:pPr>
              <w:jc w:val="center"/>
              <w:rPr>
                <w:sz w:val="22"/>
                <w:szCs w:val="22"/>
              </w:rPr>
            </w:pPr>
            <w:r w:rsidRPr="00382F2C">
              <w:rPr>
                <w:sz w:val="22"/>
                <w:szCs w:val="22"/>
              </w:rPr>
              <w:t>3306053.08</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н9</w:t>
            </w:r>
          </w:p>
        </w:tc>
        <w:tc>
          <w:tcPr>
            <w:tcW w:w="1558" w:type="dxa"/>
            <w:gridSpan w:val="2"/>
          </w:tcPr>
          <w:p w:rsidR="003A6C65" w:rsidRPr="00382F2C" w:rsidRDefault="003A6C65" w:rsidP="006E5F8C">
            <w:pPr>
              <w:jc w:val="center"/>
              <w:rPr>
                <w:sz w:val="22"/>
                <w:szCs w:val="22"/>
              </w:rPr>
            </w:pPr>
            <w:r w:rsidRPr="00382F2C">
              <w:rPr>
                <w:sz w:val="22"/>
                <w:szCs w:val="22"/>
              </w:rPr>
              <w:t>577761.32</w:t>
            </w:r>
          </w:p>
        </w:tc>
        <w:tc>
          <w:tcPr>
            <w:tcW w:w="1562" w:type="dxa"/>
            <w:gridSpan w:val="2"/>
          </w:tcPr>
          <w:p w:rsidR="003A6C65" w:rsidRPr="00382F2C" w:rsidRDefault="003A6C65" w:rsidP="006E5F8C">
            <w:pPr>
              <w:jc w:val="center"/>
              <w:rPr>
                <w:sz w:val="22"/>
                <w:szCs w:val="22"/>
              </w:rPr>
            </w:pPr>
            <w:r w:rsidRPr="00382F2C">
              <w:rPr>
                <w:sz w:val="22"/>
                <w:szCs w:val="22"/>
              </w:rPr>
              <w:t>3306038.84</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н10</w:t>
            </w:r>
          </w:p>
        </w:tc>
        <w:tc>
          <w:tcPr>
            <w:tcW w:w="1558" w:type="dxa"/>
            <w:gridSpan w:val="2"/>
          </w:tcPr>
          <w:p w:rsidR="003A6C65" w:rsidRPr="00382F2C" w:rsidRDefault="003A6C65" w:rsidP="006E5F8C">
            <w:pPr>
              <w:jc w:val="center"/>
              <w:rPr>
                <w:sz w:val="22"/>
                <w:szCs w:val="22"/>
              </w:rPr>
            </w:pPr>
            <w:r w:rsidRPr="00382F2C">
              <w:rPr>
                <w:sz w:val="22"/>
                <w:szCs w:val="22"/>
              </w:rPr>
              <w:t>577751.83</w:t>
            </w:r>
          </w:p>
        </w:tc>
        <w:tc>
          <w:tcPr>
            <w:tcW w:w="1562" w:type="dxa"/>
            <w:gridSpan w:val="2"/>
          </w:tcPr>
          <w:p w:rsidR="003A6C65" w:rsidRPr="00382F2C" w:rsidRDefault="003A6C65" w:rsidP="006E5F8C">
            <w:pPr>
              <w:jc w:val="center"/>
              <w:rPr>
                <w:sz w:val="22"/>
                <w:szCs w:val="22"/>
              </w:rPr>
            </w:pPr>
            <w:r w:rsidRPr="00382F2C">
              <w:rPr>
                <w:sz w:val="22"/>
                <w:szCs w:val="22"/>
              </w:rPr>
              <w:t>3306030.81</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н11</w:t>
            </w:r>
          </w:p>
        </w:tc>
        <w:tc>
          <w:tcPr>
            <w:tcW w:w="1558" w:type="dxa"/>
            <w:gridSpan w:val="2"/>
          </w:tcPr>
          <w:p w:rsidR="003A6C65" w:rsidRPr="00382F2C" w:rsidRDefault="003A6C65" w:rsidP="006E5F8C">
            <w:pPr>
              <w:jc w:val="center"/>
              <w:rPr>
                <w:sz w:val="22"/>
                <w:szCs w:val="22"/>
              </w:rPr>
            </w:pPr>
            <w:r w:rsidRPr="00382F2C">
              <w:rPr>
                <w:sz w:val="22"/>
                <w:szCs w:val="22"/>
              </w:rPr>
              <w:t>577749.83</w:t>
            </w:r>
          </w:p>
        </w:tc>
        <w:tc>
          <w:tcPr>
            <w:tcW w:w="1562" w:type="dxa"/>
            <w:gridSpan w:val="2"/>
          </w:tcPr>
          <w:p w:rsidR="003A6C65" w:rsidRPr="00382F2C" w:rsidRDefault="003A6C65" w:rsidP="006E5F8C">
            <w:pPr>
              <w:jc w:val="center"/>
              <w:rPr>
                <w:sz w:val="22"/>
                <w:szCs w:val="22"/>
              </w:rPr>
            </w:pPr>
            <w:r w:rsidRPr="00382F2C">
              <w:rPr>
                <w:sz w:val="22"/>
                <w:szCs w:val="22"/>
              </w:rPr>
              <w:t>3306022.44</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н12</w:t>
            </w:r>
          </w:p>
        </w:tc>
        <w:tc>
          <w:tcPr>
            <w:tcW w:w="1558" w:type="dxa"/>
            <w:gridSpan w:val="2"/>
          </w:tcPr>
          <w:p w:rsidR="003A6C65" w:rsidRPr="00382F2C" w:rsidRDefault="003A6C65" w:rsidP="006E5F8C">
            <w:pPr>
              <w:jc w:val="center"/>
              <w:rPr>
                <w:sz w:val="22"/>
                <w:szCs w:val="22"/>
              </w:rPr>
            </w:pPr>
            <w:r w:rsidRPr="00382F2C">
              <w:rPr>
                <w:sz w:val="22"/>
                <w:szCs w:val="22"/>
              </w:rPr>
              <w:t>577757.09</w:t>
            </w:r>
          </w:p>
        </w:tc>
        <w:tc>
          <w:tcPr>
            <w:tcW w:w="1562" w:type="dxa"/>
            <w:gridSpan w:val="2"/>
          </w:tcPr>
          <w:p w:rsidR="003A6C65" w:rsidRPr="00382F2C" w:rsidRDefault="003A6C65" w:rsidP="006E5F8C">
            <w:pPr>
              <w:jc w:val="center"/>
              <w:rPr>
                <w:sz w:val="22"/>
                <w:szCs w:val="22"/>
              </w:rPr>
            </w:pPr>
            <w:r w:rsidRPr="00382F2C">
              <w:rPr>
                <w:sz w:val="22"/>
                <w:szCs w:val="22"/>
              </w:rPr>
              <w:t>3305992.84</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н13</w:t>
            </w:r>
          </w:p>
        </w:tc>
        <w:tc>
          <w:tcPr>
            <w:tcW w:w="1558" w:type="dxa"/>
            <w:gridSpan w:val="2"/>
          </w:tcPr>
          <w:p w:rsidR="003A6C65" w:rsidRPr="00382F2C" w:rsidRDefault="003A6C65" w:rsidP="006E5F8C">
            <w:pPr>
              <w:jc w:val="center"/>
              <w:rPr>
                <w:sz w:val="22"/>
                <w:szCs w:val="22"/>
              </w:rPr>
            </w:pPr>
            <w:r w:rsidRPr="00382F2C">
              <w:rPr>
                <w:sz w:val="22"/>
                <w:szCs w:val="22"/>
              </w:rPr>
              <w:t>577732.75</w:t>
            </w:r>
          </w:p>
        </w:tc>
        <w:tc>
          <w:tcPr>
            <w:tcW w:w="1562" w:type="dxa"/>
            <w:gridSpan w:val="2"/>
          </w:tcPr>
          <w:p w:rsidR="003A6C65" w:rsidRPr="00382F2C" w:rsidRDefault="003A6C65" w:rsidP="006E5F8C">
            <w:pPr>
              <w:jc w:val="center"/>
              <w:rPr>
                <w:sz w:val="22"/>
                <w:szCs w:val="22"/>
              </w:rPr>
            </w:pPr>
            <w:r w:rsidRPr="00382F2C">
              <w:rPr>
                <w:sz w:val="22"/>
                <w:szCs w:val="22"/>
              </w:rPr>
              <w:t>3305981.26</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н14</w:t>
            </w:r>
          </w:p>
        </w:tc>
        <w:tc>
          <w:tcPr>
            <w:tcW w:w="1558" w:type="dxa"/>
            <w:gridSpan w:val="2"/>
          </w:tcPr>
          <w:p w:rsidR="003A6C65" w:rsidRPr="00382F2C" w:rsidRDefault="003A6C65" w:rsidP="006E5F8C">
            <w:pPr>
              <w:jc w:val="center"/>
              <w:rPr>
                <w:sz w:val="22"/>
                <w:szCs w:val="22"/>
              </w:rPr>
            </w:pPr>
            <w:r w:rsidRPr="00382F2C">
              <w:rPr>
                <w:sz w:val="22"/>
                <w:szCs w:val="22"/>
              </w:rPr>
              <w:t>577728.59</w:t>
            </w:r>
          </w:p>
        </w:tc>
        <w:tc>
          <w:tcPr>
            <w:tcW w:w="1562" w:type="dxa"/>
            <w:gridSpan w:val="2"/>
          </w:tcPr>
          <w:p w:rsidR="003A6C65" w:rsidRPr="00382F2C" w:rsidRDefault="003A6C65" w:rsidP="006E5F8C">
            <w:pPr>
              <w:jc w:val="center"/>
              <w:rPr>
                <w:sz w:val="22"/>
                <w:szCs w:val="22"/>
              </w:rPr>
            </w:pPr>
            <w:r w:rsidRPr="00382F2C">
              <w:rPr>
                <w:sz w:val="22"/>
                <w:szCs w:val="22"/>
              </w:rPr>
              <w:t>3305989.08</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н15</w:t>
            </w:r>
          </w:p>
        </w:tc>
        <w:tc>
          <w:tcPr>
            <w:tcW w:w="1558" w:type="dxa"/>
            <w:gridSpan w:val="2"/>
          </w:tcPr>
          <w:p w:rsidR="003A6C65" w:rsidRPr="00382F2C" w:rsidRDefault="003A6C65" w:rsidP="006E5F8C">
            <w:pPr>
              <w:jc w:val="center"/>
              <w:rPr>
                <w:sz w:val="22"/>
                <w:szCs w:val="22"/>
              </w:rPr>
            </w:pPr>
            <w:r w:rsidRPr="00382F2C">
              <w:rPr>
                <w:sz w:val="22"/>
                <w:szCs w:val="22"/>
              </w:rPr>
              <w:t>577712.18</w:t>
            </w:r>
          </w:p>
        </w:tc>
        <w:tc>
          <w:tcPr>
            <w:tcW w:w="1562" w:type="dxa"/>
            <w:gridSpan w:val="2"/>
          </w:tcPr>
          <w:p w:rsidR="003A6C65" w:rsidRPr="00382F2C" w:rsidRDefault="003A6C65" w:rsidP="006E5F8C">
            <w:pPr>
              <w:jc w:val="center"/>
              <w:rPr>
                <w:sz w:val="22"/>
                <w:szCs w:val="22"/>
              </w:rPr>
            </w:pPr>
            <w:r w:rsidRPr="00382F2C">
              <w:rPr>
                <w:sz w:val="22"/>
                <w:szCs w:val="22"/>
              </w:rPr>
              <w:t>3306020.17</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н16</w:t>
            </w:r>
          </w:p>
        </w:tc>
        <w:tc>
          <w:tcPr>
            <w:tcW w:w="1558" w:type="dxa"/>
            <w:gridSpan w:val="2"/>
          </w:tcPr>
          <w:p w:rsidR="003A6C65" w:rsidRPr="00382F2C" w:rsidRDefault="003A6C65" w:rsidP="006E5F8C">
            <w:pPr>
              <w:jc w:val="center"/>
              <w:rPr>
                <w:sz w:val="22"/>
                <w:szCs w:val="22"/>
              </w:rPr>
            </w:pPr>
            <w:r w:rsidRPr="00382F2C">
              <w:rPr>
                <w:sz w:val="22"/>
                <w:szCs w:val="22"/>
              </w:rPr>
              <w:t>577704.51</w:t>
            </w:r>
          </w:p>
        </w:tc>
        <w:tc>
          <w:tcPr>
            <w:tcW w:w="1562" w:type="dxa"/>
            <w:gridSpan w:val="2"/>
          </w:tcPr>
          <w:p w:rsidR="003A6C65" w:rsidRPr="00382F2C" w:rsidRDefault="003A6C65" w:rsidP="006E5F8C">
            <w:pPr>
              <w:jc w:val="center"/>
              <w:rPr>
                <w:sz w:val="22"/>
                <w:szCs w:val="22"/>
              </w:rPr>
            </w:pPr>
            <w:r w:rsidRPr="00382F2C">
              <w:rPr>
                <w:sz w:val="22"/>
                <w:szCs w:val="22"/>
              </w:rPr>
              <w:t>3306015.97</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н17</w:t>
            </w:r>
          </w:p>
        </w:tc>
        <w:tc>
          <w:tcPr>
            <w:tcW w:w="1558" w:type="dxa"/>
            <w:gridSpan w:val="2"/>
          </w:tcPr>
          <w:p w:rsidR="003A6C65" w:rsidRPr="00382F2C" w:rsidRDefault="003A6C65" w:rsidP="006E5F8C">
            <w:pPr>
              <w:jc w:val="center"/>
              <w:rPr>
                <w:sz w:val="22"/>
                <w:szCs w:val="22"/>
              </w:rPr>
            </w:pPr>
            <w:r w:rsidRPr="00382F2C">
              <w:rPr>
                <w:sz w:val="22"/>
                <w:szCs w:val="22"/>
              </w:rPr>
              <w:t>577704.67</w:t>
            </w:r>
          </w:p>
        </w:tc>
        <w:tc>
          <w:tcPr>
            <w:tcW w:w="1562" w:type="dxa"/>
            <w:gridSpan w:val="2"/>
          </w:tcPr>
          <w:p w:rsidR="003A6C65" w:rsidRPr="00382F2C" w:rsidRDefault="003A6C65" w:rsidP="006E5F8C">
            <w:pPr>
              <w:jc w:val="center"/>
              <w:rPr>
                <w:sz w:val="22"/>
                <w:szCs w:val="22"/>
              </w:rPr>
            </w:pPr>
            <w:r w:rsidRPr="00382F2C">
              <w:rPr>
                <w:sz w:val="22"/>
                <w:szCs w:val="22"/>
              </w:rPr>
              <w:t>3306021.23</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н18</w:t>
            </w:r>
          </w:p>
        </w:tc>
        <w:tc>
          <w:tcPr>
            <w:tcW w:w="1558" w:type="dxa"/>
            <w:gridSpan w:val="2"/>
          </w:tcPr>
          <w:p w:rsidR="003A6C65" w:rsidRPr="00382F2C" w:rsidRDefault="003A6C65" w:rsidP="006E5F8C">
            <w:pPr>
              <w:jc w:val="center"/>
              <w:rPr>
                <w:sz w:val="22"/>
                <w:szCs w:val="22"/>
              </w:rPr>
            </w:pPr>
            <w:r w:rsidRPr="00382F2C">
              <w:rPr>
                <w:sz w:val="22"/>
                <w:szCs w:val="22"/>
              </w:rPr>
              <w:t>577637.76</w:t>
            </w:r>
          </w:p>
        </w:tc>
        <w:tc>
          <w:tcPr>
            <w:tcW w:w="1562" w:type="dxa"/>
            <w:gridSpan w:val="2"/>
          </w:tcPr>
          <w:p w:rsidR="003A6C65" w:rsidRPr="00382F2C" w:rsidRDefault="003A6C65" w:rsidP="006E5F8C">
            <w:pPr>
              <w:jc w:val="center"/>
              <w:rPr>
                <w:sz w:val="22"/>
                <w:szCs w:val="22"/>
              </w:rPr>
            </w:pPr>
            <w:r w:rsidRPr="00382F2C">
              <w:rPr>
                <w:sz w:val="22"/>
                <w:szCs w:val="22"/>
              </w:rPr>
              <w:t>3305994.64</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н19</w:t>
            </w:r>
          </w:p>
        </w:tc>
        <w:tc>
          <w:tcPr>
            <w:tcW w:w="1558" w:type="dxa"/>
            <w:gridSpan w:val="2"/>
          </w:tcPr>
          <w:p w:rsidR="003A6C65" w:rsidRPr="00382F2C" w:rsidRDefault="003A6C65" w:rsidP="006E5F8C">
            <w:pPr>
              <w:jc w:val="center"/>
              <w:rPr>
                <w:sz w:val="22"/>
                <w:szCs w:val="22"/>
              </w:rPr>
            </w:pPr>
            <w:r w:rsidRPr="00382F2C">
              <w:rPr>
                <w:sz w:val="22"/>
                <w:szCs w:val="22"/>
              </w:rPr>
              <w:t>577365.16</w:t>
            </w:r>
          </w:p>
        </w:tc>
        <w:tc>
          <w:tcPr>
            <w:tcW w:w="1562" w:type="dxa"/>
            <w:gridSpan w:val="2"/>
          </w:tcPr>
          <w:p w:rsidR="003A6C65" w:rsidRPr="00382F2C" w:rsidRDefault="003A6C65" w:rsidP="006E5F8C">
            <w:pPr>
              <w:jc w:val="center"/>
              <w:rPr>
                <w:sz w:val="22"/>
                <w:szCs w:val="22"/>
              </w:rPr>
            </w:pPr>
            <w:r w:rsidRPr="00382F2C">
              <w:rPr>
                <w:sz w:val="22"/>
                <w:szCs w:val="22"/>
              </w:rPr>
              <w:t>3305880.41</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н20</w:t>
            </w:r>
          </w:p>
        </w:tc>
        <w:tc>
          <w:tcPr>
            <w:tcW w:w="1558" w:type="dxa"/>
            <w:gridSpan w:val="2"/>
          </w:tcPr>
          <w:p w:rsidR="003A6C65" w:rsidRPr="00382F2C" w:rsidRDefault="003A6C65" w:rsidP="006E5F8C">
            <w:pPr>
              <w:jc w:val="center"/>
              <w:rPr>
                <w:sz w:val="22"/>
                <w:szCs w:val="22"/>
              </w:rPr>
            </w:pPr>
            <w:r w:rsidRPr="00382F2C">
              <w:rPr>
                <w:sz w:val="22"/>
                <w:szCs w:val="22"/>
              </w:rPr>
              <w:t>577069.95</w:t>
            </w:r>
          </w:p>
        </w:tc>
        <w:tc>
          <w:tcPr>
            <w:tcW w:w="1562" w:type="dxa"/>
            <w:gridSpan w:val="2"/>
          </w:tcPr>
          <w:p w:rsidR="003A6C65" w:rsidRPr="00382F2C" w:rsidRDefault="003A6C65" w:rsidP="006E5F8C">
            <w:pPr>
              <w:jc w:val="center"/>
              <w:rPr>
                <w:sz w:val="22"/>
                <w:szCs w:val="22"/>
              </w:rPr>
            </w:pPr>
            <w:r w:rsidRPr="00382F2C">
              <w:rPr>
                <w:sz w:val="22"/>
                <w:szCs w:val="22"/>
              </w:rPr>
              <w:t>3305750.90</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н21</w:t>
            </w:r>
          </w:p>
        </w:tc>
        <w:tc>
          <w:tcPr>
            <w:tcW w:w="1558" w:type="dxa"/>
            <w:gridSpan w:val="2"/>
          </w:tcPr>
          <w:p w:rsidR="003A6C65" w:rsidRPr="00382F2C" w:rsidRDefault="003A6C65" w:rsidP="006E5F8C">
            <w:pPr>
              <w:jc w:val="center"/>
              <w:rPr>
                <w:sz w:val="22"/>
                <w:szCs w:val="22"/>
              </w:rPr>
            </w:pPr>
            <w:r w:rsidRPr="00382F2C">
              <w:rPr>
                <w:sz w:val="22"/>
                <w:szCs w:val="22"/>
              </w:rPr>
              <w:t>576956.49</w:t>
            </w:r>
          </w:p>
        </w:tc>
        <w:tc>
          <w:tcPr>
            <w:tcW w:w="1562" w:type="dxa"/>
            <w:gridSpan w:val="2"/>
          </w:tcPr>
          <w:p w:rsidR="003A6C65" w:rsidRPr="00382F2C" w:rsidRDefault="003A6C65" w:rsidP="006E5F8C">
            <w:pPr>
              <w:jc w:val="center"/>
              <w:rPr>
                <w:sz w:val="22"/>
                <w:szCs w:val="22"/>
              </w:rPr>
            </w:pPr>
            <w:r w:rsidRPr="00382F2C">
              <w:rPr>
                <w:sz w:val="22"/>
                <w:szCs w:val="22"/>
              </w:rPr>
              <w:t>3305698.07</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lastRenderedPageBreak/>
              <w:t>н22</w:t>
            </w:r>
          </w:p>
        </w:tc>
        <w:tc>
          <w:tcPr>
            <w:tcW w:w="1558" w:type="dxa"/>
            <w:gridSpan w:val="2"/>
          </w:tcPr>
          <w:p w:rsidR="003A6C65" w:rsidRPr="00382F2C" w:rsidRDefault="003A6C65" w:rsidP="006E5F8C">
            <w:pPr>
              <w:jc w:val="center"/>
              <w:rPr>
                <w:sz w:val="22"/>
                <w:szCs w:val="22"/>
              </w:rPr>
            </w:pPr>
            <w:r w:rsidRPr="00382F2C">
              <w:rPr>
                <w:sz w:val="22"/>
                <w:szCs w:val="22"/>
              </w:rPr>
              <w:t>576935.09</w:t>
            </w:r>
          </w:p>
        </w:tc>
        <w:tc>
          <w:tcPr>
            <w:tcW w:w="1562" w:type="dxa"/>
            <w:gridSpan w:val="2"/>
          </w:tcPr>
          <w:p w:rsidR="003A6C65" w:rsidRPr="00382F2C" w:rsidRDefault="003A6C65" w:rsidP="006E5F8C">
            <w:pPr>
              <w:jc w:val="center"/>
              <w:rPr>
                <w:sz w:val="22"/>
                <w:szCs w:val="22"/>
              </w:rPr>
            </w:pPr>
            <w:r w:rsidRPr="00382F2C">
              <w:rPr>
                <w:sz w:val="22"/>
                <w:szCs w:val="22"/>
              </w:rPr>
              <w:t>3305687.01</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н23</w:t>
            </w:r>
          </w:p>
        </w:tc>
        <w:tc>
          <w:tcPr>
            <w:tcW w:w="1558" w:type="dxa"/>
            <w:gridSpan w:val="2"/>
          </w:tcPr>
          <w:p w:rsidR="003A6C65" w:rsidRPr="00382F2C" w:rsidRDefault="003A6C65" w:rsidP="006E5F8C">
            <w:pPr>
              <w:jc w:val="center"/>
              <w:rPr>
                <w:sz w:val="22"/>
                <w:szCs w:val="22"/>
              </w:rPr>
            </w:pPr>
            <w:r w:rsidRPr="00382F2C">
              <w:rPr>
                <w:sz w:val="22"/>
                <w:szCs w:val="22"/>
              </w:rPr>
              <w:t>576936.87</w:t>
            </w:r>
          </w:p>
        </w:tc>
        <w:tc>
          <w:tcPr>
            <w:tcW w:w="1562" w:type="dxa"/>
            <w:gridSpan w:val="2"/>
          </w:tcPr>
          <w:p w:rsidR="003A6C65" w:rsidRPr="00382F2C" w:rsidRDefault="003A6C65" w:rsidP="006E5F8C">
            <w:pPr>
              <w:jc w:val="center"/>
              <w:rPr>
                <w:sz w:val="22"/>
                <w:szCs w:val="22"/>
              </w:rPr>
            </w:pPr>
            <w:r w:rsidRPr="00382F2C">
              <w:rPr>
                <w:sz w:val="22"/>
                <w:szCs w:val="22"/>
              </w:rPr>
              <w:t>3305674.84</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н24</w:t>
            </w:r>
          </w:p>
        </w:tc>
        <w:tc>
          <w:tcPr>
            <w:tcW w:w="1558" w:type="dxa"/>
            <w:gridSpan w:val="2"/>
          </w:tcPr>
          <w:p w:rsidR="003A6C65" w:rsidRPr="00382F2C" w:rsidRDefault="003A6C65" w:rsidP="006E5F8C">
            <w:pPr>
              <w:jc w:val="center"/>
              <w:rPr>
                <w:sz w:val="22"/>
                <w:szCs w:val="22"/>
              </w:rPr>
            </w:pPr>
            <w:r w:rsidRPr="00382F2C">
              <w:rPr>
                <w:sz w:val="22"/>
                <w:szCs w:val="22"/>
              </w:rPr>
              <w:t>576955.11</w:t>
            </w:r>
          </w:p>
        </w:tc>
        <w:tc>
          <w:tcPr>
            <w:tcW w:w="1562" w:type="dxa"/>
            <w:gridSpan w:val="2"/>
          </w:tcPr>
          <w:p w:rsidR="003A6C65" w:rsidRPr="00382F2C" w:rsidRDefault="003A6C65" w:rsidP="006E5F8C">
            <w:pPr>
              <w:jc w:val="center"/>
              <w:rPr>
                <w:sz w:val="22"/>
                <w:szCs w:val="22"/>
              </w:rPr>
            </w:pPr>
            <w:r w:rsidRPr="00382F2C">
              <w:rPr>
                <w:sz w:val="22"/>
                <w:szCs w:val="22"/>
              </w:rPr>
              <w:t>3305645.03</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н25</w:t>
            </w:r>
          </w:p>
        </w:tc>
        <w:tc>
          <w:tcPr>
            <w:tcW w:w="1558" w:type="dxa"/>
            <w:gridSpan w:val="2"/>
          </w:tcPr>
          <w:p w:rsidR="003A6C65" w:rsidRPr="00382F2C" w:rsidRDefault="003A6C65" w:rsidP="006E5F8C">
            <w:pPr>
              <w:jc w:val="center"/>
              <w:rPr>
                <w:sz w:val="22"/>
                <w:szCs w:val="22"/>
              </w:rPr>
            </w:pPr>
            <w:r w:rsidRPr="00382F2C">
              <w:rPr>
                <w:sz w:val="22"/>
                <w:szCs w:val="22"/>
              </w:rPr>
              <w:t>576999.02</w:t>
            </w:r>
          </w:p>
        </w:tc>
        <w:tc>
          <w:tcPr>
            <w:tcW w:w="1562" w:type="dxa"/>
            <w:gridSpan w:val="2"/>
          </w:tcPr>
          <w:p w:rsidR="003A6C65" w:rsidRPr="00382F2C" w:rsidRDefault="003A6C65" w:rsidP="006E5F8C">
            <w:pPr>
              <w:jc w:val="center"/>
              <w:rPr>
                <w:sz w:val="22"/>
                <w:szCs w:val="22"/>
              </w:rPr>
            </w:pPr>
            <w:r w:rsidRPr="00382F2C">
              <w:rPr>
                <w:sz w:val="22"/>
                <w:szCs w:val="22"/>
              </w:rPr>
              <w:t>3305611.44</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н26</w:t>
            </w:r>
          </w:p>
        </w:tc>
        <w:tc>
          <w:tcPr>
            <w:tcW w:w="1558" w:type="dxa"/>
            <w:gridSpan w:val="2"/>
          </w:tcPr>
          <w:p w:rsidR="003A6C65" w:rsidRPr="00382F2C" w:rsidRDefault="003A6C65" w:rsidP="006E5F8C">
            <w:pPr>
              <w:jc w:val="center"/>
              <w:rPr>
                <w:sz w:val="22"/>
                <w:szCs w:val="22"/>
              </w:rPr>
            </w:pPr>
            <w:r w:rsidRPr="00382F2C">
              <w:rPr>
                <w:sz w:val="22"/>
                <w:szCs w:val="22"/>
              </w:rPr>
              <w:t>577089.14</w:t>
            </w:r>
          </w:p>
        </w:tc>
        <w:tc>
          <w:tcPr>
            <w:tcW w:w="1562" w:type="dxa"/>
            <w:gridSpan w:val="2"/>
          </w:tcPr>
          <w:p w:rsidR="003A6C65" w:rsidRPr="00382F2C" w:rsidRDefault="003A6C65" w:rsidP="006E5F8C">
            <w:pPr>
              <w:jc w:val="center"/>
              <w:rPr>
                <w:sz w:val="22"/>
                <w:szCs w:val="22"/>
              </w:rPr>
            </w:pPr>
            <w:r w:rsidRPr="00382F2C">
              <w:rPr>
                <w:sz w:val="22"/>
                <w:szCs w:val="22"/>
              </w:rPr>
              <w:t>3305549.75</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н27</w:t>
            </w:r>
          </w:p>
        </w:tc>
        <w:tc>
          <w:tcPr>
            <w:tcW w:w="1558" w:type="dxa"/>
            <w:gridSpan w:val="2"/>
          </w:tcPr>
          <w:p w:rsidR="003A6C65" w:rsidRPr="00382F2C" w:rsidRDefault="003A6C65" w:rsidP="006E5F8C">
            <w:pPr>
              <w:jc w:val="center"/>
              <w:rPr>
                <w:sz w:val="22"/>
                <w:szCs w:val="22"/>
              </w:rPr>
            </w:pPr>
            <w:r w:rsidRPr="00382F2C">
              <w:rPr>
                <w:sz w:val="22"/>
                <w:szCs w:val="22"/>
              </w:rPr>
              <w:t>577112.17</w:t>
            </w:r>
          </w:p>
        </w:tc>
        <w:tc>
          <w:tcPr>
            <w:tcW w:w="1562" w:type="dxa"/>
            <w:gridSpan w:val="2"/>
          </w:tcPr>
          <w:p w:rsidR="003A6C65" w:rsidRPr="00382F2C" w:rsidRDefault="003A6C65" w:rsidP="006E5F8C">
            <w:pPr>
              <w:jc w:val="center"/>
              <w:rPr>
                <w:sz w:val="22"/>
                <w:szCs w:val="22"/>
              </w:rPr>
            </w:pPr>
            <w:r w:rsidRPr="00382F2C">
              <w:rPr>
                <w:sz w:val="22"/>
                <w:szCs w:val="22"/>
              </w:rPr>
              <w:t>3305528.67</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н28</w:t>
            </w:r>
          </w:p>
        </w:tc>
        <w:tc>
          <w:tcPr>
            <w:tcW w:w="1558" w:type="dxa"/>
            <w:gridSpan w:val="2"/>
          </w:tcPr>
          <w:p w:rsidR="003A6C65" w:rsidRPr="00382F2C" w:rsidRDefault="003A6C65" w:rsidP="006E5F8C">
            <w:pPr>
              <w:jc w:val="center"/>
              <w:rPr>
                <w:sz w:val="22"/>
                <w:szCs w:val="22"/>
              </w:rPr>
            </w:pPr>
            <w:r w:rsidRPr="00382F2C">
              <w:rPr>
                <w:sz w:val="22"/>
                <w:szCs w:val="22"/>
              </w:rPr>
              <w:t>577134.68</w:t>
            </w:r>
          </w:p>
        </w:tc>
        <w:tc>
          <w:tcPr>
            <w:tcW w:w="1562" w:type="dxa"/>
            <w:gridSpan w:val="2"/>
          </w:tcPr>
          <w:p w:rsidR="003A6C65" w:rsidRPr="00382F2C" w:rsidRDefault="003A6C65" w:rsidP="006E5F8C">
            <w:pPr>
              <w:jc w:val="center"/>
              <w:rPr>
                <w:sz w:val="22"/>
                <w:szCs w:val="22"/>
              </w:rPr>
            </w:pPr>
            <w:r w:rsidRPr="00382F2C">
              <w:rPr>
                <w:sz w:val="22"/>
                <w:szCs w:val="22"/>
              </w:rPr>
              <w:t>3305477.30</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н29</w:t>
            </w:r>
          </w:p>
        </w:tc>
        <w:tc>
          <w:tcPr>
            <w:tcW w:w="1558" w:type="dxa"/>
            <w:gridSpan w:val="2"/>
          </w:tcPr>
          <w:p w:rsidR="003A6C65" w:rsidRPr="00382F2C" w:rsidRDefault="003A6C65" w:rsidP="006E5F8C">
            <w:pPr>
              <w:jc w:val="center"/>
              <w:rPr>
                <w:sz w:val="22"/>
                <w:szCs w:val="22"/>
              </w:rPr>
            </w:pPr>
            <w:r w:rsidRPr="00382F2C">
              <w:rPr>
                <w:sz w:val="22"/>
                <w:szCs w:val="22"/>
              </w:rPr>
              <w:t>577166.91</w:t>
            </w:r>
          </w:p>
        </w:tc>
        <w:tc>
          <w:tcPr>
            <w:tcW w:w="1562" w:type="dxa"/>
            <w:gridSpan w:val="2"/>
          </w:tcPr>
          <w:p w:rsidR="003A6C65" w:rsidRPr="00382F2C" w:rsidRDefault="003A6C65" w:rsidP="006E5F8C">
            <w:pPr>
              <w:jc w:val="center"/>
              <w:rPr>
                <w:sz w:val="22"/>
                <w:szCs w:val="22"/>
              </w:rPr>
            </w:pPr>
            <w:r w:rsidRPr="00382F2C">
              <w:rPr>
                <w:sz w:val="22"/>
                <w:szCs w:val="22"/>
              </w:rPr>
              <w:t>3305424.89</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н30</w:t>
            </w:r>
          </w:p>
        </w:tc>
        <w:tc>
          <w:tcPr>
            <w:tcW w:w="1558" w:type="dxa"/>
            <w:gridSpan w:val="2"/>
          </w:tcPr>
          <w:p w:rsidR="003A6C65" w:rsidRPr="00382F2C" w:rsidRDefault="003A6C65" w:rsidP="006E5F8C">
            <w:pPr>
              <w:jc w:val="center"/>
              <w:rPr>
                <w:sz w:val="22"/>
                <w:szCs w:val="22"/>
              </w:rPr>
            </w:pPr>
            <w:r w:rsidRPr="00382F2C">
              <w:rPr>
                <w:sz w:val="22"/>
                <w:szCs w:val="22"/>
              </w:rPr>
              <w:t>577169.93</w:t>
            </w:r>
          </w:p>
        </w:tc>
        <w:tc>
          <w:tcPr>
            <w:tcW w:w="1562" w:type="dxa"/>
            <w:gridSpan w:val="2"/>
          </w:tcPr>
          <w:p w:rsidR="003A6C65" w:rsidRPr="00382F2C" w:rsidRDefault="003A6C65" w:rsidP="006E5F8C">
            <w:pPr>
              <w:jc w:val="center"/>
              <w:rPr>
                <w:sz w:val="22"/>
                <w:szCs w:val="22"/>
              </w:rPr>
            </w:pPr>
            <w:r w:rsidRPr="00382F2C">
              <w:rPr>
                <w:sz w:val="22"/>
                <w:szCs w:val="22"/>
              </w:rPr>
              <w:t>3305363.25</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н31</w:t>
            </w:r>
          </w:p>
        </w:tc>
        <w:tc>
          <w:tcPr>
            <w:tcW w:w="1558" w:type="dxa"/>
            <w:gridSpan w:val="2"/>
          </w:tcPr>
          <w:p w:rsidR="003A6C65" w:rsidRPr="00382F2C" w:rsidRDefault="003A6C65" w:rsidP="006E5F8C">
            <w:pPr>
              <w:jc w:val="center"/>
              <w:rPr>
                <w:sz w:val="22"/>
                <w:szCs w:val="22"/>
              </w:rPr>
            </w:pPr>
            <w:r w:rsidRPr="00382F2C">
              <w:rPr>
                <w:sz w:val="22"/>
                <w:szCs w:val="22"/>
              </w:rPr>
              <w:t>577166.11</w:t>
            </w:r>
          </w:p>
        </w:tc>
        <w:tc>
          <w:tcPr>
            <w:tcW w:w="1562" w:type="dxa"/>
            <w:gridSpan w:val="2"/>
          </w:tcPr>
          <w:p w:rsidR="003A6C65" w:rsidRPr="00382F2C" w:rsidRDefault="003A6C65" w:rsidP="006E5F8C">
            <w:pPr>
              <w:jc w:val="center"/>
              <w:rPr>
                <w:sz w:val="22"/>
                <w:szCs w:val="22"/>
              </w:rPr>
            </w:pPr>
            <w:r w:rsidRPr="00382F2C">
              <w:rPr>
                <w:sz w:val="22"/>
                <w:szCs w:val="22"/>
              </w:rPr>
              <w:t>3305321.76</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н32</w:t>
            </w:r>
          </w:p>
        </w:tc>
        <w:tc>
          <w:tcPr>
            <w:tcW w:w="1558" w:type="dxa"/>
            <w:gridSpan w:val="2"/>
          </w:tcPr>
          <w:p w:rsidR="003A6C65" w:rsidRPr="00382F2C" w:rsidRDefault="003A6C65" w:rsidP="006E5F8C">
            <w:pPr>
              <w:jc w:val="center"/>
              <w:rPr>
                <w:sz w:val="22"/>
                <w:szCs w:val="22"/>
              </w:rPr>
            </w:pPr>
            <w:r w:rsidRPr="00382F2C">
              <w:rPr>
                <w:sz w:val="22"/>
                <w:szCs w:val="22"/>
              </w:rPr>
              <w:t>577125.57</w:t>
            </w:r>
          </w:p>
        </w:tc>
        <w:tc>
          <w:tcPr>
            <w:tcW w:w="1562" w:type="dxa"/>
            <w:gridSpan w:val="2"/>
          </w:tcPr>
          <w:p w:rsidR="003A6C65" w:rsidRPr="00382F2C" w:rsidRDefault="003A6C65" w:rsidP="006E5F8C">
            <w:pPr>
              <w:jc w:val="center"/>
              <w:rPr>
                <w:sz w:val="22"/>
                <w:szCs w:val="22"/>
              </w:rPr>
            </w:pPr>
            <w:r w:rsidRPr="00382F2C">
              <w:rPr>
                <w:sz w:val="22"/>
                <w:szCs w:val="22"/>
              </w:rPr>
              <w:t>3305272.59</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н33</w:t>
            </w:r>
          </w:p>
        </w:tc>
        <w:tc>
          <w:tcPr>
            <w:tcW w:w="1558" w:type="dxa"/>
            <w:gridSpan w:val="2"/>
          </w:tcPr>
          <w:p w:rsidR="003A6C65" w:rsidRPr="00382F2C" w:rsidRDefault="003A6C65" w:rsidP="006E5F8C">
            <w:pPr>
              <w:jc w:val="center"/>
              <w:rPr>
                <w:sz w:val="22"/>
                <w:szCs w:val="22"/>
              </w:rPr>
            </w:pPr>
            <w:r w:rsidRPr="00382F2C">
              <w:rPr>
                <w:sz w:val="22"/>
                <w:szCs w:val="22"/>
              </w:rPr>
              <w:t>577063.60</w:t>
            </w:r>
          </w:p>
        </w:tc>
        <w:tc>
          <w:tcPr>
            <w:tcW w:w="1562" w:type="dxa"/>
            <w:gridSpan w:val="2"/>
          </w:tcPr>
          <w:p w:rsidR="003A6C65" w:rsidRPr="00382F2C" w:rsidRDefault="003A6C65" w:rsidP="006E5F8C">
            <w:pPr>
              <w:jc w:val="center"/>
              <w:rPr>
                <w:sz w:val="22"/>
                <w:szCs w:val="22"/>
              </w:rPr>
            </w:pPr>
            <w:r w:rsidRPr="00382F2C">
              <w:rPr>
                <w:sz w:val="22"/>
                <w:szCs w:val="22"/>
              </w:rPr>
              <w:t>3305224.31</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н34</w:t>
            </w:r>
          </w:p>
        </w:tc>
        <w:tc>
          <w:tcPr>
            <w:tcW w:w="1558" w:type="dxa"/>
            <w:gridSpan w:val="2"/>
          </w:tcPr>
          <w:p w:rsidR="003A6C65" w:rsidRPr="00382F2C" w:rsidRDefault="003A6C65" w:rsidP="006E5F8C">
            <w:pPr>
              <w:jc w:val="center"/>
              <w:rPr>
                <w:sz w:val="22"/>
                <w:szCs w:val="22"/>
              </w:rPr>
            </w:pPr>
            <w:r w:rsidRPr="00382F2C">
              <w:rPr>
                <w:sz w:val="22"/>
                <w:szCs w:val="22"/>
              </w:rPr>
              <w:t>577013.42</w:t>
            </w:r>
          </w:p>
        </w:tc>
        <w:tc>
          <w:tcPr>
            <w:tcW w:w="1562" w:type="dxa"/>
            <w:gridSpan w:val="2"/>
          </w:tcPr>
          <w:p w:rsidR="003A6C65" w:rsidRPr="00382F2C" w:rsidRDefault="003A6C65" w:rsidP="006E5F8C">
            <w:pPr>
              <w:jc w:val="center"/>
              <w:rPr>
                <w:sz w:val="22"/>
                <w:szCs w:val="22"/>
              </w:rPr>
            </w:pPr>
            <w:r w:rsidRPr="00382F2C">
              <w:rPr>
                <w:sz w:val="22"/>
                <w:szCs w:val="22"/>
              </w:rPr>
              <w:t>3305183.31</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н35</w:t>
            </w:r>
          </w:p>
        </w:tc>
        <w:tc>
          <w:tcPr>
            <w:tcW w:w="1558" w:type="dxa"/>
            <w:gridSpan w:val="2"/>
          </w:tcPr>
          <w:p w:rsidR="003A6C65" w:rsidRPr="00382F2C" w:rsidRDefault="003A6C65" w:rsidP="006E5F8C">
            <w:pPr>
              <w:jc w:val="center"/>
              <w:rPr>
                <w:sz w:val="22"/>
                <w:szCs w:val="22"/>
              </w:rPr>
            </w:pPr>
            <w:r w:rsidRPr="00382F2C">
              <w:rPr>
                <w:sz w:val="22"/>
                <w:szCs w:val="22"/>
              </w:rPr>
              <w:t>576969.45</w:t>
            </w:r>
          </w:p>
        </w:tc>
        <w:tc>
          <w:tcPr>
            <w:tcW w:w="1562" w:type="dxa"/>
            <w:gridSpan w:val="2"/>
          </w:tcPr>
          <w:p w:rsidR="003A6C65" w:rsidRPr="00382F2C" w:rsidRDefault="003A6C65" w:rsidP="006E5F8C">
            <w:pPr>
              <w:jc w:val="center"/>
              <w:rPr>
                <w:sz w:val="22"/>
                <w:szCs w:val="22"/>
              </w:rPr>
            </w:pPr>
            <w:r w:rsidRPr="00382F2C">
              <w:rPr>
                <w:sz w:val="22"/>
                <w:szCs w:val="22"/>
              </w:rPr>
              <w:t>3305138.44</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н36</w:t>
            </w:r>
          </w:p>
        </w:tc>
        <w:tc>
          <w:tcPr>
            <w:tcW w:w="1558" w:type="dxa"/>
            <w:gridSpan w:val="2"/>
          </w:tcPr>
          <w:p w:rsidR="003A6C65" w:rsidRPr="00382F2C" w:rsidRDefault="003A6C65" w:rsidP="006E5F8C">
            <w:pPr>
              <w:jc w:val="center"/>
              <w:rPr>
                <w:sz w:val="22"/>
                <w:szCs w:val="22"/>
              </w:rPr>
            </w:pPr>
            <w:r w:rsidRPr="00382F2C">
              <w:rPr>
                <w:sz w:val="22"/>
                <w:szCs w:val="22"/>
              </w:rPr>
              <w:t>576927.85</w:t>
            </w:r>
          </w:p>
        </w:tc>
        <w:tc>
          <w:tcPr>
            <w:tcW w:w="1562" w:type="dxa"/>
            <w:gridSpan w:val="2"/>
          </w:tcPr>
          <w:p w:rsidR="003A6C65" w:rsidRPr="00382F2C" w:rsidRDefault="003A6C65" w:rsidP="006E5F8C">
            <w:pPr>
              <w:jc w:val="center"/>
              <w:rPr>
                <w:sz w:val="22"/>
                <w:szCs w:val="22"/>
              </w:rPr>
            </w:pPr>
            <w:r w:rsidRPr="00382F2C">
              <w:rPr>
                <w:sz w:val="22"/>
                <w:szCs w:val="22"/>
              </w:rPr>
              <w:t>3305097.87</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н37</w:t>
            </w:r>
          </w:p>
        </w:tc>
        <w:tc>
          <w:tcPr>
            <w:tcW w:w="1558" w:type="dxa"/>
            <w:gridSpan w:val="2"/>
          </w:tcPr>
          <w:p w:rsidR="003A6C65" w:rsidRPr="00382F2C" w:rsidRDefault="003A6C65" w:rsidP="006E5F8C">
            <w:pPr>
              <w:jc w:val="center"/>
              <w:rPr>
                <w:sz w:val="22"/>
                <w:szCs w:val="22"/>
              </w:rPr>
            </w:pPr>
            <w:r w:rsidRPr="00382F2C">
              <w:rPr>
                <w:sz w:val="22"/>
                <w:szCs w:val="22"/>
              </w:rPr>
              <w:t>576862.66</w:t>
            </w:r>
          </w:p>
        </w:tc>
        <w:tc>
          <w:tcPr>
            <w:tcW w:w="1562" w:type="dxa"/>
            <w:gridSpan w:val="2"/>
          </w:tcPr>
          <w:p w:rsidR="003A6C65" w:rsidRPr="00382F2C" w:rsidRDefault="003A6C65" w:rsidP="006E5F8C">
            <w:pPr>
              <w:jc w:val="center"/>
              <w:rPr>
                <w:sz w:val="22"/>
                <w:szCs w:val="22"/>
              </w:rPr>
            </w:pPr>
            <w:r w:rsidRPr="00382F2C">
              <w:rPr>
                <w:sz w:val="22"/>
                <w:szCs w:val="22"/>
              </w:rPr>
              <w:t>3305045.71</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н38</w:t>
            </w:r>
          </w:p>
        </w:tc>
        <w:tc>
          <w:tcPr>
            <w:tcW w:w="1558" w:type="dxa"/>
            <w:gridSpan w:val="2"/>
          </w:tcPr>
          <w:p w:rsidR="003A6C65" w:rsidRPr="00382F2C" w:rsidRDefault="003A6C65" w:rsidP="006E5F8C">
            <w:pPr>
              <w:jc w:val="center"/>
              <w:rPr>
                <w:sz w:val="22"/>
                <w:szCs w:val="22"/>
              </w:rPr>
            </w:pPr>
            <w:r w:rsidRPr="00382F2C">
              <w:rPr>
                <w:sz w:val="22"/>
                <w:szCs w:val="22"/>
              </w:rPr>
              <w:t>576806.02</w:t>
            </w:r>
          </w:p>
        </w:tc>
        <w:tc>
          <w:tcPr>
            <w:tcW w:w="1562" w:type="dxa"/>
            <w:gridSpan w:val="2"/>
          </w:tcPr>
          <w:p w:rsidR="003A6C65" w:rsidRPr="00382F2C" w:rsidRDefault="003A6C65" w:rsidP="006E5F8C">
            <w:pPr>
              <w:jc w:val="center"/>
              <w:rPr>
                <w:sz w:val="22"/>
                <w:szCs w:val="22"/>
              </w:rPr>
            </w:pPr>
            <w:r w:rsidRPr="00382F2C">
              <w:rPr>
                <w:sz w:val="22"/>
                <w:szCs w:val="22"/>
              </w:rPr>
              <w:t>3305001.90</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н39</w:t>
            </w:r>
          </w:p>
        </w:tc>
        <w:tc>
          <w:tcPr>
            <w:tcW w:w="1558" w:type="dxa"/>
            <w:gridSpan w:val="2"/>
          </w:tcPr>
          <w:p w:rsidR="003A6C65" w:rsidRPr="00382F2C" w:rsidRDefault="003A6C65" w:rsidP="006E5F8C">
            <w:pPr>
              <w:jc w:val="center"/>
              <w:rPr>
                <w:sz w:val="22"/>
                <w:szCs w:val="22"/>
              </w:rPr>
            </w:pPr>
            <w:r w:rsidRPr="00382F2C">
              <w:rPr>
                <w:sz w:val="22"/>
                <w:szCs w:val="22"/>
              </w:rPr>
              <w:t>576766.91</w:t>
            </w:r>
          </w:p>
        </w:tc>
        <w:tc>
          <w:tcPr>
            <w:tcW w:w="1562" w:type="dxa"/>
            <w:gridSpan w:val="2"/>
          </w:tcPr>
          <w:p w:rsidR="003A6C65" w:rsidRPr="00382F2C" w:rsidRDefault="003A6C65" w:rsidP="006E5F8C">
            <w:pPr>
              <w:jc w:val="center"/>
              <w:rPr>
                <w:sz w:val="22"/>
                <w:szCs w:val="22"/>
              </w:rPr>
            </w:pPr>
            <w:r w:rsidRPr="00382F2C">
              <w:rPr>
                <w:sz w:val="22"/>
                <w:szCs w:val="22"/>
              </w:rPr>
              <w:t>3304942.65</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н40</w:t>
            </w:r>
          </w:p>
        </w:tc>
        <w:tc>
          <w:tcPr>
            <w:tcW w:w="1558" w:type="dxa"/>
            <w:gridSpan w:val="2"/>
          </w:tcPr>
          <w:p w:rsidR="003A6C65" w:rsidRPr="00382F2C" w:rsidRDefault="003A6C65" w:rsidP="006E5F8C">
            <w:pPr>
              <w:jc w:val="center"/>
              <w:rPr>
                <w:sz w:val="22"/>
                <w:szCs w:val="22"/>
              </w:rPr>
            </w:pPr>
            <w:r w:rsidRPr="00382F2C">
              <w:rPr>
                <w:sz w:val="22"/>
                <w:szCs w:val="22"/>
              </w:rPr>
              <w:t>576759.93</w:t>
            </w:r>
          </w:p>
        </w:tc>
        <w:tc>
          <w:tcPr>
            <w:tcW w:w="1562" w:type="dxa"/>
            <w:gridSpan w:val="2"/>
          </w:tcPr>
          <w:p w:rsidR="003A6C65" w:rsidRPr="00382F2C" w:rsidRDefault="003A6C65" w:rsidP="006E5F8C">
            <w:pPr>
              <w:jc w:val="center"/>
              <w:rPr>
                <w:sz w:val="22"/>
                <w:szCs w:val="22"/>
              </w:rPr>
            </w:pPr>
            <w:r w:rsidRPr="00382F2C">
              <w:rPr>
                <w:sz w:val="22"/>
                <w:szCs w:val="22"/>
              </w:rPr>
              <w:t>3304919.59</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н41</w:t>
            </w:r>
          </w:p>
        </w:tc>
        <w:tc>
          <w:tcPr>
            <w:tcW w:w="1558" w:type="dxa"/>
            <w:gridSpan w:val="2"/>
          </w:tcPr>
          <w:p w:rsidR="003A6C65" w:rsidRPr="00382F2C" w:rsidRDefault="003A6C65" w:rsidP="006E5F8C">
            <w:pPr>
              <w:jc w:val="center"/>
              <w:rPr>
                <w:sz w:val="22"/>
                <w:szCs w:val="22"/>
              </w:rPr>
            </w:pPr>
            <w:r w:rsidRPr="00382F2C">
              <w:rPr>
                <w:sz w:val="22"/>
                <w:szCs w:val="22"/>
              </w:rPr>
              <w:t>576781.81</w:t>
            </w:r>
          </w:p>
        </w:tc>
        <w:tc>
          <w:tcPr>
            <w:tcW w:w="1562" w:type="dxa"/>
            <w:gridSpan w:val="2"/>
          </w:tcPr>
          <w:p w:rsidR="003A6C65" w:rsidRPr="00382F2C" w:rsidRDefault="003A6C65" w:rsidP="006E5F8C">
            <w:pPr>
              <w:jc w:val="center"/>
              <w:rPr>
                <w:sz w:val="22"/>
                <w:szCs w:val="22"/>
              </w:rPr>
            </w:pPr>
            <w:r w:rsidRPr="00382F2C">
              <w:rPr>
                <w:sz w:val="22"/>
                <w:szCs w:val="22"/>
              </w:rPr>
              <w:t>3304839.90</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н42</w:t>
            </w:r>
          </w:p>
        </w:tc>
        <w:tc>
          <w:tcPr>
            <w:tcW w:w="1558" w:type="dxa"/>
            <w:gridSpan w:val="2"/>
          </w:tcPr>
          <w:p w:rsidR="003A6C65" w:rsidRPr="00382F2C" w:rsidRDefault="003A6C65" w:rsidP="006E5F8C">
            <w:pPr>
              <w:jc w:val="center"/>
              <w:rPr>
                <w:sz w:val="22"/>
                <w:szCs w:val="22"/>
              </w:rPr>
            </w:pPr>
            <w:r w:rsidRPr="00382F2C">
              <w:rPr>
                <w:sz w:val="22"/>
                <w:szCs w:val="22"/>
              </w:rPr>
              <w:t>576797.27</w:t>
            </w:r>
          </w:p>
        </w:tc>
        <w:tc>
          <w:tcPr>
            <w:tcW w:w="1562" w:type="dxa"/>
            <w:gridSpan w:val="2"/>
          </w:tcPr>
          <w:p w:rsidR="003A6C65" w:rsidRPr="00382F2C" w:rsidRDefault="003A6C65" w:rsidP="006E5F8C">
            <w:pPr>
              <w:jc w:val="center"/>
              <w:rPr>
                <w:sz w:val="22"/>
                <w:szCs w:val="22"/>
              </w:rPr>
            </w:pPr>
            <w:r w:rsidRPr="00382F2C">
              <w:rPr>
                <w:sz w:val="22"/>
                <w:szCs w:val="22"/>
              </w:rPr>
              <w:t>3304754.32</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н43</w:t>
            </w:r>
          </w:p>
        </w:tc>
        <w:tc>
          <w:tcPr>
            <w:tcW w:w="1558" w:type="dxa"/>
            <w:gridSpan w:val="2"/>
          </w:tcPr>
          <w:p w:rsidR="003A6C65" w:rsidRPr="00382F2C" w:rsidRDefault="003A6C65" w:rsidP="006E5F8C">
            <w:pPr>
              <w:jc w:val="center"/>
              <w:rPr>
                <w:sz w:val="22"/>
                <w:szCs w:val="22"/>
              </w:rPr>
            </w:pPr>
            <w:r w:rsidRPr="00382F2C">
              <w:rPr>
                <w:sz w:val="22"/>
                <w:szCs w:val="22"/>
              </w:rPr>
              <w:t>576839.48</w:t>
            </w:r>
          </w:p>
        </w:tc>
        <w:tc>
          <w:tcPr>
            <w:tcW w:w="1562" w:type="dxa"/>
            <w:gridSpan w:val="2"/>
          </w:tcPr>
          <w:p w:rsidR="003A6C65" w:rsidRPr="00382F2C" w:rsidRDefault="003A6C65" w:rsidP="006E5F8C">
            <w:pPr>
              <w:jc w:val="center"/>
              <w:rPr>
                <w:sz w:val="22"/>
                <w:szCs w:val="22"/>
              </w:rPr>
            </w:pPr>
            <w:r w:rsidRPr="00382F2C">
              <w:rPr>
                <w:sz w:val="22"/>
                <w:szCs w:val="22"/>
              </w:rPr>
              <w:t>3304682.67</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н44</w:t>
            </w:r>
          </w:p>
        </w:tc>
        <w:tc>
          <w:tcPr>
            <w:tcW w:w="1558" w:type="dxa"/>
            <w:gridSpan w:val="2"/>
          </w:tcPr>
          <w:p w:rsidR="003A6C65" w:rsidRPr="00382F2C" w:rsidRDefault="003A6C65" w:rsidP="006E5F8C">
            <w:pPr>
              <w:jc w:val="center"/>
              <w:rPr>
                <w:sz w:val="22"/>
                <w:szCs w:val="22"/>
              </w:rPr>
            </w:pPr>
            <w:r w:rsidRPr="00382F2C">
              <w:rPr>
                <w:sz w:val="22"/>
                <w:szCs w:val="22"/>
              </w:rPr>
              <w:t>576927.66</w:t>
            </w:r>
          </w:p>
        </w:tc>
        <w:tc>
          <w:tcPr>
            <w:tcW w:w="1562" w:type="dxa"/>
            <w:gridSpan w:val="2"/>
          </w:tcPr>
          <w:p w:rsidR="003A6C65" w:rsidRPr="00382F2C" w:rsidRDefault="003A6C65" w:rsidP="006E5F8C">
            <w:pPr>
              <w:jc w:val="center"/>
              <w:rPr>
                <w:sz w:val="22"/>
                <w:szCs w:val="22"/>
              </w:rPr>
            </w:pPr>
            <w:r w:rsidRPr="00382F2C">
              <w:rPr>
                <w:sz w:val="22"/>
                <w:szCs w:val="22"/>
              </w:rPr>
              <w:t>3304525.14</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н45</w:t>
            </w:r>
          </w:p>
        </w:tc>
        <w:tc>
          <w:tcPr>
            <w:tcW w:w="1558" w:type="dxa"/>
            <w:gridSpan w:val="2"/>
          </w:tcPr>
          <w:p w:rsidR="003A6C65" w:rsidRPr="00382F2C" w:rsidRDefault="003A6C65" w:rsidP="006E5F8C">
            <w:pPr>
              <w:jc w:val="center"/>
              <w:rPr>
                <w:sz w:val="22"/>
                <w:szCs w:val="22"/>
              </w:rPr>
            </w:pPr>
            <w:r w:rsidRPr="00382F2C">
              <w:rPr>
                <w:sz w:val="22"/>
                <w:szCs w:val="22"/>
              </w:rPr>
              <w:t>577014.29</w:t>
            </w:r>
          </w:p>
        </w:tc>
        <w:tc>
          <w:tcPr>
            <w:tcW w:w="1562" w:type="dxa"/>
            <w:gridSpan w:val="2"/>
          </w:tcPr>
          <w:p w:rsidR="003A6C65" w:rsidRPr="00382F2C" w:rsidRDefault="003A6C65" w:rsidP="006E5F8C">
            <w:pPr>
              <w:jc w:val="center"/>
              <w:rPr>
                <w:sz w:val="22"/>
                <w:szCs w:val="22"/>
              </w:rPr>
            </w:pPr>
            <w:r w:rsidRPr="00382F2C">
              <w:rPr>
                <w:sz w:val="22"/>
                <w:szCs w:val="22"/>
              </w:rPr>
              <w:t>3304439.78</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н46</w:t>
            </w:r>
          </w:p>
        </w:tc>
        <w:tc>
          <w:tcPr>
            <w:tcW w:w="1558" w:type="dxa"/>
            <w:gridSpan w:val="2"/>
          </w:tcPr>
          <w:p w:rsidR="003A6C65" w:rsidRPr="00382F2C" w:rsidRDefault="003A6C65" w:rsidP="006E5F8C">
            <w:pPr>
              <w:jc w:val="center"/>
              <w:rPr>
                <w:sz w:val="22"/>
                <w:szCs w:val="22"/>
              </w:rPr>
            </w:pPr>
            <w:r w:rsidRPr="00382F2C">
              <w:rPr>
                <w:sz w:val="22"/>
                <w:szCs w:val="22"/>
              </w:rPr>
              <w:t>577050.84</w:t>
            </w:r>
          </w:p>
        </w:tc>
        <w:tc>
          <w:tcPr>
            <w:tcW w:w="1562" w:type="dxa"/>
            <w:gridSpan w:val="2"/>
          </w:tcPr>
          <w:p w:rsidR="003A6C65" w:rsidRPr="00382F2C" w:rsidRDefault="003A6C65" w:rsidP="006E5F8C">
            <w:pPr>
              <w:jc w:val="center"/>
              <w:rPr>
                <w:sz w:val="22"/>
                <w:szCs w:val="22"/>
              </w:rPr>
            </w:pPr>
            <w:r w:rsidRPr="00382F2C">
              <w:rPr>
                <w:sz w:val="22"/>
                <w:szCs w:val="22"/>
              </w:rPr>
              <w:t>3304379.34</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н47</w:t>
            </w:r>
          </w:p>
        </w:tc>
        <w:tc>
          <w:tcPr>
            <w:tcW w:w="1558" w:type="dxa"/>
            <w:gridSpan w:val="2"/>
          </w:tcPr>
          <w:p w:rsidR="003A6C65" w:rsidRPr="00382F2C" w:rsidRDefault="003A6C65" w:rsidP="006E5F8C">
            <w:pPr>
              <w:jc w:val="center"/>
              <w:rPr>
                <w:sz w:val="22"/>
                <w:szCs w:val="22"/>
              </w:rPr>
            </w:pPr>
            <w:r w:rsidRPr="00382F2C">
              <w:rPr>
                <w:sz w:val="22"/>
                <w:szCs w:val="22"/>
              </w:rPr>
              <w:t>577039.01</w:t>
            </w:r>
          </w:p>
        </w:tc>
        <w:tc>
          <w:tcPr>
            <w:tcW w:w="1562" w:type="dxa"/>
            <w:gridSpan w:val="2"/>
          </w:tcPr>
          <w:p w:rsidR="003A6C65" w:rsidRPr="00382F2C" w:rsidRDefault="003A6C65" w:rsidP="006E5F8C">
            <w:pPr>
              <w:jc w:val="center"/>
              <w:rPr>
                <w:sz w:val="22"/>
                <w:szCs w:val="22"/>
              </w:rPr>
            </w:pPr>
            <w:r w:rsidRPr="00382F2C">
              <w:rPr>
                <w:sz w:val="22"/>
                <w:szCs w:val="22"/>
              </w:rPr>
              <w:t>3304320.55</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н48</w:t>
            </w:r>
          </w:p>
        </w:tc>
        <w:tc>
          <w:tcPr>
            <w:tcW w:w="1558" w:type="dxa"/>
            <w:gridSpan w:val="2"/>
          </w:tcPr>
          <w:p w:rsidR="003A6C65" w:rsidRPr="00382F2C" w:rsidRDefault="003A6C65" w:rsidP="006E5F8C">
            <w:pPr>
              <w:jc w:val="center"/>
              <w:rPr>
                <w:sz w:val="22"/>
                <w:szCs w:val="22"/>
              </w:rPr>
            </w:pPr>
            <w:r w:rsidRPr="00382F2C">
              <w:rPr>
                <w:sz w:val="22"/>
                <w:szCs w:val="22"/>
              </w:rPr>
              <w:t>577070.15</w:t>
            </w:r>
          </w:p>
        </w:tc>
        <w:tc>
          <w:tcPr>
            <w:tcW w:w="1562" w:type="dxa"/>
            <w:gridSpan w:val="2"/>
          </w:tcPr>
          <w:p w:rsidR="003A6C65" w:rsidRPr="00382F2C" w:rsidRDefault="003A6C65" w:rsidP="006E5F8C">
            <w:pPr>
              <w:jc w:val="center"/>
              <w:rPr>
                <w:sz w:val="22"/>
                <w:szCs w:val="22"/>
              </w:rPr>
            </w:pPr>
            <w:r w:rsidRPr="00382F2C">
              <w:rPr>
                <w:sz w:val="22"/>
                <w:szCs w:val="22"/>
              </w:rPr>
              <w:t>3304185.45</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н49</w:t>
            </w:r>
          </w:p>
        </w:tc>
        <w:tc>
          <w:tcPr>
            <w:tcW w:w="1558" w:type="dxa"/>
            <w:gridSpan w:val="2"/>
          </w:tcPr>
          <w:p w:rsidR="003A6C65" w:rsidRPr="00382F2C" w:rsidRDefault="003A6C65" w:rsidP="006E5F8C">
            <w:pPr>
              <w:jc w:val="center"/>
              <w:rPr>
                <w:sz w:val="22"/>
                <w:szCs w:val="22"/>
              </w:rPr>
            </w:pPr>
            <w:r w:rsidRPr="00382F2C">
              <w:rPr>
                <w:sz w:val="22"/>
                <w:szCs w:val="22"/>
              </w:rPr>
              <w:t>577155.29</w:t>
            </w:r>
          </w:p>
        </w:tc>
        <w:tc>
          <w:tcPr>
            <w:tcW w:w="1562" w:type="dxa"/>
            <w:gridSpan w:val="2"/>
          </w:tcPr>
          <w:p w:rsidR="003A6C65" w:rsidRPr="00382F2C" w:rsidRDefault="003A6C65" w:rsidP="006E5F8C">
            <w:pPr>
              <w:jc w:val="center"/>
              <w:rPr>
                <w:sz w:val="22"/>
                <w:szCs w:val="22"/>
              </w:rPr>
            </w:pPr>
            <w:r w:rsidRPr="00382F2C">
              <w:rPr>
                <w:sz w:val="22"/>
                <w:szCs w:val="22"/>
              </w:rPr>
              <w:t>3303838.34</w:t>
            </w:r>
          </w:p>
        </w:tc>
        <w:tc>
          <w:tcPr>
            <w:tcW w:w="2134" w:type="dxa"/>
          </w:tcPr>
          <w:p w:rsidR="003A6C65" w:rsidRPr="00382F2C" w:rsidRDefault="003A6C65" w:rsidP="006E5F8C">
            <w:pPr>
              <w:jc w:val="center"/>
              <w:rPr>
                <w:sz w:val="22"/>
                <w:szCs w:val="22"/>
                <w:lang w:val="en-US"/>
              </w:rPr>
            </w:pPr>
            <w:r w:rsidRPr="00382F2C">
              <w:rPr>
                <w:sz w:val="22"/>
                <w:szCs w:val="22"/>
              </w:rPr>
              <w:t xml:space="preserve">Геодезический </w:t>
            </w:r>
            <w:r w:rsidRPr="00382F2C">
              <w:rPr>
                <w:sz w:val="22"/>
                <w:szCs w:val="22"/>
              </w:rPr>
              <w:lastRenderedPageBreak/>
              <w:t>метод</w:t>
            </w:r>
          </w:p>
        </w:tc>
        <w:tc>
          <w:tcPr>
            <w:tcW w:w="1985" w:type="dxa"/>
          </w:tcPr>
          <w:p w:rsidR="003A6C65" w:rsidRPr="00382F2C" w:rsidRDefault="003A6C65" w:rsidP="006E5F8C">
            <w:pPr>
              <w:jc w:val="center"/>
              <w:rPr>
                <w:sz w:val="22"/>
                <w:szCs w:val="22"/>
              </w:rPr>
            </w:pPr>
            <w:r w:rsidRPr="00382F2C">
              <w:rPr>
                <w:sz w:val="22"/>
                <w:szCs w:val="22"/>
              </w:rPr>
              <w:lastRenderedPageBreak/>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lastRenderedPageBreak/>
              <w:t>н50</w:t>
            </w:r>
          </w:p>
        </w:tc>
        <w:tc>
          <w:tcPr>
            <w:tcW w:w="1558" w:type="dxa"/>
            <w:gridSpan w:val="2"/>
          </w:tcPr>
          <w:p w:rsidR="003A6C65" w:rsidRPr="00382F2C" w:rsidRDefault="003A6C65" w:rsidP="006E5F8C">
            <w:pPr>
              <w:jc w:val="center"/>
              <w:rPr>
                <w:sz w:val="22"/>
                <w:szCs w:val="22"/>
              </w:rPr>
            </w:pPr>
            <w:r w:rsidRPr="00382F2C">
              <w:rPr>
                <w:sz w:val="22"/>
                <w:szCs w:val="22"/>
              </w:rPr>
              <w:t>577205.35</w:t>
            </w:r>
          </w:p>
        </w:tc>
        <w:tc>
          <w:tcPr>
            <w:tcW w:w="1562" w:type="dxa"/>
            <w:gridSpan w:val="2"/>
          </w:tcPr>
          <w:p w:rsidR="003A6C65" w:rsidRPr="00382F2C" w:rsidRDefault="003A6C65" w:rsidP="006E5F8C">
            <w:pPr>
              <w:jc w:val="center"/>
              <w:rPr>
                <w:sz w:val="22"/>
                <w:szCs w:val="22"/>
              </w:rPr>
            </w:pPr>
            <w:r w:rsidRPr="00382F2C">
              <w:rPr>
                <w:sz w:val="22"/>
                <w:szCs w:val="22"/>
              </w:rPr>
              <w:t>3303725.18</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н51</w:t>
            </w:r>
          </w:p>
        </w:tc>
        <w:tc>
          <w:tcPr>
            <w:tcW w:w="1558" w:type="dxa"/>
            <w:gridSpan w:val="2"/>
          </w:tcPr>
          <w:p w:rsidR="003A6C65" w:rsidRPr="00382F2C" w:rsidRDefault="003A6C65" w:rsidP="006E5F8C">
            <w:pPr>
              <w:jc w:val="center"/>
              <w:rPr>
                <w:sz w:val="22"/>
                <w:szCs w:val="22"/>
              </w:rPr>
            </w:pPr>
            <w:r w:rsidRPr="00382F2C">
              <w:rPr>
                <w:sz w:val="22"/>
                <w:szCs w:val="22"/>
              </w:rPr>
              <w:t>577251.01</w:t>
            </w:r>
          </w:p>
        </w:tc>
        <w:tc>
          <w:tcPr>
            <w:tcW w:w="1562" w:type="dxa"/>
            <w:gridSpan w:val="2"/>
          </w:tcPr>
          <w:p w:rsidR="003A6C65" w:rsidRPr="00382F2C" w:rsidRDefault="003A6C65" w:rsidP="006E5F8C">
            <w:pPr>
              <w:jc w:val="center"/>
              <w:rPr>
                <w:sz w:val="22"/>
                <w:szCs w:val="22"/>
              </w:rPr>
            </w:pPr>
            <w:r w:rsidRPr="00382F2C">
              <w:rPr>
                <w:sz w:val="22"/>
                <w:szCs w:val="22"/>
              </w:rPr>
              <w:t>3303493.79</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н52</w:t>
            </w:r>
          </w:p>
        </w:tc>
        <w:tc>
          <w:tcPr>
            <w:tcW w:w="1558" w:type="dxa"/>
            <w:gridSpan w:val="2"/>
          </w:tcPr>
          <w:p w:rsidR="003A6C65" w:rsidRPr="00382F2C" w:rsidRDefault="003A6C65" w:rsidP="006E5F8C">
            <w:pPr>
              <w:jc w:val="center"/>
              <w:rPr>
                <w:sz w:val="22"/>
                <w:szCs w:val="22"/>
              </w:rPr>
            </w:pPr>
            <w:r w:rsidRPr="00382F2C">
              <w:rPr>
                <w:sz w:val="22"/>
                <w:szCs w:val="22"/>
              </w:rPr>
              <w:t>577325.54</w:t>
            </w:r>
          </w:p>
        </w:tc>
        <w:tc>
          <w:tcPr>
            <w:tcW w:w="1562" w:type="dxa"/>
            <w:gridSpan w:val="2"/>
          </w:tcPr>
          <w:p w:rsidR="003A6C65" w:rsidRPr="00382F2C" w:rsidRDefault="003A6C65" w:rsidP="006E5F8C">
            <w:pPr>
              <w:jc w:val="center"/>
              <w:rPr>
                <w:sz w:val="22"/>
                <w:szCs w:val="22"/>
              </w:rPr>
            </w:pPr>
            <w:r w:rsidRPr="00382F2C">
              <w:rPr>
                <w:sz w:val="22"/>
                <w:szCs w:val="22"/>
              </w:rPr>
              <w:t>3303342.51</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н53</w:t>
            </w:r>
          </w:p>
        </w:tc>
        <w:tc>
          <w:tcPr>
            <w:tcW w:w="1558" w:type="dxa"/>
            <w:gridSpan w:val="2"/>
          </w:tcPr>
          <w:p w:rsidR="003A6C65" w:rsidRPr="00382F2C" w:rsidRDefault="003A6C65" w:rsidP="006E5F8C">
            <w:pPr>
              <w:jc w:val="center"/>
              <w:rPr>
                <w:sz w:val="22"/>
                <w:szCs w:val="22"/>
              </w:rPr>
            </w:pPr>
            <w:r w:rsidRPr="00382F2C">
              <w:rPr>
                <w:sz w:val="22"/>
                <w:szCs w:val="22"/>
              </w:rPr>
              <w:t>577254.95</w:t>
            </w:r>
          </w:p>
        </w:tc>
        <w:tc>
          <w:tcPr>
            <w:tcW w:w="1562" w:type="dxa"/>
            <w:gridSpan w:val="2"/>
          </w:tcPr>
          <w:p w:rsidR="003A6C65" w:rsidRPr="00382F2C" w:rsidRDefault="003A6C65" w:rsidP="006E5F8C">
            <w:pPr>
              <w:jc w:val="center"/>
              <w:rPr>
                <w:sz w:val="22"/>
                <w:szCs w:val="22"/>
              </w:rPr>
            </w:pPr>
            <w:r w:rsidRPr="00382F2C">
              <w:rPr>
                <w:sz w:val="22"/>
                <w:szCs w:val="22"/>
              </w:rPr>
              <w:t>3303270.49</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н54</w:t>
            </w:r>
          </w:p>
        </w:tc>
        <w:tc>
          <w:tcPr>
            <w:tcW w:w="1558" w:type="dxa"/>
            <w:gridSpan w:val="2"/>
          </w:tcPr>
          <w:p w:rsidR="003A6C65" w:rsidRPr="00382F2C" w:rsidRDefault="003A6C65" w:rsidP="006E5F8C">
            <w:pPr>
              <w:jc w:val="center"/>
              <w:rPr>
                <w:sz w:val="22"/>
                <w:szCs w:val="22"/>
              </w:rPr>
            </w:pPr>
            <w:r w:rsidRPr="00382F2C">
              <w:rPr>
                <w:sz w:val="22"/>
                <w:szCs w:val="22"/>
              </w:rPr>
              <w:t>577181.84</w:t>
            </w:r>
          </w:p>
        </w:tc>
        <w:tc>
          <w:tcPr>
            <w:tcW w:w="1562" w:type="dxa"/>
            <w:gridSpan w:val="2"/>
          </w:tcPr>
          <w:p w:rsidR="003A6C65" w:rsidRPr="00382F2C" w:rsidRDefault="003A6C65" w:rsidP="006E5F8C">
            <w:pPr>
              <w:jc w:val="center"/>
              <w:rPr>
                <w:sz w:val="22"/>
                <w:szCs w:val="22"/>
              </w:rPr>
            </w:pPr>
            <w:r w:rsidRPr="00382F2C">
              <w:rPr>
                <w:sz w:val="22"/>
                <w:szCs w:val="22"/>
              </w:rPr>
              <w:t>3303205.01</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н55</w:t>
            </w:r>
          </w:p>
        </w:tc>
        <w:tc>
          <w:tcPr>
            <w:tcW w:w="1558" w:type="dxa"/>
            <w:gridSpan w:val="2"/>
          </w:tcPr>
          <w:p w:rsidR="003A6C65" w:rsidRPr="00382F2C" w:rsidRDefault="003A6C65" w:rsidP="006E5F8C">
            <w:pPr>
              <w:jc w:val="center"/>
              <w:rPr>
                <w:sz w:val="22"/>
                <w:szCs w:val="22"/>
              </w:rPr>
            </w:pPr>
            <w:r w:rsidRPr="00382F2C">
              <w:rPr>
                <w:sz w:val="22"/>
                <w:szCs w:val="22"/>
              </w:rPr>
              <w:t>577180.96</w:t>
            </w:r>
          </w:p>
        </w:tc>
        <w:tc>
          <w:tcPr>
            <w:tcW w:w="1562" w:type="dxa"/>
            <w:gridSpan w:val="2"/>
          </w:tcPr>
          <w:p w:rsidR="003A6C65" w:rsidRPr="00382F2C" w:rsidRDefault="003A6C65" w:rsidP="006E5F8C">
            <w:pPr>
              <w:jc w:val="center"/>
              <w:rPr>
                <w:sz w:val="22"/>
                <w:szCs w:val="22"/>
              </w:rPr>
            </w:pPr>
            <w:r w:rsidRPr="00382F2C">
              <w:rPr>
                <w:sz w:val="22"/>
                <w:szCs w:val="22"/>
              </w:rPr>
              <w:t>3303097.36</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н56</w:t>
            </w:r>
          </w:p>
        </w:tc>
        <w:tc>
          <w:tcPr>
            <w:tcW w:w="1558" w:type="dxa"/>
            <w:gridSpan w:val="2"/>
          </w:tcPr>
          <w:p w:rsidR="003A6C65" w:rsidRPr="00382F2C" w:rsidRDefault="003A6C65" w:rsidP="006E5F8C">
            <w:pPr>
              <w:jc w:val="center"/>
              <w:rPr>
                <w:sz w:val="22"/>
                <w:szCs w:val="22"/>
              </w:rPr>
            </w:pPr>
            <w:r w:rsidRPr="00382F2C">
              <w:rPr>
                <w:sz w:val="22"/>
                <w:szCs w:val="22"/>
              </w:rPr>
              <w:t>577244.71</w:t>
            </w:r>
          </w:p>
        </w:tc>
        <w:tc>
          <w:tcPr>
            <w:tcW w:w="1562" w:type="dxa"/>
            <w:gridSpan w:val="2"/>
          </w:tcPr>
          <w:p w:rsidR="003A6C65" w:rsidRPr="00382F2C" w:rsidRDefault="003A6C65" w:rsidP="006E5F8C">
            <w:pPr>
              <w:jc w:val="center"/>
              <w:rPr>
                <w:sz w:val="22"/>
                <w:szCs w:val="22"/>
              </w:rPr>
            </w:pPr>
            <w:r w:rsidRPr="00382F2C">
              <w:rPr>
                <w:sz w:val="22"/>
                <w:szCs w:val="22"/>
              </w:rPr>
              <w:t>3303076.81</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н57</w:t>
            </w:r>
          </w:p>
        </w:tc>
        <w:tc>
          <w:tcPr>
            <w:tcW w:w="1558" w:type="dxa"/>
            <w:gridSpan w:val="2"/>
          </w:tcPr>
          <w:p w:rsidR="003A6C65" w:rsidRPr="00382F2C" w:rsidRDefault="003A6C65" w:rsidP="006E5F8C">
            <w:pPr>
              <w:jc w:val="center"/>
              <w:rPr>
                <w:sz w:val="22"/>
                <w:szCs w:val="22"/>
              </w:rPr>
            </w:pPr>
            <w:r w:rsidRPr="00382F2C">
              <w:rPr>
                <w:sz w:val="22"/>
                <w:szCs w:val="22"/>
              </w:rPr>
              <w:t>577264.28</w:t>
            </w:r>
          </w:p>
        </w:tc>
        <w:tc>
          <w:tcPr>
            <w:tcW w:w="1562" w:type="dxa"/>
            <w:gridSpan w:val="2"/>
          </w:tcPr>
          <w:p w:rsidR="003A6C65" w:rsidRPr="00382F2C" w:rsidRDefault="003A6C65" w:rsidP="006E5F8C">
            <w:pPr>
              <w:jc w:val="center"/>
              <w:rPr>
                <w:sz w:val="22"/>
                <w:szCs w:val="22"/>
              </w:rPr>
            </w:pPr>
            <w:r w:rsidRPr="00382F2C">
              <w:rPr>
                <w:sz w:val="22"/>
                <w:szCs w:val="22"/>
              </w:rPr>
              <w:t>3303049.81</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н58</w:t>
            </w:r>
          </w:p>
        </w:tc>
        <w:tc>
          <w:tcPr>
            <w:tcW w:w="1558" w:type="dxa"/>
            <w:gridSpan w:val="2"/>
          </w:tcPr>
          <w:p w:rsidR="003A6C65" w:rsidRPr="00382F2C" w:rsidRDefault="003A6C65" w:rsidP="006E5F8C">
            <w:pPr>
              <w:jc w:val="center"/>
              <w:rPr>
                <w:sz w:val="22"/>
                <w:szCs w:val="22"/>
              </w:rPr>
            </w:pPr>
            <w:r w:rsidRPr="00382F2C">
              <w:rPr>
                <w:sz w:val="22"/>
                <w:szCs w:val="22"/>
              </w:rPr>
              <w:t>577298.06</w:t>
            </w:r>
          </w:p>
        </w:tc>
        <w:tc>
          <w:tcPr>
            <w:tcW w:w="1562" w:type="dxa"/>
            <w:gridSpan w:val="2"/>
          </w:tcPr>
          <w:p w:rsidR="003A6C65" w:rsidRPr="00382F2C" w:rsidRDefault="003A6C65" w:rsidP="006E5F8C">
            <w:pPr>
              <w:jc w:val="center"/>
              <w:rPr>
                <w:sz w:val="22"/>
                <w:szCs w:val="22"/>
              </w:rPr>
            </w:pPr>
            <w:r w:rsidRPr="00382F2C">
              <w:rPr>
                <w:sz w:val="22"/>
                <w:szCs w:val="22"/>
              </w:rPr>
              <w:t>3302975.72</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н59</w:t>
            </w:r>
          </w:p>
        </w:tc>
        <w:tc>
          <w:tcPr>
            <w:tcW w:w="1558" w:type="dxa"/>
            <w:gridSpan w:val="2"/>
          </w:tcPr>
          <w:p w:rsidR="003A6C65" w:rsidRPr="00382F2C" w:rsidRDefault="003A6C65" w:rsidP="006E5F8C">
            <w:pPr>
              <w:jc w:val="center"/>
              <w:rPr>
                <w:sz w:val="22"/>
                <w:szCs w:val="22"/>
              </w:rPr>
            </w:pPr>
            <w:r w:rsidRPr="00382F2C">
              <w:rPr>
                <w:sz w:val="22"/>
                <w:szCs w:val="22"/>
              </w:rPr>
              <w:t>577347.61</w:t>
            </w:r>
          </w:p>
        </w:tc>
        <w:tc>
          <w:tcPr>
            <w:tcW w:w="1562" w:type="dxa"/>
            <w:gridSpan w:val="2"/>
          </w:tcPr>
          <w:p w:rsidR="003A6C65" w:rsidRPr="00382F2C" w:rsidRDefault="003A6C65" w:rsidP="006E5F8C">
            <w:pPr>
              <w:jc w:val="center"/>
              <w:rPr>
                <w:sz w:val="22"/>
                <w:szCs w:val="22"/>
              </w:rPr>
            </w:pPr>
            <w:r w:rsidRPr="00382F2C">
              <w:rPr>
                <w:sz w:val="22"/>
                <w:szCs w:val="22"/>
              </w:rPr>
              <w:t>3302902.86</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н60</w:t>
            </w:r>
          </w:p>
        </w:tc>
        <w:tc>
          <w:tcPr>
            <w:tcW w:w="1558" w:type="dxa"/>
            <w:gridSpan w:val="2"/>
          </w:tcPr>
          <w:p w:rsidR="003A6C65" w:rsidRPr="00382F2C" w:rsidRDefault="003A6C65" w:rsidP="006E5F8C">
            <w:pPr>
              <w:jc w:val="center"/>
              <w:rPr>
                <w:sz w:val="22"/>
                <w:szCs w:val="22"/>
              </w:rPr>
            </w:pPr>
            <w:r w:rsidRPr="00382F2C">
              <w:rPr>
                <w:sz w:val="22"/>
                <w:szCs w:val="22"/>
              </w:rPr>
              <w:t>577370.50</w:t>
            </w:r>
          </w:p>
        </w:tc>
        <w:tc>
          <w:tcPr>
            <w:tcW w:w="1562" w:type="dxa"/>
            <w:gridSpan w:val="2"/>
          </w:tcPr>
          <w:p w:rsidR="003A6C65" w:rsidRPr="00382F2C" w:rsidRDefault="003A6C65" w:rsidP="006E5F8C">
            <w:pPr>
              <w:jc w:val="center"/>
              <w:rPr>
                <w:sz w:val="22"/>
                <w:szCs w:val="22"/>
              </w:rPr>
            </w:pPr>
            <w:r w:rsidRPr="00382F2C">
              <w:rPr>
                <w:sz w:val="22"/>
                <w:szCs w:val="22"/>
              </w:rPr>
              <w:t>3302870.84</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н61</w:t>
            </w:r>
          </w:p>
        </w:tc>
        <w:tc>
          <w:tcPr>
            <w:tcW w:w="1558" w:type="dxa"/>
            <w:gridSpan w:val="2"/>
          </w:tcPr>
          <w:p w:rsidR="003A6C65" w:rsidRPr="00382F2C" w:rsidRDefault="003A6C65" w:rsidP="006E5F8C">
            <w:pPr>
              <w:jc w:val="center"/>
              <w:rPr>
                <w:sz w:val="22"/>
                <w:szCs w:val="22"/>
              </w:rPr>
            </w:pPr>
            <w:r w:rsidRPr="00382F2C">
              <w:rPr>
                <w:sz w:val="22"/>
                <w:szCs w:val="22"/>
              </w:rPr>
              <w:t>577392.14</w:t>
            </w:r>
          </w:p>
        </w:tc>
        <w:tc>
          <w:tcPr>
            <w:tcW w:w="1562" w:type="dxa"/>
            <w:gridSpan w:val="2"/>
          </w:tcPr>
          <w:p w:rsidR="003A6C65" w:rsidRPr="00382F2C" w:rsidRDefault="003A6C65" w:rsidP="006E5F8C">
            <w:pPr>
              <w:jc w:val="center"/>
              <w:rPr>
                <w:sz w:val="22"/>
                <w:szCs w:val="22"/>
              </w:rPr>
            </w:pPr>
            <w:r w:rsidRPr="00382F2C">
              <w:rPr>
                <w:sz w:val="22"/>
                <w:szCs w:val="22"/>
              </w:rPr>
              <w:t>3302856.74</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н62</w:t>
            </w:r>
          </w:p>
        </w:tc>
        <w:tc>
          <w:tcPr>
            <w:tcW w:w="1558" w:type="dxa"/>
            <w:gridSpan w:val="2"/>
          </w:tcPr>
          <w:p w:rsidR="003A6C65" w:rsidRPr="00382F2C" w:rsidRDefault="003A6C65" w:rsidP="006E5F8C">
            <w:pPr>
              <w:jc w:val="center"/>
              <w:rPr>
                <w:sz w:val="22"/>
                <w:szCs w:val="22"/>
              </w:rPr>
            </w:pPr>
            <w:r w:rsidRPr="00382F2C">
              <w:rPr>
                <w:sz w:val="22"/>
                <w:szCs w:val="22"/>
              </w:rPr>
              <w:t>577414.17</w:t>
            </w:r>
          </w:p>
        </w:tc>
        <w:tc>
          <w:tcPr>
            <w:tcW w:w="1562" w:type="dxa"/>
            <w:gridSpan w:val="2"/>
          </w:tcPr>
          <w:p w:rsidR="003A6C65" w:rsidRPr="00382F2C" w:rsidRDefault="003A6C65" w:rsidP="006E5F8C">
            <w:pPr>
              <w:jc w:val="center"/>
              <w:rPr>
                <w:sz w:val="22"/>
                <w:szCs w:val="22"/>
              </w:rPr>
            </w:pPr>
            <w:r w:rsidRPr="00382F2C">
              <w:rPr>
                <w:sz w:val="22"/>
                <w:szCs w:val="22"/>
              </w:rPr>
              <w:t>3302813.70</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н63</w:t>
            </w:r>
          </w:p>
        </w:tc>
        <w:tc>
          <w:tcPr>
            <w:tcW w:w="1558" w:type="dxa"/>
            <w:gridSpan w:val="2"/>
          </w:tcPr>
          <w:p w:rsidR="003A6C65" w:rsidRPr="00382F2C" w:rsidRDefault="003A6C65" w:rsidP="006E5F8C">
            <w:pPr>
              <w:jc w:val="center"/>
              <w:rPr>
                <w:sz w:val="22"/>
                <w:szCs w:val="22"/>
              </w:rPr>
            </w:pPr>
            <w:r w:rsidRPr="00382F2C">
              <w:rPr>
                <w:sz w:val="22"/>
                <w:szCs w:val="22"/>
              </w:rPr>
              <w:t>577454.44</w:t>
            </w:r>
          </w:p>
        </w:tc>
        <w:tc>
          <w:tcPr>
            <w:tcW w:w="1562" w:type="dxa"/>
            <w:gridSpan w:val="2"/>
          </w:tcPr>
          <w:p w:rsidR="003A6C65" w:rsidRPr="00382F2C" w:rsidRDefault="003A6C65" w:rsidP="006E5F8C">
            <w:pPr>
              <w:jc w:val="center"/>
              <w:rPr>
                <w:sz w:val="22"/>
                <w:szCs w:val="22"/>
              </w:rPr>
            </w:pPr>
            <w:r w:rsidRPr="00382F2C">
              <w:rPr>
                <w:sz w:val="22"/>
                <w:szCs w:val="22"/>
              </w:rPr>
              <w:t>3302761.90</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н64</w:t>
            </w:r>
          </w:p>
        </w:tc>
        <w:tc>
          <w:tcPr>
            <w:tcW w:w="1558" w:type="dxa"/>
            <w:gridSpan w:val="2"/>
          </w:tcPr>
          <w:p w:rsidR="003A6C65" w:rsidRPr="00382F2C" w:rsidRDefault="003A6C65" w:rsidP="006E5F8C">
            <w:pPr>
              <w:jc w:val="center"/>
              <w:rPr>
                <w:sz w:val="22"/>
                <w:szCs w:val="22"/>
              </w:rPr>
            </w:pPr>
            <w:r w:rsidRPr="00382F2C">
              <w:rPr>
                <w:sz w:val="22"/>
                <w:szCs w:val="22"/>
              </w:rPr>
              <w:t>577531.36</w:t>
            </w:r>
          </w:p>
        </w:tc>
        <w:tc>
          <w:tcPr>
            <w:tcW w:w="1562" w:type="dxa"/>
            <w:gridSpan w:val="2"/>
          </w:tcPr>
          <w:p w:rsidR="003A6C65" w:rsidRPr="00382F2C" w:rsidRDefault="003A6C65" w:rsidP="006E5F8C">
            <w:pPr>
              <w:jc w:val="center"/>
              <w:rPr>
                <w:sz w:val="22"/>
                <w:szCs w:val="22"/>
              </w:rPr>
            </w:pPr>
            <w:r w:rsidRPr="00382F2C">
              <w:rPr>
                <w:sz w:val="22"/>
                <w:szCs w:val="22"/>
              </w:rPr>
              <w:t>3302651.67</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н65</w:t>
            </w:r>
          </w:p>
        </w:tc>
        <w:tc>
          <w:tcPr>
            <w:tcW w:w="1558" w:type="dxa"/>
            <w:gridSpan w:val="2"/>
          </w:tcPr>
          <w:p w:rsidR="003A6C65" w:rsidRPr="00382F2C" w:rsidRDefault="003A6C65" w:rsidP="006E5F8C">
            <w:pPr>
              <w:jc w:val="center"/>
              <w:rPr>
                <w:sz w:val="22"/>
                <w:szCs w:val="22"/>
              </w:rPr>
            </w:pPr>
            <w:r w:rsidRPr="00382F2C">
              <w:rPr>
                <w:sz w:val="22"/>
                <w:szCs w:val="22"/>
              </w:rPr>
              <w:t>577605.38</w:t>
            </w:r>
          </w:p>
        </w:tc>
        <w:tc>
          <w:tcPr>
            <w:tcW w:w="1562" w:type="dxa"/>
            <w:gridSpan w:val="2"/>
          </w:tcPr>
          <w:p w:rsidR="003A6C65" w:rsidRPr="00382F2C" w:rsidRDefault="003A6C65" w:rsidP="006E5F8C">
            <w:pPr>
              <w:jc w:val="center"/>
              <w:rPr>
                <w:sz w:val="22"/>
                <w:szCs w:val="22"/>
              </w:rPr>
            </w:pPr>
            <w:r w:rsidRPr="00382F2C">
              <w:rPr>
                <w:sz w:val="22"/>
                <w:szCs w:val="22"/>
              </w:rPr>
              <w:t>3302549.38</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н66</w:t>
            </w:r>
          </w:p>
        </w:tc>
        <w:tc>
          <w:tcPr>
            <w:tcW w:w="1558" w:type="dxa"/>
            <w:gridSpan w:val="2"/>
          </w:tcPr>
          <w:p w:rsidR="003A6C65" w:rsidRPr="00382F2C" w:rsidRDefault="003A6C65" w:rsidP="006E5F8C">
            <w:pPr>
              <w:jc w:val="center"/>
              <w:rPr>
                <w:sz w:val="22"/>
                <w:szCs w:val="22"/>
              </w:rPr>
            </w:pPr>
            <w:r w:rsidRPr="00382F2C">
              <w:rPr>
                <w:sz w:val="22"/>
                <w:szCs w:val="22"/>
              </w:rPr>
              <w:t>577671.93</w:t>
            </w:r>
          </w:p>
        </w:tc>
        <w:tc>
          <w:tcPr>
            <w:tcW w:w="1562" w:type="dxa"/>
            <w:gridSpan w:val="2"/>
          </w:tcPr>
          <w:p w:rsidR="003A6C65" w:rsidRPr="00382F2C" w:rsidRDefault="003A6C65" w:rsidP="006E5F8C">
            <w:pPr>
              <w:jc w:val="center"/>
              <w:rPr>
                <w:sz w:val="22"/>
                <w:szCs w:val="22"/>
              </w:rPr>
            </w:pPr>
            <w:r w:rsidRPr="00382F2C">
              <w:rPr>
                <w:sz w:val="22"/>
                <w:szCs w:val="22"/>
              </w:rPr>
              <w:t>3302494.64</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н67</w:t>
            </w:r>
          </w:p>
        </w:tc>
        <w:tc>
          <w:tcPr>
            <w:tcW w:w="1558" w:type="dxa"/>
            <w:gridSpan w:val="2"/>
          </w:tcPr>
          <w:p w:rsidR="003A6C65" w:rsidRPr="00382F2C" w:rsidRDefault="003A6C65" w:rsidP="006E5F8C">
            <w:pPr>
              <w:jc w:val="center"/>
              <w:rPr>
                <w:sz w:val="22"/>
                <w:szCs w:val="22"/>
              </w:rPr>
            </w:pPr>
            <w:r w:rsidRPr="00382F2C">
              <w:rPr>
                <w:sz w:val="22"/>
                <w:szCs w:val="22"/>
              </w:rPr>
              <w:t>577788.72</w:t>
            </w:r>
          </w:p>
        </w:tc>
        <w:tc>
          <w:tcPr>
            <w:tcW w:w="1562" w:type="dxa"/>
            <w:gridSpan w:val="2"/>
          </w:tcPr>
          <w:p w:rsidR="003A6C65" w:rsidRPr="00382F2C" w:rsidRDefault="003A6C65" w:rsidP="006E5F8C">
            <w:pPr>
              <w:jc w:val="center"/>
              <w:rPr>
                <w:sz w:val="22"/>
                <w:szCs w:val="22"/>
              </w:rPr>
            </w:pPr>
            <w:r w:rsidRPr="00382F2C">
              <w:rPr>
                <w:sz w:val="22"/>
                <w:szCs w:val="22"/>
              </w:rPr>
              <w:t>3302428.48</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н68</w:t>
            </w:r>
          </w:p>
        </w:tc>
        <w:tc>
          <w:tcPr>
            <w:tcW w:w="1558" w:type="dxa"/>
            <w:gridSpan w:val="2"/>
          </w:tcPr>
          <w:p w:rsidR="003A6C65" w:rsidRPr="00382F2C" w:rsidRDefault="003A6C65" w:rsidP="006E5F8C">
            <w:pPr>
              <w:jc w:val="center"/>
              <w:rPr>
                <w:sz w:val="22"/>
                <w:szCs w:val="22"/>
              </w:rPr>
            </w:pPr>
            <w:r w:rsidRPr="00382F2C">
              <w:rPr>
                <w:sz w:val="22"/>
                <w:szCs w:val="22"/>
              </w:rPr>
              <w:t>577946.67</w:t>
            </w:r>
          </w:p>
        </w:tc>
        <w:tc>
          <w:tcPr>
            <w:tcW w:w="1562" w:type="dxa"/>
            <w:gridSpan w:val="2"/>
          </w:tcPr>
          <w:p w:rsidR="003A6C65" w:rsidRPr="00382F2C" w:rsidRDefault="003A6C65" w:rsidP="006E5F8C">
            <w:pPr>
              <w:jc w:val="center"/>
              <w:rPr>
                <w:sz w:val="22"/>
                <w:szCs w:val="22"/>
              </w:rPr>
            </w:pPr>
            <w:r w:rsidRPr="00382F2C">
              <w:rPr>
                <w:sz w:val="22"/>
                <w:szCs w:val="22"/>
              </w:rPr>
              <w:t>3302396.29</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н69</w:t>
            </w:r>
          </w:p>
        </w:tc>
        <w:tc>
          <w:tcPr>
            <w:tcW w:w="1558" w:type="dxa"/>
            <w:gridSpan w:val="2"/>
          </w:tcPr>
          <w:p w:rsidR="003A6C65" w:rsidRPr="00382F2C" w:rsidRDefault="003A6C65" w:rsidP="006E5F8C">
            <w:pPr>
              <w:jc w:val="center"/>
              <w:rPr>
                <w:sz w:val="22"/>
                <w:szCs w:val="22"/>
              </w:rPr>
            </w:pPr>
            <w:r w:rsidRPr="00382F2C">
              <w:rPr>
                <w:sz w:val="22"/>
                <w:szCs w:val="22"/>
              </w:rPr>
              <w:t>578181.68</w:t>
            </w:r>
          </w:p>
        </w:tc>
        <w:tc>
          <w:tcPr>
            <w:tcW w:w="1562" w:type="dxa"/>
            <w:gridSpan w:val="2"/>
          </w:tcPr>
          <w:p w:rsidR="003A6C65" w:rsidRPr="00382F2C" w:rsidRDefault="003A6C65" w:rsidP="006E5F8C">
            <w:pPr>
              <w:jc w:val="center"/>
              <w:rPr>
                <w:sz w:val="22"/>
                <w:szCs w:val="22"/>
              </w:rPr>
            </w:pPr>
            <w:r w:rsidRPr="00382F2C">
              <w:rPr>
                <w:sz w:val="22"/>
                <w:szCs w:val="22"/>
              </w:rPr>
              <w:t>3302312.01</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н70</w:t>
            </w:r>
          </w:p>
        </w:tc>
        <w:tc>
          <w:tcPr>
            <w:tcW w:w="1558" w:type="dxa"/>
            <w:gridSpan w:val="2"/>
          </w:tcPr>
          <w:p w:rsidR="003A6C65" w:rsidRPr="00382F2C" w:rsidRDefault="003A6C65" w:rsidP="006E5F8C">
            <w:pPr>
              <w:jc w:val="center"/>
              <w:rPr>
                <w:sz w:val="22"/>
                <w:szCs w:val="22"/>
              </w:rPr>
            </w:pPr>
            <w:r w:rsidRPr="00382F2C">
              <w:rPr>
                <w:sz w:val="22"/>
                <w:szCs w:val="22"/>
              </w:rPr>
              <w:t>578400.96</w:t>
            </w:r>
          </w:p>
        </w:tc>
        <w:tc>
          <w:tcPr>
            <w:tcW w:w="1562" w:type="dxa"/>
            <w:gridSpan w:val="2"/>
          </w:tcPr>
          <w:p w:rsidR="003A6C65" w:rsidRPr="00382F2C" w:rsidRDefault="003A6C65" w:rsidP="006E5F8C">
            <w:pPr>
              <w:jc w:val="center"/>
              <w:rPr>
                <w:sz w:val="22"/>
                <w:szCs w:val="22"/>
              </w:rPr>
            </w:pPr>
            <w:r w:rsidRPr="00382F2C">
              <w:rPr>
                <w:sz w:val="22"/>
                <w:szCs w:val="22"/>
              </w:rPr>
              <w:t>3302130.10</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н71</w:t>
            </w:r>
          </w:p>
        </w:tc>
        <w:tc>
          <w:tcPr>
            <w:tcW w:w="1558" w:type="dxa"/>
            <w:gridSpan w:val="2"/>
          </w:tcPr>
          <w:p w:rsidR="003A6C65" w:rsidRPr="00382F2C" w:rsidRDefault="003A6C65" w:rsidP="006E5F8C">
            <w:pPr>
              <w:jc w:val="center"/>
              <w:rPr>
                <w:sz w:val="22"/>
                <w:szCs w:val="22"/>
              </w:rPr>
            </w:pPr>
            <w:r w:rsidRPr="00382F2C">
              <w:rPr>
                <w:sz w:val="22"/>
                <w:szCs w:val="22"/>
              </w:rPr>
              <w:t>578373.78</w:t>
            </w:r>
          </w:p>
        </w:tc>
        <w:tc>
          <w:tcPr>
            <w:tcW w:w="1562" w:type="dxa"/>
            <w:gridSpan w:val="2"/>
          </w:tcPr>
          <w:p w:rsidR="003A6C65" w:rsidRPr="00382F2C" w:rsidRDefault="003A6C65" w:rsidP="006E5F8C">
            <w:pPr>
              <w:jc w:val="center"/>
              <w:rPr>
                <w:sz w:val="22"/>
                <w:szCs w:val="22"/>
              </w:rPr>
            </w:pPr>
            <w:r w:rsidRPr="00382F2C">
              <w:rPr>
                <w:sz w:val="22"/>
                <w:szCs w:val="22"/>
              </w:rPr>
              <w:t>3302095.75</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н72</w:t>
            </w:r>
          </w:p>
        </w:tc>
        <w:tc>
          <w:tcPr>
            <w:tcW w:w="1558" w:type="dxa"/>
            <w:gridSpan w:val="2"/>
          </w:tcPr>
          <w:p w:rsidR="003A6C65" w:rsidRPr="00382F2C" w:rsidRDefault="003A6C65" w:rsidP="006E5F8C">
            <w:pPr>
              <w:jc w:val="center"/>
              <w:rPr>
                <w:sz w:val="22"/>
                <w:szCs w:val="22"/>
              </w:rPr>
            </w:pPr>
            <w:r w:rsidRPr="00382F2C">
              <w:rPr>
                <w:sz w:val="22"/>
                <w:szCs w:val="22"/>
              </w:rPr>
              <w:t>578336.15</w:t>
            </w:r>
          </w:p>
        </w:tc>
        <w:tc>
          <w:tcPr>
            <w:tcW w:w="1562" w:type="dxa"/>
            <w:gridSpan w:val="2"/>
          </w:tcPr>
          <w:p w:rsidR="003A6C65" w:rsidRPr="00382F2C" w:rsidRDefault="003A6C65" w:rsidP="006E5F8C">
            <w:pPr>
              <w:jc w:val="center"/>
              <w:rPr>
                <w:sz w:val="22"/>
                <w:szCs w:val="22"/>
              </w:rPr>
            </w:pPr>
            <w:r w:rsidRPr="00382F2C">
              <w:rPr>
                <w:sz w:val="22"/>
                <w:szCs w:val="22"/>
              </w:rPr>
              <w:t>3302056.24</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н73</w:t>
            </w:r>
          </w:p>
        </w:tc>
        <w:tc>
          <w:tcPr>
            <w:tcW w:w="1558" w:type="dxa"/>
            <w:gridSpan w:val="2"/>
          </w:tcPr>
          <w:p w:rsidR="003A6C65" w:rsidRPr="00382F2C" w:rsidRDefault="003A6C65" w:rsidP="006E5F8C">
            <w:pPr>
              <w:jc w:val="center"/>
              <w:rPr>
                <w:sz w:val="22"/>
                <w:szCs w:val="22"/>
              </w:rPr>
            </w:pPr>
            <w:r w:rsidRPr="00382F2C">
              <w:rPr>
                <w:sz w:val="22"/>
                <w:szCs w:val="22"/>
              </w:rPr>
              <w:t>578282.52</w:t>
            </w:r>
          </w:p>
        </w:tc>
        <w:tc>
          <w:tcPr>
            <w:tcW w:w="1562" w:type="dxa"/>
            <w:gridSpan w:val="2"/>
          </w:tcPr>
          <w:p w:rsidR="003A6C65" w:rsidRPr="00382F2C" w:rsidRDefault="003A6C65" w:rsidP="006E5F8C">
            <w:pPr>
              <w:jc w:val="center"/>
              <w:rPr>
                <w:sz w:val="22"/>
                <w:szCs w:val="22"/>
              </w:rPr>
            </w:pPr>
            <w:r w:rsidRPr="00382F2C">
              <w:rPr>
                <w:sz w:val="22"/>
                <w:szCs w:val="22"/>
              </w:rPr>
              <w:t>3302014.50</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н74</w:t>
            </w:r>
          </w:p>
        </w:tc>
        <w:tc>
          <w:tcPr>
            <w:tcW w:w="1558" w:type="dxa"/>
            <w:gridSpan w:val="2"/>
          </w:tcPr>
          <w:p w:rsidR="003A6C65" w:rsidRPr="00382F2C" w:rsidRDefault="003A6C65" w:rsidP="006E5F8C">
            <w:pPr>
              <w:jc w:val="center"/>
              <w:rPr>
                <w:sz w:val="22"/>
                <w:szCs w:val="22"/>
              </w:rPr>
            </w:pPr>
            <w:r w:rsidRPr="00382F2C">
              <w:rPr>
                <w:sz w:val="22"/>
                <w:szCs w:val="22"/>
              </w:rPr>
              <w:t>578213.61</w:t>
            </w:r>
          </w:p>
        </w:tc>
        <w:tc>
          <w:tcPr>
            <w:tcW w:w="1562" w:type="dxa"/>
            <w:gridSpan w:val="2"/>
          </w:tcPr>
          <w:p w:rsidR="003A6C65" w:rsidRPr="00382F2C" w:rsidRDefault="003A6C65" w:rsidP="006E5F8C">
            <w:pPr>
              <w:jc w:val="center"/>
              <w:rPr>
                <w:sz w:val="22"/>
                <w:szCs w:val="22"/>
              </w:rPr>
            </w:pPr>
            <w:r w:rsidRPr="00382F2C">
              <w:rPr>
                <w:sz w:val="22"/>
                <w:szCs w:val="22"/>
              </w:rPr>
              <w:t>3301967.55</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н75</w:t>
            </w:r>
          </w:p>
        </w:tc>
        <w:tc>
          <w:tcPr>
            <w:tcW w:w="1558" w:type="dxa"/>
            <w:gridSpan w:val="2"/>
          </w:tcPr>
          <w:p w:rsidR="003A6C65" w:rsidRPr="00382F2C" w:rsidRDefault="003A6C65" w:rsidP="006E5F8C">
            <w:pPr>
              <w:jc w:val="center"/>
              <w:rPr>
                <w:sz w:val="22"/>
                <w:szCs w:val="22"/>
              </w:rPr>
            </w:pPr>
            <w:r w:rsidRPr="00382F2C">
              <w:rPr>
                <w:sz w:val="22"/>
                <w:szCs w:val="22"/>
              </w:rPr>
              <w:t>578089.97</w:t>
            </w:r>
          </w:p>
        </w:tc>
        <w:tc>
          <w:tcPr>
            <w:tcW w:w="1562" w:type="dxa"/>
            <w:gridSpan w:val="2"/>
          </w:tcPr>
          <w:p w:rsidR="003A6C65" w:rsidRPr="00382F2C" w:rsidRDefault="003A6C65" w:rsidP="006E5F8C">
            <w:pPr>
              <w:jc w:val="center"/>
              <w:rPr>
                <w:sz w:val="22"/>
                <w:szCs w:val="22"/>
              </w:rPr>
            </w:pPr>
            <w:r w:rsidRPr="00382F2C">
              <w:rPr>
                <w:sz w:val="22"/>
                <w:szCs w:val="22"/>
              </w:rPr>
              <w:t>3301886.69</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н76</w:t>
            </w:r>
          </w:p>
        </w:tc>
        <w:tc>
          <w:tcPr>
            <w:tcW w:w="1558" w:type="dxa"/>
            <w:gridSpan w:val="2"/>
          </w:tcPr>
          <w:p w:rsidR="003A6C65" w:rsidRPr="00382F2C" w:rsidRDefault="003A6C65" w:rsidP="006E5F8C">
            <w:pPr>
              <w:jc w:val="center"/>
              <w:rPr>
                <w:sz w:val="22"/>
                <w:szCs w:val="22"/>
              </w:rPr>
            </w:pPr>
            <w:r w:rsidRPr="00382F2C">
              <w:rPr>
                <w:sz w:val="22"/>
                <w:szCs w:val="22"/>
              </w:rPr>
              <w:t>577977.87</w:t>
            </w:r>
          </w:p>
        </w:tc>
        <w:tc>
          <w:tcPr>
            <w:tcW w:w="1562" w:type="dxa"/>
            <w:gridSpan w:val="2"/>
          </w:tcPr>
          <w:p w:rsidR="003A6C65" w:rsidRPr="00382F2C" w:rsidRDefault="003A6C65" w:rsidP="006E5F8C">
            <w:pPr>
              <w:jc w:val="center"/>
              <w:rPr>
                <w:sz w:val="22"/>
                <w:szCs w:val="22"/>
              </w:rPr>
            </w:pPr>
            <w:r w:rsidRPr="00382F2C">
              <w:rPr>
                <w:sz w:val="22"/>
                <w:szCs w:val="22"/>
              </w:rPr>
              <w:t>3301816.27</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lastRenderedPageBreak/>
              <w:t>н77</w:t>
            </w:r>
          </w:p>
        </w:tc>
        <w:tc>
          <w:tcPr>
            <w:tcW w:w="1558" w:type="dxa"/>
            <w:gridSpan w:val="2"/>
          </w:tcPr>
          <w:p w:rsidR="003A6C65" w:rsidRPr="00382F2C" w:rsidRDefault="003A6C65" w:rsidP="006E5F8C">
            <w:pPr>
              <w:jc w:val="center"/>
              <w:rPr>
                <w:sz w:val="22"/>
                <w:szCs w:val="22"/>
              </w:rPr>
            </w:pPr>
            <w:r w:rsidRPr="00382F2C">
              <w:rPr>
                <w:sz w:val="22"/>
                <w:szCs w:val="22"/>
              </w:rPr>
              <w:t>577946.96</w:t>
            </w:r>
          </w:p>
        </w:tc>
        <w:tc>
          <w:tcPr>
            <w:tcW w:w="1562" w:type="dxa"/>
            <w:gridSpan w:val="2"/>
          </w:tcPr>
          <w:p w:rsidR="003A6C65" w:rsidRPr="00382F2C" w:rsidRDefault="003A6C65" w:rsidP="006E5F8C">
            <w:pPr>
              <w:jc w:val="center"/>
              <w:rPr>
                <w:sz w:val="22"/>
                <w:szCs w:val="22"/>
              </w:rPr>
            </w:pPr>
            <w:r w:rsidRPr="00382F2C">
              <w:rPr>
                <w:sz w:val="22"/>
                <w:szCs w:val="22"/>
              </w:rPr>
              <w:t>3301790.93</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н78</w:t>
            </w:r>
          </w:p>
        </w:tc>
        <w:tc>
          <w:tcPr>
            <w:tcW w:w="1558" w:type="dxa"/>
            <w:gridSpan w:val="2"/>
          </w:tcPr>
          <w:p w:rsidR="003A6C65" w:rsidRPr="00382F2C" w:rsidRDefault="003A6C65" w:rsidP="006E5F8C">
            <w:pPr>
              <w:jc w:val="center"/>
              <w:rPr>
                <w:sz w:val="22"/>
                <w:szCs w:val="22"/>
              </w:rPr>
            </w:pPr>
            <w:r w:rsidRPr="00382F2C">
              <w:rPr>
                <w:sz w:val="22"/>
                <w:szCs w:val="22"/>
              </w:rPr>
              <w:t>577928.70</w:t>
            </w:r>
          </w:p>
        </w:tc>
        <w:tc>
          <w:tcPr>
            <w:tcW w:w="1562" w:type="dxa"/>
            <w:gridSpan w:val="2"/>
          </w:tcPr>
          <w:p w:rsidR="003A6C65" w:rsidRPr="00382F2C" w:rsidRDefault="003A6C65" w:rsidP="006E5F8C">
            <w:pPr>
              <w:jc w:val="center"/>
              <w:rPr>
                <w:sz w:val="22"/>
                <w:szCs w:val="22"/>
              </w:rPr>
            </w:pPr>
            <w:r w:rsidRPr="00382F2C">
              <w:rPr>
                <w:sz w:val="22"/>
                <w:szCs w:val="22"/>
              </w:rPr>
              <w:t>3301768.94</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н79</w:t>
            </w:r>
          </w:p>
        </w:tc>
        <w:tc>
          <w:tcPr>
            <w:tcW w:w="1558" w:type="dxa"/>
            <w:gridSpan w:val="2"/>
          </w:tcPr>
          <w:p w:rsidR="003A6C65" w:rsidRPr="00382F2C" w:rsidRDefault="003A6C65" w:rsidP="006E5F8C">
            <w:pPr>
              <w:jc w:val="center"/>
              <w:rPr>
                <w:sz w:val="22"/>
                <w:szCs w:val="22"/>
              </w:rPr>
            </w:pPr>
            <w:r w:rsidRPr="00382F2C">
              <w:rPr>
                <w:sz w:val="22"/>
                <w:szCs w:val="22"/>
              </w:rPr>
              <w:t>577919.36</w:t>
            </w:r>
          </w:p>
        </w:tc>
        <w:tc>
          <w:tcPr>
            <w:tcW w:w="1562" w:type="dxa"/>
            <w:gridSpan w:val="2"/>
          </w:tcPr>
          <w:p w:rsidR="003A6C65" w:rsidRPr="00382F2C" w:rsidRDefault="003A6C65" w:rsidP="006E5F8C">
            <w:pPr>
              <w:jc w:val="center"/>
              <w:rPr>
                <w:sz w:val="22"/>
                <w:szCs w:val="22"/>
              </w:rPr>
            </w:pPr>
            <w:r w:rsidRPr="00382F2C">
              <w:rPr>
                <w:sz w:val="22"/>
                <w:szCs w:val="22"/>
              </w:rPr>
              <w:t>3301738.36</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н80</w:t>
            </w:r>
          </w:p>
        </w:tc>
        <w:tc>
          <w:tcPr>
            <w:tcW w:w="1558" w:type="dxa"/>
            <w:gridSpan w:val="2"/>
          </w:tcPr>
          <w:p w:rsidR="003A6C65" w:rsidRPr="00382F2C" w:rsidRDefault="003A6C65" w:rsidP="006E5F8C">
            <w:pPr>
              <w:jc w:val="center"/>
              <w:rPr>
                <w:sz w:val="22"/>
                <w:szCs w:val="22"/>
              </w:rPr>
            </w:pPr>
            <w:r w:rsidRPr="00382F2C">
              <w:rPr>
                <w:sz w:val="22"/>
                <w:szCs w:val="22"/>
              </w:rPr>
              <w:t>577875.61</w:t>
            </w:r>
          </w:p>
        </w:tc>
        <w:tc>
          <w:tcPr>
            <w:tcW w:w="1562" w:type="dxa"/>
            <w:gridSpan w:val="2"/>
          </w:tcPr>
          <w:p w:rsidR="003A6C65" w:rsidRPr="00382F2C" w:rsidRDefault="003A6C65" w:rsidP="006E5F8C">
            <w:pPr>
              <w:jc w:val="center"/>
              <w:rPr>
                <w:sz w:val="22"/>
                <w:szCs w:val="22"/>
              </w:rPr>
            </w:pPr>
            <w:r w:rsidRPr="00382F2C">
              <w:rPr>
                <w:sz w:val="22"/>
                <w:szCs w:val="22"/>
              </w:rPr>
              <w:t>3301542.20</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н81</w:t>
            </w:r>
          </w:p>
        </w:tc>
        <w:tc>
          <w:tcPr>
            <w:tcW w:w="1558" w:type="dxa"/>
            <w:gridSpan w:val="2"/>
          </w:tcPr>
          <w:p w:rsidR="003A6C65" w:rsidRPr="00382F2C" w:rsidRDefault="003A6C65" w:rsidP="006E5F8C">
            <w:pPr>
              <w:jc w:val="center"/>
              <w:rPr>
                <w:sz w:val="22"/>
                <w:szCs w:val="22"/>
              </w:rPr>
            </w:pPr>
            <w:r w:rsidRPr="00382F2C">
              <w:rPr>
                <w:sz w:val="22"/>
                <w:szCs w:val="22"/>
              </w:rPr>
              <w:t>577862.65</w:t>
            </w:r>
          </w:p>
        </w:tc>
        <w:tc>
          <w:tcPr>
            <w:tcW w:w="1562" w:type="dxa"/>
            <w:gridSpan w:val="2"/>
          </w:tcPr>
          <w:p w:rsidR="003A6C65" w:rsidRPr="00382F2C" w:rsidRDefault="003A6C65" w:rsidP="006E5F8C">
            <w:pPr>
              <w:jc w:val="center"/>
              <w:rPr>
                <w:sz w:val="22"/>
                <w:szCs w:val="22"/>
              </w:rPr>
            </w:pPr>
            <w:r w:rsidRPr="00382F2C">
              <w:rPr>
                <w:sz w:val="22"/>
                <w:szCs w:val="22"/>
              </w:rPr>
              <w:t>3301481.49</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н82</w:t>
            </w:r>
          </w:p>
        </w:tc>
        <w:tc>
          <w:tcPr>
            <w:tcW w:w="1558" w:type="dxa"/>
            <w:gridSpan w:val="2"/>
          </w:tcPr>
          <w:p w:rsidR="003A6C65" w:rsidRPr="00382F2C" w:rsidRDefault="003A6C65" w:rsidP="006E5F8C">
            <w:pPr>
              <w:jc w:val="center"/>
              <w:rPr>
                <w:sz w:val="22"/>
                <w:szCs w:val="22"/>
              </w:rPr>
            </w:pPr>
            <w:r w:rsidRPr="00382F2C">
              <w:rPr>
                <w:sz w:val="22"/>
                <w:szCs w:val="22"/>
              </w:rPr>
              <w:t>578048.63</w:t>
            </w:r>
          </w:p>
        </w:tc>
        <w:tc>
          <w:tcPr>
            <w:tcW w:w="1562" w:type="dxa"/>
            <w:gridSpan w:val="2"/>
          </w:tcPr>
          <w:p w:rsidR="003A6C65" w:rsidRPr="00382F2C" w:rsidRDefault="003A6C65" w:rsidP="006E5F8C">
            <w:pPr>
              <w:jc w:val="center"/>
              <w:rPr>
                <w:sz w:val="22"/>
                <w:szCs w:val="22"/>
              </w:rPr>
            </w:pPr>
            <w:r w:rsidRPr="00382F2C">
              <w:rPr>
                <w:sz w:val="22"/>
                <w:szCs w:val="22"/>
              </w:rPr>
              <w:t>3301610.18</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н83</w:t>
            </w:r>
          </w:p>
        </w:tc>
        <w:tc>
          <w:tcPr>
            <w:tcW w:w="1558" w:type="dxa"/>
            <w:gridSpan w:val="2"/>
          </w:tcPr>
          <w:p w:rsidR="003A6C65" w:rsidRPr="00382F2C" w:rsidRDefault="003A6C65" w:rsidP="006E5F8C">
            <w:pPr>
              <w:jc w:val="center"/>
              <w:rPr>
                <w:sz w:val="22"/>
                <w:szCs w:val="22"/>
              </w:rPr>
            </w:pPr>
            <w:r w:rsidRPr="00382F2C">
              <w:rPr>
                <w:sz w:val="22"/>
                <w:szCs w:val="22"/>
              </w:rPr>
              <w:t>578177.03</w:t>
            </w:r>
          </w:p>
        </w:tc>
        <w:tc>
          <w:tcPr>
            <w:tcW w:w="1562" w:type="dxa"/>
            <w:gridSpan w:val="2"/>
          </w:tcPr>
          <w:p w:rsidR="003A6C65" w:rsidRPr="00382F2C" w:rsidRDefault="003A6C65" w:rsidP="006E5F8C">
            <w:pPr>
              <w:jc w:val="center"/>
              <w:rPr>
                <w:sz w:val="22"/>
                <w:szCs w:val="22"/>
              </w:rPr>
            </w:pPr>
            <w:r w:rsidRPr="00382F2C">
              <w:rPr>
                <w:sz w:val="22"/>
                <w:szCs w:val="22"/>
              </w:rPr>
              <w:t>3301665.30</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н84</w:t>
            </w:r>
          </w:p>
        </w:tc>
        <w:tc>
          <w:tcPr>
            <w:tcW w:w="1558" w:type="dxa"/>
            <w:gridSpan w:val="2"/>
          </w:tcPr>
          <w:p w:rsidR="003A6C65" w:rsidRPr="00382F2C" w:rsidRDefault="003A6C65" w:rsidP="006E5F8C">
            <w:pPr>
              <w:jc w:val="center"/>
              <w:rPr>
                <w:sz w:val="22"/>
                <w:szCs w:val="22"/>
              </w:rPr>
            </w:pPr>
            <w:r w:rsidRPr="00382F2C">
              <w:rPr>
                <w:sz w:val="22"/>
                <w:szCs w:val="22"/>
              </w:rPr>
              <w:t>578307.87</w:t>
            </w:r>
          </w:p>
        </w:tc>
        <w:tc>
          <w:tcPr>
            <w:tcW w:w="1562" w:type="dxa"/>
            <w:gridSpan w:val="2"/>
          </w:tcPr>
          <w:p w:rsidR="003A6C65" w:rsidRPr="00382F2C" w:rsidRDefault="003A6C65" w:rsidP="006E5F8C">
            <w:pPr>
              <w:jc w:val="center"/>
              <w:rPr>
                <w:sz w:val="22"/>
                <w:szCs w:val="22"/>
              </w:rPr>
            </w:pPr>
            <w:r w:rsidRPr="00382F2C">
              <w:rPr>
                <w:sz w:val="22"/>
                <w:szCs w:val="22"/>
              </w:rPr>
              <w:t>3301700.04</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н85</w:t>
            </w:r>
          </w:p>
        </w:tc>
        <w:tc>
          <w:tcPr>
            <w:tcW w:w="1558" w:type="dxa"/>
            <w:gridSpan w:val="2"/>
          </w:tcPr>
          <w:p w:rsidR="003A6C65" w:rsidRPr="00382F2C" w:rsidRDefault="003A6C65" w:rsidP="006E5F8C">
            <w:pPr>
              <w:jc w:val="center"/>
              <w:rPr>
                <w:sz w:val="22"/>
                <w:szCs w:val="22"/>
              </w:rPr>
            </w:pPr>
            <w:r w:rsidRPr="00382F2C">
              <w:rPr>
                <w:sz w:val="22"/>
                <w:szCs w:val="22"/>
              </w:rPr>
              <w:t>578737.24</w:t>
            </w:r>
          </w:p>
        </w:tc>
        <w:tc>
          <w:tcPr>
            <w:tcW w:w="1562" w:type="dxa"/>
            <w:gridSpan w:val="2"/>
          </w:tcPr>
          <w:p w:rsidR="003A6C65" w:rsidRPr="00382F2C" w:rsidRDefault="003A6C65" w:rsidP="006E5F8C">
            <w:pPr>
              <w:jc w:val="center"/>
              <w:rPr>
                <w:sz w:val="22"/>
                <w:szCs w:val="22"/>
              </w:rPr>
            </w:pPr>
            <w:r w:rsidRPr="00382F2C">
              <w:rPr>
                <w:sz w:val="22"/>
                <w:szCs w:val="22"/>
              </w:rPr>
              <w:t>3301628.73</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н86</w:t>
            </w:r>
          </w:p>
        </w:tc>
        <w:tc>
          <w:tcPr>
            <w:tcW w:w="1558" w:type="dxa"/>
            <w:gridSpan w:val="2"/>
          </w:tcPr>
          <w:p w:rsidR="003A6C65" w:rsidRPr="00382F2C" w:rsidRDefault="003A6C65" w:rsidP="006E5F8C">
            <w:pPr>
              <w:jc w:val="center"/>
              <w:rPr>
                <w:sz w:val="22"/>
                <w:szCs w:val="22"/>
              </w:rPr>
            </w:pPr>
            <w:r w:rsidRPr="00382F2C">
              <w:rPr>
                <w:sz w:val="22"/>
                <w:szCs w:val="22"/>
              </w:rPr>
              <w:t>578742.09</w:t>
            </w:r>
          </w:p>
        </w:tc>
        <w:tc>
          <w:tcPr>
            <w:tcW w:w="1562" w:type="dxa"/>
            <w:gridSpan w:val="2"/>
          </w:tcPr>
          <w:p w:rsidR="003A6C65" w:rsidRPr="00382F2C" w:rsidRDefault="003A6C65" w:rsidP="006E5F8C">
            <w:pPr>
              <w:jc w:val="center"/>
              <w:rPr>
                <w:sz w:val="22"/>
                <w:szCs w:val="22"/>
              </w:rPr>
            </w:pPr>
            <w:r w:rsidRPr="00382F2C">
              <w:rPr>
                <w:sz w:val="22"/>
                <w:szCs w:val="22"/>
              </w:rPr>
              <w:t>3301644.95</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н87</w:t>
            </w:r>
          </w:p>
        </w:tc>
        <w:tc>
          <w:tcPr>
            <w:tcW w:w="1558" w:type="dxa"/>
            <w:gridSpan w:val="2"/>
          </w:tcPr>
          <w:p w:rsidR="003A6C65" w:rsidRPr="00382F2C" w:rsidRDefault="003A6C65" w:rsidP="006E5F8C">
            <w:pPr>
              <w:jc w:val="center"/>
              <w:rPr>
                <w:sz w:val="22"/>
                <w:szCs w:val="22"/>
              </w:rPr>
            </w:pPr>
            <w:r w:rsidRPr="00382F2C">
              <w:rPr>
                <w:sz w:val="22"/>
                <w:szCs w:val="22"/>
              </w:rPr>
              <w:t>578793.03</w:t>
            </w:r>
          </w:p>
        </w:tc>
        <w:tc>
          <w:tcPr>
            <w:tcW w:w="1562" w:type="dxa"/>
            <w:gridSpan w:val="2"/>
          </w:tcPr>
          <w:p w:rsidR="003A6C65" w:rsidRPr="00382F2C" w:rsidRDefault="003A6C65" w:rsidP="006E5F8C">
            <w:pPr>
              <w:jc w:val="center"/>
              <w:rPr>
                <w:sz w:val="22"/>
                <w:szCs w:val="22"/>
              </w:rPr>
            </w:pPr>
            <w:r w:rsidRPr="00382F2C">
              <w:rPr>
                <w:sz w:val="22"/>
                <w:szCs w:val="22"/>
              </w:rPr>
              <w:t>3301815.25</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н88</w:t>
            </w:r>
          </w:p>
        </w:tc>
        <w:tc>
          <w:tcPr>
            <w:tcW w:w="1558" w:type="dxa"/>
            <w:gridSpan w:val="2"/>
          </w:tcPr>
          <w:p w:rsidR="003A6C65" w:rsidRPr="00382F2C" w:rsidRDefault="003A6C65" w:rsidP="006E5F8C">
            <w:pPr>
              <w:jc w:val="center"/>
              <w:rPr>
                <w:sz w:val="22"/>
                <w:szCs w:val="22"/>
              </w:rPr>
            </w:pPr>
            <w:r w:rsidRPr="00382F2C">
              <w:rPr>
                <w:sz w:val="22"/>
                <w:szCs w:val="22"/>
              </w:rPr>
              <w:t>578814.24</w:t>
            </w:r>
          </w:p>
        </w:tc>
        <w:tc>
          <w:tcPr>
            <w:tcW w:w="1562" w:type="dxa"/>
            <w:gridSpan w:val="2"/>
          </w:tcPr>
          <w:p w:rsidR="003A6C65" w:rsidRPr="00382F2C" w:rsidRDefault="003A6C65" w:rsidP="006E5F8C">
            <w:pPr>
              <w:jc w:val="center"/>
              <w:rPr>
                <w:sz w:val="22"/>
                <w:szCs w:val="22"/>
              </w:rPr>
            </w:pPr>
            <w:r w:rsidRPr="00382F2C">
              <w:rPr>
                <w:sz w:val="22"/>
                <w:szCs w:val="22"/>
              </w:rPr>
              <w:t>3301872.12</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н89</w:t>
            </w:r>
          </w:p>
        </w:tc>
        <w:tc>
          <w:tcPr>
            <w:tcW w:w="1558" w:type="dxa"/>
            <w:gridSpan w:val="2"/>
          </w:tcPr>
          <w:p w:rsidR="003A6C65" w:rsidRPr="00382F2C" w:rsidRDefault="003A6C65" w:rsidP="006E5F8C">
            <w:pPr>
              <w:jc w:val="center"/>
              <w:rPr>
                <w:sz w:val="22"/>
                <w:szCs w:val="22"/>
              </w:rPr>
            </w:pPr>
            <w:r w:rsidRPr="00382F2C">
              <w:rPr>
                <w:sz w:val="22"/>
                <w:szCs w:val="22"/>
              </w:rPr>
              <w:t>578819.22</w:t>
            </w:r>
          </w:p>
        </w:tc>
        <w:tc>
          <w:tcPr>
            <w:tcW w:w="1562" w:type="dxa"/>
            <w:gridSpan w:val="2"/>
          </w:tcPr>
          <w:p w:rsidR="003A6C65" w:rsidRPr="00382F2C" w:rsidRDefault="003A6C65" w:rsidP="006E5F8C">
            <w:pPr>
              <w:jc w:val="center"/>
              <w:rPr>
                <w:sz w:val="22"/>
                <w:szCs w:val="22"/>
              </w:rPr>
            </w:pPr>
            <w:r w:rsidRPr="00382F2C">
              <w:rPr>
                <w:sz w:val="22"/>
                <w:szCs w:val="22"/>
              </w:rPr>
              <w:t>3301880.66</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н90</w:t>
            </w:r>
          </w:p>
        </w:tc>
        <w:tc>
          <w:tcPr>
            <w:tcW w:w="1558" w:type="dxa"/>
            <w:gridSpan w:val="2"/>
          </w:tcPr>
          <w:p w:rsidR="003A6C65" w:rsidRPr="00382F2C" w:rsidRDefault="003A6C65" w:rsidP="006E5F8C">
            <w:pPr>
              <w:jc w:val="center"/>
              <w:rPr>
                <w:sz w:val="22"/>
                <w:szCs w:val="22"/>
              </w:rPr>
            </w:pPr>
            <w:r w:rsidRPr="00382F2C">
              <w:rPr>
                <w:sz w:val="22"/>
                <w:szCs w:val="22"/>
              </w:rPr>
              <w:t>578824.22</w:t>
            </w:r>
          </w:p>
        </w:tc>
        <w:tc>
          <w:tcPr>
            <w:tcW w:w="1562" w:type="dxa"/>
            <w:gridSpan w:val="2"/>
          </w:tcPr>
          <w:p w:rsidR="003A6C65" w:rsidRPr="00382F2C" w:rsidRDefault="003A6C65" w:rsidP="006E5F8C">
            <w:pPr>
              <w:jc w:val="center"/>
              <w:rPr>
                <w:sz w:val="22"/>
                <w:szCs w:val="22"/>
              </w:rPr>
            </w:pPr>
            <w:r w:rsidRPr="00382F2C">
              <w:rPr>
                <w:sz w:val="22"/>
                <w:szCs w:val="22"/>
              </w:rPr>
              <w:t>3301887.16</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н91</w:t>
            </w:r>
          </w:p>
        </w:tc>
        <w:tc>
          <w:tcPr>
            <w:tcW w:w="1558" w:type="dxa"/>
            <w:gridSpan w:val="2"/>
          </w:tcPr>
          <w:p w:rsidR="003A6C65" w:rsidRPr="00382F2C" w:rsidRDefault="003A6C65" w:rsidP="006E5F8C">
            <w:pPr>
              <w:jc w:val="center"/>
              <w:rPr>
                <w:sz w:val="22"/>
                <w:szCs w:val="22"/>
              </w:rPr>
            </w:pPr>
            <w:r w:rsidRPr="00382F2C">
              <w:rPr>
                <w:sz w:val="22"/>
                <w:szCs w:val="22"/>
              </w:rPr>
              <w:t>578830.08</w:t>
            </w:r>
          </w:p>
        </w:tc>
        <w:tc>
          <w:tcPr>
            <w:tcW w:w="1562" w:type="dxa"/>
            <w:gridSpan w:val="2"/>
          </w:tcPr>
          <w:p w:rsidR="003A6C65" w:rsidRPr="00382F2C" w:rsidRDefault="003A6C65" w:rsidP="006E5F8C">
            <w:pPr>
              <w:jc w:val="center"/>
              <w:rPr>
                <w:sz w:val="22"/>
                <w:szCs w:val="22"/>
              </w:rPr>
            </w:pPr>
            <w:r w:rsidRPr="00382F2C">
              <w:rPr>
                <w:sz w:val="22"/>
                <w:szCs w:val="22"/>
              </w:rPr>
              <w:t>3301891.53</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н92</w:t>
            </w:r>
          </w:p>
        </w:tc>
        <w:tc>
          <w:tcPr>
            <w:tcW w:w="1558" w:type="dxa"/>
            <w:gridSpan w:val="2"/>
          </w:tcPr>
          <w:p w:rsidR="003A6C65" w:rsidRPr="00382F2C" w:rsidRDefault="003A6C65" w:rsidP="006E5F8C">
            <w:pPr>
              <w:jc w:val="center"/>
              <w:rPr>
                <w:sz w:val="22"/>
                <w:szCs w:val="22"/>
              </w:rPr>
            </w:pPr>
            <w:r w:rsidRPr="00382F2C">
              <w:rPr>
                <w:sz w:val="22"/>
                <w:szCs w:val="22"/>
              </w:rPr>
              <w:t>578839.38</w:t>
            </w:r>
          </w:p>
        </w:tc>
        <w:tc>
          <w:tcPr>
            <w:tcW w:w="1562" w:type="dxa"/>
            <w:gridSpan w:val="2"/>
          </w:tcPr>
          <w:p w:rsidR="003A6C65" w:rsidRPr="00382F2C" w:rsidRDefault="003A6C65" w:rsidP="006E5F8C">
            <w:pPr>
              <w:jc w:val="center"/>
              <w:rPr>
                <w:sz w:val="22"/>
                <w:szCs w:val="22"/>
              </w:rPr>
            </w:pPr>
            <w:r w:rsidRPr="00382F2C">
              <w:rPr>
                <w:sz w:val="22"/>
                <w:szCs w:val="22"/>
              </w:rPr>
              <w:t>3301892.61</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н93</w:t>
            </w:r>
          </w:p>
        </w:tc>
        <w:tc>
          <w:tcPr>
            <w:tcW w:w="1558" w:type="dxa"/>
            <w:gridSpan w:val="2"/>
          </w:tcPr>
          <w:p w:rsidR="003A6C65" w:rsidRPr="00382F2C" w:rsidRDefault="003A6C65" w:rsidP="006E5F8C">
            <w:pPr>
              <w:jc w:val="center"/>
              <w:rPr>
                <w:sz w:val="22"/>
                <w:szCs w:val="22"/>
              </w:rPr>
            </w:pPr>
            <w:r w:rsidRPr="00382F2C">
              <w:rPr>
                <w:sz w:val="22"/>
                <w:szCs w:val="22"/>
              </w:rPr>
              <w:t>578854.02</w:t>
            </w:r>
          </w:p>
        </w:tc>
        <w:tc>
          <w:tcPr>
            <w:tcW w:w="1562" w:type="dxa"/>
            <w:gridSpan w:val="2"/>
          </w:tcPr>
          <w:p w:rsidR="003A6C65" w:rsidRPr="00382F2C" w:rsidRDefault="003A6C65" w:rsidP="006E5F8C">
            <w:pPr>
              <w:jc w:val="center"/>
              <w:rPr>
                <w:sz w:val="22"/>
                <w:szCs w:val="22"/>
              </w:rPr>
            </w:pPr>
            <w:r w:rsidRPr="00382F2C">
              <w:rPr>
                <w:sz w:val="22"/>
                <w:szCs w:val="22"/>
              </w:rPr>
              <w:t>3301892.17</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н94</w:t>
            </w:r>
          </w:p>
        </w:tc>
        <w:tc>
          <w:tcPr>
            <w:tcW w:w="1558" w:type="dxa"/>
            <w:gridSpan w:val="2"/>
          </w:tcPr>
          <w:p w:rsidR="003A6C65" w:rsidRPr="00382F2C" w:rsidRDefault="003A6C65" w:rsidP="006E5F8C">
            <w:pPr>
              <w:jc w:val="center"/>
              <w:rPr>
                <w:sz w:val="22"/>
                <w:szCs w:val="22"/>
              </w:rPr>
            </w:pPr>
            <w:r w:rsidRPr="00382F2C">
              <w:rPr>
                <w:sz w:val="22"/>
                <w:szCs w:val="22"/>
              </w:rPr>
              <w:t>578945.88</w:t>
            </w:r>
          </w:p>
        </w:tc>
        <w:tc>
          <w:tcPr>
            <w:tcW w:w="1562" w:type="dxa"/>
            <w:gridSpan w:val="2"/>
          </w:tcPr>
          <w:p w:rsidR="003A6C65" w:rsidRPr="00382F2C" w:rsidRDefault="003A6C65" w:rsidP="006E5F8C">
            <w:pPr>
              <w:jc w:val="center"/>
              <w:rPr>
                <w:sz w:val="22"/>
                <w:szCs w:val="22"/>
              </w:rPr>
            </w:pPr>
            <w:r w:rsidRPr="00382F2C">
              <w:rPr>
                <w:sz w:val="22"/>
                <w:szCs w:val="22"/>
              </w:rPr>
              <w:t>3301877.01</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н95</w:t>
            </w:r>
          </w:p>
        </w:tc>
        <w:tc>
          <w:tcPr>
            <w:tcW w:w="1558" w:type="dxa"/>
            <w:gridSpan w:val="2"/>
          </w:tcPr>
          <w:p w:rsidR="003A6C65" w:rsidRPr="00382F2C" w:rsidRDefault="003A6C65" w:rsidP="006E5F8C">
            <w:pPr>
              <w:jc w:val="center"/>
              <w:rPr>
                <w:sz w:val="22"/>
                <w:szCs w:val="22"/>
              </w:rPr>
            </w:pPr>
            <w:r w:rsidRPr="00382F2C">
              <w:rPr>
                <w:sz w:val="22"/>
                <w:szCs w:val="22"/>
              </w:rPr>
              <w:t>579285.39</w:t>
            </w:r>
          </w:p>
        </w:tc>
        <w:tc>
          <w:tcPr>
            <w:tcW w:w="1562" w:type="dxa"/>
            <w:gridSpan w:val="2"/>
          </w:tcPr>
          <w:p w:rsidR="003A6C65" w:rsidRPr="00382F2C" w:rsidRDefault="003A6C65" w:rsidP="006E5F8C">
            <w:pPr>
              <w:jc w:val="center"/>
              <w:rPr>
                <w:sz w:val="22"/>
                <w:szCs w:val="22"/>
              </w:rPr>
            </w:pPr>
            <w:r w:rsidRPr="00382F2C">
              <w:rPr>
                <w:sz w:val="22"/>
                <w:szCs w:val="22"/>
              </w:rPr>
              <w:t>3302026.18</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н96</w:t>
            </w:r>
          </w:p>
        </w:tc>
        <w:tc>
          <w:tcPr>
            <w:tcW w:w="1558" w:type="dxa"/>
            <w:gridSpan w:val="2"/>
          </w:tcPr>
          <w:p w:rsidR="003A6C65" w:rsidRPr="00382F2C" w:rsidRDefault="003A6C65" w:rsidP="006E5F8C">
            <w:pPr>
              <w:jc w:val="center"/>
              <w:rPr>
                <w:sz w:val="22"/>
                <w:szCs w:val="22"/>
              </w:rPr>
            </w:pPr>
            <w:r w:rsidRPr="00382F2C">
              <w:rPr>
                <w:sz w:val="22"/>
                <w:szCs w:val="22"/>
              </w:rPr>
              <w:t>579373.05</w:t>
            </w:r>
          </w:p>
        </w:tc>
        <w:tc>
          <w:tcPr>
            <w:tcW w:w="1562" w:type="dxa"/>
            <w:gridSpan w:val="2"/>
          </w:tcPr>
          <w:p w:rsidR="003A6C65" w:rsidRPr="00382F2C" w:rsidRDefault="003A6C65" w:rsidP="006E5F8C">
            <w:pPr>
              <w:jc w:val="center"/>
              <w:rPr>
                <w:sz w:val="22"/>
                <w:szCs w:val="22"/>
              </w:rPr>
            </w:pPr>
            <w:r w:rsidRPr="00382F2C">
              <w:rPr>
                <w:sz w:val="22"/>
                <w:szCs w:val="22"/>
              </w:rPr>
              <w:t>3302109.85</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н97</w:t>
            </w:r>
          </w:p>
        </w:tc>
        <w:tc>
          <w:tcPr>
            <w:tcW w:w="1558" w:type="dxa"/>
            <w:gridSpan w:val="2"/>
          </w:tcPr>
          <w:p w:rsidR="003A6C65" w:rsidRPr="00382F2C" w:rsidRDefault="003A6C65" w:rsidP="006E5F8C">
            <w:pPr>
              <w:jc w:val="center"/>
              <w:rPr>
                <w:sz w:val="22"/>
                <w:szCs w:val="22"/>
              </w:rPr>
            </w:pPr>
            <w:r w:rsidRPr="00382F2C">
              <w:rPr>
                <w:sz w:val="22"/>
                <w:szCs w:val="22"/>
              </w:rPr>
              <w:t>579463.01</w:t>
            </w:r>
          </w:p>
        </w:tc>
        <w:tc>
          <w:tcPr>
            <w:tcW w:w="1562" w:type="dxa"/>
            <w:gridSpan w:val="2"/>
          </w:tcPr>
          <w:p w:rsidR="003A6C65" w:rsidRPr="00382F2C" w:rsidRDefault="003A6C65" w:rsidP="006E5F8C">
            <w:pPr>
              <w:jc w:val="center"/>
              <w:rPr>
                <w:sz w:val="22"/>
                <w:szCs w:val="22"/>
              </w:rPr>
            </w:pPr>
            <w:r w:rsidRPr="00382F2C">
              <w:rPr>
                <w:sz w:val="22"/>
                <w:szCs w:val="22"/>
              </w:rPr>
              <w:t>3302191.44</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н98</w:t>
            </w:r>
          </w:p>
        </w:tc>
        <w:tc>
          <w:tcPr>
            <w:tcW w:w="1558" w:type="dxa"/>
            <w:gridSpan w:val="2"/>
          </w:tcPr>
          <w:p w:rsidR="003A6C65" w:rsidRPr="00382F2C" w:rsidRDefault="003A6C65" w:rsidP="006E5F8C">
            <w:pPr>
              <w:jc w:val="center"/>
              <w:rPr>
                <w:sz w:val="22"/>
                <w:szCs w:val="22"/>
              </w:rPr>
            </w:pPr>
            <w:r w:rsidRPr="00382F2C">
              <w:rPr>
                <w:sz w:val="22"/>
                <w:szCs w:val="22"/>
              </w:rPr>
              <w:t>579495.82</w:t>
            </w:r>
          </w:p>
        </w:tc>
        <w:tc>
          <w:tcPr>
            <w:tcW w:w="1562" w:type="dxa"/>
            <w:gridSpan w:val="2"/>
          </w:tcPr>
          <w:p w:rsidR="003A6C65" w:rsidRPr="00382F2C" w:rsidRDefault="003A6C65" w:rsidP="006E5F8C">
            <w:pPr>
              <w:jc w:val="center"/>
              <w:rPr>
                <w:sz w:val="22"/>
                <w:szCs w:val="22"/>
              </w:rPr>
            </w:pPr>
            <w:r w:rsidRPr="00382F2C">
              <w:rPr>
                <w:sz w:val="22"/>
                <w:szCs w:val="22"/>
              </w:rPr>
              <w:t>3302210.67</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н99</w:t>
            </w:r>
          </w:p>
        </w:tc>
        <w:tc>
          <w:tcPr>
            <w:tcW w:w="1558" w:type="dxa"/>
            <w:gridSpan w:val="2"/>
          </w:tcPr>
          <w:p w:rsidR="003A6C65" w:rsidRPr="00382F2C" w:rsidRDefault="003A6C65" w:rsidP="006E5F8C">
            <w:pPr>
              <w:jc w:val="center"/>
              <w:rPr>
                <w:sz w:val="22"/>
                <w:szCs w:val="22"/>
              </w:rPr>
            </w:pPr>
            <w:r w:rsidRPr="00382F2C">
              <w:rPr>
                <w:sz w:val="22"/>
                <w:szCs w:val="22"/>
              </w:rPr>
              <w:t>579548.45</w:t>
            </w:r>
          </w:p>
        </w:tc>
        <w:tc>
          <w:tcPr>
            <w:tcW w:w="1562" w:type="dxa"/>
            <w:gridSpan w:val="2"/>
          </w:tcPr>
          <w:p w:rsidR="003A6C65" w:rsidRPr="00382F2C" w:rsidRDefault="003A6C65" w:rsidP="006E5F8C">
            <w:pPr>
              <w:jc w:val="center"/>
              <w:rPr>
                <w:sz w:val="22"/>
                <w:szCs w:val="22"/>
              </w:rPr>
            </w:pPr>
            <w:r w:rsidRPr="00382F2C">
              <w:rPr>
                <w:sz w:val="22"/>
                <w:szCs w:val="22"/>
              </w:rPr>
              <w:t>3302233.38</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н100</w:t>
            </w:r>
          </w:p>
        </w:tc>
        <w:tc>
          <w:tcPr>
            <w:tcW w:w="1558" w:type="dxa"/>
            <w:gridSpan w:val="2"/>
          </w:tcPr>
          <w:p w:rsidR="003A6C65" w:rsidRPr="00382F2C" w:rsidRDefault="003A6C65" w:rsidP="006E5F8C">
            <w:pPr>
              <w:jc w:val="center"/>
              <w:rPr>
                <w:sz w:val="22"/>
                <w:szCs w:val="22"/>
              </w:rPr>
            </w:pPr>
            <w:r w:rsidRPr="00382F2C">
              <w:rPr>
                <w:sz w:val="22"/>
                <w:szCs w:val="22"/>
              </w:rPr>
              <w:t>579596.01</w:t>
            </w:r>
          </w:p>
        </w:tc>
        <w:tc>
          <w:tcPr>
            <w:tcW w:w="1562" w:type="dxa"/>
            <w:gridSpan w:val="2"/>
          </w:tcPr>
          <w:p w:rsidR="003A6C65" w:rsidRPr="00382F2C" w:rsidRDefault="003A6C65" w:rsidP="006E5F8C">
            <w:pPr>
              <w:jc w:val="center"/>
              <w:rPr>
                <w:sz w:val="22"/>
                <w:szCs w:val="22"/>
              </w:rPr>
            </w:pPr>
            <w:r w:rsidRPr="00382F2C">
              <w:rPr>
                <w:sz w:val="22"/>
                <w:szCs w:val="22"/>
              </w:rPr>
              <w:t>3302250.29</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н101</w:t>
            </w:r>
          </w:p>
        </w:tc>
        <w:tc>
          <w:tcPr>
            <w:tcW w:w="1558" w:type="dxa"/>
            <w:gridSpan w:val="2"/>
          </w:tcPr>
          <w:p w:rsidR="003A6C65" w:rsidRPr="00382F2C" w:rsidRDefault="003A6C65" w:rsidP="006E5F8C">
            <w:pPr>
              <w:jc w:val="center"/>
              <w:rPr>
                <w:sz w:val="22"/>
                <w:szCs w:val="22"/>
              </w:rPr>
            </w:pPr>
            <w:r w:rsidRPr="00382F2C">
              <w:rPr>
                <w:sz w:val="22"/>
                <w:szCs w:val="22"/>
              </w:rPr>
              <w:t>579643.57</w:t>
            </w:r>
          </w:p>
        </w:tc>
        <w:tc>
          <w:tcPr>
            <w:tcW w:w="1562" w:type="dxa"/>
            <w:gridSpan w:val="2"/>
          </w:tcPr>
          <w:p w:rsidR="003A6C65" w:rsidRPr="00382F2C" w:rsidRDefault="003A6C65" w:rsidP="006E5F8C">
            <w:pPr>
              <w:jc w:val="center"/>
              <w:rPr>
                <w:sz w:val="22"/>
                <w:szCs w:val="22"/>
              </w:rPr>
            </w:pPr>
            <w:r w:rsidRPr="00382F2C">
              <w:rPr>
                <w:sz w:val="22"/>
                <w:szCs w:val="22"/>
              </w:rPr>
              <w:t>3302259.74</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н102</w:t>
            </w:r>
          </w:p>
        </w:tc>
        <w:tc>
          <w:tcPr>
            <w:tcW w:w="1558" w:type="dxa"/>
            <w:gridSpan w:val="2"/>
          </w:tcPr>
          <w:p w:rsidR="003A6C65" w:rsidRPr="00382F2C" w:rsidRDefault="003A6C65" w:rsidP="006E5F8C">
            <w:pPr>
              <w:jc w:val="center"/>
              <w:rPr>
                <w:sz w:val="22"/>
                <w:szCs w:val="22"/>
              </w:rPr>
            </w:pPr>
            <w:r w:rsidRPr="00382F2C">
              <w:rPr>
                <w:sz w:val="22"/>
                <w:szCs w:val="22"/>
              </w:rPr>
              <w:t>579695.84</w:t>
            </w:r>
          </w:p>
        </w:tc>
        <w:tc>
          <w:tcPr>
            <w:tcW w:w="1562" w:type="dxa"/>
            <w:gridSpan w:val="2"/>
          </w:tcPr>
          <w:p w:rsidR="003A6C65" w:rsidRPr="00382F2C" w:rsidRDefault="003A6C65" w:rsidP="006E5F8C">
            <w:pPr>
              <w:jc w:val="center"/>
              <w:rPr>
                <w:sz w:val="22"/>
                <w:szCs w:val="22"/>
              </w:rPr>
            </w:pPr>
            <w:r w:rsidRPr="00382F2C">
              <w:rPr>
                <w:sz w:val="22"/>
                <w:szCs w:val="22"/>
              </w:rPr>
              <w:t>3302267.38</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н103</w:t>
            </w:r>
          </w:p>
        </w:tc>
        <w:tc>
          <w:tcPr>
            <w:tcW w:w="1558" w:type="dxa"/>
            <w:gridSpan w:val="2"/>
          </w:tcPr>
          <w:p w:rsidR="003A6C65" w:rsidRPr="00382F2C" w:rsidRDefault="003A6C65" w:rsidP="006E5F8C">
            <w:pPr>
              <w:jc w:val="center"/>
              <w:rPr>
                <w:sz w:val="22"/>
                <w:szCs w:val="22"/>
              </w:rPr>
            </w:pPr>
            <w:r w:rsidRPr="00382F2C">
              <w:rPr>
                <w:sz w:val="22"/>
                <w:szCs w:val="22"/>
              </w:rPr>
              <w:t>579727.43</w:t>
            </w:r>
          </w:p>
        </w:tc>
        <w:tc>
          <w:tcPr>
            <w:tcW w:w="1562" w:type="dxa"/>
            <w:gridSpan w:val="2"/>
          </w:tcPr>
          <w:p w:rsidR="003A6C65" w:rsidRPr="00382F2C" w:rsidRDefault="003A6C65" w:rsidP="006E5F8C">
            <w:pPr>
              <w:jc w:val="center"/>
              <w:rPr>
                <w:sz w:val="22"/>
                <w:szCs w:val="22"/>
              </w:rPr>
            </w:pPr>
            <w:r w:rsidRPr="00382F2C">
              <w:rPr>
                <w:sz w:val="22"/>
                <w:szCs w:val="22"/>
              </w:rPr>
              <w:t>3302270.16</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н104</w:t>
            </w:r>
          </w:p>
        </w:tc>
        <w:tc>
          <w:tcPr>
            <w:tcW w:w="1558" w:type="dxa"/>
            <w:gridSpan w:val="2"/>
          </w:tcPr>
          <w:p w:rsidR="003A6C65" w:rsidRPr="00382F2C" w:rsidRDefault="003A6C65" w:rsidP="006E5F8C">
            <w:pPr>
              <w:jc w:val="center"/>
              <w:rPr>
                <w:sz w:val="22"/>
                <w:szCs w:val="22"/>
              </w:rPr>
            </w:pPr>
            <w:r w:rsidRPr="00382F2C">
              <w:rPr>
                <w:sz w:val="22"/>
                <w:szCs w:val="22"/>
              </w:rPr>
              <w:t>579826.42</w:t>
            </w:r>
          </w:p>
        </w:tc>
        <w:tc>
          <w:tcPr>
            <w:tcW w:w="1562" w:type="dxa"/>
            <w:gridSpan w:val="2"/>
          </w:tcPr>
          <w:p w:rsidR="003A6C65" w:rsidRPr="00382F2C" w:rsidRDefault="003A6C65" w:rsidP="006E5F8C">
            <w:pPr>
              <w:jc w:val="center"/>
              <w:rPr>
                <w:sz w:val="22"/>
                <w:szCs w:val="22"/>
              </w:rPr>
            </w:pPr>
            <w:r w:rsidRPr="00382F2C">
              <w:rPr>
                <w:sz w:val="22"/>
                <w:szCs w:val="22"/>
              </w:rPr>
              <w:t>3302275.51</w:t>
            </w:r>
          </w:p>
        </w:tc>
        <w:tc>
          <w:tcPr>
            <w:tcW w:w="2134" w:type="dxa"/>
          </w:tcPr>
          <w:p w:rsidR="003A6C65" w:rsidRPr="00382F2C" w:rsidRDefault="003A6C65" w:rsidP="006E5F8C">
            <w:pPr>
              <w:jc w:val="center"/>
              <w:rPr>
                <w:sz w:val="22"/>
                <w:szCs w:val="22"/>
                <w:lang w:val="en-US"/>
              </w:rPr>
            </w:pPr>
            <w:r w:rsidRPr="00382F2C">
              <w:rPr>
                <w:sz w:val="22"/>
                <w:szCs w:val="22"/>
              </w:rPr>
              <w:t xml:space="preserve">Геодезический </w:t>
            </w:r>
            <w:r w:rsidRPr="00382F2C">
              <w:rPr>
                <w:sz w:val="22"/>
                <w:szCs w:val="22"/>
              </w:rPr>
              <w:lastRenderedPageBreak/>
              <w:t>метод</w:t>
            </w:r>
          </w:p>
        </w:tc>
        <w:tc>
          <w:tcPr>
            <w:tcW w:w="1985" w:type="dxa"/>
          </w:tcPr>
          <w:p w:rsidR="003A6C65" w:rsidRPr="00382F2C" w:rsidRDefault="003A6C65" w:rsidP="006E5F8C">
            <w:pPr>
              <w:jc w:val="center"/>
              <w:rPr>
                <w:sz w:val="22"/>
                <w:szCs w:val="22"/>
              </w:rPr>
            </w:pPr>
            <w:r w:rsidRPr="00382F2C">
              <w:rPr>
                <w:sz w:val="22"/>
                <w:szCs w:val="22"/>
              </w:rPr>
              <w:lastRenderedPageBreak/>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lastRenderedPageBreak/>
              <w:t>н105</w:t>
            </w:r>
          </w:p>
        </w:tc>
        <w:tc>
          <w:tcPr>
            <w:tcW w:w="1558" w:type="dxa"/>
            <w:gridSpan w:val="2"/>
          </w:tcPr>
          <w:p w:rsidR="003A6C65" w:rsidRPr="00382F2C" w:rsidRDefault="003A6C65" w:rsidP="006E5F8C">
            <w:pPr>
              <w:jc w:val="center"/>
              <w:rPr>
                <w:sz w:val="22"/>
                <w:szCs w:val="22"/>
              </w:rPr>
            </w:pPr>
            <w:r w:rsidRPr="00382F2C">
              <w:rPr>
                <w:sz w:val="22"/>
                <w:szCs w:val="22"/>
              </w:rPr>
              <w:t>579894.33</w:t>
            </w:r>
          </w:p>
        </w:tc>
        <w:tc>
          <w:tcPr>
            <w:tcW w:w="1562" w:type="dxa"/>
            <w:gridSpan w:val="2"/>
          </w:tcPr>
          <w:p w:rsidR="003A6C65" w:rsidRPr="00382F2C" w:rsidRDefault="003A6C65" w:rsidP="006E5F8C">
            <w:pPr>
              <w:jc w:val="center"/>
              <w:rPr>
                <w:sz w:val="22"/>
                <w:szCs w:val="22"/>
              </w:rPr>
            </w:pPr>
            <w:r w:rsidRPr="00382F2C">
              <w:rPr>
                <w:sz w:val="22"/>
                <w:szCs w:val="22"/>
              </w:rPr>
              <w:t>3302275.46</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н106</w:t>
            </w:r>
          </w:p>
        </w:tc>
        <w:tc>
          <w:tcPr>
            <w:tcW w:w="1558" w:type="dxa"/>
            <w:gridSpan w:val="2"/>
          </w:tcPr>
          <w:p w:rsidR="003A6C65" w:rsidRPr="00382F2C" w:rsidRDefault="003A6C65" w:rsidP="006E5F8C">
            <w:pPr>
              <w:jc w:val="center"/>
              <w:rPr>
                <w:sz w:val="22"/>
                <w:szCs w:val="22"/>
              </w:rPr>
            </w:pPr>
            <w:r w:rsidRPr="00382F2C">
              <w:rPr>
                <w:sz w:val="22"/>
                <w:szCs w:val="22"/>
              </w:rPr>
              <w:t>579999.86</w:t>
            </w:r>
          </w:p>
        </w:tc>
        <w:tc>
          <w:tcPr>
            <w:tcW w:w="1562" w:type="dxa"/>
            <w:gridSpan w:val="2"/>
          </w:tcPr>
          <w:p w:rsidR="003A6C65" w:rsidRPr="00382F2C" w:rsidRDefault="003A6C65" w:rsidP="006E5F8C">
            <w:pPr>
              <w:jc w:val="center"/>
              <w:rPr>
                <w:sz w:val="22"/>
                <w:szCs w:val="22"/>
              </w:rPr>
            </w:pPr>
            <w:r w:rsidRPr="00382F2C">
              <w:rPr>
                <w:sz w:val="22"/>
                <w:szCs w:val="22"/>
              </w:rPr>
              <w:t>3302344.19</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н107</w:t>
            </w:r>
          </w:p>
        </w:tc>
        <w:tc>
          <w:tcPr>
            <w:tcW w:w="1558" w:type="dxa"/>
            <w:gridSpan w:val="2"/>
          </w:tcPr>
          <w:p w:rsidR="003A6C65" w:rsidRPr="00382F2C" w:rsidRDefault="003A6C65" w:rsidP="006E5F8C">
            <w:pPr>
              <w:jc w:val="center"/>
              <w:rPr>
                <w:sz w:val="22"/>
                <w:szCs w:val="22"/>
              </w:rPr>
            </w:pPr>
            <w:r w:rsidRPr="00382F2C">
              <w:rPr>
                <w:sz w:val="22"/>
                <w:szCs w:val="22"/>
              </w:rPr>
              <w:t>579970.28</w:t>
            </w:r>
          </w:p>
        </w:tc>
        <w:tc>
          <w:tcPr>
            <w:tcW w:w="1562" w:type="dxa"/>
            <w:gridSpan w:val="2"/>
          </w:tcPr>
          <w:p w:rsidR="003A6C65" w:rsidRPr="00382F2C" w:rsidRDefault="003A6C65" w:rsidP="006E5F8C">
            <w:pPr>
              <w:jc w:val="center"/>
              <w:rPr>
                <w:sz w:val="22"/>
                <w:szCs w:val="22"/>
              </w:rPr>
            </w:pPr>
            <w:r w:rsidRPr="00382F2C">
              <w:rPr>
                <w:sz w:val="22"/>
                <w:szCs w:val="22"/>
              </w:rPr>
              <w:t>3302392.74</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н108</w:t>
            </w:r>
          </w:p>
        </w:tc>
        <w:tc>
          <w:tcPr>
            <w:tcW w:w="1558" w:type="dxa"/>
            <w:gridSpan w:val="2"/>
          </w:tcPr>
          <w:p w:rsidR="003A6C65" w:rsidRPr="00382F2C" w:rsidRDefault="003A6C65" w:rsidP="006E5F8C">
            <w:pPr>
              <w:jc w:val="center"/>
              <w:rPr>
                <w:sz w:val="22"/>
                <w:szCs w:val="22"/>
              </w:rPr>
            </w:pPr>
            <w:r w:rsidRPr="00382F2C">
              <w:rPr>
                <w:sz w:val="22"/>
                <w:szCs w:val="22"/>
              </w:rPr>
              <w:t>579958.38</w:t>
            </w:r>
          </w:p>
        </w:tc>
        <w:tc>
          <w:tcPr>
            <w:tcW w:w="1562" w:type="dxa"/>
            <w:gridSpan w:val="2"/>
          </w:tcPr>
          <w:p w:rsidR="003A6C65" w:rsidRPr="00382F2C" w:rsidRDefault="003A6C65" w:rsidP="006E5F8C">
            <w:pPr>
              <w:jc w:val="center"/>
              <w:rPr>
                <w:sz w:val="22"/>
                <w:szCs w:val="22"/>
              </w:rPr>
            </w:pPr>
            <w:r w:rsidRPr="00382F2C">
              <w:rPr>
                <w:sz w:val="22"/>
                <w:szCs w:val="22"/>
              </w:rPr>
              <w:t>3302427.52</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н109</w:t>
            </w:r>
          </w:p>
        </w:tc>
        <w:tc>
          <w:tcPr>
            <w:tcW w:w="1558" w:type="dxa"/>
            <w:gridSpan w:val="2"/>
          </w:tcPr>
          <w:p w:rsidR="003A6C65" w:rsidRPr="00382F2C" w:rsidRDefault="003A6C65" w:rsidP="006E5F8C">
            <w:pPr>
              <w:jc w:val="center"/>
              <w:rPr>
                <w:sz w:val="22"/>
                <w:szCs w:val="22"/>
              </w:rPr>
            </w:pPr>
            <w:r w:rsidRPr="00382F2C">
              <w:rPr>
                <w:sz w:val="22"/>
                <w:szCs w:val="22"/>
              </w:rPr>
              <w:t>579959.85</w:t>
            </w:r>
          </w:p>
        </w:tc>
        <w:tc>
          <w:tcPr>
            <w:tcW w:w="1562" w:type="dxa"/>
            <w:gridSpan w:val="2"/>
          </w:tcPr>
          <w:p w:rsidR="003A6C65" w:rsidRPr="00382F2C" w:rsidRDefault="003A6C65" w:rsidP="006E5F8C">
            <w:pPr>
              <w:jc w:val="center"/>
              <w:rPr>
                <w:sz w:val="22"/>
                <w:szCs w:val="22"/>
              </w:rPr>
            </w:pPr>
            <w:r w:rsidRPr="00382F2C">
              <w:rPr>
                <w:sz w:val="22"/>
                <w:szCs w:val="22"/>
              </w:rPr>
              <w:t>3302459.44</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н110</w:t>
            </w:r>
          </w:p>
        </w:tc>
        <w:tc>
          <w:tcPr>
            <w:tcW w:w="1558" w:type="dxa"/>
            <w:gridSpan w:val="2"/>
          </w:tcPr>
          <w:p w:rsidR="003A6C65" w:rsidRPr="00382F2C" w:rsidRDefault="003A6C65" w:rsidP="006E5F8C">
            <w:pPr>
              <w:jc w:val="center"/>
              <w:rPr>
                <w:sz w:val="22"/>
                <w:szCs w:val="22"/>
              </w:rPr>
            </w:pPr>
            <w:r w:rsidRPr="00382F2C">
              <w:rPr>
                <w:sz w:val="22"/>
                <w:szCs w:val="22"/>
              </w:rPr>
              <w:t>579972.60</w:t>
            </w:r>
          </w:p>
        </w:tc>
        <w:tc>
          <w:tcPr>
            <w:tcW w:w="1562" w:type="dxa"/>
            <w:gridSpan w:val="2"/>
          </w:tcPr>
          <w:p w:rsidR="003A6C65" w:rsidRPr="00382F2C" w:rsidRDefault="003A6C65" w:rsidP="006E5F8C">
            <w:pPr>
              <w:jc w:val="center"/>
              <w:rPr>
                <w:sz w:val="22"/>
                <w:szCs w:val="22"/>
              </w:rPr>
            </w:pPr>
            <w:r w:rsidRPr="00382F2C">
              <w:rPr>
                <w:sz w:val="22"/>
                <w:szCs w:val="22"/>
              </w:rPr>
              <w:t>3302496.59</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н111</w:t>
            </w:r>
          </w:p>
        </w:tc>
        <w:tc>
          <w:tcPr>
            <w:tcW w:w="1558" w:type="dxa"/>
            <w:gridSpan w:val="2"/>
          </w:tcPr>
          <w:p w:rsidR="003A6C65" w:rsidRPr="00382F2C" w:rsidRDefault="003A6C65" w:rsidP="006E5F8C">
            <w:pPr>
              <w:jc w:val="center"/>
              <w:rPr>
                <w:sz w:val="22"/>
                <w:szCs w:val="22"/>
              </w:rPr>
            </w:pPr>
            <w:r w:rsidRPr="00382F2C">
              <w:rPr>
                <w:sz w:val="22"/>
                <w:szCs w:val="22"/>
              </w:rPr>
              <w:t>580000.01</w:t>
            </w:r>
          </w:p>
        </w:tc>
        <w:tc>
          <w:tcPr>
            <w:tcW w:w="1562" w:type="dxa"/>
            <w:gridSpan w:val="2"/>
          </w:tcPr>
          <w:p w:rsidR="003A6C65" w:rsidRPr="00382F2C" w:rsidRDefault="003A6C65" w:rsidP="006E5F8C">
            <w:pPr>
              <w:jc w:val="center"/>
              <w:rPr>
                <w:sz w:val="22"/>
                <w:szCs w:val="22"/>
              </w:rPr>
            </w:pPr>
            <w:r w:rsidRPr="00382F2C">
              <w:rPr>
                <w:sz w:val="22"/>
                <w:szCs w:val="22"/>
              </w:rPr>
              <w:t>3302545.18</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н112</w:t>
            </w:r>
          </w:p>
        </w:tc>
        <w:tc>
          <w:tcPr>
            <w:tcW w:w="1558" w:type="dxa"/>
            <w:gridSpan w:val="2"/>
          </w:tcPr>
          <w:p w:rsidR="003A6C65" w:rsidRPr="00382F2C" w:rsidRDefault="003A6C65" w:rsidP="006E5F8C">
            <w:pPr>
              <w:jc w:val="center"/>
              <w:rPr>
                <w:sz w:val="22"/>
                <w:szCs w:val="22"/>
              </w:rPr>
            </w:pPr>
            <w:r w:rsidRPr="00382F2C">
              <w:rPr>
                <w:sz w:val="22"/>
                <w:szCs w:val="22"/>
              </w:rPr>
              <w:t>579947.38</w:t>
            </w:r>
          </w:p>
        </w:tc>
        <w:tc>
          <w:tcPr>
            <w:tcW w:w="1562" w:type="dxa"/>
            <w:gridSpan w:val="2"/>
          </w:tcPr>
          <w:p w:rsidR="003A6C65" w:rsidRPr="00382F2C" w:rsidRDefault="003A6C65" w:rsidP="006E5F8C">
            <w:pPr>
              <w:jc w:val="center"/>
              <w:rPr>
                <w:sz w:val="22"/>
                <w:szCs w:val="22"/>
              </w:rPr>
            </w:pPr>
            <w:r w:rsidRPr="00382F2C">
              <w:rPr>
                <w:sz w:val="22"/>
                <w:szCs w:val="22"/>
              </w:rPr>
              <w:t>3302682.47</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н113</w:t>
            </w:r>
          </w:p>
        </w:tc>
        <w:tc>
          <w:tcPr>
            <w:tcW w:w="1558" w:type="dxa"/>
            <w:gridSpan w:val="2"/>
          </w:tcPr>
          <w:p w:rsidR="003A6C65" w:rsidRPr="00382F2C" w:rsidRDefault="003A6C65" w:rsidP="006E5F8C">
            <w:pPr>
              <w:jc w:val="center"/>
              <w:rPr>
                <w:sz w:val="22"/>
                <w:szCs w:val="22"/>
              </w:rPr>
            </w:pPr>
            <w:r w:rsidRPr="00382F2C">
              <w:rPr>
                <w:sz w:val="22"/>
                <w:szCs w:val="22"/>
              </w:rPr>
              <w:t>580006.30</w:t>
            </w:r>
          </w:p>
        </w:tc>
        <w:tc>
          <w:tcPr>
            <w:tcW w:w="1562" w:type="dxa"/>
            <w:gridSpan w:val="2"/>
          </w:tcPr>
          <w:p w:rsidR="003A6C65" w:rsidRPr="00382F2C" w:rsidRDefault="003A6C65" w:rsidP="006E5F8C">
            <w:pPr>
              <w:jc w:val="center"/>
              <w:rPr>
                <w:sz w:val="22"/>
                <w:szCs w:val="22"/>
              </w:rPr>
            </w:pPr>
            <w:r w:rsidRPr="00382F2C">
              <w:rPr>
                <w:sz w:val="22"/>
                <w:szCs w:val="22"/>
              </w:rPr>
              <w:t>3302734.57</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н114</w:t>
            </w:r>
          </w:p>
        </w:tc>
        <w:tc>
          <w:tcPr>
            <w:tcW w:w="1558" w:type="dxa"/>
            <w:gridSpan w:val="2"/>
          </w:tcPr>
          <w:p w:rsidR="003A6C65" w:rsidRPr="00382F2C" w:rsidRDefault="003A6C65" w:rsidP="006E5F8C">
            <w:pPr>
              <w:jc w:val="center"/>
              <w:rPr>
                <w:sz w:val="22"/>
                <w:szCs w:val="22"/>
              </w:rPr>
            </w:pPr>
            <w:r w:rsidRPr="00382F2C">
              <w:rPr>
                <w:sz w:val="22"/>
                <w:szCs w:val="22"/>
              </w:rPr>
              <w:t>580038.11</w:t>
            </w:r>
          </w:p>
        </w:tc>
        <w:tc>
          <w:tcPr>
            <w:tcW w:w="1562" w:type="dxa"/>
            <w:gridSpan w:val="2"/>
          </w:tcPr>
          <w:p w:rsidR="003A6C65" w:rsidRPr="00382F2C" w:rsidRDefault="003A6C65" w:rsidP="006E5F8C">
            <w:pPr>
              <w:jc w:val="center"/>
              <w:rPr>
                <w:sz w:val="22"/>
                <w:szCs w:val="22"/>
              </w:rPr>
            </w:pPr>
            <w:r w:rsidRPr="00382F2C">
              <w:rPr>
                <w:sz w:val="22"/>
                <w:szCs w:val="22"/>
              </w:rPr>
              <w:t>3302757.36</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н115</w:t>
            </w:r>
          </w:p>
        </w:tc>
        <w:tc>
          <w:tcPr>
            <w:tcW w:w="1558" w:type="dxa"/>
            <w:gridSpan w:val="2"/>
          </w:tcPr>
          <w:p w:rsidR="003A6C65" w:rsidRPr="00382F2C" w:rsidRDefault="003A6C65" w:rsidP="006E5F8C">
            <w:pPr>
              <w:jc w:val="center"/>
              <w:rPr>
                <w:sz w:val="22"/>
                <w:szCs w:val="22"/>
              </w:rPr>
            </w:pPr>
            <w:r w:rsidRPr="00382F2C">
              <w:rPr>
                <w:sz w:val="22"/>
                <w:szCs w:val="22"/>
              </w:rPr>
              <w:t>580099.90</w:t>
            </w:r>
          </w:p>
        </w:tc>
        <w:tc>
          <w:tcPr>
            <w:tcW w:w="1562" w:type="dxa"/>
            <w:gridSpan w:val="2"/>
          </w:tcPr>
          <w:p w:rsidR="003A6C65" w:rsidRPr="00382F2C" w:rsidRDefault="003A6C65" w:rsidP="006E5F8C">
            <w:pPr>
              <w:jc w:val="center"/>
              <w:rPr>
                <w:sz w:val="22"/>
                <w:szCs w:val="22"/>
              </w:rPr>
            </w:pPr>
            <w:r w:rsidRPr="00382F2C">
              <w:rPr>
                <w:sz w:val="22"/>
                <w:szCs w:val="22"/>
              </w:rPr>
              <w:t>3302793.17</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н116</w:t>
            </w:r>
          </w:p>
        </w:tc>
        <w:tc>
          <w:tcPr>
            <w:tcW w:w="1558" w:type="dxa"/>
            <w:gridSpan w:val="2"/>
          </w:tcPr>
          <w:p w:rsidR="003A6C65" w:rsidRPr="00382F2C" w:rsidRDefault="003A6C65" w:rsidP="006E5F8C">
            <w:pPr>
              <w:jc w:val="center"/>
              <w:rPr>
                <w:sz w:val="22"/>
                <w:szCs w:val="22"/>
              </w:rPr>
            </w:pPr>
            <w:r w:rsidRPr="00382F2C">
              <w:rPr>
                <w:sz w:val="22"/>
                <w:szCs w:val="22"/>
              </w:rPr>
              <w:t>580117.25</w:t>
            </w:r>
          </w:p>
        </w:tc>
        <w:tc>
          <w:tcPr>
            <w:tcW w:w="1562" w:type="dxa"/>
            <w:gridSpan w:val="2"/>
          </w:tcPr>
          <w:p w:rsidR="003A6C65" w:rsidRPr="00382F2C" w:rsidRDefault="003A6C65" w:rsidP="006E5F8C">
            <w:pPr>
              <w:jc w:val="center"/>
              <w:rPr>
                <w:sz w:val="22"/>
                <w:szCs w:val="22"/>
              </w:rPr>
            </w:pPr>
            <w:r w:rsidRPr="00382F2C">
              <w:rPr>
                <w:sz w:val="22"/>
                <w:szCs w:val="22"/>
              </w:rPr>
              <w:t>3302798.59</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н117</w:t>
            </w:r>
          </w:p>
        </w:tc>
        <w:tc>
          <w:tcPr>
            <w:tcW w:w="1558" w:type="dxa"/>
            <w:gridSpan w:val="2"/>
          </w:tcPr>
          <w:p w:rsidR="003A6C65" w:rsidRPr="00382F2C" w:rsidRDefault="003A6C65" w:rsidP="006E5F8C">
            <w:pPr>
              <w:jc w:val="center"/>
              <w:rPr>
                <w:sz w:val="22"/>
                <w:szCs w:val="22"/>
              </w:rPr>
            </w:pPr>
            <w:r w:rsidRPr="00382F2C">
              <w:rPr>
                <w:sz w:val="22"/>
                <w:szCs w:val="22"/>
              </w:rPr>
              <w:t>580141.82</w:t>
            </w:r>
          </w:p>
        </w:tc>
        <w:tc>
          <w:tcPr>
            <w:tcW w:w="1562" w:type="dxa"/>
            <w:gridSpan w:val="2"/>
          </w:tcPr>
          <w:p w:rsidR="003A6C65" w:rsidRPr="00382F2C" w:rsidRDefault="003A6C65" w:rsidP="006E5F8C">
            <w:pPr>
              <w:jc w:val="center"/>
              <w:rPr>
                <w:sz w:val="22"/>
                <w:szCs w:val="22"/>
              </w:rPr>
            </w:pPr>
            <w:r w:rsidRPr="00382F2C">
              <w:rPr>
                <w:sz w:val="22"/>
                <w:szCs w:val="22"/>
              </w:rPr>
              <w:t>3302811.96</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н118</w:t>
            </w:r>
          </w:p>
        </w:tc>
        <w:tc>
          <w:tcPr>
            <w:tcW w:w="1558" w:type="dxa"/>
            <w:gridSpan w:val="2"/>
          </w:tcPr>
          <w:p w:rsidR="003A6C65" w:rsidRPr="00382F2C" w:rsidRDefault="003A6C65" w:rsidP="006E5F8C">
            <w:pPr>
              <w:jc w:val="center"/>
              <w:rPr>
                <w:sz w:val="22"/>
                <w:szCs w:val="22"/>
              </w:rPr>
            </w:pPr>
            <w:r w:rsidRPr="00382F2C">
              <w:rPr>
                <w:sz w:val="22"/>
                <w:szCs w:val="22"/>
              </w:rPr>
              <w:t>580152.31</w:t>
            </w:r>
          </w:p>
        </w:tc>
        <w:tc>
          <w:tcPr>
            <w:tcW w:w="1562" w:type="dxa"/>
            <w:gridSpan w:val="2"/>
          </w:tcPr>
          <w:p w:rsidR="003A6C65" w:rsidRPr="00382F2C" w:rsidRDefault="003A6C65" w:rsidP="006E5F8C">
            <w:pPr>
              <w:jc w:val="center"/>
              <w:rPr>
                <w:sz w:val="22"/>
                <w:szCs w:val="22"/>
              </w:rPr>
            </w:pPr>
            <w:r w:rsidRPr="00382F2C">
              <w:rPr>
                <w:sz w:val="22"/>
                <w:szCs w:val="22"/>
              </w:rPr>
              <w:t>3302822.10</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н119</w:t>
            </w:r>
          </w:p>
        </w:tc>
        <w:tc>
          <w:tcPr>
            <w:tcW w:w="1558" w:type="dxa"/>
            <w:gridSpan w:val="2"/>
          </w:tcPr>
          <w:p w:rsidR="003A6C65" w:rsidRPr="00382F2C" w:rsidRDefault="003A6C65" w:rsidP="006E5F8C">
            <w:pPr>
              <w:jc w:val="center"/>
              <w:rPr>
                <w:sz w:val="22"/>
                <w:szCs w:val="22"/>
              </w:rPr>
            </w:pPr>
            <w:r w:rsidRPr="00382F2C">
              <w:rPr>
                <w:sz w:val="22"/>
                <w:szCs w:val="22"/>
              </w:rPr>
              <w:t>580161.71</w:t>
            </w:r>
          </w:p>
        </w:tc>
        <w:tc>
          <w:tcPr>
            <w:tcW w:w="1562" w:type="dxa"/>
            <w:gridSpan w:val="2"/>
          </w:tcPr>
          <w:p w:rsidR="003A6C65" w:rsidRPr="00382F2C" w:rsidRDefault="003A6C65" w:rsidP="006E5F8C">
            <w:pPr>
              <w:jc w:val="center"/>
              <w:rPr>
                <w:sz w:val="22"/>
                <w:szCs w:val="22"/>
              </w:rPr>
            </w:pPr>
            <w:r w:rsidRPr="00382F2C">
              <w:rPr>
                <w:sz w:val="22"/>
                <w:szCs w:val="22"/>
              </w:rPr>
              <w:t>3302837.66</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н120</w:t>
            </w:r>
          </w:p>
        </w:tc>
        <w:tc>
          <w:tcPr>
            <w:tcW w:w="1558" w:type="dxa"/>
            <w:gridSpan w:val="2"/>
          </w:tcPr>
          <w:p w:rsidR="003A6C65" w:rsidRPr="00382F2C" w:rsidRDefault="003A6C65" w:rsidP="006E5F8C">
            <w:pPr>
              <w:jc w:val="center"/>
              <w:rPr>
                <w:sz w:val="22"/>
                <w:szCs w:val="22"/>
              </w:rPr>
            </w:pPr>
            <w:r w:rsidRPr="00382F2C">
              <w:rPr>
                <w:sz w:val="22"/>
                <w:szCs w:val="22"/>
              </w:rPr>
              <w:t>580201.08</w:t>
            </w:r>
          </w:p>
        </w:tc>
        <w:tc>
          <w:tcPr>
            <w:tcW w:w="1562" w:type="dxa"/>
            <w:gridSpan w:val="2"/>
          </w:tcPr>
          <w:p w:rsidR="003A6C65" w:rsidRPr="00382F2C" w:rsidRDefault="003A6C65" w:rsidP="006E5F8C">
            <w:pPr>
              <w:jc w:val="center"/>
              <w:rPr>
                <w:sz w:val="22"/>
                <w:szCs w:val="22"/>
              </w:rPr>
            </w:pPr>
            <w:r w:rsidRPr="00382F2C">
              <w:rPr>
                <w:sz w:val="22"/>
                <w:szCs w:val="22"/>
              </w:rPr>
              <w:t>3302841.61</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н121</w:t>
            </w:r>
          </w:p>
        </w:tc>
        <w:tc>
          <w:tcPr>
            <w:tcW w:w="1558" w:type="dxa"/>
            <w:gridSpan w:val="2"/>
          </w:tcPr>
          <w:p w:rsidR="003A6C65" w:rsidRPr="00382F2C" w:rsidRDefault="003A6C65" w:rsidP="006E5F8C">
            <w:pPr>
              <w:jc w:val="center"/>
              <w:rPr>
                <w:sz w:val="22"/>
                <w:szCs w:val="22"/>
              </w:rPr>
            </w:pPr>
            <w:r w:rsidRPr="00382F2C">
              <w:rPr>
                <w:sz w:val="22"/>
                <w:szCs w:val="22"/>
              </w:rPr>
              <w:t>580279.83</w:t>
            </w:r>
          </w:p>
        </w:tc>
        <w:tc>
          <w:tcPr>
            <w:tcW w:w="1562" w:type="dxa"/>
            <w:gridSpan w:val="2"/>
          </w:tcPr>
          <w:p w:rsidR="003A6C65" w:rsidRPr="00382F2C" w:rsidRDefault="003A6C65" w:rsidP="006E5F8C">
            <w:pPr>
              <w:jc w:val="center"/>
              <w:rPr>
                <w:sz w:val="22"/>
                <w:szCs w:val="22"/>
              </w:rPr>
            </w:pPr>
            <w:r w:rsidRPr="00382F2C">
              <w:rPr>
                <w:sz w:val="22"/>
                <w:szCs w:val="22"/>
              </w:rPr>
              <w:t>3302837.57</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н122</w:t>
            </w:r>
          </w:p>
        </w:tc>
        <w:tc>
          <w:tcPr>
            <w:tcW w:w="1558" w:type="dxa"/>
            <w:gridSpan w:val="2"/>
          </w:tcPr>
          <w:p w:rsidR="003A6C65" w:rsidRPr="00382F2C" w:rsidRDefault="003A6C65" w:rsidP="006E5F8C">
            <w:pPr>
              <w:jc w:val="center"/>
              <w:rPr>
                <w:sz w:val="22"/>
                <w:szCs w:val="22"/>
              </w:rPr>
            </w:pPr>
            <w:r w:rsidRPr="00382F2C">
              <w:rPr>
                <w:sz w:val="22"/>
                <w:szCs w:val="22"/>
              </w:rPr>
              <w:t>580377.71</w:t>
            </w:r>
          </w:p>
        </w:tc>
        <w:tc>
          <w:tcPr>
            <w:tcW w:w="1562" w:type="dxa"/>
            <w:gridSpan w:val="2"/>
          </w:tcPr>
          <w:p w:rsidR="003A6C65" w:rsidRPr="00382F2C" w:rsidRDefault="003A6C65" w:rsidP="006E5F8C">
            <w:pPr>
              <w:jc w:val="center"/>
              <w:rPr>
                <w:sz w:val="22"/>
                <w:szCs w:val="22"/>
              </w:rPr>
            </w:pPr>
            <w:r w:rsidRPr="00382F2C">
              <w:rPr>
                <w:sz w:val="22"/>
                <w:szCs w:val="22"/>
              </w:rPr>
              <w:t>3302817.57</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н123</w:t>
            </w:r>
          </w:p>
        </w:tc>
        <w:tc>
          <w:tcPr>
            <w:tcW w:w="1558" w:type="dxa"/>
            <w:gridSpan w:val="2"/>
          </w:tcPr>
          <w:p w:rsidR="003A6C65" w:rsidRPr="00382F2C" w:rsidRDefault="003A6C65" w:rsidP="006E5F8C">
            <w:pPr>
              <w:jc w:val="center"/>
              <w:rPr>
                <w:sz w:val="22"/>
                <w:szCs w:val="22"/>
              </w:rPr>
            </w:pPr>
            <w:r w:rsidRPr="00382F2C">
              <w:rPr>
                <w:sz w:val="22"/>
                <w:szCs w:val="22"/>
              </w:rPr>
              <w:t>580456.50</w:t>
            </w:r>
          </w:p>
        </w:tc>
        <w:tc>
          <w:tcPr>
            <w:tcW w:w="1562" w:type="dxa"/>
            <w:gridSpan w:val="2"/>
          </w:tcPr>
          <w:p w:rsidR="003A6C65" w:rsidRPr="00382F2C" w:rsidRDefault="003A6C65" w:rsidP="006E5F8C">
            <w:pPr>
              <w:jc w:val="center"/>
              <w:rPr>
                <w:sz w:val="22"/>
                <w:szCs w:val="22"/>
              </w:rPr>
            </w:pPr>
            <w:r w:rsidRPr="00382F2C">
              <w:rPr>
                <w:sz w:val="22"/>
                <w:szCs w:val="22"/>
              </w:rPr>
              <w:t>3302871.11</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н124</w:t>
            </w:r>
          </w:p>
        </w:tc>
        <w:tc>
          <w:tcPr>
            <w:tcW w:w="1558" w:type="dxa"/>
            <w:gridSpan w:val="2"/>
          </w:tcPr>
          <w:p w:rsidR="003A6C65" w:rsidRPr="00382F2C" w:rsidRDefault="003A6C65" w:rsidP="006E5F8C">
            <w:pPr>
              <w:jc w:val="center"/>
              <w:rPr>
                <w:sz w:val="22"/>
                <w:szCs w:val="22"/>
              </w:rPr>
            </w:pPr>
            <w:r w:rsidRPr="00382F2C">
              <w:rPr>
                <w:sz w:val="22"/>
                <w:szCs w:val="22"/>
              </w:rPr>
              <w:t>580483.23</w:t>
            </w:r>
          </w:p>
        </w:tc>
        <w:tc>
          <w:tcPr>
            <w:tcW w:w="1562" w:type="dxa"/>
            <w:gridSpan w:val="2"/>
          </w:tcPr>
          <w:p w:rsidR="003A6C65" w:rsidRPr="00382F2C" w:rsidRDefault="003A6C65" w:rsidP="006E5F8C">
            <w:pPr>
              <w:jc w:val="center"/>
              <w:rPr>
                <w:sz w:val="22"/>
                <w:szCs w:val="22"/>
              </w:rPr>
            </w:pPr>
            <w:r w:rsidRPr="00382F2C">
              <w:rPr>
                <w:sz w:val="22"/>
                <w:szCs w:val="22"/>
              </w:rPr>
              <w:t>3302883.04</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н125</w:t>
            </w:r>
          </w:p>
        </w:tc>
        <w:tc>
          <w:tcPr>
            <w:tcW w:w="1558" w:type="dxa"/>
            <w:gridSpan w:val="2"/>
          </w:tcPr>
          <w:p w:rsidR="003A6C65" w:rsidRPr="00382F2C" w:rsidRDefault="003A6C65" w:rsidP="006E5F8C">
            <w:pPr>
              <w:jc w:val="center"/>
              <w:rPr>
                <w:sz w:val="22"/>
                <w:szCs w:val="22"/>
              </w:rPr>
            </w:pPr>
            <w:r w:rsidRPr="00382F2C">
              <w:rPr>
                <w:sz w:val="22"/>
                <w:szCs w:val="22"/>
              </w:rPr>
              <w:t>580500.22</w:t>
            </w:r>
          </w:p>
        </w:tc>
        <w:tc>
          <w:tcPr>
            <w:tcW w:w="1562" w:type="dxa"/>
            <w:gridSpan w:val="2"/>
          </w:tcPr>
          <w:p w:rsidR="003A6C65" w:rsidRPr="00382F2C" w:rsidRDefault="003A6C65" w:rsidP="006E5F8C">
            <w:pPr>
              <w:jc w:val="center"/>
              <w:rPr>
                <w:sz w:val="22"/>
                <w:szCs w:val="22"/>
              </w:rPr>
            </w:pPr>
            <w:r w:rsidRPr="00382F2C">
              <w:rPr>
                <w:sz w:val="22"/>
                <w:szCs w:val="22"/>
              </w:rPr>
              <w:t>3302884.48</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н126</w:t>
            </w:r>
          </w:p>
        </w:tc>
        <w:tc>
          <w:tcPr>
            <w:tcW w:w="1558" w:type="dxa"/>
            <w:gridSpan w:val="2"/>
          </w:tcPr>
          <w:p w:rsidR="003A6C65" w:rsidRPr="00382F2C" w:rsidRDefault="003A6C65" w:rsidP="006E5F8C">
            <w:pPr>
              <w:jc w:val="center"/>
              <w:rPr>
                <w:sz w:val="22"/>
                <w:szCs w:val="22"/>
              </w:rPr>
            </w:pPr>
            <w:r w:rsidRPr="00382F2C">
              <w:rPr>
                <w:sz w:val="22"/>
                <w:szCs w:val="22"/>
              </w:rPr>
              <w:t>580524.78</w:t>
            </w:r>
          </w:p>
        </w:tc>
        <w:tc>
          <w:tcPr>
            <w:tcW w:w="1562" w:type="dxa"/>
            <w:gridSpan w:val="2"/>
          </w:tcPr>
          <w:p w:rsidR="003A6C65" w:rsidRPr="00382F2C" w:rsidRDefault="003A6C65" w:rsidP="006E5F8C">
            <w:pPr>
              <w:jc w:val="center"/>
              <w:rPr>
                <w:sz w:val="22"/>
                <w:szCs w:val="22"/>
              </w:rPr>
            </w:pPr>
            <w:r w:rsidRPr="00382F2C">
              <w:rPr>
                <w:sz w:val="22"/>
                <w:szCs w:val="22"/>
              </w:rPr>
              <w:t>3302879.75</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н127</w:t>
            </w:r>
          </w:p>
        </w:tc>
        <w:tc>
          <w:tcPr>
            <w:tcW w:w="1558" w:type="dxa"/>
            <w:gridSpan w:val="2"/>
          </w:tcPr>
          <w:p w:rsidR="003A6C65" w:rsidRPr="00382F2C" w:rsidRDefault="003A6C65" w:rsidP="006E5F8C">
            <w:pPr>
              <w:jc w:val="center"/>
              <w:rPr>
                <w:sz w:val="22"/>
                <w:szCs w:val="22"/>
              </w:rPr>
            </w:pPr>
            <w:r w:rsidRPr="00382F2C">
              <w:rPr>
                <w:sz w:val="22"/>
                <w:szCs w:val="22"/>
              </w:rPr>
              <w:t>580567.03</w:t>
            </w:r>
          </w:p>
        </w:tc>
        <w:tc>
          <w:tcPr>
            <w:tcW w:w="1562" w:type="dxa"/>
            <w:gridSpan w:val="2"/>
          </w:tcPr>
          <w:p w:rsidR="003A6C65" w:rsidRPr="00382F2C" w:rsidRDefault="003A6C65" w:rsidP="006E5F8C">
            <w:pPr>
              <w:jc w:val="center"/>
              <w:rPr>
                <w:sz w:val="22"/>
                <w:szCs w:val="22"/>
              </w:rPr>
            </w:pPr>
            <w:r w:rsidRPr="00382F2C">
              <w:rPr>
                <w:sz w:val="22"/>
                <w:szCs w:val="22"/>
              </w:rPr>
              <w:t>3302864.51</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н128</w:t>
            </w:r>
          </w:p>
        </w:tc>
        <w:tc>
          <w:tcPr>
            <w:tcW w:w="1558" w:type="dxa"/>
            <w:gridSpan w:val="2"/>
          </w:tcPr>
          <w:p w:rsidR="003A6C65" w:rsidRPr="00382F2C" w:rsidRDefault="003A6C65" w:rsidP="006E5F8C">
            <w:pPr>
              <w:jc w:val="center"/>
              <w:rPr>
                <w:sz w:val="22"/>
                <w:szCs w:val="22"/>
              </w:rPr>
            </w:pPr>
            <w:r w:rsidRPr="00382F2C">
              <w:rPr>
                <w:sz w:val="22"/>
                <w:szCs w:val="22"/>
              </w:rPr>
              <w:t>580577.14</w:t>
            </w:r>
          </w:p>
        </w:tc>
        <w:tc>
          <w:tcPr>
            <w:tcW w:w="1562" w:type="dxa"/>
            <w:gridSpan w:val="2"/>
          </w:tcPr>
          <w:p w:rsidR="003A6C65" w:rsidRPr="00382F2C" w:rsidRDefault="003A6C65" w:rsidP="006E5F8C">
            <w:pPr>
              <w:jc w:val="center"/>
              <w:rPr>
                <w:sz w:val="22"/>
                <w:szCs w:val="22"/>
              </w:rPr>
            </w:pPr>
            <w:r w:rsidRPr="00382F2C">
              <w:rPr>
                <w:sz w:val="22"/>
                <w:szCs w:val="22"/>
              </w:rPr>
              <w:t>3302866.67</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н129</w:t>
            </w:r>
          </w:p>
        </w:tc>
        <w:tc>
          <w:tcPr>
            <w:tcW w:w="1558" w:type="dxa"/>
            <w:gridSpan w:val="2"/>
          </w:tcPr>
          <w:p w:rsidR="003A6C65" w:rsidRPr="00382F2C" w:rsidRDefault="003A6C65" w:rsidP="006E5F8C">
            <w:pPr>
              <w:jc w:val="center"/>
              <w:rPr>
                <w:sz w:val="22"/>
                <w:szCs w:val="22"/>
              </w:rPr>
            </w:pPr>
            <w:r w:rsidRPr="00382F2C">
              <w:rPr>
                <w:sz w:val="22"/>
                <w:szCs w:val="22"/>
              </w:rPr>
              <w:t>580583.65</w:t>
            </w:r>
          </w:p>
        </w:tc>
        <w:tc>
          <w:tcPr>
            <w:tcW w:w="1562" w:type="dxa"/>
            <w:gridSpan w:val="2"/>
          </w:tcPr>
          <w:p w:rsidR="003A6C65" w:rsidRPr="00382F2C" w:rsidRDefault="003A6C65" w:rsidP="006E5F8C">
            <w:pPr>
              <w:jc w:val="center"/>
              <w:rPr>
                <w:sz w:val="22"/>
                <w:szCs w:val="22"/>
              </w:rPr>
            </w:pPr>
            <w:r w:rsidRPr="00382F2C">
              <w:rPr>
                <w:sz w:val="22"/>
                <w:szCs w:val="22"/>
              </w:rPr>
              <w:t>3302876.08</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н130</w:t>
            </w:r>
          </w:p>
        </w:tc>
        <w:tc>
          <w:tcPr>
            <w:tcW w:w="1558" w:type="dxa"/>
            <w:gridSpan w:val="2"/>
          </w:tcPr>
          <w:p w:rsidR="003A6C65" w:rsidRPr="00382F2C" w:rsidRDefault="003A6C65" w:rsidP="006E5F8C">
            <w:pPr>
              <w:jc w:val="center"/>
              <w:rPr>
                <w:sz w:val="22"/>
                <w:szCs w:val="22"/>
              </w:rPr>
            </w:pPr>
            <w:r w:rsidRPr="00382F2C">
              <w:rPr>
                <w:sz w:val="22"/>
                <w:szCs w:val="22"/>
              </w:rPr>
              <w:t>580583.66</w:t>
            </w:r>
          </w:p>
        </w:tc>
        <w:tc>
          <w:tcPr>
            <w:tcW w:w="1562" w:type="dxa"/>
            <w:gridSpan w:val="2"/>
          </w:tcPr>
          <w:p w:rsidR="003A6C65" w:rsidRPr="00382F2C" w:rsidRDefault="003A6C65" w:rsidP="006E5F8C">
            <w:pPr>
              <w:jc w:val="center"/>
              <w:rPr>
                <w:sz w:val="22"/>
                <w:szCs w:val="22"/>
              </w:rPr>
            </w:pPr>
            <w:r w:rsidRPr="00382F2C">
              <w:rPr>
                <w:sz w:val="22"/>
                <w:szCs w:val="22"/>
              </w:rPr>
              <w:t>3302893.10</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н131</w:t>
            </w:r>
          </w:p>
        </w:tc>
        <w:tc>
          <w:tcPr>
            <w:tcW w:w="1558" w:type="dxa"/>
            <w:gridSpan w:val="2"/>
          </w:tcPr>
          <w:p w:rsidR="003A6C65" w:rsidRPr="00382F2C" w:rsidRDefault="003A6C65" w:rsidP="006E5F8C">
            <w:pPr>
              <w:jc w:val="center"/>
              <w:rPr>
                <w:sz w:val="22"/>
                <w:szCs w:val="22"/>
              </w:rPr>
            </w:pPr>
            <w:r w:rsidRPr="00382F2C">
              <w:rPr>
                <w:sz w:val="22"/>
                <w:szCs w:val="22"/>
              </w:rPr>
              <w:t>580516.19</w:t>
            </w:r>
          </w:p>
        </w:tc>
        <w:tc>
          <w:tcPr>
            <w:tcW w:w="1562" w:type="dxa"/>
            <w:gridSpan w:val="2"/>
          </w:tcPr>
          <w:p w:rsidR="003A6C65" w:rsidRPr="00382F2C" w:rsidRDefault="003A6C65" w:rsidP="006E5F8C">
            <w:pPr>
              <w:jc w:val="center"/>
              <w:rPr>
                <w:sz w:val="22"/>
                <w:szCs w:val="22"/>
              </w:rPr>
            </w:pPr>
            <w:r w:rsidRPr="00382F2C">
              <w:rPr>
                <w:sz w:val="22"/>
                <w:szCs w:val="22"/>
              </w:rPr>
              <w:t>3302994.19</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lastRenderedPageBreak/>
              <w:t>н132</w:t>
            </w:r>
          </w:p>
        </w:tc>
        <w:tc>
          <w:tcPr>
            <w:tcW w:w="1558" w:type="dxa"/>
            <w:gridSpan w:val="2"/>
          </w:tcPr>
          <w:p w:rsidR="003A6C65" w:rsidRPr="00382F2C" w:rsidRDefault="003A6C65" w:rsidP="006E5F8C">
            <w:pPr>
              <w:jc w:val="center"/>
              <w:rPr>
                <w:sz w:val="22"/>
                <w:szCs w:val="22"/>
              </w:rPr>
            </w:pPr>
            <w:r w:rsidRPr="00382F2C">
              <w:rPr>
                <w:sz w:val="22"/>
                <w:szCs w:val="22"/>
              </w:rPr>
              <w:t>580704.53</w:t>
            </w:r>
          </w:p>
        </w:tc>
        <w:tc>
          <w:tcPr>
            <w:tcW w:w="1562" w:type="dxa"/>
            <w:gridSpan w:val="2"/>
          </w:tcPr>
          <w:p w:rsidR="003A6C65" w:rsidRPr="00382F2C" w:rsidRDefault="003A6C65" w:rsidP="006E5F8C">
            <w:pPr>
              <w:jc w:val="center"/>
              <w:rPr>
                <w:sz w:val="22"/>
                <w:szCs w:val="22"/>
              </w:rPr>
            </w:pPr>
            <w:r w:rsidRPr="00382F2C">
              <w:rPr>
                <w:sz w:val="22"/>
                <w:szCs w:val="22"/>
              </w:rPr>
              <w:t>3303166.43</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н133</w:t>
            </w:r>
          </w:p>
        </w:tc>
        <w:tc>
          <w:tcPr>
            <w:tcW w:w="1558" w:type="dxa"/>
            <w:gridSpan w:val="2"/>
          </w:tcPr>
          <w:p w:rsidR="003A6C65" w:rsidRPr="00382F2C" w:rsidRDefault="003A6C65" w:rsidP="006E5F8C">
            <w:pPr>
              <w:jc w:val="center"/>
              <w:rPr>
                <w:sz w:val="22"/>
                <w:szCs w:val="22"/>
              </w:rPr>
            </w:pPr>
            <w:r w:rsidRPr="00382F2C">
              <w:rPr>
                <w:sz w:val="22"/>
                <w:szCs w:val="22"/>
              </w:rPr>
              <w:t>580702.74</w:t>
            </w:r>
          </w:p>
        </w:tc>
        <w:tc>
          <w:tcPr>
            <w:tcW w:w="1562" w:type="dxa"/>
            <w:gridSpan w:val="2"/>
          </w:tcPr>
          <w:p w:rsidR="003A6C65" w:rsidRPr="00382F2C" w:rsidRDefault="003A6C65" w:rsidP="006E5F8C">
            <w:pPr>
              <w:jc w:val="center"/>
              <w:rPr>
                <w:sz w:val="22"/>
                <w:szCs w:val="22"/>
              </w:rPr>
            </w:pPr>
            <w:r w:rsidRPr="00382F2C">
              <w:rPr>
                <w:sz w:val="22"/>
                <w:szCs w:val="22"/>
              </w:rPr>
              <w:t>3303195.76</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н134</w:t>
            </w:r>
          </w:p>
        </w:tc>
        <w:tc>
          <w:tcPr>
            <w:tcW w:w="1558" w:type="dxa"/>
            <w:gridSpan w:val="2"/>
          </w:tcPr>
          <w:p w:rsidR="003A6C65" w:rsidRPr="00382F2C" w:rsidRDefault="003A6C65" w:rsidP="006E5F8C">
            <w:pPr>
              <w:jc w:val="center"/>
              <w:rPr>
                <w:sz w:val="22"/>
                <w:szCs w:val="22"/>
              </w:rPr>
            </w:pPr>
            <w:r w:rsidRPr="00382F2C">
              <w:rPr>
                <w:sz w:val="22"/>
                <w:szCs w:val="22"/>
              </w:rPr>
              <w:t>580796.00</w:t>
            </w:r>
          </w:p>
        </w:tc>
        <w:tc>
          <w:tcPr>
            <w:tcW w:w="1562" w:type="dxa"/>
            <w:gridSpan w:val="2"/>
          </w:tcPr>
          <w:p w:rsidR="003A6C65" w:rsidRPr="00382F2C" w:rsidRDefault="003A6C65" w:rsidP="006E5F8C">
            <w:pPr>
              <w:jc w:val="center"/>
              <w:rPr>
                <w:sz w:val="22"/>
                <w:szCs w:val="22"/>
              </w:rPr>
            </w:pPr>
            <w:r w:rsidRPr="00382F2C">
              <w:rPr>
                <w:sz w:val="22"/>
                <w:szCs w:val="22"/>
              </w:rPr>
              <w:t>3303270.65</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н135</w:t>
            </w:r>
          </w:p>
        </w:tc>
        <w:tc>
          <w:tcPr>
            <w:tcW w:w="1558" w:type="dxa"/>
            <w:gridSpan w:val="2"/>
          </w:tcPr>
          <w:p w:rsidR="003A6C65" w:rsidRPr="00382F2C" w:rsidRDefault="003A6C65" w:rsidP="006E5F8C">
            <w:pPr>
              <w:jc w:val="center"/>
              <w:rPr>
                <w:sz w:val="22"/>
                <w:szCs w:val="22"/>
              </w:rPr>
            </w:pPr>
            <w:r w:rsidRPr="00382F2C">
              <w:rPr>
                <w:sz w:val="22"/>
                <w:szCs w:val="22"/>
              </w:rPr>
              <w:t>580758.10</w:t>
            </w:r>
          </w:p>
        </w:tc>
        <w:tc>
          <w:tcPr>
            <w:tcW w:w="1562" w:type="dxa"/>
            <w:gridSpan w:val="2"/>
          </w:tcPr>
          <w:p w:rsidR="003A6C65" w:rsidRPr="00382F2C" w:rsidRDefault="003A6C65" w:rsidP="006E5F8C">
            <w:pPr>
              <w:jc w:val="center"/>
              <w:rPr>
                <w:sz w:val="22"/>
                <w:szCs w:val="22"/>
              </w:rPr>
            </w:pPr>
            <w:r w:rsidRPr="00382F2C">
              <w:rPr>
                <w:sz w:val="22"/>
                <w:szCs w:val="22"/>
              </w:rPr>
              <w:t>3303315.59</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н136</w:t>
            </w:r>
          </w:p>
        </w:tc>
        <w:tc>
          <w:tcPr>
            <w:tcW w:w="1558" w:type="dxa"/>
            <w:gridSpan w:val="2"/>
          </w:tcPr>
          <w:p w:rsidR="003A6C65" w:rsidRPr="00382F2C" w:rsidRDefault="003A6C65" w:rsidP="006E5F8C">
            <w:pPr>
              <w:jc w:val="center"/>
              <w:rPr>
                <w:sz w:val="22"/>
                <w:szCs w:val="22"/>
              </w:rPr>
            </w:pPr>
            <w:r w:rsidRPr="00382F2C">
              <w:rPr>
                <w:sz w:val="22"/>
                <w:szCs w:val="22"/>
              </w:rPr>
              <w:t>580732.47</w:t>
            </w:r>
          </w:p>
        </w:tc>
        <w:tc>
          <w:tcPr>
            <w:tcW w:w="1562" w:type="dxa"/>
            <w:gridSpan w:val="2"/>
          </w:tcPr>
          <w:p w:rsidR="003A6C65" w:rsidRPr="00382F2C" w:rsidRDefault="003A6C65" w:rsidP="006E5F8C">
            <w:pPr>
              <w:jc w:val="center"/>
              <w:rPr>
                <w:sz w:val="22"/>
                <w:szCs w:val="22"/>
              </w:rPr>
            </w:pPr>
            <w:r w:rsidRPr="00382F2C">
              <w:rPr>
                <w:sz w:val="22"/>
                <w:szCs w:val="22"/>
              </w:rPr>
              <w:t>3303337.69</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н137</w:t>
            </w:r>
          </w:p>
        </w:tc>
        <w:tc>
          <w:tcPr>
            <w:tcW w:w="1558" w:type="dxa"/>
            <w:gridSpan w:val="2"/>
          </w:tcPr>
          <w:p w:rsidR="003A6C65" w:rsidRPr="00382F2C" w:rsidRDefault="003A6C65" w:rsidP="006E5F8C">
            <w:pPr>
              <w:jc w:val="center"/>
              <w:rPr>
                <w:sz w:val="22"/>
                <w:szCs w:val="22"/>
              </w:rPr>
            </w:pPr>
            <w:r w:rsidRPr="00382F2C">
              <w:rPr>
                <w:sz w:val="22"/>
                <w:szCs w:val="22"/>
              </w:rPr>
              <w:t>580740.53</w:t>
            </w:r>
          </w:p>
        </w:tc>
        <w:tc>
          <w:tcPr>
            <w:tcW w:w="1562" w:type="dxa"/>
            <w:gridSpan w:val="2"/>
          </w:tcPr>
          <w:p w:rsidR="003A6C65" w:rsidRPr="00382F2C" w:rsidRDefault="003A6C65" w:rsidP="006E5F8C">
            <w:pPr>
              <w:jc w:val="center"/>
              <w:rPr>
                <w:sz w:val="22"/>
                <w:szCs w:val="22"/>
              </w:rPr>
            </w:pPr>
            <w:r w:rsidRPr="00382F2C">
              <w:rPr>
                <w:sz w:val="22"/>
                <w:szCs w:val="22"/>
              </w:rPr>
              <w:t>3303349.36</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н138</w:t>
            </w:r>
          </w:p>
        </w:tc>
        <w:tc>
          <w:tcPr>
            <w:tcW w:w="1558" w:type="dxa"/>
            <w:gridSpan w:val="2"/>
          </w:tcPr>
          <w:p w:rsidR="003A6C65" w:rsidRPr="00382F2C" w:rsidRDefault="003A6C65" w:rsidP="006E5F8C">
            <w:pPr>
              <w:jc w:val="center"/>
              <w:rPr>
                <w:sz w:val="22"/>
                <w:szCs w:val="22"/>
              </w:rPr>
            </w:pPr>
            <w:r w:rsidRPr="00382F2C">
              <w:rPr>
                <w:sz w:val="22"/>
                <w:szCs w:val="22"/>
              </w:rPr>
              <w:t>580785.30</w:t>
            </w:r>
          </w:p>
        </w:tc>
        <w:tc>
          <w:tcPr>
            <w:tcW w:w="1562" w:type="dxa"/>
            <w:gridSpan w:val="2"/>
          </w:tcPr>
          <w:p w:rsidR="003A6C65" w:rsidRPr="00382F2C" w:rsidRDefault="003A6C65" w:rsidP="006E5F8C">
            <w:pPr>
              <w:jc w:val="center"/>
              <w:rPr>
                <w:sz w:val="22"/>
                <w:szCs w:val="22"/>
              </w:rPr>
            </w:pPr>
            <w:r w:rsidRPr="00382F2C">
              <w:rPr>
                <w:sz w:val="22"/>
                <w:szCs w:val="22"/>
              </w:rPr>
              <w:t>3303421.65</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н139</w:t>
            </w:r>
          </w:p>
        </w:tc>
        <w:tc>
          <w:tcPr>
            <w:tcW w:w="1558" w:type="dxa"/>
            <w:gridSpan w:val="2"/>
          </w:tcPr>
          <w:p w:rsidR="003A6C65" w:rsidRPr="00382F2C" w:rsidRDefault="003A6C65" w:rsidP="006E5F8C">
            <w:pPr>
              <w:jc w:val="center"/>
              <w:rPr>
                <w:sz w:val="22"/>
                <w:szCs w:val="22"/>
              </w:rPr>
            </w:pPr>
            <w:r w:rsidRPr="00382F2C">
              <w:rPr>
                <w:sz w:val="22"/>
                <w:szCs w:val="22"/>
              </w:rPr>
              <w:t>580625.38</w:t>
            </w:r>
          </w:p>
        </w:tc>
        <w:tc>
          <w:tcPr>
            <w:tcW w:w="1562" w:type="dxa"/>
            <w:gridSpan w:val="2"/>
          </w:tcPr>
          <w:p w:rsidR="003A6C65" w:rsidRPr="00382F2C" w:rsidRDefault="003A6C65" w:rsidP="006E5F8C">
            <w:pPr>
              <w:jc w:val="center"/>
              <w:rPr>
                <w:sz w:val="22"/>
                <w:szCs w:val="22"/>
              </w:rPr>
            </w:pPr>
            <w:r w:rsidRPr="00382F2C">
              <w:rPr>
                <w:sz w:val="22"/>
                <w:szCs w:val="22"/>
              </w:rPr>
              <w:t>3303518.34</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н140</w:t>
            </w:r>
          </w:p>
        </w:tc>
        <w:tc>
          <w:tcPr>
            <w:tcW w:w="1558" w:type="dxa"/>
            <w:gridSpan w:val="2"/>
          </w:tcPr>
          <w:p w:rsidR="003A6C65" w:rsidRPr="00382F2C" w:rsidRDefault="003A6C65" w:rsidP="006E5F8C">
            <w:pPr>
              <w:jc w:val="center"/>
              <w:rPr>
                <w:sz w:val="22"/>
                <w:szCs w:val="22"/>
              </w:rPr>
            </w:pPr>
            <w:r w:rsidRPr="00382F2C">
              <w:rPr>
                <w:sz w:val="22"/>
                <w:szCs w:val="22"/>
              </w:rPr>
              <w:t>580495.58</w:t>
            </w:r>
          </w:p>
        </w:tc>
        <w:tc>
          <w:tcPr>
            <w:tcW w:w="1562" w:type="dxa"/>
            <w:gridSpan w:val="2"/>
          </w:tcPr>
          <w:p w:rsidR="003A6C65" w:rsidRPr="00382F2C" w:rsidRDefault="003A6C65" w:rsidP="006E5F8C">
            <w:pPr>
              <w:jc w:val="center"/>
              <w:rPr>
                <w:sz w:val="22"/>
                <w:szCs w:val="22"/>
              </w:rPr>
            </w:pPr>
            <w:r w:rsidRPr="00382F2C">
              <w:rPr>
                <w:sz w:val="22"/>
                <w:szCs w:val="22"/>
              </w:rPr>
              <w:t>3303591.91</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н141</w:t>
            </w:r>
          </w:p>
        </w:tc>
        <w:tc>
          <w:tcPr>
            <w:tcW w:w="1558" w:type="dxa"/>
            <w:gridSpan w:val="2"/>
          </w:tcPr>
          <w:p w:rsidR="003A6C65" w:rsidRPr="00382F2C" w:rsidRDefault="003A6C65" w:rsidP="006E5F8C">
            <w:pPr>
              <w:jc w:val="center"/>
              <w:rPr>
                <w:sz w:val="22"/>
                <w:szCs w:val="22"/>
              </w:rPr>
            </w:pPr>
            <w:r w:rsidRPr="00382F2C">
              <w:rPr>
                <w:sz w:val="22"/>
                <w:szCs w:val="22"/>
              </w:rPr>
              <w:t>580410.74</w:t>
            </w:r>
          </w:p>
        </w:tc>
        <w:tc>
          <w:tcPr>
            <w:tcW w:w="1562" w:type="dxa"/>
            <w:gridSpan w:val="2"/>
          </w:tcPr>
          <w:p w:rsidR="003A6C65" w:rsidRPr="00382F2C" w:rsidRDefault="003A6C65" w:rsidP="006E5F8C">
            <w:pPr>
              <w:jc w:val="center"/>
              <w:rPr>
                <w:sz w:val="22"/>
                <w:szCs w:val="22"/>
              </w:rPr>
            </w:pPr>
            <w:r w:rsidRPr="00382F2C">
              <w:rPr>
                <w:sz w:val="22"/>
                <w:szCs w:val="22"/>
              </w:rPr>
              <w:t>3303723.02</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н142</w:t>
            </w:r>
          </w:p>
        </w:tc>
        <w:tc>
          <w:tcPr>
            <w:tcW w:w="1558" w:type="dxa"/>
            <w:gridSpan w:val="2"/>
          </w:tcPr>
          <w:p w:rsidR="003A6C65" w:rsidRPr="00382F2C" w:rsidRDefault="003A6C65" w:rsidP="006E5F8C">
            <w:pPr>
              <w:jc w:val="center"/>
              <w:rPr>
                <w:sz w:val="22"/>
                <w:szCs w:val="22"/>
              </w:rPr>
            </w:pPr>
            <w:r w:rsidRPr="00382F2C">
              <w:rPr>
                <w:sz w:val="22"/>
                <w:szCs w:val="22"/>
              </w:rPr>
              <w:t>580195.40</w:t>
            </w:r>
          </w:p>
        </w:tc>
        <w:tc>
          <w:tcPr>
            <w:tcW w:w="1562" w:type="dxa"/>
            <w:gridSpan w:val="2"/>
          </w:tcPr>
          <w:p w:rsidR="003A6C65" w:rsidRPr="00382F2C" w:rsidRDefault="003A6C65" w:rsidP="006E5F8C">
            <w:pPr>
              <w:jc w:val="center"/>
              <w:rPr>
                <w:sz w:val="22"/>
                <w:szCs w:val="22"/>
              </w:rPr>
            </w:pPr>
            <w:r w:rsidRPr="00382F2C">
              <w:rPr>
                <w:sz w:val="22"/>
                <w:szCs w:val="22"/>
              </w:rPr>
              <w:t>3304172.10</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н143</w:t>
            </w:r>
          </w:p>
        </w:tc>
        <w:tc>
          <w:tcPr>
            <w:tcW w:w="1558" w:type="dxa"/>
            <w:gridSpan w:val="2"/>
          </w:tcPr>
          <w:p w:rsidR="003A6C65" w:rsidRPr="00382F2C" w:rsidRDefault="003A6C65" w:rsidP="006E5F8C">
            <w:pPr>
              <w:jc w:val="center"/>
              <w:rPr>
                <w:sz w:val="22"/>
                <w:szCs w:val="22"/>
              </w:rPr>
            </w:pPr>
            <w:r w:rsidRPr="00382F2C">
              <w:rPr>
                <w:sz w:val="22"/>
                <w:szCs w:val="22"/>
              </w:rPr>
              <w:t>579845.35</w:t>
            </w:r>
          </w:p>
        </w:tc>
        <w:tc>
          <w:tcPr>
            <w:tcW w:w="1562" w:type="dxa"/>
            <w:gridSpan w:val="2"/>
          </w:tcPr>
          <w:p w:rsidR="003A6C65" w:rsidRPr="00382F2C" w:rsidRDefault="003A6C65" w:rsidP="006E5F8C">
            <w:pPr>
              <w:jc w:val="center"/>
              <w:rPr>
                <w:sz w:val="22"/>
                <w:szCs w:val="22"/>
              </w:rPr>
            </w:pPr>
            <w:r w:rsidRPr="00382F2C">
              <w:rPr>
                <w:sz w:val="22"/>
                <w:szCs w:val="22"/>
              </w:rPr>
              <w:t>3304712.02</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н144</w:t>
            </w:r>
          </w:p>
        </w:tc>
        <w:tc>
          <w:tcPr>
            <w:tcW w:w="1558" w:type="dxa"/>
            <w:gridSpan w:val="2"/>
          </w:tcPr>
          <w:p w:rsidR="003A6C65" w:rsidRPr="00382F2C" w:rsidRDefault="003A6C65" w:rsidP="006E5F8C">
            <w:pPr>
              <w:jc w:val="center"/>
              <w:rPr>
                <w:sz w:val="22"/>
                <w:szCs w:val="22"/>
              </w:rPr>
            </w:pPr>
            <w:r w:rsidRPr="00382F2C">
              <w:rPr>
                <w:sz w:val="22"/>
                <w:szCs w:val="22"/>
              </w:rPr>
              <w:t>579680.58</w:t>
            </w:r>
          </w:p>
        </w:tc>
        <w:tc>
          <w:tcPr>
            <w:tcW w:w="1562" w:type="dxa"/>
            <w:gridSpan w:val="2"/>
          </w:tcPr>
          <w:p w:rsidR="003A6C65" w:rsidRPr="00382F2C" w:rsidRDefault="003A6C65" w:rsidP="006E5F8C">
            <w:pPr>
              <w:jc w:val="center"/>
              <w:rPr>
                <w:sz w:val="22"/>
                <w:szCs w:val="22"/>
              </w:rPr>
            </w:pPr>
            <w:r w:rsidRPr="00382F2C">
              <w:rPr>
                <w:sz w:val="22"/>
                <w:szCs w:val="22"/>
              </w:rPr>
              <w:t>3304783.68</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н145</w:t>
            </w:r>
          </w:p>
        </w:tc>
        <w:tc>
          <w:tcPr>
            <w:tcW w:w="1558" w:type="dxa"/>
            <w:gridSpan w:val="2"/>
          </w:tcPr>
          <w:p w:rsidR="003A6C65" w:rsidRPr="00382F2C" w:rsidRDefault="003A6C65" w:rsidP="006E5F8C">
            <w:pPr>
              <w:jc w:val="center"/>
              <w:rPr>
                <w:sz w:val="22"/>
                <w:szCs w:val="22"/>
              </w:rPr>
            </w:pPr>
            <w:r w:rsidRPr="00382F2C">
              <w:rPr>
                <w:sz w:val="22"/>
                <w:szCs w:val="22"/>
              </w:rPr>
              <w:t>579680.38</w:t>
            </w:r>
          </w:p>
        </w:tc>
        <w:tc>
          <w:tcPr>
            <w:tcW w:w="1562" w:type="dxa"/>
            <w:gridSpan w:val="2"/>
          </w:tcPr>
          <w:p w:rsidR="003A6C65" w:rsidRPr="00382F2C" w:rsidRDefault="003A6C65" w:rsidP="006E5F8C">
            <w:pPr>
              <w:jc w:val="center"/>
              <w:rPr>
                <w:sz w:val="22"/>
                <w:szCs w:val="22"/>
              </w:rPr>
            </w:pPr>
            <w:r w:rsidRPr="00382F2C">
              <w:rPr>
                <w:sz w:val="22"/>
                <w:szCs w:val="22"/>
              </w:rPr>
              <w:t>3304783.69</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н146</w:t>
            </w:r>
          </w:p>
        </w:tc>
        <w:tc>
          <w:tcPr>
            <w:tcW w:w="1558" w:type="dxa"/>
            <w:gridSpan w:val="2"/>
          </w:tcPr>
          <w:p w:rsidR="003A6C65" w:rsidRPr="00382F2C" w:rsidRDefault="003A6C65" w:rsidP="006E5F8C">
            <w:pPr>
              <w:jc w:val="center"/>
              <w:rPr>
                <w:sz w:val="22"/>
                <w:szCs w:val="22"/>
              </w:rPr>
            </w:pPr>
            <w:r w:rsidRPr="00382F2C">
              <w:rPr>
                <w:sz w:val="22"/>
                <w:szCs w:val="22"/>
              </w:rPr>
              <w:t>579675.98</w:t>
            </w:r>
          </w:p>
        </w:tc>
        <w:tc>
          <w:tcPr>
            <w:tcW w:w="1562" w:type="dxa"/>
            <w:gridSpan w:val="2"/>
          </w:tcPr>
          <w:p w:rsidR="003A6C65" w:rsidRPr="00382F2C" w:rsidRDefault="003A6C65" w:rsidP="006E5F8C">
            <w:pPr>
              <w:jc w:val="center"/>
              <w:rPr>
                <w:sz w:val="22"/>
                <w:szCs w:val="22"/>
              </w:rPr>
            </w:pPr>
            <w:r w:rsidRPr="00382F2C">
              <w:rPr>
                <w:sz w:val="22"/>
                <w:szCs w:val="22"/>
              </w:rPr>
              <w:t>3304784.64</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н147</w:t>
            </w:r>
          </w:p>
        </w:tc>
        <w:tc>
          <w:tcPr>
            <w:tcW w:w="1558" w:type="dxa"/>
            <w:gridSpan w:val="2"/>
          </w:tcPr>
          <w:p w:rsidR="003A6C65" w:rsidRPr="00382F2C" w:rsidRDefault="003A6C65" w:rsidP="006E5F8C">
            <w:pPr>
              <w:jc w:val="center"/>
              <w:rPr>
                <w:sz w:val="22"/>
                <w:szCs w:val="22"/>
              </w:rPr>
            </w:pPr>
            <w:r w:rsidRPr="00382F2C">
              <w:rPr>
                <w:sz w:val="22"/>
                <w:szCs w:val="22"/>
              </w:rPr>
              <w:t>579386.27</w:t>
            </w:r>
          </w:p>
        </w:tc>
        <w:tc>
          <w:tcPr>
            <w:tcW w:w="1562" w:type="dxa"/>
            <w:gridSpan w:val="2"/>
          </w:tcPr>
          <w:p w:rsidR="003A6C65" w:rsidRPr="00382F2C" w:rsidRDefault="003A6C65" w:rsidP="006E5F8C">
            <w:pPr>
              <w:jc w:val="center"/>
              <w:rPr>
                <w:sz w:val="22"/>
                <w:szCs w:val="22"/>
              </w:rPr>
            </w:pPr>
            <w:r w:rsidRPr="00382F2C">
              <w:rPr>
                <w:sz w:val="22"/>
                <w:szCs w:val="22"/>
              </w:rPr>
              <w:t>3304878.46</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н148</w:t>
            </w:r>
          </w:p>
        </w:tc>
        <w:tc>
          <w:tcPr>
            <w:tcW w:w="1558" w:type="dxa"/>
            <w:gridSpan w:val="2"/>
          </w:tcPr>
          <w:p w:rsidR="003A6C65" w:rsidRPr="00382F2C" w:rsidRDefault="003A6C65" w:rsidP="006E5F8C">
            <w:pPr>
              <w:jc w:val="center"/>
              <w:rPr>
                <w:sz w:val="22"/>
                <w:szCs w:val="22"/>
              </w:rPr>
            </w:pPr>
            <w:r w:rsidRPr="00382F2C">
              <w:rPr>
                <w:sz w:val="22"/>
                <w:szCs w:val="22"/>
              </w:rPr>
              <w:t>579329.95</w:t>
            </w:r>
          </w:p>
        </w:tc>
        <w:tc>
          <w:tcPr>
            <w:tcW w:w="1562" w:type="dxa"/>
            <w:gridSpan w:val="2"/>
          </w:tcPr>
          <w:p w:rsidR="003A6C65" w:rsidRPr="00382F2C" w:rsidRDefault="003A6C65" w:rsidP="006E5F8C">
            <w:pPr>
              <w:jc w:val="center"/>
              <w:rPr>
                <w:sz w:val="22"/>
                <w:szCs w:val="22"/>
              </w:rPr>
            </w:pPr>
            <w:r w:rsidRPr="00382F2C">
              <w:rPr>
                <w:sz w:val="22"/>
                <w:szCs w:val="22"/>
              </w:rPr>
              <w:t>3305116.22</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н149</w:t>
            </w:r>
          </w:p>
        </w:tc>
        <w:tc>
          <w:tcPr>
            <w:tcW w:w="1558" w:type="dxa"/>
            <w:gridSpan w:val="2"/>
          </w:tcPr>
          <w:p w:rsidR="003A6C65" w:rsidRPr="00382F2C" w:rsidRDefault="003A6C65" w:rsidP="006E5F8C">
            <w:pPr>
              <w:jc w:val="center"/>
              <w:rPr>
                <w:sz w:val="22"/>
                <w:szCs w:val="22"/>
              </w:rPr>
            </w:pPr>
            <w:r w:rsidRPr="00382F2C">
              <w:rPr>
                <w:sz w:val="22"/>
                <w:szCs w:val="22"/>
              </w:rPr>
              <w:t>579353.22</w:t>
            </w:r>
          </w:p>
        </w:tc>
        <w:tc>
          <w:tcPr>
            <w:tcW w:w="1562" w:type="dxa"/>
            <w:gridSpan w:val="2"/>
          </w:tcPr>
          <w:p w:rsidR="003A6C65" w:rsidRPr="00382F2C" w:rsidRDefault="003A6C65" w:rsidP="006E5F8C">
            <w:pPr>
              <w:jc w:val="center"/>
              <w:rPr>
                <w:sz w:val="22"/>
                <w:szCs w:val="22"/>
              </w:rPr>
            </w:pPr>
            <w:r w:rsidRPr="00382F2C">
              <w:rPr>
                <w:sz w:val="22"/>
                <w:szCs w:val="22"/>
              </w:rPr>
              <w:t>3305392.92</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н150</w:t>
            </w:r>
          </w:p>
        </w:tc>
        <w:tc>
          <w:tcPr>
            <w:tcW w:w="1558" w:type="dxa"/>
            <w:gridSpan w:val="2"/>
          </w:tcPr>
          <w:p w:rsidR="003A6C65" w:rsidRPr="00382F2C" w:rsidRDefault="003A6C65" w:rsidP="006E5F8C">
            <w:pPr>
              <w:jc w:val="center"/>
              <w:rPr>
                <w:sz w:val="22"/>
                <w:szCs w:val="22"/>
              </w:rPr>
            </w:pPr>
            <w:r w:rsidRPr="00382F2C">
              <w:rPr>
                <w:sz w:val="22"/>
                <w:szCs w:val="22"/>
              </w:rPr>
              <w:t>579348.06</w:t>
            </w:r>
          </w:p>
        </w:tc>
        <w:tc>
          <w:tcPr>
            <w:tcW w:w="1562" w:type="dxa"/>
            <w:gridSpan w:val="2"/>
          </w:tcPr>
          <w:p w:rsidR="003A6C65" w:rsidRPr="00382F2C" w:rsidRDefault="003A6C65" w:rsidP="006E5F8C">
            <w:pPr>
              <w:jc w:val="center"/>
              <w:rPr>
                <w:sz w:val="22"/>
                <w:szCs w:val="22"/>
              </w:rPr>
            </w:pPr>
            <w:r w:rsidRPr="00382F2C">
              <w:rPr>
                <w:sz w:val="22"/>
                <w:szCs w:val="22"/>
              </w:rPr>
              <w:t>3306046.97</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н151</w:t>
            </w:r>
          </w:p>
        </w:tc>
        <w:tc>
          <w:tcPr>
            <w:tcW w:w="1558" w:type="dxa"/>
            <w:gridSpan w:val="2"/>
          </w:tcPr>
          <w:p w:rsidR="003A6C65" w:rsidRPr="00382F2C" w:rsidRDefault="003A6C65" w:rsidP="006E5F8C">
            <w:pPr>
              <w:jc w:val="center"/>
              <w:rPr>
                <w:sz w:val="22"/>
                <w:szCs w:val="22"/>
              </w:rPr>
            </w:pPr>
            <w:r w:rsidRPr="00382F2C">
              <w:rPr>
                <w:sz w:val="22"/>
                <w:szCs w:val="22"/>
              </w:rPr>
              <w:t>579330.88</w:t>
            </w:r>
          </w:p>
        </w:tc>
        <w:tc>
          <w:tcPr>
            <w:tcW w:w="1562" w:type="dxa"/>
            <w:gridSpan w:val="2"/>
          </w:tcPr>
          <w:p w:rsidR="003A6C65" w:rsidRPr="00382F2C" w:rsidRDefault="003A6C65" w:rsidP="006E5F8C">
            <w:pPr>
              <w:jc w:val="center"/>
              <w:rPr>
                <w:sz w:val="22"/>
                <w:szCs w:val="22"/>
              </w:rPr>
            </w:pPr>
            <w:r w:rsidRPr="00382F2C">
              <w:rPr>
                <w:sz w:val="22"/>
                <w:szCs w:val="22"/>
              </w:rPr>
              <w:t>3306069.53</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н152</w:t>
            </w:r>
          </w:p>
        </w:tc>
        <w:tc>
          <w:tcPr>
            <w:tcW w:w="1558" w:type="dxa"/>
            <w:gridSpan w:val="2"/>
          </w:tcPr>
          <w:p w:rsidR="003A6C65" w:rsidRPr="00382F2C" w:rsidRDefault="003A6C65" w:rsidP="006E5F8C">
            <w:pPr>
              <w:jc w:val="center"/>
              <w:rPr>
                <w:sz w:val="22"/>
                <w:szCs w:val="22"/>
              </w:rPr>
            </w:pPr>
            <w:r w:rsidRPr="00382F2C">
              <w:rPr>
                <w:sz w:val="22"/>
                <w:szCs w:val="22"/>
              </w:rPr>
              <w:t>579300.09</w:t>
            </w:r>
          </w:p>
        </w:tc>
        <w:tc>
          <w:tcPr>
            <w:tcW w:w="1562" w:type="dxa"/>
            <w:gridSpan w:val="2"/>
          </w:tcPr>
          <w:p w:rsidR="003A6C65" w:rsidRPr="00382F2C" w:rsidRDefault="003A6C65" w:rsidP="006E5F8C">
            <w:pPr>
              <w:jc w:val="center"/>
              <w:rPr>
                <w:sz w:val="22"/>
                <w:szCs w:val="22"/>
              </w:rPr>
            </w:pPr>
            <w:r w:rsidRPr="00382F2C">
              <w:rPr>
                <w:sz w:val="22"/>
                <w:szCs w:val="22"/>
              </w:rPr>
              <w:t>3306101.19</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н153</w:t>
            </w:r>
          </w:p>
        </w:tc>
        <w:tc>
          <w:tcPr>
            <w:tcW w:w="1558" w:type="dxa"/>
            <w:gridSpan w:val="2"/>
          </w:tcPr>
          <w:p w:rsidR="003A6C65" w:rsidRPr="00382F2C" w:rsidRDefault="003A6C65" w:rsidP="006E5F8C">
            <w:pPr>
              <w:jc w:val="center"/>
              <w:rPr>
                <w:sz w:val="22"/>
                <w:szCs w:val="22"/>
              </w:rPr>
            </w:pPr>
            <w:r w:rsidRPr="00382F2C">
              <w:rPr>
                <w:sz w:val="22"/>
                <w:szCs w:val="22"/>
              </w:rPr>
              <w:t>579270.52</w:t>
            </w:r>
          </w:p>
        </w:tc>
        <w:tc>
          <w:tcPr>
            <w:tcW w:w="1562" w:type="dxa"/>
            <w:gridSpan w:val="2"/>
          </w:tcPr>
          <w:p w:rsidR="003A6C65" w:rsidRPr="00382F2C" w:rsidRDefault="003A6C65" w:rsidP="006E5F8C">
            <w:pPr>
              <w:jc w:val="center"/>
              <w:rPr>
                <w:sz w:val="22"/>
                <w:szCs w:val="22"/>
              </w:rPr>
            </w:pPr>
            <w:r w:rsidRPr="00382F2C">
              <w:rPr>
                <w:sz w:val="22"/>
                <w:szCs w:val="22"/>
              </w:rPr>
              <w:t>3306114.90</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н154</w:t>
            </w:r>
          </w:p>
        </w:tc>
        <w:tc>
          <w:tcPr>
            <w:tcW w:w="1558" w:type="dxa"/>
            <w:gridSpan w:val="2"/>
          </w:tcPr>
          <w:p w:rsidR="003A6C65" w:rsidRPr="00382F2C" w:rsidRDefault="003A6C65" w:rsidP="006E5F8C">
            <w:pPr>
              <w:jc w:val="center"/>
              <w:rPr>
                <w:sz w:val="22"/>
                <w:szCs w:val="22"/>
              </w:rPr>
            </w:pPr>
            <w:r w:rsidRPr="00382F2C">
              <w:rPr>
                <w:sz w:val="22"/>
                <w:szCs w:val="22"/>
              </w:rPr>
              <w:t>579124.46</w:t>
            </w:r>
          </w:p>
        </w:tc>
        <w:tc>
          <w:tcPr>
            <w:tcW w:w="1562" w:type="dxa"/>
            <w:gridSpan w:val="2"/>
          </w:tcPr>
          <w:p w:rsidR="003A6C65" w:rsidRPr="00382F2C" w:rsidRDefault="003A6C65" w:rsidP="006E5F8C">
            <w:pPr>
              <w:jc w:val="center"/>
              <w:rPr>
                <w:sz w:val="22"/>
                <w:szCs w:val="22"/>
              </w:rPr>
            </w:pPr>
            <w:r w:rsidRPr="00382F2C">
              <w:rPr>
                <w:sz w:val="22"/>
                <w:szCs w:val="22"/>
              </w:rPr>
              <w:t>3306211.16</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н155</w:t>
            </w:r>
          </w:p>
        </w:tc>
        <w:tc>
          <w:tcPr>
            <w:tcW w:w="1558" w:type="dxa"/>
            <w:gridSpan w:val="2"/>
          </w:tcPr>
          <w:p w:rsidR="003A6C65" w:rsidRPr="00382F2C" w:rsidRDefault="003A6C65" w:rsidP="006E5F8C">
            <w:pPr>
              <w:jc w:val="center"/>
              <w:rPr>
                <w:sz w:val="22"/>
                <w:szCs w:val="22"/>
              </w:rPr>
            </w:pPr>
            <w:r w:rsidRPr="00382F2C">
              <w:rPr>
                <w:sz w:val="22"/>
                <w:szCs w:val="22"/>
              </w:rPr>
              <w:t>579074.28</w:t>
            </w:r>
          </w:p>
        </w:tc>
        <w:tc>
          <w:tcPr>
            <w:tcW w:w="1562" w:type="dxa"/>
            <w:gridSpan w:val="2"/>
          </w:tcPr>
          <w:p w:rsidR="003A6C65" w:rsidRPr="00382F2C" w:rsidRDefault="003A6C65" w:rsidP="006E5F8C">
            <w:pPr>
              <w:jc w:val="center"/>
              <w:rPr>
                <w:sz w:val="22"/>
                <w:szCs w:val="22"/>
              </w:rPr>
            </w:pPr>
            <w:r w:rsidRPr="00382F2C">
              <w:rPr>
                <w:sz w:val="22"/>
                <w:szCs w:val="22"/>
              </w:rPr>
              <w:t>3306236.61</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н156</w:t>
            </w:r>
          </w:p>
        </w:tc>
        <w:tc>
          <w:tcPr>
            <w:tcW w:w="1558" w:type="dxa"/>
            <w:gridSpan w:val="2"/>
          </w:tcPr>
          <w:p w:rsidR="003A6C65" w:rsidRPr="00382F2C" w:rsidRDefault="003A6C65" w:rsidP="006E5F8C">
            <w:pPr>
              <w:jc w:val="center"/>
              <w:rPr>
                <w:sz w:val="22"/>
                <w:szCs w:val="22"/>
              </w:rPr>
            </w:pPr>
            <w:r w:rsidRPr="00382F2C">
              <w:rPr>
                <w:sz w:val="22"/>
                <w:szCs w:val="22"/>
              </w:rPr>
              <w:t>579044.46</w:t>
            </w:r>
          </w:p>
        </w:tc>
        <w:tc>
          <w:tcPr>
            <w:tcW w:w="1562" w:type="dxa"/>
            <w:gridSpan w:val="2"/>
          </w:tcPr>
          <w:p w:rsidR="003A6C65" w:rsidRPr="00382F2C" w:rsidRDefault="003A6C65" w:rsidP="006E5F8C">
            <w:pPr>
              <w:jc w:val="center"/>
              <w:rPr>
                <w:sz w:val="22"/>
                <w:szCs w:val="22"/>
              </w:rPr>
            </w:pPr>
            <w:r w:rsidRPr="00382F2C">
              <w:rPr>
                <w:sz w:val="22"/>
                <w:szCs w:val="22"/>
              </w:rPr>
              <w:t>3306245.10</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н157</w:t>
            </w:r>
          </w:p>
        </w:tc>
        <w:tc>
          <w:tcPr>
            <w:tcW w:w="1558" w:type="dxa"/>
            <w:gridSpan w:val="2"/>
          </w:tcPr>
          <w:p w:rsidR="003A6C65" w:rsidRPr="00382F2C" w:rsidRDefault="003A6C65" w:rsidP="006E5F8C">
            <w:pPr>
              <w:jc w:val="center"/>
              <w:rPr>
                <w:sz w:val="22"/>
                <w:szCs w:val="22"/>
              </w:rPr>
            </w:pPr>
            <w:r w:rsidRPr="00382F2C">
              <w:rPr>
                <w:sz w:val="22"/>
                <w:szCs w:val="22"/>
              </w:rPr>
              <w:t>579033.02</w:t>
            </w:r>
          </w:p>
        </w:tc>
        <w:tc>
          <w:tcPr>
            <w:tcW w:w="1562" w:type="dxa"/>
            <w:gridSpan w:val="2"/>
          </w:tcPr>
          <w:p w:rsidR="003A6C65" w:rsidRPr="00382F2C" w:rsidRDefault="003A6C65" w:rsidP="006E5F8C">
            <w:pPr>
              <w:jc w:val="center"/>
              <w:rPr>
                <w:sz w:val="22"/>
                <w:szCs w:val="22"/>
              </w:rPr>
            </w:pPr>
            <w:r w:rsidRPr="00382F2C">
              <w:rPr>
                <w:sz w:val="22"/>
                <w:szCs w:val="22"/>
              </w:rPr>
              <w:t>3306245.10</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н158</w:t>
            </w:r>
          </w:p>
        </w:tc>
        <w:tc>
          <w:tcPr>
            <w:tcW w:w="1558" w:type="dxa"/>
            <w:gridSpan w:val="2"/>
          </w:tcPr>
          <w:p w:rsidR="003A6C65" w:rsidRPr="00382F2C" w:rsidRDefault="003A6C65" w:rsidP="006E5F8C">
            <w:pPr>
              <w:jc w:val="center"/>
              <w:rPr>
                <w:sz w:val="22"/>
                <w:szCs w:val="22"/>
              </w:rPr>
            </w:pPr>
            <w:r w:rsidRPr="00382F2C">
              <w:rPr>
                <w:sz w:val="22"/>
                <w:szCs w:val="22"/>
              </w:rPr>
              <w:t>579016.13</w:t>
            </w:r>
          </w:p>
        </w:tc>
        <w:tc>
          <w:tcPr>
            <w:tcW w:w="1562" w:type="dxa"/>
            <w:gridSpan w:val="2"/>
          </w:tcPr>
          <w:p w:rsidR="003A6C65" w:rsidRPr="00382F2C" w:rsidRDefault="003A6C65" w:rsidP="006E5F8C">
            <w:pPr>
              <w:jc w:val="center"/>
              <w:rPr>
                <w:sz w:val="22"/>
                <w:szCs w:val="22"/>
              </w:rPr>
            </w:pPr>
            <w:r w:rsidRPr="00382F2C">
              <w:rPr>
                <w:sz w:val="22"/>
                <w:szCs w:val="22"/>
              </w:rPr>
              <w:t>3306249.60</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н159</w:t>
            </w:r>
          </w:p>
        </w:tc>
        <w:tc>
          <w:tcPr>
            <w:tcW w:w="1558" w:type="dxa"/>
            <w:gridSpan w:val="2"/>
          </w:tcPr>
          <w:p w:rsidR="003A6C65" w:rsidRPr="00382F2C" w:rsidRDefault="003A6C65" w:rsidP="006E5F8C">
            <w:pPr>
              <w:jc w:val="center"/>
              <w:rPr>
                <w:sz w:val="22"/>
                <w:szCs w:val="22"/>
              </w:rPr>
            </w:pPr>
            <w:r w:rsidRPr="00382F2C">
              <w:rPr>
                <w:sz w:val="22"/>
                <w:szCs w:val="22"/>
              </w:rPr>
              <w:t>578986.31</w:t>
            </w:r>
          </w:p>
        </w:tc>
        <w:tc>
          <w:tcPr>
            <w:tcW w:w="1562" w:type="dxa"/>
            <w:gridSpan w:val="2"/>
          </w:tcPr>
          <w:p w:rsidR="003A6C65" w:rsidRPr="00382F2C" w:rsidRDefault="003A6C65" w:rsidP="006E5F8C">
            <w:pPr>
              <w:jc w:val="center"/>
              <w:rPr>
                <w:sz w:val="22"/>
                <w:szCs w:val="22"/>
              </w:rPr>
            </w:pPr>
            <w:r w:rsidRPr="00382F2C">
              <w:rPr>
                <w:sz w:val="22"/>
                <w:szCs w:val="22"/>
              </w:rPr>
              <w:t>3306266.05</w:t>
            </w:r>
          </w:p>
        </w:tc>
        <w:tc>
          <w:tcPr>
            <w:tcW w:w="2134" w:type="dxa"/>
          </w:tcPr>
          <w:p w:rsidR="003A6C65" w:rsidRPr="00382F2C" w:rsidRDefault="003A6C65" w:rsidP="006E5F8C">
            <w:pPr>
              <w:jc w:val="center"/>
              <w:rPr>
                <w:sz w:val="22"/>
                <w:szCs w:val="22"/>
                <w:lang w:val="en-US"/>
              </w:rPr>
            </w:pPr>
            <w:r w:rsidRPr="00382F2C">
              <w:rPr>
                <w:sz w:val="22"/>
                <w:szCs w:val="22"/>
              </w:rPr>
              <w:t xml:space="preserve">Геодезический </w:t>
            </w:r>
            <w:r w:rsidRPr="00382F2C">
              <w:rPr>
                <w:sz w:val="22"/>
                <w:szCs w:val="22"/>
              </w:rPr>
              <w:lastRenderedPageBreak/>
              <w:t>метод</w:t>
            </w:r>
          </w:p>
        </w:tc>
        <w:tc>
          <w:tcPr>
            <w:tcW w:w="1985" w:type="dxa"/>
          </w:tcPr>
          <w:p w:rsidR="003A6C65" w:rsidRPr="00382F2C" w:rsidRDefault="003A6C65" w:rsidP="006E5F8C">
            <w:pPr>
              <w:jc w:val="center"/>
              <w:rPr>
                <w:sz w:val="22"/>
                <w:szCs w:val="22"/>
              </w:rPr>
            </w:pPr>
            <w:r w:rsidRPr="00382F2C">
              <w:rPr>
                <w:sz w:val="22"/>
                <w:szCs w:val="22"/>
              </w:rPr>
              <w:lastRenderedPageBreak/>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lastRenderedPageBreak/>
              <w:t>н160</w:t>
            </w:r>
          </w:p>
        </w:tc>
        <w:tc>
          <w:tcPr>
            <w:tcW w:w="1558" w:type="dxa"/>
            <w:gridSpan w:val="2"/>
          </w:tcPr>
          <w:p w:rsidR="003A6C65" w:rsidRPr="00382F2C" w:rsidRDefault="003A6C65" w:rsidP="006E5F8C">
            <w:pPr>
              <w:jc w:val="center"/>
              <w:rPr>
                <w:sz w:val="22"/>
                <w:szCs w:val="22"/>
              </w:rPr>
            </w:pPr>
            <w:r w:rsidRPr="00382F2C">
              <w:rPr>
                <w:sz w:val="22"/>
                <w:szCs w:val="22"/>
              </w:rPr>
              <w:t>578995.56</w:t>
            </w:r>
          </w:p>
        </w:tc>
        <w:tc>
          <w:tcPr>
            <w:tcW w:w="1562" w:type="dxa"/>
            <w:gridSpan w:val="2"/>
          </w:tcPr>
          <w:p w:rsidR="003A6C65" w:rsidRPr="00382F2C" w:rsidRDefault="003A6C65" w:rsidP="006E5F8C">
            <w:pPr>
              <w:jc w:val="center"/>
              <w:rPr>
                <w:sz w:val="22"/>
                <w:szCs w:val="22"/>
              </w:rPr>
            </w:pPr>
            <w:r w:rsidRPr="00382F2C">
              <w:rPr>
                <w:sz w:val="22"/>
                <w:szCs w:val="22"/>
              </w:rPr>
              <w:t>3306309.25</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н161</w:t>
            </w:r>
          </w:p>
        </w:tc>
        <w:tc>
          <w:tcPr>
            <w:tcW w:w="1558" w:type="dxa"/>
            <w:gridSpan w:val="2"/>
          </w:tcPr>
          <w:p w:rsidR="003A6C65" w:rsidRPr="00382F2C" w:rsidRDefault="003A6C65" w:rsidP="006E5F8C">
            <w:pPr>
              <w:jc w:val="center"/>
              <w:rPr>
                <w:sz w:val="22"/>
                <w:szCs w:val="22"/>
              </w:rPr>
            </w:pPr>
            <w:r w:rsidRPr="00382F2C">
              <w:rPr>
                <w:sz w:val="22"/>
                <w:szCs w:val="22"/>
              </w:rPr>
              <w:t>578923.47</w:t>
            </w:r>
          </w:p>
        </w:tc>
        <w:tc>
          <w:tcPr>
            <w:tcW w:w="1562" w:type="dxa"/>
            <w:gridSpan w:val="2"/>
          </w:tcPr>
          <w:p w:rsidR="003A6C65" w:rsidRPr="00382F2C" w:rsidRDefault="003A6C65" w:rsidP="006E5F8C">
            <w:pPr>
              <w:jc w:val="center"/>
              <w:rPr>
                <w:sz w:val="22"/>
                <w:szCs w:val="22"/>
              </w:rPr>
            </w:pPr>
            <w:r w:rsidRPr="00382F2C">
              <w:rPr>
                <w:sz w:val="22"/>
                <w:szCs w:val="22"/>
              </w:rPr>
              <w:t>3306331.24</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н162</w:t>
            </w:r>
          </w:p>
        </w:tc>
        <w:tc>
          <w:tcPr>
            <w:tcW w:w="1558" w:type="dxa"/>
            <w:gridSpan w:val="2"/>
          </w:tcPr>
          <w:p w:rsidR="003A6C65" w:rsidRPr="00382F2C" w:rsidRDefault="003A6C65" w:rsidP="006E5F8C">
            <w:pPr>
              <w:jc w:val="center"/>
              <w:rPr>
                <w:sz w:val="22"/>
                <w:szCs w:val="22"/>
              </w:rPr>
            </w:pPr>
            <w:r w:rsidRPr="00382F2C">
              <w:rPr>
                <w:sz w:val="22"/>
                <w:szCs w:val="22"/>
              </w:rPr>
              <w:t>578829.87</w:t>
            </w:r>
          </w:p>
        </w:tc>
        <w:tc>
          <w:tcPr>
            <w:tcW w:w="1562" w:type="dxa"/>
            <w:gridSpan w:val="2"/>
          </w:tcPr>
          <w:p w:rsidR="003A6C65" w:rsidRPr="00382F2C" w:rsidRDefault="003A6C65" w:rsidP="006E5F8C">
            <w:pPr>
              <w:jc w:val="center"/>
              <w:rPr>
                <w:sz w:val="22"/>
                <w:szCs w:val="22"/>
              </w:rPr>
            </w:pPr>
            <w:r w:rsidRPr="00382F2C">
              <w:rPr>
                <w:sz w:val="22"/>
                <w:szCs w:val="22"/>
              </w:rPr>
              <w:t>3306349.84</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н1</w:t>
            </w:r>
          </w:p>
        </w:tc>
        <w:tc>
          <w:tcPr>
            <w:tcW w:w="1558" w:type="dxa"/>
            <w:gridSpan w:val="2"/>
          </w:tcPr>
          <w:p w:rsidR="003A6C65" w:rsidRPr="00382F2C" w:rsidRDefault="003A6C65" w:rsidP="006E5F8C">
            <w:pPr>
              <w:jc w:val="center"/>
              <w:rPr>
                <w:sz w:val="22"/>
                <w:szCs w:val="22"/>
              </w:rPr>
            </w:pPr>
            <w:r w:rsidRPr="00382F2C">
              <w:rPr>
                <w:sz w:val="22"/>
                <w:szCs w:val="22"/>
              </w:rPr>
              <w:t>578723.79</w:t>
            </w:r>
          </w:p>
        </w:tc>
        <w:tc>
          <w:tcPr>
            <w:tcW w:w="1562" w:type="dxa"/>
            <w:gridSpan w:val="2"/>
          </w:tcPr>
          <w:p w:rsidR="003A6C65" w:rsidRPr="00382F2C" w:rsidRDefault="003A6C65" w:rsidP="006E5F8C">
            <w:pPr>
              <w:jc w:val="center"/>
              <w:rPr>
                <w:sz w:val="22"/>
                <w:szCs w:val="22"/>
              </w:rPr>
            </w:pPr>
            <w:r w:rsidRPr="00382F2C">
              <w:rPr>
                <w:sz w:val="22"/>
                <w:szCs w:val="22"/>
              </w:rPr>
              <w:t>3306361.64</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702" w:type="dxa"/>
          </w:tcPr>
          <w:p w:rsidR="003A6C65" w:rsidRPr="00382F2C" w:rsidRDefault="003A6C65" w:rsidP="006E5F8C">
            <w:pPr>
              <w:rPr>
                <w:sz w:val="22"/>
                <w:szCs w:val="22"/>
              </w:rPr>
            </w:pPr>
            <w:r w:rsidRPr="00382F2C">
              <w:rPr>
                <w:sz w:val="22"/>
                <w:szCs w:val="22"/>
              </w:rPr>
              <w:t>–</w:t>
            </w:r>
          </w:p>
        </w:tc>
      </w:tr>
      <w:tr w:rsidR="003A6C65" w:rsidRPr="00382F2C" w:rsidTr="003A6C65">
        <w:trPr>
          <w:trHeight w:hRule="exact" w:val="397"/>
        </w:trPr>
        <w:tc>
          <w:tcPr>
            <w:tcW w:w="10632" w:type="dxa"/>
            <w:gridSpan w:val="8"/>
          </w:tcPr>
          <w:p w:rsidR="003A6C65" w:rsidRPr="00382F2C" w:rsidRDefault="003A6C65" w:rsidP="006E5F8C">
            <w:pPr>
              <w:rPr>
                <w:sz w:val="22"/>
                <w:szCs w:val="22"/>
              </w:rPr>
            </w:pPr>
            <w:r w:rsidRPr="00382F2C">
              <w:rPr>
                <w:sz w:val="22"/>
                <w:szCs w:val="22"/>
              </w:rPr>
              <w:t>3. Сведения о характерных точках части (частей) границы объекта</w:t>
            </w:r>
          </w:p>
        </w:tc>
      </w:tr>
      <w:tr w:rsidR="003A6C65" w:rsidRPr="00382F2C" w:rsidTr="003A6C65">
        <w:tblPrEx>
          <w:tblLook w:val="0000" w:firstRow="0" w:lastRow="0" w:firstColumn="0" w:lastColumn="0" w:noHBand="0" w:noVBand="0"/>
        </w:tblPrEx>
        <w:trPr>
          <w:trHeight w:val="54"/>
        </w:trPr>
        <w:tc>
          <w:tcPr>
            <w:tcW w:w="1691" w:type="dxa"/>
            <w:vMerge w:val="restart"/>
            <w:vAlign w:val="center"/>
          </w:tcPr>
          <w:p w:rsidR="003A6C65" w:rsidRPr="00382F2C" w:rsidRDefault="003A6C65" w:rsidP="006E5F8C">
            <w:pPr>
              <w:pStyle w:val="13"/>
              <w:jc w:val="center"/>
              <w:rPr>
                <w:sz w:val="22"/>
                <w:szCs w:val="22"/>
              </w:rPr>
            </w:pPr>
            <w:r w:rsidRPr="00382F2C">
              <w:rPr>
                <w:sz w:val="22"/>
                <w:szCs w:val="22"/>
              </w:rPr>
              <w:t>Обозначение</w:t>
            </w:r>
          </w:p>
          <w:p w:rsidR="003A6C65" w:rsidRPr="00382F2C" w:rsidRDefault="003A6C65" w:rsidP="006E5F8C">
            <w:pPr>
              <w:pStyle w:val="13"/>
              <w:jc w:val="center"/>
              <w:rPr>
                <w:sz w:val="22"/>
                <w:szCs w:val="22"/>
              </w:rPr>
            </w:pPr>
            <w:r w:rsidRPr="00382F2C">
              <w:rPr>
                <w:sz w:val="22"/>
                <w:szCs w:val="22"/>
              </w:rPr>
              <w:t>характерных точек части границы</w:t>
            </w:r>
          </w:p>
        </w:tc>
        <w:tc>
          <w:tcPr>
            <w:tcW w:w="3120" w:type="dxa"/>
            <w:gridSpan w:val="4"/>
            <w:vAlign w:val="center"/>
          </w:tcPr>
          <w:p w:rsidR="003A6C65" w:rsidRPr="00382F2C" w:rsidRDefault="003A6C65" w:rsidP="006E5F8C">
            <w:pPr>
              <w:pStyle w:val="13"/>
              <w:jc w:val="center"/>
              <w:rPr>
                <w:sz w:val="22"/>
                <w:szCs w:val="22"/>
              </w:rPr>
            </w:pPr>
            <w:r w:rsidRPr="00382F2C">
              <w:rPr>
                <w:sz w:val="22"/>
                <w:szCs w:val="22"/>
              </w:rPr>
              <w:t>Координаты, м</w:t>
            </w:r>
          </w:p>
        </w:tc>
        <w:tc>
          <w:tcPr>
            <w:tcW w:w="2134" w:type="dxa"/>
            <w:vMerge w:val="restart"/>
            <w:vAlign w:val="center"/>
          </w:tcPr>
          <w:p w:rsidR="003A6C65" w:rsidRPr="00382F2C" w:rsidRDefault="003A6C65" w:rsidP="006E5F8C">
            <w:pPr>
              <w:pStyle w:val="13"/>
              <w:jc w:val="center"/>
              <w:rPr>
                <w:sz w:val="22"/>
                <w:szCs w:val="22"/>
              </w:rPr>
            </w:pPr>
            <w:r w:rsidRPr="00382F2C">
              <w:rPr>
                <w:sz w:val="22"/>
                <w:szCs w:val="22"/>
              </w:rPr>
              <w:t xml:space="preserve">Метод определения координат характерной точки </w:t>
            </w:r>
          </w:p>
        </w:tc>
        <w:tc>
          <w:tcPr>
            <w:tcW w:w="1985" w:type="dxa"/>
            <w:vMerge w:val="restart"/>
          </w:tcPr>
          <w:p w:rsidR="003A6C65" w:rsidRPr="00382F2C" w:rsidRDefault="003A6C65" w:rsidP="006E5F8C">
            <w:pPr>
              <w:pStyle w:val="13"/>
              <w:jc w:val="center"/>
              <w:rPr>
                <w:sz w:val="22"/>
                <w:szCs w:val="22"/>
              </w:rPr>
            </w:pPr>
            <w:r w:rsidRPr="00382F2C">
              <w:rPr>
                <w:sz w:val="22"/>
                <w:szCs w:val="22"/>
              </w:rPr>
              <w:t>Средняя квадратическая погрешность положения характерной точки (М</w:t>
            </w:r>
            <w:r w:rsidRPr="00382F2C">
              <w:rPr>
                <w:sz w:val="22"/>
                <w:szCs w:val="22"/>
                <w:vertAlign w:val="subscript"/>
                <w:lang w:val="en-US"/>
              </w:rPr>
              <w:t>t</w:t>
            </w:r>
            <w:r w:rsidRPr="00382F2C">
              <w:rPr>
                <w:sz w:val="22"/>
                <w:szCs w:val="22"/>
              </w:rPr>
              <w:t>), м</w:t>
            </w:r>
          </w:p>
        </w:tc>
        <w:tc>
          <w:tcPr>
            <w:tcW w:w="1702" w:type="dxa"/>
            <w:vMerge w:val="restart"/>
            <w:vAlign w:val="center"/>
          </w:tcPr>
          <w:p w:rsidR="003A6C65" w:rsidRPr="00382F2C" w:rsidRDefault="003A6C65" w:rsidP="006E5F8C">
            <w:pPr>
              <w:pStyle w:val="13"/>
              <w:jc w:val="center"/>
              <w:rPr>
                <w:sz w:val="22"/>
                <w:szCs w:val="22"/>
              </w:rPr>
            </w:pPr>
            <w:r w:rsidRPr="00382F2C">
              <w:rPr>
                <w:sz w:val="22"/>
                <w:szCs w:val="22"/>
              </w:rPr>
              <w:t>Описание обозначения точки на местности (при наличии)</w:t>
            </w:r>
          </w:p>
        </w:tc>
      </w:tr>
      <w:tr w:rsidR="003A6C65" w:rsidRPr="00382F2C" w:rsidTr="003A6C65">
        <w:tblPrEx>
          <w:tblLook w:val="0000" w:firstRow="0" w:lastRow="0" w:firstColumn="0" w:lastColumn="0" w:noHBand="0" w:noVBand="0"/>
        </w:tblPrEx>
        <w:trPr>
          <w:trHeight w:val="54"/>
        </w:trPr>
        <w:tc>
          <w:tcPr>
            <w:tcW w:w="1691" w:type="dxa"/>
            <w:vMerge/>
            <w:vAlign w:val="center"/>
          </w:tcPr>
          <w:p w:rsidR="003A6C65" w:rsidRPr="00382F2C" w:rsidRDefault="003A6C65" w:rsidP="006E5F8C">
            <w:pPr>
              <w:pStyle w:val="13"/>
              <w:jc w:val="center"/>
              <w:rPr>
                <w:sz w:val="22"/>
                <w:szCs w:val="22"/>
              </w:rPr>
            </w:pPr>
          </w:p>
        </w:tc>
        <w:tc>
          <w:tcPr>
            <w:tcW w:w="1558" w:type="dxa"/>
            <w:gridSpan w:val="2"/>
            <w:vAlign w:val="center"/>
          </w:tcPr>
          <w:p w:rsidR="003A6C65" w:rsidRPr="00382F2C" w:rsidRDefault="003A6C65" w:rsidP="006E5F8C">
            <w:pPr>
              <w:pStyle w:val="a3"/>
              <w:jc w:val="center"/>
              <w:rPr>
                <w:sz w:val="22"/>
                <w:szCs w:val="22"/>
              </w:rPr>
            </w:pPr>
            <w:r w:rsidRPr="00382F2C">
              <w:rPr>
                <w:sz w:val="22"/>
                <w:szCs w:val="22"/>
              </w:rPr>
              <w:t>Х</w:t>
            </w:r>
          </w:p>
        </w:tc>
        <w:tc>
          <w:tcPr>
            <w:tcW w:w="1562" w:type="dxa"/>
            <w:gridSpan w:val="2"/>
            <w:vAlign w:val="center"/>
          </w:tcPr>
          <w:p w:rsidR="003A6C65" w:rsidRPr="00382F2C" w:rsidRDefault="003A6C65" w:rsidP="006E5F8C">
            <w:pPr>
              <w:pStyle w:val="13"/>
              <w:jc w:val="center"/>
              <w:rPr>
                <w:sz w:val="22"/>
                <w:szCs w:val="22"/>
                <w:lang w:val="en-US"/>
              </w:rPr>
            </w:pPr>
            <w:r w:rsidRPr="00382F2C">
              <w:rPr>
                <w:sz w:val="22"/>
                <w:szCs w:val="22"/>
                <w:lang w:val="en-US"/>
              </w:rPr>
              <w:t>Y</w:t>
            </w:r>
          </w:p>
        </w:tc>
        <w:tc>
          <w:tcPr>
            <w:tcW w:w="2134" w:type="dxa"/>
            <w:vMerge/>
            <w:vAlign w:val="center"/>
          </w:tcPr>
          <w:p w:rsidR="003A6C65" w:rsidRPr="00382F2C" w:rsidRDefault="003A6C65" w:rsidP="006E5F8C">
            <w:pPr>
              <w:pStyle w:val="13"/>
              <w:jc w:val="center"/>
              <w:rPr>
                <w:sz w:val="22"/>
                <w:szCs w:val="22"/>
              </w:rPr>
            </w:pPr>
          </w:p>
        </w:tc>
        <w:tc>
          <w:tcPr>
            <w:tcW w:w="1985" w:type="dxa"/>
            <w:vMerge/>
          </w:tcPr>
          <w:p w:rsidR="003A6C65" w:rsidRPr="00382F2C" w:rsidRDefault="003A6C65" w:rsidP="006E5F8C">
            <w:pPr>
              <w:pStyle w:val="13"/>
              <w:jc w:val="center"/>
              <w:rPr>
                <w:sz w:val="22"/>
                <w:szCs w:val="22"/>
              </w:rPr>
            </w:pPr>
          </w:p>
        </w:tc>
        <w:tc>
          <w:tcPr>
            <w:tcW w:w="1702" w:type="dxa"/>
            <w:vMerge/>
            <w:vAlign w:val="center"/>
          </w:tcPr>
          <w:p w:rsidR="003A6C65" w:rsidRPr="00382F2C" w:rsidRDefault="003A6C65" w:rsidP="006E5F8C">
            <w:pPr>
              <w:pStyle w:val="13"/>
              <w:jc w:val="center"/>
              <w:rPr>
                <w:sz w:val="22"/>
                <w:szCs w:val="22"/>
              </w:rPr>
            </w:pPr>
          </w:p>
        </w:tc>
      </w:tr>
      <w:tr w:rsidR="003A6C65" w:rsidRPr="00382F2C" w:rsidTr="003A6C65">
        <w:tblPrEx>
          <w:tblLook w:val="0000" w:firstRow="0" w:lastRow="0" w:firstColumn="0" w:lastColumn="0" w:noHBand="0" w:noVBand="0"/>
        </w:tblPrEx>
        <w:trPr>
          <w:trHeight w:val="54"/>
        </w:trPr>
        <w:tc>
          <w:tcPr>
            <w:tcW w:w="1691" w:type="dxa"/>
            <w:vAlign w:val="center"/>
          </w:tcPr>
          <w:p w:rsidR="003A6C65" w:rsidRPr="00382F2C" w:rsidRDefault="003A6C65" w:rsidP="006E5F8C">
            <w:pPr>
              <w:pStyle w:val="13"/>
              <w:jc w:val="center"/>
              <w:rPr>
                <w:sz w:val="22"/>
                <w:szCs w:val="22"/>
              </w:rPr>
            </w:pPr>
            <w:r w:rsidRPr="00382F2C">
              <w:rPr>
                <w:sz w:val="22"/>
                <w:szCs w:val="22"/>
              </w:rPr>
              <w:t>1</w:t>
            </w:r>
          </w:p>
        </w:tc>
        <w:tc>
          <w:tcPr>
            <w:tcW w:w="1558" w:type="dxa"/>
            <w:gridSpan w:val="2"/>
            <w:vAlign w:val="center"/>
          </w:tcPr>
          <w:p w:rsidR="003A6C65" w:rsidRPr="00382F2C" w:rsidRDefault="003A6C65" w:rsidP="006E5F8C">
            <w:pPr>
              <w:pStyle w:val="a3"/>
              <w:jc w:val="center"/>
              <w:rPr>
                <w:sz w:val="22"/>
                <w:szCs w:val="22"/>
              </w:rPr>
            </w:pPr>
            <w:r w:rsidRPr="00382F2C">
              <w:rPr>
                <w:sz w:val="22"/>
                <w:szCs w:val="22"/>
              </w:rPr>
              <w:t>2</w:t>
            </w:r>
          </w:p>
        </w:tc>
        <w:tc>
          <w:tcPr>
            <w:tcW w:w="1562" w:type="dxa"/>
            <w:gridSpan w:val="2"/>
            <w:vAlign w:val="center"/>
          </w:tcPr>
          <w:p w:rsidR="003A6C65" w:rsidRPr="00382F2C" w:rsidRDefault="003A6C65" w:rsidP="006E5F8C">
            <w:pPr>
              <w:pStyle w:val="13"/>
              <w:jc w:val="center"/>
              <w:rPr>
                <w:sz w:val="22"/>
                <w:szCs w:val="22"/>
                <w:lang w:val="en-US"/>
              </w:rPr>
            </w:pPr>
            <w:r w:rsidRPr="00382F2C">
              <w:rPr>
                <w:sz w:val="22"/>
                <w:szCs w:val="22"/>
                <w:lang w:val="en-US"/>
              </w:rPr>
              <w:t>3</w:t>
            </w:r>
          </w:p>
        </w:tc>
        <w:tc>
          <w:tcPr>
            <w:tcW w:w="2134" w:type="dxa"/>
            <w:vAlign w:val="center"/>
          </w:tcPr>
          <w:p w:rsidR="003A6C65" w:rsidRPr="00382F2C" w:rsidRDefault="003A6C65" w:rsidP="006E5F8C">
            <w:pPr>
              <w:pStyle w:val="13"/>
              <w:jc w:val="center"/>
              <w:rPr>
                <w:sz w:val="22"/>
                <w:szCs w:val="22"/>
              </w:rPr>
            </w:pPr>
            <w:r w:rsidRPr="00382F2C">
              <w:rPr>
                <w:sz w:val="22"/>
                <w:szCs w:val="22"/>
              </w:rPr>
              <w:t>4</w:t>
            </w:r>
          </w:p>
        </w:tc>
        <w:tc>
          <w:tcPr>
            <w:tcW w:w="1985" w:type="dxa"/>
          </w:tcPr>
          <w:p w:rsidR="003A6C65" w:rsidRPr="00382F2C" w:rsidRDefault="003A6C65" w:rsidP="006E5F8C">
            <w:pPr>
              <w:pStyle w:val="13"/>
              <w:jc w:val="center"/>
              <w:rPr>
                <w:sz w:val="22"/>
                <w:szCs w:val="22"/>
              </w:rPr>
            </w:pPr>
            <w:r w:rsidRPr="00382F2C">
              <w:rPr>
                <w:sz w:val="22"/>
                <w:szCs w:val="22"/>
              </w:rPr>
              <w:t>5</w:t>
            </w:r>
          </w:p>
        </w:tc>
        <w:tc>
          <w:tcPr>
            <w:tcW w:w="1702" w:type="dxa"/>
            <w:vAlign w:val="center"/>
          </w:tcPr>
          <w:p w:rsidR="003A6C65" w:rsidRPr="00382F2C" w:rsidRDefault="003A6C65" w:rsidP="006E5F8C">
            <w:pPr>
              <w:pStyle w:val="13"/>
              <w:jc w:val="center"/>
              <w:rPr>
                <w:sz w:val="22"/>
                <w:szCs w:val="22"/>
              </w:rPr>
            </w:pPr>
            <w:r w:rsidRPr="00382F2C">
              <w:rPr>
                <w:sz w:val="22"/>
                <w:szCs w:val="22"/>
              </w:rPr>
              <w:t>6</w:t>
            </w:r>
          </w:p>
        </w:tc>
      </w:tr>
      <w:tr w:rsidR="003A6C65" w:rsidRPr="00382F2C" w:rsidTr="003A6C65">
        <w:tblPrEx>
          <w:tblLook w:val="0000" w:firstRow="0" w:lastRow="0" w:firstColumn="0" w:lastColumn="0" w:noHBand="0" w:noVBand="0"/>
        </w:tblPrEx>
        <w:trPr>
          <w:trHeight w:val="243"/>
        </w:trPr>
        <w:tc>
          <w:tcPr>
            <w:tcW w:w="1691" w:type="dxa"/>
            <w:vAlign w:val="center"/>
          </w:tcPr>
          <w:p w:rsidR="003A6C65" w:rsidRPr="00382F2C" w:rsidRDefault="003A6C65" w:rsidP="006E5F8C">
            <w:pPr>
              <w:pStyle w:val="ac"/>
              <w:jc w:val="center"/>
              <w:rPr>
                <w:sz w:val="22"/>
                <w:szCs w:val="22"/>
              </w:rPr>
            </w:pPr>
            <w:r w:rsidRPr="00382F2C">
              <w:rPr>
                <w:sz w:val="22"/>
                <w:szCs w:val="22"/>
              </w:rPr>
              <w:t>–</w:t>
            </w:r>
          </w:p>
        </w:tc>
        <w:tc>
          <w:tcPr>
            <w:tcW w:w="1558" w:type="dxa"/>
            <w:gridSpan w:val="2"/>
            <w:vAlign w:val="center"/>
          </w:tcPr>
          <w:p w:rsidR="003A6C65" w:rsidRPr="00382F2C" w:rsidRDefault="003A6C65" w:rsidP="006E5F8C">
            <w:pPr>
              <w:pStyle w:val="ac"/>
              <w:jc w:val="center"/>
              <w:rPr>
                <w:sz w:val="22"/>
                <w:szCs w:val="22"/>
              </w:rPr>
            </w:pPr>
            <w:r w:rsidRPr="00382F2C">
              <w:rPr>
                <w:sz w:val="22"/>
                <w:szCs w:val="22"/>
              </w:rPr>
              <w:t>–</w:t>
            </w:r>
          </w:p>
        </w:tc>
        <w:tc>
          <w:tcPr>
            <w:tcW w:w="1562" w:type="dxa"/>
            <w:gridSpan w:val="2"/>
            <w:vAlign w:val="center"/>
          </w:tcPr>
          <w:p w:rsidR="003A6C65" w:rsidRPr="00382F2C" w:rsidRDefault="003A6C65" w:rsidP="006E5F8C">
            <w:pPr>
              <w:pStyle w:val="ac"/>
              <w:jc w:val="center"/>
              <w:rPr>
                <w:sz w:val="22"/>
                <w:szCs w:val="22"/>
              </w:rPr>
            </w:pPr>
            <w:r w:rsidRPr="00382F2C">
              <w:rPr>
                <w:sz w:val="22"/>
                <w:szCs w:val="22"/>
              </w:rPr>
              <w:t>–</w:t>
            </w:r>
          </w:p>
        </w:tc>
        <w:tc>
          <w:tcPr>
            <w:tcW w:w="2134" w:type="dxa"/>
            <w:vAlign w:val="center"/>
          </w:tcPr>
          <w:p w:rsidR="003A6C65" w:rsidRPr="00382F2C" w:rsidRDefault="003A6C65" w:rsidP="006E5F8C">
            <w:pPr>
              <w:pStyle w:val="ac"/>
              <w:jc w:val="center"/>
              <w:rPr>
                <w:sz w:val="22"/>
                <w:szCs w:val="22"/>
              </w:rPr>
            </w:pPr>
            <w:r w:rsidRPr="00382F2C">
              <w:rPr>
                <w:sz w:val="22"/>
                <w:szCs w:val="22"/>
                <w:lang w:val="en-US"/>
              </w:rPr>
              <w:t>–</w:t>
            </w:r>
          </w:p>
        </w:tc>
        <w:tc>
          <w:tcPr>
            <w:tcW w:w="1985" w:type="dxa"/>
            <w:vAlign w:val="center"/>
          </w:tcPr>
          <w:p w:rsidR="003A6C65" w:rsidRPr="00382F2C" w:rsidRDefault="003A6C65" w:rsidP="006E5F8C">
            <w:pPr>
              <w:pStyle w:val="ac"/>
              <w:jc w:val="center"/>
              <w:rPr>
                <w:sz w:val="22"/>
                <w:szCs w:val="22"/>
              </w:rPr>
            </w:pPr>
            <w:r w:rsidRPr="00382F2C">
              <w:rPr>
                <w:sz w:val="22"/>
                <w:szCs w:val="22"/>
              </w:rPr>
              <w:t>–</w:t>
            </w:r>
          </w:p>
        </w:tc>
        <w:tc>
          <w:tcPr>
            <w:tcW w:w="1702" w:type="dxa"/>
            <w:vAlign w:val="center"/>
          </w:tcPr>
          <w:p w:rsidR="003A6C65" w:rsidRPr="00382F2C" w:rsidRDefault="003A6C65" w:rsidP="006E5F8C">
            <w:pPr>
              <w:pStyle w:val="ac"/>
              <w:jc w:val="cente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243"/>
        </w:trPr>
        <w:tc>
          <w:tcPr>
            <w:tcW w:w="10632" w:type="dxa"/>
            <w:gridSpan w:val="8"/>
          </w:tcPr>
          <w:p w:rsidR="003A6C65" w:rsidRPr="00382F2C" w:rsidRDefault="003A6C65" w:rsidP="006E5F8C">
            <w:pPr>
              <w:rPr>
                <w:sz w:val="22"/>
                <w:szCs w:val="22"/>
              </w:rPr>
            </w:pPr>
            <w:r w:rsidRPr="00382F2C">
              <w:rPr>
                <w:sz w:val="22"/>
                <w:szCs w:val="22"/>
              </w:rPr>
              <w:t>Текстовое описание местоположения границ объекта</w:t>
            </w:r>
          </w:p>
        </w:tc>
      </w:tr>
      <w:tr w:rsidR="003A6C65" w:rsidRPr="00382F2C" w:rsidTr="003A6C65">
        <w:tblPrEx>
          <w:tblLook w:val="0000" w:firstRow="0" w:lastRow="0" w:firstColumn="0" w:lastColumn="0" w:noHBand="0" w:noVBand="0"/>
        </w:tblPrEx>
        <w:trPr>
          <w:trHeight w:val="243"/>
        </w:trPr>
        <w:tc>
          <w:tcPr>
            <w:tcW w:w="3257" w:type="dxa"/>
            <w:gridSpan w:val="4"/>
            <w:vAlign w:val="center"/>
          </w:tcPr>
          <w:p w:rsidR="003A6C65" w:rsidRPr="00382F2C" w:rsidRDefault="003A6C65" w:rsidP="006E5F8C">
            <w:pPr>
              <w:pStyle w:val="13"/>
              <w:jc w:val="center"/>
              <w:rPr>
                <w:sz w:val="22"/>
                <w:szCs w:val="22"/>
              </w:rPr>
            </w:pPr>
            <w:r w:rsidRPr="00382F2C">
              <w:rPr>
                <w:sz w:val="22"/>
                <w:szCs w:val="22"/>
              </w:rPr>
              <w:t>Прохождение границы</w:t>
            </w:r>
          </w:p>
        </w:tc>
        <w:tc>
          <w:tcPr>
            <w:tcW w:w="7375" w:type="dxa"/>
            <w:gridSpan w:val="4"/>
            <w:vMerge w:val="restart"/>
            <w:vAlign w:val="center"/>
          </w:tcPr>
          <w:p w:rsidR="003A6C65" w:rsidRPr="00382F2C" w:rsidRDefault="003A6C65" w:rsidP="006E5F8C">
            <w:pPr>
              <w:pStyle w:val="13"/>
              <w:jc w:val="center"/>
              <w:rPr>
                <w:sz w:val="22"/>
                <w:szCs w:val="22"/>
              </w:rPr>
            </w:pPr>
            <w:r w:rsidRPr="00382F2C">
              <w:rPr>
                <w:sz w:val="22"/>
                <w:szCs w:val="22"/>
              </w:rPr>
              <w:t>Описание прохождения границы</w:t>
            </w:r>
          </w:p>
        </w:tc>
      </w:tr>
      <w:tr w:rsidR="003A6C65" w:rsidRPr="00382F2C" w:rsidTr="003A6C65">
        <w:tblPrEx>
          <w:tblLook w:val="0000" w:firstRow="0" w:lastRow="0" w:firstColumn="0" w:lastColumn="0" w:noHBand="0" w:noVBand="0"/>
        </w:tblPrEx>
        <w:trPr>
          <w:trHeight w:val="243"/>
        </w:trPr>
        <w:tc>
          <w:tcPr>
            <w:tcW w:w="1698" w:type="dxa"/>
            <w:gridSpan w:val="2"/>
            <w:vAlign w:val="center"/>
          </w:tcPr>
          <w:p w:rsidR="003A6C65" w:rsidRPr="00382F2C" w:rsidRDefault="003A6C65" w:rsidP="006E5F8C">
            <w:pPr>
              <w:pStyle w:val="a3"/>
              <w:jc w:val="center"/>
              <w:rPr>
                <w:sz w:val="22"/>
                <w:szCs w:val="22"/>
              </w:rPr>
            </w:pPr>
            <w:r w:rsidRPr="00382F2C">
              <w:rPr>
                <w:sz w:val="22"/>
                <w:szCs w:val="22"/>
              </w:rPr>
              <w:t>от точки</w:t>
            </w:r>
          </w:p>
        </w:tc>
        <w:tc>
          <w:tcPr>
            <w:tcW w:w="1559" w:type="dxa"/>
            <w:gridSpan w:val="2"/>
            <w:vAlign w:val="center"/>
          </w:tcPr>
          <w:p w:rsidR="003A6C65" w:rsidRPr="00382F2C" w:rsidRDefault="003A6C65" w:rsidP="006E5F8C">
            <w:pPr>
              <w:pStyle w:val="13"/>
              <w:jc w:val="center"/>
              <w:rPr>
                <w:sz w:val="22"/>
                <w:szCs w:val="22"/>
              </w:rPr>
            </w:pPr>
            <w:r w:rsidRPr="00382F2C">
              <w:rPr>
                <w:sz w:val="22"/>
                <w:szCs w:val="22"/>
              </w:rPr>
              <w:t>д</w:t>
            </w:r>
            <w:r w:rsidRPr="00382F2C">
              <w:rPr>
                <w:sz w:val="22"/>
                <w:szCs w:val="22"/>
                <w:lang w:val="en-US"/>
              </w:rPr>
              <w:t>о</w:t>
            </w:r>
            <w:r w:rsidRPr="00382F2C">
              <w:rPr>
                <w:sz w:val="22"/>
                <w:szCs w:val="22"/>
              </w:rPr>
              <w:t xml:space="preserve"> точки</w:t>
            </w:r>
          </w:p>
        </w:tc>
        <w:tc>
          <w:tcPr>
            <w:tcW w:w="7375" w:type="dxa"/>
            <w:gridSpan w:val="4"/>
            <w:vMerge/>
          </w:tcPr>
          <w:p w:rsidR="003A6C65" w:rsidRPr="00382F2C" w:rsidRDefault="003A6C65" w:rsidP="006E5F8C">
            <w:pPr>
              <w:pStyle w:val="13"/>
              <w:rPr>
                <w:sz w:val="22"/>
                <w:szCs w:val="22"/>
              </w:rPr>
            </w:pP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pStyle w:val="ac"/>
              <w:jc w:val="center"/>
              <w:rPr>
                <w:sz w:val="22"/>
                <w:szCs w:val="22"/>
              </w:rPr>
            </w:pPr>
            <w:r w:rsidRPr="00382F2C">
              <w:rPr>
                <w:sz w:val="22"/>
                <w:szCs w:val="22"/>
              </w:rPr>
              <w:t>1</w:t>
            </w:r>
          </w:p>
        </w:tc>
        <w:tc>
          <w:tcPr>
            <w:tcW w:w="1559" w:type="dxa"/>
            <w:gridSpan w:val="2"/>
          </w:tcPr>
          <w:p w:rsidR="003A6C65" w:rsidRPr="00382F2C" w:rsidRDefault="003A6C65" w:rsidP="006E5F8C">
            <w:pPr>
              <w:jc w:val="center"/>
              <w:rPr>
                <w:sz w:val="22"/>
                <w:szCs w:val="22"/>
              </w:rPr>
            </w:pPr>
            <w:r w:rsidRPr="00382F2C">
              <w:rPr>
                <w:sz w:val="22"/>
                <w:szCs w:val="22"/>
              </w:rPr>
              <w:t>2</w:t>
            </w:r>
          </w:p>
        </w:tc>
        <w:tc>
          <w:tcPr>
            <w:tcW w:w="7375" w:type="dxa"/>
            <w:gridSpan w:val="4"/>
          </w:tcPr>
          <w:p w:rsidR="003A6C65" w:rsidRPr="00382F2C" w:rsidRDefault="003A6C65" w:rsidP="006E5F8C">
            <w:pPr>
              <w:pStyle w:val="13"/>
              <w:jc w:val="center"/>
              <w:rPr>
                <w:sz w:val="22"/>
                <w:szCs w:val="22"/>
              </w:rPr>
            </w:pPr>
            <w:r w:rsidRPr="00382F2C">
              <w:rPr>
                <w:sz w:val="22"/>
                <w:szCs w:val="22"/>
              </w:rPr>
              <w:t>3</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н1</w:t>
            </w:r>
          </w:p>
        </w:tc>
        <w:tc>
          <w:tcPr>
            <w:tcW w:w="1559" w:type="dxa"/>
            <w:gridSpan w:val="2"/>
          </w:tcPr>
          <w:p w:rsidR="003A6C65" w:rsidRPr="00382F2C" w:rsidRDefault="003A6C65" w:rsidP="006E5F8C">
            <w:pPr>
              <w:jc w:val="center"/>
              <w:rPr>
                <w:sz w:val="22"/>
                <w:szCs w:val="22"/>
              </w:rPr>
            </w:pPr>
            <w:r w:rsidRPr="00382F2C">
              <w:rPr>
                <w:sz w:val="22"/>
                <w:szCs w:val="22"/>
              </w:rPr>
              <w:t>н2</w:t>
            </w:r>
          </w:p>
        </w:tc>
        <w:tc>
          <w:tcPr>
            <w:tcW w:w="7375" w:type="dxa"/>
            <w:gridSpan w:val="4"/>
          </w:tcPr>
          <w:p w:rsidR="003A6C65" w:rsidRPr="00382F2C" w:rsidRDefault="003A6C65" w:rsidP="006E5F8C">
            <w:pPr>
              <w:rPr>
                <w:sz w:val="22"/>
                <w:szCs w:val="22"/>
              </w:rPr>
            </w:pPr>
            <w:r w:rsidRPr="00382F2C">
              <w:rPr>
                <w:sz w:val="22"/>
                <w:szCs w:val="22"/>
              </w:rPr>
              <w:t>граница проходит в юго-восточном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н2</w:t>
            </w:r>
          </w:p>
        </w:tc>
        <w:tc>
          <w:tcPr>
            <w:tcW w:w="1559" w:type="dxa"/>
            <w:gridSpan w:val="2"/>
          </w:tcPr>
          <w:p w:rsidR="003A6C65" w:rsidRPr="00382F2C" w:rsidRDefault="003A6C65" w:rsidP="006E5F8C">
            <w:pPr>
              <w:jc w:val="center"/>
              <w:rPr>
                <w:sz w:val="22"/>
                <w:szCs w:val="22"/>
              </w:rPr>
            </w:pPr>
            <w:r w:rsidRPr="00382F2C">
              <w:rPr>
                <w:sz w:val="22"/>
                <w:szCs w:val="22"/>
              </w:rPr>
              <w:t>н3</w:t>
            </w:r>
          </w:p>
        </w:tc>
        <w:tc>
          <w:tcPr>
            <w:tcW w:w="7375" w:type="dxa"/>
            <w:gridSpan w:val="4"/>
          </w:tcPr>
          <w:p w:rsidR="003A6C65" w:rsidRPr="00382F2C" w:rsidRDefault="003A6C65" w:rsidP="006E5F8C">
            <w:pPr>
              <w:rPr>
                <w:sz w:val="22"/>
                <w:szCs w:val="22"/>
              </w:rPr>
            </w:pPr>
            <w:r w:rsidRPr="00382F2C">
              <w:rPr>
                <w:sz w:val="22"/>
                <w:szCs w:val="22"/>
              </w:rPr>
              <w:t>граница проходит в юго-восточном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н3</w:t>
            </w:r>
          </w:p>
        </w:tc>
        <w:tc>
          <w:tcPr>
            <w:tcW w:w="1559" w:type="dxa"/>
            <w:gridSpan w:val="2"/>
          </w:tcPr>
          <w:p w:rsidR="003A6C65" w:rsidRPr="00382F2C" w:rsidRDefault="003A6C65" w:rsidP="006E5F8C">
            <w:pPr>
              <w:jc w:val="center"/>
              <w:rPr>
                <w:sz w:val="22"/>
                <w:szCs w:val="22"/>
              </w:rPr>
            </w:pPr>
            <w:r w:rsidRPr="00382F2C">
              <w:rPr>
                <w:sz w:val="22"/>
                <w:szCs w:val="22"/>
              </w:rPr>
              <w:t>н4</w:t>
            </w:r>
          </w:p>
        </w:tc>
        <w:tc>
          <w:tcPr>
            <w:tcW w:w="7375" w:type="dxa"/>
            <w:gridSpan w:val="4"/>
          </w:tcPr>
          <w:p w:rsidR="003A6C65" w:rsidRPr="00382F2C" w:rsidRDefault="003A6C65" w:rsidP="006E5F8C">
            <w:pPr>
              <w:rPr>
                <w:sz w:val="22"/>
                <w:szCs w:val="22"/>
              </w:rPr>
            </w:pPr>
            <w:r w:rsidRPr="00382F2C">
              <w:rPr>
                <w:sz w:val="22"/>
                <w:szCs w:val="22"/>
              </w:rPr>
              <w:t>граница проходит в юго-восточном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н4</w:t>
            </w:r>
          </w:p>
        </w:tc>
        <w:tc>
          <w:tcPr>
            <w:tcW w:w="1559" w:type="dxa"/>
            <w:gridSpan w:val="2"/>
          </w:tcPr>
          <w:p w:rsidR="003A6C65" w:rsidRPr="00382F2C" w:rsidRDefault="003A6C65" w:rsidP="006E5F8C">
            <w:pPr>
              <w:jc w:val="center"/>
              <w:rPr>
                <w:sz w:val="22"/>
                <w:szCs w:val="22"/>
              </w:rPr>
            </w:pPr>
            <w:r w:rsidRPr="00382F2C">
              <w:rPr>
                <w:sz w:val="22"/>
                <w:szCs w:val="22"/>
              </w:rPr>
              <w:t>н5</w:t>
            </w:r>
          </w:p>
        </w:tc>
        <w:tc>
          <w:tcPr>
            <w:tcW w:w="7375" w:type="dxa"/>
            <w:gridSpan w:val="4"/>
          </w:tcPr>
          <w:p w:rsidR="003A6C65" w:rsidRPr="00382F2C" w:rsidRDefault="003A6C65" w:rsidP="006E5F8C">
            <w:pPr>
              <w:rPr>
                <w:sz w:val="22"/>
                <w:szCs w:val="22"/>
              </w:rPr>
            </w:pPr>
            <w:r w:rsidRPr="00382F2C">
              <w:rPr>
                <w:sz w:val="22"/>
                <w:szCs w:val="22"/>
              </w:rPr>
              <w:t>граница проходит в юго-восточном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н5</w:t>
            </w:r>
          </w:p>
        </w:tc>
        <w:tc>
          <w:tcPr>
            <w:tcW w:w="1559" w:type="dxa"/>
            <w:gridSpan w:val="2"/>
          </w:tcPr>
          <w:p w:rsidR="003A6C65" w:rsidRPr="00382F2C" w:rsidRDefault="003A6C65" w:rsidP="006E5F8C">
            <w:pPr>
              <w:jc w:val="center"/>
              <w:rPr>
                <w:sz w:val="22"/>
                <w:szCs w:val="22"/>
              </w:rPr>
            </w:pPr>
            <w:r w:rsidRPr="00382F2C">
              <w:rPr>
                <w:sz w:val="22"/>
                <w:szCs w:val="22"/>
              </w:rPr>
              <w:t>н6</w:t>
            </w:r>
          </w:p>
        </w:tc>
        <w:tc>
          <w:tcPr>
            <w:tcW w:w="7375" w:type="dxa"/>
            <w:gridSpan w:val="4"/>
          </w:tcPr>
          <w:p w:rsidR="003A6C65" w:rsidRPr="00382F2C" w:rsidRDefault="003A6C65" w:rsidP="006E5F8C">
            <w:pPr>
              <w:rPr>
                <w:sz w:val="22"/>
                <w:szCs w:val="22"/>
              </w:rPr>
            </w:pPr>
            <w:r w:rsidRPr="00382F2C">
              <w:rPr>
                <w:sz w:val="22"/>
                <w:szCs w:val="22"/>
              </w:rPr>
              <w:t>граница проходит в юго-восточном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н6</w:t>
            </w:r>
          </w:p>
        </w:tc>
        <w:tc>
          <w:tcPr>
            <w:tcW w:w="1559" w:type="dxa"/>
            <w:gridSpan w:val="2"/>
          </w:tcPr>
          <w:p w:rsidR="003A6C65" w:rsidRPr="00382F2C" w:rsidRDefault="003A6C65" w:rsidP="006E5F8C">
            <w:pPr>
              <w:jc w:val="center"/>
              <w:rPr>
                <w:sz w:val="22"/>
                <w:szCs w:val="22"/>
              </w:rPr>
            </w:pPr>
            <w:r w:rsidRPr="00382F2C">
              <w:rPr>
                <w:sz w:val="22"/>
                <w:szCs w:val="22"/>
              </w:rPr>
              <w:t>н7</w:t>
            </w:r>
          </w:p>
        </w:tc>
        <w:tc>
          <w:tcPr>
            <w:tcW w:w="7375" w:type="dxa"/>
            <w:gridSpan w:val="4"/>
          </w:tcPr>
          <w:p w:rsidR="003A6C65" w:rsidRPr="00382F2C" w:rsidRDefault="003A6C65" w:rsidP="006E5F8C">
            <w:pPr>
              <w:rPr>
                <w:sz w:val="22"/>
                <w:szCs w:val="22"/>
              </w:rPr>
            </w:pPr>
            <w:r w:rsidRPr="00382F2C">
              <w:rPr>
                <w:sz w:val="22"/>
                <w:szCs w:val="22"/>
              </w:rPr>
              <w:t>граница проходит в юго-восточном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н7</w:t>
            </w:r>
          </w:p>
        </w:tc>
        <w:tc>
          <w:tcPr>
            <w:tcW w:w="1559" w:type="dxa"/>
            <w:gridSpan w:val="2"/>
          </w:tcPr>
          <w:p w:rsidR="003A6C65" w:rsidRPr="00382F2C" w:rsidRDefault="003A6C65" w:rsidP="006E5F8C">
            <w:pPr>
              <w:jc w:val="center"/>
              <w:rPr>
                <w:sz w:val="22"/>
                <w:szCs w:val="22"/>
              </w:rPr>
            </w:pPr>
            <w:r w:rsidRPr="00382F2C">
              <w:rPr>
                <w:sz w:val="22"/>
                <w:szCs w:val="22"/>
              </w:rPr>
              <w:t>н8</w:t>
            </w:r>
          </w:p>
        </w:tc>
        <w:tc>
          <w:tcPr>
            <w:tcW w:w="7375" w:type="dxa"/>
            <w:gridSpan w:val="4"/>
          </w:tcPr>
          <w:p w:rsidR="003A6C65" w:rsidRPr="00382F2C" w:rsidRDefault="003A6C65" w:rsidP="006E5F8C">
            <w:pPr>
              <w:rPr>
                <w:sz w:val="22"/>
                <w:szCs w:val="22"/>
              </w:rPr>
            </w:pPr>
            <w:r w:rsidRPr="00382F2C">
              <w:rPr>
                <w:sz w:val="22"/>
                <w:szCs w:val="22"/>
              </w:rPr>
              <w:t>граница проходит в юго-западном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н8</w:t>
            </w:r>
          </w:p>
        </w:tc>
        <w:tc>
          <w:tcPr>
            <w:tcW w:w="1559" w:type="dxa"/>
            <w:gridSpan w:val="2"/>
          </w:tcPr>
          <w:p w:rsidR="003A6C65" w:rsidRPr="00382F2C" w:rsidRDefault="003A6C65" w:rsidP="006E5F8C">
            <w:pPr>
              <w:jc w:val="center"/>
              <w:rPr>
                <w:sz w:val="22"/>
                <w:szCs w:val="22"/>
              </w:rPr>
            </w:pPr>
            <w:r w:rsidRPr="00382F2C">
              <w:rPr>
                <w:sz w:val="22"/>
                <w:szCs w:val="22"/>
              </w:rPr>
              <w:t>н9</w:t>
            </w:r>
          </w:p>
        </w:tc>
        <w:tc>
          <w:tcPr>
            <w:tcW w:w="7375" w:type="dxa"/>
            <w:gridSpan w:val="4"/>
          </w:tcPr>
          <w:p w:rsidR="003A6C65" w:rsidRPr="00382F2C" w:rsidRDefault="003A6C65" w:rsidP="006E5F8C">
            <w:pPr>
              <w:rPr>
                <w:sz w:val="22"/>
                <w:szCs w:val="22"/>
              </w:rPr>
            </w:pPr>
            <w:r w:rsidRPr="00382F2C">
              <w:rPr>
                <w:sz w:val="22"/>
                <w:szCs w:val="22"/>
              </w:rPr>
              <w:t>граница проходит в северо-восточном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н9</w:t>
            </w:r>
          </w:p>
        </w:tc>
        <w:tc>
          <w:tcPr>
            <w:tcW w:w="1559" w:type="dxa"/>
            <w:gridSpan w:val="2"/>
          </w:tcPr>
          <w:p w:rsidR="003A6C65" w:rsidRPr="00382F2C" w:rsidRDefault="003A6C65" w:rsidP="006E5F8C">
            <w:pPr>
              <w:jc w:val="center"/>
              <w:rPr>
                <w:sz w:val="22"/>
                <w:szCs w:val="22"/>
              </w:rPr>
            </w:pPr>
            <w:r w:rsidRPr="00382F2C">
              <w:rPr>
                <w:sz w:val="22"/>
                <w:szCs w:val="22"/>
              </w:rPr>
              <w:t>н10</w:t>
            </w:r>
          </w:p>
        </w:tc>
        <w:tc>
          <w:tcPr>
            <w:tcW w:w="7375" w:type="dxa"/>
            <w:gridSpan w:val="4"/>
          </w:tcPr>
          <w:p w:rsidR="003A6C65" w:rsidRPr="00382F2C" w:rsidRDefault="003A6C65" w:rsidP="006E5F8C">
            <w:pPr>
              <w:rPr>
                <w:sz w:val="22"/>
                <w:szCs w:val="22"/>
              </w:rPr>
            </w:pPr>
            <w:r w:rsidRPr="00382F2C">
              <w:rPr>
                <w:sz w:val="22"/>
                <w:szCs w:val="22"/>
              </w:rPr>
              <w:t>граница проходит в северо-восточном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н10</w:t>
            </w:r>
          </w:p>
        </w:tc>
        <w:tc>
          <w:tcPr>
            <w:tcW w:w="1559" w:type="dxa"/>
            <w:gridSpan w:val="2"/>
          </w:tcPr>
          <w:p w:rsidR="003A6C65" w:rsidRPr="00382F2C" w:rsidRDefault="003A6C65" w:rsidP="006E5F8C">
            <w:pPr>
              <w:jc w:val="center"/>
              <w:rPr>
                <w:sz w:val="22"/>
                <w:szCs w:val="22"/>
              </w:rPr>
            </w:pPr>
            <w:r w:rsidRPr="00382F2C">
              <w:rPr>
                <w:sz w:val="22"/>
                <w:szCs w:val="22"/>
              </w:rPr>
              <w:t>н11</w:t>
            </w:r>
          </w:p>
        </w:tc>
        <w:tc>
          <w:tcPr>
            <w:tcW w:w="7375" w:type="dxa"/>
            <w:gridSpan w:val="4"/>
          </w:tcPr>
          <w:p w:rsidR="003A6C65" w:rsidRPr="00382F2C" w:rsidRDefault="003A6C65" w:rsidP="006E5F8C">
            <w:pPr>
              <w:rPr>
                <w:sz w:val="22"/>
                <w:szCs w:val="22"/>
              </w:rPr>
            </w:pPr>
            <w:r w:rsidRPr="00382F2C">
              <w:rPr>
                <w:sz w:val="22"/>
                <w:szCs w:val="22"/>
              </w:rPr>
              <w:t>граница проходит в северо-восточном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н11</w:t>
            </w:r>
          </w:p>
        </w:tc>
        <w:tc>
          <w:tcPr>
            <w:tcW w:w="1559" w:type="dxa"/>
            <w:gridSpan w:val="2"/>
          </w:tcPr>
          <w:p w:rsidR="003A6C65" w:rsidRPr="00382F2C" w:rsidRDefault="003A6C65" w:rsidP="006E5F8C">
            <w:pPr>
              <w:jc w:val="center"/>
              <w:rPr>
                <w:sz w:val="22"/>
                <w:szCs w:val="22"/>
              </w:rPr>
            </w:pPr>
            <w:r w:rsidRPr="00382F2C">
              <w:rPr>
                <w:sz w:val="22"/>
                <w:szCs w:val="22"/>
              </w:rPr>
              <w:t>н12</w:t>
            </w:r>
          </w:p>
        </w:tc>
        <w:tc>
          <w:tcPr>
            <w:tcW w:w="7375" w:type="dxa"/>
            <w:gridSpan w:val="4"/>
          </w:tcPr>
          <w:p w:rsidR="003A6C65" w:rsidRPr="00382F2C" w:rsidRDefault="003A6C65" w:rsidP="006E5F8C">
            <w:pPr>
              <w:rPr>
                <w:sz w:val="22"/>
                <w:szCs w:val="22"/>
              </w:rPr>
            </w:pPr>
            <w:r w:rsidRPr="00382F2C">
              <w:rPr>
                <w:sz w:val="22"/>
                <w:szCs w:val="22"/>
              </w:rPr>
              <w:t>граница проходит в северо-восточном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н12</w:t>
            </w:r>
          </w:p>
        </w:tc>
        <w:tc>
          <w:tcPr>
            <w:tcW w:w="1559" w:type="dxa"/>
            <w:gridSpan w:val="2"/>
          </w:tcPr>
          <w:p w:rsidR="003A6C65" w:rsidRPr="00382F2C" w:rsidRDefault="003A6C65" w:rsidP="006E5F8C">
            <w:pPr>
              <w:jc w:val="center"/>
              <w:rPr>
                <w:sz w:val="22"/>
                <w:szCs w:val="22"/>
              </w:rPr>
            </w:pPr>
            <w:r w:rsidRPr="00382F2C">
              <w:rPr>
                <w:sz w:val="22"/>
                <w:szCs w:val="22"/>
              </w:rPr>
              <w:t>н13</w:t>
            </w:r>
          </w:p>
        </w:tc>
        <w:tc>
          <w:tcPr>
            <w:tcW w:w="7375" w:type="dxa"/>
            <w:gridSpan w:val="4"/>
          </w:tcPr>
          <w:p w:rsidR="003A6C65" w:rsidRPr="00382F2C" w:rsidRDefault="003A6C65" w:rsidP="006E5F8C">
            <w:pPr>
              <w:rPr>
                <w:sz w:val="22"/>
                <w:szCs w:val="22"/>
              </w:rPr>
            </w:pPr>
            <w:r w:rsidRPr="00382F2C">
              <w:rPr>
                <w:sz w:val="22"/>
                <w:szCs w:val="22"/>
              </w:rPr>
              <w:t>граница проходит в северо-восточном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н13</w:t>
            </w:r>
          </w:p>
        </w:tc>
        <w:tc>
          <w:tcPr>
            <w:tcW w:w="1559" w:type="dxa"/>
            <w:gridSpan w:val="2"/>
          </w:tcPr>
          <w:p w:rsidR="003A6C65" w:rsidRPr="00382F2C" w:rsidRDefault="003A6C65" w:rsidP="006E5F8C">
            <w:pPr>
              <w:jc w:val="center"/>
              <w:rPr>
                <w:sz w:val="22"/>
                <w:szCs w:val="22"/>
              </w:rPr>
            </w:pPr>
            <w:r w:rsidRPr="00382F2C">
              <w:rPr>
                <w:sz w:val="22"/>
                <w:szCs w:val="22"/>
              </w:rPr>
              <w:t>н14</w:t>
            </w:r>
          </w:p>
        </w:tc>
        <w:tc>
          <w:tcPr>
            <w:tcW w:w="7375" w:type="dxa"/>
            <w:gridSpan w:val="4"/>
          </w:tcPr>
          <w:p w:rsidR="003A6C65" w:rsidRPr="00382F2C" w:rsidRDefault="003A6C65" w:rsidP="006E5F8C">
            <w:pPr>
              <w:rPr>
                <w:sz w:val="22"/>
                <w:szCs w:val="22"/>
              </w:rPr>
            </w:pPr>
            <w:r w:rsidRPr="00382F2C">
              <w:rPr>
                <w:sz w:val="22"/>
                <w:szCs w:val="22"/>
              </w:rPr>
              <w:t>граница проходит в северо-восточном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н14</w:t>
            </w:r>
          </w:p>
        </w:tc>
        <w:tc>
          <w:tcPr>
            <w:tcW w:w="1559" w:type="dxa"/>
            <w:gridSpan w:val="2"/>
          </w:tcPr>
          <w:p w:rsidR="003A6C65" w:rsidRPr="00382F2C" w:rsidRDefault="003A6C65" w:rsidP="006E5F8C">
            <w:pPr>
              <w:jc w:val="center"/>
              <w:rPr>
                <w:sz w:val="22"/>
                <w:szCs w:val="22"/>
              </w:rPr>
            </w:pPr>
            <w:r w:rsidRPr="00382F2C">
              <w:rPr>
                <w:sz w:val="22"/>
                <w:szCs w:val="22"/>
              </w:rPr>
              <w:t>н15</w:t>
            </w:r>
          </w:p>
        </w:tc>
        <w:tc>
          <w:tcPr>
            <w:tcW w:w="7375" w:type="dxa"/>
            <w:gridSpan w:val="4"/>
          </w:tcPr>
          <w:p w:rsidR="003A6C65" w:rsidRPr="00382F2C" w:rsidRDefault="003A6C65" w:rsidP="006E5F8C">
            <w:pPr>
              <w:rPr>
                <w:sz w:val="22"/>
                <w:szCs w:val="22"/>
              </w:rPr>
            </w:pPr>
            <w:r w:rsidRPr="00382F2C">
              <w:rPr>
                <w:sz w:val="22"/>
                <w:szCs w:val="22"/>
              </w:rPr>
              <w:t>граница проходит в северо-восточном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н15</w:t>
            </w:r>
          </w:p>
        </w:tc>
        <w:tc>
          <w:tcPr>
            <w:tcW w:w="1559" w:type="dxa"/>
            <w:gridSpan w:val="2"/>
          </w:tcPr>
          <w:p w:rsidR="003A6C65" w:rsidRPr="00382F2C" w:rsidRDefault="003A6C65" w:rsidP="006E5F8C">
            <w:pPr>
              <w:jc w:val="center"/>
              <w:rPr>
                <w:sz w:val="22"/>
                <w:szCs w:val="22"/>
              </w:rPr>
            </w:pPr>
            <w:r w:rsidRPr="00382F2C">
              <w:rPr>
                <w:sz w:val="22"/>
                <w:szCs w:val="22"/>
              </w:rPr>
              <w:t>н16</w:t>
            </w:r>
          </w:p>
        </w:tc>
        <w:tc>
          <w:tcPr>
            <w:tcW w:w="7375" w:type="dxa"/>
            <w:gridSpan w:val="4"/>
          </w:tcPr>
          <w:p w:rsidR="003A6C65" w:rsidRPr="00382F2C" w:rsidRDefault="003A6C65" w:rsidP="006E5F8C">
            <w:pPr>
              <w:rPr>
                <w:sz w:val="22"/>
                <w:szCs w:val="22"/>
              </w:rPr>
            </w:pPr>
            <w:r w:rsidRPr="00382F2C">
              <w:rPr>
                <w:sz w:val="22"/>
                <w:szCs w:val="22"/>
              </w:rPr>
              <w:t>граница проходит в северо-восточном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н16</w:t>
            </w:r>
          </w:p>
        </w:tc>
        <w:tc>
          <w:tcPr>
            <w:tcW w:w="1559" w:type="dxa"/>
            <w:gridSpan w:val="2"/>
          </w:tcPr>
          <w:p w:rsidR="003A6C65" w:rsidRPr="00382F2C" w:rsidRDefault="003A6C65" w:rsidP="006E5F8C">
            <w:pPr>
              <w:jc w:val="center"/>
              <w:rPr>
                <w:sz w:val="22"/>
                <w:szCs w:val="22"/>
              </w:rPr>
            </w:pPr>
            <w:r w:rsidRPr="00382F2C">
              <w:rPr>
                <w:sz w:val="22"/>
                <w:szCs w:val="22"/>
              </w:rPr>
              <w:t>н17</w:t>
            </w:r>
          </w:p>
        </w:tc>
        <w:tc>
          <w:tcPr>
            <w:tcW w:w="7375" w:type="dxa"/>
            <w:gridSpan w:val="4"/>
          </w:tcPr>
          <w:p w:rsidR="003A6C65" w:rsidRPr="00382F2C" w:rsidRDefault="003A6C65" w:rsidP="006E5F8C">
            <w:pPr>
              <w:rPr>
                <w:sz w:val="22"/>
                <w:szCs w:val="22"/>
              </w:rPr>
            </w:pPr>
            <w:r w:rsidRPr="00382F2C">
              <w:rPr>
                <w:sz w:val="22"/>
                <w:szCs w:val="22"/>
              </w:rPr>
              <w:t>граница проходит в северо-восточном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н17</w:t>
            </w:r>
          </w:p>
        </w:tc>
        <w:tc>
          <w:tcPr>
            <w:tcW w:w="1559" w:type="dxa"/>
            <w:gridSpan w:val="2"/>
          </w:tcPr>
          <w:p w:rsidR="003A6C65" w:rsidRPr="00382F2C" w:rsidRDefault="003A6C65" w:rsidP="006E5F8C">
            <w:pPr>
              <w:jc w:val="center"/>
              <w:rPr>
                <w:sz w:val="22"/>
                <w:szCs w:val="22"/>
              </w:rPr>
            </w:pPr>
            <w:r w:rsidRPr="00382F2C">
              <w:rPr>
                <w:sz w:val="22"/>
                <w:szCs w:val="22"/>
              </w:rPr>
              <w:t>н18</w:t>
            </w:r>
          </w:p>
        </w:tc>
        <w:tc>
          <w:tcPr>
            <w:tcW w:w="7375" w:type="dxa"/>
            <w:gridSpan w:val="4"/>
          </w:tcPr>
          <w:p w:rsidR="003A6C65" w:rsidRPr="00382F2C" w:rsidRDefault="003A6C65" w:rsidP="006E5F8C">
            <w:pPr>
              <w:rPr>
                <w:sz w:val="22"/>
                <w:szCs w:val="22"/>
              </w:rPr>
            </w:pPr>
            <w:r w:rsidRPr="00382F2C">
              <w:rPr>
                <w:sz w:val="22"/>
                <w:szCs w:val="22"/>
              </w:rPr>
              <w:t>граница проходит в северо-восточном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н18</w:t>
            </w:r>
          </w:p>
        </w:tc>
        <w:tc>
          <w:tcPr>
            <w:tcW w:w="1559" w:type="dxa"/>
            <w:gridSpan w:val="2"/>
          </w:tcPr>
          <w:p w:rsidR="003A6C65" w:rsidRPr="00382F2C" w:rsidRDefault="003A6C65" w:rsidP="006E5F8C">
            <w:pPr>
              <w:jc w:val="center"/>
              <w:rPr>
                <w:sz w:val="22"/>
                <w:szCs w:val="22"/>
              </w:rPr>
            </w:pPr>
            <w:r w:rsidRPr="00382F2C">
              <w:rPr>
                <w:sz w:val="22"/>
                <w:szCs w:val="22"/>
              </w:rPr>
              <w:t>н19</w:t>
            </w:r>
          </w:p>
        </w:tc>
        <w:tc>
          <w:tcPr>
            <w:tcW w:w="7375" w:type="dxa"/>
            <w:gridSpan w:val="4"/>
          </w:tcPr>
          <w:p w:rsidR="003A6C65" w:rsidRPr="00382F2C" w:rsidRDefault="003A6C65" w:rsidP="006E5F8C">
            <w:pPr>
              <w:rPr>
                <w:sz w:val="22"/>
                <w:szCs w:val="22"/>
              </w:rPr>
            </w:pPr>
            <w:r w:rsidRPr="00382F2C">
              <w:rPr>
                <w:sz w:val="22"/>
                <w:szCs w:val="22"/>
              </w:rPr>
              <w:t>граница проходит в северо-восточном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н19</w:t>
            </w:r>
          </w:p>
        </w:tc>
        <w:tc>
          <w:tcPr>
            <w:tcW w:w="1559" w:type="dxa"/>
            <w:gridSpan w:val="2"/>
          </w:tcPr>
          <w:p w:rsidR="003A6C65" w:rsidRPr="00382F2C" w:rsidRDefault="003A6C65" w:rsidP="006E5F8C">
            <w:pPr>
              <w:jc w:val="center"/>
              <w:rPr>
                <w:sz w:val="22"/>
                <w:szCs w:val="22"/>
              </w:rPr>
            </w:pPr>
            <w:r w:rsidRPr="00382F2C">
              <w:rPr>
                <w:sz w:val="22"/>
                <w:szCs w:val="22"/>
              </w:rPr>
              <w:t>н20</w:t>
            </w:r>
          </w:p>
        </w:tc>
        <w:tc>
          <w:tcPr>
            <w:tcW w:w="7375" w:type="dxa"/>
            <w:gridSpan w:val="4"/>
          </w:tcPr>
          <w:p w:rsidR="003A6C65" w:rsidRPr="00382F2C" w:rsidRDefault="003A6C65" w:rsidP="006E5F8C">
            <w:pPr>
              <w:rPr>
                <w:sz w:val="22"/>
                <w:szCs w:val="22"/>
              </w:rPr>
            </w:pPr>
            <w:r w:rsidRPr="00382F2C">
              <w:rPr>
                <w:sz w:val="22"/>
                <w:szCs w:val="22"/>
              </w:rPr>
              <w:t>граница проходит в северо-восточном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н20</w:t>
            </w:r>
          </w:p>
        </w:tc>
        <w:tc>
          <w:tcPr>
            <w:tcW w:w="1559" w:type="dxa"/>
            <w:gridSpan w:val="2"/>
          </w:tcPr>
          <w:p w:rsidR="003A6C65" w:rsidRPr="00382F2C" w:rsidRDefault="003A6C65" w:rsidP="006E5F8C">
            <w:pPr>
              <w:jc w:val="center"/>
              <w:rPr>
                <w:sz w:val="22"/>
                <w:szCs w:val="22"/>
              </w:rPr>
            </w:pPr>
            <w:r w:rsidRPr="00382F2C">
              <w:rPr>
                <w:sz w:val="22"/>
                <w:szCs w:val="22"/>
              </w:rPr>
              <w:t>н21</w:t>
            </w:r>
          </w:p>
        </w:tc>
        <w:tc>
          <w:tcPr>
            <w:tcW w:w="7375" w:type="dxa"/>
            <w:gridSpan w:val="4"/>
          </w:tcPr>
          <w:p w:rsidR="003A6C65" w:rsidRPr="00382F2C" w:rsidRDefault="003A6C65" w:rsidP="006E5F8C">
            <w:pPr>
              <w:rPr>
                <w:sz w:val="22"/>
                <w:szCs w:val="22"/>
              </w:rPr>
            </w:pPr>
            <w:r w:rsidRPr="00382F2C">
              <w:rPr>
                <w:sz w:val="22"/>
                <w:szCs w:val="22"/>
              </w:rPr>
              <w:t>граница проходит в северо-восточном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lastRenderedPageBreak/>
              <w:t>н21</w:t>
            </w:r>
          </w:p>
        </w:tc>
        <w:tc>
          <w:tcPr>
            <w:tcW w:w="1559" w:type="dxa"/>
            <w:gridSpan w:val="2"/>
          </w:tcPr>
          <w:p w:rsidR="003A6C65" w:rsidRPr="00382F2C" w:rsidRDefault="003A6C65" w:rsidP="006E5F8C">
            <w:pPr>
              <w:jc w:val="center"/>
              <w:rPr>
                <w:sz w:val="22"/>
                <w:szCs w:val="22"/>
              </w:rPr>
            </w:pPr>
            <w:r w:rsidRPr="00382F2C">
              <w:rPr>
                <w:sz w:val="22"/>
                <w:szCs w:val="22"/>
              </w:rPr>
              <w:t>н22</w:t>
            </w:r>
          </w:p>
        </w:tc>
        <w:tc>
          <w:tcPr>
            <w:tcW w:w="7375" w:type="dxa"/>
            <w:gridSpan w:val="4"/>
          </w:tcPr>
          <w:p w:rsidR="003A6C65" w:rsidRPr="00382F2C" w:rsidRDefault="003A6C65" w:rsidP="006E5F8C">
            <w:pPr>
              <w:rPr>
                <w:sz w:val="22"/>
                <w:szCs w:val="22"/>
              </w:rPr>
            </w:pPr>
            <w:r w:rsidRPr="00382F2C">
              <w:rPr>
                <w:sz w:val="22"/>
                <w:szCs w:val="22"/>
              </w:rPr>
              <w:t>граница проходит в северо-восточном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н22</w:t>
            </w:r>
          </w:p>
        </w:tc>
        <w:tc>
          <w:tcPr>
            <w:tcW w:w="1559" w:type="dxa"/>
            <w:gridSpan w:val="2"/>
          </w:tcPr>
          <w:p w:rsidR="003A6C65" w:rsidRPr="00382F2C" w:rsidRDefault="003A6C65" w:rsidP="006E5F8C">
            <w:pPr>
              <w:jc w:val="center"/>
              <w:rPr>
                <w:sz w:val="22"/>
                <w:szCs w:val="22"/>
              </w:rPr>
            </w:pPr>
            <w:r w:rsidRPr="00382F2C">
              <w:rPr>
                <w:sz w:val="22"/>
                <w:szCs w:val="22"/>
              </w:rPr>
              <w:t>н23</w:t>
            </w:r>
          </w:p>
        </w:tc>
        <w:tc>
          <w:tcPr>
            <w:tcW w:w="7375" w:type="dxa"/>
            <w:gridSpan w:val="4"/>
          </w:tcPr>
          <w:p w:rsidR="003A6C65" w:rsidRPr="00382F2C" w:rsidRDefault="003A6C65" w:rsidP="006E5F8C">
            <w:pPr>
              <w:rPr>
                <w:sz w:val="22"/>
                <w:szCs w:val="22"/>
              </w:rPr>
            </w:pPr>
            <w:r w:rsidRPr="00382F2C">
              <w:rPr>
                <w:sz w:val="22"/>
                <w:szCs w:val="22"/>
              </w:rPr>
              <w:t>граница проходит в северо-восточном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н23</w:t>
            </w:r>
          </w:p>
        </w:tc>
        <w:tc>
          <w:tcPr>
            <w:tcW w:w="1559" w:type="dxa"/>
            <w:gridSpan w:val="2"/>
          </w:tcPr>
          <w:p w:rsidR="003A6C65" w:rsidRPr="00382F2C" w:rsidRDefault="003A6C65" w:rsidP="006E5F8C">
            <w:pPr>
              <w:jc w:val="center"/>
              <w:rPr>
                <w:sz w:val="22"/>
                <w:szCs w:val="22"/>
              </w:rPr>
            </w:pPr>
            <w:r w:rsidRPr="00382F2C">
              <w:rPr>
                <w:sz w:val="22"/>
                <w:szCs w:val="22"/>
              </w:rPr>
              <w:t>н24</w:t>
            </w:r>
          </w:p>
        </w:tc>
        <w:tc>
          <w:tcPr>
            <w:tcW w:w="7375" w:type="dxa"/>
            <w:gridSpan w:val="4"/>
          </w:tcPr>
          <w:p w:rsidR="003A6C65" w:rsidRPr="00382F2C" w:rsidRDefault="003A6C65" w:rsidP="006E5F8C">
            <w:pPr>
              <w:rPr>
                <w:sz w:val="22"/>
                <w:szCs w:val="22"/>
              </w:rPr>
            </w:pPr>
            <w:r w:rsidRPr="00382F2C">
              <w:rPr>
                <w:sz w:val="22"/>
                <w:szCs w:val="22"/>
              </w:rPr>
              <w:t>граница проходит в северо-восточном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н24</w:t>
            </w:r>
          </w:p>
        </w:tc>
        <w:tc>
          <w:tcPr>
            <w:tcW w:w="1559" w:type="dxa"/>
            <w:gridSpan w:val="2"/>
          </w:tcPr>
          <w:p w:rsidR="003A6C65" w:rsidRPr="00382F2C" w:rsidRDefault="003A6C65" w:rsidP="006E5F8C">
            <w:pPr>
              <w:jc w:val="center"/>
              <w:rPr>
                <w:sz w:val="22"/>
                <w:szCs w:val="22"/>
              </w:rPr>
            </w:pPr>
            <w:r w:rsidRPr="00382F2C">
              <w:rPr>
                <w:sz w:val="22"/>
                <w:szCs w:val="22"/>
              </w:rPr>
              <w:t>н25</w:t>
            </w:r>
          </w:p>
        </w:tc>
        <w:tc>
          <w:tcPr>
            <w:tcW w:w="7375" w:type="dxa"/>
            <w:gridSpan w:val="4"/>
          </w:tcPr>
          <w:p w:rsidR="003A6C65" w:rsidRPr="00382F2C" w:rsidRDefault="003A6C65" w:rsidP="006E5F8C">
            <w:pPr>
              <w:rPr>
                <w:sz w:val="22"/>
                <w:szCs w:val="22"/>
              </w:rPr>
            </w:pPr>
            <w:r w:rsidRPr="00382F2C">
              <w:rPr>
                <w:sz w:val="22"/>
                <w:szCs w:val="22"/>
              </w:rPr>
              <w:t>граница проходит в северо-восточном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н25</w:t>
            </w:r>
          </w:p>
        </w:tc>
        <w:tc>
          <w:tcPr>
            <w:tcW w:w="1559" w:type="dxa"/>
            <w:gridSpan w:val="2"/>
          </w:tcPr>
          <w:p w:rsidR="003A6C65" w:rsidRPr="00382F2C" w:rsidRDefault="003A6C65" w:rsidP="006E5F8C">
            <w:pPr>
              <w:jc w:val="center"/>
              <w:rPr>
                <w:sz w:val="22"/>
                <w:szCs w:val="22"/>
              </w:rPr>
            </w:pPr>
            <w:r w:rsidRPr="00382F2C">
              <w:rPr>
                <w:sz w:val="22"/>
                <w:szCs w:val="22"/>
              </w:rPr>
              <w:t>н26</w:t>
            </w:r>
          </w:p>
        </w:tc>
        <w:tc>
          <w:tcPr>
            <w:tcW w:w="7375" w:type="dxa"/>
            <w:gridSpan w:val="4"/>
          </w:tcPr>
          <w:p w:rsidR="003A6C65" w:rsidRPr="00382F2C" w:rsidRDefault="003A6C65" w:rsidP="006E5F8C">
            <w:pPr>
              <w:rPr>
                <w:sz w:val="22"/>
                <w:szCs w:val="22"/>
              </w:rPr>
            </w:pPr>
            <w:r w:rsidRPr="00382F2C">
              <w:rPr>
                <w:sz w:val="22"/>
                <w:szCs w:val="22"/>
              </w:rPr>
              <w:t>граница проходит в северо-восточном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н26</w:t>
            </w:r>
          </w:p>
        </w:tc>
        <w:tc>
          <w:tcPr>
            <w:tcW w:w="1559" w:type="dxa"/>
            <w:gridSpan w:val="2"/>
          </w:tcPr>
          <w:p w:rsidR="003A6C65" w:rsidRPr="00382F2C" w:rsidRDefault="003A6C65" w:rsidP="006E5F8C">
            <w:pPr>
              <w:jc w:val="center"/>
              <w:rPr>
                <w:sz w:val="22"/>
                <w:szCs w:val="22"/>
              </w:rPr>
            </w:pPr>
            <w:r w:rsidRPr="00382F2C">
              <w:rPr>
                <w:sz w:val="22"/>
                <w:szCs w:val="22"/>
              </w:rPr>
              <w:t>н27</w:t>
            </w:r>
          </w:p>
        </w:tc>
        <w:tc>
          <w:tcPr>
            <w:tcW w:w="7375" w:type="dxa"/>
            <w:gridSpan w:val="4"/>
          </w:tcPr>
          <w:p w:rsidR="003A6C65" w:rsidRPr="00382F2C" w:rsidRDefault="003A6C65" w:rsidP="006E5F8C">
            <w:pPr>
              <w:rPr>
                <w:sz w:val="22"/>
                <w:szCs w:val="22"/>
              </w:rPr>
            </w:pPr>
            <w:r w:rsidRPr="00382F2C">
              <w:rPr>
                <w:sz w:val="22"/>
                <w:szCs w:val="22"/>
              </w:rPr>
              <w:t>граница проходит в северо-восточном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н27</w:t>
            </w:r>
          </w:p>
        </w:tc>
        <w:tc>
          <w:tcPr>
            <w:tcW w:w="1559" w:type="dxa"/>
            <w:gridSpan w:val="2"/>
          </w:tcPr>
          <w:p w:rsidR="003A6C65" w:rsidRPr="00382F2C" w:rsidRDefault="003A6C65" w:rsidP="006E5F8C">
            <w:pPr>
              <w:jc w:val="center"/>
              <w:rPr>
                <w:sz w:val="22"/>
                <w:szCs w:val="22"/>
              </w:rPr>
            </w:pPr>
            <w:r w:rsidRPr="00382F2C">
              <w:rPr>
                <w:sz w:val="22"/>
                <w:szCs w:val="22"/>
              </w:rPr>
              <w:t>н28</w:t>
            </w:r>
          </w:p>
        </w:tc>
        <w:tc>
          <w:tcPr>
            <w:tcW w:w="7375" w:type="dxa"/>
            <w:gridSpan w:val="4"/>
          </w:tcPr>
          <w:p w:rsidR="003A6C65" w:rsidRPr="00382F2C" w:rsidRDefault="003A6C65" w:rsidP="006E5F8C">
            <w:pPr>
              <w:rPr>
                <w:sz w:val="22"/>
                <w:szCs w:val="22"/>
              </w:rPr>
            </w:pPr>
            <w:r w:rsidRPr="00382F2C">
              <w:rPr>
                <w:sz w:val="22"/>
                <w:szCs w:val="22"/>
              </w:rPr>
              <w:t>граница проходит в северо-восточном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н28</w:t>
            </w:r>
          </w:p>
        </w:tc>
        <w:tc>
          <w:tcPr>
            <w:tcW w:w="1559" w:type="dxa"/>
            <w:gridSpan w:val="2"/>
          </w:tcPr>
          <w:p w:rsidR="003A6C65" w:rsidRPr="00382F2C" w:rsidRDefault="003A6C65" w:rsidP="006E5F8C">
            <w:pPr>
              <w:jc w:val="center"/>
              <w:rPr>
                <w:sz w:val="22"/>
                <w:szCs w:val="22"/>
              </w:rPr>
            </w:pPr>
            <w:r w:rsidRPr="00382F2C">
              <w:rPr>
                <w:sz w:val="22"/>
                <w:szCs w:val="22"/>
              </w:rPr>
              <w:t>н29</w:t>
            </w:r>
          </w:p>
        </w:tc>
        <w:tc>
          <w:tcPr>
            <w:tcW w:w="7375" w:type="dxa"/>
            <w:gridSpan w:val="4"/>
          </w:tcPr>
          <w:p w:rsidR="003A6C65" w:rsidRPr="00382F2C" w:rsidRDefault="003A6C65" w:rsidP="006E5F8C">
            <w:pPr>
              <w:rPr>
                <w:sz w:val="22"/>
                <w:szCs w:val="22"/>
              </w:rPr>
            </w:pPr>
            <w:r w:rsidRPr="00382F2C">
              <w:rPr>
                <w:sz w:val="22"/>
                <w:szCs w:val="22"/>
              </w:rPr>
              <w:t>граница проходит в северо-восточном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н29</w:t>
            </w:r>
          </w:p>
        </w:tc>
        <w:tc>
          <w:tcPr>
            <w:tcW w:w="1559" w:type="dxa"/>
            <w:gridSpan w:val="2"/>
          </w:tcPr>
          <w:p w:rsidR="003A6C65" w:rsidRPr="00382F2C" w:rsidRDefault="003A6C65" w:rsidP="006E5F8C">
            <w:pPr>
              <w:jc w:val="center"/>
              <w:rPr>
                <w:sz w:val="22"/>
                <w:szCs w:val="22"/>
              </w:rPr>
            </w:pPr>
            <w:r w:rsidRPr="00382F2C">
              <w:rPr>
                <w:sz w:val="22"/>
                <w:szCs w:val="22"/>
              </w:rPr>
              <w:t>н30</w:t>
            </w:r>
          </w:p>
        </w:tc>
        <w:tc>
          <w:tcPr>
            <w:tcW w:w="7375" w:type="dxa"/>
            <w:gridSpan w:val="4"/>
          </w:tcPr>
          <w:p w:rsidR="003A6C65" w:rsidRPr="00382F2C" w:rsidRDefault="003A6C65" w:rsidP="006E5F8C">
            <w:pPr>
              <w:rPr>
                <w:sz w:val="22"/>
                <w:szCs w:val="22"/>
              </w:rPr>
            </w:pPr>
            <w:r w:rsidRPr="00382F2C">
              <w:rPr>
                <w:sz w:val="22"/>
                <w:szCs w:val="22"/>
              </w:rPr>
              <w:t>граница проходит в юго-восточном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н30</w:t>
            </w:r>
          </w:p>
        </w:tc>
        <w:tc>
          <w:tcPr>
            <w:tcW w:w="1559" w:type="dxa"/>
            <w:gridSpan w:val="2"/>
          </w:tcPr>
          <w:p w:rsidR="003A6C65" w:rsidRPr="00382F2C" w:rsidRDefault="003A6C65" w:rsidP="006E5F8C">
            <w:pPr>
              <w:jc w:val="center"/>
              <w:rPr>
                <w:sz w:val="22"/>
                <w:szCs w:val="22"/>
              </w:rPr>
            </w:pPr>
            <w:r w:rsidRPr="00382F2C">
              <w:rPr>
                <w:sz w:val="22"/>
                <w:szCs w:val="22"/>
              </w:rPr>
              <w:t>н31</w:t>
            </w:r>
          </w:p>
        </w:tc>
        <w:tc>
          <w:tcPr>
            <w:tcW w:w="7375" w:type="dxa"/>
            <w:gridSpan w:val="4"/>
          </w:tcPr>
          <w:p w:rsidR="003A6C65" w:rsidRPr="00382F2C" w:rsidRDefault="003A6C65" w:rsidP="006E5F8C">
            <w:pPr>
              <w:rPr>
                <w:sz w:val="22"/>
                <w:szCs w:val="22"/>
              </w:rPr>
            </w:pPr>
            <w:r w:rsidRPr="00382F2C">
              <w:rPr>
                <w:sz w:val="22"/>
                <w:szCs w:val="22"/>
              </w:rPr>
              <w:t>граница проходит в юго-восточном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н31</w:t>
            </w:r>
          </w:p>
        </w:tc>
        <w:tc>
          <w:tcPr>
            <w:tcW w:w="1559" w:type="dxa"/>
            <w:gridSpan w:val="2"/>
          </w:tcPr>
          <w:p w:rsidR="003A6C65" w:rsidRPr="00382F2C" w:rsidRDefault="003A6C65" w:rsidP="006E5F8C">
            <w:pPr>
              <w:jc w:val="center"/>
              <w:rPr>
                <w:sz w:val="22"/>
                <w:szCs w:val="22"/>
              </w:rPr>
            </w:pPr>
            <w:r w:rsidRPr="00382F2C">
              <w:rPr>
                <w:sz w:val="22"/>
                <w:szCs w:val="22"/>
              </w:rPr>
              <w:t>н32</w:t>
            </w:r>
          </w:p>
        </w:tc>
        <w:tc>
          <w:tcPr>
            <w:tcW w:w="7375" w:type="dxa"/>
            <w:gridSpan w:val="4"/>
          </w:tcPr>
          <w:p w:rsidR="003A6C65" w:rsidRPr="00382F2C" w:rsidRDefault="003A6C65" w:rsidP="006E5F8C">
            <w:pPr>
              <w:rPr>
                <w:sz w:val="22"/>
                <w:szCs w:val="22"/>
              </w:rPr>
            </w:pPr>
            <w:r w:rsidRPr="00382F2C">
              <w:rPr>
                <w:sz w:val="22"/>
                <w:szCs w:val="22"/>
              </w:rPr>
              <w:t>граница проходит в юго-восточном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н32</w:t>
            </w:r>
          </w:p>
        </w:tc>
        <w:tc>
          <w:tcPr>
            <w:tcW w:w="1559" w:type="dxa"/>
            <w:gridSpan w:val="2"/>
          </w:tcPr>
          <w:p w:rsidR="003A6C65" w:rsidRPr="00382F2C" w:rsidRDefault="003A6C65" w:rsidP="006E5F8C">
            <w:pPr>
              <w:jc w:val="center"/>
              <w:rPr>
                <w:sz w:val="22"/>
                <w:szCs w:val="22"/>
              </w:rPr>
            </w:pPr>
            <w:r w:rsidRPr="00382F2C">
              <w:rPr>
                <w:sz w:val="22"/>
                <w:szCs w:val="22"/>
              </w:rPr>
              <w:t>н33</w:t>
            </w:r>
          </w:p>
        </w:tc>
        <w:tc>
          <w:tcPr>
            <w:tcW w:w="7375" w:type="dxa"/>
            <w:gridSpan w:val="4"/>
          </w:tcPr>
          <w:p w:rsidR="003A6C65" w:rsidRPr="00382F2C" w:rsidRDefault="003A6C65" w:rsidP="006E5F8C">
            <w:pPr>
              <w:rPr>
                <w:sz w:val="22"/>
                <w:szCs w:val="22"/>
              </w:rPr>
            </w:pPr>
            <w:r w:rsidRPr="00382F2C">
              <w:rPr>
                <w:sz w:val="22"/>
                <w:szCs w:val="22"/>
              </w:rPr>
              <w:t>граница проходит в юго-восточном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н33</w:t>
            </w:r>
          </w:p>
        </w:tc>
        <w:tc>
          <w:tcPr>
            <w:tcW w:w="1559" w:type="dxa"/>
            <w:gridSpan w:val="2"/>
          </w:tcPr>
          <w:p w:rsidR="003A6C65" w:rsidRPr="00382F2C" w:rsidRDefault="003A6C65" w:rsidP="006E5F8C">
            <w:pPr>
              <w:jc w:val="center"/>
              <w:rPr>
                <w:sz w:val="22"/>
                <w:szCs w:val="22"/>
              </w:rPr>
            </w:pPr>
            <w:r w:rsidRPr="00382F2C">
              <w:rPr>
                <w:sz w:val="22"/>
                <w:szCs w:val="22"/>
              </w:rPr>
              <w:t>н34</w:t>
            </w:r>
          </w:p>
        </w:tc>
        <w:tc>
          <w:tcPr>
            <w:tcW w:w="7375" w:type="dxa"/>
            <w:gridSpan w:val="4"/>
          </w:tcPr>
          <w:p w:rsidR="003A6C65" w:rsidRPr="00382F2C" w:rsidRDefault="003A6C65" w:rsidP="006E5F8C">
            <w:pPr>
              <w:rPr>
                <w:sz w:val="22"/>
                <w:szCs w:val="22"/>
              </w:rPr>
            </w:pPr>
            <w:r w:rsidRPr="00382F2C">
              <w:rPr>
                <w:sz w:val="22"/>
                <w:szCs w:val="22"/>
              </w:rPr>
              <w:t>граница проходит в юго-восточном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н34</w:t>
            </w:r>
          </w:p>
        </w:tc>
        <w:tc>
          <w:tcPr>
            <w:tcW w:w="1559" w:type="dxa"/>
            <w:gridSpan w:val="2"/>
          </w:tcPr>
          <w:p w:rsidR="003A6C65" w:rsidRPr="00382F2C" w:rsidRDefault="003A6C65" w:rsidP="006E5F8C">
            <w:pPr>
              <w:jc w:val="center"/>
              <w:rPr>
                <w:sz w:val="22"/>
                <w:szCs w:val="22"/>
              </w:rPr>
            </w:pPr>
            <w:r w:rsidRPr="00382F2C">
              <w:rPr>
                <w:sz w:val="22"/>
                <w:szCs w:val="22"/>
              </w:rPr>
              <w:t>н35</w:t>
            </w:r>
          </w:p>
        </w:tc>
        <w:tc>
          <w:tcPr>
            <w:tcW w:w="7375" w:type="dxa"/>
            <w:gridSpan w:val="4"/>
          </w:tcPr>
          <w:p w:rsidR="003A6C65" w:rsidRPr="00382F2C" w:rsidRDefault="003A6C65" w:rsidP="006E5F8C">
            <w:pPr>
              <w:rPr>
                <w:sz w:val="22"/>
                <w:szCs w:val="22"/>
              </w:rPr>
            </w:pPr>
            <w:r w:rsidRPr="00382F2C">
              <w:rPr>
                <w:sz w:val="22"/>
                <w:szCs w:val="22"/>
              </w:rPr>
              <w:t>граница проходит в юго-восточном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н35</w:t>
            </w:r>
          </w:p>
        </w:tc>
        <w:tc>
          <w:tcPr>
            <w:tcW w:w="1559" w:type="dxa"/>
            <w:gridSpan w:val="2"/>
          </w:tcPr>
          <w:p w:rsidR="003A6C65" w:rsidRPr="00382F2C" w:rsidRDefault="003A6C65" w:rsidP="006E5F8C">
            <w:pPr>
              <w:jc w:val="center"/>
              <w:rPr>
                <w:sz w:val="22"/>
                <w:szCs w:val="22"/>
              </w:rPr>
            </w:pPr>
            <w:r w:rsidRPr="00382F2C">
              <w:rPr>
                <w:sz w:val="22"/>
                <w:szCs w:val="22"/>
              </w:rPr>
              <w:t>н36</w:t>
            </w:r>
          </w:p>
        </w:tc>
        <w:tc>
          <w:tcPr>
            <w:tcW w:w="7375" w:type="dxa"/>
            <w:gridSpan w:val="4"/>
          </w:tcPr>
          <w:p w:rsidR="003A6C65" w:rsidRPr="00382F2C" w:rsidRDefault="003A6C65" w:rsidP="006E5F8C">
            <w:pPr>
              <w:rPr>
                <w:sz w:val="22"/>
                <w:szCs w:val="22"/>
              </w:rPr>
            </w:pPr>
            <w:r w:rsidRPr="00382F2C">
              <w:rPr>
                <w:sz w:val="22"/>
                <w:szCs w:val="22"/>
              </w:rPr>
              <w:t>граница проходит в юго-восточном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н36</w:t>
            </w:r>
          </w:p>
        </w:tc>
        <w:tc>
          <w:tcPr>
            <w:tcW w:w="1559" w:type="dxa"/>
            <w:gridSpan w:val="2"/>
          </w:tcPr>
          <w:p w:rsidR="003A6C65" w:rsidRPr="00382F2C" w:rsidRDefault="003A6C65" w:rsidP="006E5F8C">
            <w:pPr>
              <w:jc w:val="center"/>
              <w:rPr>
                <w:sz w:val="22"/>
                <w:szCs w:val="22"/>
              </w:rPr>
            </w:pPr>
            <w:r w:rsidRPr="00382F2C">
              <w:rPr>
                <w:sz w:val="22"/>
                <w:szCs w:val="22"/>
              </w:rPr>
              <w:t>н37</w:t>
            </w:r>
          </w:p>
        </w:tc>
        <w:tc>
          <w:tcPr>
            <w:tcW w:w="7375" w:type="dxa"/>
            <w:gridSpan w:val="4"/>
          </w:tcPr>
          <w:p w:rsidR="003A6C65" w:rsidRPr="00382F2C" w:rsidRDefault="003A6C65" w:rsidP="006E5F8C">
            <w:pPr>
              <w:rPr>
                <w:sz w:val="22"/>
                <w:szCs w:val="22"/>
              </w:rPr>
            </w:pPr>
            <w:r w:rsidRPr="00382F2C">
              <w:rPr>
                <w:sz w:val="22"/>
                <w:szCs w:val="22"/>
              </w:rPr>
              <w:t>граница проходит в юго-восточном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н37</w:t>
            </w:r>
          </w:p>
        </w:tc>
        <w:tc>
          <w:tcPr>
            <w:tcW w:w="1559" w:type="dxa"/>
            <w:gridSpan w:val="2"/>
          </w:tcPr>
          <w:p w:rsidR="003A6C65" w:rsidRPr="00382F2C" w:rsidRDefault="003A6C65" w:rsidP="006E5F8C">
            <w:pPr>
              <w:jc w:val="center"/>
              <w:rPr>
                <w:sz w:val="22"/>
                <w:szCs w:val="22"/>
              </w:rPr>
            </w:pPr>
            <w:r w:rsidRPr="00382F2C">
              <w:rPr>
                <w:sz w:val="22"/>
                <w:szCs w:val="22"/>
              </w:rPr>
              <w:t>н38</w:t>
            </w:r>
          </w:p>
        </w:tc>
        <w:tc>
          <w:tcPr>
            <w:tcW w:w="7375" w:type="dxa"/>
            <w:gridSpan w:val="4"/>
          </w:tcPr>
          <w:p w:rsidR="003A6C65" w:rsidRPr="00382F2C" w:rsidRDefault="003A6C65" w:rsidP="006E5F8C">
            <w:pPr>
              <w:rPr>
                <w:sz w:val="22"/>
                <w:szCs w:val="22"/>
              </w:rPr>
            </w:pPr>
            <w:r w:rsidRPr="00382F2C">
              <w:rPr>
                <w:sz w:val="22"/>
                <w:szCs w:val="22"/>
              </w:rPr>
              <w:t>граница проходит в юго-восточном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н38</w:t>
            </w:r>
          </w:p>
        </w:tc>
        <w:tc>
          <w:tcPr>
            <w:tcW w:w="1559" w:type="dxa"/>
            <w:gridSpan w:val="2"/>
          </w:tcPr>
          <w:p w:rsidR="003A6C65" w:rsidRPr="00382F2C" w:rsidRDefault="003A6C65" w:rsidP="006E5F8C">
            <w:pPr>
              <w:jc w:val="center"/>
              <w:rPr>
                <w:sz w:val="22"/>
                <w:szCs w:val="22"/>
              </w:rPr>
            </w:pPr>
            <w:r w:rsidRPr="00382F2C">
              <w:rPr>
                <w:sz w:val="22"/>
                <w:szCs w:val="22"/>
              </w:rPr>
              <w:t>н39</w:t>
            </w:r>
          </w:p>
        </w:tc>
        <w:tc>
          <w:tcPr>
            <w:tcW w:w="7375" w:type="dxa"/>
            <w:gridSpan w:val="4"/>
          </w:tcPr>
          <w:p w:rsidR="003A6C65" w:rsidRPr="00382F2C" w:rsidRDefault="003A6C65" w:rsidP="006E5F8C">
            <w:pPr>
              <w:rPr>
                <w:sz w:val="22"/>
                <w:szCs w:val="22"/>
              </w:rPr>
            </w:pPr>
            <w:r w:rsidRPr="00382F2C">
              <w:rPr>
                <w:sz w:val="22"/>
                <w:szCs w:val="22"/>
              </w:rPr>
              <w:t>граница проходит в юго-восточном направлении пересекая автомобильную дорогу</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н39</w:t>
            </w:r>
          </w:p>
        </w:tc>
        <w:tc>
          <w:tcPr>
            <w:tcW w:w="1559" w:type="dxa"/>
            <w:gridSpan w:val="2"/>
          </w:tcPr>
          <w:p w:rsidR="003A6C65" w:rsidRPr="00382F2C" w:rsidRDefault="003A6C65" w:rsidP="006E5F8C">
            <w:pPr>
              <w:jc w:val="center"/>
              <w:rPr>
                <w:sz w:val="22"/>
                <w:szCs w:val="22"/>
              </w:rPr>
            </w:pPr>
            <w:r w:rsidRPr="00382F2C">
              <w:rPr>
                <w:sz w:val="22"/>
                <w:szCs w:val="22"/>
              </w:rPr>
              <w:t>н40</w:t>
            </w:r>
          </w:p>
        </w:tc>
        <w:tc>
          <w:tcPr>
            <w:tcW w:w="7375" w:type="dxa"/>
            <w:gridSpan w:val="4"/>
          </w:tcPr>
          <w:p w:rsidR="003A6C65" w:rsidRPr="00382F2C" w:rsidRDefault="003A6C65" w:rsidP="006E5F8C">
            <w:pPr>
              <w:rPr>
                <w:sz w:val="22"/>
                <w:szCs w:val="22"/>
              </w:rPr>
            </w:pPr>
            <w:r w:rsidRPr="00382F2C">
              <w:rPr>
                <w:sz w:val="22"/>
                <w:szCs w:val="22"/>
              </w:rPr>
              <w:t>граница проходит в юго-восточном направлении вдоль пахотных земель</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н40</w:t>
            </w:r>
          </w:p>
        </w:tc>
        <w:tc>
          <w:tcPr>
            <w:tcW w:w="1559" w:type="dxa"/>
            <w:gridSpan w:val="2"/>
          </w:tcPr>
          <w:p w:rsidR="003A6C65" w:rsidRPr="00382F2C" w:rsidRDefault="003A6C65" w:rsidP="006E5F8C">
            <w:pPr>
              <w:jc w:val="center"/>
              <w:rPr>
                <w:sz w:val="22"/>
                <w:szCs w:val="22"/>
              </w:rPr>
            </w:pPr>
            <w:r w:rsidRPr="00382F2C">
              <w:rPr>
                <w:sz w:val="22"/>
                <w:szCs w:val="22"/>
              </w:rPr>
              <w:t>н41</w:t>
            </w:r>
          </w:p>
        </w:tc>
        <w:tc>
          <w:tcPr>
            <w:tcW w:w="7375" w:type="dxa"/>
            <w:gridSpan w:val="4"/>
          </w:tcPr>
          <w:p w:rsidR="003A6C65" w:rsidRPr="00382F2C" w:rsidRDefault="003A6C65" w:rsidP="006E5F8C">
            <w:pPr>
              <w:rPr>
                <w:sz w:val="22"/>
                <w:szCs w:val="22"/>
              </w:rPr>
            </w:pPr>
            <w:r w:rsidRPr="00382F2C">
              <w:rPr>
                <w:sz w:val="22"/>
                <w:szCs w:val="22"/>
              </w:rPr>
              <w:t>граница проходит в юго-восточном направлении вдоль пахотных земель</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н41</w:t>
            </w:r>
          </w:p>
        </w:tc>
        <w:tc>
          <w:tcPr>
            <w:tcW w:w="1559" w:type="dxa"/>
            <w:gridSpan w:val="2"/>
          </w:tcPr>
          <w:p w:rsidR="003A6C65" w:rsidRPr="00382F2C" w:rsidRDefault="003A6C65" w:rsidP="006E5F8C">
            <w:pPr>
              <w:jc w:val="center"/>
              <w:rPr>
                <w:sz w:val="22"/>
                <w:szCs w:val="22"/>
              </w:rPr>
            </w:pPr>
            <w:r w:rsidRPr="00382F2C">
              <w:rPr>
                <w:sz w:val="22"/>
                <w:szCs w:val="22"/>
              </w:rPr>
              <w:t>н42</w:t>
            </w:r>
          </w:p>
        </w:tc>
        <w:tc>
          <w:tcPr>
            <w:tcW w:w="7375" w:type="dxa"/>
            <w:gridSpan w:val="4"/>
          </w:tcPr>
          <w:p w:rsidR="003A6C65" w:rsidRPr="00382F2C" w:rsidRDefault="003A6C65" w:rsidP="006E5F8C">
            <w:pPr>
              <w:rPr>
                <w:sz w:val="22"/>
                <w:szCs w:val="22"/>
              </w:rPr>
            </w:pPr>
            <w:r w:rsidRPr="00382F2C">
              <w:rPr>
                <w:sz w:val="22"/>
                <w:szCs w:val="22"/>
              </w:rPr>
              <w:t>граница проходит в юго-восточном направлении вдоль пахотных земель</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н42</w:t>
            </w:r>
          </w:p>
        </w:tc>
        <w:tc>
          <w:tcPr>
            <w:tcW w:w="1559" w:type="dxa"/>
            <w:gridSpan w:val="2"/>
          </w:tcPr>
          <w:p w:rsidR="003A6C65" w:rsidRPr="00382F2C" w:rsidRDefault="003A6C65" w:rsidP="006E5F8C">
            <w:pPr>
              <w:jc w:val="center"/>
              <w:rPr>
                <w:sz w:val="22"/>
                <w:szCs w:val="22"/>
              </w:rPr>
            </w:pPr>
            <w:r w:rsidRPr="00382F2C">
              <w:rPr>
                <w:sz w:val="22"/>
                <w:szCs w:val="22"/>
              </w:rPr>
              <w:t>н43</w:t>
            </w:r>
          </w:p>
        </w:tc>
        <w:tc>
          <w:tcPr>
            <w:tcW w:w="7375" w:type="dxa"/>
            <w:gridSpan w:val="4"/>
          </w:tcPr>
          <w:p w:rsidR="003A6C65" w:rsidRPr="00382F2C" w:rsidRDefault="003A6C65" w:rsidP="006E5F8C">
            <w:pPr>
              <w:rPr>
                <w:sz w:val="22"/>
                <w:szCs w:val="22"/>
              </w:rPr>
            </w:pPr>
            <w:r w:rsidRPr="00382F2C">
              <w:rPr>
                <w:sz w:val="22"/>
                <w:szCs w:val="22"/>
              </w:rPr>
              <w:t>граница проходит в юго-восточном направлении пересекая автомобильную дорогу</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н43</w:t>
            </w:r>
          </w:p>
        </w:tc>
        <w:tc>
          <w:tcPr>
            <w:tcW w:w="1559" w:type="dxa"/>
            <w:gridSpan w:val="2"/>
          </w:tcPr>
          <w:p w:rsidR="003A6C65" w:rsidRPr="00382F2C" w:rsidRDefault="003A6C65" w:rsidP="006E5F8C">
            <w:pPr>
              <w:jc w:val="center"/>
              <w:rPr>
                <w:sz w:val="22"/>
                <w:szCs w:val="22"/>
              </w:rPr>
            </w:pPr>
            <w:r w:rsidRPr="00382F2C">
              <w:rPr>
                <w:sz w:val="22"/>
                <w:szCs w:val="22"/>
              </w:rPr>
              <w:t>н44</w:t>
            </w:r>
          </w:p>
        </w:tc>
        <w:tc>
          <w:tcPr>
            <w:tcW w:w="7375" w:type="dxa"/>
            <w:gridSpan w:val="4"/>
          </w:tcPr>
          <w:p w:rsidR="003A6C65" w:rsidRPr="00382F2C" w:rsidRDefault="003A6C65" w:rsidP="006E5F8C">
            <w:pPr>
              <w:rPr>
                <w:sz w:val="22"/>
                <w:szCs w:val="22"/>
              </w:rPr>
            </w:pPr>
            <w:r w:rsidRPr="00382F2C">
              <w:rPr>
                <w:sz w:val="22"/>
                <w:szCs w:val="22"/>
              </w:rPr>
              <w:t>граница проходит в юго-восточном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н44</w:t>
            </w:r>
          </w:p>
        </w:tc>
        <w:tc>
          <w:tcPr>
            <w:tcW w:w="1559" w:type="dxa"/>
            <w:gridSpan w:val="2"/>
          </w:tcPr>
          <w:p w:rsidR="003A6C65" w:rsidRPr="00382F2C" w:rsidRDefault="003A6C65" w:rsidP="006E5F8C">
            <w:pPr>
              <w:jc w:val="center"/>
              <w:rPr>
                <w:sz w:val="22"/>
                <w:szCs w:val="22"/>
              </w:rPr>
            </w:pPr>
            <w:r w:rsidRPr="00382F2C">
              <w:rPr>
                <w:sz w:val="22"/>
                <w:szCs w:val="22"/>
              </w:rPr>
              <w:t>н45</w:t>
            </w:r>
          </w:p>
        </w:tc>
        <w:tc>
          <w:tcPr>
            <w:tcW w:w="7375" w:type="dxa"/>
            <w:gridSpan w:val="4"/>
          </w:tcPr>
          <w:p w:rsidR="003A6C65" w:rsidRPr="00382F2C" w:rsidRDefault="003A6C65" w:rsidP="006E5F8C">
            <w:pPr>
              <w:rPr>
                <w:sz w:val="22"/>
                <w:szCs w:val="22"/>
              </w:rPr>
            </w:pPr>
            <w:r w:rsidRPr="00382F2C">
              <w:rPr>
                <w:sz w:val="22"/>
                <w:szCs w:val="22"/>
              </w:rPr>
              <w:t>граница проходит в юго-восточном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н45</w:t>
            </w:r>
          </w:p>
        </w:tc>
        <w:tc>
          <w:tcPr>
            <w:tcW w:w="1559" w:type="dxa"/>
            <w:gridSpan w:val="2"/>
          </w:tcPr>
          <w:p w:rsidR="003A6C65" w:rsidRPr="00382F2C" w:rsidRDefault="003A6C65" w:rsidP="006E5F8C">
            <w:pPr>
              <w:jc w:val="center"/>
              <w:rPr>
                <w:sz w:val="22"/>
                <w:szCs w:val="22"/>
              </w:rPr>
            </w:pPr>
            <w:r w:rsidRPr="00382F2C">
              <w:rPr>
                <w:sz w:val="22"/>
                <w:szCs w:val="22"/>
              </w:rPr>
              <w:t>н46</w:t>
            </w:r>
          </w:p>
        </w:tc>
        <w:tc>
          <w:tcPr>
            <w:tcW w:w="7375" w:type="dxa"/>
            <w:gridSpan w:val="4"/>
          </w:tcPr>
          <w:p w:rsidR="003A6C65" w:rsidRPr="00382F2C" w:rsidRDefault="003A6C65" w:rsidP="006E5F8C">
            <w:pPr>
              <w:rPr>
                <w:sz w:val="22"/>
                <w:szCs w:val="22"/>
              </w:rPr>
            </w:pPr>
            <w:r w:rsidRPr="00382F2C">
              <w:rPr>
                <w:sz w:val="22"/>
                <w:szCs w:val="22"/>
              </w:rPr>
              <w:t>граница проходит в юго-восточном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н46</w:t>
            </w:r>
          </w:p>
        </w:tc>
        <w:tc>
          <w:tcPr>
            <w:tcW w:w="1559" w:type="dxa"/>
            <w:gridSpan w:val="2"/>
          </w:tcPr>
          <w:p w:rsidR="003A6C65" w:rsidRPr="00382F2C" w:rsidRDefault="003A6C65" w:rsidP="006E5F8C">
            <w:pPr>
              <w:jc w:val="center"/>
              <w:rPr>
                <w:sz w:val="22"/>
                <w:szCs w:val="22"/>
              </w:rPr>
            </w:pPr>
            <w:r w:rsidRPr="00382F2C">
              <w:rPr>
                <w:sz w:val="22"/>
                <w:szCs w:val="22"/>
              </w:rPr>
              <w:t>н47</w:t>
            </w:r>
          </w:p>
        </w:tc>
        <w:tc>
          <w:tcPr>
            <w:tcW w:w="7375" w:type="dxa"/>
            <w:gridSpan w:val="4"/>
          </w:tcPr>
          <w:p w:rsidR="003A6C65" w:rsidRPr="00382F2C" w:rsidRDefault="003A6C65" w:rsidP="006E5F8C">
            <w:pPr>
              <w:rPr>
                <w:sz w:val="22"/>
                <w:szCs w:val="22"/>
              </w:rPr>
            </w:pPr>
            <w:r w:rsidRPr="00382F2C">
              <w:rPr>
                <w:sz w:val="22"/>
                <w:szCs w:val="22"/>
              </w:rPr>
              <w:t>граница проходит в юго-восточном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н47</w:t>
            </w:r>
          </w:p>
        </w:tc>
        <w:tc>
          <w:tcPr>
            <w:tcW w:w="1559" w:type="dxa"/>
            <w:gridSpan w:val="2"/>
          </w:tcPr>
          <w:p w:rsidR="003A6C65" w:rsidRPr="00382F2C" w:rsidRDefault="003A6C65" w:rsidP="006E5F8C">
            <w:pPr>
              <w:jc w:val="center"/>
              <w:rPr>
                <w:sz w:val="22"/>
                <w:szCs w:val="22"/>
              </w:rPr>
            </w:pPr>
            <w:r w:rsidRPr="00382F2C">
              <w:rPr>
                <w:sz w:val="22"/>
                <w:szCs w:val="22"/>
              </w:rPr>
              <w:t>н48</w:t>
            </w:r>
          </w:p>
        </w:tc>
        <w:tc>
          <w:tcPr>
            <w:tcW w:w="7375" w:type="dxa"/>
            <w:gridSpan w:val="4"/>
          </w:tcPr>
          <w:p w:rsidR="003A6C65" w:rsidRPr="00382F2C" w:rsidRDefault="003A6C65" w:rsidP="006E5F8C">
            <w:pPr>
              <w:rPr>
                <w:sz w:val="22"/>
                <w:szCs w:val="22"/>
              </w:rPr>
            </w:pPr>
            <w:r w:rsidRPr="00382F2C">
              <w:rPr>
                <w:sz w:val="22"/>
                <w:szCs w:val="22"/>
              </w:rPr>
              <w:t>граница проходит в юго-восточном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н48</w:t>
            </w:r>
          </w:p>
        </w:tc>
        <w:tc>
          <w:tcPr>
            <w:tcW w:w="1559" w:type="dxa"/>
            <w:gridSpan w:val="2"/>
          </w:tcPr>
          <w:p w:rsidR="003A6C65" w:rsidRPr="00382F2C" w:rsidRDefault="003A6C65" w:rsidP="006E5F8C">
            <w:pPr>
              <w:jc w:val="center"/>
              <w:rPr>
                <w:sz w:val="22"/>
                <w:szCs w:val="22"/>
              </w:rPr>
            </w:pPr>
            <w:r w:rsidRPr="00382F2C">
              <w:rPr>
                <w:sz w:val="22"/>
                <w:szCs w:val="22"/>
              </w:rPr>
              <w:t>н49</w:t>
            </w:r>
          </w:p>
        </w:tc>
        <w:tc>
          <w:tcPr>
            <w:tcW w:w="7375" w:type="dxa"/>
            <w:gridSpan w:val="4"/>
          </w:tcPr>
          <w:p w:rsidR="003A6C65" w:rsidRPr="00382F2C" w:rsidRDefault="003A6C65" w:rsidP="006E5F8C">
            <w:pPr>
              <w:rPr>
                <w:sz w:val="22"/>
                <w:szCs w:val="22"/>
              </w:rPr>
            </w:pPr>
            <w:r w:rsidRPr="00382F2C">
              <w:rPr>
                <w:sz w:val="22"/>
                <w:szCs w:val="22"/>
              </w:rPr>
              <w:t>граница проходит в юго-восточном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н49</w:t>
            </w:r>
          </w:p>
        </w:tc>
        <w:tc>
          <w:tcPr>
            <w:tcW w:w="1559" w:type="dxa"/>
            <w:gridSpan w:val="2"/>
          </w:tcPr>
          <w:p w:rsidR="003A6C65" w:rsidRPr="00382F2C" w:rsidRDefault="003A6C65" w:rsidP="006E5F8C">
            <w:pPr>
              <w:jc w:val="center"/>
              <w:rPr>
                <w:sz w:val="22"/>
                <w:szCs w:val="22"/>
              </w:rPr>
            </w:pPr>
            <w:r w:rsidRPr="00382F2C">
              <w:rPr>
                <w:sz w:val="22"/>
                <w:szCs w:val="22"/>
              </w:rPr>
              <w:t>н50</w:t>
            </w:r>
          </w:p>
        </w:tc>
        <w:tc>
          <w:tcPr>
            <w:tcW w:w="7375" w:type="dxa"/>
            <w:gridSpan w:val="4"/>
          </w:tcPr>
          <w:p w:rsidR="003A6C65" w:rsidRPr="00382F2C" w:rsidRDefault="003A6C65" w:rsidP="006E5F8C">
            <w:pPr>
              <w:rPr>
                <w:sz w:val="22"/>
                <w:szCs w:val="22"/>
              </w:rPr>
            </w:pPr>
            <w:r w:rsidRPr="00382F2C">
              <w:rPr>
                <w:sz w:val="22"/>
                <w:szCs w:val="22"/>
              </w:rPr>
              <w:t>граница проходит в юго-восточном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н50</w:t>
            </w:r>
          </w:p>
        </w:tc>
        <w:tc>
          <w:tcPr>
            <w:tcW w:w="1559" w:type="dxa"/>
            <w:gridSpan w:val="2"/>
          </w:tcPr>
          <w:p w:rsidR="003A6C65" w:rsidRPr="00382F2C" w:rsidRDefault="003A6C65" w:rsidP="006E5F8C">
            <w:pPr>
              <w:jc w:val="center"/>
              <w:rPr>
                <w:sz w:val="22"/>
                <w:szCs w:val="22"/>
              </w:rPr>
            </w:pPr>
            <w:r w:rsidRPr="00382F2C">
              <w:rPr>
                <w:sz w:val="22"/>
                <w:szCs w:val="22"/>
              </w:rPr>
              <w:t>н51</w:t>
            </w:r>
          </w:p>
        </w:tc>
        <w:tc>
          <w:tcPr>
            <w:tcW w:w="7375" w:type="dxa"/>
            <w:gridSpan w:val="4"/>
          </w:tcPr>
          <w:p w:rsidR="003A6C65" w:rsidRPr="00382F2C" w:rsidRDefault="003A6C65" w:rsidP="006E5F8C">
            <w:pPr>
              <w:rPr>
                <w:sz w:val="22"/>
                <w:szCs w:val="22"/>
              </w:rPr>
            </w:pPr>
            <w:r w:rsidRPr="00382F2C">
              <w:rPr>
                <w:sz w:val="22"/>
                <w:szCs w:val="22"/>
              </w:rPr>
              <w:t>граница проходит в юго-восточном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н51</w:t>
            </w:r>
          </w:p>
        </w:tc>
        <w:tc>
          <w:tcPr>
            <w:tcW w:w="1559" w:type="dxa"/>
            <w:gridSpan w:val="2"/>
          </w:tcPr>
          <w:p w:rsidR="003A6C65" w:rsidRPr="00382F2C" w:rsidRDefault="003A6C65" w:rsidP="006E5F8C">
            <w:pPr>
              <w:jc w:val="center"/>
              <w:rPr>
                <w:sz w:val="22"/>
                <w:szCs w:val="22"/>
              </w:rPr>
            </w:pPr>
            <w:r w:rsidRPr="00382F2C">
              <w:rPr>
                <w:sz w:val="22"/>
                <w:szCs w:val="22"/>
              </w:rPr>
              <w:t>н52</w:t>
            </w:r>
          </w:p>
        </w:tc>
        <w:tc>
          <w:tcPr>
            <w:tcW w:w="7375" w:type="dxa"/>
            <w:gridSpan w:val="4"/>
          </w:tcPr>
          <w:p w:rsidR="003A6C65" w:rsidRPr="00382F2C" w:rsidRDefault="003A6C65" w:rsidP="006E5F8C">
            <w:pPr>
              <w:rPr>
                <w:sz w:val="22"/>
                <w:szCs w:val="22"/>
              </w:rPr>
            </w:pPr>
            <w:r w:rsidRPr="00382F2C">
              <w:rPr>
                <w:sz w:val="22"/>
                <w:szCs w:val="22"/>
              </w:rPr>
              <w:t>граница проходит в юго-восточном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н52</w:t>
            </w:r>
          </w:p>
        </w:tc>
        <w:tc>
          <w:tcPr>
            <w:tcW w:w="1559" w:type="dxa"/>
            <w:gridSpan w:val="2"/>
          </w:tcPr>
          <w:p w:rsidR="003A6C65" w:rsidRPr="00382F2C" w:rsidRDefault="003A6C65" w:rsidP="006E5F8C">
            <w:pPr>
              <w:jc w:val="center"/>
              <w:rPr>
                <w:sz w:val="22"/>
                <w:szCs w:val="22"/>
              </w:rPr>
            </w:pPr>
            <w:r w:rsidRPr="00382F2C">
              <w:rPr>
                <w:sz w:val="22"/>
                <w:szCs w:val="22"/>
              </w:rPr>
              <w:t>н53</w:t>
            </w:r>
          </w:p>
        </w:tc>
        <w:tc>
          <w:tcPr>
            <w:tcW w:w="7375" w:type="dxa"/>
            <w:gridSpan w:val="4"/>
          </w:tcPr>
          <w:p w:rsidR="003A6C65" w:rsidRPr="00382F2C" w:rsidRDefault="003A6C65" w:rsidP="006E5F8C">
            <w:pPr>
              <w:rPr>
                <w:sz w:val="22"/>
                <w:szCs w:val="22"/>
              </w:rPr>
            </w:pPr>
            <w:r w:rsidRPr="00382F2C">
              <w:rPr>
                <w:sz w:val="22"/>
                <w:szCs w:val="22"/>
              </w:rPr>
              <w:t>граница проходит в юго-восточном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н53</w:t>
            </w:r>
          </w:p>
        </w:tc>
        <w:tc>
          <w:tcPr>
            <w:tcW w:w="1559" w:type="dxa"/>
            <w:gridSpan w:val="2"/>
          </w:tcPr>
          <w:p w:rsidR="003A6C65" w:rsidRPr="00382F2C" w:rsidRDefault="003A6C65" w:rsidP="006E5F8C">
            <w:pPr>
              <w:jc w:val="center"/>
              <w:rPr>
                <w:sz w:val="22"/>
                <w:szCs w:val="22"/>
              </w:rPr>
            </w:pPr>
            <w:r w:rsidRPr="00382F2C">
              <w:rPr>
                <w:sz w:val="22"/>
                <w:szCs w:val="22"/>
              </w:rPr>
              <w:t>н54</w:t>
            </w:r>
          </w:p>
        </w:tc>
        <w:tc>
          <w:tcPr>
            <w:tcW w:w="7375" w:type="dxa"/>
            <w:gridSpan w:val="4"/>
          </w:tcPr>
          <w:p w:rsidR="003A6C65" w:rsidRPr="00382F2C" w:rsidRDefault="003A6C65" w:rsidP="006E5F8C">
            <w:pPr>
              <w:rPr>
                <w:sz w:val="22"/>
                <w:szCs w:val="22"/>
              </w:rPr>
            </w:pPr>
            <w:r w:rsidRPr="00382F2C">
              <w:rPr>
                <w:sz w:val="22"/>
                <w:szCs w:val="22"/>
              </w:rPr>
              <w:t xml:space="preserve">граница проходит в юго-восточном направлении вдоль автомобильной </w:t>
            </w:r>
            <w:r w:rsidRPr="00382F2C">
              <w:rPr>
                <w:sz w:val="22"/>
                <w:szCs w:val="22"/>
              </w:rPr>
              <w:lastRenderedPageBreak/>
              <w:t>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lastRenderedPageBreak/>
              <w:t>н54</w:t>
            </w:r>
          </w:p>
        </w:tc>
        <w:tc>
          <w:tcPr>
            <w:tcW w:w="1559" w:type="dxa"/>
            <w:gridSpan w:val="2"/>
          </w:tcPr>
          <w:p w:rsidR="003A6C65" w:rsidRPr="00382F2C" w:rsidRDefault="003A6C65" w:rsidP="006E5F8C">
            <w:pPr>
              <w:jc w:val="center"/>
              <w:rPr>
                <w:sz w:val="22"/>
                <w:szCs w:val="22"/>
              </w:rPr>
            </w:pPr>
            <w:r w:rsidRPr="00382F2C">
              <w:rPr>
                <w:sz w:val="22"/>
                <w:szCs w:val="22"/>
              </w:rPr>
              <w:t>н55</w:t>
            </w:r>
          </w:p>
        </w:tc>
        <w:tc>
          <w:tcPr>
            <w:tcW w:w="7375" w:type="dxa"/>
            <w:gridSpan w:val="4"/>
          </w:tcPr>
          <w:p w:rsidR="003A6C65" w:rsidRPr="00382F2C" w:rsidRDefault="003A6C65" w:rsidP="006E5F8C">
            <w:pPr>
              <w:rPr>
                <w:sz w:val="22"/>
                <w:szCs w:val="22"/>
              </w:rPr>
            </w:pPr>
            <w:r w:rsidRPr="00382F2C">
              <w:rPr>
                <w:sz w:val="22"/>
                <w:szCs w:val="22"/>
              </w:rPr>
              <w:t>граница проходит в юго-западном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н55</w:t>
            </w:r>
          </w:p>
        </w:tc>
        <w:tc>
          <w:tcPr>
            <w:tcW w:w="1559" w:type="dxa"/>
            <w:gridSpan w:val="2"/>
          </w:tcPr>
          <w:p w:rsidR="003A6C65" w:rsidRPr="00382F2C" w:rsidRDefault="003A6C65" w:rsidP="006E5F8C">
            <w:pPr>
              <w:jc w:val="center"/>
              <w:rPr>
                <w:sz w:val="22"/>
                <w:szCs w:val="22"/>
              </w:rPr>
            </w:pPr>
            <w:r w:rsidRPr="00382F2C">
              <w:rPr>
                <w:sz w:val="22"/>
                <w:szCs w:val="22"/>
              </w:rPr>
              <w:t>н56</w:t>
            </w:r>
          </w:p>
        </w:tc>
        <w:tc>
          <w:tcPr>
            <w:tcW w:w="7375" w:type="dxa"/>
            <w:gridSpan w:val="4"/>
          </w:tcPr>
          <w:p w:rsidR="003A6C65" w:rsidRPr="00382F2C" w:rsidRDefault="003A6C65" w:rsidP="006E5F8C">
            <w:pPr>
              <w:rPr>
                <w:sz w:val="22"/>
                <w:szCs w:val="22"/>
              </w:rPr>
            </w:pPr>
            <w:r w:rsidRPr="00382F2C">
              <w:rPr>
                <w:sz w:val="22"/>
                <w:szCs w:val="22"/>
              </w:rPr>
              <w:t>граница проходит в юго-западном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н56</w:t>
            </w:r>
          </w:p>
        </w:tc>
        <w:tc>
          <w:tcPr>
            <w:tcW w:w="1559" w:type="dxa"/>
            <w:gridSpan w:val="2"/>
          </w:tcPr>
          <w:p w:rsidR="003A6C65" w:rsidRPr="00382F2C" w:rsidRDefault="003A6C65" w:rsidP="006E5F8C">
            <w:pPr>
              <w:jc w:val="center"/>
              <w:rPr>
                <w:sz w:val="22"/>
                <w:szCs w:val="22"/>
              </w:rPr>
            </w:pPr>
            <w:r w:rsidRPr="00382F2C">
              <w:rPr>
                <w:sz w:val="22"/>
                <w:szCs w:val="22"/>
              </w:rPr>
              <w:t>н57</w:t>
            </w:r>
          </w:p>
        </w:tc>
        <w:tc>
          <w:tcPr>
            <w:tcW w:w="7375" w:type="dxa"/>
            <w:gridSpan w:val="4"/>
          </w:tcPr>
          <w:p w:rsidR="003A6C65" w:rsidRPr="00382F2C" w:rsidRDefault="003A6C65" w:rsidP="006E5F8C">
            <w:pPr>
              <w:rPr>
                <w:sz w:val="22"/>
                <w:szCs w:val="22"/>
              </w:rPr>
            </w:pPr>
            <w:r w:rsidRPr="00382F2C">
              <w:rPr>
                <w:sz w:val="22"/>
                <w:szCs w:val="22"/>
              </w:rPr>
              <w:t>граница проходит в юго-западном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н57</w:t>
            </w:r>
          </w:p>
        </w:tc>
        <w:tc>
          <w:tcPr>
            <w:tcW w:w="1559" w:type="dxa"/>
            <w:gridSpan w:val="2"/>
          </w:tcPr>
          <w:p w:rsidR="003A6C65" w:rsidRPr="00382F2C" w:rsidRDefault="003A6C65" w:rsidP="006E5F8C">
            <w:pPr>
              <w:jc w:val="center"/>
              <w:rPr>
                <w:sz w:val="22"/>
                <w:szCs w:val="22"/>
              </w:rPr>
            </w:pPr>
            <w:r w:rsidRPr="00382F2C">
              <w:rPr>
                <w:sz w:val="22"/>
                <w:szCs w:val="22"/>
              </w:rPr>
              <w:t>н58</w:t>
            </w:r>
          </w:p>
        </w:tc>
        <w:tc>
          <w:tcPr>
            <w:tcW w:w="7375" w:type="dxa"/>
            <w:gridSpan w:val="4"/>
          </w:tcPr>
          <w:p w:rsidR="003A6C65" w:rsidRPr="00382F2C" w:rsidRDefault="003A6C65" w:rsidP="006E5F8C">
            <w:pPr>
              <w:rPr>
                <w:sz w:val="22"/>
                <w:szCs w:val="22"/>
              </w:rPr>
            </w:pPr>
            <w:r w:rsidRPr="00382F2C">
              <w:rPr>
                <w:sz w:val="22"/>
                <w:szCs w:val="22"/>
              </w:rPr>
              <w:t>граница проходит в юго-западном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н58</w:t>
            </w:r>
          </w:p>
        </w:tc>
        <w:tc>
          <w:tcPr>
            <w:tcW w:w="1559" w:type="dxa"/>
            <w:gridSpan w:val="2"/>
          </w:tcPr>
          <w:p w:rsidR="003A6C65" w:rsidRPr="00382F2C" w:rsidRDefault="003A6C65" w:rsidP="006E5F8C">
            <w:pPr>
              <w:jc w:val="center"/>
              <w:rPr>
                <w:sz w:val="22"/>
                <w:szCs w:val="22"/>
              </w:rPr>
            </w:pPr>
            <w:r w:rsidRPr="00382F2C">
              <w:rPr>
                <w:sz w:val="22"/>
                <w:szCs w:val="22"/>
              </w:rPr>
              <w:t>н59</w:t>
            </w:r>
          </w:p>
        </w:tc>
        <w:tc>
          <w:tcPr>
            <w:tcW w:w="7375" w:type="dxa"/>
            <w:gridSpan w:val="4"/>
          </w:tcPr>
          <w:p w:rsidR="003A6C65" w:rsidRPr="00382F2C" w:rsidRDefault="003A6C65" w:rsidP="006E5F8C">
            <w:pPr>
              <w:rPr>
                <w:sz w:val="22"/>
                <w:szCs w:val="22"/>
              </w:rPr>
            </w:pPr>
            <w:r w:rsidRPr="00382F2C">
              <w:rPr>
                <w:sz w:val="22"/>
                <w:szCs w:val="22"/>
              </w:rPr>
              <w:t>граница проходит в юго-западном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н59</w:t>
            </w:r>
          </w:p>
        </w:tc>
        <w:tc>
          <w:tcPr>
            <w:tcW w:w="1559" w:type="dxa"/>
            <w:gridSpan w:val="2"/>
          </w:tcPr>
          <w:p w:rsidR="003A6C65" w:rsidRPr="00382F2C" w:rsidRDefault="003A6C65" w:rsidP="006E5F8C">
            <w:pPr>
              <w:jc w:val="center"/>
              <w:rPr>
                <w:sz w:val="22"/>
                <w:szCs w:val="22"/>
              </w:rPr>
            </w:pPr>
            <w:r w:rsidRPr="00382F2C">
              <w:rPr>
                <w:sz w:val="22"/>
                <w:szCs w:val="22"/>
              </w:rPr>
              <w:t>н60</w:t>
            </w:r>
          </w:p>
        </w:tc>
        <w:tc>
          <w:tcPr>
            <w:tcW w:w="7375" w:type="dxa"/>
            <w:gridSpan w:val="4"/>
          </w:tcPr>
          <w:p w:rsidR="003A6C65" w:rsidRPr="00382F2C" w:rsidRDefault="003A6C65" w:rsidP="006E5F8C">
            <w:pPr>
              <w:rPr>
                <w:sz w:val="22"/>
                <w:szCs w:val="22"/>
              </w:rPr>
            </w:pPr>
            <w:r w:rsidRPr="00382F2C">
              <w:rPr>
                <w:sz w:val="22"/>
                <w:szCs w:val="22"/>
              </w:rPr>
              <w:t>граница проходит в юго-западном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н60</w:t>
            </w:r>
          </w:p>
        </w:tc>
        <w:tc>
          <w:tcPr>
            <w:tcW w:w="1559" w:type="dxa"/>
            <w:gridSpan w:val="2"/>
          </w:tcPr>
          <w:p w:rsidR="003A6C65" w:rsidRPr="00382F2C" w:rsidRDefault="003A6C65" w:rsidP="006E5F8C">
            <w:pPr>
              <w:jc w:val="center"/>
              <w:rPr>
                <w:sz w:val="22"/>
                <w:szCs w:val="22"/>
              </w:rPr>
            </w:pPr>
            <w:r w:rsidRPr="00382F2C">
              <w:rPr>
                <w:sz w:val="22"/>
                <w:szCs w:val="22"/>
              </w:rPr>
              <w:t>н61</w:t>
            </w:r>
          </w:p>
        </w:tc>
        <w:tc>
          <w:tcPr>
            <w:tcW w:w="7375" w:type="dxa"/>
            <w:gridSpan w:val="4"/>
          </w:tcPr>
          <w:p w:rsidR="003A6C65" w:rsidRPr="00382F2C" w:rsidRDefault="003A6C65" w:rsidP="006E5F8C">
            <w:pPr>
              <w:rPr>
                <w:sz w:val="22"/>
                <w:szCs w:val="22"/>
              </w:rPr>
            </w:pPr>
            <w:r w:rsidRPr="00382F2C">
              <w:rPr>
                <w:sz w:val="22"/>
                <w:szCs w:val="22"/>
              </w:rPr>
              <w:t>граница проходит в юго-западном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н61</w:t>
            </w:r>
          </w:p>
        </w:tc>
        <w:tc>
          <w:tcPr>
            <w:tcW w:w="1559" w:type="dxa"/>
            <w:gridSpan w:val="2"/>
          </w:tcPr>
          <w:p w:rsidR="003A6C65" w:rsidRPr="00382F2C" w:rsidRDefault="003A6C65" w:rsidP="006E5F8C">
            <w:pPr>
              <w:jc w:val="center"/>
              <w:rPr>
                <w:sz w:val="22"/>
                <w:szCs w:val="22"/>
              </w:rPr>
            </w:pPr>
            <w:r w:rsidRPr="00382F2C">
              <w:rPr>
                <w:sz w:val="22"/>
                <w:szCs w:val="22"/>
              </w:rPr>
              <w:t>н62</w:t>
            </w:r>
          </w:p>
        </w:tc>
        <w:tc>
          <w:tcPr>
            <w:tcW w:w="7375" w:type="dxa"/>
            <w:gridSpan w:val="4"/>
          </w:tcPr>
          <w:p w:rsidR="003A6C65" w:rsidRPr="00382F2C" w:rsidRDefault="003A6C65" w:rsidP="006E5F8C">
            <w:pPr>
              <w:rPr>
                <w:sz w:val="22"/>
                <w:szCs w:val="22"/>
              </w:rPr>
            </w:pPr>
            <w:r w:rsidRPr="00382F2C">
              <w:rPr>
                <w:sz w:val="22"/>
                <w:szCs w:val="22"/>
              </w:rPr>
              <w:t>граница проходит в юго-западном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н62</w:t>
            </w:r>
          </w:p>
        </w:tc>
        <w:tc>
          <w:tcPr>
            <w:tcW w:w="1559" w:type="dxa"/>
            <w:gridSpan w:val="2"/>
          </w:tcPr>
          <w:p w:rsidR="003A6C65" w:rsidRPr="00382F2C" w:rsidRDefault="003A6C65" w:rsidP="006E5F8C">
            <w:pPr>
              <w:jc w:val="center"/>
              <w:rPr>
                <w:sz w:val="22"/>
                <w:szCs w:val="22"/>
              </w:rPr>
            </w:pPr>
            <w:r w:rsidRPr="00382F2C">
              <w:rPr>
                <w:sz w:val="22"/>
                <w:szCs w:val="22"/>
              </w:rPr>
              <w:t>н63</w:t>
            </w:r>
          </w:p>
        </w:tc>
        <w:tc>
          <w:tcPr>
            <w:tcW w:w="7375" w:type="dxa"/>
            <w:gridSpan w:val="4"/>
          </w:tcPr>
          <w:p w:rsidR="003A6C65" w:rsidRPr="00382F2C" w:rsidRDefault="003A6C65" w:rsidP="006E5F8C">
            <w:pPr>
              <w:rPr>
                <w:sz w:val="22"/>
                <w:szCs w:val="22"/>
              </w:rPr>
            </w:pPr>
            <w:r w:rsidRPr="00382F2C">
              <w:rPr>
                <w:sz w:val="22"/>
                <w:szCs w:val="22"/>
              </w:rPr>
              <w:t>граница проходит в юго-западном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н63</w:t>
            </w:r>
          </w:p>
        </w:tc>
        <w:tc>
          <w:tcPr>
            <w:tcW w:w="1559" w:type="dxa"/>
            <w:gridSpan w:val="2"/>
          </w:tcPr>
          <w:p w:rsidR="003A6C65" w:rsidRPr="00382F2C" w:rsidRDefault="003A6C65" w:rsidP="006E5F8C">
            <w:pPr>
              <w:jc w:val="center"/>
              <w:rPr>
                <w:sz w:val="22"/>
                <w:szCs w:val="22"/>
              </w:rPr>
            </w:pPr>
            <w:r w:rsidRPr="00382F2C">
              <w:rPr>
                <w:sz w:val="22"/>
                <w:szCs w:val="22"/>
              </w:rPr>
              <w:t>н64</w:t>
            </w:r>
          </w:p>
        </w:tc>
        <w:tc>
          <w:tcPr>
            <w:tcW w:w="7375" w:type="dxa"/>
            <w:gridSpan w:val="4"/>
          </w:tcPr>
          <w:p w:rsidR="003A6C65" w:rsidRPr="00382F2C" w:rsidRDefault="003A6C65" w:rsidP="006E5F8C">
            <w:pPr>
              <w:rPr>
                <w:sz w:val="22"/>
                <w:szCs w:val="22"/>
              </w:rPr>
            </w:pPr>
            <w:r w:rsidRPr="00382F2C">
              <w:rPr>
                <w:sz w:val="22"/>
                <w:szCs w:val="22"/>
              </w:rPr>
              <w:t>граница проходит в юго-западном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н64</w:t>
            </w:r>
          </w:p>
        </w:tc>
        <w:tc>
          <w:tcPr>
            <w:tcW w:w="1559" w:type="dxa"/>
            <w:gridSpan w:val="2"/>
          </w:tcPr>
          <w:p w:rsidR="003A6C65" w:rsidRPr="00382F2C" w:rsidRDefault="003A6C65" w:rsidP="006E5F8C">
            <w:pPr>
              <w:jc w:val="center"/>
              <w:rPr>
                <w:sz w:val="22"/>
                <w:szCs w:val="22"/>
              </w:rPr>
            </w:pPr>
            <w:r w:rsidRPr="00382F2C">
              <w:rPr>
                <w:sz w:val="22"/>
                <w:szCs w:val="22"/>
              </w:rPr>
              <w:t>н65</w:t>
            </w:r>
          </w:p>
        </w:tc>
        <w:tc>
          <w:tcPr>
            <w:tcW w:w="7375" w:type="dxa"/>
            <w:gridSpan w:val="4"/>
          </w:tcPr>
          <w:p w:rsidR="003A6C65" w:rsidRPr="00382F2C" w:rsidRDefault="003A6C65" w:rsidP="006E5F8C">
            <w:pPr>
              <w:rPr>
                <w:sz w:val="22"/>
                <w:szCs w:val="22"/>
              </w:rPr>
            </w:pPr>
            <w:r w:rsidRPr="00382F2C">
              <w:rPr>
                <w:sz w:val="22"/>
                <w:szCs w:val="22"/>
              </w:rPr>
              <w:t>граница проходит в юго-западном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н65</w:t>
            </w:r>
          </w:p>
        </w:tc>
        <w:tc>
          <w:tcPr>
            <w:tcW w:w="1559" w:type="dxa"/>
            <w:gridSpan w:val="2"/>
          </w:tcPr>
          <w:p w:rsidR="003A6C65" w:rsidRPr="00382F2C" w:rsidRDefault="003A6C65" w:rsidP="006E5F8C">
            <w:pPr>
              <w:jc w:val="center"/>
              <w:rPr>
                <w:sz w:val="22"/>
                <w:szCs w:val="22"/>
              </w:rPr>
            </w:pPr>
            <w:r w:rsidRPr="00382F2C">
              <w:rPr>
                <w:sz w:val="22"/>
                <w:szCs w:val="22"/>
              </w:rPr>
              <w:t>н66</w:t>
            </w:r>
          </w:p>
        </w:tc>
        <w:tc>
          <w:tcPr>
            <w:tcW w:w="7375" w:type="dxa"/>
            <w:gridSpan w:val="4"/>
          </w:tcPr>
          <w:p w:rsidR="003A6C65" w:rsidRPr="00382F2C" w:rsidRDefault="003A6C65" w:rsidP="006E5F8C">
            <w:pPr>
              <w:rPr>
                <w:sz w:val="22"/>
                <w:szCs w:val="22"/>
              </w:rPr>
            </w:pPr>
            <w:r w:rsidRPr="00382F2C">
              <w:rPr>
                <w:sz w:val="22"/>
                <w:szCs w:val="22"/>
              </w:rPr>
              <w:t>граница проходит в юго-западном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н66</w:t>
            </w:r>
          </w:p>
        </w:tc>
        <w:tc>
          <w:tcPr>
            <w:tcW w:w="1559" w:type="dxa"/>
            <w:gridSpan w:val="2"/>
          </w:tcPr>
          <w:p w:rsidR="003A6C65" w:rsidRPr="00382F2C" w:rsidRDefault="003A6C65" w:rsidP="006E5F8C">
            <w:pPr>
              <w:jc w:val="center"/>
              <w:rPr>
                <w:sz w:val="22"/>
                <w:szCs w:val="22"/>
              </w:rPr>
            </w:pPr>
            <w:r w:rsidRPr="00382F2C">
              <w:rPr>
                <w:sz w:val="22"/>
                <w:szCs w:val="22"/>
              </w:rPr>
              <w:t>н67</w:t>
            </w:r>
          </w:p>
        </w:tc>
        <w:tc>
          <w:tcPr>
            <w:tcW w:w="7375" w:type="dxa"/>
            <w:gridSpan w:val="4"/>
          </w:tcPr>
          <w:p w:rsidR="003A6C65" w:rsidRPr="00382F2C" w:rsidRDefault="003A6C65" w:rsidP="006E5F8C">
            <w:pPr>
              <w:rPr>
                <w:sz w:val="22"/>
                <w:szCs w:val="22"/>
              </w:rPr>
            </w:pPr>
            <w:r w:rsidRPr="00382F2C">
              <w:rPr>
                <w:sz w:val="22"/>
                <w:szCs w:val="22"/>
              </w:rPr>
              <w:t>граница проходит в юго-западном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н67</w:t>
            </w:r>
          </w:p>
        </w:tc>
        <w:tc>
          <w:tcPr>
            <w:tcW w:w="1559" w:type="dxa"/>
            <w:gridSpan w:val="2"/>
          </w:tcPr>
          <w:p w:rsidR="003A6C65" w:rsidRPr="00382F2C" w:rsidRDefault="003A6C65" w:rsidP="006E5F8C">
            <w:pPr>
              <w:jc w:val="center"/>
              <w:rPr>
                <w:sz w:val="22"/>
                <w:szCs w:val="22"/>
              </w:rPr>
            </w:pPr>
            <w:r w:rsidRPr="00382F2C">
              <w:rPr>
                <w:sz w:val="22"/>
                <w:szCs w:val="22"/>
              </w:rPr>
              <w:t>н68</w:t>
            </w:r>
          </w:p>
        </w:tc>
        <w:tc>
          <w:tcPr>
            <w:tcW w:w="7375" w:type="dxa"/>
            <w:gridSpan w:val="4"/>
          </w:tcPr>
          <w:p w:rsidR="003A6C65" w:rsidRPr="00382F2C" w:rsidRDefault="003A6C65" w:rsidP="006E5F8C">
            <w:pPr>
              <w:rPr>
                <w:sz w:val="22"/>
                <w:szCs w:val="22"/>
              </w:rPr>
            </w:pPr>
            <w:r w:rsidRPr="00382F2C">
              <w:rPr>
                <w:sz w:val="22"/>
                <w:szCs w:val="22"/>
              </w:rPr>
              <w:t>граница проходит в юго-западном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н68</w:t>
            </w:r>
          </w:p>
        </w:tc>
        <w:tc>
          <w:tcPr>
            <w:tcW w:w="1559" w:type="dxa"/>
            <w:gridSpan w:val="2"/>
          </w:tcPr>
          <w:p w:rsidR="003A6C65" w:rsidRPr="00382F2C" w:rsidRDefault="003A6C65" w:rsidP="006E5F8C">
            <w:pPr>
              <w:jc w:val="center"/>
              <w:rPr>
                <w:sz w:val="22"/>
                <w:szCs w:val="22"/>
              </w:rPr>
            </w:pPr>
            <w:r w:rsidRPr="00382F2C">
              <w:rPr>
                <w:sz w:val="22"/>
                <w:szCs w:val="22"/>
              </w:rPr>
              <w:t>н69</w:t>
            </w:r>
          </w:p>
        </w:tc>
        <w:tc>
          <w:tcPr>
            <w:tcW w:w="7375" w:type="dxa"/>
            <w:gridSpan w:val="4"/>
          </w:tcPr>
          <w:p w:rsidR="003A6C65" w:rsidRPr="00382F2C" w:rsidRDefault="003A6C65" w:rsidP="006E5F8C">
            <w:pPr>
              <w:rPr>
                <w:sz w:val="22"/>
                <w:szCs w:val="22"/>
              </w:rPr>
            </w:pPr>
            <w:r w:rsidRPr="00382F2C">
              <w:rPr>
                <w:sz w:val="22"/>
                <w:szCs w:val="22"/>
              </w:rPr>
              <w:t>граница проходит в юго-западном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н69</w:t>
            </w:r>
          </w:p>
        </w:tc>
        <w:tc>
          <w:tcPr>
            <w:tcW w:w="1559" w:type="dxa"/>
            <w:gridSpan w:val="2"/>
          </w:tcPr>
          <w:p w:rsidR="003A6C65" w:rsidRPr="00382F2C" w:rsidRDefault="003A6C65" w:rsidP="006E5F8C">
            <w:pPr>
              <w:jc w:val="center"/>
              <w:rPr>
                <w:sz w:val="22"/>
                <w:szCs w:val="22"/>
              </w:rPr>
            </w:pPr>
            <w:r w:rsidRPr="00382F2C">
              <w:rPr>
                <w:sz w:val="22"/>
                <w:szCs w:val="22"/>
              </w:rPr>
              <w:t>н70</w:t>
            </w:r>
          </w:p>
        </w:tc>
        <w:tc>
          <w:tcPr>
            <w:tcW w:w="7375" w:type="dxa"/>
            <w:gridSpan w:val="4"/>
          </w:tcPr>
          <w:p w:rsidR="003A6C65" w:rsidRPr="00382F2C" w:rsidRDefault="003A6C65" w:rsidP="006E5F8C">
            <w:pPr>
              <w:rPr>
                <w:sz w:val="22"/>
                <w:szCs w:val="22"/>
              </w:rPr>
            </w:pPr>
            <w:r w:rsidRPr="00382F2C">
              <w:rPr>
                <w:sz w:val="22"/>
                <w:szCs w:val="22"/>
              </w:rPr>
              <w:t>граница проходит в юго-западном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н70</w:t>
            </w:r>
          </w:p>
        </w:tc>
        <w:tc>
          <w:tcPr>
            <w:tcW w:w="1559" w:type="dxa"/>
            <w:gridSpan w:val="2"/>
          </w:tcPr>
          <w:p w:rsidR="003A6C65" w:rsidRPr="00382F2C" w:rsidRDefault="003A6C65" w:rsidP="006E5F8C">
            <w:pPr>
              <w:jc w:val="center"/>
              <w:rPr>
                <w:sz w:val="22"/>
                <w:szCs w:val="22"/>
              </w:rPr>
            </w:pPr>
            <w:r w:rsidRPr="00382F2C">
              <w:rPr>
                <w:sz w:val="22"/>
                <w:szCs w:val="22"/>
              </w:rPr>
              <w:t>н71</w:t>
            </w:r>
          </w:p>
        </w:tc>
        <w:tc>
          <w:tcPr>
            <w:tcW w:w="7375" w:type="dxa"/>
            <w:gridSpan w:val="4"/>
          </w:tcPr>
          <w:p w:rsidR="003A6C65" w:rsidRPr="00382F2C" w:rsidRDefault="003A6C65" w:rsidP="006E5F8C">
            <w:pPr>
              <w:rPr>
                <w:sz w:val="22"/>
                <w:szCs w:val="22"/>
              </w:rPr>
            </w:pPr>
            <w:r w:rsidRPr="00382F2C">
              <w:rPr>
                <w:sz w:val="22"/>
                <w:szCs w:val="22"/>
              </w:rPr>
              <w:t>граница проходит в юго-западном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н71</w:t>
            </w:r>
          </w:p>
        </w:tc>
        <w:tc>
          <w:tcPr>
            <w:tcW w:w="1559" w:type="dxa"/>
            <w:gridSpan w:val="2"/>
          </w:tcPr>
          <w:p w:rsidR="003A6C65" w:rsidRPr="00382F2C" w:rsidRDefault="003A6C65" w:rsidP="006E5F8C">
            <w:pPr>
              <w:jc w:val="center"/>
              <w:rPr>
                <w:sz w:val="22"/>
                <w:szCs w:val="22"/>
              </w:rPr>
            </w:pPr>
            <w:r w:rsidRPr="00382F2C">
              <w:rPr>
                <w:sz w:val="22"/>
                <w:szCs w:val="22"/>
              </w:rPr>
              <w:t>н72</w:t>
            </w:r>
          </w:p>
        </w:tc>
        <w:tc>
          <w:tcPr>
            <w:tcW w:w="7375" w:type="dxa"/>
            <w:gridSpan w:val="4"/>
          </w:tcPr>
          <w:p w:rsidR="003A6C65" w:rsidRPr="00382F2C" w:rsidRDefault="003A6C65" w:rsidP="006E5F8C">
            <w:pPr>
              <w:rPr>
                <w:sz w:val="22"/>
                <w:szCs w:val="22"/>
              </w:rPr>
            </w:pPr>
            <w:r w:rsidRPr="00382F2C">
              <w:rPr>
                <w:sz w:val="22"/>
                <w:szCs w:val="22"/>
              </w:rPr>
              <w:t>граница проходит в юго-западном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н72</w:t>
            </w:r>
          </w:p>
        </w:tc>
        <w:tc>
          <w:tcPr>
            <w:tcW w:w="1559" w:type="dxa"/>
            <w:gridSpan w:val="2"/>
          </w:tcPr>
          <w:p w:rsidR="003A6C65" w:rsidRPr="00382F2C" w:rsidRDefault="003A6C65" w:rsidP="006E5F8C">
            <w:pPr>
              <w:jc w:val="center"/>
              <w:rPr>
                <w:sz w:val="22"/>
                <w:szCs w:val="22"/>
              </w:rPr>
            </w:pPr>
            <w:r w:rsidRPr="00382F2C">
              <w:rPr>
                <w:sz w:val="22"/>
                <w:szCs w:val="22"/>
              </w:rPr>
              <w:t>н73</w:t>
            </w:r>
          </w:p>
        </w:tc>
        <w:tc>
          <w:tcPr>
            <w:tcW w:w="7375" w:type="dxa"/>
            <w:gridSpan w:val="4"/>
          </w:tcPr>
          <w:p w:rsidR="003A6C65" w:rsidRPr="00382F2C" w:rsidRDefault="003A6C65" w:rsidP="006E5F8C">
            <w:pPr>
              <w:rPr>
                <w:sz w:val="22"/>
                <w:szCs w:val="22"/>
              </w:rPr>
            </w:pPr>
            <w:r w:rsidRPr="00382F2C">
              <w:rPr>
                <w:sz w:val="22"/>
                <w:szCs w:val="22"/>
              </w:rPr>
              <w:t>граница проходит в юго-западном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н73</w:t>
            </w:r>
          </w:p>
        </w:tc>
        <w:tc>
          <w:tcPr>
            <w:tcW w:w="1559" w:type="dxa"/>
            <w:gridSpan w:val="2"/>
          </w:tcPr>
          <w:p w:rsidR="003A6C65" w:rsidRPr="00382F2C" w:rsidRDefault="003A6C65" w:rsidP="006E5F8C">
            <w:pPr>
              <w:jc w:val="center"/>
              <w:rPr>
                <w:sz w:val="22"/>
                <w:szCs w:val="22"/>
              </w:rPr>
            </w:pPr>
            <w:r w:rsidRPr="00382F2C">
              <w:rPr>
                <w:sz w:val="22"/>
                <w:szCs w:val="22"/>
              </w:rPr>
              <w:t>н74</w:t>
            </w:r>
          </w:p>
        </w:tc>
        <w:tc>
          <w:tcPr>
            <w:tcW w:w="7375" w:type="dxa"/>
            <w:gridSpan w:val="4"/>
          </w:tcPr>
          <w:p w:rsidR="003A6C65" w:rsidRPr="00382F2C" w:rsidRDefault="003A6C65" w:rsidP="006E5F8C">
            <w:pPr>
              <w:rPr>
                <w:sz w:val="22"/>
                <w:szCs w:val="22"/>
              </w:rPr>
            </w:pPr>
            <w:r w:rsidRPr="00382F2C">
              <w:rPr>
                <w:sz w:val="22"/>
                <w:szCs w:val="22"/>
              </w:rPr>
              <w:t>граница проходит в юго-западном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н74</w:t>
            </w:r>
          </w:p>
        </w:tc>
        <w:tc>
          <w:tcPr>
            <w:tcW w:w="1559" w:type="dxa"/>
            <w:gridSpan w:val="2"/>
          </w:tcPr>
          <w:p w:rsidR="003A6C65" w:rsidRPr="00382F2C" w:rsidRDefault="003A6C65" w:rsidP="006E5F8C">
            <w:pPr>
              <w:jc w:val="center"/>
              <w:rPr>
                <w:sz w:val="22"/>
                <w:szCs w:val="22"/>
              </w:rPr>
            </w:pPr>
            <w:r w:rsidRPr="00382F2C">
              <w:rPr>
                <w:sz w:val="22"/>
                <w:szCs w:val="22"/>
              </w:rPr>
              <w:t>н75</w:t>
            </w:r>
          </w:p>
        </w:tc>
        <w:tc>
          <w:tcPr>
            <w:tcW w:w="7375" w:type="dxa"/>
            <w:gridSpan w:val="4"/>
          </w:tcPr>
          <w:p w:rsidR="003A6C65" w:rsidRPr="00382F2C" w:rsidRDefault="003A6C65" w:rsidP="006E5F8C">
            <w:pPr>
              <w:rPr>
                <w:sz w:val="22"/>
                <w:szCs w:val="22"/>
              </w:rPr>
            </w:pPr>
            <w:r w:rsidRPr="00382F2C">
              <w:rPr>
                <w:sz w:val="22"/>
                <w:szCs w:val="22"/>
              </w:rPr>
              <w:t>граница проходит в юго-западном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н75</w:t>
            </w:r>
          </w:p>
        </w:tc>
        <w:tc>
          <w:tcPr>
            <w:tcW w:w="1559" w:type="dxa"/>
            <w:gridSpan w:val="2"/>
          </w:tcPr>
          <w:p w:rsidR="003A6C65" w:rsidRPr="00382F2C" w:rsidRDefault="003A6C65" w:rsidP="006E5F8C">
            <w:pPr>
              <w:jc w:val="center"/>
              <w:rPr>
                <w:sz w:val="22"/>
                <w:szCs w:val="22"/>
              </w:rPr>
            </w:pPr>
            <w:r w:rsidRPr="00382F2C">
              <w:rPr>
                <w:sz w:val="22"/>
                <w:szCs w:val="22"/>
              </w:rPr>
              <w:t>н76</w:t>
            </w:r>
          </w:p>
        </w:tc>
        <w:tc>
          <w:tcPr>
            <w:tcW w:w="7375" w:type="dxa"/>
            <w:gridSpan w:val="4"/>
          </w:tcPr>
          <w:p w:rsidR="003A6C65" w:rsidRPr="00382F2C" w:rsidRDefault="003A6C65" w:rsidP="006E5F8C">
            <w:pPr>
              <w:rPr>
                <w:sz w:val="22"/>
                <w:szCs w:val="22"/>
              </w:rPr>
            </w:pPr>
            <w:r w:rsidRPr="00382F2C">
              <w:rPr>
                <w:sz w:val="22"/>
                <w:szCs w:val="22"/>
              </w:rPr>
              <w:t>граница проходит в юго-западном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н76</w:t>
            </w:r>
          </w:p>
        </w:tc>
        <w:tc>
          <w:tcPr>
            <w:tcW w:w="1559" w:type="dxa"/>
            <w:gridSpan w:val="2"/>
          </w:tcPr>
          <w:p w:rsidR="003A6C65" w:rsidRPr="00382F2C" w:rsidRDefault="003A6C65" w:rsidP="006E5F8C">
            <w:pPr>
              <w:jc w:val="center"/>
              <w:rPr>
                <w:sz w:val="22"/>
                <w:szCs w:val="22"/>
              </w:rPr>
            </w:pPr>
            <w:r w:rsidRPr="00382F2C">
              <w:rPr>
                <w:sz w:val="22"/>
                <w:szCs w:val="22"/>
              </w:rPr>
              <w:t>н77</w:t>
            </w:r>
          </w:p>
        </w:tc>
        <w:tc>
          <w:tcPr>
            <w:tcW w:w="7375" w:type="dxa"/>
            <w:gridSpan w:val="4"/>
          </w:tcPr>
          <w:p w:rsidR="003A6C65" w:rsidRPr="00382F2C" w:rsidRDefault="003A6C65" w:rsidP="006E5F8C">
            <w:pPr>
              <w:rPr>
                <w:sz w:val="22"/>
                <w:szCs w:val="22"/>
              </w:rPr>
            </w:pPr>
            <w:r w:rsidRPr="00382F2C">
              <w:rPr>
                <w:sz w:val="22"/>
                <w:szCs w:val="22"/>
              </w:rPr>
              <w:t>граница проходит в юго-западном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н77</w:t>
            </w:r>
          </w:p>
        </w:tc>
        <w:tc>
          <w:tcPr>
            <w:tcW w:w="1559" w:type="dxa"/>
            <w:gridSpan w:val="2"/>
          </w:tcPr>
          <w:p w:rsidR="003A6C65" w:rsidRPr="00382F2C" w:rsidRDefault="003A6C65" w:rsidP="006E5F8C">
            <w:pPr>
              <w:jc w:val="center"/>
              <w:rPr>
                <w:sz w:val="22"/>
                <w:szCs w:val="22"/>
              </w:rPr>
            </w:pPr>
            <w:r w:rsidRPr="00382F2C">
              <w:rPr>
                <w:sz w:val="22"/>
                <w:szCs w:val="22"/>
              </w:rPr>
              <w:t>н78</w:t>
            </w:r>
          </w:p>
        </w:tc>
        <w:tc>
          <w:tcPr>
            <w:tcW w:w="7375" w:type="dxa"/>
            <w:gridSpan w:val="4"/>
          </w:tcPr>
          <w:p w:rsidR="003A6C65" w:rsidRPr="00382F2C" w:rsidRDefault="003A6C65" w:rsidP="006E5F8C">
            <w:pPr>
              <w:rPr>
                <w:sz w:val="22"/>
                <w:szCs w:val="22"/>
              </w:rPr>
            </w:pPr>
            <w:r w:rsidRPr="00382F2C">
              <w:rPr>
                <w:sz w:val="22"/>
                <w:szCs w:val="22"/>
              </w:rPr>
              <w:t>граница проходит в юго-западном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н78</w:t>
            </w:r>
          </w:p>
        </w:tc>
        <w:tc>
          <w:tcPr>
            <w:tcW w:w="1559" w:type="dxa"/>
            <w:gridSpan w:val="2"/>
          </w:tcPr>
          <w:p w:rsidR="003A6C65" w:rsidRPr="00382F2C" w:rsidRDefault="003A6C65" w:rsidP="006E5F8C">
            <w:pPr>
              <w:jc w:val="center"/>
              <w:rPr>
                <w:sz w:val="22"/>
                <w:szCs w:val="22"/>
              </w:rPr>
            </w:pPr>
            <w:r w:rsidRPr="00382F2C">
              <w:rPr>
                <w:sz w:val="22"/>
                <w:szCs w:val="22"/>
              </w:rPr>
              <w:t>н79</w:t>
            </w:r>
          </w:p>
        </w:tc>
        <w:tc>
          <w:tcPr>
            <w:tcW w:w="7375" w:type="dxa"/>
            <w:gridSpan w:val="4"/>
          </w:tcPr>
          <w:p w:rsidR="003A6C65" w:rsidRPr="00382F2C" w:rsidRDefault="003A6C65" w:rsidP="006E5F8C">
            <w:pPr>
              <w:rPr>
                <w:sz w:val="22"/>
                <w:szCs w:val="22"/>
              </w:rPr>
            </w:pPr>
            <w:r w:rsidRPr="00382F2C">
              <w:rPr>
                <w:sz w:val="22"/>
                <w:szCs w:val="22"/>
              </w:rPr>
              <w:t>граница проходит в юго-западном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н79</w:t>
            </w:r>
          </w:p>
        </w:tc>
        <w:tc>
          <w:tcPr>
            <w:tcW w:w="1559" w:type="dxa"/>
            <w:gridSpan w:val="2"/>
          </w:tcPr>
          <w:p w:rsidR="003A6C65" w:rsidRPr="00382F2C" w:rsidRDefault="003A6C65" w:rsidP="006E5F8C">
            <w:pPr>
              <w:jc w:val="center"/>
              <w:rPr>
                <w:sz w:val="22"/>
                <w:szCs w:val="22"/>
              </w:rPr>
            </w:pPr>
            <w:r w:rsidRPr="00382F2C">
              <w:rPr>
                <w:sz w:val="22"/>
                <w:szCs w:val="22"/>
              </w:rPr>
              <w:t>н80</w:t>
            </w:r>
          </w:p>
        </w:tc>
        <w:tc>
          <w:tcPr>
            <w:tcW w:w="7375" w:type="dxa"/>
            <w:gridSpan w:val="4"/>
          </w:tcPr>
          <w:p w:rsidR="003A6C65" w:rsidRPr="00382F2C" w:rsidRDefault="003A6C65" w:rsidP="006E5F8C">
            <w:pPr>
              <w:rPr>
                <w:sz w:val="22"/>
                <w:szCs w:val="22"/>
              </w:rPr>
            </w:pPr>
            <w:r w:rsidRPr="00382F2C">
              <w:rPr>
                <w:sz w:val="22"/>
                <w:szCs w:val="22"/>
              </w:rPr>
              <w:t>граница проходит в северо-западном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н80</w:t>
            </w:r>
          </w:p>
        </w:tc>
        <w:tc>
          <w:tcPr>
            <w:tcW w:w="1559" w:type="dxa"/>
            <w:gridSpan w:val="2"/>
          </w:tcPr>
          <w:p w:rsidR="003A6C65" w:rsidRPr="00382F2C" w:rsidRDefault="003A6C65" w:rsidP="006E5F8C">
            <w:pPr>
              <w:jc w:val="center"/>
              <w:rPr>
                <w:sz w:val="22"/>
                <w:szCs w:val="22"/>
              </w:rPr>
            </w:pPr>
            <w:r w:rsidRPr="00382F2C">
              <w:rPr>
                <w:sz w:val="22"/>
                <w:szCs w:val="22"/>
              </w:rPr>
              <w:t>н81</w:t>
            </w:r>
          </w:p>
        </w:tc>
        <w:tc>
          <w:tcPr>
            <w:tcW w:w="7375" w:type="dxa"/>
            <w:gridSpan w:val="4"/>
          </w:tcPr>
          <w:p w:rsidR="003A6C65" w:rsidRPr="00382F2C" w:rsidRDefault="003A6C65" w:rsidP="006E5F8C">
            <w:pPr>
              <w:rPr>
                <w:sz w:val="22"/>
                <w:szCs w:val="22"/>
              </w:rPr>
            </w:pPr>
            <w:r w:rsidRPr="00382F2C">
              <w:rPr>
                <w:sz w:val="22"/>
                <w:szCs w:val="22"/>
              </w:rPr>
              <w:t>граница проходит в северо-западном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lastRenderedPageBreak/>
              <w:t>н81</w:t>
            </w:r>
          </w:p>
        </w:tc>
        <w:tc>
          <w:tcPr>
            <w:tcW w:w="1559" w:type="dxa"/>
            <w:gridSpan w:val="2"/>
          </w:tcPr>
          <w:p w:rsidR="003A6C65" w:rsidRPr="00382F2C" w:rsidRDefault="003A6C65" w:rsidP="006E5F8C">
            <w:pPr>
              <w:jc w:val="center"/>
              <w:rPr>
                <w:sz w:val="22"/>
                <w:szCs w:val="22"/>
              </w:rPr>
            </w:pPr>
            <w:r w:rsidRPr="00382F2C">
              <w:rPr>
                <w:sz w:val="22"/>
                <w:szCs w:val="22"/>
              </w:rPr>
              <w:t>н82</w:t>
            </w:r>
          </w:p>
        </w:tc>
        <w:tc>
          <w:tcPr>
            <w:tcW w:w="7375" w:type="dxa"/>
            <w:gridSpan w:val="4"/>
          </w:tcPr>
          <w:p w:rsidR="003A6C65" w:rsidRPr="00382F2C" w:rsidRDefault="003A6C65" w:rsidP="006E5F8C">
            <w:pPr>
              <w:rPr>
                <w:sz w:val="22"/>
                <w:szCs w:val="22"/>
              </w:rPr>
            </w:pPr>
            <w:r w:rsidRPr="00382F2C">
              <w:rPr>
                <w:sz w:val="22"/>
                <w:szCs w:val="22"/>
              </w:rPr>
              <w:t>граница проходит в северо-западном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н82</w:t>
            </w:r>
          </w:p>
        </w:tc>
        <w:tc>
          <w:tcPr>
            <w:tcW w:w="1559" w:type="dxa"/>
            <w:gridSpan w:val="2"/>
          </w:tcPr>
          <w:p w:rsidR="003A6C65" w:rsidRPr="00382F2C" w:rsidRDefault="003A6C65" w:rsidP="006E5F8C">
            <w:pPr>
              <w:jc w:val="center"/>
              <w:rPr>
                <w:sz w:val="22"/>
                <w:szCs w:val="22"/>
              </w:rPr>
            </w:pPr>
            <w:r w:rsidRPr="00382F2C">
              <w:rPr>
                <w:sz w:val="22"/>
                <w:szCs w:val="22"/>
              </w:rPr>
              <w:t>н83</w:t>
            </w:r>
          </w:p>
        </w:tc>
        <w:tc>
          <w:tcPr>
            <w:tcW w:w="7375" w:type="dxa"/>
            <w:gridSpan w:val="4"/>
          </w:tcPr>
          <w:p w:rsidR="003A6C65" w:rsidRPr="00382F2C" w:rsidRDefault="003A6C65" w:rsidP="006E5F8C">
            <w:pPr>
              <w:rPr>
                <w:sz w:val="22"/>
                <w:szCs w:val="22"/>
              </w:rPr>
            </w:pPr>
            <w:r w:rsidRPr="00382F2C">
              <w:rPr>
                <w:sz w:val="22"/>
                <w:szCs w:val="22"/>
              </w:rPr>
              <w:t>граница проходит в северо-западном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н83</w:t>
            </w:r>
          </w:p>
        </w:tc>
        <w:tc>
          <w:tcPr>
            <w:tcW w:w="1559" w:type="dxa"/>
            <w:gridSpan w:val="2"/>
          </w:tcPr>
          <w:p w:rsidR="003A6C65" w:rsidRPr="00382F2C" w:rsidRDefault="003A6C65" w:rsidP="006E5F8C">
            <w:pPr>
              <w:jc w:val="center"/>
              <w:rPr>
                <w:sz w:val="22"/>
                <w:szCs w:val="22"/>
              </w:rPr>
            </w:pPr>
            <w:r w:rsidRPr="00382F2C">
              <w:rPr>
                <w:sz w:val="22"/>
                <w:szCs w:val="22"/>
              </w:rPr>
              <w:t>н84</w:t>
            </w:r>
          </w:p>
        </w:tc>
        <w:tc>
          <w:tcPr>
            <w:tcW w:w="7375" w:type="dxa"/>
            <w:gridSpan w:val="4"/>
          </w:tcPr>
          <w:p w:rsidR="003A6C65" w:rsidRPr="00382F2C" w:rsidRDefault="003A6C65" w:rsidP="006E5F8C">
            <w:pPr>
              <w:rPr>
                <w:sz w:val="22"/>
                <w:szCs w:val="22"/>
              </w:rPr>
            </w:pPr>
            <w:r w:rsidRPr="00382F2C">
              <w:rPr>
                <w:sz w:val="22"/>
                <w:szCs w:val="22"/>
              </w:rPr>
              <w:t>граница проходит в северо-западном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н84</w:t>
            </w:r>
          </w:p>
        </w:tc>
        <w:tc>
          <w:tcPr>
            <w:tcW w:w="1559" w:type="dxa"/>
            <w:gridSpan w:val="2"/>
          </w:tcPr>
          <w:p w:rsidR="003A6C65" w:rsidRPr="00382F2C" w:rsidRDefault="003A6C65" w:rsidP="006E5F8C">
            <w:pPr>
              <w:jc w:val="center"/>
              <w:rPr>
                <w:sz w:val="22"/>
                <w:szCs w:val="22"/>
              </w:rPr>
            </w:pPr>
            <w:r w:rsidRPr="00382F2C">
              <w:rPr>
                <w:sz w:val="22"/>
                <w:szCs w:val="22"/>
              </w:rPr>
              <w:t>н85</w:t>
            </w:r>
          </w:p>
        </w:tc>
        <w:tc>
          <w:tcPr>
            <w:tcW w:w="7375" w:type="dxa"/>
            <w:gridSpan w:val="4"/>
          </w:tcPr>
          <w:p w:rsidR="003A6C65" w:rsidRPr="00382F2C" w:rsidRDefault="003A6C65" w:rsidP="006E5F8C">
            <w:pPr>
              <w:rPr>
                <w:sz w:val="22"/>
                <w:szCs w:val="22"/>
              </w:rPr>
            </w:pPr>
            <w:r w:rsidRPr="00382F2C">
              <w:rPr>
                <w:sz w:val="22"/>
                <w:szCs w:val="22"/>
              </w:rPr>
              <w:t>граница проходит в северо-западном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н85</w:t>
            </w:r>
          </w:p>
        </w:tc>
        <w:tc>
          <w:tcPr>
            <w:tcW w:w="1559" w:type="dxa"/>
            <w:gridSpan w:val="2"/>
          </w:tcPr>
          <w:p w:rsidR="003A6C65" w:rsidRPr="00382F2C" w:rsidRDefault="003A6C65" w:rsidP="006E5F8C">
            <w:pPr>
              <w:jc w:val="center"/>
              <w:rPr>
                <w:sz w:val="22"/>
                <w:szCs w:val="22"/>
              </w:rPr>
            </w:pPr>
            <w:r w:rsidRPr="00382F2C">
              <w:rPr>
                <w:sz w:val="22"/>
                <w:szCs w:val="22"/>
              </w:rPr>
              <w:t>н86</w:t>
            </w:r>
          </w:p>
        </w:tc>
        <w:tc>
          <w:tcPr>
            <w:tcW w:w="7375" w:type="dxa"/>
            <w:gridSpan w:val="4"/>
          </w:tcPr>
          <w:p w:rsidR="003A6C65" w:rsidRPr="00382F2C" w:rsidRDefault="003A6C65" w:rsidP="006E5F8C">
            <w:pPr>
              <w:rPr>
                <w:sz w:val="22"/>
                <w:szCs w:val="22"/>
              </w:rPr>
            </w:pPr>
            <w:r w:rsidRPr="00382F2C">
              <w:rPr>
                <w:sz w:val="22"/>
                <w:szCs w:val="22"/>
              </w:rPr>
              <w:t>граница проходит в северо-западном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н86</w:t>
            </w:r>
          </w:p>
        </w:tc>
        <w:tc>
          <w:tcPr>
            <w:tcW w:w="1559" w:type="dxa"/>
            <w:gridSpan w:val="2"/>
          </w:tcPr>
          <w:p w:rsidR="003A6C65" w:rsidRPr="00382F2C" w:rsidRDefault="003A6C65" w:rsidP="006E5F8C">
            <w:pPr>
              <w:jc w:val="center"/>
              <w:rPr>
                <w:sz w:val="22"/>
                <w:szCs w:val="22"/>
              </w:rPr>
            </w:pPr>
            <w:r w:rsidRPr="00382F2C">
              <w:rPr>
                <w:sz w:val="22"/>
                <w:szCs w:val="22"/>
              </w:rPr>
              <w:t>н87</w:t>
            </w:r>
          </w:p>
        </w:tc>
        <w:tc>
          <w:tcPr>
            <w:tcW w:w="7375" w:type="dxa"/>
            <w:gridSpan w:val="4"/>
          </w:tcPr>
          <w:p w:rsidR="003A6C65" w:rsidRPr="00382F2C" w:rsidRDefault="003A6C65" w:rsidP="006E5F8C">
            <w:pPr>
              <w:rPr>
                <w:sz w:val="22"/>
                <w:szCs w:val="22"/>
              </w:rPr>
            </w:pPr>
            <w:r w:rsidRPr="00382F2C">
              <w:rPr>
                <w:sz w:val="22"/>
                <w:szCs w:val="22"/>
              </w:rPr>
              <w:t>граница проходит в юго-западном направлении вдоль лесных насаждений</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н87</w:t>
            </w:r>
          </w:p>
        </w:tc>
        <w:tc>
          <w:tcPr>
            <w:tcW w:w="1559" w:type="dxa"/>
            <w:gridSpan w:val="2"/>
          </w:tcPr>
          <w:p w:rsidR="003A6C65" w:rsidRPr="00382F2C" w:rsidRDefault="003A6C65" w:rsidP="006E5F8C">
            <w:pPr>
              <w:jc w:val="center"/>
              <w:rPr>
                <w:sz w:val="22"/>
                <w:szCs w:val="22"/>
              </w:rPr>
            </w:pPr>
            <w:r w:rsidRPr="00382F2C">
              <w:rPr>
                <w:sz w:val="22"/>
                <w:szCs w:val="22"/>
              </w:rPr>
              <w:t>н88</w:t>
            </w:r>
          </w:p>
        </w:tc>
        <w:tc>
          <w:tcPr>
            <w:tcW w:w="7375" w:type="dxa"/>
            <w:gridSpan w:val="4"/>
          </w:tcPr>
          <w:p w:rsidR="003A6C65" w:rsidRPr="00382F2C" w:rsidRDefault="003A6C65" w:rsidP="006E5F8C">
            <w:pPr>
              <w:rPr>
                <w:sz w:val="22"/>
                <w:szCs w:val="22"/>
              </w:rPr>
            </w:pPr>
            <w:r w:rsidRPr="00382F2C">
              <w:rPr>
                <w:sz w:val="22"/>
                <w:szCs w:val="22"/>
              </w:rPr>
              <w:t>граница проходит в юго-западном направлении вдоль лесных насаждений</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н88</w:t>
            </w:r>
          </w:p>
        </w:tc>
        <w:tc>
          <w:tcPr>
            <w:tcW w:w="1559" w:type="dxa"/>
            <w:gridSpan w:val="2"/>
          </w:tcPr>
          <w:p w:rsidR="003A6C65" w:rsidRPr="00382F2C" w:rsidRDefault="003A6C65" w:rsidP="006E5F8C">
            <w:pPr>
              <w:jc w:val="center"/>
              <w:rPr>
                <w:sz w:val="22"/>
                <w:szCs w:val="22"/>
              </w:rPr>
            </w:pPr>
            <w:r w:rsidRPr="00382F2C">
              <w:rPr>
                <w:sz w:val="22"/>
                <w:szCs w:val="22"/>
              </w:rPr>
              <w:t>н89</w:t>
            </w:r>
          </w:p>
        </w:tc>
        <w:tc>
          <w:tcPr>
            <w:tcW w:w="7375" w:type="dxa"/>
            <w:gridSpan w:val="4"/>
          </w:tcPr>
          <w:p w:rsidR="003A6C65" w:rsidRPr="00382F2C" w:rsidRDefault="003A6C65" w:rsidP="006E5F8C">
            <w:pPr>
              <w:rPr>
                <w:sz w:val="22"/>
                <w:szCs w:val="22"/>
              </w:rPr>
            </w:pPr>
            <w:r w:rsidRPr="00382F2C">
              <w:rPr>
                <w:sz w:val="22"/>
                <w:szCs w:val="22"/>
              </w:rPr>
              <w:t>граница проходит в юго-западном направлении вдоль лесных насаждений</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н89</w:t>
            </w:r>
          </w:p>
        </w:tc>
        <w:tc>
          <w:tcPr>
            <w:tcW w:w="1559" w:type="dxa"/>
            <w:gridSpan w:val="2"/>
          </w:tcPr>
          <w:p w:rsidR="003A6C65" w:rsidRPr="00382F2C" w:rsidRDefault="003A6C65" w:rsidP="006E5F8C">
            <w:pPr>
              <w:jc w:val="center"/>
              <w:rPr>
                <w:sz w:val="22"/>
                <w:szCs w:val="22"/>
              </w:rPr>
            </w:pPr>
            <w:r w:rsidRPr="00382F2C">
              <w:rPr>
                <w:sz w:val="22"/>
                <w:szCs w:val="22"/>
              </w:rPr>
              <w:t>н90</w:t>
            </w:r>
          </w:p>
        </w:tc>
        <w:tc>
          <w:tcPr>
            <w:tcW w:w="7375" w:type="dxa"/>
            <w:gridSpan w:val="4"/>
          </w:tcPr>
          <w:p w:rsidR="003A6C65" w:rsidRPr="00382F2C" w:rsidRDefault="003A6C65" w:rsidP="006E5F8C">
            <w:pPr>
              <w:rPr>
                <w:sz w:val="22"/>
                <w:szCs w:val="22"/>
              </w:rPr>
            </w:pPr>
            <w:r w:rsidRPr="00382F2C">
              <w:rPr>
                <w:sz w:val="22"/>
                <w:szCs w:val="22"/>
              </w:rPr>
              <w:t>граница проходит в юго-западном направлении вдоль лесных насаждений</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н90</w:t>
            </w:r>
          </w:p>
        </w:tc>
        <w:tc>
          <w:tcPr>
            <w:tcW w:w="1559" w:type="dxa"/>
            <w:gridSpan w:val="2"/>
          </w:tcPr>
          <w:p w:rsidR="003A6C65" w:rsidRPr="00382F2C" w:rsidRDefault="003A6C65" w:rsidP="006E5F8C">
            <w:pPr>
              <w:jc w:val="center"/>
              <w:rPr>
                <w:sz w:val="22"/>
                <w:szCs w:val="22"/>
              </w:rPr>
            </w:pPr>
            <w:r w:rsidRPr="00382F2C">
              <w:rPr>
                <w:sz w:val="22"/>
                <w:szCs w:val="22"/>
              </w:rPr>
              <w:t>н91</w:t>
            </w:r>
          </w:p>
        </w:tc>
        <w:tc>
          <w:tcPr>
            <w:tcW w:w="7375" w:type="dxa"/>
            <w:gridSpan w:val="4"/>
          </w:tcPr>
          <w:p w:rsidR="003A6C65" w:rsidRPr="00382F2C" w:rsidRDefault="003A6C65" w:rsidP="006E5F8C">
            <w:pPr>
              <w:rPr>
                <w:sz w:val="22"/>
                <w:szCs w:val="22"/>
              </w:rPr>
            </w:pPr>
            <w:r w:rsidRPr="00382F2C">
              <w:rPr>
                <w:sz w:val="22"/>
                <w:szCs w:val="22"/>
              </w:rPr>
              <w:t>граница проходит в юго-западном направлении вдоль лесных насаждений</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н91</w:t>
            </w:r>
          </w:p>
        </w:tc>
        <w:tc>
          <w:tcPr>
            <w:tcW w:w="1559" w:type="dxa"/>
            <w:gridSpan w:val="2"/>
          </w:tcPr>
          <w:p w:rsidR="003A6C65" w:rsidRPr="00382F2C" w:rsidRDefault="003A6C65" w:rsidP="006E5F8C">
            <w:pPr>
              <w:jc w:val="center"/>
              <w:rPr>
                <w:sz w:val="22"/>
                <w:szCs w:val="22"/>
              </w:rPr>
            </w:pPr>
            <w:r w:rsidRPr="00382F2C">
              <w:rPr>
                <w:sz w:val="22"/>
                <w:szCs w:val="22"/>
              </w:rPr>
              <w:t>н92</w:t>
            </w:r>
          </w:p>
        </w:tc>
        <w:tc>
          <w:tcPr>
            <w:tcW w:w="7375" w:type="dxa"/>
            <w:gridSpan w:val="4"/>
          </w:tcPr>
          <w:p w:rsidR="003A6C65" w:rsidRPr="00382F2C" w:rsidRDefault="003A6C65" w:rsidP="006E5F8C">
            <w:pPr>
              <w:rPr>
                <w:sz w:val="22"/>
                <w:szCs w:val="22"/>
              </w:rPr>
            </w:pPr>
            <w:r w:rsidRPr="00382F2C">
              <w:rPr>
                <w:sz w:val="22"/>
                <w:szCs w:val="22"/>
              </w:rPr>
              <w:t>граница проходит в юго-западном направлении вдоль лесных насаждений</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н92</w:t>
            </w:r>
          </w:p>
        </w:tc>
        <w:tc>
          <w:tcPr>
            <w:tcW w:w="1559" w:type="dxa"/>
            <w:gridSpan w:val="2"/>
          </w:tcPr>
          <w:p w:rsidR="003A6C65" w:rsidRPr="00382F2C" w:rsidRDefault="003A6C65" w:rsidP="006E5F8C">
            <w:pPr>
              <w:jc w:val="center"/>
              <w:rPr>
                <w:sz w:val="22"/>
                <w:szCs w:val="22"/>
              </w:rPr>
            </w:pPr>
            <w:r w:rsidRPr="00382F2C">
              <w:rPr>
                <w:sz w:val="22"/>
                <w:szCs w:val="22"/>
              </w:rPr>
              <w:t>н93</w:t>
            </w:r>
          </w:p>
        </w:tc>
        <w:tc>
          <w:tcPr>
            <w:tcW w:w="7375" w:type="dxa"/>
            <w:gridSpan w:val="4"/>
          </w:tcPr>
          <w:p w:rsidR="003A6C65" w:rsidRPr="00382F2C" w:rsidRDefault="003A6C65" w:rsidP="006E5F8C">
            <w:pPr>
              <w:rPr>
                <w:sz w:val="22"/>
                <w:szCs w:val="22"/>
              </w:rPr>
            </w:pPr>
            <w:r w:rsidRPr="00382F2C">
              <w:rPr>
                <w:sz w:val="22"/>
                <w:szCs w:val="22"/>
              </w:rPr>
              <w:t>граница проходит в юго-западном направлении вдоль лесных насаждений</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н93</w:t>
            </w:r>
          </w:p>
        </w:tc>
        <w:tc>
          <w:tcPr>
            <w:tcW w:w="1559" w:type="dxa"/>
            <w:gridSpan w:val="2"/>
          </w:tcPr>
          <w:p w:rsidR="003A6C65" w:rsidRPr="00382F2C" w:rsidRDefault="003A6C65" w:rsidP="006E5F8C">
            <w:pPr>
              <w:jc w:val="center"/>
              <w:rPr>
                <w:sz w:val="22"/>
                <w:szCs w:val="22"/>
              </w:rPr>
            </w:pPr>
            <w:r w:rsidRPr="00382F2C">
              <w:rPr>
                <w:sz w:val="22"/>
                <w:szCs w:val="22"/>
              </w:rPr>
              <w:t>н94</w:t>
            </w:r>
          </w:p>
        </w:tc>
        <w:tc>
          <w:tcPr>
            <w:tcW w:w="7375" w:type="dxa"/>
            <w:gridSpan w:val="4"/>
          </w:tcPr>
          <w:p w:rsidR="003A6C65" w:rsidRPr="00382F2C" w:rsidRDefault="003A6C65" w:rsidP="006E5F8C">
            <w:pPr>
              <w:rPr>
                <w:sz w:val="22"/>
                <w:szCs w:val="22"/>
              </w:rPr>
            </w:pPr>
            <w:r w:rsidRPr="00382F2C">
              <w:rPr>
                <w:sz w:val="22"/>
                <w:szCs w:val="22"/>
              </w:rPr>
              <w:t>граница проходит в юго-западном направлении вдоль лесных насаждений</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н94</w:t>
            </w:r>
          </w:p>
        </w:tc>
        <w:tc>
          <w:tcPr>
            <w:tcW w:w="1559" w:type="dxa"/>
            <w:gridSpan w:val="2"/>
          </w:tcPr>
          <w:p w:rsidR="003A6C65" w:rsidRPr="00382F2C" w:rsidRDefault="003A6C65" w:rsidP="006E5F8C">
            <w:pPr>
              <w:jc w:val="center"/>
              <w:rPr>
                <w:sz w:val="22"/>
                <w:szCs w:val="22"/>
              </w:rPr>
            </w:pPr>
            <w:r w:rsidRPr="00382F2C">
              <w:rPr>
                <w:sz w:val="22"/>
                <w:szCs w:val="22"/>
              </w:rPr>
              <w:t>н95</w:t>
            </w:r>
          </w:p>
        </w:tc>
        <w:tc>
          <w:tcPr>
            <w:tcW w:w="7375" w:type="dxa"/>
            <w:gridSpan w:val="4"/>
          </w:tcPr>
          <w:p w:rsidR="003A6C65" w:rsidRPr="00382F2C" w:rsidRDefault="003A6C65" w:rsidP="006E5F8C">
            <w:pPr>
              <w:rPr>
                <w:sz w:val="22"/>
                <w:szCs w:val="22"/>
              </w:rPr>
            </w:pPr>
            <w:r w:rsidRPr="00382F2C">
              <w:rPr>
                <w:sz w:val="22"/>
                <w:szCs w:val="22"/>
              </w:rPr>
              <w:t>граница проходит в юго-западном направлении вдоль лесных насаждений</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н95</w:t>
            </w:r>
          </w:p>
        </w:tc>
        <w:tc>
          <w:tcPr>
            <w:tcW w:w="1559" w:type="dxa"/>
            <w:gridSpan w:val="2"/>
          </w:tcPr>
          <w:p w:rsidR="003A6C65" w:rsidRPr="00382F2C" w:rsidRDefault="003A6C65" w:rsidP="006E5F8C">
            <w:pPr>
              <w:jc w:val="center"/>
              <w:rPr>
                <w:sz w:val="22"/>
                <w:szCs w:val="22"/>
              </w:rPr>
            </w:pPr>
            <w:r w:rsidRPr="00382F2C">
              <w:rPr>
                <w:sz w:val="22"/>
                <w:szCs w:val="22"/>
              </w:rPr>
              <w:t>н96</w:t>
            </w:r>
          </w:p>
        </w:tc>
        <w:tc>
          <w:tcPr>
            <w:tcW w:w="7375" w:type="dxa"/>
            <w:gridSpan w:val="4"/>
          </w:tcPr>
          <w:p w:rsidR="003A6C65" w:rsidRPr="00382F2C" w:rsidRDefault="003A6C65" w:rsidP="006E5F8C">
            <w:pPr>
              <w:rPr>
                <w:sz w:val="22"/>
                <w:szCs w:val="22"/>
              </w:rPr>
            </w:pPr>
            <w:r w:rsidRPr="00382F2C">
              <w:rPr>
                <w:sz w:val="22"/>
                <w:szCs w:val="22"/>
              </w:rPr>
              <w:t>граница проходит в юго-западном направлении вдоль лесных насаждений</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н96</w:t>
            </w:r>
          </w:p>
        </w:tc>
        <w:tc>
          <w:tcPr>
            <w:tcW w:w="1559" w:type="dxa"/>
            <w:gridSpan w:val="2"/>
          </w:tcPr>
          <w:p w:rsidR="003A6C65" w:rsidRPr="00382F2C" w:rsidRDefault="003A6C65" w:rsidP="006E5F8C">
            <w:pPr>
              <w:jc w:val="center"/>
              <w:rPr>
                <w:sz w:val="22"/>
                <w:szCs w:val="22"/>
              </w:rPr>
            </w:pPr>
            <w:r w:rsidRPr="00382F2C">
              <w:rPr>
                <w:sz w:val="22"/>
                <w:szCs w:val="22"/>
              </w:rPr>
              <w:t>н97</w:t>
            </w:r>
          </w:p>
        </w:tc>
        <w:tc>
          <w:tcPr>
            <w:tcW w:w="7375" w:type="dxa"/>
            <w:gridSpan w:val="4"/>
          </w:tcPr>
          <w:p w:rsidR="003A6C65" w:rsidRPr="00382F2C" w:rsidRDefault="003A6C65" w:rsidP="006E5F8C">
            <w:pPr>
              <w:rPr>
                <w:sz w:val="22"/>
                <w:szCs w:val="22"/>
              </w:rPr>
            </w:pPr>
            <w:r w:rsidRPr="00382F2C">
              <w:rPr>
                <w:sz w:val="22"/>
                <w:szCs w:val="22"/>
              </w:rPr>
              <w:t>граница проходит в юго-западном направлении вдоль лесных насаждений</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н97</w:t>
            </w:r>
          </w:p>
        </w:tc>
        <w:tc>
          <w:tcPr>
            <w:tcW w:w="1559" w:type="dxa"/>
            <w:gridSpan w:val="2"/>
          </w:tcPr>
          <w:p w:rsidR="003A6C65" w:rsidRPr="00382F2C" w:rsidRDefault="003A6C65" w:rsidP="006E5F8C">
            <w:pPr>
              <w:jc w:val="center"/>
              <w:rPr>
                <w:sz w:val="22"/>
                <w:szCs w:val="22"/>
              </w:rPr>
            </w:pPr>
            <w:r w:rsidRPr="00382F2C">
              <w:rPr>
                <w:sz w:val="22"/>
                <w:szCs w:val="22"/>
              </w:rPr>
              <w:t>н98</w:t>
            </w:r>
          </w:p>
        </w:tc>
        <w:tc>
          <w:tcPr>
            <w:tcW w:w="7375" w:type="dxa"/>
            <w:gridSpan w:val="4"/>
          </w:tcPr>
          <w:p w:rsidR="003A6C65" w:rsidRPr="00382F2C" w:rsidRDefault="003A6C65" w:rsidP="006E5F8C">
            <w:pPr>
              <w:rPr>
                <w:sz w:val="22"/>
                <w:szCs w:val="22"/>
              </w:rPr>
            </w:pPr>
            <w:r w:rsidRPr="00382F2C">
              <w:rPr>
                <w:sz w:val="22"/>
                <w:szCs w:val="22"/>
              </w:rPr>
              <w:t>граница проходит в северо-западном направлении пересекая реку Чернава</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н98</w:t>
            </w:r>
          </w:p>
        </w:tc>
        <w:tc>
          <w:tcPr>
            <w:tcW w:w="1559" w:type="dxa"/>
            <w:gridSpan w:val="2"/>
          </w:tcPr>
          <w:p w:rsidR="003A6C65" w:rsidRPr="00382F2C" w:rsidRDefault="003A6C65" w:rsidP="006E5F8C">
            <w:pPr>
              <w:jc w:val="center"/>
              <w:rPr>
                <w:sz w:val="22"/>
                <w:szCs w:val="22"/>
              </w:rPr>
            </w:pPr>
            <w:r w:rsidRPr="00382F2C">
              <w:rPr>
                <w:sz w:val="22"/>
                <w:szCs w:val="22"/>
              </w:rPr>
              <w:t>н99</w:t>
            </w:r>
          </w:p>
        </w:tc>
        <w:tc>
          <w:tcPr>
            <w:tcW w:w="7375" w:type="dxa"/>
            <w:gridSpan w:val="4"/>
          </w:tcPr>
          <w:p w:rsidR="003A6C65" w:rsidRPr="00382F2C" w:rsidRDefault="003A6C65" w:rsidP="006E5F8C">
            <w:pPr>
              <w:rPr>
                <w:sz w:val="22"/>
                <w:szCs w:val="22"/>
              </w:rPr>
            </w:pPr>
            <w:r w:rsidRPr="00382F2C">
              <w:rPr>
                <w:sz w:val="22"/>
                <w:szCs w:val="22"/>
              </w:rPr>
              <w:t>граница проходит в северо-западном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н99</w:t>
            </w:r>
          </w:p>
        </w:tc>
        <w:tc>
          <w:tcPr>
            <w:tcW w:w="1559" w:type="dxa"/>
            <w:gridSpan w:val="2"/>
          </w:tcPr>
          <w:p w:rsidR="003A6C65" w:rsidRPr="00382F2C" w:rsidRDefault="003A6C65" w:rsidP="006E5F8C">
            <w:pPr>
              <w:jc w:val="center"/>
              <w:rPr>
                <w:sz w:val="22"/>
                <w:szCs w:val="22"/>
              </w:rPr>
            </w:pPr>
            <w:r w:rsidRPr="00382F2C">
              <w:rPr>
                <w:sz w:val="22"/>
                <w:szCs w:val="22"/>
              </w:rPr>
              <w:t>н100</w:t>
            </w:r>
          </w:p>
        </w:tc>
        <w:tc>
          <w:tcPr>
            <w:tcW w:w="7375" w:type="dxa"/>
            <w:gridSpan w:val="4"/>
          </w:tcPr>
          <w:p w:rsidR="003A6C65" w:rsidRPr="00382F2C" w:rsidRDefault="003A6C65" w:rsidP="006E5F8C">
            <w:pPr>
              <w:rPr>
                <w:sz w:val="22"/>
                <w:szCs w:val="22"/>
              </w:rPr>
            </w:pPr>
            <w:r w:rsidRPr="00382F2C">
              <w:rPr>
                <w:sz w:val="22"/>
                <w:szCs w:val="22"/>
              </w:rPr>
              <w:t>граница проходит в северо-западном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н100</w:t>
            </w:r>
          </w:p>
        </w:tc>
        <w:tc>
          <w:tcPr>
            <w:tcW w:w="1559" w:type="dxa"/>
            <w:gridSpan w:val="2"/>
          </w:tcPr>
          <w:p w:rsidR="003A6C65" w:rsidRPr="00382F2C" w:rsidRDefault="003A6C65" w:rsidP="006E5F8C">
            <w:pPr>
              <w:jc w:val="center"/>
              <w:rPr>
                <w:sz w:val="22"/>
                <w:szCs w:val="22"/>
              </w:rPr>
            </w:pPr>
            <w:r w:rsidRPr="00382F2C">
              <w:rPr>
                <w:sz w:val="22"/>
                <w:szCs w:val="22"/>
              </w:rPr>
              <w:t>н101</w:t>
            </w:r>
          </w:p>
        </w:tc>
        <w:tc>
          <w:tcPr>
            <w:tcW w:w="7375" w:type="dxa"/>
            <w:gridSpan w:val="4"/>
          </w:tcPr>
          <w:p w:rsidR="003A6C65" w:rsidRPr="00382F2C" w:rsidRDefault="003A6C65" w:rsidP="006E5F8C">
            <w:pPr>
              <w:rPr>
                <w:sz w:val="22"/>
                <w:szCs w:val="22"/>
              </w:rPr>
            </w:pPr>
            <w:r w:rsidRPr="00382F2C">
              <w:rPr>
                <w:sz w:val="22"/>
                <w:szCs w:val="22"/>
              </w:rPr>
              <w:t>граница проходит в северо-западном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н101</w:t>
            </w:r>
          </w:p>
        </w:tc>
        <w:tc>
          <w:tcPr>
            <w:tcW w:w="1559" w:type="dxa"/>
            <w:gridSpan w:val="2"/>
          </w:tcPr>
          <w:p w:rsidR="003A6C65" w:rsidRPr="00382F2C" w:rsidRDefault="003A6C65" w:rsidP="006E5F8C">
            <w:pPr>
              <w:jc w:val="center"/>
              <w:rPr>
                <w:sz w:val="22"/>
                <w:szCs w:val="22"/>
              </w:rPr>
            </w:pPr>
            <w:r w:rsidRPr="00382F2C">
              <w:rPr>
                <w:sz w:val="22"/>
                <w:szCs w:val="22"/>
              </w:rPr>
              <w:t>н102</w:t>
            </w:r>
          </w:p>
        </w:tc>
        <w:tc>
          <w:tcPr>
            <w:tcW w:w="7375" w:type="dxa"/>
            <w:gridSpan w:val="4"/>
          </w:tcPr>
          <w:p w:rsidR="003A6C65" w:rsidRPr="00382F2C" w:rsidRDefault="003A6C65" w:rsidP="006E5F8C">
            <w:pPr>
              <w:rPr>
                <w:sz w:val="22"/>
                <w:szCs w:val="22"/>
              </w:rPr>
            </w:pPr>
            <w:r w:rsidRPr="00382F2C">
              <w:rPr>
                <w:sz w:val="22"/>
                <w:szCs w:val="22"/>
              </w:rPr>
              <w:t>граница проходит в северо-западном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н102</w:t>
            </w:r>
          </w:p>
        </w:tc>
        <w:tc>
          <w:tcPr>
            <w:tcW w:w="1559" w:type="dxa"/>
            <w:gridSpan w:val="2"/>
          </w:tcPr>
          <w:p w:rsidR="003A6C65" w:rsidRPr="00382F2C" w:rsidRDefault="003A6C65" w:rsidP="006E5F8C">
            <w:pPr>
              <w:jc w:val="center"/>
              <w:rPr>
                <w:sz w:val="22"/>
                <w:szCs w:val="22"/>
              </w:rPr>
            </w:pPr>
            <w:r w:rsidRPr="00382F2C">
              <w:rPr>
                <w:sz w:val="22"/>
                <w:szCs w:val="22"/>
              </w:rPr>
              <w:t>н103</w:t>
            </w:r>
          </w:p>
        </w:tc>
        <w:tc>
          <w:tcPr>
            <w:tcW w:w="7375" w:type="dxa"/>
            <w:gridSpan w:val="4"/>
          </w:tcPr>
          <w:p w:rsidR="003A6C65" w:rsidRPr="00382F2C" w:rsidRDefault="003A6C65" w:rsidP="006E5F8C">
            <w:pPr>
              <w:rPr>
                <w:sz w:val="22"/>
                <w:szCs w:val="22"/>
              </w:rPr>
            </w:pPr>
            <w:r w:rsidRPr="00382F2C">
              <w:rPr>
                <w:sz w:val="22"/>
                <w:szCs w:val="22"/>
              </w:rPr>
              <w:t>граница проходит в северо-западном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н103</w:t>
            </w:r>
          </w:p>
        </w:tc>
        <w:tc>
          <w:tcPr>
            <w:tcW w:w="1559" w:type="dxa"/>
            <w:gridSpan w:val="2"/>
          </w:tcPr>
          <w:p w:rsidR="003A6C65" w:rsidRPr="00382F2C" w:rsidRDefault="003A6C65" w:rsidP="006E5F8C">
            <w:pPr>
              <w:jc w:val="center"/>
              <w:rPr>
                <w:sz w:val="22"/>
                <w:szCs w:val="22"/>
              </w:rPr>
            </w:pPr>
            <w:r w:rsidRPr="00382F2C">
              <w:rPr>
                <w:sz w:val="22"/>
                <w:szCs w:val="22"/>
              </w:rPr>
              <w:t>н104</w:t>
            </w:r>
          </w:p>
        </w:tc>
        <w:tc>
          <w:tcPr>
            <w:tcW w:w="7375" w:type="dxa"/>
            <w:gridSpan w:val="4"/>
          </w:tcPr>
          <w:p w:rsidR="003A6C65" w:rsidRPr="00382F2C" w:rsidRDefault="003A6C65" w:rsidP="006E5F8C">
            <w:pPr>
              <w:rPr>
                <w:sz w:val="22"/>
                <w:szCs w:val="22"/>
              </w:rPr>
            </w:pPr>
            <w:r w:rsidRPr="00382F2C">
              <w:rPr>
                <w:sz w:val="22"/>
                <w:szCs w:val="22"/>
              </w:rPr>
              <w:t>граница проходит в северо-западном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н104</w:t>
            </w:r>
          </w:p>
        </w:tc>
        <w:tc>
          <w:tcPr>
            <w:tcW w:w="1559" w:type="dxa"/>
            <w:gridSpan w:val="2"/>
          </w:tcPr>
          <w:p w:rsidR="003A6C65" w:rsidRPr="00382F2C" w:rsidRDefault="003A6C65" w:rsidP="006E5F8C">
            <w:pPr>
              <w:jc w:val="center"/>
              <w:rPr>
                <w:sz w:val="22"/>
                <w:szCs w:val="22"/>
              </w:rPr>
            </w:pPr>
            <w:r w:rsidRPr="00382F2C">
              <w:rPr>
                <w:sz w:val="22"/>
                <w:szCs w:val="22"/>
              </w:rPr>
              <w:t>н105</w:t>
            </w:r>
          </w:p>
        </w:tc>
        <w:tc>
          <w:tcPr>
            <w:tcW w:w="7375" w:type="dxa"/>
            <w:gridSpan w:val="4"/>
          </w:tcPr>
          <w:p w:rsidR="003A6C65" w:rsidRPr="00382F2C" w:rsidRDefault="003A6C65" w:rsidP="006E5F8C">
            <w:pPr>
              <w:rPr>
                <w:sz w:val="22"/>
                <w:szCs w:val="22"/>
              </w:rPr>
            </w:pPr>
            <w:r w:rsidRPr="00382F2C">
              <w:rPr>
                <w:sz w:val="22"/>
                <w:szCs w:val="22"/>
              </w:rPr>
              <w:t>граница проходит в северо-западном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н105</w:t>
            </w:r>
          </w:p>
        </w:tc>
        <w:tc>
          <w:tcPr>
            <w:tcW w:w="1559" w:type="dxa"/>
            <w:gridSpan w:val="2"/>
          </w:tcPr>
          <w:p w:rsidR="003A6C65" w:rsidRPr="00382F2C" w:rsidRDefault="003A6C65" w:rsidP="006E5F8C">
            <w:pPr>
              <w:jc w:val="center"/>
              <w:rPr>
                <w:sz w:val="22"/>
                <w:szCs w:val="22"/>
              </w:rPr>
            </w:pPr>
            <w:r w:rsidRPr="00382F2C">
              <w:rPr>
                <w:sz w:val="22"/>
                <w:szCs w:val="22"/>
              </w:rPr>
              <w:t>н106</w:t>
            </w:r>
          </w:p>
        </w:tc>
        <w:tc>
          <w:tcPr>
            <w:tcW w:w="7375" w:type="dxa"/>
            <w:gridSpan w:val="4"/>
          </w:tcPr>
          <w:p w:rsidR="003A6C65" w:rsidRPr="00382F2C" w:rsidRDefault="003A6C65" w:rsidP="006E5F8C">
            <w:pPr>
              <w:rPr>
                <w:sz w:val="22"/>
                <w:szCs w:val="22"/>
              </w:rPr>
            </w:pPr>
            <w:r w:rsidRPr="00382F2C">
              <w:rPr>
                <w:sz w:val="22"/>
                <w:szCs w:val="22"/>
              </w:rPr>
              <w:t>граница проходит в северо-западном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н106</w:t>
            </w:r>
          </w:p>
        </w:tc>
        <w:tc>
          <w:tcPr>
            <w:tcW w:w="1559" w:type="dxa"/>
            <w:gridSpan w:val="2"/>
          </w:tcPr>
          <w:p w:rsidR="003A6C65" w:rsidRPr="00382F2C" w:rsidRDefault="003A6C65" w:rsidP="006E5F8C">
            <w:pPr>
              <w:jc w:val="center"/>
              <w:rPr>
                <w:sz w:val="22"/>
                <w:szCs w:val="22"/>
              </w:rPr>
            </w:pPr>
            <w:r w:rsidRPr="00382F2C">
              <w:rPr>
                <w:sz w:val="22"/>
                <w:szCs w:val="22"/>
              </w:rPr>
              <w:t>н107</w:t>
            </w:r>
          </w:p>
        </w:tc>
        <w:tc>
          <w:tcPr>
            <w:tcW w:w="7375" w:type="dxa"/>
            <w:gridSpan w:val="4"/>
          </w:tcPr>
          <w:p w:rsidR="003A6C65" w:rsidRPr="00382F2C" w:rsidRDefault="003A6C65" w:rsidP="006E5F8C">
            <w:pPr>
              <w:rPr>
                <w:sz w:val="22"/>
                <w:szCs w:val="22"/>
              </w:rPr>
            </w:pPr>
            <w:r w:rsidRPr="00382F2C">
              <w:rPr>
                <w:sz w:val="22"/>
                <w:szCs w:val="22"/>
              </w:rPr>
              <w:t>граница проходит в северо-западном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н107</w:t>
            </w:r>
          </w:p>
        </w:tc>
        <w:tc>
          <w:tcPr>
            <w:tcW w:w="1559" w:type="dxa"/>
            <w:gridSpan w:val="2"/>
          </w:tcPr>
          <w:p w:rsidR="003A6C65" w:rsidRPr="00382F2C" w:rsidRDefault="003A6C65" w:rsidP="006E5F8C">
            <w:pPr>
              <w:jc w:val="center"/>
              <w:rPr>
                <w:sz w:val="22"/>
                <w:szCs w:val="22"/>
              </w:rPr>
            </w:pPr>
            <w:r w:rsidRPr="00382F2C">
              <w:rPr>
                <w:sz w:val="22"/>
                <w:szCs w:val="22"/>
              </w:rPr>
              <w:t>н108</w:t>
            </w:r>
          </w:p>
        </w:tc>
        <w:tc>
          <w:tcPr>
            <w:tcW w:w="7375" w:type="dxa"/>
            <w:gridSpan w:val="4"/>
          </w:tcPr>
          <w:p w:rsidR="003A6C65" w:rsidRPr="00382F2C" w:rsidRDefault="003A6C65" w:rsidP="006E5F8C">
            <w:pPr>
              <w:rPr>
                <w:sz w:val="22"/>
                <w:szCs w:val="22"/>
              </w:rPr>
            </w:pPr>
            <w:r w:rsidRPr="00382F2C">
              <w:rPr>
                <w:sz w:val="22"/>
                <w:szCs w:val="22"/>
              </w:rPr>
              <w:t>граница проходит в северо-западном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н108</w:t>
            </w:r>
          </w:p>
        </w:tc>
        <w:tc>
          <w:tcPr>
            <w:tcW w:w="1559" w:type="dxa"/>
            <w:gridSpan w:val="2"/>
          </w:tcPr>
          <w:p w:rsidR="003A6C65" w:rsidRPr="00382F2C" w:rsidRDefault="003A6C65" w:rsidP="006E5F8C">
            <w:pPr>
              <w:jc w:val="center"/>
              <w:rPr>
                <w:sz w:val="22"/>
                <w:szCs w:val="22"/>
              </w:rPr>
            </w:pPr>
            <w:r w:rsidRPr="00382F2C">
              <w:rPr>
                <w:sz w:val="22"/>
                <w:szCs w:val="22"/>
              </w:rPr>
              <w:t>н109</w:t>
            </w:r>
          </w:p>
        </w:tc>
        <w:tc>
          <w:tcPr>
            <w:tcW w:w="7375" w:type="dxa"/>
            <w:gridSpan w:val="4"/>
          </w:tcPr>
          <w:p w:rsidR="003A6C65" w:rsidRPr="00382F2C" w:rsidRDefault="003A6C65" w:rsidP="006E5F8C">
            <w:pPr>
              <w:rPr>
                <w:sz w:val="22"/>
                <w:szCs w:val="22"/>
              </w:rPr>
            </w:pPr>
            <w:r w:rsidRPr="00382F2C">
              <w:rPr>
                <w:sz w:val="22"/>
                <w:szCs w:val="22"/>
              </w:rPr>
              <w:t>граница проходит в северо-западном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н109</w:t>
            </w:r>
          </w:p>
        </w:tc>
        <w:tc>
          <w:tcPr>
            <w:tcW w:w="1559" w:type="dxa"/>
            <w:gridSpan w:val="2"/>
          </w:tcPr>
          <w:p w:rsidR="003A6C65" w:rsidRPr="00382F2C" w:rsidRDefault="003A6C65" w:rsidP="006E5F8C">
            <w:pPr>
              <w:jc w:val="center"/>
              <w:rPr>
                <w:sz w:val="22"/>
                <w:szCs w:val="22"/>
              </w:rPr>
            </w:pPr>
            <w:r w:rsidRPr="00382F2C">
              <w:rPr>
                <w:sz w:val="22"/>
                <w:szCs w:val="22"/>
              </w:rPr>
              <w:t>н110</w:t>
            </w:r>
          </w:p>
        </w:tc>
        <w:tc>
          <w:tcPr>
            <w:tcW w:w="7375" w:type="dxa"/>
            <w:gridSpan w:val="4"/>
          </w:tcPr>
          <w:p w:rsidR="003A6C65" w:rsidRPr="00382F2C" w:rsidRDefault="003A6C65" w:rsidP="006E5F8C">
            <w:pPr>
              <w:rPr>
                <w:sz w:val="22"/>
                <w:szCs w:val="22"/>
              </w:rPr>
            </w:pPr>
            <w:r w:rsidRPr="00382F2C">
              <w:rPr>
                <w:sz w:val="22"/>
                <w:szCs w:val="22"/>
              </w:rPr>
              <w:t>граница проходит в северо-западном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н110</w:t>
            </w:r>
          </w:p>
        </w:tc>
        <w:tc>
          <w:tcPr>
            <w:tcW w:w="1559" w:type="dxa"/>
            <w:gridSpan w:val="2"/>
          </w:tcPr>
          <w:p w:rsidR="003A6C65" w:rsidRPr="00382F2C" w:rsidRDefault="003A6C65" w:rsidP="006E5F8C">
            <w:pPr>
              <w:jc w:val="center"/>
              <w:rPr>
                <w:sz w:val="22"/>
                <w:szCs w:val="22"/>
              </w:rPr>
            </w:pPr>
            <w:r w:rsidRPr="00382F2C">
              <w:rPr>
                <w:sz w:val="22"/>
                <w:szCs w:val="22"/>
              </w:rPr>
              <w:t>н111</w:t>
            </w:r>
          </w:p>
        </w:tc>
        <w:tc>
          <w:tcPr>
            <w:tcW w:w="7375" w:type="dxa"/>
            <w:gridSpan w:val="4"/>
          </w:tcPr>
          <w:p w:rsidR="003A6C65" w:rsidRPr="00382F2C" w:rsidRDefault="003A6C65" w:rsidP="006E5F8C">
            <w:pPr>
              <w:rPr>
                <w:sz w:val="22"/>
                <w:szCs w:val="22"/>
              </w:rPr>
            </w:pPr>
            <w:r w:rsidRPr="00382F2C">
              <w:rPr>
                <w:sz w:val="22"/>
                <w:szCs w:val="22"/>
              </w:rPr>
              <w:t>граница проходит в северо-западном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н111</w:t>
            </w:r>
          </w:p>
        </w:tc>
        <w:tc>
          <w:tcPr>
            <w:tcW w:w="1559" w:type="dxa"/>
            <w:gridSpan w:val="2"/>
          </w:tcPr>
          <w:p w:rsidR="003A6C65" w:rsidRPr="00382F2C" w:rsidRDefault="003A6C65" w:rsidP="006E5F8C">
            <w:pPr>
              <w:jc w:val="center"/>
              <w:rPr>
                <w:sz w:val="22"/>
                <w:szCs w:val="22"/>
              </w:rPr>
            </w:pPr>
            <w:r w:rsidRPr="00382F2C">
              <w:rPr>
                <w:sz w:val="22"/>
                <w:szCs w:val="22"/>
              </w:rPr>
              <w:t>н112</w:t>
            </w:r>
          </w:p>
        </w:tc>
        <w:tc>
          <w:tcPr>
            <w:tcW w:w="7375" w:type="dxa"/>
            <w:gridSpan w:val="4"/>
          </w:tcPr>
          <w:p w:rsidR="003A6C65" w:rsidRPr="00382F2C" w:rsidRDefault="003A6C65" w:rsidP="006E5F8C">
            <w:pPr>
              <w:rPr>
                <w:sz w:val="22"/>
                <w:szCs w:val="22"/>
              </w:rPr>
            </w:pPr>
            <w:r w:rsidRPr="00382F2C">
              <w:rPr>
                <w:sz w:val="22"/>
                <w:szCs w:val="22"/>
              </w:rPr>
              <w:t>граница проходит в северо-западном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н112</w:t>
            </w:r>
          </w:p>
        </w:tc>
        <w:tc>
          <w:tcPr>
            <w:tcW w:w="1559" w:type="dxa"/>
            <w:gridSpan w:val="2"/>
          </w:tcPr>
          <w:p w:rsidR="003A6C65" w:rsidRPr="00382F2C" w:rsidRDefault="003A6C65" w:rsidP="006E5F8C">
            <w:pPr>
              <w:jc w:val="center"/>
              <w:rPr>
                <w:sz w:val="22"/>
                <w:szCs w:val="22"/>
              </w:rPr>
            </w:pPr>
            <w:r w:rsidRPr="00382F2C">
              <w:rPr>
                <w:sz w:val="22"/>
                <w:szCs w:val="22"/>
              </w:rPr>
              <w:t>н113</w:t>
            </w:r>
          </w:p>
        </w:tc>
        <w:tc>
          <w:tcPr>
            <w:tcW w:w="7375" w:type="dxa"/>
            <w:gridSpan w:val="4"/>
          </w:tcPr>
          <w:p w:rsidR="003A6C65" w:rsidRPr="00382F2C" w:rsidRDefault="003A6C65" w:rsidP="006E5F8C">
            <w:pPr>
              <w:rPr>
                <w:sz w:val="22"/>
                <w:szCs w:val="22"/>
              </w:rPr>
            </w:pPr>
            <w:r w:rsidRPr="00382F2C">
              <w:rPr>
                <w:sz w:val="22"/>
                <w:szCs w:val="22"/>
              </w:rPr>
              <w:t>граница проходит в северо-западном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н113</w:t>
            </w:r>
          </w:p>
        </w:tc>
        <w:tc>
          <w:tcPr>
            <w:tcW w:w="1559" w:type="dxa"/>
            <w:gridSpan w:val="2"/>
          </w:tcPr>
          <w:p w:rsidR="003A6C65" w:rsidRPr="00382F2C" w:rsidRDefault="003A6C65" w:rsidP="006E5F8C">
            <w:pPr>
              <w:jc w:val="center"/>
              <w:rPr>
                <w:sz w:val="22"/>
                <w:szCs w:val="22"/>
              </w:rPr>
            </w:pPr>
            <w:r w:rsidRPr="00382F2C">
              <w:rPr>
                <w:sz w:val="22"/>
                <w:szCs w:val="22"/>
              </w:rPr>
              <w:t>н114</w:t>
            </w:r>
          </w:p>
        </w:tc>
        <w:tc>
          <w:tcPr>
            <w:tcW w:w="7375" w:type="dxa"/>
            <w:gridSpan w:val="4"/>
          </w:tcPr>
          <w:p w:rsidR="003A6C65" w:rsidRPr="00382F2C" w:rsidRDefault="003A6C65" w:rsidP="006E5F8C">
            <w:pPr>
              <w:rPr>
                <w:sz w:val="22"/>
                <w:szCs w:val="22"/>
              </w:rPr>
            </w:pPr>
            <w:r w:rsidRPr="00382F2C">
              <w:rPr>
                <w:sz w:val="22"/>
                <w:szCs w:val="22"/>
              </w:rPr>
              <w:t>граница проходит в северо-западном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н114</w:t>
            </w:r>
          </w:p>
        </w:tc>
        <w:tc>
          <w:tcPr>
            <w:tcW w:w="1559" w:type="dxa"/>
            <w:gridSpan w:val="2"/>
          </w:tcPr>
          <w:p w:rsidR="003A6C65" w:rsidRPr="00382F2C" w:rsidRDefault="003A6C65" w:rsidP="006E5F8C">
            <w:pPr>
              <w:jc w:val="center"/>
              <w:rPr>
                <w:sz w:val="22"/>
                <w:szCs w:val="22"/>
              </w:rPr>
            </w:pPr>
            <w:r w:rsidRPr="00382F2C">
              <w:rPr>
                <w:sz w:val="22"/>
                <w:szCs w:val="22"/>
              </w:rPr>
              <w:t>н115</w:t>
            </w:r>
          </w:p>
        </w:tc>
        <w:tc>
          <w:tcPr>
            <w:tcW w:w="7375" w:type="dxa"/>
            <w:gridSpan w:val="4"/>
          </w:tcPr>
          <w:p w:rsidR="003A6C65" w:rsidRPr="00382F2C" w:rsidRDefault="003A6C65" w:rsidP="006E5F8C">
            <w:pPr>
              <w:rPr>
                <w:sz w:val="22"/>
                <w:szCs w:val="22"/>
              </w:rPr>
            </w:pPr>
            <w:r w:rsidRPr="00382F2C">
              <w:rPr>
                <w:sz w:val="22"/>
                <w:szCs w:val="22"/>
              </w:rPr>
              <w:t>граница проходит в северо-западном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н115</w:t>
            </w:r>
          </w:p>
        </w:tc>
        <w:tc>
          <w:tcPr>
            <w:tcW w:w="1559" w:type="dxa"/>
            <w:gridSpan w:val="2"/>
          </w:tcPr>
          <w:p w:rsidR="003A6C65" w:rsidRPr="00382F2C" w:rsidRDefault="003A6C65" w:rsidP="006E5F8C">
            <w:pPr>
              <w:jc w:val="center"/>
              <w:rPr>
                <w:sz w:val="22"/>
                <w:szCs w:val="22"/>
              </w:rPr>
            </w:pPr>
            <w:r w:rsidRPr="00382F2C">
              <w:rPr>
                <w:sz w:val="22"/>
                <w:szCs w:val="22"/>
              </w:rPr>
              <w:t>н116</w:t>
            </w:r>
          </w:p>
        </w:tc>
        <w:tc>
          <w:tcPr>
            <w:tcW w:w="7375" w:type="dxa"/>
            <w:gridSpan w:val="4"/>
          </w:tcPr>
          <w:p w:rsidR="003A6C65" w:rsidRPr="00382F2C" w:rsidRDefault="003A6C65" w:rsidP="006E5F8C">
            <w:pPr>
              <w:rPr>
                <w:sz w:val="22"/>
                <w:szCs w:val="22"/>
              </w:rPr>
            </w:pPr>
            <w:r w:rsidRPr="00382F2C">
              <w:rPr>
                <w:sz w:val="22"/>
                <w:szCs w:val="22"/>
              </w:rPr>
              <w:t>граница проходит в северо-западном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н116</w:t>
            </w:r>
          </w:p>
        </w:tc>
        <w:tc>
          <w:tcPr>
            <w:tcW w:w="1559" w:type="dxa"/>
            <w:gridSpan w:val="2"/>
          </w:tcPr>
          <w:p w:rsidR="003A6C65" w:rsidRPr="00382F2C" w:rsidRDefault="003A6C65" w:rsidP="006E5F8C">
            <w:pPr>
              <w:jc w:val="center"/>
              <w:rPr>
                <w:sz w:val="22"/>
                <w:szCs w:val="22"/>
              </w:rPr>
            </w:pPr>
            <w:r w:rsidRPr="00382F2C">
              <w:rPr>
                <w:sz w:val="22"/>
                <w:szCs w:val="22"/>
              </w:rPr>
              <w:t>н117</w:t>
            </w:r>
          </w:p>
        </w:tc>
        <w:tc>
          <w:tcPr>
            <w:tcW w:w="7375" w:type="dxa"/>
            <w:gridSpan w:val="4"/>
          </w:tcPr>
          <w:p w:rsidR="003A6C65" w:rsidRPr="00382F2C" w:rsidRDefault="003A6C65" w:rsidP="006E5F8C">
            <w:pPr>
              <w:rPr>
                <w:sz w:val="22"/>
                <w:szCs w:val="22"/>
              </w:rPr>
            </w:pPr>
            <w:r w:rsidRPr="00382F2C">
              <w:rPr>
                <w:sz w:val="22"/>
                <w:szCs w:val="22"/>
              </w:rPr>
              <w:t>граница проходит в северо-западном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н117</w:t>
            </w:r>
          </w:p>
        </w:tc>
        <w:tc>
          <w:tcPr>
            <w:tcW w:w="1559" w:type="dxa"/>
            <w:gridSpan w:val="2"/>
          </w:tcPr>
          <w:p w:rsidR="003A6C65" w:rsidRPr="00382F2C" w:rsidRDefault="003A6C65" w:rsidP="006E5F8C">
            <w:pPr>
              <w:jc w:val="center"/>
              <w:rPr>
                <w:sz w:val="22"/>
                <w:szCs w:val="22"/>
              </w:rPr>
            </w:pPr>
            <w:r w:rsidRPr="00382F2C">
              <w:rPr>
                <w:sz w:val="22"/>
                <w:szCs w:val="22"/>
              </w:rPr>
              <w:t>н118</w:t>
            </w:r>
          </w:p>
        </w:tc>
        <w:tc>
          <w:tcPr>
            <w:tcW w:w="7375" w:type="dxa"/>
            <w:gridSpan w:val="4"/>
          </w:tcPr>
          <w:p w:rsidR="003A6C65" w:rsidRPr="00382F2C" w:rsidRDefault="003A6C65" w:rsidP="006E5F8C">
            <w:pPr>
              <w:rPr>
                <w:sz w:val="22"/>
                <w:szCs w:val="22"/>
              </w:rPr>
            </w:pPr>
            <w:r w:rsidRPr="00382F2C">
              <w:rPr>
                <w:sz w:val="22"/>
                <w:szCs w:val="22"/>
              </w:rPr>
              <w:t>граница проходит в северо-западном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н118</w:t>
            </w:r>
          </w:p>
        </w:tc>
        <w:tc>
          <w:tcPr>
            <w:tcW w:w="1559" w:type="dxa"/>
            <w:gridSpan w:val="2"/>
          </w:tcPr>
          <w:p w:rsidR="003A6C65" w:rsidRPr="00382F2C" w:rsidRDefault="003A6C65" w:rsidP="006E5F8C">
            <w:pPr>
              <w:jc w:val="center"/>
              <w:rPr>
                <w:sz w:val="22"/>
                <w:szCs w:val="22"/>
              </w:rPr>
            </w:pPr>
            <w:r w:rsidRPr="00382F2C">
              <w:rPr>
                <w:sz w:val="22"/>
                <w:szCs w:val="22"/>
              </w:rPr>
              <w:t>н119</w:t>
            </w:r>
          </w:p>
        </w:tc>
        <w:tc>
          <w:tcPr>
            <w:tcW w:w="7375" w:type="dxa"/>
            <w:gridSpan w:val="4"/>
          </w:tcPr>
          <w:p w:rsidR="003A6C65" w:rsidRPr="00382F2C" w:rsidRDefault="003A6C65" w:rsidP="006E5F8C">
            <w:pPr>
              <w:rPr>
                <w:sz w:val="22"/>
                <w:szCs w:val="22"/>
              </w:rPr>
            </w:pPr>
            <w:r w:rsidRPr="00382F2C">
              <w:rPr>
                <w:sz w:val="22"/>
                <w:szCs w:val="22"/>
              </w:rPr>
              <w:t>граница проходит в северо-западном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н119</w:t>
            </w:r>
          </w:p>
        </w:tc>
        <w:tc>
          <w:tcPr>
            <w:tcW w:w="1559" w:type="dxa"/>
            <w:gridSpan w:val="2"/>
          </w:tcPr>
          <w:p w:rsidR="003A6C65" w:rsidRPr="00382F2C" w:rsidRDefault="003A6C65" w:rsidP="006E5F8C">
            <w:pPr>
              <w:jc w:val="center"/>
              <w:rPr>
                <w:sz w:val="22"/>
                <w:szCs w:val="22"/>
              </w:rPr>
            </w:pPr>
            <w:r w:rsidRPr="00382F2C">
              <w:rPr>
                <w:sz w:val="22"/>
                <w:szCs w:val="22"/>
              </w:rPr>
              <w:t>н120</w:t>
            </w:r>
          </w:p>
        </w:tc>
        <w:tc>
          <w:tcPr>
            <w:tcW w:w="7375" w:type="dxa"/>
            <w:gridSpan w:val="4"/>
          </w:tcPr>
          <w:p w:rsidR="003A6C65" w:rsidRPr="00382F2C" w:rsidRDefault="003A6C65" w:rsidP="006E5F8C">
            <w:pPr>
              <w:rPr>
                <w:sz w:val="22"/>
                <w:szCs w:val="22"/>
              </w:rPr>
            </w:pPr>
            <w:r w:rsidRPr="00382F2C">
              <w:rPr>
                <w:sz w:val="22"/>
                <w:szCs w:val="22"/>
              </w:rPr>
              <w:t>граница проходит в северо-западном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н120</w:t>
            </w:r>
          </w:p>
        </w:tc>
        <w:tc>
          <w:tcPr>
            <w:tcW w:w="1559" w:type="dxa"/>
            <w:gridSpan w:val="2"/>
          </w:tcPr>
          <w:p w:rsidR="003A6C65" w:rsidRPr="00382F2C" w:rsidRDefault="003A6C65" w:rsidP="006E5F8C">
            <w:pPr>
              <w:jc w:val="center"/>
              <w:rPr>
                <w:sz w:val="22"/>
                <w:szCs w:val="22"/>
              </w:rPr>
            </w:pPr>
            <w:r w:rsidRPr="00382F2C">
              <w:rPr>
                <w:sz w:val="22"/>
                <w:szCs w:val="22"/>
              </w:rPr>
              <w:t>н121</w:t>
            </w:r>
          </w:p>
        </w:tc>
        <w:tc>
          <w:tcPr>
            <w:tcW w:w="7375" w:type="dxa"/>
            <w:gridSpan w:val="4"/>
          </w:tcPr>
          <w:p w:rsidR="003A6C65" w:rsidRPr="00382F2C" w:rsidRDefault="003A6C65" w:rsidP="006E5F8C">
            <w:pPr>
              <w:rPr>
                <w:sz w:val="22"/>
                <w:szCs w:val="22"/>
              </w:rPr>
            </w:pPr>
            <w:r w:rsidRPr="00382F2C">
              <w:rPr>
                <w:sz w:val="22"/>
                <w:szCs w:val="22"/>
              </w:rPr>
              <w:t>граница проходит в северо-западном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н121</w:t>
            </w:r>
          </w:p>
        </w:tc>
        <w:tc>
          <w:tcPr>
            <w:tcW w:w="1559" w:type="dxa"/>
            <w:gridSpan w:val="2"/>
          </w:tcPr>
          <w:p w:rsidR="003A6C65" w:rsidRPr="00382F2C" w:rsidRDefault="003A6C65" w:rsidP="006E5F8C">
            <w:pPr>
              <w:jc w:val="center"/>
              <w:rPr>
                <w:sz w:val="22"/>
                <w:szCs w:val="22"/>
              </w:rPr>
            </w:pPr>
            <w:r w:rsidRPr="00382F2C">
              <w:rPr>
                <w:sz w:val="22"/>
                <w:szCs w:val="22"/>
              </w:rPr>
              <w:t>н122</w:t>
            </w:r>
          </w:p>
        </w:tc>
        <w:tc>
          <w:tcPr>
            <w:tcW w:w="7375" w:type="dxa"/>
            <w:gridSpan w:val="4"/>
          </w:tcPr>
          <w:p w:rsidR="003A6C65" w:rsidRPr="00382F2C" w:rsidRDefault="003A6C65" w:rsidP="006E5F8C">
            <w:pPr>
              <w:rPr>
                <w:sz w:val="22"/>
                <w:szCs w:val="22"/>
              </w:rPr>
            </w:pPr>
            <w:r w:rsidRPr="00382F2C">
              <w:rPr>
                <w:sz w:val="22"/>
                <w:szCs w:val="22"/>
              </w:rPr>
              <w:t>граница проходит в северо-западном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н122</w:t>
            </w:r>
          </w:p>
        </w:tc>
        <w:tc>
          <w:tcPr>
            <w:tcW w:w="1559" w:type="dxa"/>
            <w:gridSpan w:val="2"/>
          </w:tcPr>
          <w:p w:rsidR="003A6C65" w:rsidRPr="00382F2C" w:rsidRDefault="003A6C65" w:rsidP="006E5F8C">
            <w:pPr>
              <w:jc w:val="center"/>
              <w:rPr>
                <w:sz w:val="22"/>
                <w:szCs w:val="22"/>
              </w:rPr>
            </w:pPr>
            <w:r w:rsidRPr="00382F2C">
              <w:rPr>
                <w:sz w:val="22"/>
                <w:szCs w:val="22"/>
              </w:rPr>
              <w:t>н123</w:t>
            </w:r>
          </w:p>
        </w:tc>
        <w:tc>
          <w:tcPr>
            <w:tcW w:w="7375" w:type="dxa"/>
            <w:gridSpan w:val="4"/>
          </w:tcPr>
          <w:p w:rsidR="003A6C65" w:rsidRPr="00382F2C" w:rsidRDefault="003A6C65" w:rsidP="006E5F8C">
            <w:pPr>
              <w:rPr>
                <w:sz w:val="22"/>
                <w:szCs w:val="22"/>
              </w:rPr>
            </w:pPr>
            <w:r w:rsidRPr="00382F2C">
              <w:rPr>
                <w:sz w:val="22"/>
                <w:szCs w:val="22"/>
              </w:rPr>
              <w:t>граница проходит в северо-западном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н123</w:t>
            </w:r>
          </w:p>
        </w:tc>
        <w:tc>
          <w:tcPr>
            <w:tcW w:w="1559" w:type="dxa"/>
            <w:gridSpan w:val="2"/>
          </w:tcPr>
          <w:p w:rsidR="003A6C65" w:rsidRPr="00382F2C" w:rsidRDefault="003A6C65" w:rsidP="006E5F8C">
            <w:pPr>
              <w:jc w:val="center"/>
              <w:rPr>
                <w:sz w:val="22"/>
                <w:szCs w:val="22"/>
              </w:rPr>
            </w:pPr>
            <w:r w:rsidRPr="00382F2C">
              <w:rPr>
                <w:sz w:val="22"/>
                <w:szCs w:val="22"/>
              </w:rPr>
              <w:t>н124</w:t>
            </w:r>
          </w:p>
        </w:tc>
        <w:tc>
          <w:tcPr>
            <w:tcW w:w="7375" w:type="dxa"/>
            <w:gridSpan w:val="4"/>
          </w:tcPr>
          <w:p w:rsidR="003A6C65" w:rsidRPr="00382F2C" w:rsidRDefault="003A6C65" w:rsidP="006E5F8C">
            <w:pPr>
              <w:rPr>
                <w:sz w:val="22"/>
                <w:szCs w:val="22"/>
              </w:rPr>
            </w:pPr>
            <w:r w:rsidRPr="00382F2C">
              <w:rPr>
                <w:sz w:val="22"/>
                <w:szCs w:val="22"/>
              </w:rPr>
              <w:t>граница проходит в северо-западном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н124</w:t>
            </w:r>
          </w:p>
        </w:tc>
        <w:tc>
          <w:tcPr>
            <w:tcW w:w="1559" w:type="dxa"/>
            <w:gridSpan w:val="2"/>
          </w:tcPr>
          <w:p w:rsidR="003A6C65" w:rsidRPr="00382F2C" w:rsidRDefault="003A6C65" w:rsidP="006E5F8C">
            <w:pPr>
              <w:jc w:val="center"/>
              <w:rPr>
                <w:sz w:val="22"/>
                <w:szCs w:val="22"/>
              </w:rPr>
            </w:pPr>
            <w:r w:rsidRPr="00382F2C">
              <w:rPr>
                <w:sz w:val="22"/>
                <w:szCs w:val="22"/>
              </w:rPr>
              <w:t>н125</w:t>
            </w:r>
          </w:p>
        </w:tc>
        <w:tc>
          <w:tcPr>
            <w:tcW w:w="7375" w:type="dxa"/>
            <w:gridSpan w:val="4"/>
          </w:tcPr>
          <w:p w:rsidR="003A6C65" w:rsidRPr="00382F2C" w:rsidRDefault="003A6C65" w:rsidP="006E5F8C">
            <w:pPr>
              <w:rPr>
                <w:sz w:val="22"/>
                <w:szCs w:val="22"/>
              </w:rPr>
            </w:pPr>
            <w:r w:rsidRPr="00382F2C">
              <w:rPr>
                <w:sz w:val="22"/>
                <w:szCs w:val="22"/>
              </w:rPr>
              <w:t>граница проходит в северо-западном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н125</w:t>
            </w:r>
          </w:p>
        </w:tc>
        <w:tc>
          <w:tcPr>
            <w:tcW w:w="1559" w:type="dxa"/>
            <w:gridSpan w:val="2"/>
          </w:tcPr>
          <w:p w:rsidR="003A6C65" w:rsidRPr="00382F2C" w:rsidRDefault="003A6C65" w:rsidP="006E5F8C">
            <w:pPr>
              <w:jc w:val="center"/>
              <w:rPr>
                <w:sz w:val="22"/>
                <w:szCs w:val="22"/>
              </w:rPr>
            </w:pPr>
            <w:r w:rsidRPr="00382F2C">
              <w:rPr>
                <w:sz w:val="22"/>
                <w:szCs w:val="22"/>
              </w:rPr>
              <w:t>н126</w:t>
            </w:r>
          </w:p>
        </w:tc>
        <w:tc>
          <w:tcPr>
            <w:tcW w:w="7375" w:type="dxa"/>
            <w:gridSpan w:val="4"/>
          </w:tcPr>
          <w:p w:rsidR="003A6C65" w:rsidRPr="00382F2C" w:rsidRDefault="003A6C65" w:rsidP="006E5F8C">
            <w:pPr>
              <w:rPr>
                <w:sz w:val="22"/>
                <w:szCs w:val="22"/>
              </w:rPr>
            </w:pPr>
            <w:r w:rsidRPr="00382F2C">
              <w:rPr>
                <w:sz w:val="22"/>
                <w:szCs w:val="22"/>
              </w:rPr>
              <w:t>граница проходит в северо-западном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н126</w:t>
            </w:r>
          </w:p>
        </w:tc>
        <w:tc>
          <w:tcPr>
            <w:tcW w:w="1559" w:type="dxa"/>
            <w:gridSpan w:val="2"/>
          </w:tcPr>
          <w:p w:rsidR="003A6C65" w:rsidRPr="00382F2C" w:rsidRDefault="003A6C65" w:rsidP="006E5F8C">
            <w:pPr>
              <w:jc w:val="center"/>
              <w:rPr>
                <w:sz w:val="22"/>
                <w:szCs w:val="22"/>
              </w:rPr>
            </w:pPr>
            <w:r w:rsidRPr="00382F2C">
              <w:rPr>
                <w:sz w:val="22"/>
                <w:szCs w:val="22"/>
              </w:rPr>
              <w:t>н127</w:t>
            </w:r>
          </w:p>
        </w:tc>
        <w:tc>
          <w:tcPr>
            <w:tcW w:w="7375" w:type="dxa"/>
            <w:gridSpan w:val="4"/>
          </w:tcPr>
          <w:p w:rsidR="003A6C65" w:rsidRPr="00382F2C" w:rsidRDefault="003A6C65" w:rsidP="006E5F8C">
            <w:pPr>
              <w:rPr>
                <w:sz w:val="22"/>
                <w:szCs w:val="22"/>
              </w:rPr>
            </w:pPr>
            <w:r w:rsidRPr="00382F2C">
              <w:rPr>
                <w:sz w:val="22"/>
                <w:szCs w:val="22"/>
              </w:rPr>
              <w:t>граница проходит в северо-западном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н127</w:t>
            </w:r>
          </w:p>
        </w:tc>
        <w:tc>
          <w:tcPr>
            <w:tcW w:w="1559" w:type="dxa"/>
            <w:gridSpan w:val="2"/>
          </w:tcPr>
          <w:p w:rsidR="003A6C65" w:rsidRPr="00382F2C" w:rsidRDefault="003A6C65" w:rsidP="006E5F8C">
            <w:pPr>
              <w:jc w:val="center"/>
              <w:rPr>
                <w:sz w:val="22"/>
                <w:szCs w:val="22"/>
              </w:rPr>
            </w:pPr>
            <w:r w:rsidRPr="00382F2C">
              <w:rPr>
                <w:sz w:val="22"/>
                <w:szCs w:val="22"/>
              </w:rPr>
              <w:t>н128</w:t>
            </w:r>
          </w:p>
        </w:tc>
        <w:tc>
          <w:tcPr>
            <w:tcW w:w="7375" w:type="dxa"/>
            <w:gridSpan w:val="4"/>
          </w:tcPr>
          <w:p w:rsidR="003A6C65" w:rsidRPr="00382F2C" w:rsidRDefault="003A6C65" w:rsidP="006E5F8C">
            <w:pPr>
              <w:rPr>
                <w:sz w:val="22"/>
                <w:szCs w:val="22"/>
              </w:rPr>
            </w:pPr>
            <w:r w:rsidRPr="00382F2C">
              <w:rPr>
                <w:sz w:val="22"/>
                <w:szCs w:val="22"/>
              </w:rPr>
              <w:t>граница проходит в юго-западном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н128</w:t>
            </w:r>
          </w:p>
        </w:tc>
        <w:tc>
          <w:tcPr>
            <w:tcW w:w="1559" w:type="dxa"/>
            <w:gridSpan w:val="2"/>
          </w:tcPr>
          <w:p w:rsidR="003A6C65" w:rsidRPr="00382F2C" w:rsidRDefault="003A6C65" w:rsidP="006E5F8C">
            <w:pPr>
              <w:jc w:val="center"/>
              <w:rPr>
                <w:sz w:val="22"/>
                <w:szCs w:val="22"/>
              </w:rPr>
            </w:pPr>
            <w:r w:rsidRPr="00382F2C">
              <w:rPr>
                <w:sz w:val="22"/>
                <w:szCs w:val="22"/>
              </w:rPr>
              <w:t>н129</w:t>
            </w:r>
          </w:p>
        </w:tc>
        <w:tc>
          <w:tcPr>
            <w:tcW w:w="7375" w:type="dxa"/>
            <w:gridSpan w:val="4"/>
          </w:tcPr>
          <w:p w:rsidR="003A6C65" w:rsidRPr="00382F2C" w:rsidRDefault="003A6C65" w:rsidP="006E5F8C">
            <w:pPr>
              <w:rPr>
                <w:sz w:val="22"/>
                <w:szCs w:val="22"/>
              </w:rPr>
            </w:pPr>
            <w:r w:rsidRPr="00382F2C">
              <w:rPr>
                <w:sz w:val="22"/>
                <w:szCs w:val="22"/>
              </w:rPr>
              <w:t>граница проходит в юго-западном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lastRenderedPageBreak/>
              <w:t>н129</w:t>
            </w:r>
          </w:p>
        </w:tc>
        <w:tc>
          <w:tcPr>
            <w:tcW w:w="1559" w:type="dxa"/>
            <w:gridSpan w:val="2"/>
          </w:tcPr>
          <w:p w:rsidR="003A6C65" w:rsidRPr="00382F2C" w:rsidRDefault="003A6C65" w:rsidP="006E5F8C">
            <w:pPr>
              <w:jc w:val="center"/>
              <w:rPr>
                <w:sz w:val="22"/>
                <w:szCs w:val="22"/>
              </w:rPr>
            </w:pPr>
            <w:r w:rsidRPr="00382F2C">
              <w:rPr>
                <w:sz w:val="22"/>
                <w:szCs w:val="22"/>
              </w:rPr>
              <w:t>н130</w:t>
            </w:r>
          </w:p>
        </w:tc>
        <w:tc>
          <w:tcPr>
            <w:tcW w:w="7375" w:type="dxa"/>
            <w:gridSpan w:val="4"/>
          </w:tcPr>
          <w:p w:rsidR="003A6C65" w:rsidRPr="00382F2C" w:rsidRDefault="003A6C65" w:rsidP="006E5F8C">
            <w:pPr>
              <w:rPr>
                <w:sz w:val="22"/>
                <w:szCs w:val="22"/>
              </w:rPr>
            </w:pPr>
            <w:r w:rsidRPr="00382F2C">
              <w:rPr>
                <w:sz w:val="22"/>
                <w:szCs w:val="22"/>
              </w:rPr>
              <w:t>граница проходит в юго-западном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н130</w:t>
            </w:r>
          </w:p>
        </w:tc>
        <w:tc>
          <w:tcPr>
            <w:tcW w:w="1559" w:type="dxa"/>
            <w:gridSpan w:val="2"/>
          </w:tcPr>
          <w:p w:rsidR="003A6C65" w:rsidRPr="00382F2C" w:rsidRDefault="003A6C65" w:rsidP="006E5F8C">
            <w:pPr>
              <w:jc w:val="center"/>
              <w:rPr>
                <w:sz w:val="22"/>
                <w:szCs w:val="22"/>
              </w:rPr>
            </w:pPr>
            <w:r w:rsidRPr="00382F2C">
              <w:rPr>
                <w:sz w:val="22"/>
                <w:szCs w:val="22"/>
              </w:rPr>
              <w:t>н131</w:t>
            </w:r>
          </w:p>
        </w:tc>
        <w:tc>
          <w:tcPr>
            <w:tcW w:w="7375" w:type="dxa"/>
            <w:gridSpan w:val="4"/>
          </w:tcPr>
          <w:p w:rsidR="003A6C65" w:rsidRPr="00382F2C" w:rsidRDefault="003A6C65" w:rsidP="006E5F8C">
            <w:pPr>
              <w:rPr>
                <w:sz w:val="22"/>
                <w:szCs w:val="22"/>
              </w:rPr>
            </w:pPr>
            <w:r w:rsidRPr="00382F2C">
              <w:rPr>
                <w:sz w:val="22"/>
                <w:szCs w:val="22"/>
              </w:rPr>
              <w:t>граница проходит в юго-западном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н131</w:t>
            </w:r>
          </w:p>
        </w:tc>
        <w:tc>
          <w:tcPr>
            <w:tcW w:w="1559" w:type="dxa"/>
            <w:gridSpan w:val="2"/>
          </w:tcPr>
          <w:p w:rsidR="003A6C65" w:rsidRPr="00382F2C" w:rsidRDefault="003A6C65" w:rsidP="006E5F8C">
            <w:pPr>
              <w:jc w:val="center"/>
              <w:rPr>
                <w:sz w:val="22"/>
                <w:szCs w:val="22"/>
              </w:rPr>
            </w:pPr>
            <w:r w:rsidRPr="00382F2C">
              <w:rPr>
                <w:sz w:val="22"/>
                <w:szCs w:val="22"/>
              </w:rPr>
              <w:t>н132</w:t>
            </w:r>
          </w:p>
        </w:tc>
        <w:tc>
          <w:tcPr>
            <w:tcW w:w="7375" w:type="dxa"/>
            <w:gridSpan w:val="4"/>
          </w:tcPr>
          <w:p w:rsidR="003A6C65" w:rsidRPr="00382F2C" w:rsidRDefault="003A6C65" w:rsidP="006E5F8C">
            <w:pPr>
              <w:rPr>
                <w:sz w:val="22"/>
                <w:szCs w:val="22"/>
              </w:rPr>
            </w:pPr>
            <w:r w:rsidRPr="00382F2C">
              <w:rPr>
                <w:sz w:val="22"/>
                <w:szCs w:val="22"/>
              </w:rPr>
              <w:t>граница проходит в юго-западном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н132</w:t>
            </w:r>
          </w:p>
        </w:tc>
        <w:tc>
          <w:tcPr>
            <w:tcW w:w="1559" w:type="dxa"/>
            <w:gridSpan w:val="2"/>
          </w:tcPr>
          <w:p w:rsidR="003A6C65" w:rsidRPr="00382F2C" w:rsidRDefault="003A6C65" w:rsidP="006E5F8C">
            <w:pPr>
              <w:jc w:val="center"/>
              <w:rPr>
                <w:sz w:val="22"/>
                <w:szCs w:val="22"/>
              </w:rPr>
            </w:pPr>
            <w:r w:rsidRPr="00382F2C">
              <w:rPr>
                <w:sz w:val="22"/>
                <w:szCs w:val="22"/>
              </w:rPr>
              <w:t>н133</w:t>
            </w:r>
          </w:p>
        </w:tc>
        <w:tc>
          <w:tcPr>
            <w:tcW w:w="7375" w:type="dxa"/>
            <w:gridSpan w:val="4"/>
          </w:tcPr>
          <w:p w:rsidR="003A6C65" w:rsidRPr="00382F2C" w:rsidRDefault="003A6C65" w:rsidP="006E5F8C">
            <w:pPr>
              <w:rPr>
                <w:sz w:val="22"/>
                <w:szCs w:val="22"/>
              </w:rPr>
            </w:pPr>
            <w:r w:rsidRPr="00382F2C">
              <w:rPr>
                <w:sz w:val="22"/>
                <w:szCs w:val="22"/>
              </w:rPr>
              <w:t>граница проходит в юго-западном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н133</w:t>
            </w:r>
          </w:p>
        </w:tc>
        <w:tc>
          <w:tcPr>
            <w:tcW w:w="1559" w:type="dxa"/>
            <w:gridSpan w:val="2"/>
          </w:tcPr>
          <w:p w:rsidR="003A6C65" w:rsidRPr="00382F2C" w:rsidRDefault="003A6C65" w:rsidP="006E5F8C">
            <w:pPr>
              <w:jc w:val="center"/>
              <w:rPr>
                <w:sz w:val="22"/>
                <w:szCs w:val="22"/>
              </w:rPr>
            </w:pPr>
            <w:r w:rsidRPr="00382F2C">
              <w:rPr>
                <w:sz w:val="22"/>
                <w:szCs w:val="22"/>
              </w:rPr>
              <w:t>н134</w:t>
            </w:r>
          </w:p>
        </w:tc>
        <w:tc>
          <w:tcPr>
            <w:tcW w:w="7375" w:type="dxa"/>
            <w:gridSpan w:val="4"/>
          </w:tcPr>
          <w:p w:rsidR="003A6C65" w:rsidRPr="00382F2C" w:rsidRDefault="003A6C65" w:rsidP="006E5F8C">
            <w:pPr>
              <w:rPr>
                <w:sz w:val="22"/>
                <w:szCs w:val="22"/>
              </w:rPr>
            </w:pPr>
            <w:r w:rsidRPr="00382F2C">
              <w:rPr>
                <w:sz w:val="22"/>
                <w:szCs w:val="22"/>
              </w:rPr>
              <w:t>граница проходит в юго-западном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н134</w:t>
            </w:r>
          </w:p>
        </w:tc>
        <w:tc>
          <w:tcPr>
            <w:tcW w:w="1559" w:type="dxa"/>
            <w:gridSpan w:val="2"/>
          </w:tcPr>
          <w:p w:rsidR="003A6C65" w:rsidRPr="00382F2C" w:rsidRDefault="003A6C65" w:rsidP="006E5F8C">
            <w:pPr>
              <w:jc w:val="center"/>
              <w:rPr>
                <w:sz w:val="22"/>
                <w:szCs w:val="22"/>
              </w:rPr>
            </w:pPr>
            <w:r w:rsidRPr="00382F2C">
              <w:rPr>
                <w:sz w:val="22"/>
                <w:szCs w:val="22"/>
              </w:rPr>
              <w:t>н135</w:t>
            </w:r>
          </w:p>
        </w:tc>
        <w:tc>
          <w:tcPr>
            <w:tcW w:w="7375" w:type="dxa"/>
            <w:gridSpan w:val="4"/>
          </w:tcPr>
          <w:p w:rsidR="003A6C65" w:rsidRPr="00382F2C" w:rsidRDefault="003A6C65" w:rsidP="006E5F8C">
            <w:pPr>
              <w:rPr>
                <w:sz w:val="22"/>
                <w:szCs w:val="22"/>
              </w:rPr>
            </w:pPr>
            <w:r w:rsidRPr="00382F2C">
              <w:rPr>
                <w:sz w:val="22"/>
                <w:szCs w:val="22"/>
              </w:rPr>
              <w:t>граница проходит в юго-западном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н135</w:t>
            </w:r>
          </w:p>
        </w:tc>
        <w:tc>
          <w:tcPr>
            <w:tcW w:w="1559" w:type="dxa"/>
            <w:gridSpan w:val="2"/>
          </w:tcPr>
          <w:p w:rsidR="003A6C65" w:rsidRPr="00382F2C" w:rsidRDefault="003A6C65" w:rsidP="006E5F8C">
            <w:pPr>
              <w:jc w:val="center"/>
              <w:rPr>
                <w:sz w:val="22"/>
                <w:szCs w:val="22"/>
              </w:rPr>
            </w:pPr>
            <w:r w:rsidRPr="00382F2C">
              <w:rPr>
                <w:sz w:val="22"/>
                <w:szCs w:val="22"/>
              </w:rPr>
              <w:t>н136</w:t>
            </w:r>
          </w:p>
        </w:tc>
        <w:tc>
          <w:tcPr>
            <w:tcW w:w="7375" w:type="dxa"/>
            <w:gridSpan w:val="4"/>
          </w:tcPr>
          <w:p w:rsidR="003A6C65" w:rsidRPr="00382F2C" w:rsidRDefault="003A6C65" w:rsidP="006E5F8C">
            <w:pPr>
              <w:rPr>
                <w:sz w:val="22"/>
                <w:szCs w:val="22"/>
              </w:rPr>
            </w:pPr>
            <w:r w:rsidRPr="00382F2C">
              <w:rPr>
                <w:sz w:val="22"/>
                <w:szCs w:val="22"/>
              </w:rPr>
              <w:t>граница проходит в юго-западном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н136</w:t>
            </w:r>
          </w:p>
        </w:tc>
        <w:tc>
          <w:tcPr>
            <w:tcW w:w="1559" w:type="dxa"/>
            <w:gridSpan w:val="2"/>
          </w:tcPr>
          <w:p w:rsidR="003A6C65" w:rsidRPr="00382F2C" w:rsidRDefault="003A6C65" w:rsidP="006E5F8C">
            <w:pPr>
              <w:jc w:val="center"/>
              <w:rPr>
                <w:sz w:val="22"/>
                <w:szCs w:val="22"/>
              </w:rPr>
            </w:pPr>
            <w:r w:rsidRPr="00382F2C">
              <w:rPr>
                <w:sz w:val="22"/>
                <w:szCs w:val="22"/>
              </w:rPr>
              <w:t>н137</w:t>
            </w:r>
          </w:p>
        </w:tc>
        <w:tc>
          <w:tcPr>
            <w:tcW w:w="7375" w:type="dxa"/>
            <w:gridSpan w:val="4"/>
          </w:tcPr>
          <w:p w:rsidR="003A6C65" w:rsidRPr="00382F2C" w:rsidRDefault="003A6C65" w:rsidP="006E5F8C">
            <w:pPr>
              <w:rPr>
                <w:sz w:val="22"/>
                <w:szCs w:val="22"/>
              </w:rPr>
            </w:pPr>
            <w:r w:rsidRPr="00382F2C">
              <w:rPr>
                <w:sz w:val="22"/>
                <w:szCs w:val="22"/>
              </w:rPr>
              <w:t>граница проходит в юго-западном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н137</w:t>
            </w:r>
          </w:p>
        </w:tc>
        <w:tc>
          <w:tcPr>
            <w:tcW w:w="1559" w:type="dxa"/>
            <w:gridSpan w:val="2"/>
          </w:tcPr>
          <w:p w:rsidR="003A6C65" w:rsidRPr="00382F2C" w:rsidRDefault="003A6C65" w:rsidP="006E5F8C">
            <w:pPr>
              <w:jc w:val="center"/>
              <w:rPr>
                <w:sz w:val="22"/>
                <w:szCs w:val="22"/>
              </w:rPr>
            </w:pPr>
            <w:r w:rsidRPr="00382F2C">
              <w:rPr>
                <w:sz w:val="22"/>
                <w:szCs w:val="22"/>
              </w:rPr>
              <w:t>н138</w:t>
            </w:r>
          </w:p>
        </w:tc>
        <w:tc>
          <w:tcPr>
            <w:tcW w:w="7375" w:type="dxa"/>
            <w:gridSpan w:val="4"/>
          </w:tcPr>
          <w:p w:rsidR="003A6C65" w:rsidRPr="00382F2C" w:rsidRDefault="003A6C65" w:rsidP="006E5F8C">
            <w:pPr>
              <w:rPr>
                <w:sz w:val="22"/>
                <w:szCs w:val="22"/>
              </w:rPr>
            </w:pPr>
            <w:r w:rsidRPr="00382F2C">
              <w:rPr>
                <w:sz w:val="22"/>
                <w:szCs w:val="22"/>
              </w:rPr>
              <w:t>граница проходит в юго-западном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н138</w:t>
            </w:r>
          </w:p>
        </w:tc>
        <w:tc>
          <w:tcPr>
            <w:tcW w:w="1559" w:type="dxa"/>
            <w:gridSpan w:val="2"/>
          </w:tcPr>
          <w:p w:rsidR="003A6C65" w:rsidRPr="00382F2C" w:rsidRDefault="003A6C65" w:rsidP="006E5F8C">
            <w:pPr>
              <w:jc w:val="center"/>
              <w:rPr>
                <w:sz w:val="22"/>
                <w:szCs w:val="22"/>
              </w:rPr>
            </w:pPr>
            <w:r w:rsidRPr="00382F2C">
              <w:rPr>
                <w:sz w:val="22"/>
                <w:szCs w:val="22"/>
              </w:rPr>
              <w:t>н139</w:t>
            </w:r>
          </w:p>
        </w:tc>
        <w:tc>
          <w:tcPr>
            <w:tcW w:w="7375" w:type="dxa"/>
            <w:gridSpan w:val="4"/>
          </w:tcPr>
          <w:p w:rsidR="003A6C65" w:rsidRPr="00382F2C" w:rsidRDefault="003A6C65" w:rsidP="006E5F8C">
            <w:pPr>
              <w:rPr>
                <w:sz w:val="22"/>
                <w:szCs w:val="22"/>
              </w:rPr>
            </w:pPr>
            <w:r w:rsidRPr="00382F2C">
              <w:rPr>
                <w:sz w:val="22"/>
                <w:szCs w:val="22"/>
              </w:rPr>
              <w:t>граница проходит в северо-восточном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н139</w:t>
            </w:r>
          </w:p>
        </w:tc>
        <w:tc>
          <w:tcPr>
            <w:tcW w:w="1559" w:type="dxa"/>
            <w:gridSpan w:val="2"/>
          </w:tcPr>
          <w:p w:rsidR="003A6C65" w:rsidRPr="00382F2C" w:rsidRDefault="003A6C65" w:rsidP="006E5F8C">
            <w:pPr>
              <w:jc w:val="center"/>
              <w:rPr>
                <w:sz w:val="22"/>
                <w:szCs w:val="22"/>
              </w:rPr>
            </w:pPr>
            <w:r w:rsidRPr="00382F2C">
              <w:rPr>
                <w:sz w:val="22"/>
                <w:szCs w:val="22"/>
              </w:rPr>
              <w:t>н140</w:t>
            </w:r>
          </w:p>
        </w:tc>
        <w:tc>
          <w:tcPr>
            <w:tcW w:w="7375" w:type="dxa"/>
            <w:gridSpan w:val="4"/>
          </w:tcPr>
          <w:p w:rsidR="003A6C65" w:rsidRPr="00382F2C" w:rsidRDefault="003A6C65" w:rsidP="006E5F8C">
            <w:pPr>
              <w:rPr>
                <w:sz w:val="22"/>
                <w:szCs w:val="22"/>
              </w:rPr>
            </w:pPr>
            <w:r w:rsidRPr="00382F2C">
              <w:rPr>
                <w:sz w:val="22"/>
                <w:szCs w:val="22"/>
              </w:rPr>
              <w:t>граница проходит в северо-восточном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н140</w:t>
            </w:r>
          </w:p>
        </w:tc>
        <w:tc>
          <w:tcPr>
            <w:tcW w:w="1559" w:type="dxa"/>
            <w:gridSpan w:val="2"/>
          </w:tcPr>
          <w:p w:rsidR="003A6C65" w:rsidRPr="00382F2C" w:rsidRDefault="003A6C65" w:rsidP="006E5F8C">
            <w:pPr>
              <w:jc w:val="center"/>
              <w:rPr>
                <w:sz w:val="22"/>
                <w:szCs w:val="22"/>
              </w:rPr>
            </w:pPr>
            <w:r w:rsidRPr="00382F2C">
              <w:rPr>
                <w:sz w:val="22"/>
                <w:szCs w:val="22"/>
              </w:rPr>
              <w:t>н141</w:t>
            </w:r>
          </w:p>
        </w:tc>
        <w:tc>
          <w:tcPr>
            <w:tcW w:w="7375" w:type="dxa"/>
            <w:gridSpan w:val="4"/>
          </w:tcPr>
          <w:p w:rsidR="003A6C65" w:rsidRPr="00382F2C" w:rsidRDefault="003A6C65" w:rsidP="006E5F8C">
            <w:pPr>
              <w:rPr>
                <w:sz w:val="22"/>
                <w:szCs w:val="22"/>
              </w:rPr>
            </w:pPr>
            <w:r w:rsidRPr="00382F2C">
              <w:rPr>
                <w:sz w:val="22"/>
                <w:szCs w:val="22"/>
              </w:rPr>
              <w:t>граница проходит в северо-восточном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н141</w:t>
            </w:r>
          </w:p>
        </w:tc>
        <w:tc>
          <w:tcPr>
            <w:tcW w:w="1559" w:type="dxa"/>
            <w:gridSpan w:val="2"/>
          </w:tcPr>
          <w:p w:rsidR="003A6C65" w:rsidRPr="00382F2C" w:rsidRDefault="003A6C65" w:rsidP="006E5F8C">
            <w:pPr>
              <w:jc w:val="center"/>
              <w:rPr>
                <w:sz w:val="22"/>
                <w:szCs w:val="22"/>
              </w:rPr>
            </w:pPr>
            <w:r w:rsidRPr="00382F2C">
              <w:rPr>
                <w:sz w:val="22"/>
                <w:szCs w:val="22"/>
              </w:rPr>
              <w:t>н142</w:t>
            </w:r>
          </w:p>
        </w:tc>
        <w:tc>
          <w:tcPr>
            <w:tcW w:w="7375" w:type="dxa"/>
            <w:gridSpan w:val="4"/>
          </w:tcPr>
          <w:p w:rsidR="003A6C65" w:rsidRPr="00382F2C" w:rsidRDefault="003A6C65" w:rsidP="006E5F8C">
            <w:pPr>
              <w:rPr>
                <w:sz w:val="22"/>
                <w:szCs w:val="22"/>
              </w:rPr>
            </w:pPr>
            <w:r w:rsidRPr="00382F2C">
              <w:rPr>
                <w:sz w:val="22"/>
                <w:szCs w:val="22"/>
              </w:rPr>
              <w:t>граница проходит в северо-западном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н142</w:t>
            </w:r>
          </w:p>
        </w:tc>
        <w:tc>
          <w:tcPr>
            <w:tcW w:w="1559" w:type="dxa"/>
            <w:gridSpan w:val="2"/>
          </w:tcPr>
          <w:p w:rsidR="003A6C65" w:rsidRPr="00382F2C" w:rsidRDefault="003A6C65" w:rsidP="006E5F8C">
            <w:pPr>
              <w:jc w:val="center"/>
              <w:rPr>
                <w:sz w:val="22"/>
                <w:szCs w:val="22"/>
              </w:rPr>
            </w:pPr>
            <w:r w:rsidRPr="00382F2C">
              <w:rPr>
                <w:sz w:val="22"/>
                <w:szCs w:val="22"/>
              </w:rPr>
              <w:t>н143</w:t>
            </w:r>
          </w:p>
        </w:tc>
        <w:tc>
          <w:tcPr>
            <w:tcW w:w="7375" w:type="dxa"/>
            <w:gridSpan w:val="4"/>
          </w:tcPr>
          <w:p w:rsidR="003A6C65" w:rsidRPr="00382F2C" w:rsidRDefault="003A6C65" w:rsidP="006E5F8C">
            <w:pPr>
              <w:rPr>
                <w:sz w:val="22"/>
                <w:szCs w:val="22"/>
              </w:rPr>
            </w:pPr>
            <w:r w:rsidRPr="00382F2C">
              <w:rPr>
                <w:sz w:val="22"/>
                <w:szCs w:val="22"/>
              </w:rPr>
              <w:t>граница проходит в северо-восточном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н143</w:t>
            </w:r>
          </w:p>
        </w:tc>
        <w:tc>
          <w:tcPr>
            <w:tcW w:w="1559" w:type="dxa"/>
            <w:gridSpan w:val="2"/>
          </w:tcPr>
          <w:p w:rsidR="003A6C65" w:rsidRPr="00382F2C" w:rsidRDefault="003A6C65" w:rsidP="006E5F8C">
            <w:pPr>
              <w:jc w:val="center"/>
              <w:rPr>
                <w:sz w:val="22"/>
                <w:szCs w:val="22"/>
              </w:rPr>
            </w:pPr>
            <w:r w:rsidRPr="00382F2C">
              <w:rPr>
                <w:sz w:val="22"/>
                <w:szCs w:val="22"/>
              </w:rPr>
              <w:t>н144</w:t>
            </w:r>
          </w:p>
        </w:tc>
        <w:tc>
          <w:tcPr>
            <w:tcW w:w="7375" w:type="dxa"/>
            <w:gridSpan w:val="4"/>
          </w:tcPr>
          <w:p w:rsidR="003A6C65" w:rsidRPr="00382F2C" w:rsidRDefault="003A6C65" w:rsidP="006E5F8C">
            <w:pPr>
              <w:rPr>
                <w:sz w:val="22"/>
                <w:szCs w:val="22"/>
              </w:rPr>
            </w:pPr>
            <w:r w:rsidRPr="00382F2C">
              <w:rPr>
                <w:sz w:val="22"/>
                <w:szCs w:val="22"/>
              </w:rPr>
              <w:t>граница проходит в северо-восточном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н144</w:t>
            </w:r>
          </w:p>
        </w:tc>
        <w:tc>
          <w:tcPr>
            <w:tcW w:w="1559" w:type="dxa"/>
            <w:gridSpan w:val="2"/>
          </w:tcPr>
          <w:p w:rsidR="003A6C65" w:rsidRPr="00382F2C" w:rsidRDefault="003A6C65" w:rsidP="006E5F8C">
            <w:pPr>
              <w:jc w:val="center"/>
              <w:rPr>
                <w:sz w:val="22"/>
                <w:szCs w:val="22"/>
              </w:rPr>
            </w:pPr>
            <w:r w:rsidRPr="00382F2C">
              <w:rPr>
                <w:sz w:val="22"/>
                <w:szCs w:val="22"/>
              </w:rPr>
              <w:t>н145</w:t>
            </w:r>
          </w:p>
        </w:tc>
        <w:tc>
          <w:tcPr>
            <w:tcW w:w="7375" w:type="dxa"/>
            <w:gridSpan w:val="4"/>
          </w:tcPr>
          <w:p w:rsidR="003A6C65" w:rsidRPr="00382F2C" w:rsidRDefault="003A6C65" w:rsidP="006E5F8C">
            <w:pPr>
              <w:rPr>
                <w:sz w:val="22"/>
                <w:szCs w:val="22"/>
              </w:rPr>
            </w:pPr>
            <w:r w:rsidRPr="00382F2C">
              <w:rPr>
                <w:sz w:val="22"/>
                <w:szCs w:val="22"/>
              </w:rPr>
              <w:t>граница проходит в северо-восточном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н145</w:t>
            </w:r>
          </w:p>
        </w:tc>
        <w:tc>
          <w:tcPr>
            <w:tcW w:w="1559" w:type="dxa"/>
            <w:gridSpan w:val="2"/>
          </w:tcPr>
          <w:p w:rsidR="003A6C65" w:rsidRPr="00382F2C" w:rsidRDefault="003A6C65" w:rsidP="006E5F8C">
            <w:pPr>
              <w:jc w:val="center"/>
              <w:rPr>
                <w:sz w:val="22"/>
                <w:szCs w:val="22"/>
              </w:rPr>
            </w:pPr>
            <w:r w:rsidRPr="00382F2C">
              <w:rPr>
                <w:sz w:val="22"/>
                <w:szCs w:val="22"/>
              </w:rPr>
              <w:t>н146</w:t>
            </w:r>
          </w:p>
        </w:tc>
        <w:tc>
          <w:tcPr>
            <w:tcW w:w="7375" w:type="dxa"/>
            <w:gridSpan w:val="4"/>
          </w:tcPr>
          <w:p w:rsidR="003A6C65" w:rsidRPr="00382F2C" w:rsidRDefault="003A6C65" w:rsidP="006E5F8C">
            <w:pPr>
              <w:rPr>
                <w:sz w:val="22"/>
                <w:szCs w:val="22"/>
              </w:rPr>
            </w:pPr>
            <w:r w:rsidRPr="00382F2C">
              <w:rPr>
                <w:sz w:val="22"/>
                <w:szCs w:val="22"/>
              </w:rPr>
              <w:t>граница проходит в северо-восточном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н146</w:t>
            </w:r>
          </w:p>
        </w:tc>
        <w:tc>
          <w:tcPr>
            <w:tcW w:w="1559" w:type="dxa"/>
            <w:gridSpan w:val="2"/>
          </w:tcPr>
          <w:p w:rsidR="003A6C65" w:rsidRPr="00382F2C" w:rsidRDefault="003A6C65" w:rsidP="006E5F8C">
            <w:pPr>
              <w:jc w:val="center"/>
              <w:rPr>
                <w:sz w:val="22"/>
                <w:szCs w:val="22"/>
              </w:rPr>
            </w:pPr>
            <w:r w:rsidRPr="00382F2C">
              <w:rPr>
                <w:sz w:val="22"/>
                <w:szCs w:val="22"/>
              </w:rPr>
              <w:t>н147</w:t>
            </w:r>
          </w:p>
        </w:tc>
        <w:tc>
          <w:tcPr>
            <w:tcW w:w="7375" w:type="dxa"/>
            <w:gridSpan w:val="4"/>
          </w:tcPr>
          <w:p w:rsidR="003A6C65" w:rsidRPr="00382F2C" w:rsidRDefault="003A6C65" w:rsidP="006E5F8C">
            <w:pPr>
              <w:rPr>
                <w:sz w:val="22"/>
                <w:szCs w:val="22"/>
              </w:rPr>
            </w:pPr>
            <w:r w:rsidRPr="00382F2C">
              <w:rPr>
                <w:sz w:val="22"/>
                <w:szCs w:val="22"/>
              </w:rPr>
              <w:t>граница проходит в северо-восточном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н147</w:t>
            </w:r>
          </w:p>
        </w:tc>
        <w:tc>
          <w:tcPr>
            <w:tcW w:w="1559" w:type="dxa"/>
            <w:gridSpan w:val="2"/>
          </w:tcPr>
          <w:p w:rsidR="003A6C65" w:rsidRPr="00382F2C" w:rsidRDefault="003A6C65" w:rsidP="006E5F8C">
            <w:pPr>
              <w:jc w:val="center"/>
              <w:rPr>
                <w:sz w:val="22"/>
                <w:szCs w:val="22"/>
              </w:rPr>
            </w:pPr>
            <w:r w:rsidRPr="00382F2C">
              <w:rPr>
                <w:sz w:val="22"/>
                <w:szCs w:val="22"/>
              </w:rPr>
              <w:t>н148</w:t>
            </w:r>
          </w:p>
        </w:tc>
        <w:tc>
          <w:tcPr>
            <w:tcW w:w="7375" w:type="dxa"/>
            <w:gridSpan w:val="4"/>
          </w:tcPr>
          <w:p w:rsidR="003A6C65" w:rsidRPr="00382F2C" w:rsidRDefault="003A6C65" w:rsidP="006E5F8C">
            <w:pPr>
              <w:rPr>
                <w:sz w:val="22"/>
                <w:szCs w:val="22"/>
              </w:rPr>
            </w:pPr>
            <w:r w:rsidRPr="00382F2C">
              <w:rPr>
                <w:sz w:val="22"/>
                <w:szCs w:val="22"/>
              </w:rPr>
              <w:t>граница проходит в северо-восточном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н148</w:t>
            </w:r>
          </w:p>
        </w:tc>
        <w:tc>
          <w:tcPr>
            <w:tcW w:w="1559" w:type="dxa"/>
            <w:gridSpan w:val="2"/>
          </w:tcPr>
          <w:p w:rsidR="003A6C65" w:rsidRPr="00382F2C" w:rsidRDefault="003A6C65" w:rsidP="006E5F8C">
            <w:pPr>
              <w:jc w:val="center"/>
              <w:rPr>
                <w:sz w:val="22"/>
                <w:szCs w:val="22"/>
              </w:rPr>
            </w:pPr>
            <w:r w:rsidRPr="00382F2C">
              <w:rPr>
                <w:sz w:val="22"/>
                <w:szCs w:val="22"/>
              </w:rPr>
              <w:t>н149</w:t>
            </w:r>
          </w:p>
        </w:tc>
        <w:tc>
          <w:tcPr>
            <w:tcW w:w="7375" w:type="dxa"/>
            <w:gridSpan w:val="4"/>
          </w:tcPr>
          <w:p w:rsidR="003A6C65" w:rsidRPr="00382F2C" w:rsidRDefault="003A6C65" w:rsidP="006E5F8C">
            <w:pPr>
              <w:rPr>
                <w:sz w:val="22"/>
                <w:szCs w:val="22"/>
              </w:rPr>
            </w:pPr>
            <w:r w:rsidRPr="00382F2C">
              <w:rPr>
                <w:sz w:val="22"/>
                <w:szCs w:val="22"/>
              </w:rPr>
              <w:t>граница проходит в северо-восточном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н149</w:t>
            </w:r>
          </w:p>
        </w:tc>
        <w:tc>
          <w:tcPr>
            <w:tcW w:w="1559" w:type="dxa"/>
            <w:gridSpan w:val="2"/>
          </w:tcPr>
          <w:p w:rsidR="003A6C65" w:rsidRPr="00382F2C" w:rsidRDefault="003A6C65" w:rsidP="006E5F8C">
            <w:pPr>
              <w:jc w:val="center"/>
              <w:rPr>
                <w:sz w:val="22"/>
                <w:szCs w:val="22"/>
              </w:rPr>
            </w:pPr>
            <w:r w:rsidRPr="00382F2C">
              <w:rPr>
                <w:sz w:val="22"/>
                <w:szCs w:val="22"/>
              </w:rPr>
              <w:t>н150</w:t>
            </w:r>
          </w:p>
        </w:tc>
        <w:tc>
          <w:tcPr>
            <w:tcW w:w="7375" w:type="dxa"/>
            <w:gridSpan w:val="4"/>
          </w:tcPr>
          <w:p w:rsidR="003A6C65" w:rsidRPr="00382F2C" w:rsidRDefault="003A6C65" w:rsidP="006E5F8C">
            <w:pPr>
              <w:rPr>
                <w:sz w:val="22"/>
                <w:szCs w:val="22"/>
              </w:rPr>
            </w:pPr>
            <w:r w:rsidRPr="00382F2C">
              <w:rPr>
                <w:sz w:val="22"/>
                <w:szCs w:val="22"/>
              </w:rPr>
              <w:t>граница проходит в северо-восточном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н150</w:t>
            </w:r>
          </w:p>
        </w:tc>
        <w:tc>
          <w:tcPr>
            <w:tcW w:w="1559" w:type="dxa"/>
            <w:gridSpan w:val="2"/>
          </w:tcPr>
          <w:p w:rsidR="003A6C65" w:rsidRPr="00382F2C" w:rsidRDefault="003A6C65" w:rsidP="006E5F8C">
            <w:pPr>
              <w:jc w:val="center"/>
              <w:rPr>
                <w:sz w:val="22"/>
                <w:szCs w:val="22"/>
              </w:rPr>
            </w:pPr>
            <w:r w:rsidRPr="00382F2C">
              <w:rPr>
                <w:sz w:val="22"/>
                <w:szCs w:val="22"/>
              </w:rPr>
              <w:t>н151</w:t>
            </w:r>
          </w:p>
        </w:tc>
        <w:tc>
          <w:tcPr>
            <w:tcW w:w="7375" w:type="dxa"/>
            <w:gridSpan w:val="4"/>
          </w:tcPr>
          <w:p w:rsidR="003A6C65" w:rsidRPr="00382F2C" w:rsidRDefault="003A6C65" w:rsidP="006E5F8C">
            <w:pPr>
              <w:rPr>
                <w:sz w:val="22"/>
                <w:szCs w:val="22"/>
              </w:rPr>
            </w:pPr>
            <w:r w:rsidRPr="00382F2C">
              <w:rPr>
                <w:sz w:val="22"/>
                <w:szCs w:val="22"/>
              </w:rPr>
              <w:t>граница проходит в северо-восточном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н151</w:t>
            </w:r>
          </w:p>
        </w:tc>
        <w:tc>
          <w:tcPr>
            <w:tcW w:w="1559" w:type="dxa"/>
            <w:gridSpan w:val="2"/>
          </w:tcPr>
          <w:p w:rsidR="003A6C65" w:rsidRPr="00382F2C" w:rsidRDefault="003A6C65" w:rsidP="006E5F8C">
            <w:pPr>
              <w:jc w:val="center"/>
              <w:rPr>
                <w:sz w:val="22"/>
                <w:szCs w:val="22"/>
              </w:rPr>
            </w:pPr>
            <w:r w:rsidRPr="00382F2C">
              <w:rPr>
                <w:sz w:val="22"/>
                <w:szCs w:val="22"/>
              </w:rPr>
              <w:t>н152</w:t>
            </w:r>
          </w:p>
        </w:tc>
        <w:tc>
          <w:tcPr>
            <w:tcW w:w="7375" w:type="dxa"/>
            <w:gridSpan w:val="4"/>
          </w:tcPr>
          <w:p w:rsidR="003A6C65" w:rsidRPr="00382F2C" w:rsidRDefault="003A6C65" w:rsidP="006E5F8C">
            <w:pPr>
              <w:rPr>
                <w:sz w:val="22"/>
                <w:szCs w:val="22"/>
              </w:rPr>
            </w:pPr>
            <w:r w:rsidRPr="00382F2C">
              <w:rPr>
                <w:sz w:val="22"/>
                <w:szCs w:val="22"/>
              </w:rPr>
              <w:t>граница проходит в северо-восточном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н152</w:t>
            </w:r>
          </w:p>
        </w:tc>
        <w:tc>
          <w:tcPr>
            <w:tcW w:w="1559" w:type="dxa"/>
            <w:gridSpan w:val="2"/>
          </w:tcPr>
          <w:p w:rsidR="003A6C65" w:rsidRPr="00382F2C" w:rsidRDefault="003A6C65" w:rsidP="006E5F8C">
            <w:pPr>
              <w:jc w:val="center"/>
              <w:rPr>
                <w:sz w:val="22"/>
                <w:szCs w:val="22"/>
              </w:rPr>
            </w:pPr>
            <w:r w:rsidRPr="00382F2C">
              <w:rPr>
                <w:sz w:val="22"/>
                <w:szCs w:val="22"/>
              </w:rPr>
              <w:t>н153</w:t>
            </w:r>
          </w:p>
        </w:tc>
        <w:tc>
          <w:tcPr>
            <w:tcW w:w="7375" w:type="dxa"/>
            <w:gridSpan w:val="4"/>
          </w:tcPr>
          <w:p w:rsidR="003A6C65" w:rsidRPr="00382F2C" w:rsidRDefault="003A6C65" w:rsidP="006E5F8C">
            <w:pPr>
              <w:rPr>
                <w:sz w:val="22"/>
                <w:szCs w:val="22"/>
              </w:rPr>
            </w:pPr>
            <w:r w:rsidRPr="00382F2C">
              <w:rPr>
                <w:sz w:val="22"/>
                <w:szCs w:val="22"/>
              </w:rPr>
              <w:t>граница проходит в северо-восточном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н153</w:t>
            </w:r>
          </w:p>
        </w:tc>
        <w:tc>
          <w:tcPr>
            <w:tcW w:w="1559" w:type="dxa"/>
            <w:gridSpan w:val="2"/>
          </w:tcPr>
          <w:p w:rsidR="003A6C65" w:rsidRPr="00382F2C" w:rsidRDefault="003A6C65" w:rsidP="006E5F8C">
            <w:pPr>
              <w:jc w:val="center"/>
              <w:rPr>
                <w:sz w:val="22"/>
                <w:szCs w:val="22"/>
              </w:rPr>
            </w:pPr>
            <w:r w:rsidRPr="00382F2C">
              <w:rPr>
                <w:sz w:val="22"/>
                <w:szCs w:val="22"/>
              </w:rPr>
              <w:t>н154</w:t>
            </w:r>
          </w:p>
        </w:tc>
        <w:tc>
          <w:tcPr>
            <w:tcW w:w="7375" w:type="dxa"/>
            <w:gridSpan w:val="4"/>
          </w:tcPr>
          <w:p w:rsidR="003A6C65" w:rsidRPr="00382F2C" w:rsidRDefault="003A6C65" w:rsidP="006E5F8C">
            <w:pPr>
              <w:rPr>
                <w:sz w:val="22"/>
                <w:szCs w:val="22"/>
              </w:rPr>
            </w:pPr>
            <w:r w:rsidRPr="00382F2C">
              <w:rPr>
                <w:sz w:val="22"/>
                <w:szCs w:val="22"/>
              </w:rPr>
              <w:t>граница проходит в северо-восточном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н154</w:t>
            </w:r>
          </w:p>
        </w:tc>
        <w:tc>
          <w:tcPr>
            <w:tcW w:w="1559" w:type="dxa"/>
            <w:gridSpan w:val="2"/>
          </w:tcPr>
          <w:p w:rsidR="003A6C65" w:rsidRPr="00382F2C" w:rsidRDefault="003A6C65" w:rsidP="006E5F8C">
            <w:pPr>
              <w:jc w:val="center"/>
              <w:rPr>
                <w:sz w:val="22"/>
                <w:szCs w:val="22"/>
              </w:rPr>
            </w:pPr>
            <w:r w:rsidRPr="00382F2C">
              <w:rPr>
                <w:sz w:val="22"/>
                <w:szCs w:val="22"/>
              </w:rPr>
              <w:t>н155</w:t>
            </w:r>
          </w:p>
        </w:tc>
        <w:tc>
          <w:tcPr>
            <w:tcW w:w="7375" w:type="dxa"/>
            <w:gridSpan w:val="4"/>
          </w:tcPr>
          <w:p w:rsidR="003A6C65" w:rsidRPr="00382F2C" w:rsidRDefault="003A6C65" w:rsidP="006E5F8C">
            <w:pPr>
              <w:rPr>
                <w:sz w:val="22"/>
                <w:szCs w:val="22"/>
              </w:rPr>
            </w:pPr>
            <w:r w:rsidRPr="00382F2C">
              <w:rPr>
                <w:sz w:val="22"/>
                <w:szCs w:val="22"/>
              </w:rPr>
              <w:t>граница проходит в северо-восточном направлении вдоль лесных насаждений</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н155</w:t>
            </w:r>
          </w:p>
        </w:tc>
        <w:tc>
          <w:tcPr>
            <w:tcW w:w="1559" w:type="dxa"/>
            <w:gridSpan w:val="2"/>
          </w:tcPr>
          <w:p w:rsidR="003A6C65" w:rsidRPr="00382F2C" w:rsidRDefault="003A6C65" w:rsidP="006E5F8C">
            <w:pPr>
              <w:jc w:val="center"/>
              <w:rPr>
                <w:sz w:val="22"/>
                <w:szCs w:val="22"/>
              </w:rPr>
            </w:pPr>
            <w:r w:rsidRPr="00382F2C">
              <w:rPr>
                <w:sz w:val="22"/>
                <w:szCs w:val="22"/>
              </w:rPr>
              <w:t>н156</w:t>
            </w:r>
          </w:p>
        </w:tc>
        <w:tc>
          <w:tcPr>
            <w:tcW w:w="7375" w:type="dxa"/>
            <w:gridSpan w:val="4"/>
          </w:tcPr>
          <w:p w:rsidR="003A6C65" w:rsidRPr="00382F2C" w:rsidRDefault="003A6C65" w:rsidP="006E5F8C">
            <w:pPr>
              <w:rPr>
                <w:sz w:val="22"/>
                <w:szCs w:val="22"/>
              </w:rPr>
            </w:pPr>
            <w:r w:rsidRPr="00382F2C">
              <w:rPr>
                <w:sz w:val="22"/>
                <w:szCs w:val="22"/>
              </w:rPr>
              <w:t>граница проходит в северо-восточном направлении вдоль лесных насаждений</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н156</w:t>
            </w:r>
          </w:p>
        </w:tc>
        <w:tc>
          <w:tcPr>
            <w:tcW w:w="1559" w:type="dxa"/>
            <w:gridSpan w:val="2"/>
          </w:tcPr>
          <w:p w:rsidR="003A6C65" w:rsidRPr="00382F2C" w:rsidRDefault="003A6C65" w:rsidP="006E5F8C">
            <w:pPr>
              <w:jc w:val="center"/>
              <w:rPr>
                <w:sz w:val="22"/>
                <w:szCs w:val="22"/>
              </w:rPr>
            </w:pPr>
            <w:r w:rsidRPr="00382F2C">
              <w:rPr>
                <w:sz w:val="22"/>
                <w:szCs w:val="22"/>
              </w:rPr>
              <w:t>н157</w:t>
            </w:r>
          </w:p>
        </w:tc>
        <w:tc>
          <w:tcPr>
            <w:tcW w:w="7375" w:type="dxa"/>
            <w:gridSpan w:val="4"/>
          </w:tcPr>
          <w:p w:rsidR="003A6C65" w:rsidRPr="00382F2C" w:rsidRDefault="003A6C65" w:rsidP="006E5F8C">
            <w:pPr>
              <w:rPr>
                <w:sz w:val="22"/>
                <w:szCs w:val="22"/>
              </w:rPr>
            </w:pPr>
            <w:r w:rsidRPr="00382F2C">
              <w:rPr>
                <w:sz w:val="22"/>
                <w:szCs w:val="22"/>
              </w:rPr>
              <w:t>граница проходит в северо-восточном направлении вдоль лесных насаждений</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lastRenderedPageBreak/>
              <w:t>н157</w:t>
            </w:r>
          </w:p>
        </w:tc>
        <w:tc>
          <w:tcPr>
            <w:tcW w:w="1559" w:type="dxa"/>
            <w:gridSpan w:val="2"/>
          </w:tcPr>
          <w:p w:rsidR="003A6C65" w:rsidRPr="00382F2C" w:rsidRDefault="003A6C65" w:rsidP="006E5F8C">
            <w:pPr>
              <w:jc w:val="center"/>
              <w:rPr>
                <w:sz w:val="22"/>
                <w:szCs w:val="22"/>
              </w:rPr>
            </w:pPr>
            <w:r w:rsidRPr="00382F2C">
              <w:rPr>
                <w:sz w:val="22"/>
                <w:szCs w:val="22"/>
              </w:rPr>
              <w:t>н158</w:t>
            </w:r>
          </w:p>
        </w:tc>
        <w:tc>
          <w:tcPr>
            <w:tcW w:w="7375" w:type="dxa"/>
            <w:gridSpan w:val="4"/>
          </w:tcPr>
          <w:p w:rsidR="003A6C65" w:rsidRPr="00382F2C" w:rsidRDefault="003A6C65" w:rsidP="006E5F8C">
            <w:pPr>
              <w:rPr>
                <w:sz w:val="22"/>
                <w:szCs w:val="22"/>
              </w:rPr>
            </w:pPr>
            <w:r w:rsidRPr="00382F2C">
              <w:rPr>
                <w:sz w:val="22"/>
                <w:szCs w:val="22"/>
              </w:rPr>
              <w:t>граница проходит в северо-восточном направлении вдоль лесных насаждений</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н158</w:t>
            </w:r>
          </w:p>
        </w:tc>
        <w:tc>
          <w:tcPr>
            <w:tcW w:w="1559" w:type="dxa"/>
            <w:gridSpan w:val="2"/>
          </w:tcPr>
          <w:p w:rsidR="003A6C65" w:rsidRPr="00382F2C" w:rsidRDefault="003A6C65" w:rsidP="006E5F8C">
            <w:pPr>
              <w:jc w:val="center"/>
              <w:rPr>
                <w:sz w:val="22"/>
                <w:szCs w:val="22"/>
              </w:rPr>
            </w:pPr>
            <w:r w:rsidRPr="00382F2C">
              <w:rPr>
                <w:sz w:val="22"/>
                <w:szCs w:val="22"/>
              </w:rPr>
              <w:t>н159</w:t>
            </w:r>
          </w:p>
        </w:tc>
        <w:tc>
          <w:tcPr>
            <w:tcW w:w="7375" w:type="dxa"/>
            <w:gridSpan w:val="4"/>
          </w:tcPr>
          <w:p w:rsidR="003A6C65" w:rsidRPr="00382F2C" w:rsidRDefault="003A6C65" w:rsidP="006E5F8C">
            <w:pPr>
              <w:rPr>
                <w:sz w:val="22"/>
                <w:szCs w:val="22"/>
              </w:rPr>
            </w:pPr>
            <w:r w:rsidRPr="00382F2C">
              <w:rPr>
                <w:sz w:val="22"/>
                <w:szCs w:val="22"/>
              </w:rPr>
              <w:t>граница проходит в северо-восточном направлении вдоль лесных насаждений</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н159</w:t>
            </w:r>
          </w:p>
        </w:tc>
        <w:tc>
          <w:tcPr>
            <w:tcW w:w="1559" w:type="dxa"/>
            <w:gridSpan w:val="2"/>
          </w:tcPr>
          <w:p w:rsidR="003A6C65" w:rsidRPr="00382F2C" w:rsidRDefault="003A6C65" w:rsidP="006E5F8C">
            <w:pPr>
              <w:jc w:val="center"/>
              <w:rPr>
                <w:sz w:val="22"/>
                <w:szCs w:val="22"/>
              </w:rPr>
            </w:pPr>
            <w:r w:rsidRPr="00382F2C">
              <w:rPr>
                <w:sz w:val="22"/>
                <w:szCs w:val="22"/>
              </w:rPr>
              <w:t>н160</w:t>
            </w:r>
          </w:p>
        </w:tc>
        <w:tc>
          <w:tcPr>
            <w:tcW w:w="7375" w:type="dxa"/>
            <w:gridSpan w:val="4"/>
          </w:tcPr>
          <w:p w:rsidR="003A6C65" w:rsidRPr="00382F2C" w:rsidRDefault="003A6C65" w:rsidP="006E5F8C">
            <w:pPr>
              <w:rPr>
                <w:sz w:val="22"/>
                <w:szCs w:val="22"/>
              </w:rPr>
            </w:pPr>
            <w:r w:rsidRPr="00382F2C">
              <w:rPr>
                <w:sz w:val="22"/>
                <w:szCs w:val="22"/>
              </w:rPr>
              <w:t>граница проходит в северо-восточном направлении вдоль лесных насаждений</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н160</w:t>
            </w:r>
          </w:p>
        </w:tc>
        <w:tc>
          <w:tcPr>
            <w:tcW w:w="1559" w:type="dxa"/>
            <w:gridSpan w:val="2"/>
          </w:tcPr>
          <w:p w:rsidR="003A6C65" w:rsidRPr="00382F2C" w:rsidRDefault="003A6C65" w:rsidP="006E5F8C">
            <w:pPr>
              <w:jc w:val="center"/>
              <w:rPr>
                <w:sz w:val="22"/>
                <w:szCs w:val="22"/>
              </w:rPr>
            </w:pPr>
            <w:r w:rsidRPr="00382F2C">
              <w:rPr>
                <w:sz w:val="22"/>
                <w:szCs w:val="22"/>
              </w:rPr>
              <w:t>н161</w:t>
            </w:r>
          </w:p>
        </w:tc>
        <w:tc>
          <w:tcPr>
            <w:tcW w:w="7375" w:type="dxa"/>
            <w:gridSpan w:val="4"/>
          </w:tcPr>
          <w:p w:rsidR="003A6C65" w:rsidRPr="00382F2C" w:rsidRDefault="003A6C65" w:rsidP="006E5F8C">
            <w:pPr>
              <w:rPr>
                <w:sz w:val="22"/>
                <w:szCs w:val="22"/>
              </w:rPr>
            </w:pPr>
            <w:r w:rsidRPr="00382F2C">
              <w:rPr>
                <w:sz w:val="22"/>
                <w:szCs w:val="22"/>
              </w:rPr>
              <w:t>граница проходит в северо-восточном направлении вдоль лесных насаждений</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н161</w:t>
            </w:r>
          </w:p>
        </w:tc>
        <w:tc>
          <w:tcPr>
            <w:tcW w:w="1559" w:type="dxa"/>
            <w:gridSpan w:val="2"/>
          </w:tcPr>
          <w:p w:rsidR="003A6C65" w:rsidRPr="00382F2C" w:rsidRDefault="003A6C65" w:rsidP="006E5F8C">
            <w:pPr>
              <w:jc w:val="center"/>
              <w:rPr>
                <w:sz w:val="22"/>
                <w:szCs w:val="22"/>
              </w:rPr>
            </w:pPr>
            <w:r w:rsidRPr="00382F2C">
              <w:rPr>
                <w:sz w:val="22"/>
                <w:szCs w:val="22"/>
              </w:rPr>
              <w:t>н162</w:t>
            </w:r>
          </w:p>
        </w:tc>
        <w:tc>
          <w:tcPr>
            <w:tcW w:w="7375" w:type="dxa"/>
            <w:gridSpan w:val="4"/>
          </w:tcPr>
          <w:p w:rsidR="003A6C65" w:rsidRPr="00382F2C" w:rsidRDefault="003A6C65" w:rsidP="006E5F8C">
            <w:pPr>
              <w:rPr>
                <w:sz w:val="22"/>
                <w:szCs w:val="22"/>
              </w:rPr>
            </w:pPr>
            <w:r w:rsidRPr="00382F2C">
              <w:rPr>
                <w:sz w:val="22"/>
                <w:szCs w:val="22"/>
              </w:rPr>
              <w:t>граница проходит в северо-восточном направлении вдоль лесных насаждений</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н162</w:t>
            </w:r>
          </w:p>
        </w:tc>
        <w:tc>
          <w:tcPr>
            <w:tcW w:w="1559" w:type="dxa"/>
            <w:gridSpan w:val="2"/>
          </w:tcPr>
          <w:p w:rsidR="003A6C65" w:rsidRPr="00382F2C" w:rsidRDefault="003A6C65" w:rsidP="006E5F8C">
            <w:pPr>
              <w:jc w:val="center"/>
              <w:rPr>
                <w:sz w:val="22"/>
                <w:szCs w:val="22"/>
              </w:rPr>
            </w:pPr>
            <w:r w:rsidRPr="00382F2C">
              <w:rPr>
                <w:sz w:val="22"/>
                <w:szCs w:val="22"/>
              </w:rPr>
              <w:t>н1</w:t>
            </w:r>
          </w:p>
        </w:tc>
        <w:tc>
          <w:tcPr>
            <w:tcW w:w="7375" w:type="dxa"/>
            <w:gridSpan w:val="4"/>
          </w:tcPr>
          <w:p w:rsidR="003A6C65" w:rsidRPr="00382F2C" w:rsidRDefault="003A6C65" w:rsidP="006E5F8C">
            <w:pPr>
              <w:rPr>
                <w:sz w:val="22"/>
                <w:szCs w:val="22"/>
              </w:rPr>
            </w:pPr>
            <w:r w:rsidRPr="00382F2C">
              <w:rPr>
                <w:sz w:val="22"/>
                <w:szCs w:val="22"/>
              </w:rPr>
              <w:t>граница проходит в северо-восточном направлении вдоль лесных насаждений</w:t>
            </w:r>
          </w:p>
        </w:tc>
      </w:tr>
    </w:tbl>
    <w:p w:rsidR="003A6C65" w:rsidRPr="00382F2C" w:rsidRDefault="003A6C65" w:rsidP="006E5F8C">
      <w:pPr>
        <w:rPr>
          <w:sz w:val="22"/>
          <w:szCs w:val="22"/>
        </w:rPr>
      </w:pPr>
    </w:p>
    <w:p w:rsidR="003A6C65" w:rsidRPr="00382F2C" w:rsidRDefault="003A6C65" w:rsidP="006E5F8C">
      <w:pPr>
        <w:rPr>
          <w:sz w:val="22"/>
          <w:szCs w:val="22"/>
        </w:rPr>
      </w:pPr>
      <w:r w:rsidRPr="00382F2C">
        <w:rPr>
          <w:noProof/>
          <w:sz w:val="22"/>
          <w:szCs w:val="22"/>
          <w:lang w:eastAsia="ru-RU"/>
        </w:rPr>
        <w:lastRenderedPageBreak/>
        <w:drawing>
          <wp:inline distT="0" distB="0" distL="0" distR="0" wp14:anchorId="2D53CF7D" wp14:editId="034BAD34">
            <wp:extent cx="6362700" cy="8972550"/>
            <wp:effectExtent l="0" t="0" r="0" b="0"/>
            <wp:docPr id="7" name="Рисунок 7" descr="N:\РАБОТА\НАСЕЛЁННЫЕ ПУНКТЫ\Ивантеевский МР\ДЛЯ ГЕН ПЛАНА\план Ивантее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РАБОТА\НАСЕЛЁННЫЕ ПУНКТЫ\Ивантеевский МР\ДЛЯ ГЕН ПЛАНА\план Ивантеевка.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62700" cy="8972550"/>
                    </a:xfrm>
                    <a:prstGeom prst="rect">
                      <a:avLst/>
                    </a:prstGeom>
                    <a:noFill/>
                    <a:ln>
                      <a:noFill/>
                    </a:ln>
                  </pic:spPr>
                </pic:pic>
              </a:graphicData>
            </a:graphic>
          </wp:inline>
        </w:drawing>
      </w:r>
    </w:p>
    <w:p w:rsidR="003A6C65" w:rsidRPr="00382F2C" w:rsidRDefault="003A6C65" w:rsidP="006E5F8C">
      <w:pPr>
        <w:rPr>
          <w:sz w:val="22"/>
          <w:szCs w:val="22"/>
        </w:rPr>
      </w:pPr>
      <w:r w:rsidRPr="00382F2C">
        <w:rPr>
          <w:sz w:val="22"/>
          <w:szCs w:val="22"/>
        </w:rPr>
        <w:br w:type="page"/>
      </w:r>
    </w:p>
    <w:tbl>
      <w:tblPr>
        <w:tblpPr w:leftFromText="180" w:rightFromText="180" w:vertAnchor="page" w:horzAnchor="margin" w:tblpY="1186"/>
        <w:tblW w:w="10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4677"/>
        <w:gridCol w:w="4820"/>
      </w:tblGrid>
      <w:tr w:rsidR="003A6C65" w:rsidRPr="00382F2C" w:rsidTr="003A6C65">
        <w:tc>
          <w:tcPr>
            <w:tcW w:w="10349" w:type="dxa"/>
            <w:gridSpan w:val="3"/>
            <w:tcBorders>
              <w:top w:val="nil"/>
              <w:left w:val="nil"/>
              <w:bottom w:val="nil"/>
              <w:right w:val="nil"/>
            </w:tcBorders>
            <w:vAlign w:val="center"/>
          </w:tcPr>
          <w:p w:rsidR="003A6C65" w:rsidRPr="00382F2C" w:rsidRDefault="003A6C65" w:rsidP="006E5F8C">
            <w:pPr>
              <w:pStyle w:val="affffff6"/>
              <w:jc w:val="center"/>
              <w:rPr>
                <w:caps/>
                <w:sz w:val="22"/>
                <w:szCs w:val="22"/>
              </w:rPr>
            </w:pPr>
            <w:r w:rsidRPr="00382F2C">
              <w:rPr>
                <w:caps/>
                <w:sz w:val="22"/>
                <w:szCs w:val="22"/>
              </w:rPr>
              <w:lastRenderedPageBreak/>
              <w:t>ОПИСАНИЕ МЕСТОПОЛОЖЕНИЯ ГРАНИЦ</w:t>
            </w:r>
          </w:p>
        </w:tc>
      </w:tr>
      <w:tr w:rsidR="003A6C65" w:rsidRPr="00382F2C" w:rsidTr="003A6C65">
        <w:tc>
          <w:tcPr>
            <w:tcW w:w="10349" w:type="dxa"/>
            <w:gridSpan w:val="3"/>
            <w:tcBorders>
              <w:top w:val="nil"/>
              <w:left w:val="nil"/>
              <w:bottom w:val="nil"/>
              <w:right w:val="nil"/>
            </w:tcBorders>
            <w:vAlign w:val="center"/>
          </w:tcPr>
          <w:p w:rsidR="003A6C65" w:rsidRPr="00382F2C" w:rsidRDefault="003A6C65" w:rsidP="006E5F8C">
            <w:pPr>
              <w:pStyle w:val="affffff6"/>
              <w:jc w:val="center"/>
              <w:rPr>
                <w:sz w:val="22"/>
                <w:szCs w:val="22"/>
                <w:u w:val="single"/>
              </w:rPr>
            </w:pPr>
            <w:r w:rsidRPr="00382F2C">
              <w:rPr>
                <w:sz w:val="22"/>
                <w:szCs w:val="22"/>
                <w:u w:val="single"/>
              </w:rPr>
              <w:t>Граница населенного пункта п. Мирный Ивантеевского муниципального образования Ивантеевского муниципального района Саратовской области</w:t>
            </w:r>
          </w:p>
        </w:tc>
      </w:tr>
      <w:tr w:rsidR="003A6C65" w:rsidRPr="00382F2C" w:rsidTr="003A6C65">
        <w:tc>
          <w:tcPr>
            <w:tcW w:w="10349" w:type="dxa"/>
            <w:gridSpan w:val="3"/>
            <w:tcBorders>
              <w:top w:val="nil"/>
              <w:left w:val="nil"/>
              <w:bottom w:val="nil"/>
              <w:right w:val="nil"/>
            </w:tcBorders>
            <w:vAlign w:val="center"/>
          </w:tcPr>
          <w:p w:rsidR="003A6C65" w:rsidRPr="00382F2C" w:rsidRDefault="003A6C65" w:rsidP="006E5F8C">
            <w:pPr>
              <w:tabs>
                <w:tab w:val="left" w:pos="2738"/>
              </w:tabs>
              <w:jc w:val="center"/>
              <w:rPr>
                <w:sz w:val="22"/>
                <w:szCs w:val="22"/>
              </w:rPr>
            </w:pPr>
            <w:r w:rsidRPr="00382F2C">
              <w:rPr>
                <w:sz w:val="22"/>
                <w:szCs w:val="22"/>
              </w:rPr>
              <w:t>(наименование объекта, местоположение границ которого описано (далее - объект)</w:t>
            </w:r>
          </w:p>
        </w:tc>
      </w:tr>
      <w:tr w:rsidR="003A6C65" w:rsidRPr="00382F2C" w:rsidTr="003A6C65">
        <w:tc>
          <w:tcPr>
            <w:tcW w:w="10349" w:type="dxa"/>
            <w:gridSpan w:val="3"/>
            <w:tcBorders>
              <w:top w:val="nil"/>
              <w:left w:val="nil"/>
              <w:bottom w:val="nil"/>
              <w:right w:val="nil"/>
            </w:tcBorders>
            <w:vAlign w:val="center"/>
          </w:tcPr>
          <w:p w:rsidR="003A6C65" w:rsidRPr="00382F2C" w:rsidRDefault="003A6C65" w:rsidP="006E5F8C">
            <w:pPr>
              <w:pStyle w:val="13"/>
              <w:jc w:val="center"/>
              <w:rPr>
                <w:sz w:val="22"/>
                <w:szCs w:val="22"/>
              </w:rPr>
            </w:pPr>
          </w:p>
        </w:tc>
      </w:tr>
      <w:tr w:rsidR="003A6C65" w:rsidRPr="00382F2C" w:rsidTr="003A6C65">
        <w:tc>
          <w:tcPr>
            <w:tcW w:w="10349" w:type="dxa"/>
            <w:gridSpan w:val="3"/>
            <w:tcBorders>
              <w:top w:val="nil"/>
              <w:left w:val="nil"/>
              <w:bottom w:val="nil"/>
              <w:right w:val="nil"/>
            </w:tcBorders>
            <w:vAlign w:val="center"/>
          </w:tcPr>
          <w:p w:rsidR="003A6C65" w:rsidRPr="00382F2C" w:rsidRDefault="003A6C65" w:rsidP="006E5F8C">
            <w:pPr>
              <w:pStyle w:val="13"/>
              <w:jc w:val="center"/>
              <w:rPr>
                <w:sz w:val="22"/>
                <w:szCs w:val="22"/>
              </w:rPr>
            </w:pPr>
          </w:p>
        </w:tc>
      </w:tr>
      <w:tr w:rsidR="003A6C65" w:rsidRPr="00382F2C" w:rsidTr="003A6C65">
        <w:tc>
          <w:tcPr>
            <w:tcW w:w="10349" w:type="dxa"/>
            <w:gridSpan w:val="3"/>
            <w:tcBorders>
              <w:top w:val="nil"/>
              <w:left w:val="nil"/>
              <w:right w:val="nil"/>
            </w:tcBorders>
            <w:vAlign w:val="center"/>
          </w:tcPr>
          <w:p w:rsidR="003A6C65" w:rsidRPr="00382F2C" w:rsidRDefault="003A6C65" w:rsidP="006E5F8C">
            <w:pPr>
              <w:pStyle w:val="13"/>
              <w:jc w:val="center"/>
              <w:rPr>
                <w:sz w:val="22"/>
                <w:szCs w:val="22"/>
              </w:rPr>
            </w:pPr>
            <w:r w:rsidRPr="00382F2C">
              <w:rPr>
                <w:sz w:val="22"/>
                <w:szCs w:val="22"/>
              </w:rPr>
              <w:t>Раздел 1</w:t>
            </w:r>
          </w:p>
        </w:tc>
      </w:tr>
      <w:tr w:rsidR="003A6C65" w:rsidRPr="00382F2C" w:rsidTr="003A6C65">
        <w:trPr>
          <w:trHeight w:hRule="exact" w:val="397"/>
        </w:trPr>
        <w:tc>
          <w:tcPr>
            <w:tcW w:w="10349" w:type="dxa"/>
            <w:gridSpan w:val="3"/>
            <w:vAlign w:val="center"/>
          </w:tcPr>
          <w:p w:rsidR="003A6C65" w:rsidRPr="00382F2C" w:rsidRDefault="003A6C65" w:rsidP="006E5F8C">
            <w:pPr>
              <w:pStyle w:val="13"/>
              <w:jc w:val="center"/>
              <w:rPr>
                <w:sz w:val="22"/>
                <w:szCs w:val="22"/>
              </w:rPr>
            </w:pPr>
            <w:r w:rsidRPr="00382F2C">
              <w:rPr>
                <w:sz w:val="22"/>
                <w:szCs w:val="22"/>
              </w:rPr>
              <w:t>Сведения об объекте</w:t>
            </w:r>
          </w:p>
        </w:tc>
      </w:tr>
      <w:tr w:rsidR="003A6C65" w:rsidRPr="00382F2C" w:rsidTr="003A6C65">
        <w:trPr>
          <w:trHeight w:hRule="exact" w:val="397"/>
        </w:trPr>
        <w:tc>
          <w:tcPr>
            <w:tcW w:w="10349" w:type="dxa"/>
            <w:gridSpan w:val="3"/>
            <w:vAlign w:val="center"/>
          </w:tcPr>
          <w:p w:rsidR="003A6C65" w:rsidRPr="00382F2C" w:rsidRDefault="003A6C65" w:rsidP="006E5F8C">
            <w:pPr>
              <w:pStyle w:val="13"/>
              <w:jc w:val="center"/>
              <w:rPr>
                <w:sz w:val="22"/>
                <w:szCs w:val="22"/>
              </w:rPr>
            </w:pPr>
          </w:p>
        </w:tc>
      </w:tr>
      <w:tr w:rsidR="003A6C65" w:rsidRPr="00382F2C" w:rsidTr="003A6C65">
        <w:tblPrEx>
          <w:tblLook w:val="0000" w:firstRow="0" w:lastRow="0" w:firstColumn="0" w:lastColumn="0" w:noHBand="0" w:noVBand="0"/>
        </w:tblPrEx>
        <w:trPr>
          <w:trHeight w:val="246"/>
        </w:trPr>
        <w:tc>
          <w:tcPr>
            <w:tcW w:w="852" w:type="dxa"/>
            <w:vAlign w:val="center"/>
          </w:tcPr>
          <w:p w:rsidR="003A6C65" w:rsidRPr="00382F2C" w:rsidRDefault="003A6C65" w:rsidP="006E5F8C">
            <w:pPr>
              <w:pStyle w:val="13"/>
              <w:jc w:val="center"/>
              <w:rPr>
                <w:sz w:val="22"/>
                <w:szCs w:val="22"/>
              </w:rPr>
            </w:pPr>
            <w:r w:rsidRPr="00382F2C">
              <w:rPr>
                <w:sz w:val="22"/>
                <w:szCs w:val="22"/>
              </w:rPr>
              <w:t>№ п/п</w:t>
            </w:r>
          </w:p>
        </w:tc>
        <w:tc>
          <w:tcPr>
            <w:tcW w:w="4677" w:type="dxa"/>
            <w:vAlign w:val="center"/>
          </w:tcPr>
          <w:p w:rsidR="003A6C65" w:rsidRPr="00382F2C" w:rsidRDefault="003A6C65" w:rsidP="006E5F8C">
            <w:pPr>
              <w:pStyle w:val="13"/>
              <w:jc w:val="center"/>
              <w:rPr>
                <w:sz w:val="22"/>
                <w:szCs w:val="22"/>
              </w:rPr>
            </w:pPr>
            <w:r w:rsidRPr="00382F2C">
              <w:rPr>
                <w:sz w:val="22"/>
                <w:szCs w:val="22"/>
              </w:rPr>
              <w:t>Характеристики объекта</w:t>
            </w:r>
          </w:p>
        </w:tc>
        <w:tc>
          <w:tcPr>
            <w:tcW w:w="4820" w:type="dxa"/>
            <w:vAlign w:val="center"/>
          </w:tcPr>
          <w:p w:rsidR="003A6C65" w:rsidRPr="00382F2C" w:rsidRDefault="003A6C65" w:rsidP="006E5F8C">
            <w:pPr>
              <w:pStyle w:val="13"/>
              <w:jc w:val="center"/>
              <w:rPr>
                <w:sz w:val="22"/>
                <w:szCs w:val="22"/>
              </w:rPr>
            </w:pPr>
            <w:r w:rsidRPr="00382F2C">
              <w:rPr>
                <w:sz w:val="22"/>
                <w:szCs w:val="22"/>
              </w:rPr>
              <w:t>Описание характеристик</w:t>
            </w:r>
          </w:p>
        </w:tc>
      </w:tr>
      <w:tr w:rsidR="003A6C65" w:rsidRPr="00382F2C" w:rsidTr="003A6C65">
        <w:tblPrEx>
          <w:tblLook w:val="0000" w:firstRow="0" w:lastRow="0" w:firstColumn="0" w:lastColumn="0" w:noHBand="0" w:noVBand="0"/>
        </w:tblPrEx>
        <w:trPr>
          <w:trHeight w:val="243"/>
        </w:trPr>
        <w:tc>
          <w:tcPr>
            <w:tcW w:w="852" w:type="dxa"/>
            <w:vAlign w:val="center"/>
          </w:tcPr>
          <w:p w:rsidR="003A6C65" w:rsidRPr="00382F2C" w:rsidRDefault="003A6C65" w:rsidP="006E5F8C">
            <w:pPr>
              <w:pStyle w:val="13"/>
              <w:jc w:val="center"/>
              <w:rPr>
                <w:sz w:val="22"/>
                <w:szCs w:val="22"/>
              </w:rPr>
            </w:pPr>
            <w:r w:rsidRPr="00382F2C">
              <w:rPr>
                <w:sz w:val="22"/>
                <w:szCs w:val="22"/>
              </w:rPr>
              <w:t>1</w:t>
            </w:r>
          </w:p>
        </w:tc>
        <w:tc>
          <w:tcPr>
            <w:tcW w:w="4677" w:type="dxa"/>
            <w:vAlign w:val="center"/>
          </w:tcPr>
          <w:p w:rsidR="003A6C65" w:rsidRPr="00382F2C" w:rsidRDefault="003A6C65" w:rsidP="006E5F8C">
            <w:pPr>
              <w:pStyle w:val="13"/>
              <w:jc w:val="center"/>
              <w:rPr>
                <w:sz w:val="22"/>
                <w:szCs w:val="22"/>
              </w:rPr>
            </w:pPr>
            <w:r w:rsidRPr="00382F2C">
              <w:rPr>
                <w:sz w:val="22"/>
                <w:szCs w:val="22"/>
              </w:rPr>
              <w:t>2</w:t>
            </w:r>
          </w:p>
        </w:tc>
        <w:tc>
          <w:tcPr>
            <w:tcW w:w="4820" w:type="dxa"/>
            <w:vAlign w:val="center"/>
          </w:tcPr>
          <w:p w:rsidR="003A6C65" w:rsidRPr="00382F2C" w:rsidRDefault="003A6C65" w:rsidP="006E5F8C">
            <w:pPr>
              <w:pStyle w:val="13"/>
              <w:jc w:val="center"/>
              <w:rPr>
                <w:sz w:val="22"/>
                <w:szCs w:val="22"/>
              </w:rPr>
            </w:pPr>
            <w:r w:rsidRPr="00382F2C">
              <w:rPr>
                <w:sz w:val="22"/>
                <w:szCs w:val="22"/>
              </w:rPr>
              <w:t>3</w:t>
            </w:r>
          </w:p>
        </w:tc>
      </w:tr>
      <w:tr w:rsidR="003A6C65" w:rsidRPr="00382F2C" w:rsidTr="003A6C65">
        <w:tblPrEx>
          <w:tblLook w:val="0000" w:firstRow="0" w:lastRow="0" w:firstColumn="0" w:lastColumn="0" w:noHBand="0" w:noVBand="0"/>
        </w:tblPrEx>
        <w:trPr>
          <w:trHeight w:val="243"/>
        </w:trPr>
        <w:tc>
          <w:tcPr>
            <w:tcW w:w="852" w:type="dxa"/>
          </w:tcPr>
          <w:p w:rsidR="003A6C65" w:rsidRPr="00382F2C" w:rsidRDefault="003A6C65" w:rsidP="006E5F8C">
            <w:pPr>
              <w:pStyle w:val="13"/>
              <w:jc w:val="center"/>
              <w:rPr>
                <w:sz w:val="22"/>
                <w:szCs w:val="22"/>
              </w:rPr>
            </w:pPr>
            <w:r w:rsidRPr="00382F2C">
              <w:rPr>
                <w:sz w:val="22"/>
                <w:szCs w:val="22"/>
              </w:rPr>
              <w:t>1</w:t>
            </w:r>
          </w:p>
        </w:tc>
        <w:tc>
          <w:tcPr>
            <w:tcW w:w="4677" w:type="dxa"/>
          </w:tcPr>
          <w:p w:rsidR="003A6C65" w:rsidRPr="00382F2C" w:rsidRDefault="003A6C65" w:rsidP="006E5F8C">
            <w:pPr>
              <w:pStyle w:val="13"/>
              <w:rPr>
                <w:sz w:val="22"/>
                <w:szCs w:val="22"/>
              </w:rPr>
            </w:pPr>
            <w:r w:rsidRPr="00382F2C">
              <w:rPr>
                <w:sz w:val="22"/>
                <w:szCs w:val="22"/>
              </w:rPr>
              <w:t>Местоположение объекта</w:t>
            </w:r>
          </w:p>
        </w:tc>
        <w:tc>
          <w:tcPr>
            <w:tcW w:w="4820" w:type="dxa"/>
          </w:tcPr>
          <w:p w:rsidR="003A6C65" w:rsidRPr="00382F2C" w:rsidRDefault="003A6C65" w:rsidP="006E5F8C">
            <w:pPr>
              <w:pStyle w:val="13"/>
              <w:rPr>
                <w:sz w:val="22"/>
                <w:szCs w:val="22"/>
              </w:rPr>
            </w:pPr>
            <w:r w:rsidRPr="00382F2C">
              <w:rPr>
                <w:sz w:val="22"/>
                <w:szCs w:val="22"/>
              </w:rPr>
              <w:t>413950, Саратовская обл, Ивантеевский р-н, Мирный п</w:t>
            </w:r>
          </w:p>
        </w:tc>
      </w:tr>
      <w:tr w:rsidR="003A6C65" w:rsidRPr="00382F2C" w:rsidTr="003A6C65">
        <w:tblPrEx>
          <w:tblLook w:val="0000" w:firstRow="0" w:lastRow="0" w:firstColumn="0" w:lastColumn="0" w:noHBand="0" w:noVBand="0"/>
        </w:tblPrEx>
        <w:trPr>
          <w:trHeight w:val="243"/>
        </w:trPr>
        <w:tc>
          <w:tcPr>
            <w:tcW w:w="852" w:type="dxa"/>
          </w:tcPr>
          <w:p w:rsidR="003A6C65" w:rsidRPr="00382F2C" w:rsidRDefault="003A6C65" w:rsidP="006E5F8C">
            <w:pPr>
              <w:pStyle w:val="13"/>
              <w:jc w:val="center"/>
              <w:rPr>
                <w:sz w:val="22"/>
                <w:szCs w:val="22"/>
              </w:rPr>
            </w:pPr>
            <w:r w:rsidRPr="00382F2C">
              <w:rPr>
                <w:sz w:val="22"/>
                <w:szCs w:val="22"/>
              </w:rPr>
              <w:t>2</w:t>
            </w:r>
          </w:p>
        </w:tc>
        <w:tc>
          <w:tcPr>
            <w:tcW w:w="4677" w:type="dxa"/>
          </w:tcPr>
          <w:p w:rsidR="003A6C65" w:rsidRPr="00382F2C" w:rsidRDefault="003A6C65" w:rsidP="006E5F8C">
            <w:pPr>
              <w:pStyle w:val="13"/>
              <w:rPr>
                <w:sz w:val="22"/>
                <w:szCs w:val="22"/>
              </w:rPr>
            </w:pPr>
            <w:r w:rsidRPr="00382F2C">
              <w:rPr>
                <w:sz w:val="22"/>
                <w:szCs w:val="22"/>
              </w:rPr>
              <w:t>Площадь объекта +/- величина погрешности определения площади</w:t>
            </w:r>
          </w:p>
          <w:p w:rsidR="003A6C65" w:rsidRPr="00382F2C" w:rsidRDefault="003A6C65" w:rsidP="006E5F8C">
            <w:pPr>
              <w:pStyle w:val="13"/>
              <w:rPr>
                <w:sz w:val="22"/>
                <w:szCs w:val="22"/>
              </w:rPr>
            </w:pPr>
            <w:r w:rsidRPr="00382F2C">
              <w:rPr>
                <w:sz w:val="22"/>
                <w:szCs w:val="22"/>
              </w:rPr>
              <w:t>(Р+/- Дельта Р)</w:t>
            </w:r>
          </w:p>
        </w:tc>
        <w:tc>
          <w:tcPr>
            <w:tcW w:w="4820" w:type="dxa"/>
          </w:tcPr>
          <w:p w:rsidR="003A6C65" w:rsidRPr="00382F2C" w:rsidRDefault="003A6C65" w:rsidP="006E5F8C">
            <w:pPr>
              <w:rPr>
                <w:sz w:val="22"/>
                <w:szCs w:val="22"/>
              </w:rPr>
            </w:pPr>
            <w:r w:rsidRPr="00382F2C">
              <w:rPr>
                <w:sz w:val="22"/>
                <w:szCs w:val="22"/>
                <w:lang w:val="en-US"/>
              </w:rPr>
              <w:t>–</w:t>
            </w:r>
          </w:p>
        </w:tc>
      </w:tr>
      <w:tr w:rsidR="003A6C65" w:rsidRPr="00382F2C" w:rsidTr="003A6C65">
        <w:tblPrEx>
          <w:tblLook w:val="0000" w:firstRow="0" w:lastRow="0" w:firstColumn="0" w:lastColumn="0" w:noHBand="0" w:noVBand="0"/>
        </w:tblPrEx>
        <w:trPr>
          <w:trHeight w:val="243"/>
        </w:trPr>
        <w:tc>
          <w:tcPr>
            <w:tcW w:w="852" w:type="dxa"/>
          </w:tcPr>
          <w:p w:rsidR="003A6C65" w:rsidRPr="00382F2C" w:rsidRDefault="003A6C65" w:rsidP="006E5F8C">
            <w:pPr>
              <w:pStyle w:val="13"/>
              <w:jc w:val="center"/>
              <w:rPr>
                <w:sz w:val="22"/>
                <w:szCs w:val="22"/>
                <w:lang w:val="en-US"/>
              </w:rPr>
            </w:pPr>
            <w:r w:rsidRPr="00382F2C">
              <w:rPr>
                <w:sz w:val="22"/>
                <w:szCs w:val="22"/>
              </w:rPr>
              <w:t>3</w:t>
            </w:r>
          </w:p>
        </w:tc>
        <w:tc>
          <w:tcPr>
            <w:tcW w:w="4677" w:type="dxa"/>
          </w:tcPr>
          <w:p w:rsidR="003A6C65" w:rsidRPr="00382F2C" w:rsidRDefault="003A6C65" w:rsidP="006E5F8C">
            <w:pPr>
              <w:pStyle w:val="13"/>
              <w:rPr>
                <w:sz w:val="22"/>
                <w:szCs w:val="22"/>
              </w:rPr>
            </w:pPr>
            <w:r w:rsidRPr="00382F2C">
              <w:rPr>
                <w:sz w:val="22"/>
                <w:szCs w:val="22"/>
              </w:rPr>
              <w:t>Иные характеристики объекта</w:t>
            </w:r>
          </w:p>
        </w:tc>
        <w:tc>
          <w:tcPr>
            <w:tcW w:w="4820" w:type="dxa"/>
          </w:tcPr>
          <w:p w:rsidR="003A6C65" w:rsidRPr="00382F2C" w:rsidRDefault="003A6C65" w:rsidP="006E5F8C">
            <w:pPr>
              <w:pStyle w:val="13"/>
              <w:rPr>
                <w:sz w:val="22"/>
                <w:szCs w:val="22"/>
                <w:lang w:val="en-US"/>
              </w:rPr>
            </w:pPr>
            <w:r w:rsidRPr="00382F2C">
              <w:rPr>
                <w:sz w:val="22"/>
                <w:szCs w:val="22"/>
                <w:lang w:val="en-US"/>
              </w:rPr>
              <w:t>–</w:t>
            </w:r>
          </w:p>
        </w:tc>
      </w:tr>
    </w:tbl>
    <w:p w:rsidR="003A6C65" w:rsidRPr="00382F2C" w:rsidRDefault="003A6C65" w:rsidP="006E5F8C">
      <w:pPr>
        <w:rPr>
          <w:sz w:val="22"/>
          <w:szCs w:val="22"/>
        </w:rPr>
      </w:pPr>
    </w:p>
    <w:p w:rsidR="003A6C65" w:rsidRPr="00382F2C" w:rsidRDefault="003A6C65" w:rsidP="006E5F8C">
      <w:pPr>
        <w:rPr>
          <w:sz w:val="22"/>
          <w:szCs w:val="22"/>
        </w:rPr>
      </w:pPr>
      <w:r w:rsidRPr="00382F2C">
        <w:rPr>
          <w:sz w:val="22"/>
          <w:szCs w:val="22"/>
        </w:rPr>
        <w:br w:type="page"/>
      </w:r>
    </w:p>
    <w:p w:rsidR="003A6C65" w:rsidRPr="00382F2C" w:rsidRDefault="003A6C65" w:rsidP="006E5F8C">
      <w:pPr>
        <w:rPr>
          <w:sz w:val="22"/>
          <w:szCs w:val="22"/>
        </w:rPr>
        <w:sectPr w:rsidR="003A6C65" w:rsidRPr="00382F2C" w:rsidSect="003A6C65">
          <w:footerReference w:type="even" r:id="rId19"/>
          <w:footerReference w:type="default" r:id="rId20"/>
          <w:pgSz w:w="11906" w:h="16838" w:code="9"/>
          <w:pgMar w:top="1134" w:right="566" w:bottom="1134" w:left="1134" w:header="709" w:footer="709" w:gutter="0"/>
          <w:cols w:space="398"/>
          <w:docGrid w:linePitch="360"/>
        </w:sectPr>
      </w:pPr>
    </w:p>
    <w:p w:rsidR="003A6C65" w:rsidRPr="00382F2C" w:rsidRDefault="003A6C65" w:rsidP="006E5F8C">
      <w:pPr>
        <w:rPr>
          <w:sz w:val="22"/>
          <w:szCs w:val="22"/>
        </w:rPr>
      </w:pPr>
    </w:p>
    <w:p w:rsidR="003A6C65" w:rsidRPr="00382F2C" w:rsidRDefault="003A6C65" w:rsidP="006E5F8C">
      <w:pPr>
        <w:rPr>
          <w:sz w:val="22"/>
          <w:szCs w:val="22"/>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1"/>
        <w:gridCol w:w="7"/>
        <w:gridCol w:w="1551"/>
        <w:gridCol w:w="8"/>
        <w:gridCol w:w="1554"/>
        <w:gridCol w:w="2134"/>
        <w:gridCol w:w="1985"/>
        <w:gridCol w:w="1419"/>
      </w:tblGrid>
      <w:tr w:rsidR="003A6C65" w:rsidRPr="00382F2C" w:rsidTr="003A6C65">
        <w:trPr>
          <w:trHeight w:val="430"/>
        </w:trPr>
        <w:tc>
          <w:tcPr>
            <w:tcW w:w="10349" w:type="dxa"/>
            <w:gridSpan w:val="8"/>
            <w:tcBorders>
              <w:top w:val="nil"/>
              <w:left w:val="nil"/>
              <w:right w:val="nil"/>
            </w:tcBorders>
          </w:tcPr>
          <w:p w:rsidR="003A6C65" w:rsidRPr="00382F2C" w:rsidRDefault="003A6C65" w:rsidP="006E5F8C">
            <w:pPr>
              <w:pStyle w:val="13"/>
              <w:jc w:val="center"/>
              <w:rPr>
                <w:sz w:val="22"/>
                <w:szCs w:val="22"/>
              </w:rPr>
            </w:pPr>
            <w:r w:rsidRPr="00382F2C">
              <w:rPr>
                <w:sz w:val="22"/>
                <w:szCs w:val="22"/>
              </w:rPr>
              <w:t>Раздел 2</w:t>
            </w:r>
          </w:p>
        </w:tc>
      </w:tr>
      <w:tr w:rsidR="003A6C65" w:rsidRPr="00382F2C" w:rsidTr="003A6C65">
        <w:trPr>
          <w:trHeight w:val="430"/>
        </w:trPr>
        <w:tc>
          <w:tcPr>
            <w:tcW w:w="10349" w:type="dxa"/>
            <w:gridSpan w:val="8"/>
          </w:tcPr>
          <w:p w:rsidR="003A6C65" w:rsidRPr="00382F2C" w:rsidRDefault="003A6C65" w:rsidP="006E5F8C">
            <w:pPr>
              <w:pStyle w:val="13"/>
              <w:jc w:val="center"/>
              <w:rPr>
                <w:sz w:val="22"/>
                <w:szCs w:val="22"/>
              </w:rPr>
            </w:pPr>
            <w:r w:rsidRPr="00382F2C">
              <w:rPr>
                <w:sz w:val="22"/>
                <w:szCs w:val="22"/>
              </w:rPr>
              <w:t>Сведения о местоположении границ объекта</w:t>
            </w:r>
          </w:p>
        </w:tc>
      </w:tr>
      <w:tr w:rsidR="003A6C65" w:rsidRPr="00382F2C" w:rsidTr="003A6C65">
        <w:trPr>
          <w:trHeight w:hRule="exact" w:val="397"/>
        </w:trPr>
        <w:tc>
          <w:tcPr>
            <w:tcW w:w="10349" w:type="dxa"/>
            <w:gridSpan w:val="8"/>
          </w:tcPr>
          <w:p w:rsidR="003A6C65" w:rsidRPr="00382F2C" w:rsidRDefault="003A6C65" w:rsidP="006E5F8C">
            <w:pPr>
              <w:pStyle w:val="13"/>
              <w:rPr>
                <w:sz w:val="22"/>
                <w:szCs w:val="22"/>
              </w:rPr>
            </w:pPr>
            <w:r w:rsidRPr="00382F2C">
              <w:rPr>
                <w:sz w:val="22"/>
                <w:szCs w:val="22"/>
              </w:rPr>
              <w:t xml:space="preserve">1. Система координат </w:t>
            </w:r>
            <w:r w:rsidRPr="00382F2C">
              <w:rPr>
                <w:sz w:val="22"/>
                <w:szCs w:val="22"/>
                <w:u w:val="single"/>
              </w:rPr>
              <w:t>МСК-64, зона 3</w:t>
            </w:r>
          </w:p>
        </w:tc>
      </w:tr>
      <w:tr w:rsidR="003A6C65" w:rsidRPr="00382F2C" w:rsidTr="003A6C65">
        <w:trPr>
          <w:trHeight w:hRule="exact" w:val="397"/>
        </w:trPr>
        <w:tc>
          <w:tcPr>
            <w:tcW w:w="10349" w:type="dxa"/>
            <w:gridSpan w:val="8"/>
          </w:tcPr>
          <w:p w:rsidR="003A6C65" w:rsidRPr="00382F2C" w:rsidRDefault="003A6C65" w:rsidP="006E5F8C">
            <w:pPr>
              <w:rPr>
                <w:sz w:val="22"/>
                <w:szCs w:val="22"/>
              </w:rPr>
            </w:pPr>
            <w:r w:rsidRPr="00382F2C">
              <w:rPr>
                <w:sz w:val="22"/>
                <w:szCs w:val="22"/>
              </w:rPr>
              <w:t>2. Сведения о характерных точках границ объекта</w:t>
            </w:r>
          </w:p>
        </w:tc>
      </w:tr>
      <w:tr w:rsidR="003A6C65" w:rsidRPr="00382F2C" w:rsidTr="003A6C65">
        <w:tblPrEx>
          <w:tblLook w:val="0000" w:firstRow="0" w:lastRow="0" w:firstColumn="0" w:lastColumn="0" w:noHBand="0" w:noVBand="0"/>
        </w:tblPrEx>
        <w:trPr>
          <w:trHeight w:val="54"/>
        </w:trPr>
        <w:tc>
          <w:tcPr>
            <w:tcW w:w="1691" w:type="dxa"/>
            <w:vMerge w:val="restart"/>
            <w:vAlign w:val="center"/>
          </w:tcPr>
          <w:p w:rsidR="003A6C65" w:rsidRPr="00382F2C" w:rsidRDefault="003A6C65" w:rsidP="006E5F8C">
            <w:pPr>
              <w:pStyle w:val="13"/>
              <w:jc w:val="center"/>
              <w:rPr>
                <w:sz w:val="22"/>
                <w:szCs w:val="22"/>
              </w:rPr>
            </w:pPr>
            <w:r w:rsidRPr="00382F2C">
              <w:rPr>
                <w:sz w:val="22"/>
                <w:szCs w:val="22"/>
              </w:rPr>
              <w:t>Обозначение</w:t>
            </w:r>
          </w:p>
          <w:p w:rsidR="003A6C65" w:rsidRPr="00382F2C" w:rsidRDefault="003A6C65" w:rsidP="006E5F8C">
            <w:pPr>
              <w:pStyle w:val="13"/>
              <w:jc w:val="center"/>
              <w:rPr>
                <w:sz w:val="22"/>
                <w:szCs w:val="22"/>
              </w:rPr>
            </w:pPr>
            <w:r w:rsidRPr="00382F2C">
              <w:rPr>
                <w:sz w:val="22"/>
                <w:szCs w:val="22"/>
              </w:rPr>
              <w:t>характерных точек границ</w:t>
            </w:r>
          </w:p>
        </w:tc>
        <w:tc>
          <w:tcPr>
            <w:tcW w:w="3120" w:type="dxa"/>
            <w:gridSpan w:val="4"/>
            <w:vAlign w:val="center"/>
          </w:tcPr>
          <w:p w:rsidR="003A6C65" w:rsidRPr="00382F2C" w:rsidRDefault="003A6C65" w:rsidP="006E5F8C">
            <w:pPr>
              <w:pStyle w:val="13"/>
              <w:jc w:val="center"/>
              <w:rPr>
                <w:sz w:val="22"/>
                <w:szCs w:val="22"/>
              </w:rPr>
            </w:pPr>
            <w:r w:rsidRPr="00382F2C">
              <w:rPr>
                <w:sz w:val="22"/>
                <w:szCs w:val="22"/>
              </w:rPr>
              <w:t>Координаты, м</w:t>
            </w:r>
          </w:p>
        </w:tc>
        <w:tc>
          <w:tcPr>
            <w:tcW w:w="2134" w:type="dxa"/>
            <w:vMerge w:val="restart"/>
            <w:vAlign w:val="center"/>
          </w:tcPr>
          <w:p w:rsidR="003A6C65" w:rsidRPr="00382F2C" w:rsidRDefault="003A6C65" w:rsidP="006E5F8C">
            <w:pPr>
              <w:pStyle w:val="13"/>
              <w:jc w:val="center"/>
              <w:rPr>
                <w:sz w:val="22"/>
                <w:szCs w:val="22"/>
              </w:rPr>
            </w:pPr>
            <w:r w:rsidRPr="00382F2C">
              <w:rPr>
                <w:sz w:val="22"/>
                <w:szCs w:val="22"/>
              </w:rPr>
              <w:t xml:space="preserve">Метод определения координат характерной точки </w:t>
            </w:r>
          </w:p>
        </w:tc>
        <w:tc>
          <w:tcPr>
            <w:tcW w:w="1985" w:type="dxa"/>
            <w:vMerge w:val="restart"/>
          </w:tcPr>
          <w:p w:rsidR="003A6C65" w:rsidRPr="00382F2C" w:rsidRDefault="003A6C65" w:rsidP="006E5F8C">
            <w:pPr>
              <w:pStyle w:val="13"/>
              <w:jc w:val="center"/>
              <w:rPr>
                <w:sz w:val="22"/>
                <w:szCs w:val="22"/>
              </w:rPr>
            </w:pPr>
            <w:r w:rsidRPr="00382F2C">
              <w:rPr>
                <w:sz w:val="22"/>
                <w:szCs w:val="22"/>
              </w:rPr>
              <w:t>Средняя квадратическая погрешность положения характерной точки (М</w:t>
            </w:r>
            <w:r w:rsidRPr="00382F2C">
              <w:rPr>
                <w:sz w:val="22"/>
                <w:szCs w:val="22"/>
                <w:vertAlign w:val="subscript"/>
                <w:lang w:val="en-US"/>
              </w:rPr>
              <w:t>t</w:t>
            </w:r>
            <w:r w:rsidRPr="00382F2C">
              <w:rPr>
                <w:sz w:val="22"/>
                <w:szCs w:val="22"/>
              </w:rPr>
              <w:t>), м</w:t>
            </w:r>
          </w:p>
        </w:tc>
        <w:tc>
          <w:tcPr>
            <w:tcW w:w="1419" w:type="dxa"/>
            <w:vMerge w:val="restart"/>
            <w:vAlign w:val="center"/>
          </w:tcPr>
          <w:p w:rsidR="003A6C65" w:rsidRPr="00382F2C" w:rsidRDefault="003A6C65" w:rsidP="006E5F8C">
            <w:pPr>
              <w:pStyle w:val="13"/>
              <w:jc w:val="center"/>
              <w:rPr>
                <w:sz w:val="22"/>
                <w:szCs w:val="22"/>
              </w:rPr>
            </w:pPr>
            <w:r w:rsidRPr="00382F2C">
              <w:rPr>
                <w:sz w:val="22"/>
                <w:szCs w:val="22"/>
              </w:rPr>
              <w:t>Описание обозначения точки на местности (при наличии)</w:t>
            </w:r>
          </w:p>
        </w:tc>
      </w:tr>
      <w:tr w:rsidR="003A6C65" w:rsidRPr="00382F2C" w:rsidTr="003A6C65">
        <w:tblPrEx>
          <w:tblLook w:val="0000" w:firstRow="0" w:lastRow="0" w:firstColumn="0" w:lastColumn="0" w:noHBand="0" w:noVBand="0"/>
        </w:tblPrEx>
        <w:trPr>
          <w:trHeight w:val="54"/>
        </w:trPr>
        <w:tc>
          <w:tcPr>
            <w:tcW w:w="1691" w:type="dxa"/>
            <w:vMerge/>
            <w:vAlign w:val="center"/>
          </w:tcPr>
          <w:p w:rsidR="003A6C65" w:rsidRPr="00382F2C" w:rsidRDefault="003A6C65" w:rsidP="006E5F8C">
            <w:pPr>
              <w:pStyle w:val="13"/>
              <w:jc w:val="center"/>
              <w:rPr>
                <w:sz w:val="22"/>
                <w:szCs w:val="22"/>
              </w:rPr>
            </w:pPr>
          </w:p>
        </w:tc>
        <w:tc>
          <w:tcPr>
            <w:tcW w:w="1558" w:type="dxa"/>
            <w:gridSpan w:val="2"/>
            <w:vAlign w:val="center"/>
          </w:tcPr>
          <w:p w:rsidR="003A6C65" w:rsidRPr="00382F2C" w:rsidRDefault="003A6C65" w:rsidP="006E5F8C">
            <w:pPr>
              <w:pStyle w:val="a3"/>
              <w:jc w:val="center"/>
              <w:rPr>
                <w:sz w:val="22"/>
                <w:szCs w:val="22"/>
              </w:rPr>
            </w:pPr>
            <w:r w:rsidRPr="00382F2C">
              <w:rPr>
                <w:sz w:val="22"/>
                <w:szCs w:val="22"/>
              </w:rPr>
              <w:t>Х</w:t>
            </w:r>
          </w:p>
        </w:tc>
        <w:tc>
          <w:tcPr>
            <w:tcW w:w="1562" w:type="dxa"/>
            <w:gridSpan w:val="2"/>
            <w:vAlign w:val="center"/>
          </w:tcPr>
          <w:p w:rsidR="003A6C65" w:rsidRPr="00382F2C" w:rsidRDefault="003A6C65" w:rsidP="006E5F8C">
            <w:pPr>
              <w:pStyle w:val="13"/>
              <w:jc w:val="center"/>
              <w:rPr>
                <w:sz w:val="22"/>
                <w:szCs w:val="22"/>
                <w:lang w:val="en-US"/>
              </w:rPr>
            </w:pPr>
            <w:r w:rsidRPr="00382F2C">
              <w:rPr>
                <w:sz w:val="22"/>
                <w:szCs w:val="22"/>
                <w:lang w:val="en-US"/>
              </w:rPr>
              <w:t>Y</w:t>
            </w:r>
          </w:p>
        </w:tc>
        <w:tc>
          <w:tcPr>
            <w:tcW w:w="2134" w:type="dxa"/>
            <w:vMerge/>
            <w:vAlign w:val="center"/>
          </w:tcPr>
          <w:p w:rsidR="003A6C65" w:rsidRPr="00382F2C" w:rsidRDefault="003A6C65" w:rsidP="006E5F8C">
            <w:pPr>
              <w:pStyle w:val="13"/>
              <w:jc w:val="center"/>
              <w:rPr>
                <w:sz w:val="22"/>
                <w:szCs w:val="22"/>
              </w:rPr>
            </w:pPr>
          </w:p>
        </w:tc>
        <w:tc>
          <w:tcPr>
            <w:tcW w:w="1985" w:type="dxa"/>
            <w:vMerge/>
          </w:tcPr>
          <w:p w:rsidR="003A6C65" w:rsidRPr="00382F2C" w:rsidRDefault="003A6C65" w:rsidP="006E5F8C">
            <w:pPr>
              <w:pStyle w:val="13"/>
              <w:jc w:val="center"/>
              <w:rPr>
                <w:sz w:val="22"/>
                <w:szCs w:val="22"/>
              </w:rPr>
            </w:pPr>
          </w:p>
        </w:tc>
        <w:tc>
          <w:tcPr>
            <w:tcW w:w="1419" w:type="dxa"/>
            <w:vMerge/>
            <w:vAlign w:val="center"/>
          </w:tcPr>
          <w:p w:rsidR="003A6C65" w:rsidRPr="00382F2C" w:rsidRDefault="003A6C65" w:rsidP="006E5F8C">
            <w:pPr>
              <w:pStyle w:val="13"/>
              <w:jc w:val="center"/>
              <w:rPr>
                <w:sz w:val="22"/>
                <w:szCs w:val="22"/>
              </w:rPr>
            </w:pPr>
          </w:p>
        </w:tc>
      </w:tr>
      <w:tr w:rsidR="003A6C65" w:rsidRPr="00382F2C" w:rsidTr="003A6C65">
        <w:tblPrEx>
          <w:tblLook w:val="0000" w:firstRow="0" w:lastRow="0" w:firstColumn="0" w:lastColumn="0" w:noHBand="0" w:noVBand="0"/>
        </w:tblPrEx>
        <w:trPr>
          <w:trHeight w:val="54"/>
        </w:trPr>
        <w:tc>
          <w:tcPr>
            <w:tcW w:w="1691" w:type="dxa"/>
            <w:vAlign w:val="center"/>
          </w:tcPr>
          <w:p w:rsidR="003A6C65" w:rsidRPr="00382F2C" w:rsidRDefault="003A6C65" w:rsidP="006E5F8C">
            <w:pPr>
              <w:pStyle w:val="13"/>
              <w:jc w:val="center"/>
              <w:rPr>
                <w:sz w:val="22"/>
                <w:szCs w:val="22"/>
              </w:rPr>
            </w:pPr>
            <w:r w:rsidRPr="00382F2C">
              <w:rPr>
                <w:sz w:val="22"/>
                <w:szCs w:val="22"/>
              </w:rPr>
              <w:t>1</w:t>
            </w:r>
          </w:p>
        </w:tc>
        <w:tc>
          <w:tcPr>
            <w:tcW w:w="1558" w:type="dxa"/>
            <w:gridSpan w:val="2"/>
            <w:vAlign w:val="center"/>
          </w:tcPr>
          <w:p w:rsidR="003A6C65" w:rsidRPr="00382F2C" w:rsidRDefault="003A6C65" w:rsidP="006E5F8C">
            <w:pPr>
              <w:pStyle w:val="a3"/>
              <w:jc w:val="center"/>
              <w:rPr>
                <w:sz w:val="22"/>
                <w:szCs w:val="22"/>
              </w:rPr>
            </w:pPr>
            <w:r w:rsidRPr="00382F2C">
              <w:rPr>
                <w:sz w:val="22"/>
                <w:szCs w:val="22"/>
              </w:rPr>
              <w:t>2</w:t>
            </w:r>
          </w:p>
        </w:tc>
        <w:tc>
          <w:tcPr>
            <w:tcW w:w="1562" w:type="dxa"/>
            <w:gridSpan w:val="2"/>
            <w:vAlign w:val="center"/>
          </w:tcPr>
          <w:p w:rsidR="003A6C65" w:rsidRPr="00382F2C" w:rsidRDefault="003A6C65" w:rsidP="006E5F8C">
            <w:pPr>
              <w:pStyle w:val="13"/>
              <w:jc w:val="center"/>
              <w:rPr>
                <w:sz w:val="22"/>
                <w:szCs w:val="22"/>
                <w:lang w:val="en-US"/>
              </w:rPr>
            </w:pPr>
            <w:r w:rsidRPr="00382F2C">
              <w:rPr>
                <w:sz w:val="22"/>
                <w:szCs w:val="22"/>
                <w:lang w:val="en-US"/>
              </w:rPr>
              <w:t>3</w:t>
            </w:r>
          </w:p>
        </w:tc>
        <w:tc>
          <w:tcPr>
            <w:tcW w:w="2134" w:type="dxa"/>
            <w:vAlign w:val="center"/>
          </w:tcPr>
          <w:p w:rsidR="003A6C65" w:rsidRPr="00382F2C" w:rsidRDefault="003A6C65" w:rsidP="006E5F8C">
            <w:pPr>
              <w:pStyle w:val="13"/>
              <w:jc w:val="center"/>
              <w:rPr>
                <w:sz w:val="22"/>
                <w:szCs w:val="22"/>
              </w:rPr>
            </w:pPr>
            <w:r w:rsidRPr="00382F2C">
              <w:rPr>
                <w:sz w:val="22"/>
                <w:szCs w:val="22"/>
              </w:rPr>
              <w:t>4</w:t>
            </w:r>
          </w:p>
        </w:tc>
        <w:tc>
          <w:tcPr>
            <w:tcW w:w="1985" w:type="dxa"/>
          </w:tcPr>
          <w:p w:rsidR="003A6C65" w:rsidRPr="00382F2C" w:rsidRDefault="003A6C65" w:rsidP="006E5F8C">
            <w:pPr>
              <w:pStyle w:val="13"/>
              <w:jc w:val="center"/>
              <w:rPr>
                <w:sz w:val="22"/>
                <w:szCs w:val="22"/>
              </w:rPr>
            </w:pPr>
            <w:r w:rsidRPr="00382F2C">
              <w:rPr>
                <w:sz w:val="22"/>
                <w:szCs w:val="22"/>
              </w:rPr>
              <w:t>5</w:t>
            </w:r>
          </w:p>
        </w:tc>
        <w:tc>
          <w:tcPr>
            <w:tcW w:w="1419" w:type="dxa"/>
            <w:vAlign w:val="center"/>
          </w:tcPr>
          <w:p w:rsidR="003A6C65" w:rsidRPr="00382F2C" w:rsidRDefault="003A6C65" w:rsidP="006E5F8C">
            <w:pPr>
              <w:pStyle w:val="13"/>
              <w:jc w:val="center"/>
              <w:rPr>
                <w:sz w:val="22"/>
                <w:szCs w:val="22"/>
              </w:rPr>
            </w:pPr>
            <w:r w:rsidRPr="00382F2C">
              <w:rPr>
                <w:sz w:val="22"/>
                <w:szCs w:val="22"/>
              </w:rPr>
              <w:t>6</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н1</w:t>
            </w:r>
          </w:p>
        </w:tc>
        <w:tc>
          <w:tcPr>
            <w:tcW w:w="1558" w:type="dxa"/>
            <w:gridSpan w:val="2"/>
          </w:tcPr>
          <w:p w:rsidR="003A6C65" w:rsidRPr="00382F2C" w:rsidRDefault="003A6C65" w:rsidP="006E5F8C">
            <w:pPr>
              <w:jc w:val="center"/>
              <w:rPr>
                <w:sz w:val="22"/>
                <w:szCs w:val="22"/>
              </w:rPr>
            </w:pPr>
            <w:r w:rsidRPr="00382F2C">
              <w:rPr>
                <w:sz w:val="22"/>
                <w:szCs w:val="22"/>
              </w:rPr>
              <w:t>573575.60</w:t>
            </w:r>
          </w:p>
        </w:tc>
        <w:tc>
          <w:tcPr>
            <w:tcW w:w="1562" w:type="dxa"/>
            <w:gridSpan w:val="2"/>
          </w:tcPr>
          <w:p w:rsidR="003A6C65" w:rsidRPr="00382F2C" w:rsidRDefault="003A6C65" w:rsidP="006E5F8C">
            <w:pPr>
              <w:jc w:val="center"/>
              <w:rPr>
                <w:sz w:val="22"/>
                <w:szCs w:val="22"/>
              </w:rPr>
            </w:pPr>
            <w:r w:rsidRPr="00382F2C">
              <w:rPr>
                <w:sz w:val="22"/>
                <w:szCs w:val="22"/>
              </w:rPr>
              <w:t>3288844.66</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419"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н2</w:t>
            </w:r>
          </w:p>
        </w:tc>
        <w:tc>
          <w:tcPr>
            <w:tcW w:w="1558" w:type="dxa"/>
            <w:gridSpan w:val="2"/>
          </w:tcPr>
          <w:p w:rsidR="003A6C65" w:rsidRPr="00382F2C" w:rsidRDefault="003A6C65" w:rsidP="006E5F8C">
            <w:pPr>
              <w:jc w:val="center"/>
              <w:rPr>
                <w:sz w:val="22"/>
                <w:szCs w:val="22"/>
              </w:rPr>
            </w:pPr>
            <w:r w:rsidRPr="00382F2C">
              <w:rPr>
                <w:sz w:val="22"/>
                <w:szCs w:val="22"/>
              </w:rPr>
              <w:t>573578.65</w:t>
            </w:r>
          </w:p>
        </w:tc>
        <w:tc>
          <w:tcPr>
            <w:tcW w:w="1562" w:type="dxa"/>
            <w:gridSpan w:val="2"/>
          </w:tcPr>
          <w:p w:rsidR="003A6C65" w:rsidRPr="00382F2C" w:rsidRDefault="003A6C65" w:rsidP="006E5F8C">
            <w:pPr>
              <w:jc w:val="center"/>
              <w:rPr>
                <w:sz w:val="22"/>
                <w:szCs w:val="22"/>
              </w:rPr>
            </w:pPr>
            <w:r w:rsidRPr="00382F2C">
              <w:rPr>
                <w:sz w:val="22"/>
                <w:szCs w:val="22"/>
              </w:rPr>
              <w:t>3288856.78</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419"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н3</w:t>
            </w:r>
          </w:p>
        </w:tc>
        <w:tc>
          <w:tcPr>
            <w:tcW w:w="1558" w:type="dxa"/>
            <w:gridSpan w:val="2"/>
          </w:tcPr>
          <w:p w:rsidR="003A6C65" w:rsidRPr="00382F2C" w:rsidRDefault="003A6C65" w:rsidP="006E5F8C">
            <w:pPr>
              <w:jc w:val="center"/>
              <w:rPr>
                <w:sz w:val="22"/>
                <w:szCs w:val="22"/>
              </w:rPr>
            </w:pPr>
            <w:r w:rsidRPr="00382F2C">
              <w:rPr>
                <w:sz w:val="22"/>
                <w:szCs w:val="22"/>
              </w:rPr>
              <w:t>573672.85</w:t>
            </w:r>
          </w:p>
        </w:tc>
        <w:tc>
          <w:tcPr>
            <w:tcW w:w="1562" w:type="dxa"/>
            <w:gridSpan w:val="2"/>
          </w:tcPr>
          <w:p w:rsidR="003A6C65" w:rsidRPr="00382F2C" w:rsidRDefault="003A6C65" w:rsidP="006E5F8C">
            <w:pPr>
              <w:jc w:val="center"/>
              <w:rPr>
                <w:sz w:val="22"/>
                <w:szCs w:val="22"/>
              </w:rPr>
            </w:pPr>
            <w:r w:rsidRPr="00382F2C">
              <w:rPr>
                <w:sz w:val="22"/>
                <w:szCs w:val="22"/>
              </w:rPr>
              <w:t>3289236.03</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419"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н4</w:t>
            </w:r>
          </w:p>
        </w:tc>
        <w:tc>
          <w:tcPr>
            <w:tcW w:w="1558" w:type="dxa"/>
            <w:gridSpan w:val="2"/>
          </w:tcPr>
          <w:p w:rsidR="003A6C65" w:rsidRPr="00382F2C" w:rsidRDefault="003A6C65" w:rsidP="006E5F8C">
            <w:pPr>
              <w:jc w:val="center"/>
              <w:rPr>
                <w:sz w:val="22"/>
                <w:szCs w:val="22"/>
              </w:rPr>
            </w:pPr>
            <w:r w:rsidRPr="00382F2C">
              <w:rPr>
                <w:sz w:val="22"/>
                <w:szCs w:val="22"/>
              </w:rPr>
              <w:t>573728.40</w:t>
            </w:r>
          </w:p>
        </w:tc>
        <w:tc>
          <w:tcPr>
            <w:tcW w:w="1562" w:type="dxa"/>
            <w:gridSpan w:val="2"/>
          </w:tcPr>
          <w:p w:rsidR="003A6C65" w:rsidRPr="00382F2C" w:rsidRDefault="003A6C65" w:rsidP="006E5F8C">
            <w:pPr>
              <w:jc w:val="center"/>
              <w:rPr>
                <w:sz w:val="22"/>
                <w:szCs w:val="22"/>
              </w:rPr>
            </w:pPr>
            <w:r w:rsidRPr="00382F2C">
              <w:rPr>
                <w:sz w:val="22"/>
                <w:szCs w:val="22"/>
              </w:rPr>
              <w:t>3289431.58</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419"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н5</w:t>
            </w:r>
          </w:p>
        </w:tc>
        <w:tc>
          <w:tcPr>
            <w:tcW w:w="1558" w:type="dxa"/>
            <w:gridSpan w:val="2"/>
          </w:tcPr>
          <w:p w:rsidR="003A6C65" w:rsidRPr="00382F2C" w:rsidRDefault="003A6C65" w:rsidP="006E5F8C">
            <w:pPr>
              <w:jc w:val="center"/>
              <w:rPr>
                <w:sz w:val="22"/>
                <w:szCs w:val="22"/>
              </w:rPr>
            </w:pPr>
            <w:r w:rsidRPr="00382F2C">
              <w:rPr>
                <w:sz w:val="22"/>
                <w:szCs w:val="22"/>
              </w:rPr>
              <w:t>573723.15</w:t>
            </w:r>
          </w:p>
        </w:tc>
        <w:tc>
          <w:tcPr>
            <w:tcW w:w="1562" w:type="dxa"/>
            <w:gridSpan w:val="2"/>
          </w:tcPr>
          <w:p w:rsidR="003A6C65" w:rsidRPr="00382F2C" w:rsidRDefault="003A6C65" w:rsidP="006E5F8C">
            <w:pPr>
              <w:jc w:val="center"/>
              <w:rPr>
                <w:sz w:val="22"/>
                <w:szCs w:val="22"/>
              </w:rPr>
            </w:pPr>
            <w:r w:rsidRPr="00382F2C">
              <w:rPr>
                <w:sz w:val="22"/>
                <w:szCs w:val="22"/>
              </w:rPr>
              <w:t>3289471.10</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419"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н6</w:t>
            </w:r>
          </w:p>
        </w:tc>
        <w:tc>
          <w:tcPr>
            <w:tcW w:w="1558" w:type="dxa"/>
            <w:gridSpan w:val="2"/>
          </w:tcPr>
          <w:p w:rsidR="003A6C65" w:rsidRPr="00382F2C" w:rsidRDefault="003A6C65" w:rsidP="006E5F8C">
            <w:pPr>
              <w:jc w:val="center"/>
              <w:rPr>
                <w:sz w:val="22"/>
                <w:szCs w:val="22"/>
              </w:rPr>
            </w:pPr>
            <w:r w:rsidRPr="00382F2C">
              <w:rPr>
                <w:sz w:val="22"/>
                <w:szCs w:val="22"/>
              </w:rPr>
              <w:t>573725.73</w:t>
            </w:r>
          </w:p>
        </w:tc>
        <w:tc>
          <w:tcPr>
            <w:tcW w:w="1562" w:type="dxa"/>
            <w:gridSpan w:val="2"/>
          </w:tcPr>
          <w:p w:rsidR="003A6C65" w:rsidRPr="00382F2C" w:rsidRDefault="003A6C65" w:rsidP="006E5F8C">
            <w:pPr>
              <w:jc w:val="center"/>
              <w:rPr>
                <w:sz w:val="22"/>
                <w:szCs w:val="22"/>
              </w:rPr>
            </w:pPr>
            <w:r w:rsidRPr="00382F2C">
              <w:rPr>
                <w:sz w:val="22"/>
                <w:szCs w:val="22"/>
              </w:rPr>
              <w:t>3289500.56</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419"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н7</w:t>
            </w:r>
          </w:p>
        </w:tc>
        <w:tc>
          <w:tcPr>
            <w:tcW w:w="1558" w:type="dxa"/>
            <w:gridSpan w:val="2"/>
          </w:tcPr>
          <w:p w:rsidR="003A6C65" w:rsidRPr="00382F2C" w:rsidRDefault="003A6C65" w:rsidP="006E5F8C">
            <w:pPr>
              <w:jc w:val="center"/>
              <w:rPr>
                <w:sz w:val="22"/>
                <w:szCs w:val="22"/>
              </w:rPr>
            </w:pPr>
            <w:r w:rsidRPr="00382F2C">
              <w:rPr>
                <w:sz w:val="22"/>
                <w:szCs w:val="22"/>
              </w:rPr>
              <w:t>573717.54</w:t>
            </w:r>
          </w:p>
        </w:tc>
        <w:tc>
          <w:tcPr>
            <w:tcW w:w="1562" w:type="dxa"/>
            <w:gridSpan w:val="2"/>
          </w:tcPr>
          <w:p w:rsidR="003A6C65" w:rsidRPr="00382F2C" w:rsidRDefault="003A6C65" w:rsidP="006E5F8C">
            <w:pPr>
              <w:jc w:val="center"/>
              <w:rPr>
                <w:sz w:val="22"/>
                <w:szCs w:val="22"/>
              </w:rPr>
            </w:pPr>
            <w:r w:rsidRPr="00382F2C">
              <w:rPr>
                <w:sz w:val="22"/>
                <w:szCs w:val="22"/>
              </w:rPr>
              <w:t>3289516.57</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419"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н8</w:t>
            </w:r>
          </w:p>
        </w:tc>
        <w:tc>
          <w:tcPr>
            <w:tcW w:w="1558" w:type="dxa"/>
            <w:gridSpan w:val="2"/>
          </w:tcPr>
          <w:p w:rsidR="003A6C65" w:rsidRPr="00382F2C" w:rsidRDefault="003A6C65" w:rsidP="006E5F8C">
            <w:pPr>
              <w:jc w:val="center"/>
              <w:rPr>
                <w:sz w:val="22"/>
                <w:szCs w:val="22"/>
              </w:rPr>
            </w:pPr>
            <w:r w:rsidRPr="00382F2C">
              <w:rPr>
                <w:sz w:val="22"/>
                <w:szCs w:val="22"/>
              </w:rPr>
              <w:t>573688.23</w:t>
            </w:r>
          </w:p>
        </w:tc>
        <w:tc>
          <w:tcPr>
            <w:tcW w:w="1562" w:type="dxa"/>
            <w:gridSpan w:val="2"/>
          </w:tcPr>
          <w:p w:rsidR="003A6C65" w:rsidRPr="00382F2C" w:rsidRDefault="003A6C65" w:rsidP="006E5F8C">
            <w:pPr>
              <w:jc w:val="center"/>
              <w:rPr>
                <w:sz w:val="22"/>
                <w:szCs w:val="22"/>
              </w:rPr>
            </w:pPr>
            <w:r w:rsidRPr="00382F2C">
              <w:rPr>
                <w:sz w:val="22"/>
                <w:szCs w:val="22"/>
              </w:rPr>
              <w:t>3289536.17</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419"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н9</w:t>
            </w:r>
          </w:p>
        </w:tc>
        <w:tc>
          <w:tcPr>
            <w:tcW w:w="1558" w:type="dxa"/>
            <w:gridSpan w:val="2"/>
          </w:tcPr>
          <w:p w:rsidR="003A6C65" w:rsidRPr="00382F2C" w:rsidRDefault="003A6C65" w:rsidP="006E5F8C">
            <w:pPr>
              <w:jc w:val="center"/>
              <w:rPr>
                <w:sz w:val="22"/>
                <w:szCs w:val="22"/>
              </w:rPr>
            </w:pPr>
            <w:r w:rsidRPr="00382F2C">
              <w:rPr>
                <w:sz w:val="22"/>
                <w:szCs w:val="22"/>
              </w:rPr>
              <w:t>573648.97</w:t>
            </w:r>
          </w:p>
        </w:tc>
        <w:tc>
          <w:tcPr>
            <w:tcW w:w="1562" w:type="dxa"/>
            <w:gridSpan w:val="2"/>
          </w:tcPr>
          <w:p w:rsidR="003A6C65" w:rsidRPr="00382F2C" w:rsidRDefault="003A6C65" w:rsidP="006E5F8C">
            <w:pPr>
              <w:jc w:val="center"/>
              <w:rPr>
                <w:sz w:val="22"/>
                <w:szCs w:val="22"/>
              </w:rPr>
            </w:pPr>
            <w:r w:rsidRPr="00382F2C">
              <w:rPr>
                <w:sz w:val="22"/>
                <w:szCs w:val="22"/>
              </w:rPr>
              <w:t>3289545.87</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419"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н10</w:t>
            </w:r>
          </w:p>
        </w:tc>
        <w:tc>
          <w:tcPr>
            <w:tcW w:w="1558" w:type="dxa"/>
            <w:gridSpan w:val="2"/>
          </w:tcPr>
          <w:p w:rsidR="003A6C65" w:rsidRPr="00382F2C" w:rsidRDefault="003A6C65" w:rsidP="006E5F8C">
            <w:pPr>
              <w:jc w:val="center"/>
              <w:rPr>
                <w:sz w:val="22"/>
                <w:szCs w:val="22"/>
              </w:rPr>
            </w:pPr>
            <w:r w:rsidRPr="00382F2C">
              <w:rPr>
                <w:sz w:val="22"/>
                <w:szCs w:val="22"/>
              </w:rPr>
              <w:t>573595.17</w:t>
            </w:r>
          </w:p>
        </w:tc>
        <w:tc>
          <w:tcPr>
            <w:tcW w:w="1562" w:type="dxa"/>
            <w:gridSpan w:val="2"/>
          </w:tcPr>
          <w:p w:rsidR="003A6C65" w:rsidRPr="00382F2C" w:rsidRDefault="003A6C65" w:rsidP="006E5F8C">
            <w:pPr>
              <w:jc w:val="center"/>
              <w:rPr>
                <w:sz w:val="22"/>
                <w:szCs w:val="22"/>
              </w:rPr>
            </w:pPr>
            <w:r w:rsidRPr="00382F2C">
              <w:rPr>
                <w:sz w:val="22"/>
                <w:szCs w:val="22"/>
              </w:rPr>
              <w:t>3289531.22</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419"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н11</w:t>
            </w:r>
          </w:p>
        </w:tc>
        <w:tc>
          <w:tcPr>
            <w:tcW w:w="1558" w:type="dxa"/>
            <w:gridSpan w:val="2"/>
          </w:tcPr>
          <w:p w:rsidR="003A6C65" w:rsidRPr="00382F2C" w:rsidRDefault="003A6C65" w:rsidP="006E5F8C">
            <w:pPr>
              <w:jc w:val="center"/>
              <w:rPr>
                <w:sz w:val="22"/>
                <w:szCs w:val="22"/>
              </w:rPr>
            </w:pPr>
            <w:r w:rsidRPr="00382F2C">
              <w:rPr>
                <w:sz w:val="22"/>
                <w:szCs w:val="22"/>
              </w:rPr>
              <w:t>573537.95</w:t>
            </w:r>
          </w:p>
        </w:tc>
        <w:tc>
          <w:tcPr>
            <w:tcW w:w="1562" w:type="dxa"/>
            <w:gridSpan w:val="2"/>
          </w:tcPr>
          <w:p w:rsidR="003A6C65" w:rsidRPr="00382F2C" w:rsidRDefault="003A6C65" w:rsidP="006E5F8C">
            <w:pPr>
              <w:jc w:val="center"/>
              <w:rPr>
                <w:sz w:val="22"/>
                <w:szCs w:val="22"/>
              </w:rPr>
            </w:pPr>
            <w:r w:rsidRPr="00382F2C">
              <w:rPr>
                <w:sz w:val="22"/>
                <w:szCs w:val="22"/>
              </w:rPr>
              <w:t>3289490.15</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419"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н12</w:t>
            </w:r>
          </w:p>
        </w:tc>
        <w:tc>
          <w:tcPr>
            <w:tcW w:w="1558" w:type="dxa"/>
            <w:gridSpan w:val="2"/>
          </w:tcPr>
          <w:p w:rsidR="003A6C65" w:rsidRPr="00382F2C" w:rsidRDefault="003A6C65" w:rsidP="006E5F8C">
            <w:pPr>
              <w:jc w:val="center"/>
              <w:rPr>
                <w:sz w:val="22"/>
                <w:szCs w:val="22"/>
              </w:rPr>
            </w:pPr>
            <w:r w:rsidRPr="00382F2C">
              <w:rPr>
                <w:sz w:val="22"/>
                <w:szCs w:val="22"/>
              </w:rPr>
              <w:t>573476.34</w:t>
            </w:r>
          </w:p>
        </w:tc>
        <w:tc>
          <w:tcPr>
            <w:tcW w:w="1562" w:type="dxa"/>
            <w:gridSpan w:val="2"/>
          </w:tcPr>
          <w:p w:rsidR="003A6C65" w:rsidRPr="00382F2C" w:rsidRDefault="003A6C65" w:rsidP="006E5F8C">
            <w:pPr>
              <w:jc w:val="center"/>
              <w:rPr>
                <w:sz w:val="22"/>
                <w:szCs w:val="22"/>
              </w:rPr>
            </w:pPr>
            <w:r w:rsidRPr="00382F2C">
              <w:rPr>
                <w:sz w:val="22"/>
                <w:szCs w:val="22"/>
              </w:rPr>
              <w:t>3289452.95</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419"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н13</w:t>
            </w:r>
          </w:p>
        </w:tc>
        <w:tc>
          <w:tcPr>
            <w:tcW w:w="1558" w:type="dxa"/>
            <w:gridSpan w:val="2"/>
          </w:tcPr>
          <w:p w:rsidR="003A6C65" w:rsidRPr="00382F2C" w:rsidRDefault="003A6C65" w:rsidP="006E5F8C">
            <w:pPr>
              <w:jc w:val="center"/>
              <w:rPr>
                <w:sz w:val="22"/>
                <w:szCs w:val="22"/>
              </w:rPr>
            </w:pPr>
            <w:r w:rsidRPr="00382F2C">
              <w:rPr>
                <w:sz w:val="22"/>
                <w:szCs w:val="22"/>
              </w:rPr>
              <w:t>573421.97</w:t>
            </w:r>
          </w:p>
        </w:tc>
        <w:tc>
          <w:tcPr>
            <w:tcW w:w="1562" w:type="dxa"/>
            <w:gridSpan w:val="2"/>
          </w:tcPr>
          <w:p w:rsidR="003A6C65" w:rsidRPr="00382F2C" w:rsidRDefault="003A6C65" w:rsidP="006E5F8C">
            <w:pPr>
              <w:jc w:val="center"/>
              <w:rPr>
                <w:sz w:val="22"/>
                <w:szCs w:val="22"/>
              </w:rPr>
            </w:pPr>
            <w:r w:rsidRPr="00382F2C">
              <w:rPr>
                <w:sz w:val="22"/>
                <w:szCs w:val="22"/>
              </w:rPr>
              <w:t>3289422.82</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419"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н14</w:t>
            </w:r>
          </w:p>
        </w:tc>
        <w:tc>
          <w:tcPr>
            <w:tcW w:w="1558" w:type="dxa"/>
            <w:gridSpan w:val="2"/>
          </w:tcPr>
          <w:p w:rsidR="003A6C65" w:rsidRPr="00382F2C" w:rsidRDefault="003A6C65" w:rsidP="006E5F8C">
            <w:pPr>
              <w:jc w:val="center"/>
              <w:rPr>
                <w:sz w:val="22"/>
                <w:szCs w:val="22"/>
              </w:rPr>
            </w:pPr>
            <w:r w:rsidRPr="00382F2C">
              <w:rPr>
                <w:sz w:val="22"/>
                <w:szCs w:val="22"/>
              </w:rPr>
              <w:t>573128.00</w:t>
            </w:r>
          </w:p>
        </w:tc>
        <w:tc>
          <w:tcPr>
            <w:tcW w:w="1562" w:type="dxa"/>
            <w:gridSpan w:val="2"/>
          </w:tcPr>
          <w:p w:rsidR="003A6C65" w:rsidRPr="00382F2C" w:rsidRDefault="003A6C65" w:rsidP="006E5F8C">
            <w:pPr>
              <w:jc w:val="center"/>
              <w:rPr>
                <w:sz w:val="22"/>
                <w:szCs w:val="22"/>
              </w:rPr>
            </w:pPr>
            <w:r w:rsidRPr="00382F2C">
              <w:rPr>
                <w:sz w:val="22"/>
                <w:szCs w:val="22"/>
              </w:rPr>
              <w:t>3289432.76</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419"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н15</w:t>
            </w:r>
          </w:p>
        </w:tc>
        <w:tc>
          <w:tcPr>
            <w:tcW w:w="1558" w:type="dxa"/>
            <w:gridSpan w:val="2"/>
          </w:tcPr>
          <w:p w:rsidR="003A6C65" w:rsidRPr="00382F2C" w:rsidRDefault="003A6C65" w:rsidP="006E5F8C">
            <w:pPr>
              <w:jc w:val="center"/>
              <w:rPr>
                <w:sz w:val="22"/>
                <w:szCs w:val="22"/>
              </w:rPr>
            </w:pPr>
            <w:r w:rsidRPr="00382F2C">
              <w:rPr>
                <w:sz w:val="22"/>
                <w:szCs w:val="22"/>
              </w:rPr>
              <w:t>573090.65</w:t>
            </w:r>
          </w:p>
        </w:tc>
        <w:tc>
          <w:tcPr>
            <w:tcW w:w="1562" w:type="dxa"/>
            <w:gridSpan w:val="2"/>
          </w:tcPr>
          <w:p w:rsidR="003A6C65" w:rsidRPr="00382F2C" w:rsidRDefault="003A6C65" w:rsidP="006E5F8C">
            <w:pPr>
              <w:jc w:val="center"/>
              <w:rPr>
                <w:sz w:val="22"/>
                <w:szCs w:val="22"/>
              </w:rPr>
            </w:pPr>
            <w:r w:rsidRPr="00382F2C">
              <w:rPr>
                <w:sz w:val="22"/>
                <w:szCs w:val="22"/>
              </w:rPr>
              <w:t>3289392.44</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419"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н16</w:t>
            </w:r>
          </w:p>
        </w:tc>
        <w:tc>
          <w:tcPr>
            <w:tcW w:w="1558" w:type="dxa"/>
            <w:gridSpan w:val="2"/>
          </w:tcPr>
          <w:p w:rsidR="003A6C65" w:rsidRPr="00382F2C" w:rsidRDefault="003A6C65" w:rsidP="006E5F8C">
            <w:pPr>
              <w:jc w:val="center"/>
              <w:rPr>
                <w:sz w:val="22"/>
                <w:szCs w:val="22"/>
              </w:rPr>
            </w:pPr>
            <w:r w:rsidRPr="00382F2C">
              <w:rPr>
                <w:sz w:val="22"/>
                <w:szCs w:val="22"/>
              </w:rPr>
              <w:t>573056.91</w:t>
            </w:r>
          </w:p>
        </w:tc>
        <w:tc>
          <w:tcPr>
            <w:tcW w:w="1562" w:type="dxa"/>
            <w:gridSpan w:val="2"/>
          </w:tcPr>
          <w:p w:rsidR="003A6C65" w:rsidRPr="00382F2C" w:rsidRDefault="003A6C65" w:rsidP="006E5F8C">
            <w:pPr>
              <w:jc w:val="center"/>
              <w:rPr>
                <w:sz w:val="22"/>
                <w:szCs w:val="22"/>
              </w:rPr>
            </w:pPr>
            <w:r w:rsidRPr="00382F2C">
              <w:rPr>
                <w:sz w:val="22"/>
                <w:szCs w:val="22"/>
              </w:rPr>
              <w:t>3289384.60</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419"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н17</w:t>
            </w:r>
          </w:p>
        </w:tc>
        <w:tc>
          <w:tcPr>
            <w:tcW w:w="1558" w:type="dxa"/>
            <w:gridSpan w:val="2"/>
          </w:tcPr>
          <w:p w:rsidR="003A6C65" w:rsidRPr="00382F2C" w:rsidRDefault="003A6C65" w:rsidP="006E5F8C">
            <w:pPr>
              <w:jc w:val="center"/>
              <w:rPr>
                <w:sz w:val="22"/>
                <w:szCs w:val="22"/>
              </w:rPr>
            </w:pPr>
            <w:r w:rsidRPr="00382F2C">
              <w:rPr>
                <w:sz w:val="22"/>
                <w:szCs w:val="22"/>
              </w:rPr>
              <w:t>573023.33</w:t>
            </w:r>
          </w:p>
        </w:tc>
        <w:tc>
          <w:tcPr>
            <w:tcW w:w="1562" w:type="dxa"/>
            <w:gridSpan w:val="2"/>
          </w:tcPr>
          <w:p w:rsidR="003A6C65" w:rsidRPr="00382F2C" w:rsidRDefault="003A6C65" w:rsidP="006E5F8C">
            <w:pPr>
              <w:jc w:val="center"/>
              <w:rPr>
                <w:sz w:val="22"/>
                <w:szCs w:val="22"/>
              </w:rPr>
            </w:pPr>
            <w:r w:rsidRPr="00382F2C">
              <w:rPr>
                <w:sz w:val="22"/>
                <w:szCs w:val="22"/>
              </w:rPr>
              <w:t>3289377.29</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419"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н18</w:t>
            </w:r>
          </w:p>
        </w:tc>
        <w:tc>
          <w:tcPr>
            <w:tcW w:w="1558" w:type="dxa"/>
            <w:gridSpan w:val="2"/>
          </w:tcPr>
          <w:p w:rsidR="003A6C65" w:rsidRPr="00382F2C" w:rsidRDefault="003A6C65" w:rsidP="006E5F8C">
            <w:pPr>
              <w:jc w:val="center"/>
              <w:rPr>
                <w:sz w:val="22"/>
                <w:szCs w:val="22"/>
              </w:rPr>
            </w:pPr>
            <w:r w:rsidRPr="00382F2C">
              <w:rPr>
                <w:sz w:val="22"/>
                <w:szCs w:val="22"/>
              </w:rPr>
              <w:t>572942.36</w:t>
            </w:r>
          </w:p>
        </w:tc>
        <w:tc>
          <w:tcPr>
            <w:tcW w:w="1562" w:type="dxa"/>
            <w:gridSpan w:val="2"/>
          </w:tcPr>
          <w:p w:rsidR="003A6C65" w:rsidRPr="00382F2C" w:rsidRDefault="003A6C65" w:rsidP="006E5F8C">
            <w:pPr>
              <w:jc w:val="center"/>
              <w:rPr>
                <w:sz w:val="22"/>
                <w:szCs w:val="22"/>
              </w:rPr>
            </w:pPr>
            <w:r w:rsidRPr="00382F2C">
              <w:rPr>
                <w:sz w:val="22"/>
                <w:szCs w:val="22"/>
              </w:rPr>
              <w:t>3289372.34</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419"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н19</w:t>
            </w:r>
          </w:p>
        </w:tc>
        <w:tc>
          <w:tcPr>
            <w:tcW w:w="1558" w:type="dxa"/>
            <w:gridSpan w:val="2"/>
          </w:tcPr>
          <w:p w:rsidR="003A6C65" w:rsidRPr="00382F2C" w:rsidRDefault="003A6C65" w:rsidP="006E5F8C">
            <w:pPr>
              <w:jc w:val="center"/>
              <w:rPr>
                <w:sz w:val="22"/>
                <w:szCs w:val="22"/>
              </w:rPr>
            </w:pPr>
            <w:r w:rsidRPr="00382F2C">
              <w:rPr>
                <w:sz w:val="22"/>
                <w:szCs w:val="22"/>
              </w:rPr>
              <w:t>572911.79</w:t>
            </w:r>
          </w:p>
        </w:tc>
        <w:tc>
          <w:tcPr>
            <w:tcW w:w="1562" w:type="dxa"/>
            <w:gridSpan w:val="2"/>
          </w:tcPr>
          <w:p w:rsidR="003A6C65" w:rsidRPr="00382F2C" w:rsidRDefault="003A6C65" w:rsidP="006E5F8C">
            <w:pPr>
              <w:jc w:val="center"/>
              <w:rPr>
                <w:sz w:val="22"/>
                <w:szCs w:val="22"/>
              </w:rPr>
            </w:pPr>
            <w:r w:rsidRPr="00382F2C">
              <w:rPr>
                <w:sz w:val="22"/>
                <w:szCs w:val="22"/>
              </w:rPr>
              <w:t>3289348.79</w:t>
            </w:r>
          </w:p>
        </w:tc>
        <w:tc>
          <w:tcPr>
            <w:tcW w:w="2134" w:type="dxa"/>
          </w:tcPr>
          <w:p w:rsidR="003A6C65" w:rsidRPr="00382F2C" w:rsidRDefault="003A6C65" w:rsidP="006E5F8C">
            <w:pPr>
              <w:jc w:val="center"/>
              <w:rPr>
                <w:sz w:val="22"/>
                <w:szCs w:val="22"/>
                <w:lang w:val="en-US"/>
              </w:rPr>
            </w:pPr>
            <w:r w:rsidRPr="00382F2C">
              <w:rPr>
                <w:sz w:val="22"/>
                <w:szCs w:val="22"/>
              </w:rPr>
              <w:t xml:space="preserve">Геодезический </w:t>
            </w:r>
            <w:r w:rsidRPr="00382F2C">
              <w:rPr>
                <w:sz w:val="22"/>
                <w:szCs w:val="22"/>
              </w:rPr>
              <w:lastRenderedPageBreak/>
              <w:t>метод</w:t>
            </w:r>
          </w:p>
        </w:tc>
        <w:tc>
          <w:tcPr>
            <w:tcW w:w="1985" w:type="dxa"/>
          </w:tcPr>
          <w:p w:rsidR="003A6C65" w:rsidRPr="00382F2C" w:rsidRDefault="003A6C65" w:rsidP="006E5F8C">
            <w:pPr>
              <w:jc w:val="center"/>
              <w:rPr>
                <w:sz w:val="22"/>
                <w:szCs w:val="22"/>
              </w:rPr>
            </w:pPr>
            <w:r w:rsidRPr="00382F2C">
              <w:rPr>
                <w:sz w:val="22"/>
                <w:szCs w:val="22"/>
              </w:rPr>
              <w:lastRenderedPageBreak/>
              <w:t>0.10</w:t>
            </w:r>
          </w:p>
        </w:tc>
        <w:tc>
          <w:tcPr>
            <w:tcW w:w="1419"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lastRenderedPageBreak/>
              <w:t>н20</w:t>
            </w:r>
          </w:p>
        </w:tc>
        <w:tc>
          <w:tcPr>
            <w:tcW w:w="1558" w:type="dxa"/>
            <w:gridSpan w:val="2"/>
          </w:tcPr>
          <w:p w:rsidR="003A6C65" w:rsidRPr="00382F2C" w:rsidRDefault="003A6C65" w:rsidP="006E5F8C">
            <w:pPr>
              <w:jc w:val="center"/>
              <w:rPr>
                <w:sz w:val="22"/>
                <w:szCs w:val="22"/>
              </w:rPr>
            </w:pPr>
            <w:r w:rsidRPr="00382F2C">
              <w:rPr>
                <w:sz w:val="22"/>
                <w:szCs w:val="22"/>
              </w:rPr>
              <w:t>572813.17</w:t>
            </w:r>
          </w:p>
        </w:tc>
        <w:tc>
          <w:tcPr>
            <w:tcW w:w="1562" w:type="dxa"/>
            <w:gridSpan w:val="2"/>
          </w:tcPr>
          <w:p w:rsidR="003A6C65" w:rsidRPr="00382F2C" w:rsidRDefault="003A6C65" w:rsidP="006E5F8C">
            <w:pPr>
              <w:jc w:val="center"/>
              <w:rPr>
                <w:sz w:val="22"/>
                <w:szCs w:val="22"/>
              </w:rPr>
            </w:pPr>
            <w:r w:rsidRPr="00382F2C">
              <w:rPr>
                <w:sz w:val="22"/>
                <w:szCs w:val="22"/>
              </w:rPr>
              <w:t>3289286.20</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419"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н21</w:t>
            </w:r>
          </w:p>
        </w:tc>
        <w:tc>
          <w:tcPr>
            <w:tcW w:w="1558" w:type="dxa"/>
            <w:gridSpan w:val="2"/>
          </w:tcPr>
          <w:p w:rsidR="003A6C65" w:rsidRPr="00382F2C" w:rsidRDefault="003A6C65" w:rsidP="006E5F8C">
            <w:pPr>
              <w:jc w:val="center"/>
              <w:rPr>
                <w:sz w:val="22"/>
                <w:szCs w:val="22"/>
              </w:rPr>
            </w:pPr>
            <w:r w:rsidRPr="00382F2C">
              <w:rPr>
                <w:sz w:val="22"/>
                <w:szCs w:val="22"/>
              </w:rPr>
              <w:t>572787.35</w:t>
            </w:r>
          </w:p>
        </w:tc>
        <w:tc>
          <w:tcPr>
            <w:tcW w:w="1562" w:type="dxa"/>
            <w:gridSpan w:val="2"/>
          </w:tcPr>
          <w:p w:rsidR="003A6C65" w:rsidRPr="00382F2C" w:rsidRDefault="003A6C65" w:rsidP="006E5F8C">
            <w:pPr>
              <w:jc w:val="center"/>
              <w:rPr>
                <w:sz w:val="22"/>
                <w:szCs w:val="22"/>
              </w:rPr>
            </w:pPr>
            <w:r w:rsidRPr="00382F2C">
              <w:rPr>
                <w:sz w:val="22"/>
                <w:szCs w:val="22"/>
              </w:rPr>
              <w:t>3289256.50</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419"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н22</w:t>
            </w:r>
          </w:p>
        </w:tc>
        <w:tc>
          <w:tcPr>
            <w:tcW w:w="1558" w:type="dxa"/>
            <w:gridSpan w:val="2"/>
          </w:tcPr>
          <w:p w:rsidR="003A6C65" w:rsidRPr="00382F2C" w:rsidRDefault="003A6C65" w:rsidP="006E5F8C">
            <w:pPr>
              <w:jc w:val="center"/>
              <w:rPr>
                <w:sz w:val="22"/>
                <w:szCs w:val="22"/>
              </w:rPr>
            </w:pPr>
            <w:r w:rsidRPr="00382F2C">
              <w:rPr>
                <w:sz w:val="22"/>
                <w:szCs w:val="22"/>
              </w:rPr>
              <w:t>572759.03</w:t>
            </w:r>
          </w:p>
        </w:tc>
        <w:tc>
          <w:tcPr>
            <w:tcW w:w="1562" w:type="dxa"/>
            <w:gridSpan w:val="2"/>
          </w:tcPr>
          <w:p w:rsidR="003A6C65" w:rsidRPr="00382F2C" w:rsidRDefault="003A6C65" w:rsidP="006E5F8C">
            <w:pPr>
              <w:jc w:val="center"/>
              <w:rPr>
                <w:sz w:val="22"/>
                <w:szCs w:val="22"/>
              </w:rPr>
            </w:pPr>
            <w:r w:rsidRPr="00382F2C">
              <w:rPr>
                <w:sz w:val="22"/>
                <w:szCs w:val="22"/>
              </w:rPr>
              <w:t>3289247.38</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419"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н23</w:t>
            </w:r>
          </w:p>
        </w:tc>
        <w:tc>
          <w:tcPr>
            <w:tcW w:w="1558" w:type="dxa"/>
            <w:gridSpan w:val="2"/>
          </w:tcPr>
          <w:p w:rsidR="003A6C65" w:rsidRPr="00382F2C" w:rsidRDefault="003A6C65" w:rsidP="006E5F8C">
            <w:pPr>
              <w:jc w:val="center"/>
              <w:rPr>
                <w:sz w:val="22"/>
                <w:szCs w:val="22"/>
              </w:rPr>
            </w:pPr>
            <w:r w:rsidRPr="00382F2C">
              <w:rPr>
                <w:sz w:val="22"/>
                <w:szCs w:val="22"/>
              </w:rPr>
              <w:t>572732.32</w:t>
            </w:r>
          </w:p>
        </w:tc>
        <w:tc>
          <w:tcPr>
            <w:tcW w:w="1562" w:type="dxa"/>
            <w:gridSpan w:val="2"/>
          </w:tcPr>
          <w:p w:rsidR="003A6C65" w:rsidRPr="00382F2C" w:rsidRDefault="003A6C65" w:rsidP="006E5F8C">
            <w:pPr>
              <w:jc w:val="center"/>
              <w:rPr>
                <w:sz w:val="22"/>
                <w:szCs w:val="22"/>
              </w:rPr>
            </w:pPr>
            <w:r w:rsidRPr="00382F2C">
              <w:rPr>
                <w:sz w:val="22"/>
                <w:szCs w:val="22"/>
              </w:rPr>
              <w:t>3289255.77</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419"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н24</w:t>
            </w:r>
          </w:p>
        </w:tc>
        <w:tc>
          <w:tcPr>
            <w:tcW w:w="1558" w:type="dxa"/>
            <w:gridSpan w:val="2"/>
          </w:tcPr>
          <w:p w:rsidR="003A6C65" w:rsidRPr="00382F2C" w:rsidRDefault="003A6C65" w:rsidP="006E5F8C">
            <w:pPr>
              <w:jc w:val="center"/>
              <w:rPr>
                <w:sz w:val="22"/>
                <w:szCs w:val="22"/>
              </w:rPr>
            </w:pPr>
            <w:r w:rsidRPr="00382F2C">
              <w:rPr>
                <w:sz w:val="22"/>
                <w:szCs w:val="22"/>
              </w:rPr>
              <w:t>572584.38</w:t>
            </w:r>
          </w:p>
        </w:tc>
        <w:tc>
          <w:tcPr>
            <w:tcW w:w="1562" w:type="dxa"/>
            <w:gridSpan w:val="2"/>
          </w:tcPr>
          <w:p w:rsidR="003A6C65" w:rsidRPr="00382F2C" w:rsidRDefault="003A6C65" w:rsidP="006E5F8C">
            <w:pPr>
              <w:jc w:val="center"/>
              <w:rPr>
                <w:sz w:val="22"/>
                <w:szCs w:val="22"/>
              </w:rPr>
            </w:pPr>
            <w:r w:rsidRPr="00382F2C">
              <w:rPr>
                <w:sz w:val="22"/>
                <w:szCs w:val="22"/>
              </w:rPr>
              <w:t>3289293.23</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419"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н25</w:t>
            </w:r>
          </w:p>
        </w:tc>
        <w:tc>
          <w:tcPr>
            <w:tcW w:w="1558" w:type="dxa"/>
            <w:gridSpan w:val="2"/>
          </w:tcPr>
          <w:p w:rsidR="003A6C65" w:rsidRPr="00382F2C" w:rsidRDefault="003A6C65" w:rsidP="006E5F8C">
            <w:pPr>
              <w:jc w:val="center"/>
              <w:rPr>
                <w:sz w:val="22"/>
                <w:szCs w:val="22"/>
              </w:rPr>
            </w:pPr>
            <w:r w:rsidRPr="00382F2C">
              <w:rPr>
                <w:sz w:val="22"/>
                <w:szCs w:val="22"/>
              </w:rPr>
              <w:t>572582.27</w:t>
            </w:r>
          </w:p>
        </w:tc>
        <w:tc>
          <w:tcPr>
            <w:tcW w:w="1562" w:type="dxa"/>
            <w:gridSpan w:val="2"/>
          </w:tcPr>
          <w:p w:rsidR="003A6C65" w:rsidRPr="00382F2C" w:rsidRDefault="003A6C65" w:rsidP="006E5F8C">
            <w:pPr>
              <w:jc w:val="center"/>
              <w:rPr>
                <w:sz w:val="22"/>
                <w:szCs w:val="22"/>
              </w:rPr>
            </w:pPr>
            <w:r w:rsidRPr="00382F2C">
              <w:rPr>
                <w:sz w:val="22"/>
                <w:szCs w:val="22"/>
              </w:rPr>
              <w:t>3289277.26</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419"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н26</w:t>
            </w:r>
          </w:p>
        </w:tc>
        <w:tc>
          <w:tcPr>
            <w:tcW w:w="1558" w:type="dxa"/>
            <w:gridSpan w:val="2"/>
          </w:tcPr>
          <w:p w:rsidR="003A6C65" w:rsidRPr="00382F2C" w:rsidRDefault="003A6C65" w:rsidP="006E5F8C">
            <w:pPr>
              <w:jc w:val="center"/>
              <w:rPr>
                <w:sz w:val="22"/>
                <w:szCs w:val="22"/>
              </w:rPr>
            </w:pPr>
            <w:r w:rsidRPr="00382F2C">
              <w:rPr>
                <w:sz w:val="22"/>
                <w:szCs w:val="22"/>
              </w:rPr>
              <w:t>572577.26</w:t>
            </w:r>
          </w:p>
        </w:tc>
        <w:tc>
          <w:tcPr>
            <w:tcW w:w="1562" w:type="dxa"/>
            <w:gridSpan w:val="2"/>
          </w:tcPr>
          <w:p w:rsidR="003A6C65" w:rsidRPr="00382F2C" w:rsidRDefault="003A6C65" w:rsidP="006E5F8C">
            <w:pPr>
              <w:jc w:val="center"/>
              <w:rPr>
                <w:sz w:val="22"/>
                <w:szCs w:val="22"/>
              </w:rPr>
            </w:pPr>
            <w:r w:rsidRPr="00382F2C">
              <w:rPr>
                <w:sz w:val="22"/>
                <w:szCs w:val="22"/>
              </w:rPr>
              <w:t>3289265.05</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419"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н27</w:t>
            </w:r>
          </w:p>
        </w:tc>
        <w:tc>
          <w:tcPr>
            <w:tcW w:w="1558" w:type="dxa"/>
            <w:gridSpan w:val="2"/>
          </w:tcPr>
          <w:p w:rsidR="003A6C65" w:rsidRPr="00382F2C" w:rsidRDefault="003A6C65" w:rsidP="006E5F8C">
            <w:pPr>
              <w:jc w:val="center"/>
              <w:rPr>
                <w:sz w:val="22"/>
                <w:szCs w:val="22"/>
              </w:rPr>
            </w:pPr>
            <w:r w:rsidRPr="00382F2C">
              <w:rPr>
                <w:sz w:val="22"/>
                <w:szCs w:val="22"/>
              </w:rPr>
              <w:t>572567.02</w:t>
            </w:r>
          </w:p>
        </w:tc>
        <w:tc>
          <w:tcPr>
            <w:tcW w:w="1562" w:type="dxa"/>
            <w:gridSpan w:val="2"/>
          </w:tcPr>
          <w:p w:rsidR="003A6C65" w:rsidRPr="00382F2C" w:rsidRDefault="003A6C65" w:rsidP="006E5F8C">
            <w:pPr>
              <w:jc w:val="center"/>
              <w:rPr>
                <w:sz w:val="22"/>
                <w:szCs w:val="22"/>
              </w:rPr>
            </w:pPr>
            <w:r w:rsidRPr="00382F2C">
              <w:rPr>
                <w:sz w:val="22"/>
                <w:szCs w:val="22"/>
              </w:rPr>
              <w:t>3289253.10</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419"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н28</w:t>
            </w:r>
          </w:p>
        </w:tc>
        <w:tc>
          <w:tcPr>
            <w:tcW w:w="1558" w:type="dxa"/>
            <w:gridSpan w:val="2"/>
          </w:tcPr>
          <w:p w:rsidR="003A6C65" w:rsidRPr="00382F2C" w:rsidRDefault="003A6C65" w:rsidP="006E5F8C">
            <w:pPr>
              <w:jc w:val="center"/>
              <w:rPr>
                <w:sz w:val="22"/>
                <w:szCs w:val="22"/>
              </w:rPr>
            </w:pPr>
            <w:r w:rsidRPr="00382F2C">
              <w:rPr>
                <w:sz w:val="22"/>
                <w:szCs w:val="22"/>
              </w:rPr>
              <w:t>572558.40</w:t>
            </w:r>
          </w:p>
        </w:tc>
        <w:tc>
          <w:tcPr>
            <w:tcW w:w="1562" w:type="dxa"/>
            <w:gridSpan w:val="2"/>
          </w:tcPr>
          <w:p w:rsidR="003A6C65" w:rsidRPr="00382F2C" w:rsidRDefault="003A6C65" w:rsidP="006E5F8C">
            <w:pPr>
              <w:jc w:val="center"/>
              <w:rPr>
                <w:sz w:val="22"/>
                <w:szCs w:val="22"/>
              </w:rPr>
            </w:pPr>
            <w:r w:rsidRPr="00382F2C">
              <w:rPr>
                <w:sz w:val="22"/>
                <w:szCs w:val="22"/>
              </w:rPr>
              <w:t>3289249.62</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419"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н29</w:t>
            </w:r>
          </w:p>
        </w:tc>
        <w:tc>
          <w:tcPr>
            <w:tcW w:w="1558" w:type="dxa"/>
            <w:gridSpan w:val="2"/>
          </w:tcPr>
          <w:p w:rsidR="003A6C65" w:rsidRPr="00382F2C" w:rsidRDefault="003A6C65" w:rsidP="006E5F8C">
            <w:pPr>
              <w:jc w:val="center"/>
              <w:rPr>
                <w:sz w:val="22"/>
                <w:szCs w:val="22"/>
              </w:rPr>
            </w:pPr>
            <w:r w:rsidRPr="00382F2C">
              <w:rPr>
                <w:sz w:val="22"/>
                <w:szCs w:val="22"/>
              </w:rPr>
              <w:t>572529.23</w:t>
            </w:r>
          </w:p>
        </w:tc>
        <w:tc>
          <w:tcPr>
            <w:tcW w:w="1562" w:type="dxa"/>
            <w:gridSpan w:val="2"/>
          </w:tcPr>
          <w:p w:rsidR="003A6C65" w:rsidRPr="00382F2C" w:rsidRDefault="003A6C65" w:rsidP="006E5F8C">
            <w:pPr>
              <w:jc w:val="center"/>
              <w:rPr>
                <w:sz w:val="22"/>
                <w:szCs w:val="22"/>
              </w:rPr>
            </w:pPr>
            <w:r w:rsidRPr="00382F2C">
              <w:rPr>
                <w:sz w:val="22"/>
                <w:szCs w:val="22"/>
              </w:rPr>
              <w:t>3289253.68</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419"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н30</w:t>
            </w:r>
          </w:p>
        </w:tc>
        <w:tc>
          <w:tcPr>
            <w:tcW w:w="1558" w:type="dxa"/>
            <w:gridSpan w:val="2"/>
          </w:tcPr>
          <w:p w:rsidR="003A6C65" w:rsidRPr="00382F2C" w:rsidRDefault="003A6C65" w:rsidP="006E5F8C">
            <w:pPr>
              <w:jc w:val="center"/>
              <w:rPr>
                <w:sz w:val="22"/>
                <w:szCs w:val="22"/>
              </w:rPr>
            </w:pPr>
            <w:r w:rsidRPr="00382F2C">
              <w:rPr>
                <w:sz w:val="22"/>
                <w:szCs w:val="22"/>
              </w:rPr>
              <w:t>572505.83</w:t>
            </w:r>
          </w:p>
        </w:tc>
        <w:tc>
          <w:tcPr>
            <w:tcW w:w="1562" w:type="dxa"/>
            <w:gridSpan w:val="2"/>
          </w:tcPr>
          <w:p w:rsidR="003A6C65" w:rsidRPr="00382F2C" w:rsidRDefault="003A6C65" w:rsidP="006E5F8C">
            <w:pPr>
              <w:jc w:val="center"/>
              <w:rPr>
                <w:sz w:val="22"/>
                <w:szCs w:val="22"/>
              </w:rPr>
            </w:pPr>
            <w:r w:rsidRPr="00382F2C">
              <w:rPr>
                <w:sz w:val="22"/>
                <w:szCs w:val="22"/>
              </w:rPr>
              <w:t>3289248.89</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419"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н31</w:t>
            </w:r>
          </w:p>
        </w:tc>
        <w:tc>
          <w:tcPr>
            <w:tcW w:w="1558" w:type="dxa"/>
            <w:gridSpan w:val="2"/>
          </w:tcPr>
          <w:p w:rsidR="003A6C65" w:rsidRPr="00382F2C" w:rsidRDefault="003A6C65" w:rsidP="006E5F8C">
            <w:pPr>
              <w:jc w:val="center"/>
              <w:rPr>
                <w:sz w:val="22"/>
                <w:szCs w:val="22"/>
              </w:rPr>
            </w:pPr>
            <w:r w:rsidRPr="00382F2C">
              <w:rPr>
                <w:sz w:val="22"/>
                <w:szCs w:val="22"/>
              </w:rPr>
              <w:t>572472.69</w:t>
            </w:r>
          </w:p>
        </w:tc>
        <w:tc>
          <w:tcPr>
            <w:tcW w:w="1562" w:type="dxa"/>
            <w:gridSpan w:val="2"/>
          </w:tcPr>
          <w:p w:rsidR="003A6C65" w:rsidRPr="00382F2C" w:rsidRDefault="003A6C65" w:rsidP="006E5F8C">
            <w:pPr>
              <w:jc w:val="center"/>
              <w:rPr>
                <w:sz w:val="22"/>
                <w:szCs w:val="22"/>
              </w:rPr>
            </w:pPr>
            <w:r w:rsidRPr="00382F2C">
              <w:rPr>
                <w:sz w:val="22"/>
                <w:szCs w:val="22"/>
              </w:rPr>
              <w:t>3289238.09</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419"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н32</w:t>
            </w:r>
          </w:p>
        </w:tc>
        <w:tc>
          <w:tcPr>
            <w:tcW w:w="1558" w:type="dxa"/>
            <w:gridSpan w:val="2"/>
          </w:tcPr>
          <w:p w:rsidR="003A6C65" w:rsidRPr="00382F2C" w:rsidRDefault="003A6C65" w:rsidP="006E5F8C">
            <w:pPr>
              <w:jc w:val="center"/>
              <w:rPr>
                <w:sz w:val="22"/>
                <w:szCs w:val="22"/>
              </w:rPr>
            </w:pPr>
            <w:r w:rsidRPr="00382F2C">
              <w:rPr>
                <w:sz w:val="22"/>
                <w:szCs w:val="22"/>
              </w:rPr>
              <w:t>572417.17</w:t>
            </w:r>
          </w:p>
        </w:tc>
        <w:tc>
          <w:tcPr>
            <w:tcW w:w="1562" w:type="dxa"/>
            <w:gridSpan w:val="2"/>
          </w:tcPr>
          <w:p w:rsidR="003A6C65" w:rsidRPr="00382F2C" w:rsidRDefault="003A6C65" w:rsidP="006E5F8C">
            <w:pPr>
              <w:jc w:val="center"/>
              <w:rPr>
                <w:sz w:val="22"/>
                <w:szCs w:val="22"/>
              </w:rPr>
            </w:pPr>
            <w:r w:rsidRPr="00382F2C">
              <w:rPr>
                <w:sz w:val="22"/>
                <w:szCs w:val="22"/>
              </w:rPr>
              <w:t>3289213.13</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419"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н33</w:t>
            </w:r>
          </w:p>
        </w:tc>
        <w:tc>
          <w:tcPr>
            <w:tcW w:w="1558" w:type="dxa"/>
            <w:gridSpan w:val="2"/>
          </w:tcPr>
          <w:p w:rsidR="003A6C65" w:rsidRPr="00382F2C" w:rsidRDefault="003A6C65" w:rsidP="006E5F8C">
            <w:pPr>
              <w:jc w:val="center"/>
              <w:rPr>
                <w:sz w:val="22"/>
                <w:szCs w:val="22"/>
              </w:rPr>
            </w:pPr>
            <w:r w:rsidRPr="00382F2C">
              <w:rPr>
                <w:sz w:val="22"/>
                <w:szCs w:val="22"/>
              </w:rPr>
              <w:t>572376.41</w:t>
            </w:r>
          </w:p>
        </w:tc>
        <w:tc>
          <w:tcPr>
            <w:tcW w:w="1562" w:type="dxa"/>
            <w:gridSpan w:val="2"/>
          </w:tcPr>
          <w:p w:rsidR="003A6C65" w:rsidRPr="00382F2C" w:rsidRDefault="003A6C65" w:rsidP="006E5F8C">
            <w:pPr>
              <w:jc w:val="center"/>
              <w:rPr>
                <w:sz w:val="22"/>
                <w:szCs w:val="22"/>
              </w:rPr>
            </w:pPr>
            <w:r w:rsidRPr="00382F2C">
              <w:rPr>
                <w:sz w:val="22"/>
                <w:szCs w:val="22"/>
              </w:rPr>
              <w:t>3289179.84</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419"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н34</w:t>
            </w:r>
          </w:p>
        </w:tc>
        <w:tc>
          <w:tcPr>
            <w:tcW w:w="1558" w:type="dxa"/>
            <w:gridSpan w:val="2"/>
          </w:tcPr>
          <w:p w:rsidR="003A6C65" w:rsidRPr="00382F2C" w:rsidRDefault="003A6C65" w:rsidP="006E5F8C">
            <w:pPr>
              <w:jc w:val="center"/>
              <w:rPr>
                <w:sz w:val="22"/>
                <w:szCs w:val="22"/>
              </w:rPr>
            </w:pPr>
            <w:r w:rsidRPr="00382F2C">
              <w:rPr>
                <w:sz w:val="22"/>
                <w:szCs w:val="22"/>
              </w:rPr>
              <w:t>572357.78</w:t>
            </w:r>
          </w:p>
        </w:tc>
        <w:tc>
          <w:tcPr>
            <w:tcW w:w="1562" w:type="dxa"/>
            <w:gridSpan w:val="2"/>
          </w:tcPr>
          <w:p w:rsidR="003A6C65" w:rsidRPr="00382F2C" w:rsidRDefault="003A6C65" w:rsidP="006E5F8C">
            <w:pPr>
              <w:jc w:val="center"/>
              <w:rPr>
                <w:sz w:val="22"/>
                <w:szCs w:val="22"/>
              </w:rPr>
            </w:pPr>
            <w:r w:rsidRPr="00382F2C">
              <w:rPr>
                <w:sz w:val="22"/>
                <w:szCs w:val="22"/>
              </w:rPr>
              <w:t>3288988.34</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419"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н35</w:t>
            </w:r>
          </w:p>
        </w:tc>
        <w:tc>
          <w:tcPr>
            <w:tcW w:w="1558" w:type="dxa"/>
            <w:gridSpan w:val="2"/>
          </w:tcPr>
          <w:p w:rsidR="003A6C65" w:rsidRPr="00382F2C" w:rsidRDefault="003A6C65" w:rsidP="006E5F8C">
            <w:pPr>
              <w:jc w:val="center"/>
              <w:rPr>
                <w:sz w:val="22"/>
                <w:szCs w:val="22"/>
              </w:rPr>
            </w:pPr>
            <w:r w:rsidRPr="00382F2C">
              <w:rPr>
                <w:sz w:val="22"/>
                <w:szCs w:val="22"/>
              </w:rPr>
              <w:t>572394.53</w:t>
            </w:r>
          </w:p>
        </w:tc>
        <w:tc>
          <w:tcPr>
            <w:tcW w:w="1562" w:type="dxa"/>
            <w:gridSpan w:val="2"/>
          </w:tcPr>
          <w:p w:rsidR="003A6C65" w:rsidRPr="00382F2C" w:rsidRDefault="003A6C65" w:rsidP="006E5F8C">
            <w:pPr>
              <w:jc w:val="center"/>
              <w:rPr>
                <w:sz w:val="22"/>
                <w:szCs w:val="22"/>
              </w:rPr>
            </w:pPr>
            <w:r w:rsidRPr="00382F2C">
              <w:rPr>
                <w:sz w:val="22"/>
                <w:szCs w:val="22"/>
              </w:rPr>
              <w:t>3288982.51</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419"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н36</w:t>
            </w:r>
          </w:p>
        </w:tc>
        <w:tc>
          <w:tcPr>
            <w:tcW w:w="1558" w:type="dxa"/>
            <w:gridSpan w:val="2"/>
          </w:tcPr>
          <w:p w:rsidR="003A6C65" w:rsidRPr="00382F2C" w:rsidRDefault="003A6C65" w:rsidP="006E5F8C">
            <w:pPr>
              <w:jc w:val="center"/>
              <w:rPr>
                <w:sz w:val="22"/>
                <w:szCs w:val="22"/>
              </w:rPr>
            </w:pPr>
            <w:r w:rsidRPr="00382F2C">
              <w:rPr>
                <w:sz w:val="22"/>
                <w:szCs w:val="22"/>
              </w:rPr>
              <w:t>572500.71</w:t>
            </w:r>
          </w:p>
        </w:tc>
        <w:tc>
          <w:tcPr>
            <w:tcW w:w="1562" w:type="dxa"/>
            <w:gridSpan w:val="2"/>
          </w:tcPr>
          <w:p w:rsidR="003A6C65" w:rsidRPr="00382F2C" w:rsidRDefault="003A6C65" w:rsidP="006E5F8C">
            <w:pPr>
              <w:jc w:val="center"/>
              <w:rPr>
                <w:sz w:val="22"/>
                <w:szCs w:val="22"/>
              </w:rPr>
            </w:pPr>
            <w:r w:rsidRPr="00382F2C">
              <w:rPr>
                <w:sz w:val="22"/>
                <w:szCs w:val="22"/>
              </w:rPr>
              <w:t>3288966.25</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419"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н37</w:t>
            </w:r>
          </w:p>
        </w:tc>
        <w:tc>
          <w:tcPr>
            <w:tcW w:w="1558" w:type="dxa"/>
            <w:gridSpan w:val="2"/>
          </w:tcPr>
          <w:p w:rsidR="003A6C65" w:rsidRPr="00382F2C" w:rsidRDefault="003A6C65" w:rsidP="006E5F8C">
            <w:pPr>
              <w:jc w:val="center"/>
              <w:rPr>
                <w:sz w:val="22"/>
                <w:szCs w:val="22"/>
              </w:rPr>
            </w:pPr>
            <w:r w:rsidRPr="00382F2C">
              <w:rPr>
                <w:sz w:val="22"/>
                <w:szCs w:val="22"/>
              </w:rPr>
              <w:t>572476.10</w:t>
            </w:r>
          </w:p>
        </w:tc>
        <w:tc>
          <w:tcPr>
            <w:tcW w:w="1562" w:type="dxa"/>
            <w:gridSpan w:val="2"/>
          </w:tcPr>
          <w:p w:rsidR="003A6C65" w:rsidRPr="00382F2C" w:rsidRDefault="003A6C65" w:rsidP="006E5F8C">
            <w:pPr>
              <w:jc w:val="center"/>
              <w:rPr>
                <w:sz w:val="22"/>
                <w:szCs w:val="22"/>
              </w:rPr>
            </w:pPr>
            <w:r w:rsidRPr="00382F2C">
              <w:rPr>
                <w:sz w:val="22"/>
                <w:szCs w:val="22"/>
              </w:rPr>
              <w:t>3288872.46</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419"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н38</w:t>
            </w:r>
          </w:p>
        </w:tc>
        <w:tc>
          <w:tcPr>
            <w:tcW w:w="1558" w:type="dxa"/>
            <w:gridSpan w:val="2"/>
          </w:tcPr>
          <w:p w:rsidR="003A6C65" w:rsidRPr="00382F2C" w:rsidRDefault="003A6C65" w:rsidP="006E5F8C">
            <w:pPr>
              <w:jc w:val="center"/>
              <w:rPr>
                <w:sz w:val="22"/>
                <w:szCs w:val="22"/>
              </w:rPr>
            </w:pPr>
            <w:r w:rsidRPr="00382F2C">
              <w:rPr>
                <w:sz w:val="22"/>
                <w:szCs w:val="22"/>
              </w:rPr>
              <w:t>572475.45</w:t>
            </w:r>
          </w:p>
        </w:tc>
        <w:tc>
          <w:tcPr>
            <w:tcW w:w="1562" w:type="dxa"/>
            <w:gridSpan w:val="2"/>
          </w:tcPr>
          <w:p w:rsidR="003A6C65" w:rsidRPr="00382F2C" w:rsidRDefault="003A6C65" w:rsidP="006E5F8C">
            <w:pPr>
              <w:jc w:val="center"/>
              <w:rPr>
                <w:sz w:val="22"/>
                <w:szCs w:val="22"/>
              </w:rPr>
            </w:pPr>
            <w:r w:rsidRPr="00382F2C">
              <w:rPr>
                <w:sz w:val="22"/>
                <w:szCs w:val="22"/>
              </w:rPr>
              <w:t>3288869.92</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419"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н39</w:t>
            </w:r>
          </w:p>
        </w:tc>
        <w:tc>
          <w:tcPr>
            <w:tcW w:w="1558" w:type="dxa"/>
            <w:gridSpan w:val="2"/>
          </w:tcPr>
          <w:p w:rsidR="003A6C65" w:rsidRPr="00382F2C" w:rsidRDefault="003A6C65" w:rsidP="006E5F8C">
            <w:pPr>
              <w:jc w:val="center"/>
              <w:rPr>
                <w:sz w:val="22"/>
                <w:szCs w:val="22"/>
              </w:rPr>
            </w:pPr>
            <w:r w:rsidRPr="00382F2C">
              <w:rPr>
                <w:sz w:val="22"/>
                <w:szCs w:val="22"/>
              </w:rPr>
              <w:t>572463.51</w:t>
            </w:r>
          </w:p>
        </w:tc>
        <w:tc>
          <w:tcPr>
            <w:tcW w:w="1562" w:type="dxa"/>
            <w:gridSpan w:val="2"/>
          </w:tcPr>
          <w:p w:rsidR="003A6C65" w:rsidRPr="00382F2C" w:rsidRDefault="003A6C65" w:rsidP="006E5F8C">
            <w:pPr>
              <w:jc w:val="center"/>
              <w:rPr>
                <w:sz w:val="22"/>
                <w:szCs w:val="22"/>
              </w:rPr>
            </w:pPr>
            <w:r w:rsidRPr="00382F2C">
              <w:rPr>
                <w:sz w:val="22"/>
                <w:szCs w:val="22"/>
              </w:rPr>
              <w:t>3288822.71</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419"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н40</w:t>
            </w:r>
          </w:p>
        </w:tc>
        <w:tc>
          <w:tcPr>
            <w:tcW w:w="1558" w:type="dxa"/>
            <w:gridSpan w:val="2"/>
          </w:tcPr>
          <w:p w:rsidR="003A6C65" w:rsidRPr="00382F2C" w:rsidRDefault="003A6C65" w:rsidP="006E5F8C">
            <w:pPr>
              <w:jc w:val="center"/>
              <w:rPr>
                <w:sz w:val="22"/>
                <w:szCs w:val="22"/>
              </w:rPr>
            </w:pPr>
            <w:r w:rsidRPr="00382F2C">
              <w:rPr>
                <w:sz w:val="22"/>
                <w:szCs w:val="22"/>
              </w:rPr>
              <w:t>572509.56</w:t>
            </w:r>
          </w:p>
        </w:tc>
        <w:tc>
          <w:tcPr>
            <w:tcW w:w="1562" w:type="dxa"/>
            <w:gridSpan w:val="2"/>
          </w:tcPr>
          <w:p w:rsidR="003A6C65" w:rsidRPr="00382F2C" w:rsidRDefault="003A6C65" w:rsidP="006E5F8C">
            <w:pPr>
              <w:jc w:val="center"/>
              <w:rPr>
                <w:sz w:val="22"/>
                <w:szCs w:val="22"/>
              </w:rPr>
            </w:pPr>
            <w:r w:rsidRPr="00382F2C">
              <w:rPr>
                <w:sz w:val="22"/>
                <w:szCs w:val="22"/>
              </w:rPr>
              <w:t>3288812.14</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419"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н41</w:t>
            </w:r>
          </w:p>
        </w:tc>
        <w:tc>
          <w:tcPr>
            <w:tcW w:w="1558" w:type="dxa"/>
            <w:gridSpan w:val="2"/>
          </w:tcPr>
          <w:p w:rsidR="003A6C65" w:rsidRPr="00382F2C" w:rsidRDefault="003A6C65" w:rsidP="006E5F8C">
            <w:pPr>
              <w:jc w:val="center"/>
              <w:rPr>
                <w:sz w:val="22"/>
                <w:szCs w:val="22"/>
              </w:rPr>
            </w:pPr>
            <w:r w:rsidRPr="00382F2C">
              <w:rPr>
                <w:sz w:val="22"/>
                <w:szCs w:val="22"/>
              </w:rPr>
              <w:t>572534.79</w:t>
            </w:r>
          </w:p>
        </w:tc>
        <w:tc>
          <w:tcPr>
            <w:tcW w:w="1562" w:type="dxa"/>
            <w:gridSpan w:val="2"/>
          </w:tcPr>
          <w:p w:rsidR="003A6C65" w:rsidRPr="00382F2C" w:rsidRDefault="003A6C65" w:rsidP="006E5F8C">
            <w:pPr>
              <w:jc w:val="center"/>
              <w:rPr>
                <w:sz w:val="22"/>
                <w:szCs w:val="22"/>
              </w:rPr>
            </w:pPr>
            <w:r w:rsidRPr="00382F2C">
              <w:rPr>
                <w:sz w:val="22"/>
                <w:szCs w:val="22"/>
              </w:rPr>
              <w:t>3288705.70</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419"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н42</w:t>
            </w:r>
          </w:p>
        </w:tc>
        <w:tc>
          <w:tcPr>
            <w:tcW w:w="1558" w:type="dxa"/>
            <w:gridSpan w:val="2"/>
          </w:tcPr>
          <w:p w:rsidR="003A6C65" w:rsidRPr="00382F2C" w:rsidRDefault="003A6C65" w:rsidP="006E5F8C">
            <w:pPr>
              <w:jc w:val="center"/>
              <w:rPr>
                <w:sz w:val="22"/>
                <w:szCs w:val="22"/>
              </w:rPr>
            </w:pPr>
            <w:r w:rsidRPr="00382F2C">
              <w:rPr>
                <w:sz w:val="22"/>
                <w:szCs w:val="22"/>
              </w:rPr>
              <w:t>572558.84</w:t>
            </w:r>
          </w:p>
        </w:tc>
        <w:tc>
          <w:tcPr>
            <w:tcW w:w="1562" w:type="dxa"/>
            <w:gridSpan w:val="2"/>
          </w:tcPr>
          <w:p w:rsidR="003A6C65" w:rsidRPr="00382F2C" w:rsidRDefault="003A6C65" w:rsidP="006E5F8C">
            <w:pPr>
              <w:jc w:val="center"/>
              <w:rPr>
                <w:sz w:val="22"/>
                <w:szCs w:val="22"/>
              </w:rPr>
            </w:pPr>
            <w:r w:rsidRPr="00382F2C">
              <w:rPr>
                <w:sz w:val="22"/>
                <w:szCs w:val="22"/>
              </w:rPr>
              <w:t>3288682.55</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419"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н43</w:t>
            </w:r>
          </w:p>
        </w:tc>
        <w:tc>
          <w:tcPr>
            <w:tcW w:w="1558" w:type="dxa"/>
            <w:gridSpan w:val="2"/>
          </w:tcPr>
          <w:p w:rsidR="003A6C65" w:rsidRPr="00382F2C" w:rsidRDefault="003A6C65" w:rsidP="006E5F8C">
            <w:pPr>
              <w:jc w:val="center"/>
              <w:rPr>
                <w:sz w:val="22"/>
                <w:szCs w:val="22"/>
              </w:rPr>
            </w:pPr>
            <w:r w:rsidRPr="00382F2C">
              <w:rPr>
                <w:sz w:val="22"/>
                <w:szCs w:val="22"/>
              </w:rPr>
              <w:t>572630.27</w:t>
            </w:r>
          </w:p>
        </w:tc>
        <w:tc>
          <w:tcPr>
            <w:tcW w:w="1562" w:type="dxa"/>
            <w:gridSpan w:val="2"/>
          </w:tcPr>
          <w:p w:rsidR="003A6C65" w:rsidRPr="00382F2C" w:rsidRDefault="003A6C65" w:rsidP="006E5F8C">
            <w:pPr>
              <w:jc w:val="center"/>
              <w:rPr>
                <w:sz w:val="22"/>
                <w:szCs w:val="22"/>
              </w:rPr>
            </w:pPr>
            <w:r w:rsidRPr="00382F2C">
              <w:rPr>
                <w:sz w:val="22"/>
                <w:szCs w:val="22"/>
              </w:rPr>
              <w:t>3288660.25</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419"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н44</w:t>
            </w:r>
          </w:p>
        </w:tc>
        <w:tc>
          <w:tcPr>
            <w:tcW w:w="1558" w:type="dxa"/>
            <w:gridSpan w:val="2"/>
          </w:tcPr>
          <w:p w:rsidR="003A6C65" w:rsidRPr="00382F2C" w:rsidRDefault="003A6C65" w:rsidP="006E5F8C">
            <w:pPr>
              <w:jc w:val="center"/>
              <w:rPr>
                <w:sz w:val="22"/>
                <w:szCs w:val="22"/>
              </w:rPr>
            </w:pPr>
            <w:r w:rsidRPr="00382F2C">
              <w:rPr>
                <w:sz w:val="22"/>
                <w:szCs w:val="22"/>
              </w:rPr>
              <w:t>572703.46</w:t>
            </w:r>
          </w:p>
        </w:tc>
        <w:tc>
          <w:tcPr>
            <w:tcW w:w="1562" w:type="dxa"/>
            <w:gridSpan w:val="2"/>
          </w:tcPr>
          <w:p w:rsidR="003A6C65" w:rsidRPr="00382F2C" w:rsidRDefault="003A6C65" w:rsidP="006E5F8C">
            <w:pPr>
              <w:jc w:val="center"/>
              <w:rPr>
                <w:sz w:val="22"/>
                <w:szCs w:val="22"/>
              </w:rPr>
            </w:pPr>
            <w:r w:rsidRPr="00382F2C">
              <w:rPr>
                <w:sz w:val="22"/>
                <w:szCs w:val="22"/>
              </w:rPr>
              <w:t>3288646.39</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419"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н45</w:t>
            </w:r>
          </w:p>
        </w:tc>
        <w:tc>
          <w:tcPr>
            <w:tcW w:w="1558" w:type="dxa"/>
            <w:gridSpan w:val="2"/>
          </w:tcPr>
          <w:p w:rsidR="003A6C65" w:rsidRPr="00382F2C" w:rsidRDefault="003A6C65" w:rsidP="006E5F8C">
            <w:pPr>
              <w:jc w:val="center"/>
              <w:rPr>
                <w:sz w:val="22"/>
                <w:szCs w:val="22"/>
              </w:rPr>
            </w:pPr>
            <w:r w:rsidRPr="00382F2C">
              <w:rPr>
                <w:sz w:val="22"/>
                <w:szCs w:val="22"/>
              </w:rPr>
              <w:t>572783.06</w:t>
            </w:r>
          </w:p>
        </w:tc>
        <w:tc>
          <w:tcPr>
            <w:tcW w:w="1562" w:type="dxa"/>
            <w:gridSpan w:val="2"/>
          </w:tcPr>
          <w:p w:rsidR="003A6C65" w:rsidRPr="00382F2C" w:rsidRDefault="003A6C65" w:rsidP="006E5F8C">
            <w:pPr>
              <w:jc w:val="center"/>
              <w:rPr>
                <w:sz w:val="22"/>
                <w:szCs w:val="22"/>
              </w:rPr>
            </w:pPr>
            <w:r w:rsidRPr="00382F2C">
              <w:rPr>
                <w:sz w:val="22"/>
                <w:szCs w:val="22"/>
              </w:rPr>
              <w:t>3288644.57</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419"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lastRenderedPageBreak/>
              <w:t>н46</w:t>
            </w:r>
          </w:p>
        </w:tc>
        <w:tc>
          <w:tcPr>
            <w:tcW w:w="1558" w:type="dxa"/>
            <w:gridSpan w:val="2"/>
          </w:tcPr>
          <w:p w:rsidR="003A6C65" w:rsidRPr="00382F2C" w:rsidRDefault="003A6C65" w:rsidP="006E5F8C">
            <w:pPr>
              <w:jc w:val="center"/>
              <w:rPr>
                <w:sz w:val="22"/>
                <w:szCs w:val="22"/>
              </w:rPr>
            </w:pPr>
            <w:r w:rsidRPr="00382F2C">
              <w:rPr>
                <w:sz w:val="22"/>
                <w:szCs w:val="22"/>
              </w:rPr>
              <w:t>572848.16</w:t>
            </w:r>
          </w:p>
        </w:tc>
        <w:tc>
          <w:tcPr>
            <w:tcW w:w="1562" w:type="dxa"/>
            <w:gridSpan w:val="2"/>
          </w:tcPr>
          <w:p w:rsidR="003A6C65" w:rsidRPr="00382F2C" w:rsidRDefault="003A6C65" w:rsidP="006E5F8C">
            <w:pPr>
              <w:jc w:val="center"/>
              <w:rPr>
                <w:sz w:val="22"/>
                <w:szCs w:val="22"/>
              </w:rPr>
            </w:pPr>
            <w:r w:rsidRPr="00382F2C">
              <w:rPr>
                <w:sz w:val="22"/>
                <w:szCs w:val="22"/>
              </w:rPr>
              <w:t>3288785.13</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419"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н47</w:t>
            </w:r>
          </w:p>
        </w:tc>
        <w:tc>
          <w:tcPr>
            <w:tcW w:w="1558" w:type="dxa"/>
            <w:gridSpan w:val="2"/>
          </w:tcPr>
          <w:p w:rsidR="003A6C65" w:rsidRPr="00382F2C" w:rsidRDefault="003A6C65" w:rsidP="006E5F8C">
            <w:pPr>
              <w:jc w:val="center"/>
              <w:rPr>
                <w:sz w:val="22"/>
                <w:szCs w:val="22"/>
              </w:rPr>
            </w:pPr>
            <w:r w:rsidRPr="00382F2C">
              <w:rPr>
                <w:sz w:val="22"/>
                <w:szCs w:val="22"/>
              </w:rPr>
              <w:t>572924.52</w:t>
            </w:r>
          </w:p>
        </w:tc>
        <w:tc>
          <w:tcPr>
            <w:tcW w:w="1562" w:type="dxa"/>
            <w:gridSpan w:val="2"/>
          </w:tcPr>
          <w:p w:rsidR="003A6C65" w:rsidRPr="00382F2C" w:rsidRDefault="003A6C65" w:rsidP="006E5F8C">
            <w:pPr>
              <w:jc w:val="center"/>
              <w:rPr>
                <w:sz w:val="22"/>
                <w:szCs w:val="22"/>
              </w:rPr>
            </w:pPr>
            <w:r w:rsidRPr="00382F2C">
              <w:rPr>
                <w:sz w:val="22"/>
                <w:szCs w:val="22"/>
              </w:rPr>
              <w:t>3288782.85</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419"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н48</w:t>
            </w:r>
          </w:p>
        </w:tc>
        <w:tc>
          <w:tcPr>
            <w:tcW w:w="1558" w:type="dxa"/>
            <w:gridSpan w:val="2"/>
          </w:tcPr>
          <w:p w:rsidR="003A6C65" w:rsidRPr="00382F2C" w:rsidRDefault="003A6C65" w:rsidP="006E5F8C">
            <w:pPr>
              <w:jc w:val="center"/>
              <w:rPr>
                <w:sz w:val="22"/>
                <w:szCs w:val="22"/>
              </w:rPr>
            </w:pPr>
            <w:r w:rsidRPr="00382F2C">
              <w:rPr>
                <w:sz w:val="22"/>
                <w:szCs w:val="22"/>
              </w:rPr>
              <w:t>572937.81</w:t>
            </w:r>
          </w:p>
        </w:tc>
        <w:tc>
          <w:tcPr>
            <w:tcW w:w="1562" w:type="dxa"/>
            <w:gridSpan w:val="2"/>
          </w:tcPr>
          <w:p w:rsidR="003A6C65" w:rsidRPr="00382F2C" w:rsidRDefault="003A6C65" w:rsidP="006E5F8C">
            <w:pPr>
              <w:jc w:val="center"/>
              <w:rPr>
                <w:sz w:val="22"/>
                <w:szCs w:val="22"/>
              </w:rPr>
            </w:pPr>
            <w:r w:rsidRPr="00382F2C">
              <w:rPr>
                <w:sz w:val="22"/>
                <w:szCs w:val="22"/>
              </w:rPr>
              <w:t>3288845.85</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419"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н49</w:t>
            </w:r>
          </w:p>
        </w:tc>
        <w:tc>
          <w:tcPr>
            <w:tcW w:w="1558" w:type="dxa"/>
            <w:gridSpan w:val="2"/>
          </w:tcPr>
          <w:p w:rsidR="003A6C65" w:rsidRPr="00382F2C" w:rsidRDefault="003A6C65" w:rsidP="006E5F8C">
            <w:pPr>
              <w:jc w:val="center"/>
              <w:rPr>
                <w:sz w:val="22"/>
                <w:szCs w:val="22"/>
              </w:rPr>
            </w:pPr>
            <w:r w:rsidRPr="00382F2C">
              <w:rPr>
                <w:sz w:val="22"/>
                <w:szCs w:val="22"/>
              </w:rPr>
              <w:t>573142.71</w:t>
            </w:r>
          </w:p>
        </w:tc>
        <w:tc>
          <w:tcPr>
            <w:tcW w:w="1562" w:type="dxa"/>
            <w:gridSpan w:val="2"/>
          </w:tcPr>
          <w:p w:rsidR="003A6C65" w:rsidRPr="00382F2C" w:rsidRDefault="003A6C65" w:rsidP="006E5F8C">
            <w:pPr>
              <w:jc w:val="center"/>
              <w:rPr>
                <w:sz w:val="22"/>
                <w:szCs w:val="22"/>
              </w:rPr>
            </w:pPr>
            <w:r w:rsidRPr="00382F2C">
              <w:rPr>
                <w:sz w:val="22"/>
                <w:szCs w:val="22"/>
              </w:rPr>
              <w:t>3288935.80</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419"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н50</w:t>
            </w:r>
          </w:p>
        </w:tc>
        <w:tc>
          <w:tcPr>
            <w:tcW w:w="1558" w:type="dxa"/>
            <w:gridSpan w:val="2"/>
          </w:tcPr>
          <w:p w:rsidR="003A6C65" w:rsidRPr="00382F2C" w:rsidRDefault="003A6C65" w:rsidP="006E5F8C">
            <w:pPr>
              <w:jc w:val="center"/>
              <w:rPr>
                <w:sz w:val="22"/>
                <w:szCs w:val="22"/>
              </w:rPr>
            </w:pPr>
            <w:r w:rsidRPr="00382F2C">
              <w:rPr>
                <w:sz w:val="22"/>
                <w:szCs w:val="22"/>
              </w:rPr>
              <w:t>573163.19</w:t>
            </w:r>
          </w:p>
        </w:tc>
        <w:tc>
          <w:tcPr>
            <w:tcW w:w="1562" w:type="dxa"/>
            <w:gridSpan w:val="2"/>
          </w:tcPr>
          <w:p w:rsidR="003A6C65" w:rsidRPr="00382F2C" w:rsidRDefault="003A6C65" w:rsidP="006E5F8C">
            <w:pPr>
              <w:jc w:val="center"/>
              <w:rPr>
                <w:sz w:val="22"/>
                <w:szCs w:val="22"/>
              </w:rPr>
            </w:pPr>
            <w:r w:rsidRPr="00382F2C">
              <w:rPr>
                <w:sz w:val="22"/>
                <w:szCs w:val="22"/>
              </w:rPr>
              <w:t>3288932.54</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419"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н51</w:t>
            </w:r>
          </w:p>
        </w:tc>
        <w:tc>
          <w:tcPr>
            <w:tcW w:w="1558" w:type="dxa"/>
            <w:gridSpan w:val="2"/>
          </w:tcPr>
          <w:p w:rsidR="003A6C65" w:rsidRPr="00382F2C" w:rsidRDefault="003A6C65" w:rsidP="006E5F8C">
            <w:pPr>
              <w:jc w:val="center"/>
              <w:rPr>
                <w:sz w:val="22"/>
                <w:szCs w:val="22"/>
              </w:rPr>
            </w:pPr>
            <w:r w:rsidRPr="00382F2C">
              <w:rPr>
                <w:sz w:val="22"/>
                <w:szCs w:val="22"/>
              </w:rPr>
              <w:t>573484.79</w:t>
            </w:r>
          </w:p>
        </w:tc>
        <w:tc>
          <w:tcPr>
            <w:tcW w:w="1562" w:type="dxa"/>
            <w:gridSpan w:val="2"/>
          </w:tcPr>
          <w:p w:rsidR="003A6C65" w:rsidRPr="00382F2C" w:rsidRDefault="003A6C65" w:rsidP="006E5F8C">
            <w:pPr>
              <w:jc w:val="center"/>
              <w:rPr>
                <w:sz w:val="22"/>
                <w:szCs w:val="22"/>
              </w:rPr>
            </w:pPr>
            <w:r w:rsidRPr="00382F2C">
              <w:rPr>
                <w:sz w:val="22"/>
                <w:szCs w:val="22"/>
              </w:rPr>
              <w:t>3288863.65</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419"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н52</w:t>
            </w:r>
          </w:p>
        </w:tc>
        <w:tc>
          <w:tcPr>
            <w:tcW w:w="1558" w:type="dxa"/>
            <w:gridSpan w:val="2"/>
          </w:tcPr>
          <w:p w:rsidR="003A6C65" w:rsidRPr="00382F2C" w:rsidRDefault="003A6C65" w:rsidP="006E5F8C">
            <w:pPr>
              <w:jc w:val="center"/>
              <w:rPr>
                <w:sz w:val="22"/>
                <w:szCs w:val="22"/>
              </w:rPr>
            </w:pPr>
            <w:r w:rsidRPr="00382F2C">
              <w:rPr>
                <w:sz w:val="22"/>
                <w:szCs w:val="22"/>
              </w:rPr>
              <w:t>573549.52</w:t>
            </w:r>
          </w:p>
        </w:tc>
        <w:tc>
          <w:tcPr>
            <w:tcW w:w="1562" w:type="dxa"/>
            <w:gridSpan w:val="2"/>
          </w:tcPr>
          <w:p w:rsidR="003A6C65" w:rsidRPr="00382F2C" w:rsidRDefault="003A6C65" w:rsidP="006E5F8C">
            <w:pPr>
              <w:jc w:val="center"/>
              <w:rPr>
                <w:sz w:val="22"/>
                <w:szCs w:val="22"/>
              </w:rPr>
            </w:pPr>
            <w:r w:rsidRPr="00382F2C">
              <w:rPr>
                <w:sz w:val="22"/>
                <w:szCs w:val="22"/>
              </w:rPr>
              <w:t>3288850.83</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419" w:type="dxa"/>
          </w:tcPr>
          <w:p w:rsidR="003A6C65" w:rsidRPr="00382F2C" w:rsidRDefault="003A6C65" w:rsidP="006E5F8C">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6E5F8C">
            <w:pPr>
              <w:jc w:val="center"/>
              <w:rPr>
                <w:sz w:val="22"/>
                <w:szCs w:val="22"/>
              </w:rPr>
            </w:pPr>
            <w:r w:rsidRPr="00382F2C">
              <w:rPr>
                <w:sz w:val="22"/>
                <w:szCs w:val="22"/>
              </w:rPr>
              <w:t>н1</w:t>
            </w:r>
          </w:p>
        </w:tc>
        <w:tc>
          <w:tcPr>
            <w:tcW w:w="1558" w:type="dxa"/>
            <w:gridSpan w:val="2"/>
          </w:tcPr>
          <w:p w:rsidR="003A6C65" w:rsidRPr="00382F2C" w:rsidRDefault="003A6C65" w:rsidP="006E5F8C">
            <w:pPr>
              <w:jc w:val="center"/>
              <w:rPr>
                <w:sz w:val="22"/>
                <w:szCs w:val="22"/>
              </w:rPr>
            </w:pPr>
            <w:r w:rsidRPr="00382F2C">
              <w:rPr>
                <w:sz w:val="22"/>
                <w:szCs w:val="22"/>
              </w:rPr>
              <w:t>573575.60</w:t>
            </w:r>
          </w:p>
        </w:tc>
        <w:tc>
          <w:tcPr>
            <w:tcW w:w="1562" w:type="dxa"/>
            <w:gridSpan w:val="2"/>
          </w:tcPr>
          <w:p w:rsidR="003A6C65" w:rsidRPr="00382F2C" w:rsidRDefault="003A6C65" w:rsidP="006E5F8C">
            <w:pPr>
              <w:jc w:val="center"/>
              <w:rPr>
                <w:sz w:val="22"/>
                <w:szCs w:val="22"/>
              </w:rPr>
            </w:pPr>
            <w:r w:rsidRPr="00382F2C">
              <w:rPr>
                <w:sz w:val="22"/>
                <w:szCs w:val="22"/>
              </w:rPr>
              <w:t>3288844.66</w:t>
            </w:r>
          </w:p>
        </w:tc>
        <w:tc>
          <w:tcPr>
            <w:tcW w:w="2134" w:type="dxa"/>
          </w:tcPr>
          <w:p w:rsidR="003A6C65" w:rsidRPr="00382F2C" w:rsidRDefault="003A6C65" w:rsidP="006E5F8C">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6E5F8C">
            <w:pPr>
              <w:jc w:val="center"/>
              <w:rPr>
                <w:sz w:val="22"/>
                <w:szCs w:val="22"/>
              </w:rPr>
            </w:pPr>
            <w:r w:rsidRPr="00382F2C">
              <w:rPr>
                <w:sz w:val="22"/>
                <w:szCs w:val="22"/>
              </w:rPr>
              <w:t>0.10</w:t>
            </w:r>
          </w:p>
        </w:tc>
        <w:tc>
          <w:tcPr>
            <w:tcW w:w="1419" w:type="dxa"/>
          </w:tcPr>
          <w:p w:rsidR="003A6C65" w:rsidRPr="00382F2C" w:rsidRDefault="003A6C65" w:rsidP="006E5F8C">
            <w:pPr>
              <w:rPr>
                <w:sz w:val="22"/>
                <w:szCs w:val="22"/>
              </w:rPr>
            </w:pPr>
            <w:r w:rsidRPr="00382F2C">
              <w:rPr>
                <w:sz w:val="22"/>
                <w:szCs w:val="22"/>
              </w:rPr>
              <w:t>–</w:t>
            </w:r>
          </w:p>
        </w:tc>
      </w:tr>
      <w:tr w:rsidR="003A6C65" w:rsidRPr="00382F2C" w:rsidTr="003A6C65">
        <w:trPr>
          <w:trHeight w:hRule="exact" w:val="397"/>
        </w:trPr>
        <w:tc>
          <w:tcPr>
            <w:tcW w:w="10349" w:type="dxa"/>
            <w:gridSpan w:val="8"/>
          </w:tcPr>
          <w:p w:rsidR="003A6C65" w:rsidRPr="00382F2C" w:rsidRDefault="003A6C65" w:rsidP="006E5F8C">
            <w:pPr>
              <w:rPr>
                <w:sz w:val="22"/>
                <w:szCs w:val="22"/>
              </w:rPr>
            </w:pPr>
            <w:r w:rsidRPr="00382F2C">
              <w:rPr>
                <w:sz w:val="22"/>
                <w:szCs w:val="22"/>
              </w:rPr>
              <w:t>3. Сведения о характерных точках части (частей) границы объекта</w:t>
            </w:r>
          </w:p>
        </w:tc>
      </w:tr>
      <w:tr w:rsidR="003A6C65" w:rsidRPr="00382F2C" w:rsidTr="003A6C65">
        <w:tblPrEx>
          <w:tblLook w:val="0000" w:firstRow="0" w:lastRow="0" w:firstColumn="0" w:lastColumn="0" w:noHBand="0" w:noVBand="0"/>
        </w:tblPrEx>
        <w:trPr>
          <w:trHeight w:val="54"/>
        </w:trPr>
        <w:tc>
          <w:tcPr>
            <w:tcW w:w="1691" w:type="dxa"/>
            <w:vMerge w:val="restart"/>
            <w:vAlign w:val="center"/>
          </w:tcPr>
          <w:p w:rsidR="003A6C65" w:rsidRPr="00382F2C" w:rsidRDefault="003A6C65" w:rsidP="006E5F8C">
            <w:pPr>
              <w:pStyle w:val="13"/>
              <w:jc w:val="center"/>
              <w:rPr>
                <w:sz w:val="22"/>
                <w:szCs w:val="22"/>
              </w:rPr>
            </w:pPr>
            <w:r w:rsidRPr="00382F2C">
              <w:rPr>
                <w:sz w:val="22"/>
                <w:szCs w:val="22"/>
              </w:rPr>
              <w:t>Обозначение</w:t>
            </w:r>
          </w:p>
          <w:p w:rsidR="003A6C65" w:rsidRPr="00382F2C" w:rsidRDefault="003A6C65" w:rsidP="006E5F8C">
            <w:pPr>
              <w:pStyle w:val="13"/>
              <w:jc w:val="center"/>
              <w:rPr>
                <w:sz w:val="22"/>
                <w:szCs w:val="22"/>
              </w:rPr>
            </w:pPr>
            <w:r w:rsidRPr="00382F2C">
              <w:rPr>
                <w:sz w:val="22"/>
                <w:szCs w:val="22"/>
              </w:rPr>
              <w:t>характерных точек части границы</w:t>
            </w:r>
          </w:p>
        </w:tc>
        <w:tc>
          <w:tcPr>
            <w:tcW w:w="3120" w:type="dxa"/>
            <w:gridSpan w:val="4"/>
            <w:vAlign w:val="center"/>
          </w:tcPr>
          <w:p w:rsidR="003A6C65" w:rsidRPr="00382F2C" w:rsidRDefault="003A6C65" w:rsidP="006E5F8C">
            <w:pPr>
              <w:pStyle w:val="13"/>
              <w:jc w:val="center"/>
              <w:rPr>
                <w:sz w:val="22"/>
                <w:szCs w:val="22"/>
              </w:rPr>
            </w:pPr>
            <w:r w:rsidRPr="00382F2C">
              <w:rPr>
                <w:sz w:val="22"/>
                <w:szCs w:val="22"/>
              </w:rPr>
              <w:t>Координаты, м</w:t>
            </w:r>
          </w:p>
        </w:tc>
        <w:tc>
          <w:tcPr>
            <w:tcW w:w="2134" w:type="dxa"/>
            <w:vMerge w:val="restart"/>
            <w:vAlign w:val="center"/>
          </w:tcPr>
          <w:p w:rsidR="003A6C65" w:rsidRPr="00382F2C" w:rsidRDefault="003A6C65" w:rsidP="006E5F8C">
            <w:pPr>
              <w:pStyle w:val="13"/>
              <w:jc w:val="center"/>
              <w:rPr>
                <w:sz w:val="22"/>
                <w:szCs w:val="22"/>
              </w:rPr>
            </w:pPr>
            <w:r w:rsidRPr="00382F2C">
              <w:rPr>
                <w:sz w:val="22"/>
                <w:szCs w:val="22"/>
              </w:rPr>
              <w:t xml:space="preserve">Метод определения координат характерной точки </w:t>
            </w:r>
          </w:p>
        </w:tc>
        <w:tc>
          <w:tcPr>
            <w:tcW w:w="1985" w:type="dxa"/>
            <w:vMerge w:val="restart"/>
          </w:tcPr>
          <w:p w:rsidR="003A6C65" w:rsidRPr="00382F2C" w:rsidRDefault="003A6C65" w:rsidP="006E5F8C">
            <w:pPr>
              <w:pStyle w:val="13"/>
              <w:jc w:val="center"/>
              <w:rPr>
                <w:sz w:val="22"/>
                <w:szCs w:val="22"/>
              </w:rPr>
            </w:pPr>
            <w:r w:rsidRPr="00382F2C">
              <w:rPr>
                <w:sz w:val="22"/>
                <w:szCs w:val="22"/>
              </w:rPr>
              <w:t>Средняя квадратическая погрешность положения характерной точки (М</w:t>
            </w:r>
            <w:r w:rsidRPr="00382F2C">
              <w:rPr>
                <w:sz w:val="22"/>
                <w:szCs w:val="22"/>
                <w:vertAlign w:val="subscript"/>
                <w:lang w:val="en-US"/>
              </w:rPr>
              <w:t>t</w:t>
            </w:r>
            <w:r w:rsidRPr="00382F2C">
              <w:rPr>
                <w:sz w:val="22"/>
                <w:szCs w:val="22"/>
              </w:rPr>
              <w:t>), м</w:t>
            </w:r>
          </w:p>
        </w:tc>
        <w:tc>
          <w:tcPr>
            <w:tcW w:w="1419" w:type="dxa"/>
            <w:vMerge w:val="restart"/>
            <w:vAlign w:val="center"/>
          </w:tcPr>
          <w:p w:rsidR="003A6C65" w:rsidRPr="00382F2C" w:rsidRDefault="003A6C65" w:rsidP="006E5F8C">
            <w:pPr>
              <w:pStyle w:val="13"/>
              <w:jc w:val="center"/>
              <w:rPr>
                <w:sz w:val="22"/>
                <w:szCs w:val="22"/>
              </w:rPr>
            </w:pPr>
            <w:r w:rsidRPr="00382F2C">
              <w:rPr>
                <w:sz w:val="22"/>
                <w:szCs w:val="22"/>
              </w:rPr>
              <w:t>Описание обозначения точки на местности (при наличии)</w:t>
            </w:r>
          </w:p>
        </w:tc>
      </w:tr>
      <w:tr w:rsidR="003A6C65" w:rsidRPr="00382F2C" w:rsidTr="003A6C65">
        <w:tblPrEx>
          <w:tblLook w:val="0000" w:firstRow="0" w:lastRow="0" w:firstColumn="0" w:lastColumn="0" w:noHBand="0" w:noVBand="0"/>
        </w:tblPrEx>
        <w:trPr>
          <w:trHeight w:val="54"/>
        </w:trPr>
        <w:tc>
          <w:tcPr>
            <w:tcW w:w="1691" w:type="dxa"/>
            <w:vMerge/>
            <w:vAlign w:val="center"/>
          </w:tcPr>
          <w:p w:rsidR="003A6C65" w:rsidRPr="00382F2C" w:rsidRDefault="003A6C65" w:rsidP="006E5F8C">
            <w:pPr>
              <w:pStyle w:val="13"/>
              <w:jc w:val="center"/>
              <w:rPr>
                <w:sz w:val="22"/>
                <w:szCs w:val="22"/>
              </w:rPr>
            </w:pPr>
          </w:p>
        </w:tc>
        <w:tc>
          <w:tcPr>
            <w:tcW w:w="1558" w:type="dxa"/>
            <w:gridSpan w:val="2"/>
            <w:vAlign w:val="center"/>
          </w:tcPr>
          <w:p w:rsidR="003A6C65" w:rsidRPr="00382F2C" w:rsidRDefault="003A6C65" w:rsidP="006E5F8C">
            <w:pPr>
              <w:pStyle w:val="a3"/>
              <w:jc w:val="center"/>
              <w:rPr>
                <w:sz w:val="22"/>
                <w:szCs w:val="22"/>
              </w:rPr>
            </w:pPr>
            <w:r w:rsidRPr="00382F2C">
              <w:rPr>
                <w:sz w:val="22"/>
                <w:szCs w:val="22"/>
              </w:rPr>
              <w:t>Х</w:t>
            </w:r>
          </w:p>
        </w:tc>
        <w:tc>
          <w:tcPr>
            <w:tcW w:w="1562" w:type="dxa"/>
            <w:gridSpan w:val="2"/>
            <w:vAlign w:val="center"/>
          </w:tcPr>
          <w:p w:rsidR="003A6C65" w:rsidRPr="00382F2C" w:rsidRDefault="003A6C65" w:rsidP="006E5F8C">
            <w:pPr>
              <w:pStyle w:val="13"/>
              <w:jc w:val="center"/>
              <w:rPr>
                <w:sz w:val="22"/>
                <w:szCs w:val="22"/>
                <w:lang w:val="en-US"/>
              </w:rPr>
            </w:pPr>
            <w:r w:rsidRPr="00382F2C">
              <w:rPr>
                <w:sz w:val="22"/>
                <w:szCs w:val="22"/>
                <w:lang w:val="en-US"/>
              </w:rPr>
              <w:t>Y</w:t>
            </w:r>
          </w:p>
        </w:tc>
        <w:tc>
          <w:tcPr>
            <w:tcW w:w="2134" w:type="dxa"/>
            <w:vMerge/>
            <w:vAlign w:val="center"/>
          </w:tcPr>
          <w:p w:rsidR="003A6C65" w:rsidRPr="00382F2C" w:rsidRDefault="003A6C65" w:rsidP="006E5F8C">
            <w:pPr>
              <w:pStyle w:val="13"/>
              <w:jc w:val="center"/>
              <w:rPr>
                <w:sz w:val="22"/>
                <w:szCs w:val="22"/>
              </w:rPr>
            </w:pPr>
          </w:p>
        </w:tc>
        <w:tc>
          <w:tcPr>
            <w:tcW w:w="1985" w:type="dxa"/>
            <w:vMerge/>
          </w:tcPr>
          <w:p w:rsidR="003A6C65" w:rsidRPr="00382F2C" w:rsidRDefault="003A6C65" w:rsidP="006E5F8C">
            <w:pPr>
              <w:pStyle w:val="13"/>
              <w:jc w:val="center"/>
              <w:rPr>
                <w:sz w:val="22"/>
                <w:szCs w:val="22"/>
              </w:rPr>
            </w:pPr>
          </w:p>
        </w:tc>
        <w:tc>
          <w:tcPr>
            <w:tcW w:w="1419" w:type="dxa"/>
            <w:vMerge/>
            <w:vAlign w:val="center"/>
          </w:tcPr>
          <w:p w:rsidR="003A6C65" w:rsidRPr="00382F2C" w:rsidRDefault="003A6C65" w:rsidP="006E5F8C">
            <w:pPr>
              <w:pStyle w:val="13"/>
              <w:jc w:val="center"/>
              <w:rPr>
                <w:sz w:val="22"/>
                <w:szCs w:val="22"/>
              </w:rPr>
            </w:pPr>
          </w:p>
        </w:tc>
      </w:tr>
      <w:tr w:rsidR="003A6C65" w:rsidRPr="00382F2C" w:rsidTr="003A6C65">
        <w:tblPrEx>
          <w:tblLook w:val="0000" w:firstRow="0" w:lastRow="0" w:firstColumn="0" w:lastColumn="0" w:noHBand="0" w:noVBand="0"/>
        </w:tblPrEx>
        <w:trPr>
          <w:trHeight w:val="54"/>
        </w:trPr>
        <w:tc>
          <w:tcPr>
            <w:tcW w:w="1691" w:type="dxa"/>
            <w:vAlign w:val="center"/>
          </w:tcPr>
          <w:p w:rsidR="003A6C65" w:rsidRPr="00382F2C" w:rsidRDefault="003A6C65" w:rsidP="006E5F8C">
            <w:pPr>
              <w:pStyle w:val="13"/>
              <w:jc w:val="center"/>
              <w:rPr>
                <w:sz w:val="22"/>
                <w:szCs w:val="22"/>
              </w:rPr>
            </w:pPr>
            <w:r w:rsidRPr="00382F2C">
              <w:rPr>
                <w:sz w:val="22"/>
                <w:szCs w:val="22"/>
              </w:rPr>
              <w:t>1</w:t>
            </w:r>
          </w:p>
        </w:tc>
        <w:tc>
          <w:tcPr>
            <w:tcW w:w="1558" w:type="dxa"/>
            <w:gridSpan w:val="2"/>
            <w:vAlign w:val="center"/>
          </w:tcPr>
          <w:p w:rsidR="003A6C65" w:rsidRPr="00382F2C" w:rsidRDefault="003A6C65" w:rsidP="006E5F8C">
            <w:pPr>
              <w:pStyle w:val="a3"/>
              <w:jc w:val="center"/>
              <w:rPr>
                <w:sz w:val="22"/>
                <w:szCs w:val="22"/>
              </w:rPr>
            </w:pPr>
            <w:r w:rsidRPr="00382F2C">
              <w:rPr>
                <w:sz w:val="22"/>
                <w:szCs w:val="22"/>
              </w:rPr>
              <w:t>2</w:t>
            </w:r>
          </w:p>
        </w:tc>
        <w:tc>
          <w:tcPr>
            <w:tcW w:w="1562" w:type="dxa"/>
            <w:gridSpan w:val="2"/>
            <w:vAlign w:val="center"/>
          </w:tcPr>
          <w:p w:rsidR="003A6C65" w:rsidRPr="00382F2C" w:rsidRDefault="003A6C65" w:rsidP="006E5F8C">
            <w:pPr>
              <w:pStyle w:val="13"/>
              <w:jc w:val="center"/>
              <w:rPr>
                <w:sz w:val="22"/>
                <w:szCs w:val="22"/>
                <w:lang w:val="en-US"/>
              </w:rPr>
            </w:pPr>
            <w:r w:rsidRPr="00382F2C">
              <w:rPr>
                <w:sz w:val="22"/>
                <w:szCs w:val="22"/>
                <w:lang w:val="en-US"/>
              </w:rPr>
              <w:t>3</w:t>
            </w:r>
          </w:p>
        </w:tc>
        <w:tc>
          <w:tcPr>
            <w:tcW w:w="2134" w:type="dxa"/>
            <w:vAlign w:val="center"/>
          </w:tcPr>
          <w:p w:rsidR="003A6C65" w:rsidRPr="00382F2C" w:rsidRDefault="003A6C65" w:rsidP="006E5F8C">
            <w:pPr>
              <w:pStyle w:val="13"/>
              <w:jc w:val="center"/>
              <w:rPr>
                <w:sz w:val="22"/>
                <w:szCs w:val="22"/>
              </w:rPr>
            </w:pPr>
            <w:r w:rsidRPr="00382F2C">
              <w:rPr>
                <w:sz w:val="22"/>
                <w:szCs w:val="22"/>
              </w:rPr>
              <w:t>4</w:t>
            </w:r>
          </w:p>
        </w:tc>
        <w:tc>
          <w:tcPr>
            <w:tcW w:w="1985" w:type="dxa"/>
          </w:tcPr>
          <w:p w:rsidR="003A6C65" w:rsidRPr="00382F2C" w:rsidRDefault="003A6C65" w:rsidP="006E5F8C">
            <w:pPr>
              <w:pStyle w:val="13"/>
              <w:jc w:val="center"/>
              <w:rPr>
                <w:sz w:val="22"/>
                <w:szCs w:val="22"/>
              </w:rPr>
            </w:pPr>
            <w:r w:rsidRPr="00382F2C">
              <w:rPr>
                <w:sz w:val="22"/>
                <w:szCs w:val="22"/>
              </w:rPr>
              <w:t>5</w:t>
            </w:r>
          </w:p>
        </w:tc>
        <w:tc>
          <w:tcPr>
            <w:tcW w:w="1419" w:type="dxa"/>
            <w:vAlign w:val="center"/>
          </w:tcPr>
          <w:p w:rsidR="003A6C65" w:rsidRPr="00382F2C" w:rsidRDefault="003A6C65" w:rsidP="006E5F8C">
            <w:pPr>
              <w:pStyle w:val="13"/>
              <w:jc w:val="center"/>
              <w:rPr>
                <w:sz w:val="22"/>
                <w:szCs w:val="22"/>
              </w:rPr>
            </w:pPr>
            <w:r w:rsidRPr="00382F2C">
              <w:rPr>
                <w:sz w:val="22"/>
                <w:szCs w:val="22"/>
              </w:rPr>
              <w:t>6</w:t>
            </w:r>
          </w:p>
        </w:tc>
      </w:tr>
      <w:tr w:rsidR="003A6C65" w:rsidRPr="00382F2C" w:rsidTr="003A6C65">
        <w:tblPrEx>
          <w:tblLook w:val="0000" w:firstRow="0" w:lastRow="0" w:firstColumn="0" w:lastColumn="0" w:noHBand="0" w:noVBand="0"/>
        </w:tblPrEx>
        <w:trPr>
          <w:trHeight w:val="243"/>
        </w:trPr>
        <w:tc>
          <w:tcPr>
            <w:tcW w:w="1691" w:type="dxa"/>
            <w:vAlign w:val="center"/>
          </w:tcPr>
          <w:p w:rsidR="003A6C65" w:rsidRPr="00382F2C" w:rsidRDefault="003A6C65" w:rsidP="006E5F8C">
            <w:pPr>
              <w:pStyle w:val="ac"/>
              <w:jc w:val="center"/>
              <w:rPr>
                <w:sz w:val="22"/>
                <w:szCs w:val="22"/>
              </w:rPr>
            </w:pPr>
            <w:r w:rsidRPr="00382F2C">
              <w:rPr>
                <w:sz w:val="22"/>
                <w:szCs w:val="22"/>
              </w:rPr>
              <w:t>–</w:t>
            </w:r>
          </w:p>
        </w:tc>
        <w:tc>
          <w:tcPr>
            <w:tcW w:w="1558" w:type="dxa"/>
            <w:gridSpan w:val="2"/>
            <w:vAlign w:val="center"/>
          </w:tcPr>
          <w:p w:rsidR="003A6C65" w:rsidRPr="00382F2C" w:rsidRDefault="003A6C65" w:rsidP="006E5F8C">
            <w:pPr>
              <w:pStyle w:val="ac"/>
              <w:jc w:val="center"/>
              <w:rPr>
                <w:sz w:val="22"/>
                <w:szCs w:val="22"/>
              </w:rPr>
            </w:pPr>
            <w:r w:rsidRPr="00382F2C">
              <w:rPr>
                <w:sz w:val="22"/>
                <w:szCs w:val="22"/>
              </w:rPr>
              <w:t>–</w:t>
            </w:r>
          </w:p>
        </w:tc>
        <w:tc>
          <w:tcPr>
            <w:tcW w:w="1562" w:type="dxa"/>
            <w:gridSpan w:val="2"/>
            <w:vAlign w:val="center"/>
          </w:tcPr>
          <w:p w:rsidR="003A6C65" w:rsidRPr="00382F2C" w:rsidRDefault="003A6C65" w:rsidP="006E5F8C">
            <w:pPr>
              <w:pStyle w:val="ac"/>
              <w:jc w:val="center"/>
              <w:rPr>
                <w:sz w:val="22"/>
                <w:szCs w:val="22"/>
              </w:rPr>
            </w:pPr>
            <w:r w:rsidRPr="00382F2C">
              <w:rPr>
                <w:sz w:val="22"/>
                <w:szCs w:val="22"/>
              </w:rPr>
              <w:t>–</w:t>
            </w:r>
          </w:p>
        </w:tc>
        <w:tc>
          <w:tcPr>
            <w:tcW w:w="2134" w:type="dxa"/>
            <w:vAlign w:val="center"/>
          </w:tcPr>
          <w:p w:rsidR="003A6C65" w:rsidRPr="00382F2C" w:rsidRDefault="003A6C65" w:rsidP="006E5F8C">
            <w:pPr>
              <w:pStyle w:val="ac"/>
              <w:jc w:val="center"/>
              <w:rPr>
                <w:sz w:val="22"/>
                <w:szCs w:val="22"/>
              </w:rPr>
            </w:pPr>
            <w:r w:rsidRPr="00382F2C">
              <w:rPr>
                <w:sz w:val="22"/>
                <w:szCs w:val="22"/>
                <w:lang w:val="en-US"/>
              </w:rPr>
              <w:t>–</w:t>
            </w:r>
          </w:p>
        </w:tc>
        <w:tc>
          <w:tcPr>
            <w:tcW w:w="1985" w:type="dxa"/>
            <w:vAlign w:val="center"/>
          </w:tcPr>
          <w:p w:rsidR="003A6C65" w:rsidRPr="00382F2C" w:rsidRDefault="003A6C65" w:rsidP="006E5F8C">
            <w:pPr>
              <w:pStyle w:val="ac"/>
              <w:jc w:val="center"/>
              <w:rPr>
                <w:sz w:val="22"/>
                <w:szCs w:val="22"/>
              </w:rPr>
            </w:pPr>
            <w:r w:rsidRPr="00382F2C">
              <w:rPr>
                <w:sz w:val="22"/>
                <w:szCs w:val="22"/>
              </w:rPr>
              <w:t>–</w:t>
            </w:r>
          </w:p>
        </w:tc>
        <w:tc>
          <w:tcPr>
            <w:tcW w:w="1419" w:type="dxa"/>
            <w:vAlign w:val="center"/>
          </w:tcPr>
          <w:p w:rsidR="003A6C65" w:rsidRPr="00382F2C" w:rsidRDefault="003A6C65" w:rsidP="006E5F8C">
            <w:pPr>
              <w:pStyle w:val="ac"/>
              <w:jc w:val="cente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243"/>
        </w:trPr>
        <w:tc>
          <w:tcPr>
            <w:tcW w:w="10349" w:type="dxa"/>
            <w:gridSpan w:val="8"/>
          </w:tcPr>
          <w:p w:rsidR="003A6C65" w:rsidRPr="00382F2C" w:rsidRDefault="003A6C65" w:rsidP="006E5F8C">
            <w:pPr>
              <w:rPr>
                <w:sz w:val="22"/>
                <w:szCs w:val="22"/>
              </w:rPr>
            </w:pPr>
            <w:r w:rsidRPr="00382F2C">
              <w:rPr>
                <w:sz w:val="22"/>
                <w:szCs w:val="22"/>
              </w:rPr>
              <w:t>Текстовое описание местоположения границ объекта</w:t>
            </w:r>
          </w:p>
        </w:tc>
      </w:tr>
      <w:tr w:rsidR="003A6C65" w:rsidRPr="00382F2C" w:rsidTr="003A6C65">
        <w:tblPrEx>
          <w:tblLook w:val="0000" w:firstRow="0" w:lastRow="0" w:firstColumn="0" w:lastColumn="0" w:noHBand="0" w:noVBand="0"/>
        </w:tblPrEx>
        <w:trPr>
          <w:trHeight w:val="243"/>
        </w:trPr>
        <w:tc>
          <w:tcPr>
            <w:tcW w:w="3257" w:type="dxa"/>
            <w:gridSpan w:val="4"/>
            <w:vAlign w:val="center"/>
          </w:tcPr>
          <w:p w:rsidR="003A6C65" w:rsidRPr="00382F2C" w:rsidRDefault="003A6C65" w:rsidP="006E5F8C">
            <w:pPr>
              <w:pStyle w:val="13"/>
              <w:jc w:val="center"/>
              <w:rPr>
                <w:sz w:val="22"/>
                <w:szCs w:val="22"/>
              </w:rPr>
            </w:pPr>
            <w:r w:rsidRPr="00382F2C">
              <w:rPr>
                <w:sz w:val="22"/>
                <w:szCs w:val="22"/>
              </w:rPr>
              <w:t>Прохождение границы</w:t>
            </w:r>
          </w:p>
        </w:tc>
        <w:tc>
          <w:tcPr>
            <w:tcW w:w="7092" w:type="dxa"/>
            <w:gridSpan w:val="4"/>
            <w:vMerge w:val="restart"/>
            <w:vAlign w:val="center"/>
          </w:tcPr>
          <w:p w:rsidR="003A6C65" w:rsidRPr="00382F2C" w:rsidRDefault="003A6C65" w:rsidP="006E5F8C">
            <w:pPr>
              <w:pStyle w:val="13"/>
              <w:jc w:val="center"/>
              <w:rPr>
                <w:sz w:val="22"/>
                <w:szCs w:val="22"/>
              </w:rPr>
            </w:pPr>
            <w:r w:rsidRPr="00382F2C">
              <w:rPr>
                <w:sz w:val="22"/>
                <w:szCs w:val="22"/>
              </w:rPr>
              <w:t>Описание прохождения границы</w:t>
            </w:r>
          </w:p>
        </w:tc>
      </w:tr>
      <w:tr w:rsidR="003A6C65" w:rsidRPr="00382F2C" w:rsidTr="003A6C65">
        <w:tblPrEx>
          <w:tblLook w:val="0000" w:firstRow="0" w:lastRow="0" w:firstColumn="0" w:lastColumn="0" w:noHBand="0" w:noVBand="0"/>
        </w:tblPrEx>
        <w:trPr>
          <w:trHeight w:val="243"/>
        </w:trPr>
        <w:tc>
          <w:tcPr>
            <w:tcW w:w="1698" w:type="dxa"/>
            <w:gridSpan w:val="2"/>
            <w:vAlign w:val="center"/>
          </w:tcPr>
          <w:p w:rsidR="003A6C65" w:rsidRPr="00382F2C" w:rsidRDefault="003A6C65" w:rsidP="006E5F8C">
            <w:pPr>
              <w:pStyle w:val="a3"/>
              <w:jc w:val="center"/>
              <w:rPr>
                <w:sz w:val="22"/>
                <w:szCs w:val="22"/>
              </w:rPr>
            </w:pPr>
            <w:r w:rsidRPr="00382F2C">
              <w:rPr>
                <w:sz w:val="22"/>
                <w:szCs w:val="22"/>
              </w:rPr>
              <w:t>от точки</w:t>
            </w:r>
          </w:p>
        </w:tc>
        <w:tc>
          <w:tcPr>
            <w:tcW w:w="1559" w:type="dxa"/>
            <w:gridSpan w:val="2"/>
            <w:vAlign w:val="center"/>
          </w:tcPr>
          <w:p w:rsidR="003A6C65" w:rsidRPr="00382F2C" w:rsidRDefault="003A6C65" w:rsidP="006E5F8C">
            <w:pPr>
              <w:pStyle w:val="13"/>
              <w:jc w:val="center"/>
              <w:rPr>
                <w:sz w:val="22"/>
                <w:szCs w:val="22"/>
              </w:rPr>
            </w:pPr>
            <w:r w:rsidRPr="00382F2C">
              <w:rPr>
                <w:sz w:val="22"/>
                <w:szCs w:val="22"/>
              </w:rPr>
              <w:t>д</w:t>
            </w:r>
            <w:r w:rsidRPr="00382F2C">
              <w:rPr>
                <w:sz w:val="22"/>
                <w:szCs w:val="22"/>
                <w:lang w:val="en-US"/>
              </w:rPr>
              <w:t>о</w:t>
            </w:r>
            <w:r w:rsidRPr="00382F2C">
              <w:rPr>
                <w:sz w:val="22"/>
                <w:szCs w:val="22"/>
              </w:rPr>
              <w:t xml:space="preserve"> точки</w:t>
            </w:r>
          </w:p>
        </w:tc>
        <w:tc>
          <w:tcPr>
            <w:tcW w:w="7092" w:type="dxa"/>
            <w:gridSpan w:val="4"/>
            <w:vMerge/>
          </w:tcPr>
          <w:p w:rsidR="003A6C65" w:rsidRPr="00382F2C" w:rsidRDefault="003A6C65" w:rsidP="006E5F8C">
            <w:pPr>
              <w:pStyle w:val="13"/>
              <w:rPr>
                <w:sz w:val="22"/>
                <w:szCs w:val="22"/>
              </w:rPr>
            </w:pP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pStyle w:val="ac"/>
              <w:jc w:val="center"/>
              <w:rPr>
                <w:sz w:val="22"/>
                <w:szCs w:val="22"/>
              </w:rPr>
            </w:pPr>
            <w:r w:rsidRPr="00382F2C">
              <w:rPr>
                <w:sz w:val="22"/>
                <w:szCs w:val="22"/>
              </w:rPr>
              <w:t>1</w:t>
            </w:r>
          </w:p>
        </w:tc>
        <w:tc>
          <w:tcPr>
            <w:tcW w:w="1559" w:type="dxa"/>
            <w:gridSpan w:val="2"/>
          </w:tcPr>
          <w:p w:rsidR="003A6C65" w:rsidRPr="00382F2C" w:rsidRDefault="003A6C65" w:rsidP="006E5F8C">
            <w:pPr>
              <w:jc w:val="center"/>
              <w:rPr>
                <w:sz w:val="22"/>
                <w:szCs w:val="22"/>
              </w:rPr>
            </w:pPr>
            <w:r w:rsidRPr="00382F2C">
              <w:rPr>
                <w:sz w:val="22"/>
                <w:szCs w:val="22"/>
              </w:rPr>
              <w:t>2</w:t>
            </w:r>
          </w:p>
        </w:tc>
        <w:tc>
          <w:tcPr>
            <w:tcW w:w="7092" w:type="dxa"/>
            <w:gridSpan w:val="4"/>
          </w:tcPr>
          <w:p w:rsidR="003A6C65" w:rsidRPr="00382F2C" w:rsidRDefault="003A6C65" w:rsidP="006E5F8C">
            <w:pPr>
              <w:pStyle w:val="13"/>
              <w:jc w:val="center"/>
              <w:rPr>
                <w:sz w:val="22"/>
                <w:szCs w:val="22"/>
              </w:rPr>
            </w:pPr>
            <w:r w:rsidRPr="00382F2C">
              <w:rPr>
                <w:sz w:val="22"/>
                <w:szCs w:val="22"/>
              </w:rPr>
              <w:t>3</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н1</w:t>
            </w:r>
          </w:p>
        </w:tc>
        <w:tc>
          <w:tcPr>
            <w:tcW w:w="1559" w:type="dxa"/>
            <w:gridSpan w:val="2"/>
          </w:tcPr>
          <w:p w:rsidR="003A6C65" w:rsidRPr="00382F2C" w:rsidRDefault="003A6C65" w:rsidP="006E5F8C">
            <w:pPr>
              <w:jc w:val="center"/>
              <w:rPr>
                <w:sz w:val="22"/>
                <w:szCs w:val="22"/>
              </w:rPr>
            </w:pPr>
            <w:r w:rsidRPr="00382F2C">
              <w:rPr>
                <w:sz w:val="22"/>
                <w:szCs w:val="22"/>
              </w:rPr>
              <w:t>н2</w:t>
            </w:r>
          </w:p>
        </w:tc>
        <w:tc>
          <w:tcPr>
            <w:tcW w:w="7092" w:type="dxa"/>
            <w:gridSpan w:val="4"/>
          </w:tcPr>
          <w:p w:rsidR="003A6C65" w:rsidRPr="00382F2C" w:rsidRDefault="003A6C65" w:rsidP="006E5F8C">
            <w:pPr>
              <w:rPr>
                <w:sz w:val="22"/>
                <w:szCs w:val="22"/>
              </w:rPr>
            </w:pPr>
            <w:r w:rsidRPr="00382F2C">
              <w:rPr>
                <w:sz w:val="22"/>
                <w:szCs w:val="22"/>
              </w:rPr>
              <w:t>граница проходит в северо-восточном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н2</w:t>
            </w:r>
          </w:p>
        </w:tc>
        <w:tc>
          <w:tcPr>
            <w:tcW w:w="1559" w:type="dxa"/>
            <w:gridSpan w:val="2"/>
          </w:tcPr>
          <w:p w:rsidR="003A6C65" w:rsidRPr="00382F2C" w:rsidRDefault="003A6C65" w:rsidP="006E5F8C">
            <w:pPr>
              <w:jc w:val="center"/>
              <w:rPr>
                <w:sz w:val="22"/>
                <w:szCs w:val="22"/>
              </w:rPr>
            </w:pPr>
            <w:r w:rsidRPr="00382F2C">
              <w:rPr>
                <w:sz w:val="22"/>
                <w:szCs w:val="22"/>
              </w:rPr>
              <w:t>н3</w:t>
            </w:r>
          </w:p>
        </w:tc>
        <w:tc>
          <w:tcPr>
            <w:tcW w:w="7092" w:type="dxa"/>
            <w:gridSpan w:val="4"/>
          </w:tcPr>
          <w:p w:rsidR="003A6C65" w:rsidRPr="00382F2C" w:rsidRDefault="003A6C65" w:rsidP="006E5F8C">
            <w:pPr>
              <w:rPr>
                <w:sz w:val="22"/>
                <w:szCs w:val="22"/>
              </w:rPr>
            </w:pPr>
            <w:r w:rsidRPr="00382F2C">
              <w:rPr>
                <w:sz w:val="22"/>
                <w:szCs w:val="22"/>
              </w:rPr>
              <w:t>граница проходит в северо-восточном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н3</w:t>
            </w:r>
          </w:p>
        </w:tc>
        <w:tc>
          <w:tcPr>
            <w:tcW w:w="1559" w:type="dxa"/>
            <w:gridSpan w:val="2"/>
          </w:tcPr>
          <w:p w:rsidR="003A6C65" w:rsidRPr="00382F2C" w:rsidRDefault="003A6C65" w:rsidP="006E5F8C">
            <w:pPr>
              <w:jc w:val="center"/>
              <w:rPr>
                <w:sz w:val="22"/>
                <w:szCs w:val="22"/>
              </w:rPr>
            </w:pPr>
            <w:r w:rsidRPr="00382F2C">
              <w:rPr>
                <w:sz w:val="22"/>
                <w:szCs w:val="22"/>
              </w:rPr>
              <w:t>н4</w:t>
            </w:r>
          </w:p>
        </w:tc>
        <w:tc>
          <w:tcPr>
            <w:tcW w:w="7092" w:type="dxa"/>
            <w:gridSpan w:val="4"/>
          </w:tcPr>
          <w:p w:rsidR="003A6C65" w:rsidRPr="00382F2C" w:rsidRDefault="003A6C65" w:rsidP="006E5F8C">
            <w:pPr>
              <w:rPr>
                <w:sz w:val="22"/>
                <w:szCs w:val="22"/>
              </w:rPr>
            </w:pPr>
            <w:r w:rsidRPr="00382F2C">
              <w:rPr>
                <w:sz w:val="22"/>
                <w:szCs w:val="22"/>
              </w:rPr>
              <w:t>граница проходит в северо-восточном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н4</w:t>
            </w:r>
          </w:p>
        </w:tc>
        <w:tc>
          <w:tcPr>
            <w:tcW w:w="1559" w:type="dxa"/>
            <w:gridSpan w:val="2"/>
          </w:tcPr>
          <w:p w:rsidR="003A6C65" w:rsidRPr="00382F2C" w:rsidRDefault="003A6C65" w:rsidP="006E5F8C">
            <w:pPr>
              <w:jc w:val="center"/>
              <w:rPr>
                <w:sz w:val="22"/>
                <w:szCs w:val="22"/>
              </w:rPr>
            </w:pPr>
            <w:r w:rsidRPr="00382F2C">
              <w:rPr>
                <w:sz w:val="22"/>
                <w:szCs w:val="22"/>
              </w:rPr>
              <w:t>н5</w:t>
            </w:r>
          </w:p>
        </w:tc>
        <w:tc>
          <w:tcPr>
            <w:tcW w:w="7092" w:type="dxa"/>
            <w:gridSpan w:val="4"/>
          </w:tcPr>
          <w:p w:rsidR="003A6C65" w:rsidRPr="00382F2C" w:rsidRDefault="003A6C65" w:rsidP="006E5F8C">
            <w:pPr>
              <w:rPr>
                <w:sz w:val="22"/>
                <w:szCs w:val="22"/>
              </w:rPr>
            </w:pPr>
            <w:r w:rsidRPr="00382F2C">
              <w:rPr>
                <w:sz w:val="22"/>
                <w:szCs w:val="22"/>
              </w:rPr>
              <w:t>граница проходит в северо-восточном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н5</w:t>
            </w:r>
          </w:p>
        </w:tc>
        <w:tc>
          <w:tcPr>
            <w:tcW w:w="1559" w:type="dxa"/>
            <w:gridSpan w:val="2"/>
          </w:tcPr>
          <w:p w:rsidR="003A6C65" w:rsidRPr="00382F2C" w:rsidRDefault="003A6C65" w:rsidP="006E5F8C">
            <w:pPr>
              <w:jc w:val="center"/>
              <w:rPr>
                <w:sz w:val="22"/>
                <w:szCs w:val="22"/>
              </w:rPr>
            </w:pPr>
            <w:r w:rsidRPr="00382F2C">
              <w:rPr>
                <w:sz w:val="22"/>
                <w:szCs w:val="22"/>
              </w:rPr>
              <w:t>н6</w:t>
            </w:r>
          </w:p>
        </w:tc>
        <w:tc>
          <w:tcPr>
            <w:tcW w:w="7092" w:type="dxa"/>
            <w:gridSpan w:val="4"/>
          </w:tcPr>
          <w:p w:rsidR="003A6C65" w:rsidRPr="00382F2C" w:rsidRDefault="003A6C65" w:rsidP="006E5F8C">
            <w:pPr>
              <w:rPr>
                <w:sz w:val="22"/>
                <w:szCs w:val="22"/>
              </w:rPr>
            </w:pPr>
            <w:r w:rsidRPr="00382F2C">
              <w:rPr>
                <w:sz w:val="22"/>
                <w:szCs w:val="22"/>
              </w:rPr>
              <w:t>граница проходит в северо-восточном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н6</w:t>
            </w:r>
          </w:p>
        </w:tc>
        <w:tc>
          <w:tcPr>
            <w:tcW w:w="1559" w:type="dxa"/>
            <w:gridSpan w:val="2"/>
          </w:tcPr>
          <w:p w:rsidR="003A6C65" w:rsidRPr="00382F2C" w:rsidRDefault="003A6C65" w:rsidP="006E5F8C">
            <w:pPr>
              <w:jc w:val="center"/>
              <w:rPr>
                <w:sz w:val="22"/>
                <w:szCs w:val="22"/>
              </w:rPr>
            </w:pPr>
            <w:r w:rsidRPr="00382F2C">
              <w:rPr>
                <w:sz w:val="22"/>
                <w:szCs w:val="22"/>
              </w:rPr>
              <w:t>н7</w:t>
            </w:r>
          </w:p>
        </w:tc>
        <w:tc>
          <w:tcPr>
            <w:tcW w:w="7092" w:type="dxa"/>
            <w:gridSpan w:val="4"/>
          </w:tcPr>
          <w:p w:rsidR="003A6C65" w:rsidRPr="00382F2C" w:rsidRDefault="003A6C65" w:rsidP="006E5F8C">
            <w:pPr>
              <w:rPr>
                <w:sz w:val="22"/>
                <w:szCs w:val="22"/>
              </w:rPr>
            </w:pPr>
            <w:r w:rsidRPr="00382F2C">
              <w:rPr>
                <w:sz w:val="22"/>
                <w:szCs w:val="22"/>
              </w:rPr>
              <w:t>граница проходит в юго-западном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н7</w:t>
            </w:r>
          </w:p>
        </w:tc>
        <w:tc>
          <w:tcPr>
            <w:tcW w:w="1559" w:type="dxa"/>
            <w:gridSpan w:val="2"/>
          </w:tcPr>
          <w:p w:rsidR="003A6C65" w:rsidRPr="00382F2C" w:rsidRDefault="003A6C65" w:rsidP="006E5F8C">
            <w:pPr>
              <w:jc w:val="center"/>
              <w:rPr>
                <w:sz w:val="22"/>
                <w:szCs w:val="22"/>
              </w:rPr>
            </w:pPr>
            <w:r w:rsidRPr="00382F2C">
              <w:rPr>
                <w:sz w:val="22"/>
                <w:szCs w:val="22"/>
              </w:rPr>
              <w:t>н8</w:t>
            </w:r>
          </w:p>
        </w:tc>
        <w:tc>
          <w:tcPr>
            <w:tcW w:w="7092" w:type="dxa"/>
            <w:gridSpan w:val="4"/>
          </w:tcPr>
          <w:p w:rsidR="003A6C65" w:rsidRPr="00382F2C" w:rsidRDefault="003A6C65" w:rsidP="006E5F8C">
            <w:pPr>
              <w:rPr>
                <w:sz w:val="22"/>
                <w:szCs w:val="22"/>
              </w:rPr>
            </w:pPr>
            <w:r w:rsidRPr="00382F2C">
              <w:rPr>
                <w:sz w:val="22"/>
                <w:szCs w:val="22"/>
              </w:rPr>
              <w:t>граница проходит в юго-западном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н8</w:t>
            </w:r>
          </w:p>
        </w:tc>
        <w:tc>
          <w:tcPr>
            <w:tcW w:w="1559" w:type="dxa"/>
            <w:gridSpan w:val="2"/>
          </w:tcPr>
          <w:p w:rsidR="003A6C65" w:rsidRPr="00382F2C" w:rsidRDefault="003A6C65" w:rsidP="006E5F8C">
            <w:pPr>
              <w:jc w:val="center"/>
              <w:rPr>
                <w:sz w:val="22"/>
                <w:szCs w:val="22"/>
              </w:rPr>
            </w:pPr>
            <w:r w:rsidRPr="00382F2C">
              <w:rPr>
                <w:sz w:val="22"/>
                <w:szCs w:val="22"/>
              </w:rPr>
              <w:t>н9</w:t>
            </w:r>
          </w:p>
        </w:tc>
        <w:tc>
          <w:tcPr>
            <w:tcW w:w="7092" w:type="dxa"/>
            <w:gridSpan w:val="4"/>
          </w:tcPr>
          <w:p w:rsidR="003A6C65" w:rsidRPr="00382F2C" w:rsidRDefault="003A6C65" w:rsidP="006E5F8C">
            <w:pPr>
              <w:rPr>
                <w:sz w:val="22"/>
                <w:szCs w:val="22"/>
              </w:rPr>
            </w:pPr>
            <w:r w:rsidRPr="00382F2C">
              <w:rPr>
                <w:sz w:val="22"/>
                <w:szCs w:val="22"/>
              </w:rPr>
              <w:t>граница проходит в юго-западном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н9</w:t>
            </w:r>
          </w:p>
        </w:tc>
        <w:tc>
          <w:tcPr>
            <w:tcW w:w="1559" w:type="dxa"/>
            <w:gridSpan w:val="2"/>
          </w:tcPr>
          <w:p w:rsidR="003A6C65" w:rsidRPr="00382F2C" w:rsidRDefault="003A6C65" w:rsidP="006E5F8C">
            <w:pPr>
              <w:jc w:val="center"/>
              <w:rPr>
                <w:sz w:val="22"/>
                <w:szCs w:val="22"/>
              </w:rPr>
            </w:pPr>
            <w:r w:rsidRPr="00382F2C">
              <w:rPr>
                <w:sz w:val="22"/>
                <w:szCs w:val="22"/>
              </w:rPr>
              <w:t>н10</w:t>
            </w:r>
          </w:p>
        </w:tc>
        <w:tc>
          <w:tcPr>
            <w:tcW w:w="7092" w:type="dxa"/>
            <w:gridSpan w:val="4"/>
          </w:tcPr>
          <w:p w:rsidR="003A6C65" w:rsidRPr="00382F2C" w:rsidRDefault="003A6C65" w:rsidP="006E5F8C">
            <w:pPr>
              <w:rPr>
                <w:sz w:val="22"/>
                <w:szCs w:val="22"/>
              </w:rPr>
            </w:pPr>
            <w:r w:rsidRPr="00382F2C">
              <w:rPr>
                <w:sz w:val="22"/>
                <w:szCs w:val="22"/>
              </w:rPr>
              <w:t>граница проходит в юго-западном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н10</w:t>
            </w:r>
          </w:p>
        </w:tc>
        <w:tc>
          <w:tcPr>
            <w:tcW w:w="1559" w:type="dxa"/>
            <w:gridSpan w:val="2"/>
          </w:tcPr>
          <w:p w:rsidR="003A6C65" w:rsidRPr="00382F2C" w:rsidRDefault="003A6C65" w:rsidP="006E5F8C">
            <w:pPr>
              <w:jc w:val="center"/>
              <w:rPr>
                <w:sz w:val="22"/>
                <w:szCs w:val="22"/>
              </w:rPr>
            </w:pPr>
            <w:r w:rsidRPr="00382F2C">
              <w:rPr>
                <w:sz w:val="22"/>
                <w:szCs w:val="22"/>
              </w:rPr>
              <w:t>н11</w:t>
            </w:r>
          </w:p>
        </w:tc>
        <w:tc>
          <w:tcPr>
            <w:tcW w:w="7092" w:type="dxa"/>
            <w:gridSpan w:val="4"/>
          </w:tcPr>
          <w:p w:rsidR="003A6C65" w:rsidRPr="00382F2C" w:rsidRDefault="003A6C65" w:rsidP="006E5F8C">
            <w:pPr>
              <w:rPr>
                <w:sz w:val="22"/>
                <w:szCs w:val="22"/>
              </w:rPr>
            </w:pPr>
            <w:r w:rsidRPr="00382F2C">
              <w:rPr>
                <w:sz w:val="22"/>
                <w:szCs w:val="22"/>
              </w:rPr>
              <w:t>граница проходит в юго-западном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н11</w:t>
            </w:r>
          </w:p>
        </w:tc>
        <w:tc>
          <w:tcPr>
            <w:tcW w:w="1559" w:type="dxa"/>
            <w:gridSpan w:val="2"/>
          </w:tcPr>
          <w:p w:rsidR="003A6C65" w:rsidRPr="00382F2C" w:rsidRDefault="003A6C65" w:rsidP="006E5F8C">
            <w:pPr>
              <w:jc w:val="center"/>
              <w:rPr>
                <w:sz w:val="22"/>
                <w:szCs w:val="22"/>
              </w:rPr>
            </w:pPr>
            <w:r w:rsidRPr="00382F2C">
              <w:rPr>
                <w:sz w:val="22"/>
                <w:szCs w:val="22"/>
              </w:rPr>
              <w:t>н12</w:t>
            </w:r>
          </w:p>
        </w:tc>
        <w:tc>
          <w:tcPr>
            <w:tcW w:w="7092" w:type="dxa"/>
            <w:gridSpan w:val="4"/>
          </w:tcPr>
          <w:p w:rsidR="003A6C65" w:rsidRPr="00382F2C" w:rsidRDefault="003A6C65" w:rsidP="006E5F8C">
            <w:pPr>
              <w:rPr>
                <w:sz w:val="22"/>
                <w:szCs w:val="22"/>
              </w:rPr>
            </w:pPr>
            <w:r w:rsidRPr="00382F2C">
              <w:rPr>
                <w:sz w:val="22"/>
                <w:szCs w:val="22"/>
              </w:rPr>
              <w:t>граница проходит в юго-западном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н12</w:t>
            </w:r>
          </w:p>
        </w:tc>
        <w:tc>
          <w:tcPr>
            <w:tcW w:w="1559" w:type="dxa"/>
            <w:gridSpan w:val="2"/>
          </w:tcPr>
          <w:p w:rsidR="003A6C65" w:rsidRPr="00382F2C" w:rsidRDefault="003A6C65" w:rsidP="006E5F8C">
            <w:pPr>
              <w:jc w:val="center"/>
              <w:rPr>
                <w:sz w:val="22"/>
                <w:szCs w:val="22"/>
              </w:rPr>
            </w:pPr>
            <w:r w:rsidRPr="00382F2C">
              <w:rPr>
                <w:sz w:val="22"/>
                <w:szCs w:val="22"/>
              </w:rPr>
              <w:t>н13</w:t>
            </w:r>
          </w:p>
        </w:tc>
        <w:tc>
          <w:tcPr>
            <w:tcW w:w="7092" w:type="dxa"/>
            <w:gridSpan w:val="4"/>
          </w:tcPr>
          <w:p w:rsidR="003A6C65" w:rsidRPr="00382F2C" w:rsidRDefault="003A6C65" w:rsidP="006E5F8C">
            <w:pPr>
              <w:rPr>
                <w:sz w:val="22"/>
                <w:szCs w:val="22"/>
              </w:rPr>
            </w:pPr>
            <w:r w:rsidRPr="00382F2C">
              <w:rPr>
                <w:sz w:val="22"/>
                <w:szCs w:val="22"/>
              </w:rPr>
              <w:t>граница проходит в юго-западном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н13</w:t>
            </w:r>
          </w:p>
        </w:tc>
        <w:tc>
          <w:tcPr>
            <w:tcW w:w="1559" w:type="dxa"/>
            <w:gridSpan w:val="2"/>
          </w:tcPr>
          <w:p w:rsidR="003A6C65" w:rsidRPr="00382F2C" w:rsidRDefault="003A6C65" w:rsidP="006E5F8C">
            <w:pPr>
              <w:jc w:val="center"/>
              <w:rPr>
                <w:sz w:val="22"/>
                <w:szCs w:val="22"/>
              </w:rPr>
            </w:pPr>
            <w:r w:rsidRPr="00382F2C">
              <w:rPr>
                <w:sz w:val="22"/>
                <w:szCs w:val="22"/>
              </w:rPr>
              <w:t>н14</w:t>
            </w:r>
          </w:p>
        </w:tc>
        <w:tc>
          <w:tcPr>
            <w:tcW w:w="7092" w:type="dxa"/>
            <w:gridSpan w:val="4"/>
          </w:tcPr>
          <w:p w:rsidR="003A6C65" w:rsidRPr="00382F2C" w:rsidRDefault="003A6C65" w:rsidP="006E5F8C">
            <w:pPr>
              <w:rPr>
                <w:sz w:val="22"/>
                <w:szCs w:val="22"/>
              </w:rPr>
            </w:pPr>
            <w:r w:rsidRPr="00382F2C">
              <w:rPr>
                <w:sz w:val="22"/>
                <w:szCs w:val="22"/>
              </w:rPr>
              <w:t>граница проходит в юго-западном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н14</w:t>
            </w:r>
          </w:p>
        </w:tc>
        <w:tc>
          <w:tcPr>
            <w:tcW w:w="1559" w:type="dxa"/>
            <w:gridSpan w:val="2"/>
          </w:tcPr>
          <w:p w:rsidR="003A6C65" w:rsidRPr="00382F2C" w:rsidRDefault="003A6C65" w:rsidP="006E5F8C">
            <w:pPr>
              <w:jc w:val="center"/>
              <w:rPr>
                <w:sz w:val="22"/>
                <w:szCs w:val="22"/>
              </w:rPr>
            </w:pPr>
            <w:r w:rsidRPr="00382F2C">
              <w:rPr>
                <w:sz w:val="22"/>
                <w:szCs w:val="22"/>
              </w:rPr>
              <w:t>н15</w:t>
            </w:r>
          </w:p>
        </w:tc>
        <w:tc>
          <w:tcPr>
            <w:tcW w:w="7092" w:type="dxa"/>
            <w:gridSpan w:val="4"/>
          </w:tcPr>
          <w:p w:rsidR="003A6C65" w:rsidRPr="00382F2C" w:rsidRDefault="003A6C65" w:rsidP="006E5F8C">
            <w:pPr>
              <w:rPr>
                <w:sz w:val="22"/>
                <w:szCs w:val="22"/>
              </w:rPr>
            </w:pPr>
            <w:r w:rsidRPr="00382F2C">
              <w:rPr>
                <w:sz w:val="22"/>
                <w:szCs w:val="22"/>
              </w:rPr>
              <w:t>граница проходит в юго-западном направлении вдоль лесных насаждений</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н15</w:t>
            </w:r>
          </w:p>
        </w:tc>
        <w:tc>
          <w:tcPr>
            <w:tcW w:w="1559" w:type="dxa"/>
            <w:gridSpan w:val="2"/>
          </w:tcPr>
          <w:p w:rsidR="003A6C65" w:rsidRPr="00382F2C" w:rsidRDefault="003A6C65" w:rsidP="006E5F8C">
            <w:pPr>
              <w:jc w:val="center"/>
              <w:rPr>
                <w:sz w:val="22"/>
                <w:szCs w:val="22"/>
              </w:rPr>
            </w:pPr>
            <w:r w:rsidRPr="00382F2C">
              <w:rPr>
                <w:sz w:val="22"/>
                <w:szCs w:val="22"/>
              </w:rPr>
              <w:t>н16</w:t>
            </w:r>
          </w:p>
        </w:tc>
        <w:tc>
          <w:tcPr>
            <w:tcW w:w="7092" w:type="dxa"/>
            <w:gridSpan w:val="4"/>
          </w:tcPr>
          <w:p w:rsidR="003A6C65" w:rsidRPr="00382F2C" w:rsidRDefault="003A6C65" w:rsidP="006E5F8C">
            <w:pPr>
              <w:rPr>
                <w:sz w:val="22"/>
                <w:szCs w:val="22"/>
              </w:rPr>
            </w:pPr>
            <w:r w:rsidRPr="00382F2C">
              <w:rPr>
                <w:sz w:val="22"/>
                <w:szCs w:val="22"/>
              </w:rPr>
              <w:t>граница проходит в юго-западном направлении вдоль лесных насаждений</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н16</w:t>
            </w:r>
          </w:p>
        </w:tc>
        <w:tc>
          <w:tcPr>
            <w:tcW w:w="1559" w:type="dxa"/>
            <w:gridSpan w:val="2"/>
          </w:tcPr>
          <w:p w:rsidR="003A6C65" w:rsidRPr="00382F2C" w:rsidRDefault="003A6C65" w:rsidP="006E5F8C">
            <w:pPr>
              <w:jc w:val="center"/>
              <w:rPr>
                <w:sz w:val="22"/>
                <w:szCs w:val="22"/>
              </w:rPr>
            </w:pPr>
            <w:r w:rsidRPr="00382F2C">
              <w:rPr>
                <w:sz w:val="22"/>
                <w:szCs w:val="22"/>
              </w:rPr>
              <w:t>н17</w:t>
            </w:r>
          </w:p>
        </w:tc>
        <w:tc>
          <w:tcPr>
            <w:tcW w:w="7092" w:type="dxa"/>
            <w:gridSpan w:val="4"/>
          </w:tcPr>
          <w:p w:rsidR="003A6C65" w:rsidRPr="00382F2C" w:rsidRDefault="003A6C65" w:rsidP="006E5F8C">
            <w:pPr>
              <w:rPr>
                <w:sz w:val="22"/>
                <w:szCs w:val="22"/>
              </w:rPr>
            </w:pPr>
            <w:r w:rsidRPr="00382F2C">
              <w:rPr>
                <w:sz w:val="22"/>
                <w:szCs w:val="22"/>
              </w:rPr>
              <w:t xml:space="preserve">граница проходит в юго-западном направлении вдоль лесных </w:t>
            </w:r>
            <w:r w:rsidRPr="00382F2C">
              <w:rPr>
                <w:sz w:val="22"/>
                <w:szCs w:val="22"/>
              </w:rPr>
              <w:lastRenderedPageBreak/>
              <w:t>насаждений</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lastRenderedPageBreak/>
              <w:t>н17</w:t>
            </w:r>
          </w:p>
        </w:tc>
        <w:tc>
          <w:tcPr>
            <w:tcW w:w="1559" w:type="dxa"/>
            <w:gridSpan w:val="2"/>
          </w:tcPr>
          <w:p w:rsidR="003A6C65" w:rsidRPr="00382F2C" w:rsidRDefault="003A6C65" w:rsidP="006E5F8C">
            <w:pPr>
              <w:jc w:val="center"/>
              <w:rPr>
                <w:sz w:val="22"/>
                <w:szCs w:val="22"/>
              </w:rPr>
            </w:pPr>
            <w:r w:rsidRPr="00382F2C">
              <w:rPr>
                <w:sz w:val="22"/>
                <w:szCs w:val="22"/>
              </w:rPr>
              <w:t>н18</w:t>
            </w:r>
          </w:p>
        </w:tc>
        <w:tc>
          <w:tcPr>
            <w:tcW w:w="7092" w:type="dxa"/>
            <w:gridSpan w:val="4"/>
          </w:tcPr>
          <w:p w:rsidR="003A6C65" w:rsidRPr="00382F2C" w:rsidRDefault="003A6C65" w:rsidP="006E5F8C">
            <w:pPr>
              <w:rPr>
                <w:sz w:val="22"/>
                <w:szCs w:val="22"/>
              </w:rPr>
            </w:pPr>
            <w:r w:rsidRPr="00382F2C">
              <w:rPr>
                <w:sz w:val="22"/>
                <w:szCs w:val="22"/>
              </w:rPr>
              <w:t>граница проходит в юго-западном направлении вдоль лесных насаждений</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н18</w:t>
            </w:r>
          </w:p>
        </w:tc>
        <w:tc>
          <w:tcPr>
            <w:tcW w:w="1559" w:type="dxa"/>
            <w:gridSpan w:val="2"/>
          </w:tcPr>
          <w:p w:rsidR="003A6C65" w:rsidRPr="00382F2C" w:rsidRDefault="003A6C65" w:rsidP="006E5F8C">
            <w:pPr>
              <w:jc w:val="center"/>
              <w:rPr>
                <w:sz w:val="22"/>
                <w:szCs w:val="22"/>
              </w:rPr>
            </w:pPr>
            <w:r w:rsidRPr="00382F2C">
              <w:rPr>
                <w:sz w:val="22"/>
                <w:szCs w:val="22"/>
              </w:rPr>
              <w:t>н19</w:t>
            </w:r>
          </w:p>
        </w:tc>
        <w:tc>
          <w:tcPr>
            <w:tcW w:w="7092" w:type="dxa"/>
            <w:gridSpan w:val="4"/>
          </w:tcPr>
          <w:p w:rsidR="003A6C65" w:rsidRPr="00382F2C" w:rsidRDefault="003A6C65" w:rsidP="006E5F8C">
            <w:pPr>
              <w:rPr>
                <w:sz w:val="22"/>
                <w:szCs w:val="22"/>
              </w:rPr>
            </w:pPr>
            <w:r w:rsidRPr="00382F2C">
              <w:rPr>
                <w:sz w:val="22"/>
                <w:szCs w:val="22"/>
              </w:rPr>
              <w:t>граница проходит в юго-западном направлении вдоль лесных насаждений</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н19</w:t>
            </w:r>
          </w:p>
        </w:tc>
        <w:tc>
          <w:tcPr>
            <w:tcW w:w="1559" w:type="dxa"/>
            <w:gridSpan w:val="2"/>
          </w:tcPr>
          <w:p w:rsidR="003A6C65" w:rsidRPr="00382F2C" w:rsidRDefault="003A6C65" w:rsidP="006E5F8C">
            <w:pPr>
              <w:jc w:val="center"/>
              <w:rPr>
                <w:sz w:val="22"/>
                <w:szCs w:val="22"/>
              </w:rPr>
            </w:pPr>
            <w:r w:rsidRPr="00382F2C">
              <w:rPr>
                <w:sz w:val="22"/>
                <w:szCs w:val="22"/>
              </w:rPr>
              <w:t>н20</w:t>
            </w:r>
          </w:p>
        </w:tc>
        <w:tc>
          <w:tcPr>
            <w:tcW w:w="7092" w:type="dxa"/>
            <w:gridSpan w:val="4"/>
          </w:tcPr>
          <w:p w:rsidR="003A6C65" w:rsidRPr="00382F2C" w:rsidRDefault="003A6C65" w:rsidP="006E5F8C">
            <w:pPr>
              <w:rPr>
                <w:sz w:val="22"/>
                <w:szCs w:val="22"/>
              </w:rPr>
            </w:pPr>
            <w:r w:rsidRPr="00382F2C">
              <w:rPr>
                <w:sz w:val="22"/>
                <w:szCs w:val="22"/>
              </w:rPr>
              <w:t>граница проходит в юго-западном направлении вдоль лесных насаждений</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н20</w:t>
            </w:r>
          </w:p>
        </w:tc>
        <w:tc>
          <w:tcPr>
            <w:tcW w:w="1559" w:type="dxa"/>
            <w:gridSpan w:val="2"/>
          </w:tcPr>
          <w:p w:rsidR="003A6C65" w:rsidRPr="00382F2C" w:rsidRDefault="003A6C65" w:rsidP="006E5F8C">
            <w:pPr>
              <w:jc w:val="center"/>
              <w:rPr>
                <w:sz w:val="22"/>
                <w:szCs w:val="22"/>
              </w:rPr>
            </w:pPr>
            <w:r w:rsidRPr="00382F2C">
              <w:rPr>
                <w:sz w:val="22"/>
                <w:szCs w:val="22"/>
              </w:rPr>
              <w:t>н21</w:t>
            </w:r>
          </w:p>
        </w:tc>
        <w:tc>
          <w:tcPr>
            <w:tcW w:w="7092" w:type="dxa"/>
            <w:gridSpan w:val="4"/>
          </w:tcPr>
          <w:p w:rsidR="003A6C65" w:rsidRPr="00382F2C" w:rsidRDefault="003A6C65" w:rsidP="006E5F8C">
            <w:pPr>
              <w:rPr>
                <w:sz w:val="22"/>
                <w:szCs w:val="22"/>
              </w:rPr>
            </w:pPr>
            <w:r w:rsidRPr="00382F2C">
              <w:rPr>
                <w:sz w:val="22"/>
                <w:szCs w:val="22"/>
              </w:rPr>
              <w:t>граница проходит в юго-западном направлении вдоль лесных насаждений</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н21</w:t>
            </w:r>
          </w:p>
        </w:tc>
        <w:tc>
          <w:tcPr>
            <w:tcW w:w="1559" w:type="dxa"/>
            <w:gridSpan w:val="2"/>
          </w:tcPr>
          <w:p w:rsidR="003A6C65" w:rsidRPr="00382F2C" w:rsidRDefault="003A6C65" w:rsidP="006E5F8C">
            <w:pPr>
              <w:jc w:val="center"/>
              <w:rPr>
                <w:sz w:val="22"/>
                <w:szCs w:val="22"/>
              </w:rPr>
            </w:pPr>
            <w:r w:rsidRPr="00382F2C">
              <w:rPr>
                <w:sz w:val="22"/>
                <w:szCs w:val="22"/>
              </w:rPr>
              <w:t>н22</w:t>
            </w:r>
          </w:p>
        </w:tc>
        <w:tc>
          <w:tcPr>
            <w:tcW w:w="7092" w:type="dxa"/>
            <w:gridSpan w:val="4"/>
          </w:tcPr>
          <w:p w:rsidR="003A6C65" w:rsidRPr="00382F2C" w:rsidRDefault="003A6C65" w:rsidP="006E5F8C">
            <w:pPr>
              <w:rPr>
                <w:sz w:val="22"/>
                <w:szCs w:val="22"/>
              </w:rPr>
            </w:pPr>
            <w:r w:rsidRPr="00382F2C">
              <w:rPr>
                <w:sz w:val="22"/>
                <w:szCs w:val="22"/>
              </w:rPr>
              <w:t>граница проходит в юго-западном направлении вдоль лесных насаждений</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н22</w:t>
            </w:r>
          </w:p>
        </w:tc>
        <w:tc>
          <w:tcPr>
            <w:tcW w:w="1559" w:type="dxa"/>
            <w:gridSpan w:val="2"/>
          </w:tcPr>
          <w:p w:rsidR="003A6C65" w:rsidRPr="00382F2C" w:rsidRDefault="003A6C65" w:rsidP="006E5F8C">
            <w:pPr>
              <w:jc w:val="center"/>
              <w:rPr>
                <w:sz w:val="22"/>
                <w:szCs w:val="22"/>
              </w:rPr>
            </w:pPr>
            <w:r w:rsidRPr="00382F2C">
              <w:rPr>
                <w:sz w:val="22"/>
                <w:szCs w:val="22"/>
              </w:rPr>
              <w:t>н23</w:t>
            </w:r>
          </w:p>
        </w:tc>
        <w:tc>
          <w:tcPr>
            <w:tcW w:w="7092" w:type="dxa"/>
            <w:gridSpan w:val="4"/>
          </w:tcPr>
          <w:p w:rsidR="003A6C65" w:rsidRPr="00382F2C" w:rsidRDefault="003A6C65" w:rsidP="006E5F8C">
            <w:pPr>
              <w:rPr>
                <w:sz w:val="22"/>
                <w:szCs w:val="22"/>
              </w:rPr>
            </w:pPr>
            <w:r w:rsidRPr="00382F2C">
              <w:rPr>
                <w:sz w:val="22"/>
                <w:szCs w:val="22"/>
              </w:rPr>
              <w:t>граница проходит в юго-западном направлении вдоль лесных насаждений</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н23</w:t>
            </w:r>
          </w:p>
        </w:tc>
        <w:tc>
          <w:tcPr>
            <w:tcW w:w="1559" w:type="dxa"/>
            <w:gridSpan w:val="2"/>
          </w:tcPr>
          <w:p w:rsidR="003A6C65" w:rsidRPr="00382F2C" w:rsidRDefault="003A6C65" w:rsidP="006E5F8C">
            <w:pPr>
              <w:jc w:val="center"/>
              <w:rPr>
                <w:sz w:val="22"/>
                <w:szCs w:val="22"/>
              </w:rPr>
            </w:pPr>
            <w:r w:rsidRPr="00382F2C">
              <w:rPr>
                <w:sz w:val="22"/>
                <w:szCs w:val="22"/>
              </w:rPr>
              <w:t>н24</w:t>
            </w:r>
          </w:p>
        </w:tc>
        <w:tc>
          <w:tcPr>
            <w:tcW w:w="7092" w:type="dxa"/>
            <w:gridSpan w:val="4"/>
          </w:tcPr>
          <w:p w:rsidR="003A6C65" w:rsidRPr="00382F2C" w:rsidRDefault="003A6C65" w:rsidP="006E5F8C">
            <w:pPr>
              <w:rPr>
                <w:sz w:val="22"/>
                <w:szCs w:val="22"/>
              </w:rPr>
            </w:pPr>
            <w:r w:rsidRPr="00382F2C">
              <w:rPr>
                <w:sz w:val="22"/>
                <w:szCs w:val="22"/>
              </w:rPr>
              <w:t>граница проходит в юго-западном направлении вдоль лесных насаждений</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н24</w:t>
            </w:r>
          </w:p>
        </w:tc>
        <w:tc>
          <w:tcPr>
            <w:tcW w:w="1559" w:type="dxa"/>
            <w:gridSpan w:val="2"/>
          </w:tcPr>
          <w:p w:rsidR="003A6C65" w:rsidRPr="00382F2C" w:rsidRDefault="003A6C65" w:rsidP="006E5F8C">
            <w:pPr>
              <w:jc w:val="center"/>
              <w:rPr>
                <w:sz w:val="22"/>
                <w:szCs w:val="22"/>
              </w:rPr>
            </w:pPr>
            <w:r w:rsidRPr="00382F2C">
              <w:rPr>
                <w:sz w:val="22"/>
                <w:szCs w:val="22"/>
              </w:rPr>
              <w:t>н25</w:t>
            </w:r>
          </w:p>
        </w:tc>
        <w:tc>
          <w:tcPr>
            <w:tcW w:w="7092" w:type="dxa"/>
            <w:gridSpan w:val="4"/>
          </w:tcPr>
          <w:p w:rsidR="003A6C65" w:rsidRPr="00382F2C" w:rsidRDefault="003A6C65" w:rsidP="006E5F8C">
            <w:pPr>
              <w:rPr>
                <w:sz w:val="22"/>
                <w:szCs w:val="22"/>
              </w:rPr>
            </w:pPr>
            <w:r w:rsidRPr="00382F2C">
              <w:rPr>
                <w:sz w:val="22"/>
                <w:szCs w:val="22"/>
              </w:rPr>
              <w:t>граница проходит в юго-западном направлении вдоль лесных насаждений</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н25</w:t>
            </w:r>
          </w:p>
        </w:tc>
        <w:tc>
          <w:tcPr>
            <w:tcW w:w="1559" w:type="dxa"/>
            <w:gridSpan w:val="2"/>
          </w:tcPr>
          <w:p w:rsidR="003A6C65" w:rsidRPr="00382F2C" w:rsidRDefault="003A6C65" w:rsidP="006E5F8C">
            <w:pPr>
              <w:jc w:val="center"/>
              <w:rPr>
                <w:sz w:val="22"/>
                <w:szCs w:val="22"/>
              </w:rPr>
            </w:pPr>
            <w:r w:rsidRPr="00382F2C">
              <w:rPr>
                <w:sz w:val="22"/>
                <w:szCs w:val="22"/>
              </w:rPr>
              <w:t>н26</w:t>
            </w:r>
          </w:p>
        </w:tc>
        <w:tc>
          <w:tcPr>
            <w:tcW w:w="7092" w:type="dxa"/>
            <w:gridSpan w:val="4"/>
          </w:tcPr>
          <w:p w:rsidR="003A6C65" w:rsidRPr="00382F2C" w:rsidRDefault="003A6C65" w:rsidP="006E5F8C">
            <w:pPr>
              <w:rPr>
                <w:sz w:val="22"/>
                <w:szCs w:val="22"/>
              </w:rPr>
            </w:pPr>
            <w:r w:rsidRPr="00382F2C">
              <w:rPr>
                <w:sz w:val="22"/>
                <w:szCs w:val="22"/>
              </w:rPr>
              <w:t>граница проходит в юго-западном направлении вдоль лесных насаждений</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н26</w:t>
            </w:r>
          </w:p>
        </w:tc>
        <w:tc>
          <w:tcPr>
            <w:tcW w:w="1559" w:type="dxa"/>
            <w:gridSpan w:val="2"/>
          </w:tcPr>
          <w:p w:rsidR="003A6C65" w:rsidRPr="00382F2C" w:rsidRDefault="003A6C65" w:rsidP="006E5F8C">
            <w:pPr>
              <w:jc w:val="center"/>
              <w:rPr>
                <w:sz w:val="22"/>
                <w:szCs w:val="22"/>
              </w:rPr>
            </w:pPr>
            <w:r w:rsidRPr="00382F2C">
              <w:rPr>
                <w:sz w:val="22"/>
                <w:szCs w:val="22"/>
              </w:rPr>
              <w:t>н27</w:t>
            </w:r>
          </w:p>
        </w:tc>
        <w:tc>
          <w:tcPr>
            <w:tcW w:w="7092" w:type="dxa"/>
            <w:gridSpan w:val="4"/>
          </w:tcPr>
          <w:p w:rsidR="003A6C65" w:rsidRPr="00382F2C" w:rsidRDefault="003A6C65" w:rsidP="006E5F8C">
            <w:pPr>
              <w:rPr>
                <w:sz w:val="22"/>
                <w:szCs w:val="22"/>
              </w:rPr>
            </w:pPr>
            <w:r w:rsidRPr="00382F2C">
              <w:rPr>
                <w:sz w:val="22"/>
                <w:szCs w:val="22"/>
              </w:rPr>
              <w:t>граница проходит в юго-западном направлении вдоль лесных насаждений</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н27</w:t>
            </w:r>
          </w:p>
        </w:tc>
        <w:tc>
          <w:tcPr>
            <w:tcW w:w="1559" w:type="dxa"/>
            <w:gridSpan w:val="2"/>
          </w:tcPr>
          <w:p w:rsidR="003A6C65" w:rsidRPr="00382F2C" w:rsidRDefault="003A6C65" w:rsidP="006E5F8C">
            <w:pPr>
              <w:jc w:val="center"/>
              <w:rPr>
                <w:sz w:val="22"/>
                <w:szCs w:val="22"/>
              </w:rPr>
            </w:pPr>
            <w:r w:rsidRPr="00382F2C">
              <w:rPr>
                <w:sz w:val="22"/>
                <w:szCs w:val="22"/>
              </w:rPr>
              <w:t>н28</w:t>
            </w:r>
          </w:p>
        </w:tc>
        <w:tc>
          <w:tcPr>
            <w:tcW w:w="7092" w:type="dxa"/>
            <w:gridSpan w:val="4"/>
          </w:tcPr>
          <w:p w:rsidR="003A6C65" w:rsidRPr="00382F2C" w:rsidRDefault="003A6C65" w:rsidP="006E5F8C">
            <w:pPr>
              <w:rPr>
                <w:sz w:val="22"/>
                <w:szCs w:val="22"/>
              </w:rPr>
            </w:pPr>
            <w:r w:rsidRPr="00382F2C">
              <w:rPr>
                <w:sz w:val="22"/>
                <w:szCs w:val="22"/>
              </w:rPr>
              <w:t>граница проходит в юго-западном направлении вдоль лесных насаждений</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н28</w:t>
            </w:r>
          </w:p>
        </w:tc>
        <w:tc>
          <w:tcPr>
            <w:tcW w:w="1559" w:type="dxa"/>
            <w:gridSpan w:val="2"/>
          </w:tcPr>
          <w:p w:rsidR="003A6C65" w:rsidRPr="00382F2C" w:rsidRDefault="003A6C65" w:rsidP="006E5F8C">
            <w:pPr>
              <w:jc w:val="center"/>
              <w:rPr>
                <w:sz w:val="22"/>
                <w:szCs w:val="22"/>
              </w:rPr>
            </w:pPr>
            <w:r w:rsidRPr="00382F2C">
              <w:rPr>
                <w:sz w:val="22"/>
                <w:szCs w:val="22"/>
              </w:rPr>
              <w:t>н29</w:t>
            </w:r>
          </w:p>
        </w:tc>
        <w:tc>
          <w:tcPr>
            <w:tcW w:w="7092" w:type="dxa"/>
            <w:gridSpan w:val="4"/>
          </w:tcPr>
          <w:p w:rsidR="003A6C65" w:rsidRPr="00382F2C" w:rsidRDefault="003A6C65" w:rsidP="006E5F8C">
            <w:pPr>
              <w:rPr>
                <w:sz w:val="22"/>
                <w:szCs w:val="22"/>
              </w:rPr>
            </w:pPr>
            <w:r w:rsidRPr="00382F2C">
              <w:rPr>
                <w:sz w:val="22"/>
                <w:szCs w:val="22"/>
              </w:rPr>
              <w:t>граница проходит в юго-западном направлении вдоль лесных насаждений</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н29</w:t>
            </w:r>
          </w:p>
        </w:tc>
        <w:tc>
          <w:tcPr>
            <w:tcW w:w="1559" w:type="dxa"/>
            <w:gridSpan w:val="2"/>
          </w:tcPr>
          <w:p w:rsidR="003A6C65" w:rsidRPr="00382F2C" w:rsidRDefault="003A6C65" w:rsidP="006E5F8C">
            <w:pPr>
              <w:jc w:val="center"/>
              <w:rPr>
                <w:sz w:val="22"/>
                <w:szCs w:val="22"/>
              </w:rPr>
            </w:pPr>
            <w:r w:rsidRPr="00382F2C">
              <w:rPr>
                <w:sz w:val="22"/>
                <w:szCs w:val="22"/>
              </w:rPr>
              <w:t>н30</w:t>
            </w:r>
          </w:p>
        </w:tc>
        <w:tc>
          <w:tcPr>
            <w:tcW w:w="7092" w:type="dxa"/>
            <w:gridSpan w:val="4"/>
          </w:tcPr>
          <w:p w:rsidR="003A6C65" w:rsidRPr="00382F2C" w:rsidRDefault="003A6C65" w:rsidP="006E5F8C">
            <w:pPr>
              <w:rPr>
                <w:sz w:val="22"/>
                <w:szCs w:val="22"/>
              </w:rPr>
            </w:pPr>
            <w:r w:rsidRPr="00382F2C">
              <w:rPr>
                <w:sz w:val="22"/>
                <w:szCs w:val="22"/>
              </w:rPr>
              <w:t>граница проходит в юго-западном направлении вдоль лесных насаждений</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н30</w:t>
            </w:r>
          </w:p>
        </w:tc>
        <w:tc>
          <w:tcPr>
            <w:tcW w:w="1559" w:type="dxa"/>
            <w:gridSpan w:val="2"/>
          </w:tcPr>
          <w:p w:rsidR="003A6C65" w:rsidRPr="00382F2C" w:rsidRDefault="003A6C65" w:rsidP="006E5F8C">
            <w:pPr>
              <w:jc w:val="center"/>
              <w:rPr>
                <w:sz w:val="22"/>
                <w:szCs w:val="22"/>
              </w:rPr>
            </w:pPr>
            <w:r w:rsidRPr="00382F2C">
              <w:rPr>
                <w:sz w:val="22"/>
                <w:szCs w:val="22"/>
              </w:rPr>
              <w:t>н31</w:t>
            </w:r>
          </w:p>
        </w:tc>
        <w:tc>
          <w:tcPr>
            <w:tcW w:w="7092" w:type="dxa"/>
            <w:gridSpan w:val="4"/>
          </w:tcPr>
          <w:p w:rsidR="003A6C65" w:rsidRPr="00382F2C" w:rsidRDefault="003A6C65" w:rsidP="006E5F8C">
            <w:pPr>
              <w:rPr>
                <w:sz w:val="22"/>
                <w:szCs w:val="22"/>
              </w:rPr>
            </w:pPr>
            <w:r w:rsidRPr="00382F2C">
              <w:rPr>
                <w:sz w:val="22"/>
                <w:szCs w:val="22"/>
              </w:rPr>
              <w:t>граница проходит в юго-западном направлении вдоль лесных насаждений</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н31</w:t>
            </w:r>
          </w:p>
        </w:tc>
        <w:tc>
          <w:tcPr>
            <w:tcW w:w="1559" w:type="dxa"/>
            <w:gridSpan w:val="2"/>
          </w:tcPr>
          <w:p w:rsidR="003A6C65" w:rsidRPr="00382F2C" w:rsidRDefault="003A6C65" w:rsidP="006E5F8C">
            <w:pPr>
              <w:jc w:val="center"/>
              <w:rPr>
                <w:sz w:val="22"/>
                <w:szCs w:val="22"/>
              </w:rPr>
            </w:pPr>
            <w:r w:rsidRPr="00382F2C">
              <w:rPr>
                <w:sz w:val="22"/>
                <w:szCs w:val="22"/>
              </w:rPr>
              <w:t>н32</w:t>
            </w:r>
          </w:p>
        </w:tc>
        <w:tc>
          <w:tcPr>
            <w:tcW w:w="7092" w:type="dxa"/>
            <w:gridSpan w:val="4"/>
          </w:tcPr>
          <w:p w:rsidR="003A6C65" w:rsidRPr="00382F2C" w:rsidRDefault="003A6C65" w:rsidP="006E5F8C">
            <w:pPr>
              <w:rPr>
                <w:sz w:val="22"/>
                <w:szCs w:val="22"/>
              </w:rPr>
            </w:pPr>
            <w:r w:rsidRPr="00382F2C">
              <w:rPr>
                <w:sz w:val="22"/>
                <w:szCs w:val="22"/>
              </w:rPr>
              <w:t>граница проходит в юго-западном направлении вдоль лесных насаждений</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н32</w:t>
            </w:r>
          </w:p>
        </w:tc>
        <w:tc>
          <w:tcPr>
            <w:tcW w:w="1559" w:type="dxa"/>
            <w:gridSpan w:val="2"/>
          </w:tcPr>
          <w:p w:rsidR="003A6C65" w:rsidRPr="00382F2C" w:rsidRDefault="003A6C65" w:rsidP="006E5F8C">
            <w:pPr>
              <w:jc w:val="center"/>
              <w:rPr>
                <w:sz w:val="22"/>
                <w:szCs w:val="22"/>
              </w:rPr>
            </w:pPr>
            <w:r w:rsidRPr="00382F2C">
              <w:rPr>
                <w:sz w:val="22"/>
                <w:szCs w:val="22"/>
              </w:rPr>
              <w:t>н33</w:t>
            </w:r>
          </w:p>
        </w:tc>
        <w:tc>
          <w:tcPr>
            <w:tcW w:w="7092" w:type="dxa"/>
            <w:gridSpan w:val="4"/>
          </w:tcPr>
          <w:p w:rsidR="003A6C65" w:rsidRPr="00382F2C" w:rsidRDefault="003A6C65" w:rsidP="006E5F8C">
            <w:pPr>
              <w:rPr>
                <w:sz w:val="22"/>
                <w:szCs w:val="22"/>
              </w:rPr>
            </w:pPr>
            <w:r w:rsidRPr="00382F2C">
              <w:rPr>
                <w:sz w:val="22"/>
                <w:szCs w:val="22"/>
              </w:rPr>
              <w:t>граница проходит в юго-западном направлении вдоль лесных насаждений</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н33</w:t>
            </w:r>
          </w:p>
        </w:tc>
        <w:tc>
          <w:tcPr>
            <w:tcW w:w="1559" w:type="dxa"/>
            <w:gridSpan w:val="2"/>
          </w:tcPr>
          <w:p w:rsidR="003A6C65" w:rsidRPr="00382F2C" w:rsidRDefault="003A6C65" w:rsidP="006E5F8C">
            <w:pPr>
              <w:jc w:val="center"/>
              <w:rPr>
                <w:sz w:val="22"/>
                <w:szCs w:val="22"/>
              </w:rPr>
            </w:pPr>
            <w:r w:rsidRPr="00382F2C">
              <w:rPr>
                <w:sz w:val="22"/>
                <w:szCs w:val="22"/>
              </w:rPr>
              <w:t>н34</w:t>
            </w:r>
          </w:p>
        </w:tc>
        <w:tc>
          <w:tcPr>
            <w:tcW w:w="7092" w:type="dxa"/>
            <w:gridSpan w:val="4"/>
          </w:tcPr>
          <w:p w:rsidR="003A6C65" w:rsidRPr="00382F2C" w:rsidRDefault="003A6C65" w:rsidP="006E5F8C">
            <w:pPr>
              <w:rPr>
                <w:sz w:val="22"/>
                <w:szCs w:val="22"/>
              </w:rPr>
            </w:pPr>
            <w:r w:rsidRPr="00382F2C">
              <w:rPr>
                <w:sz w:val="22"/>
                <w:szCs w:val="22"/>
              </w:rPr>
              <w:t>граница проходит в юго-западном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н34</w:t>
            </w:r>
          </w:p>
        </w:tc>
        <w:tc>
          <w:tcPr>
            <w:tcW w:w="1559" w:type="dxa"/>
            <w:gridSpan w:val="2"/>
          </w:tcPr>
          <w:p w:rsidR="003A6C65" w:rsidRPr="00382F2C" w:rsidRDefault="003A6C65" w:rsidP="006E5F8C">
            <w:pPr>
              <w:jc w:val="center"/>
              <w:rPr>
                <w:sz w:val="22"/>
                <w:szCs w:val="22"/>
              </w:rPr>
            </w:pPr>
            <w:r w:rsidRPr="00382F2C">
              <w:rPr>
                <w:sz w:val="22"/>
                <w:szCs w:val="22"/>
              </w:rPr>
              <w:t>н35</w:t>
            </w:r>
          </w:p>
        </w:tc>
        <w:tc>
          <w:tcPr>
            <w:tcW w:w="7092" w:type="dxa"/>
            <w:gridSpan w:val="4"/>
          </w:tcPr>
          <w:p w:rsidR="003A6C65" w:rsidRPr="00382F2C" w:rsidRDefault="003A6C65" w:rsidP="006E5F8C">
            <w:pPr>
              <w:rPr>
                <w:sz w:val="22"/>
                <w:szCs w:val="22"/>
              </w:rPr>
            </w:pPr>
            <w:r w:rsidRPr="00382F2C">
              <w:rPr>
                <w:sz w:val="22"/>
                <w:szCs w:val="22"/>
              </w:rPr>
              <w:t>граница проходит в северо-западном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н35</w:t>
            </w:r>
          </w:p>
        </w:tc>
        <w:tc>
          <w:tcPr>
            <w:tcW w:w="1559" w:type="dxa"/>
            <w:gridSpan w:val="2"/>
          </w:tcPr>
          <w:p w:rsidR="003A6C65" w:rsidRPr="00382F2C" w:rsidRDefault="003A6C65" w:rsidP="006E5F8C">
            <w:pPr>
              <w:jc w:val="center"/>
              <w:rPr>
                <w:sz w:val="22"/>
                <w:szCs w:val="22"/>
              </w:rPr>
            </w:pPr>
            <w:r w:rsidRPr="00382F2C">
              <w:rPr>
                <w:sz w:val="22"/>
                <w:szCs w:val="22"/>
              </w:rPr>
              <w:t>н36</w:t>
            </w:r>
          </w:p>
        </w:tc>
        <w:tc>
          <w:tcPr>
            <w:tcW w:w="7092" w:type="dxa"/>
            <w:gridSpan w:val="4"/>
          </w:tcPr>
          <w:p w:rsidR="003A6C65" w:rsidRPr="00382F2C" w:rsidRDefault="003A6C65" w:rsidP="006E5F8C">
            <w:pPr>
              <w:rPr>
                <w:sz w:val="22"/>
                <w:szCs w:val="22"/>
              </w:rPr>
            </w:pPr>
            <w:r w:rsidRPr="00382F2C">
              <w:rPr>
                <w:sz w:val="22"/>
                <w:szCs w:val="22"/>
              </w:rPr>
              <w:t>граница проходит в северо-западном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н36</w:t>
            </w:r>
          </w:p>
        </w:tc>
        <w:tc>
          <w:tcPr>
            <w:tcW w:w="1559" w:type="dxa"/>
            <w:gridSpan w:val="2"/>
          </w:tcPr>
          <w:p w:rsidR="003A6C65" w:rsidRPr="00382F2C" w:rsidRDefault="003A6C65" w:rsidP="006E5F8C">
            <w:pPr>
              <w:jc w:val="center"/>
              <w:rPr>
                <w:sz w:val="22"/>
                <w:szCs w:val="22"/>
              </w:rPr>
            </w:pPr>
            <w:r w:rsidRPr="00382F2C">
              <w:rPr>
                <w:sz w:val="22"/>
                <w:szCs w:val="22"/>
              </w:rPr>
              <w:t>н37</w:t>
            </w:r>
          </w:p>
        </w:tc>
        <w:tc>
          <w:tcPr>
            <w:tcW w:w="7092" w:type="dxa"/>
            <w:gridSpan w:val="4"/>
          </w:tcPr>
          <w:p w:rsidR="003A6C65" w:rsidRPr="00382F2C" w:rsidRDefault="003A6C65" w:rsidP="006E5F8C">
            <w:pPr>
              <w:rPr>
                <w:sz w:val="22"/>
                <w:szCs w:val="22"/>
              </w:rPr>
            </w:pPr>
            <w:r w:rsidRPr="00382F2C">
              <w:rPr>
                <w:sz w:val="22"/>
                <w:szCs w:val="22"/>
              </w:rPr>
              <w:t>граница проходит в юго-западном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н37</w:t>
            </w:r>
          </w:p>
        </w:tc>
        <w:tc>
          <w:tcPr>
            <w:tcW w:w="1559" w:type="dxa"/>
            <w:gridSpan w:val="2"/>
          </w:tcPr>
          <w:p w:rsidR="003A6C65" w:rsidRPr="00382F2C" w:rsidRDefault="003A6C65" w:rsidP="006E5F8C">
            <w:pPr>
              <w:jc w:val="center"/>
              <w:rPr>
                <w:sz w:val="22"/>
                <w:szCs w:val="22"/>
              </w:rPr>
            </w:pPr>
            <w:r w:rsidRPr="00382F2C">
              <w:rPr>
                <w:sz w:val="22"/>
                <w:szCs w:val="22"/>
              </w:rPr>
              <w:t>н38</w:t>
            </w:r>
          </w:p>
        </w:tc>
        <w:tc>
          <w:tcPr>
            <w:tcW w:w="7092" w:type="dxa"/>
            <w:gridSpan w:val="4"/>
          </w:tcPr>
          <w:p w:rsidR="003A6C65" w:rsidRPr="00382F2C" w:rsidRDefault="003A6C65" w:rsidP="006E5F8C">
            <w:pPr>
              <w:rPr>
                <w:sz w:val="22"/>
                <w:szCs w:val="22"/>
              </w:rPr>
            </w:pPr>
            <w:r w:rsidRPr="00382F2C">
              <w:rPr>
                <w:sz w:val="22"/>
                <w:szCs w:val="22"/>
              </w:rPr>
              <w:t>граница проходит в юго-западном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н38</w:t>
            </w:r>
          </w:p>
        </w:tc>
        <w:tc>
          <w:tcPr>
            <w:tcW w:w="1559" w:type="dxa"/>
            <w:gridSpan w:val="2"/>
          </w:tcPr>
          <w:p w:rsidR="003A6C65" w:rsidRPr="00382F2C" w:rsidRDefault="003A6C65" w:rsidP="006E5F8C">
            <w:pPr>
              <w:jc w:val="center"/>
              <w:rPr>
                <w:sz w:val="22"/>
                <w:szCs w:val="22"/>
              </w:rPr>
            </w:pPr>
            <w:r w:rsidRPr="00382F2C">
              <w:rPr>
                <w:sz w:val="22"/>
                <w:szCs w:val="22"/>
              </w:rPr>
              <w:t>н39</w:t>
            </w:r>
          </w:p>
        </w:tc>
        <w:tc>
          <w:tcPr>
            <w:tcW w:w="7092" w:type="dxa"/>
            <w:gridSpan w:val="4"/>
          </w:tcPr>
          <w:p w:rsidR="003A6C65" w:rsidRPr="00382F2C" w:rsidRDefault="003A6C65" w:rsidP="006E5F8C">
            <w:pPr>
              <w:rPr>
                <w:sz w:val="22"/>
                <w:szCs w:val="22"/>
              </w:rPr>
            </w:pPr>
            <w:r w:rsidRPr="00382F2C">
              <w:rPr>
                <w:sz w:val="22"/>
                <w:szCs w:val="22"/>
              </w:rPr>
              <w:t>граница проходит в юго-западном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н39</w:t>
            </w:r>
          </w:p>
        </w:tc>
        <w:tc>
          <w:tcPr>
            <w:tcW w:w="1559" w:type="dxa"/>
            <w:gridSpan w:val="2"/>
          </w:tcPr>
          <w:p w:rsidR="003A6C65" w:rsidRPr="00382F2C" w:rsidRDefault="003A6C65" w:rsidP="006E5F8C">
            <w:pPr>
              <w:jc w:val="center"/>
              <w:rPr>
                <w:sz w:val="22"/>
                <w:szCs w:val="22"/>
              </w:rPr>
            </w:pPr>
            <w:r w:rsidRPr="00382F2C">
              <w:rPr>
                <w:sz w:val="22"/>
                <w:szCs w:val="22"/>
              </w:rPr>
              <w:t>н40</w:t>
            </w:r>
          </w:p>
        </w:tc>
        <w:tc>
          <w:tcPr>
            <w:tcW w:w="7092" w:type="dxa"/>
            <w:gridSpan w:val="4"/>
          </w:tcPr>
          <w:p w:rsidR="003A6C65" w:rsidRPr="00382F2C" w:rsidRDefault="003A6C65" w:rsidP="006E5F8C">
            <w:pPr>
              <w:rPr>
                <w:sz w:val="22"/>
                <w:szCs w:val="22"/>
              </w:rPr>
            </w:pPr>
            <w:r w:rsidRPr="00382F2C">
              <w:rPr>
                <w:sz w:val="22"/>
                <w:szCs w:val="22"/>
              </w:rPr>
              <w:t>граница проходит в северо-западном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н40</w:t>
            </w:r>
          </w:p>
        </w:tc>
        <w:tc>
          <w:tcPr>
            <w:tcW w:w="1559" w:type="dxa"/>
            <w:gridSpan w:val="2"/>
          </w:tcPr>
          <w:p w:rsidR="003A6C65" w:rsidRPr="00382F2C" w:rsidRDefault="003A6C65" w:rsidP="006E5F8C">
            <w:pPr>
              <w:jc w:val="center"/>
              <w:rPr>
                <w:sz w:val="22"/>
                <w:szCs w:val="22"/>
              </w:rPr>
            </w:pPr>
            <w:r w:rsidRPr="00382F2C">
              <w:rPr>
                <w:sz w:val="22"/>
                <w:szCs w:val="22"/>
              </w:rPr>
              <w:t>н41</w:t>
            </w:r>
          </w:p>
        </w:tc>
        <w:tc>
          <w:tcPr>
            <w:tcW w:w="7092" w:type="dxa"/>
            <w:gridSpan w:val="4"/>
          </w:tcPr>
          <w:p w:rsidR="003A6C65" w:rsidRPr="00382F2C" w:rsidRDefault="003A6C65" w:rsidP="006E5F8C">
            <w:pPr>
              <w:rPr>
                <w:sz w:val="22"/>
                <w:szCs w:val="22"/>
              </w:rPr>
            </w:pPr>
            <w:r w:rsidRPr="00382F2C">
              <w:rPr>
                <w:sz w:val="22"/>
                <w:szCs w:val="22"/>
              </w:rPr>
              <w:t>граница проходит в северо-западном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н41</w:t>
            </w:r>
          </w:p>
        </w:tc>
        <w:tc>
          <w:tcPr>
            <w:tcW w:w="1559" w:type="dxa"/>
            <w:gridSpan w:val="2"/>
          </w:tcPr>
          <w:p w:rsidR="003A6C65" w:rsidRPr="00382F2C" w:rsidRDefault="003A6C65" w:rsidP="006E5F8C">
            <w:pPr>
              <w:jc w:val="center"/>
              <w:rPr>
                <w:sz w:val="22"/>
                <w:szCs w:val="22"/>
              </w:rPr>
            </w:pPr>
            <w:r w:rsidRPr="00382F2C">
              <w:rPr>
                <w:sz w:val="22"/>
                <w:szCs w:val="22"/>
              </w:rPr>
              <w:t>н42</w:t>
            </w:r>
          </w:p>
        </w:tc>
        <w:tc>
          <w:tcPr>
            <w:tcW w:w="7092" w:type="dxa"/>
            <w:gridSpan w:val="4"/>
          </w:tcPr>
          <w:p w:rsidR="003A6C65" w:rsidRPr="00382F2C" w:rsidRDefault="003A6C65" w:rsidP="006E5F8C">
            <w:pPr>
              <w:rPr>
                <w:sz w:val="22"/>
                <w:szCs w:val="22"/>
              </w:rPr>
            </w:pPr>
            <w:r w:rsidRPr="00382F2C">
              <w:rPr>
                <w:sz w:val="22"/>
                <w:szCs w:val="22"/>
              </w:rPr>
              <w:t>граница проходит в северо-западном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н42</w:t>
            </w:r>
          </w:p>
        </w:tc>
        <w:tc>
          <w:tcPr>
            <w:tcW w:w="1559" w:type="dxa"/>
            <w:gridSpan w:val="2"/>
          </w:tcPr>
          <w:p w:rsidR="003A6C65" w:rsidRPr="00382F2C" w:rsidRDefault="003A6C65" w:rsidP="006E5F8C">
            <w:pPr>
              <w:jc w:val="center"/>
              <w:rPr>
                <w:sz w:val="22"/>
                <w:szCs w:val="22"/>
              </w:rPr>
            </w:pPr>
            <w:r w:rsidRPr="00382F2C">
              <w:rPr>
                <w:sz w:val="22"/>
                <w:szCs w:val="22"/>
              </w:rPr>
              <w:t>н43</w:t>
            </w:r>
          </w:p>
        </w:tc>
        <w:tc>
          <w:tcPr>
            <w:tcW w:w="7092" w:type="dxa"/>
            <w:gridSpan w:val="4"/>
          </w:tcPr>
          <w:p w:rsidR="003A6C65" w:rsidRPr="00382F2C" w:rsidRDefault="003A6C65" w:rsidP="006E5F8C">
            <w:pPr>
              <w:rPr>
                <w:sz w:val="22"/>
                <w:szCs w:val="22"/>
              </w:rPr>
            </w:pPr>
            <w:r w:rsidRPr="00382F2C">
              <w:rPr>
                <w:sz w:val="22"/>
                <w:szCs w:val="22"/>
              </w:rPr>
              <w:t>граница проходит в северо-западном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н43</w:t>
            </w:r>
          </w:p>
        </w:tc>
        <w:tc>
          <w:tcPr>
            <w:tcW w:w="1559" w:type="dxa"/>
            <w:gridSpan w:val="2"/>
          </w:tcPr>
          <w:p w:rsidR="003A6C65" w:rsidRPr="00382F2C" w:rsidRDefault="003A6C65" w:rsidP="006E5F8C">
            <w:pPr>
              <w:jc w:val="center"/>
              <w:rPr>
                <w:sz w:val="22"/>
                <w:szCs w:val="22"/>
              </w:rPr>
            </w:pPr>
            <w:r w:rsidRPr="00382F2C">
              <w:rPr>
                <w:sz w:val="22"/>
                <w:szCs w:val="22"/>
              </w:rPr>
              <w:t>н44</w:t>
            </w:r>
          </w:p>
        </w:tc>
        <w:tc>
          <w:tcPr>
            <w:tcW w:w="7092" w:type="dxa"/>
            <w:gridSpan w:val="4"/>
          </w:tcPr>
          <w:p w:rsidR="003A6C65" w:rsidRPr="00382F2C" w:rsidRDefault="003A6C65" w:rsidP="006E5F8C">
            <w:pPr>
              <w:rPr>
                <w:sz w:val="22"/>
                <w:szCs w:val="22"/>
              </w:rPr>
            </w:pPr>
            <w:r w:rsidRPr="00382F2C">
              <w:rPr>
                <w:sz w:val="22"/>
                <w:szCs w:val="22"/>
              </w:rPr>
              <w:t>граница проходит в северо-западном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н44</w:t>
            </w:r>
          </w:p>
        </w:tc>
        <w:tc>
          <w:tcPr>
            <w:tcW w:w="1559" w:type="dxa"/>
            <w:gridSpan w:val="2"/>
          </w:tcPr>
          <w:p w:rsidR="003A6C65" w:rsidRPr="00382F2C" w:rsidRDefault="003A6C65" w:rsidP="006E5F8C">
            <w:pPr>
              <w:jc w:val="center"/>
              <w:rPr>
                <w:sz w:val="22"/>
                <w:szCs w:val="22"/>
              </w:rPr>
            </w:pPr>
            <w:r w:rsidRPr="00382F2C">
              <w:rPr>
                <w:sz w:val="22"/>
                <w:szCs w:val="22"/>
              </w:rPr>
              <w:t>н45</w:t>
            </w:r>
          </w:p>
        </w:tc>
        <w:tc>
          <w:tcPr>
            <w:tcW w:w="7092" w:type="dxa"/>
            <w:gridSpan w:val="4"/>
          </w:tcPr>
          <w:p w:rsidR="003A6C65" w:rsidRPr="00382F2C" w:rsidRDefault="003A6C65" w:rsidP="006E5F8C">
            <w:pPr>
              <w:rPr>
                <w:sz w:val="22"/>
                <w:szCs w:val="22"/>
              </w:rPr>
            </w:pPr>
            <w:r w:rsidRPr="00382F2C">
              <w:rPr>
                <w:sz w:val="22"/>
                <w:szCs w:val="22"/>
              </w:rPr>
              <w:t>граница проходит в северо-восточном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lastRenderedPageBreak/>
              <w:t>н45</w:t>
            </w:r>
          </w:p>
        </w:tc>
        <w:tc>
          <w:tcPr>
            <w:tcW w:w="1559" w:type="dxa"/>
            <w:gridSpan w:val="2"/>
          </w:tcPr>
          <w:p w:rsidR="003A6C65" w:rsidRPr="00382F2C" w:rsidRDefault="003A6C65" w:rsidP="006E5F8C">
            <w:pPr>
              <w:jc w:val="center"/>
              <w:rPr>
                <w:sz w:val="22"/>
                <w:szCs w:val="22"/>
              </w:rPr>
            </w:pPr>
            <w:r w:rsidRPr="00382F2C">
              <w:rPr>
                <w:sz w:val="22"/>
                <w:szCs w:val="22"/>
              </w:rPr>
              <w:t>н46</w:t>
            </w:r>
          </w:p>
        </w:tc>
        <w:tc>
          <w:tcPr>
            <w:tcW w:w="7092" w:type="dxa"/>
            <w:gridSpan w:val="4"/>
          </w:tcPr>
          <w:p w:rsidR="003A6C65" w:rsidRPr="00382F2C" w:rsidRDefault="003A6C65" w:rsidP="006E5F8C">
            <w:pPr>
              <w:rPr>
                <w:sz w:val="22"/>
                <w:szCs w:val="22"/>
              </w:rPr>
            </w:pPr>
            <w:r w:rsidRPr="00382F2C">
              <w:rPr>
                <w:sz w:val="22"/>
                <w:szCs w:val="22"/>
              </w:rPr>
              <w:t>граница проходит в северо-восточном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н46</w:t>
            </w:r>
          </w:p>
        </w:tc>
        <w:tc>
          <w:tcPr>
            <w:tcW w:w="1559" w:type="dxa"/>
            <w:gridSpan w:val="2"/>
          </w:tcPr>
          <w:p w:rsidR="003A6C65" w:rsidRPr="00382F2C" w:rsidRDefault="003A6C65" w:rsidP="006E5F8C">
            <w:pPr>
              <w:jc w:val="center"/>
              <w:rPr>
                <w:sz w:val="22"/>
                <w:szCs w:val="22"/>
              </w:rPr>
            </w:pPr>
            <w:r w:rsidRPr="00382F2C">
              <w:rPr>
                <w:sz w:val="22"/>
                <w:szCs w:val="22"/>
              </w:rPr>
              <w:t>н47</w:t>
            </w:r>
          </w:p>
        </w:tc>
        <w:tc>
          <w:tcPr>
            <w:tcW w:w="7092" w:type="dxa"/>
            <w:gridSpan w:val="4"/>
          </w:tcPr>
          <w:p w:rsidR="003A6C65" w:rsidRPr="00382F2C" w:rsidRDefault="003A6C65" w:rsidP="006E5F8C">
            <w:pPr>
              <w:rPr>
                <w:sz w:val="22"/>
                <w:szCs w:val="22"/>
              </w:rPr>
            </w:pPr>
            <w:r w:rsidRPr="00382F2C">
              <w:rPr>
                <w:sz w:val="22"/>
                <w:szCs w:val="22"/>
              </w:rPr>
              <w:t>граница проходит в северо-восточном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н47</w:t>
            </w:r>
          </w:p>
        </w:tc>
        <w:tc>
          <w:tcPr>
            <w:tcW w:w="1559" w:type="dxa"/>
            <w:gridSpan w:val="2"/>
          </w:tcPr>
          <w:p w:rsidR="003A6C65" w:rsidRPr="00382F2C" w:rsidRDefault="003A6C65" w:rsidP="006E5F8C">
            <w:pPr>
              <w:jc w:val="center"/>
              <w:rPr>
                <w:sz w:val="22"/>
                <w:szCs w:val="22"/>
              </w:rPr>
            </w:pPr>
            <w:r w:rsidRPr="00382F2C">
              <w:rPr>
                <w:sz w:val="22"/>
                <w:szCs w:val="22"/>
              </w:rPr>
              <w:t>н48</w:t>
            </w:r>
          </w:p>
        </w:tc>
        <w:tc>
          <w:tcPr>
            <w:tcW w:w="7092" w:type="dxa"/>
            <w:gridSpan w:val="4"/>
          </w:tcPr>
          <w:p w:rsidR="003A6C65" w:rsidRPr="00382F2C" w:rsidRDefault="003A6C65" w:rsidP="006E5F8C">
            <w:pPr>
              <w:rPr>
                <w:sz w:val="22"/>
                <w:szCs w:val="22"/>
              </w:rPr>
            </w:pPr>
            <w:r w:rsidRPr="00382F2C">
              <w:rPr>
                <w:sz w:val="22"/>
                <w:szCs w:val="22"/>
              </w:rPr>
              <w:t>граница проходит в северо-восточном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н48</w:t>
            </w:r>
          </w:p>
        </w:tc>
        <w:tc>
          <w:tcPr>
            <w:tcW w:w="1559" w:type="dxa"/>
            <w:gridSpan w:val="2"/>
          </w:tcPr>
          <w:p w:rsidR="003A6C65" w:rsidRPr="00382F2C" w:rsidRDefault="003A6C65" w:rsidP="006E5F8C">
            <w:pPr>
              <w:jc w:val="center"/>
              <w:rPr>
                <w:sz w:val="22"/>
                <w:szCs w:val="22"/>
              </w:rPr>
            </w:pPr>
            <w:r w:rsidRPr="00382F2C">
              <w:rPr>
                <w:sz w:val="22"/>
                <w:szCs w:val="22"/>
              </w:rPr>
              <w:t>н49</w:t>
            </w:r>
          </w:p>
        </w:tc>
        <w:tc>
          <w:tcPr>
            <w:tcW w:w="7092" w:type="dxa"/>
            <w:gridSpan w:val="4"/>
          </w:tcPr>
          <w:p w:rsidR="003A6C65" w:rsidRPr="00382F2C" w:rsidRDefault="003A6C65" w:rsidP="006E5F8C">
            <w:pPr>
              <w:rPr>
                <w:sz w:val="22"/>
                <w:szCs w:val="22"/>
              </w:rPr>
            </w:pPr>
            <w:r w:rsidRPr="00382F2C">
              <w:rPr>
                <w:sz w:val="22"/>
                <w:szCs w:val="22"/>
              </w:rPr>
              <w:t>граница проходит в северо-восточном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н49</w:t>
            </w:r>
          </w:p>
        </w:tc>
        <w:tc>
          <w:tcPr>
            <w:tcW w:w="1559" w:type="dxa"/>
            <w:gridSpan w:val="2"/>
          </w:tcPr>
          <w:p w:rsidR="003A6C65" w:rsidRPr="00382F2C" w:rsidRDefault="003A6C65" w:rsidP="006E5F8C">
            <w:pPr>
              <w:jc w:val="center"/>
              <w:rPr>
                <w:sz w:val="22"/>
                <w:szCs w:val="22"/>
              </w:rPr>
            </w:pPr>
            <w:r w:rsidRPr="00382F2C">
              <w:rPr>
                <w:sz w:val="22"/>
                <w:szCs w:val="22"/>
              </w:rPr>
              <w:t>н50</w:t>
            </w:r>
          </w:p>
        </w:tc>
        <w:tc>
          <w:tcPr>
            <w:tcW w:w="7092" w:type="dxa"/>
            <w:gridSpan w:val="4"/>
          </w:tcPr>
          <w:p w:rsidR="003A6C65" w:rsidRPr="00382F2C" w:rsidRDefault="003A6C65" w:rsidP="006E5F8C">
            <w:pPr>
              <w:rPr>
                <w:sz w:val="22"/>
                <w:szCs w:val="22"/>
              </w:rPr>
            </w:pPr>
            <w:r w:rsidRPr="00382F2C">
              <w:rPr>
                <w:sz w:val="22"/>
                <w:szCs w:val="22"/>
              </w:rPr>
              <w:t>граница проходит в северо-западном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н50</w:t>
            </w:r>
          </w:p>
        </w:tc>
        <w:tc>
          <w:tcPr>
            <w:tcW w:w="1559" w:type="dxa"/>
            <w:gridSpan w:val="2"/>
          </w:tcPr>
          <w:p w:rsidR="003A6C65" w:rsidRPr="00382F2C" w:rsidRDefault="003A6C65" w:rsidP="006E5F8C">
            <w:pPr>
              <w:jc w:val="center"/>
              <w:rPr>
                <w:sz w:val="22"/>
                <w:szCs w:val="22"/>
              </w:rPr>
            </w:pPr>
            <w:r w:rsidRPr="00382F2C">
              <w:rPr>
                <w:sz w:val="22"/>
                <w:szCs w:val="22"/>
              </w:rPr>
              <w:t>н51</w:t>
            </w:r>
          </w:p>
        </w:tc>
        <w:tc>
          <w:tcPr>
            <w:tcW w:w="7092" w:type="dxa"/>
            <w:gridSpan w:val="4"/>
          </w:tcPr>
          <w:p w:rsidR="003A6C65" w:rsidRPr="00382F2C" w:rsidRDefault="003A6C65" w:rsidP="006E5F8C">
            <w:pPr>
              <w:rPr>
                <w:sz w:val="22"/>
                <w:szCs w:val="22"/>
              </w:rPr>
            </w:pPr>
            <w:r w:rsidRPr="00382F2C">
              <w:rPr>
                <w:sz w:val="22"/>
                <w:szCs w:val="22"/>
              </w:rPr>
              <w:t>граница проходит в северо-западном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н51</w:t>
            </w:r>
          </w:p>
        </w:tc>
        <w:tc>
          <w:tcPr>
            <w:tcW w:w="1559" w:type="dxa"/>
            <w:gridSpan w:val="2"/>
          </w:tcPr>
          <w:p w:rsidR="003A6C65" w:rsidRPr="00382F2C" w:rsidRDefault="003A6C65" w:rsidP="006E5F8C">
            <w:pPr>
              <w:jc w:val="center"/>
              <w:rPr>
                <w:sz w:val="22"/>
                <w:szCs w:val="22"/>
              </w:rPr>
            </w:pPr>
            <w:r w:rsidRPr="00382F2C">
              <w:rPr>
                <w:sz w:val="22"/>
                <w:szCs w:val="22"/>
              </w:rPr>
              <w:t>н52</w:t>
            </w:r>
          </w:p>
        </w:tc>
        <w:tc>
          <w:tcPr>
            <w:tcW w:w="7092" w:type="dxa"/>
            <w:gridSpan w:val="4"/>
          </w:tcPr>
          <w:p w:rsidR="003A6C65" w:rsidRPr="00382F2C" w:rsidRDefault="003A6C65" w:rsidP="006E5F8C">
            <w:pPr>
              <w:rPr>
                <w:sz w:val="22"/>
                <w:szCs w:val="22"/>
              </w:rPr>
            </w:pPr>
            <w:r w:rsidRPr="00382F2C">
              <w:rPr>
                <w:sz w:val="22"/>
                <w:szCs w:val="22"/>
              </w:rPr>
              <w:t>граница проходит в северо-западном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6E5F8C">
            <w:pPr>
              <w:jc w:val="center"/>
              <w:rPr>
                <w:sz w:val="22"/>
                <w:szCs w:val="22"/>
              </w:rPr>
            </w:pPr>
            <w:r w:rsidRPr="00382F2C">
              <w:rPr>
                <w:sz w:val="22"/>
                <w:szCs w:val="22"/>
              </w:rPr>
              <w:t>н52</w:t>
            </w:r>
          </w:p>
        </w:tc>
        <w:tc>
          <w:tcPr>
            <w:tcW w:w="1559" w:type="dxa"/>
            <w:gridSpan w:val="2"/>
          </w:tcPr>
          <w:p w:rsidR="003A6C65" w:rsidRPr="00382F2C" w:rsidRDefault="003A6C65" w:rsidP="006E5F8C">
            <w:pPr>
              <w:jc w:val="center"/>
              <w:rPr>
                <w:sz w:val="22"/>
                <w:szCs w:val="22"/>
              </w:rPr>
            </w:pPr>
            <w:r w:rsidRPr="00382F2C">
              <w:rPr>
                <w:sz w:val="22"/>
                <w:szCs w:val="22"/>
              </w:rPr>
              <w:t>н1</w:t>
            </w:r>
          </w:p>
        </w:tc>
        <w:tc>
          <w:tcPr>
            <w:tcW w:w="7092" w:type="dxa"/>
            <w:gridSpan w:val="4"/>
          </w:tcPr>
          <w:p w:rsidR="003A6C65" w:rsidRPr="00382F2C" w:rsidRDefault="003A6C65" w:rsidP="006E5F8C">
            <w:pPr>
              <w:rPr>
                <w:sz w:val="22"/>
                <w:szCs w:val="22"/>
              </w:rPr>
            </w:pPr>
            <w:r w:rsidRPr="00382F2C">
              <w:rPr>
                <w:sz w:val="22"/>
                <w:szCs w:val="22"/>
              </w:rPr>
              <w:t>граница проходит в северо-западном направлении по пастбищным угодьям</w:t>
            </w:r>
          </w:p>
        </w:tc>
      </w:tr>
    </w:tbl>
    <w:p w:rsidR="003A6C65" w:rsidRPr="00382F2C" w:rsidRDefault="003A6C65" w:rsidP="006E5F8C">
      <w:pPr>
        <w:rPr>
          <w:sz w:val="22"/>
          <w:szCs w:val="22"/>
        </w:rPr>
      </w:pPr>
    </w:p>
    <w:p w:rsidR="003A6C65" w:rsidRPr="00382F2C" w:rsidRDefault="003A6C65" w:rsidP="006E5F8C">
      <w:pPr>
        <w:rPr>
          <w:sz w:val="22"/>
          <w:szCs w:val="22"/>
        </w:rPr>
      </w:pPr>
    </w:p>
    <w:p w:rsidR="003A6C65" w:rsidRPr="00382F2C" w:rsidRDefault="003A6C65" w:rsidP="006E5F8C">
      <w:pPr>
        <w:rPr>
          <w:sz w:val="22"/>
          <w:szCs w:val="22"/>
        </w:rPr>
      </w:pPr>
    </w:p>
    <w:p w:rsidR="003A6C65" w:rsidRPr="00382F2C" w:rsidRDefault="003A6C65" w:rsidP="006E5F8C">
      <w:pPr>
        <w:rPr>
          <w:sz w:val="22"/>
          <w:szCs w:val="22"/>
        </w:rPr>
      </w:pPr>
      <w:r w:rsidRPr="00382F2C">
        <w:rPr>
          <w:sz w:val="22"/>
          <w:szCs w:val="22"/>
        </w:rPr>
        <w:br w:type="page"/>
      </w:r>
      <w:r w:rsidRPr="00382F2C">
        <w:rPr>
          <w:noProof/>
          <w:sz w:val="22"/>
          <w:szCs w:val="22"/>
          <w:lang w:eastAsia="ru-RU"/>
        </w:rPr>
        <w:lastRenderedPageBreak/>
        <w:drawing>
          <wp:inline distT="0" distB="0" distL="0" distR="0" wp14:anchorId="09405F9D" wp14:editId="05A0B49A">
            <wp:extent cx="5937749" cy="8157754"/>
            <wp:effectExtent l="0" t="0" r="6350" b="0"/>
            <wp:docPr id="8" name="Рисунок 8" descr="N:\РАБОТА\НАСЕЛЁННЫЕ ПУНКТЫ\Ивантеевский МР\ДЛЯ ГЕН ПЛАНА\план Мир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РАБОТА\НАСЕЛЁННЫЕ ПУНКТЫ\Ивантеевский МР\ДЛЯ ГЕН ПЛАНА\план Мирный.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161431"/>
                    </a:xfrm>
                    <a:prstGeom prst="rect">
                      <a:avLst/>
                    </a:prstGeom>
                    <a:noFill/>
                    <a:ln>
                      <a:noFill/>
                    </a:ln>
                  </pic:spPr>
                </pic:pic>
              </a:graphicData>
            </a:graphic>
          </wp:inline>
        </w:drawing>
      </w:r>
    </w:p>
    <w:p w:rsidR="0020457C" w:rsidRDefault="0020457C" w:rsidP="006E5F8C">
      <w:pPr>
        <w:widowControl w:val="0"/>
        <w:jc w:val="both"/>
        <w:rPr>
          <w:b/>
          <w:sz w:val="22"/>
          <w:szCs w:val="22"/>
        </w:rPr>
      </w:pPr>
      <w:r w:rsidRPr="00382F2C">
        <w:rPr>
          <w:b/>
          <w:sz w:val="22"/>
          <w:szCs w:val="22"/>
        </w:rPr>
        <w:t>Решение от 2</w:t>
      </w:r>
      <w:r w:rsidR="00DE6EEB">
        <w:rPr>
          <w:b/>
          <w:sz w:val="22"/>
          <w:szCs w:val="22"/>
        </w:rPr>
        <w:t>7</w:t>
      </w:r>
      <w:r w:rsidRPr="00382F2C">
        <w:rPr>
          <w:b/>
          <w:sz w:val="22"/>
          <w:szCs w:val="22"/>
        </w:rPr>
        <w:t>.1</w:t>
      </w:r>
      <w:r w:rsidR="00DE6EEB">
        <w:rPr>
          <w:b/>
          <w:sz w:val="22"/>
          <w:szCs w:val="22"/>
        </w:rPr>
        <w:t>1</w:t>
      </w:r>
      <w:r w:rsidRPr="00382F2C">
        <w:rPr>
          <w:b/>
          <w:sz w:val="22"/>
          <w:szCs w:val="22"/>
        </w:rPr>
        <w:t>.2019 №</w:t>
      </w:r>
      <w:r w:rsidR="00DE6EEB">
        <w:rPr>
          <w:b/>
          <w:sz w:val="22"/>
          <w:szCs w:val="22"/>
        </w:rPr>
        <w:t xml:space="preserve">78«Об утверждении </w:t>
      </w:r>
      <w:r w:rsidRPr="00382F2C">
        <w:rPr>
          <w:rFonts w:eastAsiaTheme="majorEastAsia"/>
          <w:b/>
          <w:sz w:val="22"/>
          <w:szCs w:val="22"/>
        </w:rPr>
        <w:t>генерального плана населенного пункта  - с. Ивановка</w:t>
      </w:r>
      <w:r w:rsidRPr="00382F2C">
        <w:rPr>
          <w:b/>
          <w:sz w:val="22"/>
          <w:szCs w:val="22"/>
        </w:rPr>
        <w:t xml:space="preserve"> </w:t>
      </w:r>
      <w:r w:rsidRPr="00382F2C">
        <w:rPr>
          <w:rFonts w:eastAsiaTheme="majorEastAsia"/>
          <w:b/>
          <w:sz w:val="22"/>
          <w:szCs w:val="22"/>
        </w:rPr>
        <w:t>Ивановского муниципального образования</w:t>
      </w:r>
      <w:r w:rsidRPr="00382F2C">
        <w:rPr>
          <w:b/>
          <w:sz w:val="22"/>
          <w:szCs w:val="22"/>
        </w:rPr>
        <w:t xml:space="preserve"> </w:t>
      </w:r>
      <w:r w:rsidRPr="00382F2C">
        <w:rPr>
          <w:rFonts w:eastAsiaTheme="majorEastAsia"/>
          <w:b/>
          <w:sz w:val="22"/>
          <w:szCs w:val="22"/>
        </w:rPr>
        <w:t>Ивантеевского муниципального района Саратовской области</w:t>
      </w:r>
      <w:r w:rsidRPr="00382F2C">
        <w:rPr>
          <w:b/>
          <w:sz w:val="22"/>
          <w:szCs w:val="22"/>
        </w:rPr>
        <w:t>»</w:t>
      </w:r>
    </w:p>
    <w:p w:rsidR="00DE6EEB" w:rsidRPr="00DE6EEB" w:rsidRDefault="00DE6EEB" w:rsidP="006E5F8C">
      <w:pPr>
        <w:widowControl w:val="0"/>
        <w:ind w:firstLine="425"/>
        <w:jc w:val="both"/>
        <w:rPr>
          <w:b/>
          <w:color w:val="000000"/>
          <w:sz w:val="20"/>
          <w:szCs w:val="20"/>
        </w:rPr>
      </w:pPr>
      <w:r w:rsidRPr="00DE6EEB">
        <w:rPr>
          <w:color w:val="000000"/>
          <w:sz w:val="20"/>
          <w:szCs w:val="20"/>
        </w:rPr>
        <w:lastRenderedPageBreak/>
        <w:t>В соответствии с Федеральными законами от 29 декабря 2004 года  №191-ФЗ «О введении в действие градостроительного Кодекса Российской Федерации», от 06 октября 2003 года №131-ФЗ «Об общих принципах организации местного самоуправления в Российской Федерации»,</w:t>
      </w:r>
      <w:r w:rsidRPr="00DE6EEB">
        <w:rPr>
          <w:rFonts w:eastAsia="Calibri"/>
          <w:sz w:val="20"/>
          <w:szCs w:val="20"/>
        </w:rPr>
        <w:t xml:space="preserve"> распоряжением Правительства Саратовской области от 27.02. 2017 г. №41-ПР в части внесения сведений о границах населенных пунктов и территориальных зон в ЕГРН, </w:t>
      </w:r>
      <w:r w:rsidRPr="00DE6EEB">
        <w:rPr>
          <w:color w:val="000000" w:themeColor="text1"/>
          <w:spacing w:val="2"/>
          <w:sz w:val="20"/>
          <w:szCs w:val="20"/>
          <w:shd w:val="clear" w:color="auto" w:fill="FFFFFF"/>
        </w:rPr>
        <w:t xml:space="preserve">с учётом протокола и заключения о результатах публичных слушаний, </w:t>
      </w:r>
      <w:r w:rsidRPr="00DE6EEB">
        <w:rPr>
          <w:color w:val="000000"/>
          <w:sz w:val="20"/>
          <w:szCs w:val="20"/>
        </w:rPr>
        <w:t xml:space="preserve">Уставом Ивантеевского муниципального района Ивантеевское районное Собрание </w:t>
      </w:r>
      <w:r w:rsidRPr="00DE6EEB">
        <w:rPr>
          <w:b/>
          <w:color w:val="000000"/>
          <w:sz w:val="20"/>
          <w:szCs w:val="20"/>
        </w:rPr>
        <w:t>РЕШИЛО:</w:t>
      </w:r>
    </w:p>
    <w:p w:rsidR="00DE6EEB" w:rsidRPr="00DE6EEB" w:rsidRDefault="00DE6EEB" w:rsidP="006E5F8C">
      <w:pPr>
        <w:widowControl w:val="0"/>
        <w:ind w:firstLine="425"/>
        <w:jc w:val="both"/>
        <w:rPr>
          <w:rFonts w:eastAsiaTheme="majorEastAsia"/>
          <w:sz w:val="20"/>
          <w:szCs w:val="20"/>
        </w:rPr>
      </w:pPr>
      <w:r w:rsidRPr="00DE6EEB">
        <w:rPr>
          <w:sz w:val="20"/>
          <w:szCs w:val="20"/>
        </w:rPr>
        <w:tab/>
        <w:t xml:space="preserve">1. Утвердить </w:t>
      </w:r>
      <w:r w:rsidRPr="00DE6EEB">
        <w:rPr>
          <w:rFonts w:eastAsiaTheme="majorEastAsia"/>
          <w:sz w:val="20"/>
          <w:szCs w:val="20"/>
        </w:rPr>
        <w:t>генеральный план населенного пункта - с. Ивановка Ивановского муниципального образования Ивантеевского муниципального района Саратовской области</w:t>
      </w:r>
      <w:r w:rsidRPr="00DE6EEB">
        <w:rPr>
          <w:sz w:val="20"/>
          <w:szCs w:val="20"/>
        </w:rPr>
        <w:t xml:space="preserve"> (приложение №1, №2).</w:t>
      </w:r>
    </w:p>
    <w:p w:rsidR="00DE6EEB" w:rsidRPr="00DE6EEB" w:rsidRDefault="00DE6EEB" w:rsidP="006E5F8C">
      <w:pPr>
        <w:pStyle w:val="13"/>
        <w:shd w:val="clear" w:color="auto" w:fill="FFFFFF"/>
        <w:ind w:firstLine="425"/>
        <w:jc w:val="both"/>
        <w:rPr>
          <w:color w:val="000000" w:themeColor="text1"/>
        </w:rPr>
      </w:pPr>
      <w:r w:rsidRPr="00DE6EEB">
        <w:rPr>
          <w:color w:val="000000"/>
        </w:rPr>
        <w:t xml:space="preserve">2. Опубликовать настоящее решение в </w:t>
      </w:r>
      <w:r w:rsidRPr="00DE6EEB">
        <w:rPr>
          <w:color w:val="000000"/>
          <w:shd w:val="clear" w:color="auto" w:fill="FFFFFF"/>
        </w:rPr>
        <w:t>официальном информационном бюллетене «Вестник Ивантеевского муниципального района»</w:t>
      </w:r>
      <w:r w:rsidRPr="00DE6EEB">
        <w:rPr>
          <w:color w:val="000000"/>
        </w:rPr>
        <w:t xml:space="preserve"> и разместить на сайте администрации </w:t>
      </w:r>
      <w:r w:rsidRPr="00DE6EEB">
        <w:rPr>
          <w:bCs/>
          <w:color w:val="000000"/>
        </w:rPr>
        <w:t>Ивантеевского</w:t>
      </w:r>
      <w:r w:rsidRPr="00DE6EEB">
        <w:rPr>
          <w:color w:val="000000"/>
        </w:rPr>
        <w:t xml:space="preserve"> муниципального района в сети «Интернет».</w:t>
      </w:r>
    </w:p>
    <w:p w:rsidR="00DE6EEB" w:rsidRPr="00DE6EEB" w:rsidRDefault="00DE6EEB" w:rsidP="006E5F8C">
      <w:pPr>
        <w:ind w:firstLine="425"/>
        <w:jc w:val="both"/>
        <w:rPr>
          <w:color w:val="000000"/>
          <w:sz w:val="20"/>
          <w:szCs w:val="20"/>
        </w:rPr>
      </w:pPr>
      <w:r w:rsidRPr="00DE6EEB">
        <w:rPr>
          <w:color w:val="000000"/>
          <w:sz w:val="20"/>
          <w:szCs w:val="20"/>
        </w:rPr>
        <w:t>3. Настоящее решение вступает в силу со дня официального опубликования.</w:t>
      </w:r>
    </w:p>
    <w:p w:rsidR="00DE6EEB" w:rsidRPr="00BD3E61" w:rsidRDefault="00DE6EEB" w:rsidP="006E5F8C">
      <w:pPr>
        <w:ind w:firstLine="709"/>
        <w:jc w:val="both"/>
        <w:rPr>
          <w:color w:val="FF0000"/>
          <w:szCs w:val="28"/>
        </w:rPr>
      </w:pPr>
      <w:r w:rsidRPr="00815F92">
        <w:rPr>
          <w:color w:val="FF0000"/>
          <w:szCs w:val="28"/>
        </w:rPr>
        <w:t xml:space="preserve"> </w:t>
      </w:r>
    </w:p>
    <w:tbl>
      <w:tblPr>
        <w:tblW w:w="9889" w:type="dxa"/>
        <w:tblInd w:w="-318" w:type="dxa"/>
        <w:tblLook w:val="04A0" w:firstRow="1" w:lastRow="0" w:firstColumn="1" w:lastColumn="0" w:noHBand="0" w:noVBand="1"/>
      </w:tblPr>
      <w:tblGrid>
        <w:gridCol w:w="7479"/>
        <w:gridCol w:w="2410"/>
      </w:tblGrid>
      <w:tr w:rsidR="00602E81" w:rsidRPr="00602E81" w:rsidTr="00602E81">
        <w:trPr>
          <w:gridAfter w:val="1"/>
          <w:wAfter w:w="2410" w:type="dxa"/>
        </w:trPr>
        <w:tc>
          <w:tcPr>
            <w:tcW w:w="7479" w:type="dxa"/>
            <w:hideMark/>
          </w:tcPr>
          <w:p w:rsidR="00602E81" w:rsidRPr="00602E81" w:rsidRDefault="00602E81" w:rsidP="006E5F8C">
            <w:pPr>
              <w:rPr>
                <w:b/>
                <w:sz w:val="20"/>
                <w:szCs w:val="20"/>
              </w:rPr>
            </w:pPr>
            <w:r w:rsidRPr="00602E81">
              <w:rPr>
                <w:b/>
                <w:sz w:val="20"/>
                <w:szCs w:val="20"/>
              </w:rPr>
              <w:t>Председатель Ивантеевского</w:t>
            </w:r>
          </w:p>
          <w:p w:rsidR="00602E81" w:rsidRPr="00602E81" w:rsidRDefault="00602E81" w:rsidP="006E5F8C">
            <w:pPr>
              <w:pStyle w:val="Oaenoaieoiaioa"/>
              <w:ind w:firstLine="0"/>
              <w:rPr>
                <w:b/>
                <w:sz w:val="20"/>
              </w:rPr>
            </w:pPr>
            <w:r w:rsidRPr="00602E81">
              <w:rPr>
                <w:b/>
                <w:sz w:val="20"/>
              </w:rPr>
              <w:t xml:space="preserve">районного Собрания  </w:t>
            </w:r>
            <w:r w:rsidRPr="00602E81">
              <w:rPr>
                <w:b/>
                <w:sz w:val="20"/>
              </w:rPr>
              <w:tab/>
            </w:r>
            <w:r>
              <w:rPr>
                <w:b/>
                <w:sz w:val="20"/>
              </w:rPr>
              <w:t>А.М. Нелин</w:t>
            </w:r>
            <w:r w:rsidRPr="00602E81">
              <w:rPr>
                <w:b/>
                <w:sz w:val="20"/>
              </w:rPr>
              <w:tab/>
            </w:r>
          </w:p>
        </w:tc>
      </w:tr>
      <w:tr w:rsidR="00DE6EEB" w:rsidRPr="00602E81" w:rsidTr="00602E81">
        <w:tc>
          <w:tcPr>
            <w:tcW w:w="7479" w:type="dxa"/>
          </w:tcPr>
          <w:p w:rsidR="00DE6EEB" w:rsidRPr="00602E81" w:rsidRDefault="00DE6EEB" w:rsidP="006E5F8C">
            <w:pPr>
              <w:rPr>
                <w:sz w:val="20"/>
                <w:szCs w:val="20"/>
              </w:rPr>
            </w:pPr>
          </w:p>
          <w:p w:rsidR="00DE6EEB" w:rsidRPr="00602E81" w:rsidRDefault="00DE6EEB" w:rsidP="006E5F8C">
            <w:pPr>
              <w:pStyle w:val="a8"/>
              <w:rPr>
                <w:rFonts w:ascii="Times New Roman" w:hAnsi="Times New Roman"/>
                <w:b/>
                <w:sz w:val="20"/>
                <w:szCs w:val="20"/>
              </w:rPr>
            </w:pPr>
            <w:r w:rsidRPr="00602E81">
              <w:rPr>
                <w:rFonts w:ascii="Times New Roman" w:hAnsi="Times New Roman"/>
                <w:b/>
                <w:sz w:val="20"/>
                <w:szCs w:val="20"/>
              </w:rPr>
              <w:t xml:space="preserve">Глава Ивантеевского </w:t>
            </w:r>
          </w:p>
          <w:p w:rsidR="00DE6EEB" w:rsidRPr="00602E81" w:rsidRDefault="00DE6EEB" w:rsidP="006E5F8C">
            <w:pPr>
              <w:pStyle w:val="a8"/>
              <w:rPr>
                <w:rFonts w:ascii="Times New Roman" w:hAnsi="Times New Roman"/>
                <w:b/>
                <w:sz w:val="20"/>
                <w:szCs w:val="20"/>
              </w:rPr>
            </w:pPr>
            <w:r w:rsidRPr="00602E81">
              <w:rPr>
                <w:rFonts w:ascii="Times New Roman" w:hAnsi="Times New Roman"/>
                <w:b/>
                <w:sz w:val="20"/>
                <w:szCs w:val="20"/>
              </w:rPr>
              <w:t>муниципального района</w:t>
            </w:r>
          </w:p>
          <w:p w:rsidR="00DE6EEB" w:rsidRPr="00602E81" w:rsidRDefault="00DE6EEB" w:rsidP="006E5F8C">
            <w:pPr>
              <w:pStyle w:val="Oaenoaieoiaioa"/>
              <w:ind w:firstLine="0"/>
              <w:rPr>
                <w:b/>
                <w:sz w:val="20"/>
              </w:rPr>
            </w:pPr>
            <w:r w:rsidRPr="00602E81">
              <w:rPr>
                <w:b/>
                <w:sz w:val="20"/>
              </w:rPr>
              <w:t xml:space="preserve">Саратовской области    </w:t>
            </w:r>
            <w:r w:rsidR="00602E81">
              <w:rPr>
                <w:b/>
                <w:sz w:val="20"/>
              </w:rPr>
              <w:t xml:space="preserve">  В.В. Басов</w:t>
            </w:r>
            <w:r w:rsidRPr="00602E81">
              <w:rPr>
                <w:b/>
                <w:sz w:val="20"/>
              </w:rPr>
              <w:t xml:space="preserve">                                                                  </w:t>
            </w:r>
          </w:p>
        </w:tc>
        <w:tc>
          <w:tcPr>
            <w:tcW w:w="2410" w:type="dxa"/>
          </w:tcPr>
          <w:p w:rsidR="00DE6EEB" w:rsidRPr="00602E81" w:rsidRDefault="00DE6EEB" w:rsidP="006E5F8C">
            <w:pPr>
              <w:pStyle w:val="Oaenoaieoiaioa"/>
              <w:ind w:firstLine="0"/>
              <w:rPr>
                <w:b/>
                <w:sz w:val="20"/>
              </w:rPr>
            </w:pPr>
          </w:p>
          <w:p w:rsidR="00DE6EEB" w:rsidRPr="00602E81" w:rsidRDefault="00DE6EEB" w:rsidP="006E5F8C">
            <w:pPr>
              <w:pStyle w:val="Oaenoaieoiaioa"/>
              <w:ind w:firstLine="0"/>
              <w:rPr>
                <w:b/>
                <w:sz w:val="20"/>
              </w:rPr>
            </w:pPr>
          </w:p>
          <w:p w:rsidR="00DE6EEB" w:rsidRPr="00602E81" w:rsidRDefault="00DE6EEB" w:rsidP="006E5F8C">
            <w:pPr>
              <w:pStyle w:val="Oaenoaieoiaioa"/>
              <w:ind w:firstLine="0"/>
              <w:rPr>
                <w:b/>
                <w:sz w:val="20"/>
              </w:rPr>
            </w:pPr>
          </w:p>
          <w:p w:rsidR="00DE6EEB" w:rsidRPr="00602E81" w:rsidRDefault="00DE6EEB" w:rsidP="006E5F8C">
            <w:pPr>
              <w:pStyle w:val="Oaenoaieoiaioa"/>
              <w:ind w:firstLine="0"/>
              <w:rPr>
                <w:b/>
                <w:sz w:val="20"/>
              </w:rPr>
            </w:pPr>
            <w:r w:rsidRPr="00602E81">
              <w:rPr>
                <w:b/>
                <w:sz w:val="20"/>
              </w:rPr>
              <w:t xml:space="preserve"> </w:t>
            </w:r>
          </w:p>
        </w:tc>
      </w:tr>
    </w:tbl>
    <w:p w:rsidR="00DE6EEB" w:rsidRPr="00382F2C" w:rsidRDefault="00DE6EEB" w:rsidP="006E5F8C">
      <w:pPr>
        <w:widowControl w:val="0"/>
        <w:jc w:val="both"/>
        <w:rPr>
          <w:b/>
          <w:sz w:val="22"/>
          <w:szCs w:val="22"/>
        </w:rPr>
      </w:pPr>
    </w:p>
    <w:p w:rsidR="0020457C" w:rsidRPr="00602E81" w:rsidRDefault="0020457C" w:rsidP="006E5F8C">
      <w:pPr>
        <w:rPr>
          <w:b/>
          <w:spacing w:val="20"/>
          <w:sz w:val="20"/>
          <w:szCs w:val="20"/>
        </w:rPr>
      </w:pPr>
      <w:r w:rsidRPr="00602E81">
        <w:rPr>
          <w:b/>
          <w:spacing w:val="20"/>
          <w:sz w:val="20"/>
          <w:szCs w:val="20"/>
        </w:rPr>
        <w:t>Приложение №1</w:t>
      </w:r>
      <w:r w:rsidR="00602E81">
        <w:rPr>
          <w:b/>
          <w:spacing w:val="20"/>
          <w:sz w:val="20"/>
          <w:szCs w:val="20"/>
        </w:rPr>
        <w:t xml:space="preserve"> к решению районного Собрания </w:t>
      </w:r>
      <w:r w:rsidRPr="00602E81">
        <w:rPr>
          <w:b/>
          <w:spacing w:val="20"/>
          <w:sz w:val="20"/>
          <w:szCs w:val="20"/>
        </w:rPr>
        <w:t>от 2</w:t>
      </w:r>
      <w:r w:rsidR="00602E81">
        <w:rPr>
          <w:b/>
          <w:spacing w:val="20"/>
          <w:sz w:val="20"/>
          <w:szCs w:val="20"/>
        </w:rPr>
        <w:t>7</w:t>
      </w:r>
      <w:r w:rsidRPr="00602E81">
        <w:rPr>
          <w:b/>
          <w:spacing w:val="20"/>
          <w:sz w:val="20"/>
          <w:szCs w:val="20"/>
        </w:rPr>
        <w:t>.1</w:t>
      </w:r>
      <w:r w:rsidR="00602E81">
        <w:rPr>
          <w:b/>
          <w:spacing w:val="20"/>
          <w:sz w:val="20"/>
          <w:szCs w:val="20"/>
        </w:rPr>
        <w:t>1</w:t>
      </w:r>
      <w:r w:rsidRPr="00602E81">
        <w:rPr>
          <w:b/>
          <w:spacing w:val="20"/>
          <w:sz w:val="20"/>
          <w:szCs w:val="20"/>
        </w:rPr>
        <w:t>.2019 г. №</w:t>
      </w:r>
      <w:r w:rsidR="00602E81">
        <w:rPr>
          <w:b/>
          <w:spacing w:val="20"/>
          <w:sz w:val="20"/>
          <w:szCs w:val="20"/>
        </w:rPr>
        <w:t xml:space="preserve">78 </w:t>
      </w:r>
      <w:r w:rsidR="00602E81">
        <w:rPr>
          <w:b/>
          <w:sz w:val="20"/>
          <w:szCs w:val="20"/>
        </w:rPr>
        <w:t xml:space="preserve">«Об утверждении  </w:t>
      </w:r>
      <w:r w:rsidRPr="00602E81">
        <w:rPr>
          <w:rFonts w:eastAsiaTheme="majorEastAsia"/>
          <w:b/>
          <w:sz w:val="20"/>
          <w:szCs w:val="20"/>
        </w:rPr>
        <w:t>генерального плана населенного пункта  - с. Ивановка</w:t>
      </w:r>
      <w:r w:rsidR="00602E81">
        <w:rPr>
          <w:b/>
          <w:sz w:val="20"/>
          <w:szCs w:val="20"/>
        </w:rPr>
        <w:t xml:space="preserve"> </w:t>
      </w:r>
      <w:r w:rsidRPr="00602E81">
        <w:rPr>
          <w:rFonts w:eastAsiaTheme="majorEastAsia"/>
          <w:b/>
          <w:sz w:val="20"/>
          <w:szCs w:val="20"/>
        </w:rPr>
        <w:t>Ивановского муниципального образования</w:t>
      </w:r>
      <w:r w:rsidR="00602E81">
        <w:rPr>
          <w:b/>
          <w:spacing w:val="20"/>
          <w:sz w:val="20"/>
          <w:szCs w:val="20"/>
        </w:rPr>
        <w:t xml:space="preserve"> </w:t>
      </w:r>
      <w:r w:rsidRPr="00602E81">
        <w:rPr>
          <w:rFonts w:eastAsiaTheme="majorEastAsia"/>
          <w:b/>
          <w:sz w:val="20"/>
          <w:szCs w:val="20"/>
        </w:rPr>
        <w:t>Ивантеевского муници</w:t>
      </w:r>
      <w:r w:rsidR="00602E81">
        <w:rPr>
          <w:rFonts w:eastAsiaTheme="majorEastAsia"/>
          <w:b/>
          <w:sz w:val="20"/>
          <w:szCs w:val="20"/>
        </w:rPr>
        <w:t xml:space="preserve">пального района </w:t>
      </w:r>
      <w:r w:rsidRPr="00602E81">
        <w:rPr>
          <w:rFonts w:eastAsiaTheme="majorEastAsia"/>
          <w:b/>
          <w:sz w:val="20"/>
          <w:szCs w:val="20"/>
        </w:rPr>
        <w:t>Саратовской области</w:t>
      </w:r>
      <w:r w:rsidRPr="00602E81">
        <w:rPr>
          <w:b/>
          <w:sz w:val="20"/>
          <w:szCs w:val="20"/>
        </w:rPr>
        <w:t>»</w:t>
      </w:r>
    </w:p>
    <w:p w:rsidR="0020457C" w:rsidRPr="00382F2C" w:rsidRDefault="0020457C" w:rsidP="006E5F8C">
      <w:pPr>
        <w:ind w:firstLine="709"/>
        <w:jc w:val="center"/>
        <w:rPr>
          <w:sz w:val="22"/>
          <w:szCs w:val="22"/>
        </w:rPr>
      </w:pPr>
    </w:p>
    <w:p w:rsidR="0020457C" w:rsidRPr="00602E81" w:rsidRDefault="00602E81" w:rsidP="006E5F8C">
      <w:pPr>
        <w:ind w:firstLine="708"/>
        <w:jc w:val="both"/>
        <w:rPr>
          <w:caps/>
          <w:sz w:val="20"/>
          <w:szCs w:val="20"/>
        </w:rPr>
      </w:pPr>
      <w:r w:rsidRPr="00602E81">
        <w:rPr>
          <w:caps/>
          <w:sz w:val="20"/>
          <w:szCs w:val="20"/>
        </w:rPr>
        <w:t xml:space="preserve"> </w:t>
      </w:r>
      <w:r w:rsidR="0020457C" w:rsidRPr="00602E81">
        <w:rPr>
          <w:caps/>
          <w:sz w:val="20"/>
          <w:szCs w:val="20"/>
        </w:rPr>
        <w:t>«ФИЛИАЛ ФГБУ «ФКП РОСРЕЕСТРА» ПО САРАТОВСКОЙ ОБЛАСТИ</w:t>
      </w:r>
    </w:p>
    <w:p w:rsidR="0020457C" w:rsidRPr="00602E81" w:rsidRDefault="0020457C" w:rsidP="006E5F8C">
      <w:pPr>
        <w:widowControl w:val="0"/>
        <w:rPr>
          <w:b/>
          <w:sz w:val="20"/>
          <w:szCs w:val="20"/>
        </w:rPr>
      </w:pPr>
    </w:p>
    <w:p w:rsidR="0020457C" w:rsidRPr="00602E81" w:rsidRDefault="0020457C" w:rsidP="006E5F8C">
      <w:pPr>
        <w:widowControl w:val="0"/>
        <w:jc w:val="center"/>
        <w:rPr>
          <w:b/>
          <w:sz w:val="20"/>
          <w:szCs w:val="20"/>
        </w:rPr>
      </w:pPr>
      <w:r w:rsidRPr="00602E81">
        <w:rPr>
          <w:b/>
          <w:sz w:val="20"/>
          <w:szCs w:val="20"/>
        </w:rPr>
        <w:t>Проект генерального плана населенного пункта – с. Ивановка Ивановского муниципального образования Ивантеевского муниципального района</w:t>
      </w:r>
    </w:p>
    <w:p w:rsidR="0020457C" w:rsidRPr="00602E81" w:rsidRDefault="0020457C" w:rsidP="006E5F8C">
      <w:pPr>
        <w:ind w:firstLine="708"/>
        <w:jc w:val="center"/>
        <w:rPr>
          <w:b/>
          <w:caps/>
          <w:sz w:val="20"/>
          <w:szCs w:val="20"/>
        </w:rPr>
      </w:pPr>
      <w:r w:rsidRPr="00602E81">
        <w:rPr>
          <w:b/>
          <w:sz w:val="20"/>
          <w:szCs w:val="20"/>
        </w:rPr>
        <w:t>Саратовской области</w:t>
      </w:r>
    </w:p>
    <w:p w:rsidR="0020457C" w:rsidRPr="00602E81" w:rsidRDefault="0020457C" w:rsidP="006E5F8C">
      <w:pPr>
        <w:ind w:firstLine="708"/>
        <w:jc w:val="center"/>
        <w:rPr>
          <w:b/>
          <w:sz w:val="20"/>
          <w:szCs w:val="20"/>
        </w:rPr>
      </w:pPr>
    </w:p>
    <w:p w:rsidR="0020457C" w:rsidRPr="00602E81" w:rsidRDefault="0020457C" w:rsidP="006E5F8C">
      <w:pPr>
        <w:ind w:firstLine="708"/>
        <w:jc w:val="center"/>
        <w:rPr>
          <w:b/>
          <w:sz w:val="20"/>
          <w:szCs w:val="20"/>
        </w:rPr>
      </w:pPr>
      <w:r w:rsidRPr="00602E81">
        <w:rPr>
          <w:b/>
          <w:sz w:val="20"/>
          <w:szCs w:val="20"/>
        </w:rPr>
        <w:t>Материалы по обоснованию генерального плана</w:t>
      </w:r>
    </w:p>
    <w:p w:rsidR="0020457C" w:rsidRPr="00602E81" w:rsidRDefault="0020457C" w:rsidP="006E5F8C">
      <w:pPr>
        <w:ind w:firstLine="708"/>
        <w:jc w:val="center"/>
        <w:rPr>
          <w:b/>
          <w:sz w:val="20"/>
          <w:szCs w:val="20"/>
        </w:rPr>
      </w:pPr>
    </w:p>
    <w:p w:rsidR="0020457C" w:rsidRPr="00602E81" w:rsidRDefault="0020457C" w:rsidP="006E5F8C">
      <w:pPr>
        <w:ind w:firstLine="708"/>
        <w:jc w:val="center"/>
        <w:rPr>
          <w:b/>
          <w:sz w:val="20"/>
          <w:szCs w:val="20"/>
        </w:rPr>
      </w:pPr>
      <w:r w:rsidRPr="00602E81">
        <w:rPr>
          <w:b/>
          <w:sz w:val="20"/>
          <w:szCs w:val="20"/>
        </w:rPr>
        <w:t>Пояснительная записка</w:t>
      </w:r>
    </w:p>
    <w:p w:rsidR="0020457C" w:rsidRPr="00602E81" w:rsidRDefault="0020457C" w:rsidP="006E5F8C">
      <w:pPr>
        <w:ind w:firstLine="708"/>
        <w:jc w:val="center"/>
        <w:rPr>
          <w:b/>
          <w:sz w:val="20"/>
          <w:szCs w:val="20"/>
        </w:rPr>
      </w:pPr>
    </w:p>
    <w:p w:rsidR="0020457C" w:rsidRPr="00602E81" w:rsidRDefault="0020457C" w:rsidP="006E5F8C">
      <w:pPr>
        <w:pStyle w:val="11"/>
        <w:widowControl w:val="0"/>
        <w:rPr>
          <w:sz w:val="20"/>
        </w:rPr>
      </w:pPr>
      <w:bookmarkStart w:id="158" w:name="_Toc20301405"/>
      <w:r w:rsidRPr="00602E81">
        <w:rPr>
          <w:sz w:val="20"/>
        </w:rPr>
        <w:t>СОСТАВ ПРОЕКТА</w:t>
      </w:r>
      <w:bookmarkEnd w:id="158"/>
    </w:p>
    <w:p w:rsidR="0020457C" w:rsidRPr="00602E81" w:rsidRDefault="0020457C" w:rsidP="006E5F8C">
      <w:pPr>
        <w:ind w:firstLine="851"/>
        <w:rPr>
          <w:sz w:val="20"/>
          <w:szCs w:val="20"/>
        </w:rPr>
      </w:pPr>
    </w:p>
    <w:p w:rsidR="0020457C" w:rsidRPr="00602E81" w:rsidRDefault="0020457C" w:rsidP="006E5F8C">
      <w:pPr>
        <w:ind w:firstLine="708"/>
        <w:jc w:val="both"/>
        <w:rPr>
          <w:sz w:val="20"/>
          <w:szCs w:val="20"/>
        </w:rPr>
      </w:pPr>
      <w:r w:rsidRPr="00602E81">
        <w:rPr>
          <w:sz w:val="20"/>
          <w:szCs w:val="20"/>
        </w:rPr>
        <w:t>Генеральный план с. Ивановка Ивановского муниципального образования Ивантеевского муниципального района Саратовской области разработан в составе:</w:t>
      </w:r>
    </w:p>
    <w:p w:rsidR="0020457C" w:rsidRPr="00602E81" w:rsidRDefault="0020457C" w:rsidP="006E5F8C">
      <w:pPr>
        <w:ind w:firstLine="851"/>
        <w:jc w:val="both"/>
        <w:rPr>
          <w:b/>
          <w:sz w:val="20"/>
          <w:szCs w:val="20"/>
        </w:rPr>
      </w:pPr>
      <w:r w:rsidRPr="00602E81">
        <w:rPr>
          <w:b/>
          <w:sz w:val="20"/>
          <w:szCs w:val="20"/>
        </w:rPr>
        <w:t>УТВЕРЖДАЕМАЯ ЧАСТЬ</w:t>
      </w:r>
    </w:p>
    <w:p w:rsidR="0020457C" w:rsidRPr="00602E81" w:rsidRDefault="0020457C" w:rsidP="006E5F8C">
      <w:pPr>
        <w:ind w:firstLine="851"/>
        <w:rPr>
          <w:sz w:val="20"/>
          <w:szCs w:val="20"/>
        </w:rPr>
      </w:pPr>
      <w:r w:rsidRPr="00602E81">
        <w:rPr>
          <w:sz w:val="20"/>
          <w:szCs w:val="20"/>
        </w:rPr>
        <w:t>Текстовые материалы:</w:t>
      </w:r>
    </w:p>
    <w:tbl>
      <w:tblPr>
        <w:tblStyle w:val="aa"/>
        <w:tblW w:w="0" w:type="auto"/>
        <w:tblInd w:w="108" w:type="dxa"/>
        <w:tblLook w:val="04A0" w:firstRow="1" w:lastRow="0" w:firstColumn="1" w:lastColumn="0" w:noHBand="0" w:noVBand="1"/>
      </w:tblPr>
      <w:tblGrid>
        <w:gridCol w:w="986"/>
        <w:gridCol w:w="9100"/>
      </w:tblGrid>
      <w:tr w:rsidR="0020457C" w:rsidRPr="00602E81" w:rsidTr="0020457C">
        <w:tc>
          <w:tcPr>
            <w:tcW w:w="993" w:type="dxa"/>
          </w:tcPr>
          <w:p w:rsidR="0020457C" w:rsidRPr="00602E81" w:rsidRDefault="0020457C" w:rsidP="006E5F8C">
            <w:pPr>
              <w:jc w:val="center"/>
              <w:rPr>
                <w:b/>
                <w:sz w:val="20"/>
                <w:szCs w:val="20"/>
              </w:rPr>
            </w:pPr>
            <w:r w:rsidRPr="00602E81">
              <w:rPr>
                <w:b/>
                <w:sz w:val="20"/>
                <w:szCs w:val="20"/>
              </w:rPr>
              <w:t>№ п/п</w:t>
            </w:r>
          </w:p>
        </w:tc>
        <w:tc>
          <w:tcPr>
            <w:tcW w:w="9213" w:type="dxa"/>
          </w:tcPr>
          <w:p w:rsidR="0020457C" w:rsidRPr="00602E81" w:rsidRDefault="0020457C" w:rsidP="006E5F8C">
            <w:pPr>
              <w:rPr>
                <w:b/>
                <w:sz w:val="20"/>
                <w:szCs w:val="20"/>
              </w:rPr>
            </w:pPr>
            <w:r w:rsidRPr="00602E81">
              <w:rPr>
                <w:b/>
                <w:sz w:val="20"/>
                <w:szCs w:val="20"/>
              </w:rPr>
              <w:t>Наименование</w:t>
            </w:r>
          </w:p>
        </w:tc>
      </w:tr>
      <w:tr w:rsidR="0020457C" w:rsidRPr="00602E81" w:rsidTr="0020457C">
        <w:tc>
          <w:tcPr>
            <w:tcW w:w="993" w:type="dxa"/>
          </w:tcPr>
          <w:p w:rsidR="0020457C" w:rsidRPr="00602E81" w:rsidRDefault="0020457C" w:rsidP="006E5F8C">
            <w:pPr>
              <w:jc w:val="center"/>
              <w:rPr>
                <w:b/>
                <w:sz w:val="20"/>
                <w:szCs w:val="20"/>
              </w:rPr>
            </w:pPr>
            <w:r w:rsidRPr="00602E81">
              <w:rPr>
                <w:b/>
                <w:sz w:val="20"/>
                <w:szCs w:val="20"/>
              </w:rPr>
              <w:t>1</w:t>
            </w:r>
          </w:p>
        </w:tc>
        <w:tc>
          <w:tcPr>
            <w:tcW w:w="9213" w:type="dxa"/>
          </w:tcPr>
          <w:p w:rsidR="0020457C" w:rsidRPr="00602E81" w:rsidRDefault="0020457C" w:rsidP="006E5F8C">
            <w:pPr>
              <w:rPr>
                <w:sz w:val="20"/>
                <w:szCs w:val="20"/>
              </w:rPr>
            </w:pPr>
            <w:r w:rsidRPr="00602E81">
              <w:rPr>
                <w:sz w:val="20"/>
                <w:szCs w:val="20"/>
              </w:rPr>
              <w:t>Положение о территориальном планировании</w:t>
            </w:r>
          </w:p>
        </w:tc>
      </w:tr>
    </w:tbl>
    <w:p w:rsidR="0020457C" w:rsidRPr="00602E81" w:rsidRDefault="0020457C" w:rsidP="006E5F8C">
      <w:pPr>
        <w:ind w:firstLine="851"/>
        <w:rPr>
          <w:b/>
          <w:sz w:val="20"/>
          <w:szCs w:val="20"/>
        </w:rPr>
      </w:pPr>
    </w:p>
    <w:p w:rsidR="0020457C" w:rsidRPr="00602E81" w:rsidRDefault="0020457C" w:rsidP="006E5F8C">
      <w:pPr>
        <w:ind w:firstLine="851"/>
        <w:rPr>
          <w:sz w:val="20"/>
          <w:szCs w:val="20"/>
        </w:rPr>
      </w:pPr>
    </w:p>
    <w:p w:rsidR="0020457C" w:rsidRPr="00602E81" w:rsidRDefault="0020457C" w:rsidP="006E5F8C">
      <w:pPr>
        <w:ind w:firstLine="851"/>
        <w:rPr>
          <w:sz w:val="20"/>
          <w:szCs w:val="20"/>
        </w:rPr>
      </w:pPr>
    </w:p>
    <w:p w:rsidR="0020457C" w:rsidRPr="00602E81" w:rsidRDefault="0020457C" w:rsidP="006E5F8C">
      <w:pPr>
        <w:ind w:firstLine="851"/>
        <w:rPr>
          <w:sz w:val="20"/>
          <w:szCs w:val="20"/>
        </w:rPr>
      </w:pPr>
      <w:r w:rsidRPr="00602E81">
        <w:rPr>
          <w:sz w:val="20"/>
          <w:szCs w:val="20"/>
        </w:rPr>
        <w:t>Графические материалы:</w:t>
      </w:r>
    </w:p>
    <w:tbl>
      <w:tblPr>
        <w:tblStyle w:val="aa"/>
        <w:tblW w:w="0" w:type="auto"/>
        <w:tblInd w:w="108" w:type="dxa"/>
        <w:tblLook w:val="04A0" w:firstRow="1" w:lastRow="0" w:firstColumn="1" w:lastColumn="0" w:noHBand="0" w:noVBand="1"/>
      </w:tblPr>
      <w:tblGrid>
        <w:gridCol w:w="814"/>
        <w:gridCol w:w="7048"/>
        <w:gridCol w:w="2224"/>
      </w:tblGrid>
      <w:tr w:rsidR="0020457C" w:rsidRPr="00602E81" w:rsidTr="0020457C">
        <w:tc>
          <w:tcPr>
            <w:tcW w:w="817" w:type="dxa"/>
          </w:tcPr>
          <w:p w:rsidR="0020457C" w:rsidRPr="00602E81" w:rsidRDefault="0020457C" w:rsidP="006E5F8C">
            <w:pPr>
              <w:jc w:val="center"/>
              <w:rPr>
                <w:sz w:val="20"/>
                <w:szCs w:val="20"/>
              </w:rPr>
            </w:pPr>
            <w:r w:rsidRPr="00602E81">
              <w:rPr>
                <w:sz w:val="20"/>
                <w:szCs w:val="20"/>
              </w:rPr>
              <w:t>№ п/п</w:t>
            </w:r>
          </w:p>
        </w:tc>
        <w:tc>
          <w:tcPr>
            <w:tcW w:w="7088" w:type="dxa"/>
          </w:tcPr>
          <w:p w:rsidR="0020457C" w:rsidRPr="00602E81" w:rsidRDefault="0020457C" w:rsidP="006E5F8C">
            <w:pPr>
              <w:jc w:val="center"/>
              <w:rPr>
                <w:sz w:val="20"/>
                <w:szCs w:val="20"/>
              </w:rPr>
            </w:pPr>
            <w:r w:rsidRPr="00602E81">
              <w:rPr>
                <w:sz w:val="20"/>
                <w:szCs w:val="20"/>
              </w:rPr>
              <w:t>Наименование схем</w:t>
            </w:r>
          </w:p>
        </w:tc>
        <w:tc>
          <w:tcPr>
            <w:tcW w:w="2233" w:type="dxa"/>
          </w:tcPr>
          <w:p w:rsidR="0020457C" w:rsidRPr="00602E81" w:rsidRDefault="0020457C" w:rsidP="006E5F8C">
            <w:pPr>
              <w:jc w:val="center"/>
              <w:rPr>
                <w:sz w:val="20"/>
                <w:szCs w:val="20"/>
              </w:rPr>
            </w:pPr>
            <w:r w:rsidRPr="00602E81">
              <w:rPr>
                <w:sz w:val="20"/>
                <w:szCs w:val="20"/>
              </w:rPr>
              <w:t>Масштаб</w:t>
            </w:r>
          </w:p>
        </w:tc>
      </w:tr>
      <w:tr w:rsidR="0020457C" w:rsidRPr="00602E81" w:rsidTr="0020457C">
        <w:tc>
          <w:tcPr>
            <w:tcW w:w="817" w:type="dxa"/>
            <w:vAlign w:val="center"/>
          </w:tcPr>
          <w:p w:rsidR="0020457C" w:rsidRPr="00602E81" w:rsidRDefault="0020457C" w:rsidP="006E5F8C">
            <w:pPr>
              <w:jc w:val="center"/>
              <w:rPr>
                <w:sz w:val="20"/>
                <w:szCs w:val="20"/>
              </w:rPr>
            </w:pPr>
            <w:r w:rsidRPr="00602E81">
              <w:rPr>
                <w:sz w:val="20"/>
                <w:szCs w:val="20"/>
              </w:rPr>
              <w:t>1</w:t>
            </w:r>
          </w:p>
        </w:tc>
        <w:tc>
          <w:tcPr>
            <w:tcW w:w="7088" w:type="dxa"/>
          </w:tcPr>
          <w:p w:rsidR="0020457C" w:rsidRPr="00602E81" w:rsidRDefault="0020457C" w:rsidP="006E5F8C">
            <w:pPr>
              <w:jc w:val="both"/>
              <w:rPr>
                <w:sz w:val="20"/>
                <w:szCs w:val="20"/>
              </w:rPr>
            </w:pPr>
            <w:r w:rsidRPr="00602E81">
              <w:rPr>
                <w:sz w:val="20"/>
                <w:szCs w:val="20"/>
              </w:rPr>
              <w:t>Карта современного использования территории. Карта границ функциональных зон (в том числе планируемые). Карта зон с особыми условиями использования территории</w:t>
            </w:r>
          </w:p>
        </w:tc>
        <w:tc>
          <w:tcPr>
            <w:tcW w:w="2233" w:type="dxa"/>
          </w:tcPr>
          <w:p w:rsidR="0020457C" w:rsidRPr="00602E81" w:rsidRDefault="0020457C" w:rsidP="006E5F8C">
            <w:pPr>
              <w:jc w:val="center"/>
              <w:rPr>
                <w:sz w:val="20"/>
                <w:szCs w:val="20"/>
              </w:rPr>
            </w:pPr>
            <w:r w:rsidRPr="00602E81">
              <w:rPr>
                <w:sz w:val="20"/>
                <w:szCs w:val="20"/>
              </w:rPr>
              <w:t>М 1:10 000</w:t>
            </w:r>
          </w:p>
        </w:tc>
      </w:tr>
    </w:tbl>
    <w:p w:rsidR="0020457C" w:rsidRPr="00602E81" w:rsidRDefault="0020457C" w:rsidP="006E5F8C">
      <w:pPr>
        <w:rPr>
          <w:b/>
          <w:sz w:val="20"/>
          <w:szCs w:val="20"/>
        </w:rPr>
      </w:pPr>
    </w:p>
    <w:p w:rsidR="0020457C" w:rsidRPr="00602E81" w:rsidRDefault="0020457C" w:rsidP="006E5F8C">
      <w:pPr>
        <w:ind w:firstLine="851"/>
        <w:rPr>
          <w:b/>
          <w:sz w:val="20"/>
          <w:szCs w:val="20"/>
        </w:rPr>
      </w:pPr>
      <w:r w:rsidRPr="00602E81">
        <w:rPr>
          <w:b/>
          <w:sz w:val="20"/>
          <w:szCs w:val="20"/>
        </w:rPr>
        <w:t>Приложение</w:t>
      </w:r>
    </w:p>
    <w:tbl>
      <w:tblPr>
        <w:tblStyle w:val="aa"/>
        <w:tblW w:w="0" w:type="auto"/>
        <w:tblInd w:w="108" w:type="dxa"/>
        <w:tblLook w:val="04A0" w:firstRow="1" w:lastRow="0" w:firstColumn="1" w:lastColumn="0" w:noHBand="0" w:noVBand="1"/>
      </w:tblPr>
      <w:tblGrid>
        <w:gridCol w:w="993"/>
        <w:gridCol w:w="9072"/>
      </w:tblGrid>
      <w:tr w:rsidR="0020457C" w:rsidRPr="00602E81" w:rsidTr="0020457C">
        <w:tc>
          <w:tcPr>
            <w:tcW w:w="993" w:type="dxa"/>
          </w:tcPr>
          <w:p w:rsidR="0020457C" w:rsidRPr="00602E81" w:rsidRDefault="0020457C" w:rsidP="006E5F8C">
            <w:pPr>
              <w:jc w:val="center"/>
              <w:rPr>
                <w:b/>
                <w:sz w:val="20"/>
                <w:szCs w:val="20"/>
              </w:rPr>
            </w:pPr>
            <w:r w:rsidRPr="00602E81">
              <w:rPr>
                <w:b/>
                <w:sz w:val="20"/>
                <w:szCs w:val="20"/>
              </w:rPr>
              <w:t>№ п/п</w:t>
            </w:r>
          </w:p>
        </w:tc>
        <w:tc>
          <w:tcPr>
            <w:tcW w:w="9072" w:type="dxa"/>
          </w:tcPr>
          <w:p w:rsidR="0020457C" w:rsidRPr="00602E81" w:rsidRDefault="0020457C" w:rsidP="006E5F8C">
            <w:pPr>
              <w:rPr>
                <w:b/>
                <w:sz w:val="20"/>
                <w:szCs w:val="20"/>
              </w:rPr>
            </w:pPr>
            <w:r w:rsidRPr="00602E81">
              <w:rPr>
                <w:b/>
                <w:sz w:val="20"/>
                <w:szCs w:val="20"/>
              </w:rPr>
              <w:t>Наименование</w:t>
            </w:r>
          </w:p>
        </w:tc>
      </w:tr>
      <w:tr w:rsidR="0020457C" w:rsidRPr="00602E81" w:rsidTr="0020457C">
        <w:tc>
          <w:tcPr>
            <w:tcW w:w="993" w:type="dxa"/>
          </w:tcPr>
          <w:p w:rsidR="0020457C" w:rsidRPr="00602E81" w:rsidRDefault="0020457C" w:rsidP="006E5F8C">
            <w:pPr>
              <w:jc w:val="center"/>
              <w:rPr>
                <w:b/>
                <w:sz w:val="20"/>
                <w:szCs w:val="20"/>
              </w:rPr>
            </w:pPr>
            <w:r w:rsidRPr="00602E81">
              <w:rPr>
                <w:b/>
                <w:sz w:val="20"/>
                <w:szCs w:val="20"/>
              </w:rPr>
              <w:t>1</w:t>
            </w:r>
          </w:p>
        </w:tc>
        <w:tc>
          <w:tcPr>
            <w:tcW w:w="9072" w:type="dxa"/>
          </w:tcPr>
          <w:p w:rsidR="0020457C" w:rsidRPr="00602E81" w:rsidRDefault="0020457C" w:rsidP="006E5F8C">
            <w:pPr>
              <w:rPr>
                <w:sz w:val="20"/>
                <w:szCs w:val="20"/>
              </w:rPr>
            </w:pPr>
            <w:r w:rsidRPr="00602E81">
              <w:rPr>
                <w:sz w:val="20"/>
                <w:szCs w:val="20"/>
              </w:rPr>
              <w:t>Сведения о границах населенных пунктов</w:t>
            </w:r>
          </w:p>
        </w:tc>
      </w:tr>
    </w:tbl>
    <w:p w:rsidR="0020457C" w:rsidRPr="00602E81" w:rsidRDefault="0020457C" w:rsidP="006E5F8C">
      <w:pPr>
        <w:ind w:firstLine="851"/>
        <w:rPr>
          <w:b/>
          <w:sz w:val="20"/>
          <w:szCs w:val="20"/>
        </w:rPr>
      </w:pPr>
    </w:p>
    <w:p w:rsidR="0020457C" w:rsidRPr="00602E81" w:rsidRDefault="0020457C" w:rsidP="006E5F8C">
      <w:pPr>
        <w:ind w:firstLine="851"/>
        <w:rPr>
          <w:b/>
          <w:sz w:val="20"/>
          <w:szCs w:val="20"/>
        </w:rPr>
      </w:pPr>
      <w:r w:rsidRPr="00602E81">
        <w:rPr>
          <w:b/>
          <w:sz w:val="20"/>
          <w:szCs w:val="20"/>
        </w:rPr>
        <w:t>МАТЕРИАЛЫ ПО ОБОСНОВАНИЮ ГЕНЕРАЛЬНОГО ПЛАНА</w:t>
      </w:r>
    </w:p>
    <w:p w:rsidR="0020457C" w:rsidRPr="00602E81" w:rsidRDefault="0020457C" w:rsidP="006E5F8C">
      <w:pPr>
        <w:ind w:firstLine="851"/>
        <w:rPr>
          <w:sz w:val="20"/>
          <w:szCs w:val="20"/>
        </w:rPr>
      </w:pPr>
      <w:r w:rsidRPr="00602E81">
        <w:rPr>
          <w:sz w:val="20"/>
          <w:szCs w:val="20"/>
        </w:rPr>
        <w:t>Текстовые материалы:</w:t>
      </w:r>
    </w:p>
    <w:tbl>
      <w:tblPr>
        <w:tblStyle w:val="aa"/>
        <w:tblW w:w="0" w:type="auto"/>
        <w:tblInd w:w="108" w:type="dxa"/>
        <w:tblLook w:val="04A0" w:firstRow="1" w:lastRow="0" w:firstColumn="1" w:lastColumn="0" w:noHBand="0" w:noVBand="1"/>
      </w:tblPr>
      <w:tblGrid>
        <w:gridCol w:w="986"/>
        <w:gridCol w:w="9100"/>
      </w:tblGrid>
      <w:tr w:rsidR="0020457C" w:rsidRPr="00602E81" w:rsidTr="0020457C">
        <w:tc>
          <w:tcPr>
            <w:tcW w:w="993" w:type="dxa"/>
          </w:tcPr>
          <w:p w:rsidR="0020457C" w:rsidRPr="00602E81" w:rsidRDefault="0020457C" w:rsidP="006E5F8C">
            <w:pPr>
              <w:jc w:val="center"/>
              <w:rPr>
                <w:b/>
                <w:sz w:val="20"/>
                <w:szCs w:val="20"/>
              </w:rPr>
            </w:pPr>
            <w:r w:rsidRPr="00602E81">
              <w:rPr>
                <w:b/>
                <w:sz w:val="20"/>
                <w:szCs w:val="20"/>
              </w:rPr>
              <w:t>№ п/п</w:t>
            </w:r>
          </w:p>
        </w:tc>
        <w:tc>
          <w:tcPr>
            <w:tcW w:w="9213" w:type="dxa"/>
          </w:tcPr>
          <w:p w:rsidR="0020457C" w:rsidRPr="00602E81" w:rsidRDefault="0020457C" w:rsidP="006E5F8C">
            <w:pPr>
              <w:rPr>
                <w:b/>
                <w:sz w:val="20"/>
                <w:szCs w:val="20"/>
              </w:rPr>
            </w:pPr>
            <w:r w:rsidRPr="00602E81">
              <w:rPr>
                <w:b/>
                <w:sz w:val="20"/>
                <w:szCs w:val="20"/>
              </w:rPr>
              <w:t>Наименование</w:t>
            </w:r>
          </w:p>
        </w:tc>
      </w:tr>
      <w:tr w:rsidR="0020457C" w:rsidRPr="00602E81" w:rsidTr="0020457C">
        <w:tc>
          <w:tcPr>
            <w:tcW w:w="993" w:type="dxa"/>
          </w:tcPr>
          <w:p w:rsidR="0020457C" w:rsidRPr="00602E81" w:rsidRDefault="0020457C" w:rsidP="006E5F8C">
            <w:pPr>
              <w:jc w:val="center"/>
              <w:rPr>
                <w:b/>
                <w:sz w:val="20"/>
                <w:szCs w:val="20"/>
              </w:rPr>
            </w:pPr>
            <w:r w:rsidRPr="00602E81">
              <w:rPr>
                <w:b/>
                <w:sz w:val="20"/>
                <w:szCs w:val="20"/>
              </w:rPr>
              <w:lastRenderedPageBreak/>
              <w:t>1</w:t>
            </w:r>
          </w:p>
        </w:tc>
        <w:tc>
          <w:tcPr>
            <w:tcW w:w="9213" w:type="dxa"/>
          </w:tcPr>
          <w:p w:rsidR="0020457C" w:rsidRPr="00602E81" w:rsidRDefault="0020457C" w:rsidP="006E5F8C">
            <w:pPr>
              <w:rPr>
                <w:sz w:val="20"/>
                <w:szCs w:val="20"/>
              </w:rPr>
            </w:pPr>
            <w:r w:rsidRPr="00602E81">
              <w:rPr>
                <w:sz w:val="20"/>
                <w:szCs w:val="20"/>
              </w:rPr>
              <w:t>Пояснительная записка</w:t>
            </w:r>
          </w:p>
        </w:tc>
      </w:tr>
    </w:tbl>
    <w:p w:rsidR="0020457C" w:rsidRPr="00602E81" w:rsidRDefault="0020457C" w:rsidP="006E5F8C">
      <w:pPr>
        <w:rPr>
          <w:b/>
          <w:sz w:val="20"/>
          <w:szCs w:val="20"/>
        </w:rPr>
      </w:pPr>
    </w:p>
    <w:p w:rsidR="0020457C" w:rsidRPr="00602E81" w:rsidRDefault="0020457C" w:rsidP="006E5F8C">
      <w:pPr>
        <w:ind w:firstLine="851"/>
        <w:rPr>
          <w:sz w:val="20"/>
          <w:szCs w:val="20"/>
        </w:rPr>
      </w:pPr>
      <w:r w:rsidRPr="00602E81">
        <w:rPr>
          <w:sz w:val="20"/>
          <w:szCs w:val="20"/>
        </w:rPr>
        <w:t>Графические материалы:</w:t>
      </w:r>
    </w:p>
    <w:tbl>
      <w:tblPr>
        <w:tblStyle w:val="aa"/>
        <w:tblW w:w="0" w:type="auto"/>
        <w:tblInd w:w="108" w:type="dxa"/>
        <w:tblLook w:val="04A0" w:firstRow="1" w:lastRow="0" w:firstColumn="1" w:lastColumn="0" w:noHBand="0" w:noVBand="1"/>
      </w:tblPr>
      <w:tblGrid>
        <w:gridCol w:w="993"/>
        <w:gridCol w:w="6804"/>
        <w:gridCol w:w="2233"/>
      </w:tblGrid>
      <w:tr w:rsidR="0020457C" w:rsidRPr="00602E81" w:rsidTr="0020457C">
        <w:trPr>
          <w:trHeight w:val="445"/>
        </w:trPr>
        <w:tc>
          <w:tcPr>
            <w:tcW w:w="993" w:type="dxa"/>
          </w:tcPr>
          <w:p w:rsidR="0020457C" w:rsidRPr="00602E81" w:rsidRDefault="0020457C" w:rsidP="006E5F8C">
            <w:pPr>
              <w:jc w:val="center"/>
              <w:rPr>
                <w:b/>
                <w:sz w:val="20"/>
                <w:szCs w:val="20"/>
              </w:rPr>
            </w:pPr>
            <w:r w:rsidRPr="00602E81">
              <w:rPr>
                <w:b/>
                <w:sz w:val="20"/>
                <w:szCs w:val="20"/>
              </w:rPr>
              <w:t>№ п/п</w:t>
            </w:r>
          </w:p>
        </w:tc>
        <w:tc>
          <w:tcPr>
            <w:tcW w:w="6804" w:type="dxa"/>
          </w:tcPr>
          <w:p w:rsidR="0020457C" w:rsidRPr="00602E81" w:rsidRDefault="0020457C" w:rsidP="006E5F8C">
            <w:pPr>
              <w:rPr>
                <w:b/>
                <w:sz w:val="20"/>
                <w:szCs w:val="20"/>
              </w:rPr>
            </w:pPr>
            <w:r w:rsidRPr="00602E81">
              <w:rPr>
                <w:b/>
                <w:sz w:val="20"/>
                <w:szCs w:val="20"/>
              </w:rPr>
              <w:t xml:space="preserve">Наименование </w:t>
            </w:r>
          </w:p>
        </w:tc>
        <w:tc>
          <w:tcPr>
            <w:tcW w:w="2233" w:type="dxa"/>
          </w:tcPr>
          <w:p w:rsidR="0020457C" w:rsidRPr="00602E81" w:rsidRDefault="0020457C" w:rsidP="006E5F8C">
            <w:pPr>
              <w:jc w:val="center"/>
              <w:rPr>
                <w:b/>
                <w:sz w:val="20"/>
                <w:szCs w:val="20"/>
              </w:rPr>
            </w:pPr>
            <w:r w:rsidRPr="00602E81">
              <w:rPr>
                <w:b/>
                <w:sz w:val="20"/>
                <w:szCs w:val="20"/>
              </w:rPr>
              <w:t>Масштаб</w:t>
            </w:r>
          </w:p>
        </w:tc>
      </w:tr>
      <w:tr w:rsidR="0020457C" w:rsidRPr="00602E81" w:rsidTr="0020457C">
        <w:tc>
          <w:tcPr>
            <w:tcW w:w="993" w:type="dxa"/>
            <w:vAlign w:val="center"/>
          </w:tcPr>
          <w:p w:rsidR="0020457C" w:rsidRPr="00602E81" w:rsidRDefault="0020457C" w:rsidP="006E5F8C">
            <w:pPr>
              <w:jc w:val="center"/>
              <w:rPr>
                <w:sz w:val="20"/>
                <w:szCs w:val="20"/>
              </w:rPr>
            </w:pPr>
            <w:r w:rsidRPr="00602E81">
              <w:rPr>
                <w:sz w:val="20"/>
                <w:szCs w:val="20"/>
              </w:rPr>
              <w:t>1</w:t>
            </w:r>
          </w:p>
        </w:tc>
        <w:tc>
          <w:tcPr>
            <w:tcW w:w="6804" w:type="dxa"/>
          </w:tcPr>
          <w:p w:rsidR="0020457C" w:rsidRPr="00602E81" w:rsidRDefault="0020457C" w:rsidP="006E5F8C">
            <w:pPr>
              <w:jc w:val="both"/>
              <w:rPr>
                <w:sz w:val="20"/>
                <w:szCs w:val="20"/>
              </w:rPr>
            </w:pPr>
            <w:r w:rsidRPr="00602E81">
              <w:rPr>
                <w:sz w:val="20"/>
                <w:szCs w:val="20"/>
              </w:rPr>
              <w:t>Карта Положение Ивановского муниципального образования в  системе расселения Ивантеевского муниципального района</w:t>
            </w:r>
          </w:p>
        </w:tc>
        <w:tc>
          <w:tcPr>
            <w:tcW w:w="2233" w:type="dxa"/>
          </w:tcPr>
          <w:p w:rsidR="0020457C" w:rsidRPr="00602E81" w:rsidRDefault="0020457C" w:rsidP="006E5F8C">
            <w:pPr>
              <w:jc w:val="center"/>
              <w:rPr>
                <w:sz w:val="20"/>
                <w:szCs w:val="20"/>
              </w:rPr>
            </w:pPr>
            <w:r w:rsidRPr="00602E81">
              <w:rPr>
                <w:sz w:val="20"/>
                <w:szCs w:val="20"/>
              </w:rPr>
              <w:t>М 1:10 000</w:t>
            </w:r>
          </w:p>
        </w:tc>
      </w:tr>
      <w:tr w:rsidR="0020457C" w:rsidRPr="00602E81" w:rsidTr="0020457C">
        <w:tc>
          <w:tcPr>
            <w:tcW w:w="993" w:type="dxa"/>
            <w:vAlign w:val="center"/>
          </w:tcPr>
          <w:p w:rsidR="0020457C" w:rsidRPr="00602E81" w:rsidRDefault="0020457C" w:rsidP="006E5F8C">
            <w:pPr>
              <w:jc w:val="center"/>
              <w:rPr>
                <w:sz w:val="20"/>
                <w:szCs w:val="20"/>
              </w:rPr>
            </w:pPr>
            <w:r w:rsidRPr="00602E81">
              <w:rPr>
                <w:sz w:val="20"/>
                <w:szCs w:val="20"/>
              </w:rPr>
              <w:t>2</w:t>
            </w:r>
          </w:p>
        </w:tc>
        <w:tc>
          <w:tcPr>
            <w:tcW w:w="6804" w:type="dxa"/>
          </w:tcPr>
          <w:p w:rsidR="0020457C" w:rsidRPr="00602E81" w:rsidRDefault="0020457C" w:rsidP="006E5F8C">
            <w:pPr>
              <w:jc w:val="both"/>
              <w:rPr>
                <w:sz w:val="20"/>
                <w:szCs w:val="20"/>
              </w:rPr>
            </w:pPr>
            <w:r w:rsidRPr="00602E81">
              <w:rPr>
                <w:sz w:val="20"/>
                <w:szCs w:val="20"/>
              </w:rPr>
              <w:t>Карта современного использования территории. Карта границ функциональных зон (в том числе планируемые). Карта зон с особыми условиями использования территории</w:t>
            </w:r>
          </w:p>
        </w:tc>
        <w:tc>
          <w:tcPr>
            <w:tcW w:w="2233" w:type="dxa"/>
          </w:tcPr>
          <w:p w:rsidR="0020457C" w:rsidRPr="00602E81" w:rsidRDefault="0020457C" w:rsidP="006E5F8C">
            <w:pPr>
              <w:jc w:val="center"/>
              <w:rPr>
                <w:sz w:val="20"/>
                <w:szCs w:val="20"/>
              </w:rPr>
            </w:pPr>
            <w:r w:rsidRPr="00602E81">
              <w:rPr>
                <w:sz w:val="20"/>
                <w:szCs w:val="20"/>
              </w:rPr>
              <w:t>М 1:10 000</w:t>
            </w:r>
          </w:p>
        </w:tc>
      </w:tr>
      <w:tr w:rsidR="0020457C" w:rsidRPr="00602E81" w:rsidTr="0020457C">
        <w:tc>
          <w:tcPr>
            <w:tcW w:w="993" w:type="dxa"/>
            <w:vAlign w:val="center"/>
          </w:tcPr>
          <w:p w:rsidR="0020457C" w:rsidRPr="00602E81" w:rsidRDefault="0020457C" w:rsidP="006E5F8C">
            <w:pPr>
              <w:jc w:val="center"/>
              <w:rPr>
                <w:sz w:val="20"/>
                <w:szCs w:val="20"/>
              </w:rPr>
            </w:pPr>
            <w:r w:rsidRPr="00602E81">
              <w:rPr>
                <w:sz w:val="20"/>
                <w:szCs w:val="20"/>
              </w:rPr>
              <w:t>3</w:t>
            </w:r>
          </w:p>
        </w:tc>
        <w:tc>
          <w:tcPr>
            <w:tcW w:w="6804" w:type="dxa"/>
          </w:tcPr>
          <w:p w:rsidR="0020457C" w:rsidRPr="00602E81" w:rsidRDefault="0020457C" w:rsidP="006E5F8C">
            <w:pPr>
              <w:jc w:val="both"/>
              <w:rPr>
                <w:sz w:val="20"/>
                <w:szCs w:val="20"/>
              </w:rPr>
            </w:pPr>
            <w:r w:rsidRPr="00602E81">
              <w:rPr>
                <w:sz w:val="20"/>
                <w:szCs w:val="20"/>
              </w:rPr>
              <w:t>Карта размещения автодорог и инженерных объектов</w:t>
            </w:r>
          </w:p>
        </w:tc>
        <w:tc>
          <w:tcPr>
            <w:tcW w:w="2233" w:type="dxa"/>
          </w:tcPr>
          <w:p w:rsidR="0020457C" w:rsidRPr="00602E81" w:rsidRDefault="0020457C" w:rsidP="006E5F8C">
            <w:pPr>
              <w:jc w:val="center"/>
              <w:rPr>
                <w:sz w:val="20"/>
                <w:szCs w:val="20"/>
              </w:rPr>
            </w:pPr>
            <w:r w:rsidRPr="00602E81">
              <w:rPr>
                <w:sz w:val="20"/>
                <w:szCs w:val="20"/>
              </w:rPr>
              <w:t>М 1:10 000</w:t>
            </w:r>
          </w:p>
        </w:tc>
      </w:tr>
    </w:tbl>
    <w:p w:rsidR="0020457C" w:rsidRPr="00602E81" w:rsidRDefault="0020457C" w:rsidP="006E5F8C">
      <w:pPr>
        <w:jc w:val="center"/>
        <w:rPr>
          <w:b/>
          <w:sz w:val="20"/>
          <w:szCs w:val="20"/>
        </w:rPr>
      </w:pPr>
    </w:p>
    <w:p w:rsidR="0020457C" w:rsidRPr="00602E81" w:rsidRDefault="0020457C" w:rsidP="006E5F8C">
      <w:pPr>
        <w:jc w:val="center"/>
        <w:rPr>
          <w:b/>
          <w:sz w:val="20"/>
          <w:szCs w:val="20"/>
        </w:rPr>
      </w:pPr>
    </w:p>
    <w:p w:rsidR="0020457C" w:rsidRPr="00602E81" w:rsidRDefault="0020457C" w:rsidP="006E5F8C">
      <w:pPr>
        <w:jc w:val="center"/>
        <w:rPr>
          <w:b/>
          <w:sz w:val="20"/>
          <w:szCs w:val="20"/>
        </w:rPr>
      </w:pPr>
    </w:p>
    <w:p w:rsidR="0020457C" w:rsidRPr="00602E81" w:rsidRDefault="0020457C" w:rsidP="006E5F8C">
      <w:pPr>
        <w:jc w:val="center"/>
        <w:rPr>
          <w:b/>
          <w:sz w:val="20"/>
          <w:szCs w:val="20"/>
        </w:rPr>
      </w:pPr>
    </w:p>
    <w:p w:rsidR="0020457C" w:rsidRPr="00602E81" w:rsidRDefault="0020457C" w:rsidP="006E5F8C">
      <w:pPr>
        <w:pStyle w:val="affffff"/>
        <w:spacing w:after="0" w:line="240" w:lineRule="auto"/>
        <w:ind w:firstLine="851"/>
        <w:jc w:val="both"/>
        <w:outlineLvl w:val="0"/>
        <w:rPr>
          <w:sz w:val="20"/>
          <w:szCs w:val="20"/>
        </w:rPr>
      </w:pPr>
      <w:bookmarkStart w:id="159" w:name="_Toc20301406"/>
      <w:r w:rsidRPr="00602E81">
        <w:rPr>
          <w:sz w:val="20"/>
          <w:szCs w:val="20"/>
        </w:rPr>
        <w:t>СОДЕРЖАНИЕ</w:t>
      </w:r>
      <w:bookmarkEnd w:id="159"/>
    </w:p>
    <w:sdt>
      <w:sdtPr>
        <w:rPr>
          <w:rFonts w:ascii="Times New Roman" w:eastAsiaTheme="minorEastAsia" w:hAnsi="Times New Roman"/>
          <w:b w:val="0"/>
          <w:bCs w:val="0"/>
          <w:color w:val="auto"/>
          <w:sz w:val="20"/>
          <w:szCs w:val="20"/>
          <w:lang w:val="ru-RU" w:eastAsia="ru-RU"/>
        </w:rPr>
        <w:id w:val="803814565"/>
        <w:docPartObj>
          <w:docPartGallery w:val="Table of Contents"/>
          <w:docPartUnique/>
        </w:docPartObj>
      </w:sdtPr>
      <w:sdtEndPr>
        <w:rPr>
          <w:rFonts w:eastAsia="Times New Roman"/>
          <w:lang w:eastAsia="zh-CN"/>
        </w:rPr>
      </w:sdtEndPr>
      <w:sdtContent>
        <w:p w:rsidR="0020457C" w:rsidRPr="00602E81" w:rsidRDefault="0020457C" w:rsidP="006E5F8C">
          <w:pPr>
            <w:pStyle w:val="affffff5"/>
            <w:spacing w:before="0" w:line="240" w:lineRule="auto"/>
            <w:rPr>
              <w:rFonts w:ascii="Times New Roman" w:hAnsi="Times New Roman"/>
              <w:sz w:val="20"/>
              <w:szCs w:val="20"/>
            </w:rPr>
          </w:pPr>
        </w:p>
        <w:p w:rsidR="0020457C" w:rsidRPr="00602E81" w:rsidRDefault="0020457C" w:rsidP="006E5F8C">
          <w:pPr>
            <w:pStyle w:val="1f8"/>
            <w:tabs>
              <w:tab w:val="right" w:leader="dot" w:pos="10195"/>
            </w:tabs>
            <w:ind w:left="0"/>
            <w:rPr>
              <w:noProof/>
              <w:sz w:val="20"/>
              <w:szCs w:val="20"/>
            </w:rPr>
          </w:pPr>
          <w:r w:rsidRPr="00602E81">
            <w:rPr>
              <w:sz w:val="20"/>
              <w:szCs w:val="20"/>
            </w:rPr>
            <w:fldChar w:fldCharType="begin"/>
          </w:r>
          <w:r w:rsidRPr="00602E81">
            <w:rPr>
              <w:sz w:val="20"/>
              <w:szCs w:val="20"/>
            </w:rPr>
            <w:instrText xml:space="preserve"> TOC \o "1-3" \h \z \u </w:instrText>
          </w:r>
          <w:r w:rsidRPr="00602E81">
            <w:rPr>
              <w:sz w:val="20"/>
              <w:szCs w:val="20"/>
            </w:rPr>
            <w:fldChar w:fldCharType="separate"/>
          </w:r>
          <w:hyperlink w:anchor="_Toc20301405" w:history="1">
            <w:r w:rsidRPr="00602E81">
              <w:rPr>
                <w:rStyle w:val="ab"/>
                <w:noProof/>
                <w:sz w:val="20"/>
                <w:szCs w:val="20"/>
              </w:rPr>
              <w:t>СОСТАВ ПРОЕКТА</w:t>
            </w:r>
            <w:r w:rsidRPr="00602E81">
              <w:rPr>
                <w:noProof/>
                <w:webHidden/>
                <w:sz w:val="20"/>
                <w:szCs w:val="20"/>
              </w:rPr>
              <w:tab/>
            </w:r>
            <w:r w:rsidRPr="00602E81">
              <w:rPr>
                <w:noProof/>
                <w:webHidden/>
                <w:sz w:val="20"/>
                <w:szCs w:val="20"/>
              </w:rPr>
              <w:fldChar w:fldCharType="begin"/>
            </w:r>
            <w:r w:rsidRPr="00602E81">
              <w:rPr>
                <w:noProof/>
                <w:webHidden/>
                <w:sz w:val="20"/>
                <w:szCs w:val="20"/>
              </w:rPr>
              <w:instrText xml:space="preserve"> PAGEREF _Toc20301405 \h </w:instrText>
            </w:r>
            <w:r w:rsidRPr="00602E81">
              <w:rPr>
                <w:noProof/>
                <w:webHidden/>
                <w:sz w:val="20"/>
                <w:szCs w:val="20"/>
              </w:rPr>
            </w:r>
            <w:r w:rsidRPr="00602E81">
              <w:rPr>
                <w:noProof/>
                <w:webHidden/>
                <w:sz w:val="20"/>
                <w:szCs w:val="20"/>
              </w:rPr>
              <w:fldChar w:fldCharType="separate"/>
            </w:r>
            <w:r w:rsidRPr="00602E81">
              <w:rPr>
                <w:noProof/>
                <w:webHidden/>
                <w:sz w:val="20"/>
                <w:szCs w:val="20"/>
              </w:rPr>
              <w:t>1</w:t>
            </w:r>
            <w:r w:rsidRPr="00602E81">
              <w:rPr>
                <w:noProof/>
                <w:webHidden/>
                <w:sz w:val="20"/>
                <w:szCs w:val="20"/>
              </w:rPr>
              <w:fldChar w:fldCharType="end"/>
            </w:r>
          </w:hyperlink>
        </w:p>
        <w:p w:rsidR="0020457C" w:rsidRPr="00602E81" w:rsidRDefault="00FB3A07" w:rsidP="006E5F8C">
          <w:pPr>
            <w:pStyle w:val="1f8"/>
            <w:tabs>
              <w:tab w:val="right" w:leader="dot" w:pos="10195"/>
            </w:tabs>
            <w:ind w:left="0"/>
            <w:rPr>
              <w:noProof/>
              <w:sz w:val="20"/>
              <w:szCs w:val="20"/>
            </w:rPr>
          </w:pPr>
          <w:hyperlink w:anchor="_Toc20301406" w:history="1">
            <w:r w:rsidR="0020457C" w:rsidRPr="00602E81">
              <w:rPr>
                <w:rStyle w:val="ab"/>
                <w:noProof/>
                <w:sz w:val="20"/>
                <w:szCs w:val="20"/>
              </w:rPr>
              <w:t>СОДЕРЖАНИЕ</w:t>
            </w:r>
            <w:r w:rsidR="0020457C" w:rsidRPr="00602E81">
              <w:rPr>
                <w:noProof/>
                <w:webHidden/>
                <w:sz w:val="20"/>
                <w:szCs w:val="20"/>
              </w:rPr>
              <w:tab/>
            </w:r>
            <w:r w:rsidR="0020457C" w:rsidRPr="00602E81">
              <w:rPr>
                <w:noProof/>
                <w:webHidden/>
                <w:sz w:val="20"/>
                <w:szCs w:val="20"/>
              </w:rPr>
              <w:fldChar w:fldCharType="begin"/>
            </w:r>
            <w:r w:rsidR="0020457C" w:rsidRPr="00602E81">
              <w:rPr>
                <w:noProof/>
                <w:webHidden/>
                <w:sz w:val="20"/>
                <w:szCs w:val="20"/>
              </w:rPr>
              <w:instrText xml:space="preserve"> PAGEREF _Toc20301406 \h </w:instrText>
            </w:r>
            <w:r w:rsidR="0020457C" w:rsidRPr="00602E81">
              <w:rPr>
                <w:noProof/>
                <w:webHidden/>
                <w:sz w:val="20"/>
                <w:szCs w:val="20"/>
              </w:rPr>
            </w:r>
            <w:r w:rsidR="0020457C" w:rsidRPr="00602E81">
              <w:rPr>
                <w:noProof/>
                <w:webHidden/>
                <w:sz w:val="20"/>
                <w:szCs w:val="20"/>
              </w:rPr>
              <w:fldChar w:fldCharType="separate"/>
            </w:r>
            <w:r w:rsidR="0020457C" w:rsidRPr="00602E81">
              <w:rPr>
                <w:noProof/>
                <w:webHidden/>
                <w:sz w:val="20"/>
                <w:szCs w:val="20"/>
              </w:rPr>
              <w:t>2</w:t>
            </w:r>
            <w:r w:rsidR="0020457C" w:rsidRPr="00602E81">
              <w:rPr>
                <w:noProof/>
                <w:webHidden/>
                <w:sz w:val="20"/>
                <w:szCs w:val="20"/>
              </w:rPr>
              <w:fldChar w:fldCharType="end"/>
            </w:r>
          </w:hyperlink>
        </w:p>
        <w:p w:rsidR="0020457C" w:rsidRPr="00602E81" w:rsidRDefault="00FB3A07" w:rsidP="006E5F8C">
          <w:pPr>
            <w:pStyle w:val="1f8"/>
            <w:tabs>
              <w:tab w:val="right" w:leader="dot" w:pos="10195"/>
            </w:tabs>
            <w:ind w:left="0"/>
            <w:rPr>
              <w:noProof/>
              <w:sz w:val="20"/>
              <w:szCs w:val="20"/>
            </w:rPr>
          </w:pPr>
          <w:hyperlink w:anchor="_Toc20301407" w:history="1">
            <w:r w:rsidR="0020457C" w:rsidRPr="00602E81">
              <w:rPr>
                <w:rStyle w:val="ab"/>
                <w:noProof/>
                <w:sz w:val="20"/>
                <w:szCs w:val="20"/>
              </w:rPr>
              <w:t>ВВЕДЕНИЕ</w:t>
            </w:r>
            <w:r w:rsidR="0020457C" w:rsidRPr="00602E81">
              <w:rPr>
                <w:noProof/>
                <w:webHidden/>
                <w:sz w:val="20"/>
                <w:szCs w:val="20"/>
              </w:rPr>
              <w:tab/>
            </w:r>
            <w:r w:rsidR="0020457C" w:rsidRPr="00602E81">
              <w:rPr>
                <w:noProof/>
                <w:webHidden/>
                <w:sz w:val="20"/>
                <w:szCs w:val="20"/>
              </w:rPr>
              <w:fldChar w:fldCharType="begin"/>
            </w:r>
            <w:r w:rsidR="0020457C" w:rsidRPr="00602E81">
              <w:rPr>
                <w:noProof/>
                <w:webHidden/>
                <w:sz w:val="20"/>
                <w:szCs w:val="20"/>
              </w:rPr>
              <w:instrText xml:space="preserve"> PAGEREF _Toc20301407 \h </w:instrText>
            </w:r>
            <w:r w:rsidR="0020457C" w:rsidRPr="00602E81">
              <w:rPr>
                <w:noProof/>
                <w:webHidden/>
                <w:sz w:val="20"/>
                <w:szCs w:val="20"/>
              </w:rPr>
            </w:r>
            <w:r w:rsidR="0020457C" w:rsidRPr="00602E81">
              <w:rPr>
                <w:noProof/>
                <w:webHidden/>
                <w:sz w:val="20"/>
                <w:szCs w:val="20"/>
              </w:rPr>
              <w:fldChar w:fldCharType="separate"/>
            </w:r>
            <w:r w:rsidR="0020457C" w:rsidRPr="00602E81">
              <w:rPr>
                <w:noProof/>
                <w:webHidden/>
                <w:sz w:val="20"/>
                <w:szCs w:val="20"/>
              </w:rPr>
              <w:t>3</w:t>
            </w:r>
            <w:r w:rsidR="0020457C" w:rsidRPr="00602E81">
              <w:rPr>
                <w:noProof/>
                <w:webHidden/>
                <w:sz w:val="20"/>
                <w:szCs w:val="20"/>
              </w:rPr>
              <w:fldChar w:fldCharType="end"/>
            </w:r>
          </w:hyperlink>
        </w:p>
        <w:p w:rsidR="0020457C" w:rsidRPr="00602E81" w:rsidRDefault="00FB3A07" w:rsidP="006E5F8C">
          <w:pPr>
            <w:pStyle w:val="1f8"/>
            <w:tabs>
              <w:tab w:val="right" w:leader="dot" w:pos="10195"/>
            </w:tabs>
            <w:ind w:left="0"/>
            <w:rPr>
              <w:noProof/>
              <w:sz w:val="20"/>
              <w:szCs w:val="20"/>
            </w:rPr>
          </w:pPr>
          <w:hyperlink w:anchor="_Toc20301408" w:history="1">
            <w:r w:rsidR="0020457C" w:rsidRPr="00602E81">
              <w:rPr>
                <w:rStyle w:val="ab"/>
                <w:noProof/>
                <w:sz w:val="20"/>
                <w:szCs w:val="20"/>
              </w:rPr>
              <w:t>ЦЕЛИ И ЗАДАЧИ</w:t>
            </w:r>
            <w:r w:rsidR="0020457C" w:rsidRPr="00602E81">
              <w:rPr>
                <w:noProof/>
                <w:webHidden/>
                <w:sz w:val="20"/>
                <w:szCs w:val="20"/>
              </w:rPr>
              <w:tab/>
            </w:r>
            <w:r w:rsidR="0020457C" w:rsidRPr="00602E81">
              <w:rPr>
                <w:noProof/>
                <w:webHidden/>
                <w:sz w:val="20"/>
                <w:szCs w:val="20"/>
              </w:rPr>
              <w:fldChar w:fldCharType="begin"/>
            </w:r>
            <w:r w:rsidR="0020457C" w:rsidRPr="00602E81">
              <w:rPr>
                <w:noProof/>
                <w:webHidden/>
                <w:sz w:val="20"/>
                <w:szCs w:val="20"/>
              </w:rPr>
              <w:instrText xml:space="preserve"> PAGEREF _Toc20301408 \h </w:instrText>
            </w:r>
            <w:r w:rsidR="0020457C" w:rsidRPr="00602E81">
              <w:rPr>
                <w:noProof/>
                <w:webHidden/>
                <w:sz w:val="20"/>
                <w:szCs w:val="20"/>
              </w:rPr>
            </w:r>
            <w:r w:rsidR="0020457C" w:rsidRPr="00602E81">
              <w:rPr>
                <w:noProof/>
                <w:webHidden/>
                <w:sz w:val="20"/>
                <w:szCs w:val="20"/>
              </w:rPr>
              <w:fldChar w:fldCharType="separate"/>
            </w:r>
            <w:r w:rsidR="0020457C" w:rsidRPr="00602E81">
              <w:rPr>
                <w:noProof/>
                <w:webHidden/>
                <w:sz w:val="20"/>
                <w:szCs w:val="20"/>
              </w:rPr>
              <w:t>7</w:t>
            </w:r>
            <w:r w:rsidR="0020457C" w:rsidRPr="00602E81">
              <w:rPr>
                <w:noProof/>
                <w:webHidden/>
                <w:sz w:val="20"/>
                <w:szCs w:val="20"/>
              </w:rPr>
              <w:fldChar w:fldCharType="end"/>
            </w:r>
          </w:hyperlink>
        </w:p>
        <w:p w:rsidR="0020457C" w:rsidRPr="00602E81" w:rsidRDefault="00FB3A07" w:rsidP="006E5F8C">
          <w:pPr>
            <w:pStyle w:val="1f8"/>
            <w:tabs>
              <w:tab w:val="right" w:leader="dot" w:pos="10195"/>
            </w:tabs>
            <w:ind w:left="0"/>
            <w:rPr>
              <w:noProof/>
              <w:sz w:val="20"/>
              <w:szCs w:val="20"/>
            </w:rPr>
          </w:pPr>
          <w:hyperlink w:anchor="_Toc20301409" w:history="1">
            <w:r w:rsidR="0020457C" w:rsidRPr="00602E81">
              <w:rPr>
                <w:rStyle w:val="ab"/>
                <w:noProof/>
                <w:sz w:val="20"/>
                <w:szCs w:val="20"/>
              </w:rPr>
              <w:t>1.</w:t>
            </w:r>
            <w:r w:rsidR="0020457C" w:rsidRPr="00602E81">
              <w:rPr>
                <w:noProof/>
                <w:sz w:val="20"/>
                <w:szCs w:val="20"/>
              </w:rPr>
              <w:tab/>
            </w:r>
            <w:r w:rsidR="0020457C" w:rsidRPr="00602E81">
              <w:rPr>
                <w:rStyle w:val="ab"/>
                <w:noProof/>
                <w:sz w:val="20"/>
                <w:szCs w:val="20"/>
              </w:rPr>
              <w:t>ОБЩИЕ СВЕДЕНИЯ О МУНИЦИПАЛЬНОМ ОБРАЗОВАНИИ</w:t>
            </w:r>
            <w:r w:rsidR="0020457C" w:rsidRPr="00602E81">
              <w:rPr>
                <w:noProof/>
                <w:webHidden/>
                <w:sz w:val="20"/>
                <w:szCs w:val="20"/>
              </w:rPr>
              <w:tab/>
            </w:r>
            <w:r w:rsidR="0020457C" w:rsidRPr="00602E81">
              <w:rPr>
                <w:noProof/>
                <w:webHidden/>
                <w:sz w:val="20"/>
                <w:szCs w:val="20"/>
              </w:rPr>
              <w:fldChar w:fldCharType="begin"/>
            </w:r>
            <w:r w:rsidR="0020457C" w:rsidRPr="00602E81">
              <w:rPr>
                <w:noProof/>
                <w:webHidden/>
                <w:sz w:val="20"/>
                <w:szCs w:val="20"/>
              </w:rPr>
              <w:instrText xml:space="preserve"> PAGEREF _Toc20301409 \h </w:instrText>
            </w:r>
            <w:r w:rsidR="0020457C" w:rsidRPr="00602E81">
              <w:rPr>
                <w:noProof/>
                <w:webHidden/>
                <w:sz w:val="20"/>
                <w:szCs w:val="20"/>
              </w:rPr>
            </w:r>
            <w:r w:rsidR="0020457C" w:rsidRPr="00602E81">
              <w:rPr>
                <w:noProof/>
                <w:webHidden/>
                <w:sz w:val="20"/>
                <w:szCs w:val="20"/>
              </w:rPr>
              <w:fldChar w:fldCharType="separate"/>
            </w:r>
            <w:r w:rsidR="0020457C" w:rsidRPr="00602E81">
              <w:rPr>
                <w:noProof/>
                <w:webHidden/>
                <w:sz w:val="20"/>
                <w:szCs w:val="20"/>
              </w:rPr>
              <w:t>8</w:t>
            </w:r>
            <w:r w:rsidR="0020457C" w:rsidRPr="00602E81">
              <w:rPr>
                <w:noProof/>
                <w:webHidden/>
                <w:sz w:val="20"/>
                <w:szCs w:val="20"/>
              </w:rPr>
              <w:fldChar w:fldCharType="end"/>
            </w:r>
          </w:hyperlink>
        </w:p>
        <w:p w:rsidR="0020457C" w:rsidRPr="00602E81" w:rsidRDefault="00FB3A07" w:rsidP="006E5F8C">
          <w:pPr>
            <w:pStyle w:val="2f2"/>
            <w:tabs>
              <w:tab w:val="right" w:leader="dot" w:pos="10195"/>
            </w:tabs>
            <w:ind w:left="0"/>
            <w:rPr>
              <w:noProof/>
              <w:sz w:val="20"/>
              <w:szCs w:val="20"/>
            </w:rPr>
          </w:pPr>
          <w:hyperlink w:anchor="_Toc20301410" w:history="1">
            <w:r w:rsidR="0020457C" w:rsidRPr="00602E81">
              <w:rPr>
                <w:rStyle w:val="ab"/>
                <w:noProof/>
                <w:sz w:val="20"/>
                <w:szCs w:val="20"/>
              </w:rPr>
              <w:t>1.1</w:t>
            </w:r>
            <w:r w:rsidR="0020457C" w:rsidRPr="00602E81">
              <w:rPr>
                <w:noProof/>
                <w:sz w:val="20"/>
                <w:szCs w:val="20"/>
              </w:rPr>
              <w:tab/>
            </w:r>
            <w:r w:rsidR="0020457C" w:rsidRPr="00602E81">
              <w:rPr>
                <w:rStyle w:val="ab"/>
                <w:noProof/>
                <w:sz w:val="20"/>
                <w:szCs w:val="20"/>
              </w:rPr>
              <w:t>Историческая справка</w:t>
            </w:r>
            <w:r w:rsidR="0020457C" w:rsidRPr="00602E81">
              <w:rPr>
                <w:noProof/>
                <w:webHidden/>
                <w:sz w:val="20"/>
                <w:szCs w:val="20"/>
              </w:rPr>
              <w:tab/>
            </w:r>
            <w:r w:rsidR="0020457C" w:rsidRPr="00602E81">
              <w:rPr>
                <w:noProof/>
                <w:webHidden/>
                <w:sz w:val="20"/>
                <w:szCs w:val="20"/>
              </w:rPr>
              <w:fldChar w:fldCharType="begin"/>
            </w:r>
            <w:r w:rsidR="0020457C" w:rsidRPr="00602E81">
              <w:rPr>
                <w:noProof/>
                <w:webHidden/>
                <w:sz w:val="20"/>
                <w:szCs w:val="20"/>
              </w:rPr>
              <w:instrText xml:space="preserve"> PAGEREF _Toc20301410 \h </w:instrText>
            </w:r>
            <w:r w:rsidR="0020457C" w:rsidRPr="00602E81">
              <w:rPr>
                <w:noProof/>
                <w:webHidden/>
                <w:sz w:val="20"/>
                <w:szCs w:val="20"/>
              </w:rPr>
            </w:r>
            <w:r w:rsidR="0020457C" w:rsidRPr="00602E81">
              <w:rPr>
                <w:noProof/>
                <w:webHidden/>
                <w:sz w:val="20"/>
                <w:szCs w:val="20"/>
              </w:rPr>
              <w:fldChar w:fldCharType="separate"/>
            </w:r>
            <w:r w:rsidR="0020457C" w:rsidRPr="00602E81">
              <w:rPr>
                <w:noProof/>
                <w:webHidden/>
                <w:sz w:val="20"/>
                <w:szCs w:val="20"/>
              </w:rPr>
              <w:t>9</w:t>
            </w:r>
            <w:r w:rsidR="0020457C" w:rsidRPr="00602E81">
              <w:rPr>
                <w:noProof/>
                <w:webHidden/>
                <w:sz w:val="20"/>
                <w:szCs w:val="20"/>
              </w:rPr>
              <w:fldChar w:fldCharType="end"/>
            </w:r>
          </w:hyperlink>
        </w:p>
        <w:p w:rsidR="0020457C" w:rsidRPr="00602E81" w:rsidRDefault="00FB3A07" w:rsidP="006E5F8C">
          <w:pPr>
            <w:pStyle w:val="2f2"/>
            <w:tabs>
              <w:tab w:val="right" w:leader="dot" w:pos="10195"/>
            </w:tabs>
            <w:ind w:left="0"/>
            <w:rPr>
              <w:noProof/>
              <w:sz w:val="20"/>
              <w:szCs w:val="20"/>
            </w:rPr>
          </w:pPr>
          <w:hyperlink w:anchor="_Toc20301411" w:history="1">
            <w:r w:rsidR="0020457C" w:rsidRPr="00602E81">
              <w:rPr>
                <w:rStyle w:val="ab"/>
                <w:noProof/>
                <w:sz w:val="20"/>
                <w:szCs w:val="20"/>
              </w:rPr>
              <w:t>1.2</w:t>
            </w:r>
            <w:r w:rsidR="0020457C" w:rsidRPr="00602E81">
              <w:rPr>
                <w:noProof/>
                <w:sz w:val="20"/>
                <w:szCs w:val="20"/>
              </w:rPr>
              <w:tab/>
            </w:r>
            <w:r w:rsidR="0020457C" w:rsidRPr="00602E81">
              <w:rPr>
                <w:rStyle w:val="ab"/>
                <w:noProof/>
                <w:sz w:val="20"/>
                <w:szCs w:val="20"/>
              </w:rPr>
              <w:t>Особенности экономико-географического положения</w:t>
            </w:r>
            <w:r w:rsidR="0020457C" w:rsidRPr="00602E81">
              <w:rPr>
                <w:noProof/>
                <w:webHidden/>
                <w:sz w:val="20"/>
                <w:szCs w:val="20"/>
              </w:rPr>
              <w:tab/>
            </w:r>
            <w:r w:rsidR="0020457C" w:rsidRPr="00602E81">
              <w:rPr>
                <w:noProof/>
                <w:webHidden/>
                <w:sz w:val="20"/>
                <w:szCs w:val="20"/>
              </w:rPr>
              <w:fldChar w:fldCharType="begin"/>
            </w:r>
            <w:r w:rsidR="0020457C" w:rsidRPr="00602E81">
              <w:rPr>
                <w:noProof/>
                <w:webHidden/>
                <w:sz w:val="20"/>
                <w:szCs w:val="20"/>
              </w:rPr>
              <w:instrText xml:space="preserve"> PAGEREF _Toc20301411 \h </w:instrText>
            </w:r>
            <w:r w:rsidR="0020457C" w:rsidRPr="00602E81">
              <w:rPr>
                <w:noProof/>
                <w:webHidden/>
                <w:sz w:val="20"/>
                <w:szCs w:val="20"/>
              </w:rPr>
            </w:r>
            <w:r w:rsidR="0020457C" w:rsidRPr="00602E81">
              <w:rPr>
                <w:noProof/>
                <w:webHidden/>
                <w:sz w:val="20"/>
                <w:szCs w:val="20"/>
              </w:rPr>
              <w:fldChar w:fldCharType="separate"/>
            </w:r>
            <w:r w:rsidR="0020457C" w:rsidRPr="00602E81">
              <w:rPr>
                <w:noProof/>
                <w:webHidden/>
                <w:sz w:val="20"/>
                <w:szCs w:val="20"/>
              </w:rPr>
              <w:t>10</w:t>
            </w:r>
            <w:r w:rsidR="0020457C" w:rsidRPr="00602E81">
              <w:rPr>
                <w:noProof/>
                <w:webHidden/>
                <w:sz w:val="20"/>
                <w:szCs w:val="20"/>
              </w:rPr>
              <w:fldChar w:fldCharType="end"/>
            </w:r>
          </w:hyperlink>
        </w:p>
        <w:p w:rsidR="0020457C" w:rsidRPr="00602E81" w:rsidRDefault="00FB3A07" w:rsidP="006E5F8C">
          <w:pPr>
            <w:pStyle w:val="1f8"/>
            <w:tabs>
              <w:tab w:val="right" w:leader="dot" w:pos="10195"/>
            </w:tabs>
            <w:ind w:left="0"/>
            <w:rPr>
              <w:noProof/>
              <w:sz w:val="20"/>
              <w:szCs w:val="20"/>
            </w:rPr>
          </w:pPr>
          <w:hyperlink w:anchor="_Toc20301412" w:history="1">
            <w:r w:rsidR="0020457C" w:rsidRPr="00602E81">
              <w:rPr>
                <w:rStyle w:val="ab"/>
                <w:noProof/>
                <w:sz w:val="20"/>
                <w:szCs w:val="20"/>
              </w:rPr>
              <w:t>2.</w:t>
            </w:r>
            <w:r w:rsidR="0020457C" w:rsidRPr="00602E81">
              <w:rPr>
                <w:noProof/>
                <w:sz w:val="20"/>
                <w:szCs w:val="20"/>
              </w:rPr>
              <w:tab/>
            </w:r>
            <w:r w:rsidR="0020457C" w:rsidRPr="00602E81">
              <w:rPr>
                <w:rStyle w:val="ab"/>
                <w:noProof/>
                <w:sz w:val="20"/>
                <w:szCs w:val="20"/>
              </w:rPr>
              <w:t>АНАЛИЗ СОВРЕМЕННОГО СОСТОЯНИЯ ТЕРРИТОРИИ</w:t>
            </w:r>
            <w:r w:rsidR="0020457C" w:rsidRPr="00602E81">
              <w:rPr>
                <w:noProof/>
                <w:webHidden/>
                <w:sz w:val="20"/>
                <w:szCs w:val="20"/>
              </w:rPr>
              <w:tab/>
            </w:r>
            <w:r w:rsidR="0020457C" w:rsidRPr="00602E81">
              <w:rPr>
                <w:noProof/>
                <w:webHidden/>
                <w:sz w:val="20"/>
                <w:szCs w:val="20"/>
              </w:rPr>
              <w:fldChar w:fldCharType="begin"/>
            </w:r>
            <w:r w:rsidR="0020457C" w:rsidRPr="00602E81">
              <w:rPr>
                <w:noProof/>
                <w:webHidden/>
                <w:sz w:val="20"/>
                <w:szCs w:val="20"/>
              </w:rPr>
              <w:instrText xml:space="preserve"> PAGEREF _Toc20301412 \h </w:instrText>
            </w:r>
            <w:r w:rsidR="0020457C" w:rsidRPr="00602E81">
              <w:rPr>
                <w:noProof/>
                <w:webHidden/>
                <w:sz w:val="20"/>
                <w:szCs w:val="20"/>
              </w:rPr>
            </w:r>
            <w:r w:rsidR="0020457C" w:rsidRPr="00602E81">
              <w:rPr>
                <w:noProof/>
                <w:webHidden/>
                <w:sz w:val="20"/>
                <w:szCs w:val="20"/>
              </w:rPr>
              <w:fldChar w:fldCharType="separate"/>
            </w:r>
            <w:r w:rsidR="0020457C" w:rsidRPr="00602E81">
              <w:rPr>
                <w:noProof/>
                <w:webHidden/>
                <w:sz w:val="20"/>
                <w:szCs w:val="20"/>
              </w:rPr>
              <w:t>11</w:t>
            </w:r>
            <w:r w:rsidR="0020457C" w:rsidRPr="00602E81">
              <w:rPr>
                <w:noProof/>
                <w:webHidden/>
                <w:sz w:val="20"/>
                <w:szCs w:val="20"/>
              </w:rPr>
              <w:fldChar w:fldCharType="end"/>
            </w:r>
          </w:hyperlink>
        </w:p>
        <w:p w:rsidR="0020457C" w:rsidRPr="00602E81" w:rsidRDefault="00FB3A07" w:rsidP="006E5F8C">
          <w:pPr>
            <w:pStyle w:val="2f2"/>
            <w:tabs>
              <w:tab w:val="right" w:leader="dot" w:pos="10195"/>
            </w:tabs>
            <w:ind w:left="0"/>
            <w:rPr>
              <w:noProof/>
              <w:sz w:val="20"/>
              <w:szCs w:val="20"/>
            </w:rPr>
          </w:pPr>
          <w:hyperlink w:anchor="_Toc20301413" w:history="1">
            <w:r w:rsidR="0020457C" w:rsidRPr="00602E81">
              <w:rPr>
                <w:rStyle w:val="ab"/>
                <w:noProof/>
                <w:sz w:val="20"/>
                <w:szCs w:val="20"/>
              </w:rPr>
              <w:t>2.1</w:t>
            </w:r>
            <w:r w:rsidR="0020457C" w:rsidRPr="00602E81">
              <w:rPr>
                <w:noProof/>
                <w:sz w:val="20"/>
                <w:szCs w:val="20"/>
              </w:rPr>
              <w:tab/>
            </w:r>
            <w:r w:rsidR="0020457C" w:rsidRPr="00602E81">
              <w:rPr>
                <w:rStyle w:val="ab"/>
                <w:noProof/>
                <w:sz w:val="20"/>
                <w:szCs w:val="20"/>
              </w:rPr>
              <w:t>Природные условия и ресурсы</w:t>
            </w:r>
            <w:r w:rsidR="0020457C" w:rsidRPr="00602E81">
              <w:rPr>
                <w:noProof/>
                <w:webHidden/>
                <w:sz w:val="20"/>
                <w:szCs w:val="20"/>
              </w:rPr>
              <w:tab/>
            </w:r>
            <w:r w:rsidR="0020457C" w:rsidRPr="00602E81">
              <w:rPr>
                <w:noProof/>
                <w:webHidden/>
                <w:sz w:val="20"/>
                <w:szCs w:val="20"/>
              </w:rPr>
              <w:fldChar w:fldCharType="begin"/>
            </w:r>
            <w:r w:rsidR="0020457C" w:rsidRPr="00602E81">
              <w:rPr>
                <w:noProof/>
                <w:webHidden/>
                <w:sz w:val="20"/>
                <w:szCs w:val="20"/>
              </w:rPr>
              <w:instrText xml:space="preserve"> PAGEREF _Toc20301413 \h </w:instrText>
            </w:r>
            <w:r w:rsidR="0020457C" w:rsidRPr="00602E81">
              <w:rPr>
                <w:noProof/>
                <w:webHidden/>
                <w:sz w:val="20"/>
                <w:szCs w:val="20"/>
              </w:rPr>
            </w:r>
            <w:r w:rsidR="0020457C" w:rsidRPr="00602E81">
              <w:rPr>
                <w:noProof/>
                <w:webHidden/>
                <w:sz w:val="20"/>
                <w:szCs w:val="20"/>
              </w:rPr>
              <w:fldChar w:fldCharType="separate"/>
            </w:r>
            <w:r w:rsidR="0020457C" w:rsidRPr="00602E81">
              <w:rPr>
                <w:noProof/>
                <w:webHidden/>
                <w:sz w:val="20"/>
                <w:szCs w:val="20"/>
              </w:rPr>
              <w:t>11</w:t>
            </w:r>
            <w:r w:rsidR="0020457C" w:rsidRPr="00602E81">
              <w:rPr>
                <w:noProof/>
                <w:webHidden/>
                <w:sz w:val="20"/>
                <w:szCs w:val="20"/>
              </w:rPr>
              <w:fldChar w:fldCharType="end"/>
            </w:r>
          </w:hyperlink>
        </w:p>
        <w:p w:rsidR="0020457C" w:rsidRPr="00602E81" w:rsidRDefault="00FB3A07" w:rsidP="006E5F8C">
          <w:pPr>
            <w:pStyle w:val="3e"/>
            <w:tabs>
              <w:tab w:val="left" w:pos="1320"/>
              <w:tab w:val="right" w:leader="dot" w:pos="10195"/>
            </w:tabs>
            <w:ind w:left="0"/>
            <w:rPr>
              <w:noProof/>
              <w:sz w:val="20"/>
              <w:szCs w:val="20"/>
            </w:rPr>
          </w:pPr>
          <w:hyperlink w:anchor="_Toc20301414" w:history="1">
            <w:r w:rsidR="0020457C" w:rsidRPr="00602E81">
              <w:rPr>
                <w:rStyle w:val="ab"/>
                <w:noProof/>
                <w:sz w:val="20"/>
                <w:szCs w:val="20"/>
              </w:rPr>
              <w:t>2.1.1</w:t>
            </w:r>
            <w:r w:rsidR="0020457C" w:rsidRPr="00602E81">
              <w:rPr>
                <w:noProof/>
                <w:sz w:val="20"/>
                <w:szCs w:val="20"/>
              </w:rPr>
              <w:tab/>
            </w:r>
            <w:r w:rsidR="0020457C" w:rsidRPr="00602E81">
              <w:rPr>
                <w:rStyle w:val="ab"/>
                <w:noProof/>
                <w:sz w:val="20"/>
                <w:szCs w:val="20"/>
              </w:rPr>
              <w:t>Климатические условия</w:t>
            </w:r>
            <w:r w:rsidR="0020457C" w:rsidRPr="00602E81">
              <w:rPr>
                <w:noProof/>
                <w:webHidden/>
                <w:sz w:val="20"/>
                <w:szCs w:val="20"/>
              </w:rPr>
              <w:tab/>
            </w:r>
            <w:r w:rsidR="0020457C" w:rsidRPr="00602E81">
              <w:rPr>
                <w:noProof/>
                <w:webHidden/>
                <w:sz w:val="20"/>
                <w:szCs w:val="20"/>
              </w:rPr>
              <w:fldChar w:fldCharType="begin"/>
            </w:r>
            <w:r w:rsidR="0020457C" w:rsidRPr="00602E81">
              <w:rPr>
                <w:noProof/>
                <w:webHidden/>
                <w:sz w:val="20"/>
                <w:szCs w:val="20"/>
              </w:rPr>
              <w:instrText xml:space="preserve"> PAGEREF _Toc20301414 \h </w:instrText>
            </w:r>
            <w:r w:rsidR="0020457C" w:rsidRPr="00602E81">
              <w:rPr>
                <w:noProof/>
                <w:webHidden/>
                <w:sz w:val="20"/>
                <w:szCs w:val="20"/>
              </w:rPr>
            </w:r>
            <w:r w:rsidR="0020457C" w:rsidRPr="00602E81">
              <w:rPr>
                <w:noProof/>
                <w:webHidden/>
                <w:sz w:val="20"/>
                <w:szCs w:val="20"/>
              </w:rPr>
              <w:fldChar w:fldCharType="separate"/>
            </w:r>
            <w:r w:rsidR="0020457C" w:rsidRPr="00602E81">
              <w:rPr>
                <w:noProof/>
                <w:webHidden/>
                <w:sz w:val="20"/>
                <w:szCs w:val="20"/>
              </w:rPr>
              <w:t>11</w:t>
            </w:r>
            <w:r w:rsidR="0020457C" w:rsidRPr="00602E81">
              <w:rPr>
                <w:noProof/>
                <w:webHidden/>
                <w:sz w:val="20"/>
                <w:szCs w:val="20"/>
              </w:rPr>
              <w:fldChar w:fldCharType="end"/>
            </w:r>
          </w:hyperlink>
        </w:p>
        <w:p w:rsidR="0020457C" w:rsidRPr="00602E81" w:rsidRDefault="00FB3A07" w:rsidP="006E5F8C">
          <w:pPr>
            <w:pStyle w:val="3e"/>
            <w:tabs>
              <w:tab w:val="left" w:pos="1320"/>
              <w:tab w:val="right" w:leader="dot" w:pos="10195"/>
            </w:tabs>
            <w:ind w:left="0"/>
            <w:rPr>
              <w:noProof/>
              <w:sz w:val="20"/>
              <w:szCs w:val="20"/>
            </w:rPr>
          </w:pPr>
          <w:hyperlink w:anchor="_Toc20301415" w:history="1">
            <w:r w:rsidR="0020457C" w:rsidRPr="00602E81">
              <w:rPr>
                <w:rStyle w:val="ab"/>
                <w:noProof/>
                <w:sz w:val="20"/>
                <w:szCs w:val="20"/>
              </w:rPr>
              <w:t>2.1.2</w:t>
            </w:r>
            <w:r w:rsidR="0020457C" w:rsidRPr="00602E81">
              <w:rPr>
                <w:noProof/>
                <w:sz w:val="20"/>
                <w:szCs w:val="20"/>
              </w:rPr>
              <w:tab/>
            </w:r>
            <w:r w:rsidR="0020457C" w:rsidRPr="00602E81">
              <w:rPr>
                <w:rStyle w:val="ab"/>
                <w:noProof/>
                <w:sz w:val="20"/>
                <w:szCs w:val="20"/>
              </w:rPr>
              <w:t>Гидрографическая сеть</w:t>
            </w:r>
            <w:r w:rsidR="0020457C" w:rsidRPr="00602E81">
              <w:rPr>
                <w:noProof/>
                <w:webHidden/>
                <w:sz w:val="20"/>
                <w:szCs w:val="20"/>
              </w:rPr>
              <w:tab/>
            </w:r>
            <w:r w:rsidR="0020457C" w:rsidRPr="00602E81">
              <w:rPr>
                <w:noProof/>
                <w:webHidden/>
                <w:sz w:val="20"/>
                <w:szCs w:val="20"/>
              </w:rPr>
              <w:fldChar w:fldCharType="begin"/>
            </w:r>
            <w:r w:rsidR="0020457C" w:rsidRPr="00602E81">
              <w:rPr>
                <w:noProof/>
                <w:webHidden/>
                <w:sz w:val="20"/>
                <w:szCs w:val="20"/>
              </w:rPr>
              <w:instrText xml:space="preserve"> PAGEREF _Toc20301415 \h </w:instrText>
            </w:r>
            <w:r w:rsidR="0020457C" w:rsidRPr="00602E81">
              <w:rPr>
                <w:noProof/>
                <w:webHidden/>
                <w:sz w:val="20"/>
                <w:szCs w:val="20"/>
              </w:rPr>
            </w:r>
            <w:r w:rsidR="0020457C" w:rsidRPr="00602E81">
              <w:rPr>
                <w:noProof/>
                <w:webHidden/>
                <w:sz w:val="20"/>
                <w:szCs w:val="20"/>
              </w:rPr>
              <w:fldChar w:fldCharType="separate"/>
            </w:r>
            <w:r w:rsidR="0020457C" w:rsidRPr="00602E81">
              <w:rPr>
                <w:noProof/>
                <w:webHidden/>
                <w:sz w:val="20"/>
                <w:szCs w:val="20"/>
              </w:rPr>
              <w:t>11</w:t>
            </w:r>
            <w:r w:rsidR="0020457C" w:rsidRPr="00602E81">
              <w:rPr>
                <w:noProof/>
                <w:webHidden/>
                <w:sz w:val="20"/>
                <w:szCs w:val="20"/>
              </w:rPr>
              <w:fldChar w:fldCharType="end"/>
            </w:r>
          </w:hyperlink>
        </w:p>
        <w:p w:rsidR="0020457C" w:rsidRPr="00602E81" w:rsidRDefault="00FB3A07" w:rsidP="006E5F8C">
          <w:pPr>
            <w:pStyle w:val="3e"/>
            <w:tabs>
              <w:tab w:val="left" w:pos="1320"/>
              <w:tab w:val="right" w:leader="dot" w:pos="10195"/>
            </w:tabs>
            <w:ind w:left="0"/>
            <w:rPr>
              <w:noProof/>
              <w:sz w:val="20"/>
              <w:szCs w:val="20"/>
            </w:rPr>
          </w:pPr>
          <w:hyperlink w:anchor="_Toc20301416" w:history="1">
            <w:r w:rsidR="0020457C" w:rsidRPr="00602E81">
              <w:rPr>
                <w:rStyle w:val="ab"/>
                <w:noProof/>
                <w:sz w:val="20"/>
                <w:szCs w:val="20"/>
              </w:rPr>
              <w:t>2.1.3</w:t>
            </w:r>
            <w:r w:rsidR="0020457C" w:rsidRPr="00602E81">
              <w:rPr>
                <w:noProof/>
                <w:sz w:val="20"/>
                <w:szCs w:val="20"/>
              </w:rPr>
              <w:tab/>
            </w:r>
            <w:r w:rsidR="0020457C" w:rsidRPr="00602E81">
              <w:rPr>
                <w:rStyle w:val="ab"/>
                <w:noProof/>
                <w:sz w:val="20"/>
                <w:szCs w:val="20"/>
              </w:rPr>
              <w:t>Геологическая и геоморфологическая характеристика</w:t>
            </w:r>
            <w:r w:rsidR="0020457C" w:rsidRPr="00602E81">
              <w:rPr>
                <w:noProof/>
                <w:webHidden/>
                <w:sz w:val="20"/>
                <w:szCs w:val="20"/>
              </w:rPr>
              <w:tab/>
            </w:r>
            <w:r w:rsidR="0020457C" w:rsidRPr="00602E81">
              <w:rPr>
                <w:noProof/>
                <w:webHidden/>
                <w:sz w:val="20"/>
                <w:szCs w:val="20"/>
              </w:rPr>
              <w:fldChar w:fldCharType="begin"/>
            </w:r>
            <w:r w:rsidR="0020457C" w:rsidRPr="00602E81">
              <w:rPr>
                <w:noProof/>
                <w:webHidden/>
                <w:sz w:val="20"/>
                <w:szCs w:val="20"/>
              </w:rPr>
              <w:instrText xml:space="preserve"> PAGEREF _Toc20301416 \h </w:instrText>
            </w:r>
            <w:r w:rsidR="0020457C" w:rsidRPr="00602E81">
              <w:rPr>
                <w:noProof/>
                <w:webHidden/>
                <w:sz w:val="20"/>
                <w:szCs w:val="20"/>
              </w:rPr>
            </w:r>
            <w:r w:rsidR="0020457C" w:rsidRPr="00602E81">
              <w:rPr>
                <w:noProof/>
                <w:webHidden/>
                <w:sz w:val="20"/>
                <w:szCs w:val="20"/>
              </w:rPr>
              <w:fldChar w:fldCharType="separate"/>
            </w:r>
            <w:r w:rsidR="0020457C" w:rsidRPr="00602E81">
              <w:rPr>
                <w:noProof/>
                <w:webHidden/>
                <w:sz w:val="20"/>
                <w:szCs w:val="20"/>
              </w:rPr>
              <w:t>12</w:t>
            </w:r>
            <w:r w:rsidR="0020457C" w:rsidRPr="00602E81">
              <w:rPr>
                <w:noProof/>
                <w:webHidden/>
                <w:sz w:val="20"/>
                <w:szCs w:val="20"/>
              </w:rPr>
              <w:fldChar w:fldCharType="end"/>
            </w:r>
          </w:hyperlink>
        </w:p>
        <w:p w:rsidR="0020457C" w:rsidRPr="00602E81" w:rsidRDefault="00FB3A07" w:rsidP="006E5F8C">
          <w:pPr>
            <w:pStyle w:val="3e"/>
            <w:tabs>
              <w:tab w:val="left" w:pos="1320"/>
              <w:tab w:val="right" w:leader="dot" w:pos="10195"/>
            </w:tabs>
            <w:ind w:left="0"/>
            <w:rPr>
              <w:noProof/>
              <w:sz w:val="20"/>
              <w:szCs w:val="20"/>
            </w:rPr>
          </w:pPr>
          <w:hyperlink w:anchor="_Toc20301417" w:history="1">
            <w:r w:rsidR="0020457C" w:rsidRPr="00602E81">
              <w:rPr>
                <w:rStyle w:val="ab"/>
                <w:noProof/>
                <w:sz w:val="20"/>
                <w:szCs w:val="20"/>
              </w:rPr>
              <w:t>2.1.4</w:t>
            </w:r>
            <w:r w:rsidR="0020457C" w:rsidRPr="00602E81">
              <w:rPr>
                <w:noProof/>
                <w:sz w:val="20"/>
                <w:szCs w:val="20"/>
              </w:rPr>
              <w:tab/>
            </w:r>
            <w:r w:rsidR="0020457C" w:rsidRPr="00602E81">
              <w:rPr>
                <w:rStyle w:val="ab"/>
                <w:noProof/>
                <w:sz w:val="20"/>
                <w:szCs w:val="20"/>
              </w:rPr>
              <w:t>Почвенный покров</w:t>
            </w:r>
            <w:r w:rsidR="0020457C" w:rsidRPr="00602E81">
              <w:rPr>
                <w:noProof/>
                <w:webHidden/>
                <w:sz w:val="20"/>
                <w:szCs w:val="20"/>
              </w:rPr>
              <w:tab/>
            </w:r>
            <w:r w:rsidR="0020457C" w:rsidRPr="00602E81">
              <w:rPr>
                <w:noProof/>
                <w:webHidden/>
                <w:sz w:val="20"/>
                <w:szCs w:val="20"/>
              </w:rPr>
              <w:fldChar w:fldCharType="begin"/>
            </w:r>
            <w:r w:rsidR="0020457C" w:rsidRPr="00602E81">
              <w:rPr>
                <w:noProof/>
                <w:webHidden/>
                <w:sz w:val="20"/>
                <w:szCs w:val="20"/>
              </w:rPr>
              <w:instrText xml:space="preserve"> PAGEREF _Toc20301417 \h </w:instrText>
            </w:r>
            <w:r w:rsidR="0020457C" w:rsidRPr="00602E81">
              <w:rPr>
                <w:noProof/>
                <w:webHidden/>
                <w:sz w:val="20"/>
                <w:szCs w:val="20"/>
              </w:rPr>
            </w:r>
            <w:r w:rsidR="0020457C" w:rsidRPr="00602E81">
              <w:rPr>
                <w:noProof/>
                <w:webHidden/>
                <w:sz w:val="20"/>
                <w:szCs w:val="20"/>
              </w:rPr>
              <w:fldChar w:fldCharType="separate"/>
            </w:r>
            <w:r w:rsidR="0020457C" w:rsidRPr="00602E81">
              <w:rPr>
                <w:noProof/>
                <w:webHidden/>
                <w:sz w:val="20"/>
                <w:szCs w:val="20"/>
              </w:rPr>
              <w:t>12</w:t>
            </w:r>
            <w:r w:rsidR="0020457C" w:rsidRPr="00602E81">
              <w:rPr>
                <w:noProof/>
                <w:webHidden/>
                <w:sz w:val="20"/>
                <w:szCs w:val="20"/>
              </w:rPr>
              <w:fldChar w:fldCharType="end"/>
            </w:r>
          </w:hyperlink>
        </w:p>
        <w:p w:rsidR="0020457C" w:rsidRPr="00602E81" w:rsidRDefault="00FB3A07" w:rsidP="006E5F8C">
          <w:pPr>
            <w:pStyle w:val="3e"/>
            <w:tabs>
              <w:tab w:val="left" w:pos="1320"/>
              <w:tab w:val="right" w:leader="dot" w:pos="10195"/>
            </w:tabs>
            <w:ind w:left="0"/>
            <w:rPr>
              <w:noProof/>
              <w:sz w:val="20"/>
              <w:szCs w:val="20"/>
            </w:rPr>
          </w:pPr>
          <w:hyperlink w:anchor="_Toc20301418" w:history="1">
            <w:r w:rsidR="0020457C" w:rsidRPr="00602E81">
              <w:rPr>
                <w:rStyle w:val="ab"/>
                <w:noProof/>
                <w:sz w:val="20"/>
                <w:szCs w:val="20"/>
              </w:rPr>
              <w:t>2.1.5</w:t>
            </w:r>
            <w:r w:rsidR="0020457C" w:rsidRPr="00602E81">
              <w:rPr>
                <w:noProof/>
                <w:sz w:val="20"/>
                <w:szCs w:val="20"/>
              </w:rPr>
              <w:tab/>
            </w:r>
            <w:r w:rsidR="0020457C" w:rsidRPr="00602E81">
              <w:rPr>
                <w:rStyle w:val="ab"/>
                <w:noProof/>
                <w:sz w:val="20"/>
                <w:szCs w:val="20"/>
              </w:rPr>
              <w:t>Биологическое разнообразие</w:t>
            </w:r>
            <w:r w:rsidR="0020457C" w:rsidRPr="00602E81">
              <w:rPr>
                <w:noProof/>
                <w:webHidden/>
                <w:sz w:val="20"/>
                <w:szCs w:val="20"/>
              </w:rPr>
              <w:tab/>
            </w:r>
            <w:r w:rsidR="0020457C" w:rsidRPr="00602E81">
              <w:rPr>
                <w:noProof/>
                <w:webHidden/>
                <w:sz w:val="20"/>
                <w:szCs w:val="20"/>
              </w:rPr>
              <w:fldChar w:fldCharType="begin"/>
            </w:r>
            <w:r w:rsidR="0020457C" w:rsidRPr="00602E81">
              <w:rPr>
                <w:noProof/>
                <w:webHidden/>
                <w:sz w:val="20"/>
                <w:szCs w:val="20"/>
              </w:rPr>
              <w:instrText xml:space="preserve"> PAGEREF _Toc20301418 \h </w:instrText>
            </w:r>
            <w:r w:rsidR="0020457C" w:rsidRPr="00602E81">
              <w:rPr>
                <w:noProof/>
                <w:webHidden/>
                <w:sz w:val="20"/>
                <w:szCs w:val="20"/>
              </w:rPr>
            </w:r>
            <w:r w:rsidR="0020457C" w:rsidRPr="00602E81">
              <w:rPr>
                <w:noProof/>
                <w:webHidden/>
                <w:sz w:val="20"/>
                <w:szCs w:val="20"/>
              </w:rPr>
              <w:fldChar w:fldCharType="separate"/>
            </w:r>
            <w:r w:rsidR="0020457C" w:rsidRPr="00602E81">
              <w:rPr>
                <w:noProof/>
                <w:webHidden/>
                <w:sz w:val="20"/>
                <w:szCs w:val="20"/>
              </w:rPr>
              <w:t>13</w:t>
            </w:r>
            <w:r w:rsidR="0020457C" w:rsidRPr="00602E81">
              <w:rPr>
                <w:noProof/>
                <w:webHidden/>
                <w:sz w:val="20"/>
                <w:szCs w:val="20"/>
              </w:rPr>
              <w:fldChar w:fldCharType="end"/>
            </w:r>
          </w:hyperlink>
        </w:p>
        <w:p w:rsidR="0020457C" w:rsidRPr="00602E81" w:rsidRDefault="00FB3A07" w:rsidP="006E5F8C">
          <w:pPr>
            <w:pStyle w:val="1f8"/>
            <w:tabs>
              <w:tab w:val="right" w:leader="dot" w:pos="10195"/>
            </w:tabs>
            <w:ind w:left="0"/>
            <w:rPr>
              <w:noProof/>
              <w:sz w:val="20"/>
              <w:szCs w:val="20"/>
            </w:rPr>
          </w:pPr>
          <w:hyperlink w:anchor="_Toc20301419" w:history="1">
            <w:r w:rsidR="0020457C" w:rsidRPr="00602E81">
              <w:rPr>
                <w:rStyle w:val="ab"/>
                <w:noProof/>
                <w:sz w:val="20"/>
                <w:szCs w:val="20"/>
              </w:rPr>
              <w:t>3.</w:t>
            </w:r>
            <w:r w:rsidR="0020457C" w:rsidRPr="00602E81">
              <w:rPr>
                <w:noProof/>
                <w:sz w:val="20"/>
                <w:szCs w:val="20"/>
              </w:rPr>
              <w:tab/>
            </w:r>
            <w:r w:rsidR="0020457C" w:rsidRPr="00602E81">
              <w:rPr>
                <w:rStyle w:val="ab"/>
                <w:noProof/>
                <w:sz w:val="20"/>
                <w:szCs w:val="20"/>
              </w:rPr>
              <w:t>НАСЕЛЕНИЕ И ТРУДОВЫЕ РЕСУРСЫ</w:t>
            </w:r>
            <w:r w:rsidR="0020457C" w:rsidRPr="00602E81">
              <w:rPr>
                <w:noProof/>
                <w:webHidden/>
                <w:sz w:val="20"/>
                <w:szCs w:val="20"/>
              </w:rPr>
              <w:tab/>
            </w:r>
            <w:r w:rsidR="0020457C" w:rsidRPr="00602E81">
              <w:rPr>
                <w:noProof/>
                <w:webHidden/>
                <w:sz w:val="20"/>
                <w:szCs w:val="20"/>
              </w:rPr>
              <w:fldChar w:fldCharType="begin"/>
            </w:r>
            <w:r w:rsidR="0020457C" w:rsidRPr="00602E81">
              <w:rPr>
                <w:noProof/>
                <w:webHidden/>
                <w:sz w:val="20"/>
                <w:szCs w:val="20"/>
              </w:rPr>
              <w:instrText xml:space="preserve"> PAGEREF _Toc20301419 \h </w:instrText>
            </w:r>
            <w:r w:rsidR="0020457C" w:rsidRPr="00602E81">
              <w:rPr>
                <w:noProof/>
                <w:webHidden/>
                <w:sz w:val="20"/>
                <w:szCs w:val="20"/>
              </w:rPr>
            </w:r>
            <w:r w:rsidR="0020457C" w:rsidRPr="00602E81">
              <w:rPr>
                <w:noProof/>
                <w:webHidden/>
                <w:sz w:val="20"/>
                <w:szCs w:val="20"/>
              </w:rPr>
              <w:fldChar w:fldCharType="separate"/>
            </w:r>
            <w:r w:rsidR="0020457C" w:rsidRPr="00602E81">
              <w:rPr>
                <w:noProof/>
                <w:webHidden/>
                <w:sz w:val="20"/>
                <w:szCs w:val="20"/>
              </w:rPr>
              <w:t>15</w:t>
            </w:r>
            <w:r w:rsidR="0020457C" w:rsidRPr="00602E81">
              <w:rPr>
                <w:noProof/>
                <w:webHidden/>
                <w:sz w:val="20"/>
                <w:szCs w:val="20"/>
              </w:rPr>
              <w:fldChar w:fldCharType="end"/>
            </w:r>
          </w:hyperlink>
        </w:p>
        <w:p w:rsidR="0020457C" w:rsidRPr="00602E81" w:rsidRDefault="00FB3A07" w:rsidP="006E5F8C">
          <w:pPr>
            <w:pStyle w:val="2f2"/>
            <w:tabs>
              <w:tab w:val="right" w:leader="dot" w:pos="10195"/>
            </w:tabs>
            <w:ind w:left="0"/>
            <w:rPr>
              <w:noProof/>
              <w:sz w:val="20"/>
              <w:szCs w:val="20"/>
            </w:rPr>
          </w:pPr>
          <w:hyperlink w:anchor="_Toc20301420" w:history="1">
            <w:r w:rsidR="0020457C" w:rsidRPr="00602E81">
              <w:rPr>
                <w:rStyle w:val="ab"/>
                <w:noProof/>
                <w:sz w:val="20"/>
                <w:szCs w:val="20"/>
              </w:rPr>
              <w:t>3.1</w:t>
            </w:r>
            <w:r w:rsidR="0020457C" w:rsidRPr="00602E81">
              <w:rPr>
                <w:noProof/>
                <w:sz w:val="20"/>
                <w:szCs w:val="20"/>
              </w:rPr>
              <w:tab/>
            </w:r>
            <w:r w:rsidR="0020457C" w:rsidRPr="00602E81">
              <w:rPr>
                <w:rStyle w:val="ab"/>
                <w:noProof/>
                <w:sz w:val="20"/>
                <w:szCs w:val="20"/>
              </w:rPr>
              <w:t>Динамика численности населения, миграционные процессы</w:t>
            </w:r>
            <w:r w:rsidR="0020457C" w:rsidRPr="00602E81">
              <w:rPr>
                <w:noProof/>
                <w:webHidden/>
                <w:sz w:val="20"/>
                <w:szCs w:val="20"/>
              </w:rPr>
              <w:tab/>
            </w:r>
            <w:r w:rsidR="0020457C" w:rsidRPr="00602E81">
              <w:rPr>
                <w:noProof/>
                <w:webHidden/>
                <w:sz w:val="20"/>
                <w:szCs w:val="20"/>
              </w:rPr>
              <w:fldChar w:fldCharType="begin"/>
            </w:r>
            <w:r w:rsidR="0020457C" w:rsidRPr="00602E81">
              <w:rPr>
                <w:noProof/>
                <w:webHidden/>
                <w:sz w:val="20"/>
                <w:szCs w:val="20"/>
              </w:rPr>
              <w:instrText xml:space="preserve"> PAGEREF _Toc20301420 \h </w:instrText>
            </w:r>
            <w:r w:rsidR="0020457C" w:rsidRPr="00602E81">
              <w:rPr>
                <w:noProof/>
                <w:webHidden/>
                <w:sz w:val="20"/>
                <w:szCs w:val="20"/>
              </w:rPr>
            </w:r>
            <w:r w:rsidR="0020457C" w:rsidRPr="00602E81">
              <w:rPr>
                <w:noProof/>
                <w:webHidden/>
                <w:sz w:val="20"/>
                <w:szCs w:val="20"/>
              </w:rPr>
              <w:fldChar w:fldCharType="separate"/>
            </w:r>
            <w:r w:rsidR="0020457C" w:rsidRPr="00602E81">
              <w:rPr>
                <w:noProof/>
                <w:webHidden/>
                <w:sz w:val="20"/>
                <w:szCs w:val="20"/>
              </w:rPr>
              <w:t>15</w:t>
            </w:r>
            <w:r w:rsidR="0020457C" w:rsidRPr="00602E81">
              <w:rPr>
                <w:noProof/>
                <w:webHidden/>
                <w:sz w:val="20"/>
                <w:szCs w:val="20"/>
              </w:rPr>
              <w:fldChar w:fldCharType="end"/>
            </w:r>
          </w:hyperlink>
        </w:p>
        <w:p w:rsidR="0020457C" w:rsidRPr="00602E81" w:rsidRDefault="00FB3A07" w:rsidP="006E5F8C">
          <w:pPr>
            <w:pStyle w:val="2f2"/>
            <w:tabs>
              <w:tab w:val="right" w:leader="dot" w:pos="10195"/>
            </w:tabs>
            <w:ind w:left="0"/>
            <w:rPr>
              <w:noProof/>
              <w:sz w:val="20"/>
              <w:szCs w:val="20"/>
            </w:rPr>
          </w:pPr>
          <w:hyperlink w:anchor="_Toc20301421" w:history="1">
            <w:r w:rsidR="0020457C" w:rsidRPr="00602E81">
              <w:rPr>
                <w:rStyle w:val="ab"/>
                <w:noProof/>
                <w:sz w:val="20"/>
                <w:szCs w:val="20"/>
              </w:rPr>
              <w:t>3.2</w:t>
            </w:r>
            <w:r w:rsidR="0020457C" w:rsidRPr="00602E81">
              <w:rPr>
                <w:noProof/>
                <w:sz w:val="20"/>
                <w:szCs w:val="20"/>
              </w:rPr>
              <w:tab/>
            </w:r>
            <w:r w:rsidR="0020457C" w:rsidRPr="00602E81">
              <w:rPr>
                <w:rStyle w:val="ab"/>
                <w:noProof/>
                <w:sz w:val="20"/>
                <w:szCs w:val="20"/>
              </w:rPr>
              <w:t>Трудовые ресурсы</w:t>
            </w:r>
            <w:r w:rsidR="0020457C" w:rsidRPr="00602E81">
              <w:rPr>
                <w:noProof/>
                <w:webHidden/>
                <w:sz w:val="20"/>
                <w:szCs w:val="20"/>
              </w:rPr>
              <w:tab/>
            </w:r>
            <w:r w:rsidR="0020457C" w:rsidRPr="00602E81">
              <w:rPr>
                <w:noProof/>
                <w:webHidden/>
                <w:sz w:val="20"/>
                <w:szCs w:val="20"/>
              </w:rPr>
              <w:fldChar w:fldCharType="begin"/>
            </w:r>
            <w:r w:rsidR="0020457C" w:rsidRPr="00602E81">
              <w:rPr>
                <w:noProof/>
                <w:webHidden/>
                <w:sz w:val="20"/>
                <w:szCs w:val="20"/>
              </w:rPr>
              <w:instrText xml:space="preserve"> PAGEREF _Toc20301421 \h </w:instrText>
            </w:r>
            <w:r w:rsidR="0020457C" w:rsidRPr="00602E81">
              <w:rPr>
                <w:noProof/>
                <w:webHidden/>
                <w:sz w:val="20"/>
                <w:szCs w:val="20"/>
              </w:rPr>
            </w:r>
            <w:r w:rsidR="0020457C" w:rsidRPr="00602E81">
              <w:rPr>
                <w:noProof/>
                <w:webHidden/>
                <w:sz w:val="20"/>
                <w:szCs w:val="20"/>
              </w:rPr>
              <w:fldChar w:fldCharType="separate"/>
            </w:r>
            <w:r w:rsidR="0020457C" w:rsidRPr="00602E81">
              <w:rPr>
                <w:noProof/>
                <w:webHidden/>
                <w:sz w:val="20"/>
                <w:szCs w:val="20"/>
              </w:rPr>
              <w:t>22</w:t>
            </w:r>
            <w:r w:rsidR="0020457C" w:rsidRPr="00602E81">
              <w:rPr>
                <w:noProof/>
                <w:webHidden/>
                <w:sz w:val="20"/>
                <w:szCs w:val="20"/>
              </w:rPr>
              <w:fldChar w:fldCharType="end"/>
            </w:r>
          </w:hyperlink>
        </w:p>
        <w:p w:rsidR="0020457C" w:rsidRPr="00602E81" w:rsidRDefault="00FB3A07" w:rsidP="006E5F8C">
          <w:pPr>
            <w:pStyle w:val="2f2"/>
            <w:tabs>
              <w:tab w:val="right" w:leader="dot" w:pos="10195"/>
            </w:tabs>
            <w:ind w:left="0"/>
            <w:rPr>
              <w:noProof/>
              <w:sz w:val="20"/>
              <w:szCs w:val="20"/>
            </w:rPr>
          </w:pPr>
          <w:hyperlink w:anchor="_Toc20301422" w:history="1">
            <w:r w:rsidR="0020457C" w:rsidRPr="00602E81">
              <w:rPr>
                <w:rStyle w:val="ab"/>
                <w:noProof/>
                <w:sz w:val="20"/>
                <w:szCs w:val="20"/>
              </w:rPr>
              <w:t>3.3</w:t>
            </w:r>
            <w:r w:rsidR="0020457C" w:rsidRPr="00602E81">
              <w:rPr>
                <w:noProof/>
                <w:sz w:val="20"/>
                <w:szCs w:val="20"/>
              </w:rPr>
              <w:tab/>
            </w:r>
            <w:r w:rsidR="0020457C" w:rsidRPr="00602E81">
              <w:rPr>
                <w:rStyle w:val="ab"/>
                <w:noProof/>
                <w:sz w:val="20"/>
                <w:szCs w:val="20"/>
              </w:rPr>
              <w:t>Прогноз численности населения</w:t>
            </w:r>
            <w:r w:rsidR="0020457C" w:rsidRPr="00602E81">
              <w:rPr>
                <w:noProof/>
                <w:webHidden/>
                <w:sz w:val="20"/>
                <w:szCs w:val="20"/>
              </w:rPr>
              <w:tab/>
            </w:r>
            <w:r w:rsidR="0020457C" w:rsidRPr="00602E81">
              <w:rPr>
                <w:noProof/>
                <w:webHidden/>
                <w:sz w:val="20"/>
                <w:szCs w:val="20"/>
              </w:rPr>
              <w:fldChar w:fldCharType="begin"/>
            </w:r>
            <w:r w:rsidR="0020457C" w:rsidRPr="00602E81">
              <w:rPr>
                <w:noProof/>
                <w:webHidden/>
                <w:sz w:val="20"/>
                <w:szCs w:val="20"/>
              </w:rPr>
              <w:instrText xml:space="preserve"> PAGEREF _Toc20301422 \h </w:instrText>
            </w:r>
            <w:r w:rsidR="0020457C" w:rsidRPr="00602E81">
              <w:rPr>
                <w:noProof/>
                <w:webHidden/>
                <w:sz w:val="20"/>
                <w:szCs w:val="20"/>
              </w:rPr>
            </w:r>
            <w:r w:rsidR="0020457C" w:rsidRPr="00602E81">
              <w:rPr>
                <w:noProof/>
                <w:webHidden/>
                <w:sz w:val="20"/>
                <w:szCs w:val="20"/>
              </w:rPr>
              <w:fldChar w:fldCharType="separate"/>
            </w:r>
            <w:r w:rsidR="0020457C" w:rsidRPr="00602E81">
              <w:rPr>
                <w:noProof/>
                <w:webHidden/>
                <w:sz w:val="20"/>
                <w:szCs w:val="20"/>
              </w:rPr>
              <w:t>22</w:t>
            </w:r>
            <w:r w:rsidR="0020457C" w:rsidRPr="00602E81">
              <w:rPr>
                <w:noProof/>
                <w:webHidden/>
                <w:sz w:val="20"/>
                <w:szCs w:val="20"/>
              </w:rPr>
              <w:fldChar w:fldCharType="end"/>
            </w:r>
          </w:hyperlink>
        </w:p>
        <w:p w:rsidR="0020457C" w:rsidRPr="00602E81" w:rsidRDefault="00FB3A07" w:rsidP="006E5F8C">
          <w:pPr>
            <w:pStyle w:val="1f8"/>
            <w:tabs>
              <w:tab w:val="right" w:leader="dot" w:pos="10195"/>
            </w:tabs>
            <w:ind w:left="0"/>
            <w:rPr>
              <w:noProof/>
              <w:sz w:val="20"/>
              <w:szCs w:val="20"/>
            </w:rPr>
          </w:pPr>
          <w:hyperlink w:anchor="_Toc20301423" w:history="1">
            <w:r w:rsidR="0020457C" w:rsidRPr="00602E81">
              <w:rPr>
                <w:rStyle w:val="ab"/>
                <w:noProof/>
                <w:sz w:val="20"/>
                <w:szCs w:val="20"/>
              </w:rPr>
              <w:t>4.</w:t>
            </w:r>
            <w:r w:rsidR="0020457C" w:rsidRPr="00602E81">
              <w:rPr>
                <w:noProof/>
                <w:sz w:val="20"/>
                <w:szCs w:val="20"/>
              </w:rPr>
              <w:tab/>
            </w:r>
            <w:r w:rsidR="0020457C" w:rsidRPr="00602E81">
              <w:rPr>
                <w:rStyle w:val="ab"/>
                <w:noProof/>
                <w:sz w:val="20"/>
                <w:szCs w:val="20"/>
              </w:rPr>
              <w:t>СОЦИАЛЬНО-ЭКОНОМИЧЕСКОЕ РАЗВИТИЕ</w:t>
            </w:r>
            <w:r w:rsidR="0020457C" w:rsidRPr="00602E81">
              <w:rPr>
                <w:noProof/>
                <w:webHidden/>
                <w:sz w:val="20"/>
                <w:szCs w:val="20"/>
              </w:rPr>
              <w:tab/>
            </w:r>
            <w:r w:rsidR="0020457C" w:rsidRPr="00602E81">
              <w:rPr>
                <w:noProof/>
                <w:webHidden/>
                <w:sz w:val="20"/>
                <w:szCs w:val="20"/>
              </w:rPr>
              <w:fldChar w:fldCharType="begin"/>
            </w:r>
            <w:r w:rsidR="0020457C" w:rsidRPr="00602E81">
              <w:rPr>
                <w:noProof/>
                <w:webHidden/>
                <w:sz w:val="20"/>
                <w:szCs w:val="20"/>
              </w:rPr>
              <w:instrText xml:space="preserve"> PAGEREF _Toc20301423 \h </w:instrText>
            </w:r>
            <w:r w:rsidR="0020457C" w:rsidRPr="00602E81">
              <w:rPr>
                <w:noProof/>
                <w:webHidden/>
                <w:sz w:val="20"/>
                <w:szCs w:val="20"/>
              </w:rPr>
            </w:r>
            <w:r w:rsidR="0020457C" w:rsidRPr="00602E81">
              <w:rPr>
                <w:noProof/>
                <w:webHidden/>
                <w:sz w:val="20"/>
                <w:szCs w:val="20"/>
              </w:rPr>
              <w:fldChar w:fldCharType="separate"/>
            </w:r>
            <w:r w:rsidR="0020457C" w:rsidRPr="00602E81">
              <w:rPr>
                <w:noProof/>
                <w:webHidden/>
                <w:sz w:val="20"/>
                <w:szCs w:val="20"/>
              </w:rPr>
              <w:t>25</w:t>
            </w:r>
            <w:r w:rsidR="0020457C" w:rsidRPr="00602E81">
              <w:rPr>
                <w:noProof/>
                <w:webHidden/>
                <w:sz w:val="20"/>
                <w:szCs w:val="20"/>
              </w:rPr>
              <w:fldChar w:fldCharType="end"/>
            </w:r>
          </w:hyperlink>
        </w:p>
        <w:p w:rsidR="0020457C" w:rsidRPr="00602E81" w:rsidRDefault="00FB3A07" w:rsidP="006E5F8C">
          <w:pPr>
            <w:pStyle w:val="2f2"/>
            <w:tabs>
              <w:tab w:val="right" w:leader="dot" w:pos="10195"/>
            </w:tabs>
            <w:ind w:left="0"/>
            <w:rPr>
              <w:noProof/>
              <w:sz w:val="20"/>
              <w:szCs w:val="20"/>
            </w:rPr>
          </w:pPr>
          <w:hyperlink w:anchor="_Toc20301424" w:history="1">
            <w:r w:rsidR="0020457C" w:rsidRPr="00602E81">
              <w:rPr>
                <w:rStyle w:val="ab"/>
                <w:noProof/>
                <w:sz w:val="20"/>
                <w:szCs w:val="20"/>
              </w:rPr>
              <w:t>4.1</w:t>
            </w:r>
            <w:r w:rsidR="0020457C" w:rsidRPr="00602E81">
              <w:rPr>
                <w:noProof/>
                <w:sz w:val="20"/>
                <w:szCs w:val="20"/>
              </w:rPr>
              <w:tab/>
            </w:r>
            <w:r w:rsidR="0020457C" w:rsidRPr="00602E81">
              <w:rPr>
                <w:rStyle w:val="ab"/>
                <w:noProof/>
                <w:sz w:val="20"/>
                <w:szCs w:val="20"/>
              </w:rPr>
              <w:t>Экономическая база развития Ивановского муниципального образования</w:t>
            </w:r>
            <w:r w:rsidR="0020457C" w:rsidRPr="00602E81">
              <w:rPr>
                <w:noProof/>
                <w:webHidden/>
                <w:sz w:val="20"/>
                <w:szCs w:val="20"/>
              </w:rPr>
              <w:tab/>
            </w:r>
            <w:r w:rsidR="0020457C" w:rsidRPr="00602E81">
              <w:rPr>
                <w:noProof/>
                <w:webHidden/>
                <w:sz w:val="20"/>
                <w:szCs w:val="20"/>
              </w:rPr>
              <w:fldChar w:fldCharType="begin"/>
            </w:r>
            <w:r w:rsidR="0020457C" w:rsidRPr="00602E81">
              <w:rPr>
                <w:noProof/>
                <w:webHidden/>
                <w:sz w:val="20"/>
                <w:szCs w:val="20"/>
              </w:rPr>
              <w:instrText xml:space="preserve"> PAGEREF _Toc20301424 \h </w:instrText>
            </w:r>
            <w:r w:rsidR="0020457C" w:rsidRPr="00602E81">
              <w:rPr>
                <w:noProof/>
                <w:webHidden/>
                <w:sz w:val="20"/>
                <w:szCs w:val="20"/>
              </w:rPr>
            </w:r>
            <w:r w:rsidR="0020457C" w:rsidRPr="00602E81">
              <w:rPr>
                <w:noProof/>
                <w:webHidden/>
                <w:sz w:val="20"/>
                <w:szCs w:val="20"/>
              </w:rPr>
              <w:fldChar w:fldCharType="separate"/>
            </w:r>
            <w:r w:rsidR="0020457C" w:rsidRPr="00602E81">
              <w:rPr>
                <w:noProof/>
                <w:webHidden/>
                <w:sz w:val="20"/>
                <w:szCs w:val="20"/>
              </w:rPr>
              <w:t>25</w:t>
            </w:r>
            <w:r w:rsidR="0020457C" w:rsidRPr="00602E81">
              <w:rPr>
                <w:noProof/>
                <w:webHidden/>
                <w:sz w:val="20"/>
                <w:szCs w:val="20"/>
              </w:rPr>
              <w:fldChar w:fldCharType="end"/>
            </w:r>
          </w:hyperlink>
        </w:p>
        <w:p w:rsidR="0020457C" w:rsidRPr="00602E81" w:rsidRDefault="00FB3A07" w:rsidP="006E5F8C">
          <w:pPr>
            <w:pStyle w:val="2f2"/>
            <w:tabs>
              <w:tab w:val="right" w:leader="dot" w:pos="10195"/>
            </w:tabs>
            <w:ind w:left="0"/>
            <w:rPr>
              <w:noProof/>
              <w:sz w:val="20"/>
              <w:szCs w:val="20"/>
            </w:rPr>
          </w:pPr>
          <w:hyperlink w:anchor="_Toc20301425" w:history="1">
            <w:r w:rsidR="0020457C" w:rsidRPr="00602E81">
              <w:rPr>
                <w:rStyle w:val="ab"/>
                <w:noProof/>
                <w:sz w:val="20"/>
                <w:szCs w:val="20"/>
              </w:rPr>
              <w:t>4.2</w:t>
            </w:r>
            <w:r w:rsidR="0020457C" w:rsidRPr="00602E81">
              <w:rPr>
                <w:noProof/>
                <w:sz w:val="20"/>
                <w:szCs w:val="20"/>
              </w:rPr>
              <w:tab/>
            </w:r>
            <w:r w:rsidR="0020457C" w:rsidRPr="00602E81">
              <w:rPr>
                <w:rStyle w:val="ab"/>
                <w:noProof/>
                <w:sz w:val="20"/>
                <w:szCs w:val="20"/>
              </w:rPr>
              <w:t>Аграрный сектор экономики Ивановского муниципального образования</w:t>
            </w:r>
            <w:r w:rsidR="0020457C" w:rsidRPr="00602E81">
              <w:rPr>
                <w:noProof/>
                <w:webHidden/>
                <w:sz w:val="20"/>
                <w:szCs w:val="20"/>
              </w:rPr>
              <w:tab/>
            </w:r>
            <w:r w:rsidR="0020457C" w:rsidRPr="00602E81">
              <w:rPr>
                <w:noProof/>
                <w:webHidden/>
                <w:sz w:val="20"/>
                <w:szCs w:val="20"/>
              </w:rPr>
              <w:fldChar w:fldCharType="begin"/>
            </w:r>
            <w:r w:rsidR="0020457C" w:rsidRPr="00602E81">
              <w:rPr>
                <w:noProof/>
                <w:webHidden/>
                <w:sz w:val="20"/>
                <w:szCs w:val="20"/>
              </w:rPr>
              <w:instrText xml:space="preserve"> PAGEREF _Toc20301425 \h </w:instrText>
            </w:r>
            <w:r w:rsidR="0020457C" w:rsidRPr="00602E81">
              <w:rPr>
                <w:noProof/>
                <w:webHidden/>
                <w:sz w:val="20"/>
                <w:szCs w:val="20"/>
              </w:rPr>
            </w:r>
            <w:r w:rsidR="0020457C" w:rsidRPr="00602E81">
              <w:rPr>
                <w:noProof/>
                <w:webHidden/>
                <w:sz w:val="20"/>
                <w:szCs w:val="20"/>
              </w:rPr>
              <w:fldChar w:fldCharType="separate"/>
            </w:r>
            <w:r w:rsidR="0020457C" w:rsidRPr="00602E81">
              <w:rPr>
                <w:noProof/>
                <w:webHidden/>
                <w:sz w:val="20"/>
                <w:szCs w:val="20"/>
              </w:rPr>
              <w:t>25</w:t>
            </w:r>
            <w:r w:rsidR="0020457C" w:rsidRPr="00602E81">
              <w:rPr>
                <w:noProof/>
                <w:webHidden/>
                <w:sz w:val="20"/>
                <w:szCs w:val="20"/>
              </w:rPr>
              <w:fldChar w:fldCharType="end"/>
            </w:r>
          </w:hyperlink>
        </w:p>
        <w:p w:rsidR="0020457C" w:rsidRPr="00602E81" w:rsidRDefault="00FB3A07" w:rsidP="006E5F8C">
          <w:pPr>
            <w:pStyle w:val="2f2"/>
            <w:tabs>
              <w:tab w:val="right" w:leader="dot" w:pos="10195"/>
            </w:tabs>
            <w:ind w:left="0"/>
            <w:rPr>
              <w:noProof/>
              <w:sz w:val="20"/>
              <w:szCs w:val="20"/>
            </w:rPr>
          </w:pPr>
          <w:hyperlink w:anchor="_Toc20301426" w:history="1">
            <w:r w:rsidR="0020457C" w:rsidRPr="00602E81">
              <w:rPr>
                <w:rStyle w:val="ab"/>
                <w:noProof/>
                <w:sz w:val="20"/>
                <w:szCs w:val="20"/>
              </w:rPr>
              <w:t>4.3</w:t>
            </w:r>
            <w:r w:rsidR="0020457C" w:rsidRPr="00602E81">
              <w:rPr>
                <w:noProof/>
                <w:sz w:val="20"/>
                <w:szCs w:val="20"/>
              </w:rPr>
              <w:tab/>
            </w:r>
            <w:r w:rsidR="0020457C" w:rsidRPr="00602E81">
              <w:rPr>
                <w:rStyle w:val="ab"/>
                <w:noProof/>
                <w:sz w:val="20"/>
                <w:szCs w:val="20"/>
              </w:rPr>
              <w:t>Жилищный фонд и жилищное строительство</w:t>
            </w:r>
            <w:r w:rsidR="0020457C" w:rsidRPr="00602E81">
              <w:rPr>
                <w:noProof/>
                <w:webHidden/>
                <w:sz w:val="20"/>
                <w:szCs w:val="20"/>
              </w:rPr>
              <w:tab/>
            </w:r>
            <w:r w:rsidR="0020457C" w:rsidRPr="00602E81">
              <w:rPr>
                <w:noProof/>
                <w:webHidden/>
                <w:sz w:val="20"/>
                <w:szCs w:val="20"/>
              </w:rPr>
              <w:fldChar w:fldCharType="begin"/>
            </w:r>
            <w:r w:rsidR="0020457C" w:rsidRPr="00602E81">
              <w:rPr>
                <w:noProof/>
                <w:webHidden/>
                <w:sz w:val="20"/>
                <w:szCs w:val="20"/>
              </w:rPr>
              <w:instrText xml:space="preserve"> PAGEREF _Toc20301426 \h </w:instrText>
            </w:r>
            <w:r w:rsidR="0020457C" w:rsidRPr="00602E81">
              <w:rPr>
                <w:noProof/>
                <w:webHidden/>
                <w:sz w:val="20"/>
                <w:szCs w:val="20"/>
              </w:rPr>
            </w:r>
            <w:r w:rsidR="0020457C" w:rsidRPr="00602E81">
              <w:rPr>
                <w:noProof/>
                <w:webHidden/>
                <w:sz w:val="20"/>
                <w:szCs w:val="20"/>
              </w:rPr>
              <w:fldChar w:fldCharType="separate"/>
            </w:r>
            <w:r w:rsidR="0020457C" w:rsidRPr="00602E81">
              <w:rPr>
                <w:noProof/>
                <w:webHidden/>
                <w:sz w:val="20"/>
                <w:szCs w:val="20"/>
              </w:rPr>
              <w:t>27</w:t>
            </w:r>
            <w:r w:rsidR="0020457C" w:rsidRPr="00602E81">
              <w:rPr>
                <w:noProof/>
                <w:webHidden/>
                <w:sz w:val="20"/>
                <w:szCs w:val="20"/>
              </w:rPr>
              <w:fldChar w:fldCharType="end"/>
            </w:r>
          </w:hyperlink>
        </w:p>
        <w:p w:rsidR="0020457C" w:rsidRPr="00602E81" w:rsidRDefault="00FB3A07" w:rsidP="006E5F8C">
          <w:pPr>
            <w:pStyle w:val="1f8"/>
            <w:tabs>
              <w:tab w:val="right" w:leader="dot" w:pos="10195"/>
            </w:tabs>
            <w:ind w:left="0"/>
            <w:rPr>
              <w:noProof/>
              <w:sz w:val="20"/>
              <w:szCs w:val="20"/>
            </w:rPr>
          </w:pPr>
          <w:hyperlink w:anchor="_Toc20301427" w:history="1">
            <w:r w:rsidR="0020457C" w:rsidRPr="00602E81">
              <w:rPr>
                <w:rStyle w:val="ab"/>
                <w:noProof/>
                <w:sz w:val="20"/>
                <w:szCs w:val="20"/>
              </w:rPr>
              <w:t>5.</w:t>
            </w:r>
            <w:r w:rsidR="0020457C" w:rsidRPr="00602E81">
              <w:rPr>
                <w:noProof/>
                <w:sz w:val="20"/>
                <w:szCs w:val="20"/>
              </w:rPr>
              <w:tab/>
            </w:r>
            <w:r w:rsidR="0020457C" w:rsidRPr="00602E81">
              <w:rPr>
                <w:rStyle w:val="ab"/>
                <w:noProof/>
                <w:sz w:val="20"/>
                <w:szCs w:val="20"/>
              </w:rPr>
              <w:t>СФЕРА СОЦИАЛЬНОГО И БЫТОВОГО ОБСЛУЖИВАНИЯ</w:t>
            </w:r>
            <w:r w:rsidR="0020457C" w:rsidRPr="00602E81">
              <w:rPr>
                <w:noProof/>
                <w:webHidden/>
                <w:sz w:val="20"/>
                <w:szCs w:val="20"/>
              </w:rPr>
              <w:tab/>
            </w:r>
            <w:r w:rsidR="0020457C" w:rsidRPr="00602E81">
              <w:rPr>
                <w:noProof/>
                <w:webHidden/>
                <w:sz w:val="20"/>
                <w:szCs w:val="20"/>
              </w:rPr>
              <w:fldChar w:fldCharType="begin"/>
            </w:r>
            <w:r w:rsidR="0020457C" w:rsidRPr="00602E81">
              <w:rPr>
                <w:noProof/>
                <w:webHidden/>
                <w:sz w:val="20"/>
                <w:szCs w:val="20"/>
              </w:rPr>
              <w:instrText xml:space="preserve"> PAGEREF _Toc20301427 \h </w:instrText>
            </w:r>
            <w:r w:rsidR="0020457C" w:rsidRPr="00602E81">
              <w:rPr>
                <w:noProof/>
                <w:webHidden/>
                <w:sz w:val="20"/>
                <w:szCs w:val="20"/>
              </w:rPr>
            </w:r>
            <w:r w:rsidR="0020457C" w:rsidRPr="00602E81">
              <w:rPr>
                <w:noProof/>
                <w:webHidden/>
                <w:sz w:val="20"/>
                <w:szCs w:val="20"/>
              </w:rPr>
              <w:fldChar w:fldCharType="separate"/>
            </w:r>
            <w:r w:rsidR="0020457C" w:rsidRPr="00602E81">
              <w:rPr>
                <w:noProof/>
                <w:webHidden/>
                <w:sz w:val="20"/>
                <w:szCs w:val="20"/>
              </w:rPr>
              <w:t>28</w:t>
            </w:r>
            <w:r w:rsidR="0020457C" w:rsidRPr="00602E81">
              <w:rPr>
                <w:noProof/>
                <w:webHidden/>
                <w:sz w:val="20"/>
                <w:szCs w:val="20"/>
              </w:rPr>
              <w:fldChar w:fldCharType="end"/>
            </w:r>
          </w:hyperlink>
        </w:p>
        <w:p w:rsidR="0020457C" w:rsidRPr="00602E81" w:rsidRDefault="00FB3A07" w:rsidP="006E5F8C">
          <w:pPr>
            <w:pStyle w:val="2f2"/>
            <w:tabs>
              <w:tab w:val="right" w:leader="dot" w:pos="10195"/>
            </w:tabs>
            <w:ind w:left="0"/>
            <w:rPr>
              <w:noProof/>
              <w:sz w:val="20"/>
              <w:szCs w:val="20"/>
            </w:rPr>
          </w:pPr>
          <w:hyperlink w:anchor="_Toc20301428" w:history="1">
            <w:r w:rsidR="0020457C" w:rsidRPr="00602E81">
              <w:rPr>
                <w:rStyle w:val="ab"/>
                <w:noProof/>
                <w:sz w:val="20"/>
                <w:szCs w:val="20"/>
              </w:rPr>
              <w:t>5.1</w:t>
            </w:r>
            <w:r w:rsidR="0020457C" w:rsidRPr="00602E81">
              <w:rPr>
                <w:noProof/>
                <w:sz w:val="20"/>
                <w:szCs w:val="20"/>
              </w:rPr>
              <w:tab/>
            </w:r>
            <w:r w:rsidR="0020457C" w:rsidRPr="00602E81">
              <w:rPr>
                <w:rStyle w:val="ab"/>
                <w:noProof/>
                <w:sz w:val="20"/>
                <w:szCs w:val="20"/>
              </w:rPr>
              <w:t>Учреждения образования и воспитания</w:t>
            </w:r>
            <w:r w:rsidR="0020457C" w:rsidRPr="00602E81">
              <w:rPr>
                <w:noProof/>
                <w:webHidden/>
                <w:sz w:val="20"/>
                <w:szCs w:val="20"/>
              </w:rPr>
              <w:tab/>
            </w:r>
            <w:r w:rsidR="0020457C" w:rsidRPr="00602E81">
              <w:rPr>
                <w:noProof/>
                <w:webHidden/>
                <w:sz w:val="20"/>
                <w:szCs w:val="20"/>
              </w:rPr>
              <w:fldChar w:fldCharType="begin"/>
            </w:r>
            <w:r w:rsidR="0020457C" w:rsidRPr="00602E81">
              <w:rPr>
                <w:noProof/>
                <w:webHidden/>
                <w:sz w:val="20"/>
                <w:szCs w:val="20"/>
              </w:rPr>
              <w:instrText xml:space="preserve"> PAGEREF _Toc20301428 \h </w:instrText>
            </w:r>
            <w:r w:rsidR="0020457C" w:rsidRPr="00602E81">
              <w:rPr>
                <w:noProof/>
                <w:webHidden/>
                <w:sz w:val="20"/>
                <w:szCs w:val="20"/>
              </w:rPr>
            </w:r>
            <w:r w:rsidR="0020457C" w:rsidRPr="00602E81">
              <w:rPr>
                <w:noProof/>
                <w:webHidden/>
                <w:sz w:val="20"/>
                <w:szCs w:val="20"/>
              </w:rPr>
              <w:fldChar w:fldCharType="separate"/>
            </w:r>
            <w:r w:rsidR="0020457C" w:rsidRPr="00602E81">
              <w:rPr>
                <w:noProof/>
                <w:webHidden/>
                <w:sz w:val="20"/>
                <w:szCs w:val="20"/>
              </w:rPr>
              <w:t>28</w:t>
            </w:r>
            <w:r w:rsidR="0020457C" w:rsidRPr="00602E81">
              <w:rPr>
                <w:noProof/>
                <w:webHidden/>
                <w:sz w:val="20"/>
                <w:szCs w:val="20"/>
              </w:rPr>
              <w:fldChar w:fldCharType="end"/>
            </w:r>
          </w:hyperlink>
        </w:p>
        <w:p w:rsidR="0020457C" w:rsidRPr="00602E81" w:rsidRDefault="00FB3A07" w:rsidP="006E5F8C">
          <w:pPr>
            <w:pStyle w:val="2f2"/>
            <w:tabs>
              <w:tab w:val="right" w:leader="dot" w:pos="10195"/>
            </w:tabs>
            <w:ind w:left="0"/>
            <w:rPr>
              <w:noProof/>
              <w:sz w:val="20"/>
              <w:szCs w:val="20"/>
            </w:rPr>
          </w:pPr>
          <w:hyperlink w:anchor="_Toc20301429" w:history="1">
            <w:r w:rsidR="0020457C" w:rsidRPr="00602E81">
              <w:rPr>
                <w:rStyle w:val="ab"/>
                <w:noProof/>
                <w:sz w:val="20"/>
                <w:szCs w:val="20"/>
              </w:rPr>
              <w:t>5.2</w:t>
            </w:r>
            <w:r w:rsidR="0020457C" w:rsidRPr="00602E81">
              <w:rPr>
                <w:noProof/>
                <w:sz w:val="20"/>
                <w:szCs w:val="20"/>
              </w:rPr>
              <w:tab/>
            </w:r>
            <w:r w:rsidR="0020457C" w:rsidRPr="00602E81">
              <w:rPr>
                <w:rStyle w:val="ab"/>
                <w:noProof/>
                <w:sz w:val="20"/>
                <w:szCs w:val="20"/>
              </w:rPr>
              <w:t>Учреждения здравоохранения</w:t>
            </w:r>
            <w:r w:rsidR="0020457C" w:rsidRPr="00602E81">
              <w:rPr>
                <w:noProof/>
                <w:webHidden/>
                <w:sz w:val="20"/>
                <w:szCs w:val="20"/>
              </w:rPr>
              <w:tab/>
            </w:r>
            <w:r w:rsidR="0020457C" w:rsidRPr="00602E81">
              <w:rPr>
                <w:noProof/>
                <w:webHidden/>
                <w:sz w:val="20"/>
                <w:szCs w:val="20"/>
              </w:rPr>
              <w:fldChar w:fldCharType="begin"/>
            </w:r>
            <w:r w:rsidR="0020457C" w:rsidRPr="00602E81">
              <w:rPr>
                <w:noProof/>
                <w:webHidden/>
                <w:sz w:val="20"/>
                <w:szCs w:val="20"/>
              </w:rPr>
              <w:instrText xml:space="preserve"> PAGEREF _Toc20301429 \h </w:instrText>
            </w:r>
            <w:r w:rsidR="0020457C" w:rsidRPr="00602E81">
              <w:rPr>
                <w:noProof/>
                <w:webHidden/>
                <w:sz w:val="20"/>
                <w:szCs w:val="20"/>
              </w:rPr>
            </w:r>
            <w:r w:rsidR="0020457C" w:rsidRPr="00602E81">
              <w:rPr>
                <w:noProof/>
                <w:webHidden/>
                <w:sz w:val="20"/>
                <w:szCs w:val="20"/>
              </w:rPr>
              <w:fldChar w:fldCharType="separate"/>
            </w:r>
            <w:r w:rsidR="0020457C" w:rsidRPr="00602E81">
              <w:rPr>
                <w:noProof/>
                <w:webHidden/>
                <w:sz w:val="20"/>
                <w:szCs w:val="20"/>
              </w:rPr>
              <w:t>29</w:t>
            </w:r>
            <w:r w:rsidR="0020457C" w:rsidRPr="00602E81">
              <w:rPr>
                <w:noProof/>
                <w:webHidden/>
                <w:sz w:val="20"/>
                <w:szCs w:val="20"/>
              </w:rPr>
              <w:fldChar w:fldCharType="end"/>
            </w:r>
          </w:hyperlink>
        </w:p>
        <w:p w:rsidR="0020457C" w:rsidRPr="00602E81" w:rsidRDefault="00FB3A07" w:rsidP="006E5F8C">
          <w:pPr>
            <w:pStyle w:val="2f2"/>
            <w:tabs>
              <w:tab w:val="right" w:leader="dot" w:pos="10195"/>
            </w:tabs>
            <w:ind w:left="0"/>
            <w:rPr>
              <w:noProof/>
              <w:sz w:val="20"/>
              <w:szCs w:val="20"/>
            </w:rPr>
          </w:pPr>
          <w:hyperlink w:anchor="_Toc20301430" w:history="1">
            <w:r w:rsidR="0020457C" w:rsidRPr="00602E81">
              <w:rPr>
                <w:rStyle w:val="ab"/>
                <w:noProof/>
                <w:sz w:val="20"/>
                <w:szCs w:val="20"/>
              </w:rPr>
              <w:t>5.3</w:t>
            </w:r>
            <w:r w:rsidR="0020457C" w:rsidRPr="00602E81">
              <w:rPr>
                <w:noProof/>
                <w:sz w:val="20"/>
                <w:szCs w:val="20"/>
              </w:rPr>
              <w:tab/>
            </w:r>
            <w:r w:rsidR="0020457C" w:rsidRPr="00602E81">
              <w:rPr>
                <w:rStyle w:val="ab"/>
                <w:noProof/>
                <w:sz w:val="20"/>
                <w:szCs w:val="20"/>
              </w:rPr>
              <w:t>Культурно-досуговые учреждения</w:t>
            </w:r>
            <w:r w:rsidR="0020457C" w:rsidRPr="00602E81">
              <w:rPr>
                <w:noProof/>
                <w:webHidden/>
                <w:sz w:val="20"/>
                <w:szCs w:val="20"/>
              </w:rPr>
              <w:tab/>
            </w:r>
            <w:r w:rsidR="0020457C" w:rsidRPr="00602E81">
              <w:rPr>
                <w:noProof/>
                <w:webHidden/>
                <w:sz w:val="20"/>
                <w:szCs w:val="20"/>
              </w:rPr>
              <w:fldChar w:fldCharType="begin"/>
            </w:r>
            <w:r w:rsidR="0020457C" w:rsidRPr="00602E81">
              <w:rPr>
                <w:noProof/>
                <w:webHidden/>
                <w:sz w:val="20"/>
                <w:szCs w:val="20"/>
              </w:rPr>
              <w:instrText xml:space="preserve"> PAGEREF _Toc20301430 \h </w:instrText>
            </w:r>
            <w:r w:rsidR="0020457C" w:rsidRPr="00602E81">
              <w:rPr>
                <w:noProof/>
                <w:webHidden/>
                <w:sz w:val="20"/>
                <w:szCs w:val="20"/>
              </w:rPr>
            </w:r>
            <w:r w:rsidR="0020457C" w:rsidRPr="00602E81">
              <w:rPr>
                <w:noProof/>
                <w:webHidden/>
                <w:sz w:val="20"/>
                <w:szCs w:val="20"/>
              </w:rPr>
              <w:fldChar w:fldCharType="separate"/>
            </w:r>
            <w:r w:rsidR="0020457C" w:rsidRPr="00602E81">
              <w:rPr>
                <w:noProof/>
                <w:webHidden/>
                <w:sz w:val="20"/>
                <w:szCs w:val="20"/>
              </w:rPr>
              <w:t>29</w:t>
            </w:r>
            <w:r w:rsidR="0020457C" w:rsidRPr="00602E81">
              <w:rPr>
                <w:noProof/>
                <w:webHidden/>
                <w:sz w:val="20"/>
                <w:szCs w:val="20"/>
              </w:rPr>
              <w:fldChar w:fldCharType="end"/>
            </w:r>
          </w:hyperlink>
        </w:p>
        <w:p w:rsidR="0020457C" w:rsidRPr="00602E81" w:rsidRDefault="00FB3A07" w:rsidP="006E5F8C">
          <w:pPr>
            <w:pStyle w:val="2f2"/>
            <w:tabs>
              <w:tab w:val="right" w:leader="dot" w:pos="10195"/>
            </w:tabs>
            <w:ind w:left="0"/>
            <w:rPr>
              <w:noProof/>
              <w:sz w:val="20"/>
              <w:szCs w:val="20"/>
            </w:rPr>
          </w:pPr>
          <w:hyperlink w:anchor="_Toc20301431" w:history="1">
            <w:r w:rsidR="0020457C" w:rsidRPr="00602E81">
              <w:rPr>
                <w:rStyle w:val="ab"/>
                <w:noProof/>
                <w:sz w:val="20"/>
                <w:szCs w:val="20"/>
              </w:rPr>
              <w:t>5.4</w:t>
            </w:r>
            <w:r w:rsidR="0020457C" w:rsidRPr="00602E81">
              <w:rPr>
                <w:noProof/>
                <w:sz w:val="20"/>
                <w:szCs w:val="20"/>
              </w:rPr>
              <w:tab/>
            </w:r>
            <w:r w:rsidR="0020457C" w:rsidRPr="00602E81">
              <w:rPr>
                <w:rStyle w:val="ab"/>
                <w:noProof/>
                <w:sz w:val="20"/>
                <w:szCs w:val="20"/>
              </w:rPr>
              <w:t>Объекты спортивного назначения</w:t>
            </w:r>
            <w:r w:rsidR="0020457C" w:rsidRPr="00602E81">
              <w:rPr>
                <w:noProof/>
                <w:webHidden/>
                <w:sz w:val="20"/>
                <w:szCs w:val="20"/>
              </w:rPr>
              <w:tab/>
            </w:r>
            <w:r w:rsidR="0020457C" w:rsidRPr="00602E81">
              <w:rPr>
                <w:noProof/>
                <w:webHidden/>
                <w:sz w:val="20"/>
                <w:szCs w:val="20"/>
              </w:rPr>
              <w:fldChar w:fldCharType="begin"/>
            </w:r>
            <w:r w:rsidR="0020457C" w:rsidRPr="00602E81">
              <w:rPr>
                <w:noProof/>
                <w:webHidden/>
                <w:sz w:val="20"/>
                <w:szCs w:val="20"/>
              </w:rPr>
              <w:instrText xml:space="preserve"> PAGEREF _Toc20301431 \h </w:instrText>
            </w:r>
            <w:r w:rsidR="0020457C" w:rsidRPr="00602E81">
              <w:rPr>
                <w:noProof/>
                <w:webHidden/>
                <w:sz w:val="20"/>
                <w:szCs w:val="20"/>
              </w:rPr>
            </w:r>
            <w:r w:rsidR="0020457C" w:rsidRPr="00602E81">
              <w:rPr>
                <w:noProof/>
                <w:webHidden/>
                <w:sz w:val="20"/>
                <w:szCs w:val="20"/>
              </w:rPr>
              <w:fldChar w:fldCharType="separate"/>
            </w:r>
            <w:r w:rsidR="0020457C" w:rsidRPr="00602E81">
              <w:rPr>
                <w:noProof/>
                <w:webHidden/>
                <w:sz w:val="20"/>
                <w:szCs w:val="20"/>
              </w:rPr>
              <w:t>31</w:t>
            </w:r>
            <w:r w:rsidR="0020457C" w:rsidRPr="00602E81">
              <w:rPr>
                <w:noProof/>
                <w:webHidden/>
                <w:sz w:val="20"/>
                <w:szCs w:val="20"/>
              </w:rPr>
              <w:fldChar w:fldCharType="end"/>
            </w:r>
          </w:hyperlink>
        </w:p>
        <w:p w:rsidR="0020457C" w:rsidRPr="00602E81" w:rsidRDefault="00FB3A07" w:rsidP="006E5F8C">
          <w:pPr>
            <w:pStyle w:val="2f2"/>
            <w:tabs>
              <w:tab w:val="right" w:leader="dot" w:pos="10195"/>
            </w:tabs>
            <w:ind w:left="0"/>
            <w:rPr>
              <w:noProof/>
              <w:sz w:val="20"/>
              <w:szCs w:val="20"/>
            </w:rPr>
          </w:pPr>
          <w:hyperlink w:anchor="_Toc20301432" w:history="1">
            <w:r w:rsidR="0020457C" w:rsidRPr="00602E81">
              <w:rPr>
                <w:rStyle w:val="ab"/>
                <w:noProof/>
                <w:sz w:val="20"/>
                <w:szCs w:val="20"/>
              </w:rPr>
              <w:t>5.5</w:t>
            </w:r>
            <w:r w:rsidR="0020457C" w:rsidRPr="00602E81">
              <w:rPr>
                <w:noProof/>
                <w:sz w:val="20"/>
                <w:szCs w:val="20"/>
              </w:rPr>
              <w:tab/>
            </w:r>
            <w:r w:rsidR="0020457C" w:rsidRPr="00602E81">
              <w:rPr>
                <w:rStyle w:val="ab"/>
                <w:noProof/>
                <w:sz w:val="20"/>
                <w:szCs w:val="20"/>
              </w:rPr>
              <w:t>Предприятия торговли</w:t>
            </w:r>
            <w:r w:rsidR="0020457C" w:rsidRPr="00602E81">
              <w:rPr>
                <w:noProof/>
                <w:webHidden/>
                <w:sz w:val="20"/>
                <w:szCs w:val="20"/>
              </w:rPr>
              <w:tab/>
            </w:r>
            <w:r w:rsidR="0020457C" w:rsidRPr="00602E81">
              <w:rPr>
                <w:noProof/>
                <w:webHidden/>
                <w:sz w:val="20"/>
                <w:szCs w:val="20"/>
              </w:rPr>
              <w:fldChar w:fldCharType="begin"/>
            </w:r>
            <w:r w:rsidR="0020457C" w:rsidRPr="00602E81">
              <w:rPr>
                <w:noProof/>
                <w:webHidden/>
                <w:sz w:val="20"/>
                <w:szCs w:val="20"/>
              </w:rPr>
              <w:instrText xml:space="preserve"> PAGEREF _Toc20301432 \h </w:instrText>
            </w:r>
            <w:r w:rsidR="0020457C" w:rsidRPr="00602E81">
              <w:rPr>
                <w:noProof/>
                <w:webHidden/>
                <w:sz w:val="20"/>
                <w:szCs w:val="20"/>
              </w:rPr>
            </w:r>
            <w:r w:rsidR="0020457C" w:rsidRPr="00602E81">
              <w:rPr>
                <w:noProof/>
                <w:webHidden/>
                <w:sz w:val="20"/>
                <w:szCs w:val="20"/>
              </w:rPr>
              <w:fldChar w:fldCharType="separate"/>
            </w:r>
            <w:r w:rsidR="0020457C" w:rsidRPr="00602E81">
              <w:rPr>
                <w:noProof/>
                <w:webHidden/>
                <w:sz w:val="20"/>
                <w:szCs w:val="20"/>
              </w:rPr>
              <w:t>31</w:t>
            </w:r>
            <w:r w:rsidR="0020457C" w:rsidRPr="00602E81">
              <w:rPr>
                <w:noProof/>
                <w:webHidden/>
                <w:sz w:val="20"/>
                <w:szCs w:val="20"/>
              </w:rPr>
              <w:fldChar w:fldCharType="end"/>
            </w:r>
          </w:hyperlink>
        </w:p>
        <w:p w:rsidR="0020457C" w:rsidRPr="00602E81" w:rsidRDefault="00FB3A07" w:rsidP="006E5F8C">
          <w:pPr>
            <w:pStyle w:val="2f2"/>
            <w:tabs>
              <w:tab w:val="right" w:leader="dot" w:pos="10195"/>
            </w:tabs>
            <w:ind w:left="0"/>
            <w:rPr>
              <w:noProof/>
              <w:sz w:val="20"/>
              <w:szCs w:val="20"/>
            </w:rPr>
          </w:pPr>
          <w:hyperlink w:anchor="_Toc20301433" w:history="1">
            <w:r w:rsidR="0020457C" w:rsidRPr="00602E81">
              <w:rPr>
                <w:rStyle w:val="ab"/>
                <w:noProof/>
                <w:sz w:val="20"/>
                <w:szCs w:val="20"/>
              </w:rPr>
              <w:t>5.6</w:t>
            </w:r>
            <w:r w:rsidR="0020457C" w:rsidRPr="00602E81">
              <w:rPr>
                <w:noProof/>
                <w:sz w:val="20"/>
                <w:szCs w:val="20"/>
              </w:rPr>
              <w:tab/>
            </w:r>
            <w:r w:rsidR="0020457C" w:rsidRPr="00602E81">
              <w:rPr>
                <w:rStyle w:val="ab"/>
                <w:noProof/>
                <w:sz w:val="20"/>
                <w:szCs w:val="20"/>
              </w:rPr>
              <w:t>Бытовое обслуживание</w:t>
            </w:r>
            <w:r w:rsidR="0020457C" w:rsidRPr="00602E81">
              <w:rPr>
                <w:noProof/>
                <w:webHidden/>
                <w:sz w:val="20"/>
                <w:szCs w:val="20"/>
              </w:rPr>
              <w:tab/>
            </w:r>
            <w:r w:rsidR="0020457C" w:rsidRPr="00602E81">
              <w:rPr>
                <w:noProof/>
                <w:webHidden/>
                <w:sz w:val="20"/>
                <w:szCs w:val="20"/>
              </w:rPr>
              <w:fldChar w:fldCharType="begin"/>
            </w:r>
            <w:r w:rsidR="0020457C" w:rsidRPr="00602E81">
              <w:rPr>
                <w:noProof/>
                <w:webHidden/>
                <w:sz w:val="20"/>
                <w:szCs w:val="20"/>
              </w:rPr>
              <w:instrText xml:space="preserve"> PAGEREF _Toc20301433 \h </w:instrText>
            </w:r>
            <w:r w:rsidR="0020457C" w:rsidRPr="00602E81">
              <w:rPr>
                <w:noProof/>
                <w:webHidden/>
                <w:sz w:val="20"/>
                <w:szCs w:val="20"/>
              </w:rPr>
            </w:r>
            <w:r w:rsidR="0020457C" w:rsidRPr="00602E81">
              <w:rPr>
                <w:noProof/>
                <w:webHidden/>
                <w:sz w:val="20"/>
                <w:szCs w:val="20"/>
              </w:rPr>
              <w:fldChar w:fldCharType="separate"/>
            </w:r>
            <w:r w:rsidR="0020457C" w:rsidRPr="00602E81">
              <w:rPr>
                <w:noProof/>
                <w:webHidden/>
                <w:sz w:val="20"/>
                <w:szCs w:val="20"/>
              </w:rPr>
              <w:t>32</w:t>
            </w:r>
            <w:r w:rsidR="0020457C" w:rsidRPr="00602E81">
              <w:rPr>
                <w:noProof/>
                <w:webHidden/>
                <w:sz w:val="20"/>
                <w:szCs w:val="20"/>
              </w:rPr>
              <w:fldChar w:fldCharType="end"/>
            </w:r>
          </w:hyperlink>
        </w:p>
        <w:p w:rsidR="0020457C" w:rsidRPr="00602E81" w:rsidRDefault="00FB3A07" w:rsidP="006E5F8C">
          <w:pPr>
            <w:pStyle w:val="2f2"/>
            <w:tabs>
              <w:tab w:val="right" w:leader="dot" w:pos="10195"/>
            </w:tabs>
            <w:ind w:left="0"/>
            <w:rPr>
              <w:noProof/>
              <w:sz w:val="20"/>
              <w:szCs w:val="20"/>
            </w:rPr>
          </w:pPr>
          <w:hyperlink w:anchor="_Toc20301434" w:history="1">
            <w:r w:rsidR="0020457C" w:rsidRPr="00602E81">
              <w:rPr>
                <w:rStyle w:val="ab"/>
                <w:noProof/>
                <w:sz w:val="20"/>
                <w:szCs w:val="20"/>
              </w:rPr>
              <w:t>5.7</w:t>
            </w:r>
            <w:r w:rsidR="0020457C" w:rsidRPr="00602E81">
              <w:rPr>
                <w:noProof/>
                <w:sz w:val="20"/>
                <w:szCs w:val="20"/>
              </w:rPr>
              <w:tab/>
            </w:r>
            <w:r w:rsidR="0020457C" w:rsidRPr="00602E81">
              <w:rPr>
                <w:rStyle w:val="ab"/>
                <w:noProof/>
                <w:sz w:val="20"/>
                <w:szCs w:val="20"/>
              </w:rPr>
              <w:t>Социальное обслуживание населения</w:t>
            </w:r>
            <w:r w:rsidR="0020457C" w:rsidRPr="00602E81">
              <w:rPr>
                <w:noProof/>
                <w:webHidden/>
                <w:sz w:val="20"/>
                <w:szCs w:val="20"/>
              </w:rPr>
              <w:tab/>
            </w:r>
            <w:r w:rsidR="0020457C" w:rsidRPr="00602E81">
              <w:rPr>
                <w:noProof/>
                <w:webHidden/>
                <w:sz w:val="20"/>
                <w:szCs w:val="20"/>
              </w:rPr>
              <w:fldChar w:fldCharType="begin"/>
            </w:r>
            <w:r w:rsidR="0020457C" w:rsidRPr="00602E81">
              <w:rPr>
                <w:noProof/>
                <w:webHidden/>
                <w:sz w:val="20"/>
                <w:szCs w:val="20"/>
              </w:rPr>
              <w:instrText xml:space="preserve"> PAGEREF _Toc20301434 \h </w:instrText>
            </w:r>
            <w:r w:rsidR="0020457C" w:rsidRPr="00602E81">
              <w:rPr>
                <w:noProof/>
                <w:webHidden/>
                <w:sz w:val="20"/>
                <w:szCs w:val="20"/>
              </w:rPr>
            </w:r>
            <w:r w:rsidR="0020457C" w:rsidRPr="00602E81">
              <w:rPr>
                <w:noProof/>
                <w:webHidden/>
                <w:sz w:val="20"/>
                <w:szCs w:val="20"/>
              </w:rPr>
              <w:fldChar w:fldCharType="separate"/>
            </w:r>
            <w:r w:rsidR="0020457C" w:rsidRPr="00602E81">
              <w:rPr>
                <w:noProof/>
                <w:webHidden/>
                <w:sz w:val="20"/>
                <w:szCs w:val="20"/>
              </w:rPr>
              <w:t>32</w:t>
            </w:r>
            <w:r w:rsidR="0020457C" w:rsidRPr="00602E81">
              <w:rPr>
                <w:noProof/>
                <w:webHidden/>
                <w:sz w:val="20"/>
                <w:szCs w:val="20"/>
              </w:rPr>
              <w:fldChar w:fldCharType="end"/>
            </w:r>
          </w:hyperlink>
        </w:p>
        <w:p w:rsidR="0020457C" w:rsidRPr="00602E81" w:rsidRDefault="00FB3A07" w:rsidP="006E5F8C">
          <w:pPr>
            <w:pStyle w:val="2f2"/>
            <w:tabs>
              <w:tab w:val="right" w:leader="dot" w:pos="10195"/>
            </w:tabs>
            <w:ind w:left="0"/>
            <w:rPr>
              <w:noProof/>
              <w:sz w:val="20"/>
              <w:szCs w:val="20"/>
            </w:rPr>
          </w:pPr>
          <w:hyperlink w:anchor="_Toc20301435" w:history="1">
            <w:r w:rsidR="0020457C" w:rsidRPr="00602E81">
              <w:rPr>
                <w:rStyle w:val="ab"/>
                <w:noProof/>
                <w:sz w:val="20"/>
                <w:szCs w:val="20"/>
              </w:rPr>
              <w:t>5.8</w:t>
            </w:r>
            <w:r w:rsidR="0020457C" w:rsidRPr="00602E81">
              <w:rPr>
                <w:noProof/>
                <w:sz w:val="20"/>
                <w:szCs w:val="20"/>
              </w:rPr>
              <w:tab/>
            </w:r>
            <w:r w:rsidR="0020457C" w:rsidRPr="00602E81">
              <w:rPr>
                <w:rStyle w:val="ab"/>
                <w:noProof/>
                <w:sz w:val="20"/>
                <w:szCs w:val="20"/>
              </w:rPr>
              <w:t>Административно-деловые учреждения</w:t>
            </w:r>
            <w:r w:rsidR="0020457C" w:rsidRPr="00602E81">
              <w:rPr>
                <w:noProof/>
                <w:webHidden/>
                <w:sz w:val="20"/>
                <w:szCs w:val="20"/>
              </w:rPr>
              <w:tab/>
            </w:r>
            <w:r w:rsidR="0020457C" w:rsidRPr="00602E81">
              <w:rPr>
                <w:noProof/>
                <w:webHidden/>
                <w:sz w:val="20"/>
                <w:szCs w:val="20"/>
              </w:rPr>
              <w:fldChar w:fldCharType="begin"/>
            </w:r>
            <w:r w:rsidR="0020457C" w:rsidRPr="00602E81">
              <w:rPr>
                <w:noProof/>
                <w:webHidden/>
                <w:sz w:val="20"/>
                <w:szCs w:val="20"/>
              </w:rPr>
              <w:instrText xml:space="preserve"> PAGEREF _Toc20301435 \h </w:instrText>
            </w:r>
            <w:r w:rsidR="0020457C" w:rsidRPr="00602E81">
              <w:rPr>
                <w:noProof/>
                <w:webHidden/>
                <w:sz w:val="20"/>
                <w:szCs w:val="20"/>
              </w:rPr>
            </w:r>
            <w:r w:rsidR="0020457C" w:rsidRPr="00602E81">
              <w:rPr>
                <w:noProof/>
                <w:webHidden/>
                <w:sz w:val="20"/>
                <w:szCs w:val="20"/>
              </w:rPr>
              <w:fldChar w:fldCharType="separate"/>
            </w:r>
            <w:r w:rsidR="0020457C" w:rsidRPr="00602E81">
              <w:rPr>
                <w:noProof/>
                <w:webHidden/>
                <w:sz w:val="20"/>
                <w:szCs w:val="20"/>
              </w:rPr>
              <w:t>33</w:t>
            </w:r>
            <w:r w:rsidR="0020457C" w:rsidRPr="00602E81">
              <w:rPr>
                <w:noProof/>
                <w:webHidden/>
                <w:sz w:val="20"/>
                <w:szCs w:val="20"/>
              </w:rPr>
              <w:fldChar w:fldCharType="end"/>
            </w:r>
          </w:hyperlink>
        </w:p>
        <w:p w:rsidR="0020457C" w:rsidRPr="00602E81" w:rsidRDefault="00FB3A07" w:rsidP="006E5F8C">
          <w:pPr>
            <w:pStyle w:val="2f2"/>
            <w:tabs>
              <w:tab w:val="right" w:leader="dot" w:pos="10195"/>
            </w:tabs>
            <w:ind w:left="0"/>
            <w:rPr>
              <w:noProof/>
              <w:sz w:val="20"/>
              <w:szCs w:val="20"/>
            </w:rPr>
          </w:pPr>
          <w:hyperlink w:anchor="_Toc20301436" w:history="1">
            <w:r w:rsidR="0020457C" w:rsidRPr="00602E81">
              <w:rPr>
                <w:rStyle w:val="ab"/>
                <w:noProof/>
                <w:sz w:val="20"/>
                <w:szCs w:val="20"/>
              </w:rPr>
              <w:t>5.9</w:t>
            </w:r>
            <w:r w:rsidR="0020457C" w:rsidRPr="00602E81">
              <w:rPr>
                <w:noProof/>
                <w:sz w:val="20"/>
                <w:szCs w:val="20"/>
              </w:rPr>
              <w:tab/>
            </w:r>
            <w:r w:rsidR="0020457C" w:rsidRPr="00602E81">
              <w:rPr>
                <w:rStyle w:val="ab"/>
                <w:noProof/>
                <w:sz w:val="20"/>
                <w:szCs w:val="20"/>
              </w:rPr>
              <w:t>Объекты ритуального назначения</w:t>
            </w:r>
            <w:r w:rsidR="0020457C" w:rsidRPr="00602E81">
              <w:rPr>
                <w:noProof/>
                <w:webHidden/>
                <w:sz w:val="20"/>
                <w:szCs w:val="20"/>
              </w:rPr>
              <w:tab/>
            </w:r>
            <w:r w:rsidR="0020457C" w:rsidRPr="00602E81">
              <w:rPr>
                <w:noProof/>
                <w:webHidden/>
                <w:sz w:val="20"/>
                <w:szCs w:val="20"/>
              </w:rPr>
              <w:fldChar w:fldCharType="begin"/>
            </w:r>
            <w:r w:rsidR="0020457C" w:rsidRPr="00602E81">
              <w:rPr>
                <w:noProof/>
                <w:webHidden/>
                <w:sz w:val="20"/>
                <w:szCs w:val="20"/>
              </w:rPr>
              <w:instrText xml:space="preserve"> PAGEREF _Toc20301436 \h </w:instrText>
            </w:r>
            <w:r w:rsidR="0020457C" w:rsidRPr="00602E81">
              <w:rPr>
                <w:noProof/>
                <w:webHidden/>
                <w:sz w:val="20"/>
                <w:szCs w:val="20"/>
              </w:rPr>
            </w:r>
            <w:r w:rsidR="0020457C" w:rsidRPr="00602E81">
              <w:rPr>
                <w:noProof/>
                <w:webHidden/>
                <w:sz w:val="20"/>
                <w:szCs w:val="20"/>
              </w:rPr>
              <w:fldChar w:fldCharType="separate"/>
            </w:r>
            <w:r w:rsidR="0020457C" w:rsidRPr="00602E81">
              <w:rPr>
                <w:noProof/>
                <w:webHidden/>
                <w:sz w:val="20"/>
                <w:szCs w:val="20"/>
              </w:rPr>
              <w:t>33</w:t>
            </w:r>
            <w:r w:rsidR="0020457C" w:rsidRPr="00602E81">
              <w:rPr>
                <w:noProof/>
                <w:webHidden/>
                <w:sz w:val="20"/>
                <w:szCs w:val="20"/>
              </w:rPr>
              <w:fldChar w:fldCharType="end"/>
            </w:r>
          </w:hyperlink>
        </w:p>
        <w:p w:rsidR="0020457C" w:rsidRPr="00602E81" w:rsidRDefault="00FB3A07" w:rsidP="006E5F8C">
          <w:pPr>
            <w:pStyle w:val="1f8"/>
            <w:tabs>
              <w:tab w:val="right" w:leader="dot" w:pos="10195"/>
            </w:tabs>
            <w:ind w:left="0"/>
            <w:rPr>
              <w:noProof/>
              <w:sz w:val="20"/>
              <w:szCs w:val="20"/>
            </w:rPr>
          </w:pPr>
          <w:hyperlink w:anchor="_Toc20301437" w:history="1">
            <w:r w:rsidR="0020457C" w:rsidRPr="00602E81">
              <w:rPr>
                <w:rStyle w:val="ab"/>
                <w:noProof/>
                <w:sz w:val="20"/>
                <w:szCs w:val="20"/>
              </w:rPr>
              <w:t>6.</w:t>
            </w:r>
            <w:r w:rsidR="0020457C" w:rsidRPr="00602E81">
              <w:rPr>
                <w:noProof/>
                <w:sz w:val="20"/>
                <w:szCs w:val="20"/>
              </w:rPr>
              <w:tab/>
            </w:r>
            <w:r w:rsidR="0020457C" w:rsidRPr="00602E81">
              <w:rPr>
                <w:rStyle w:val="ab"/>
                <w:noProof/>
                <w:sz w:val="20"/>
                <w:szCs w:val="20"/>
              </w:rPr>
              <w:t>ТЕРРИТОРИАЛЬНО-ПЛАНИРОВОЧНАЯ ОРГАНИЗАЦИЯ</w:t>
            </w:r>
            <w:r w:rsidR="0020457C" w:rsidRPr="00602E81">
              <w:rPr>
                <w:noProof/>
                <w:webHidden/>
                <w:sz w:val="20"/>
                <w:szCs w:val="20"/>
              </w:rPr>
              <w:tab/>
            </w:r>
            <w:r w:rsidR="0020457C" w:rsidRPr="00602E81">
              <w:rPr>
                <w:noProof/>
                <w:webHidden/>
                <w:sz w:val="20"/>
                <w:szCs w:val="20"/>
              </w:rPr>
              <w:fldChar w:fldCharType="begin"/>
            </w:r>
            <w:r w:rsidR="0020457C" w:rsidRPr="00602E81">
              <w:rPr>
                <w:noProof/>
                <w:webHidden/>
                <w:sz w:val="20"/>
                <w:szCs w:val="20"/>
              </w:rPr>
              <w:instrText xml:space="preserve"> PAGEREF _Toc20301437 \h </w:instrText>
            </w:r>
            <w:r w:rsidR="0020457C" w:rsidRPr="00602E81">
              <w:rPr>
                <w:noProof/>
                <w:webHidden/>
                <w:sz w:val="20"/>
                <w:szCs w:val="20"/>
              </w:rPr>
            </w:r>
            <w:r w:rsidR="0020457C" w:rsidRPr="00602E81">
              <w:rPr>
                <w:noProof/>
                <w:webHidden/>
                <w:sz w:val="20"/>
                <w:szCs w:val="20"/>
              </w:rPr>
              <w:fldChar w:fldCharType="separate"/>
            </w:r>
            <w:r w:rsidR="0020457C" w:rsidRPr="00602E81">
              <w:rPr>
                <w:noProof/>
                <w:webHidden/>
                <w:sz w:val="20"/>
                <w:szCs w:val="20"/>
              </w:rPr>
              <w:t>35</w:t>
            </w:r>
            <w:r w:rsidR="0020457C" w:rsidRPr="00602E81">
              <w:rPr>
                <w:noProof/>
                <w:webHidden/>
                <w:sz w:val="20"/>
                <w:szCs w:val="20"/>
              </w:rPr>
              <w:fldChar w:fldCharType="end"/>
            </w:r>
          </w:hyperlink>
        </w:p>
        <w:p w:rsidR="0020457C" w:rsidRPr="00602E81" w:rsidRDefault="00FB3A07" w:rsidP="006E5F8C">
          <w:pPr>
            <w:pStyle w:val="2f2"/>
            <w:tabs>
              <w:tab w:val="right" w:leader="dot" w:pos="10195"/>
            </w:tabs>
            <w:ind w:left="0"/>
            <w:rPr>
              <w:noProof/>
              <w:sz w:val="20"/>
              <w:szCs w:val="20"/>
            </w:rPr>
          </w:pPr>
          <w:hyperlink w:anchor="_Toc20301438" w:history="1">
            <w:r w:rsidR="0020457C" w:rsidRPr="00602E81">
              <w:rPr>
                <w:rStyle w:val="ab"/>
                <w:noProof/>
                <w:sz w:val="20"/>
                <w:szCs w:val="20"/>
              </w:rPr>
              <w:t>6.1</w:t>
            </w:r>
            <w:r w:rsidR="0020457C" w:rsidRPr="00602E81">
              <w:rPr>
                <w:noProof/>
                <w:sz w:val="20"/>
                <w:szCs w:val="20"/>
              </w:rPr>
              <w:tab/>
            </w:r>
            <w:r w:rsidR="0020457C" w:rsidRPr="00602E81">
              <w:rPr>
                <w:rStyle w:val="ab"/>
                <w:noProof/>
                <w:sz w:val="20"/>
                <w:szCs w:val="20"/>
              </w:rPr>
              <w:t>Территория муниципального образования. Существующее положение</w:t>
            </w:r>
            <w:r w:rsidR="0020457C" w:rsidRPr="00602E81">
              <w:rPr>
                <w:noProof/>
                <w:webHidden/>
                <w:sz w:val="20"/>
                <w:szCs w:val="20"/>
              </w:rPr>
              <w:tab/>
            </w:r>
            <w:r w:rsidR="0020457C" w:rsidRPr="00602E81">
              <w:rPr>
                <w:noProof/>
                <w:webHidden/>
                <w:sz w:val="20"/>
                <w:szCs w:val="20"/>
              </w:rPr>
              <w:fldChar w:fldCharType="begin"/>
            </w:r>
            <w:r w:rsidR="0020457C" w:rsidRPr="00602E81">
              <w:rPr>
                <w:noProof/>
                <w:webHidden/>
                <w:sz w:val="20"/>
                <w:szCs w:val="20"/>
              </w:rPr>
              <w:instrText xml:space="preserve"> PAGEREF _Toc20301438 \h </w:instrText>
            </w:r>
            <w:r w:rsidR="0020457C" w:rsidRPr="00602E81">
              <w:rPr>
                <w:noProof/>
                <w:webHidden/>
                <w:sz w:val="20"/>
                <w:szCs w:val="20"/>
              </w:rPr>
            </w:r>
            <w:r w:rsidR="0020457C" w:rsidRPr="00602E81">
              <w:rPr>
                <w:noProof/>
                <w:webHidden/>
                <w:sz w:val="20"/>
                <w:szCs w:val="20"/>
              </w:rPr>
              <w:fldChar w:fldCharType="separate"/>
            </w:r>
            <w:r w:rsidR="0020457C" w:rsidRPr="00602E81">
              <w:rPr>
                <w:noProof/>
                <w:webHidden/>
                <w:sz w:val="20"/>
                <w:szCs w:val="20"/>
              </w:rPr>
              <w:t>35</w:t>
            </w:r>
            <w:r w:rsidR="0020457C" w:rsidRPr="00602E81">
              <w:rPr>
                <w:noProof/>
                <w:webHidden/>
                <w:sz w:val="20"/>
                <w:szCs w:val="20"/>
              </w:rPr>
              <w:fldChar w:fldCharType="end"/>
            </w:r>
          </w:hyperlink>
        </w:p>
        <w:p w:rsidR="0020457C" w:rsidRPr="00602E81" w:rsidRDefault="00FB3A07" w:rsidP="006E5F8C">
          <w:pPr>
            <w:pStyle w:val="2f2"/>
            <w:tabs>
              <w:tab w:val="right" w:leader="dot" w:pos="10195"/>
            </w:tabs>
            <w:ind w:left="0"/>
            <w:rPr>
              <w:noProof/>
              <w:sz w:val="20"/>
              <w:szCs w:val="20"/>
            </w:rPr>
          </w:pPr>
          <w:hyperlink w:anchor="_Toc20301439" w:history="1">
            <w:r w:rsidR="0020457C" w:rsidRPr="00602E81">
              <w:rPr>
                <w:rStyle w:val="ab"/>
                <w:noProof/>
                <w:sz w:val="20"/>
                <w:szCs w:val="20"/>
              </w:rPr>
              <w:t>6.2</w:t>
            </w:r>
            <w:r w:rsidR="0020457C" w:rsidRPr="00602E81">
              <w:rPr>
                <w:noProof/>
                <w:sz w:val="20"/>
                <w:szCs w:val="20"/>
              </w:rPr>
              <w:tab/>
            </w:r>
            <w:r w:rsidR="0020457C" w:rsidRPr="00602E81">
              <w:rPr>
                <w:rStyle w:val="ab"/>
                <w:noProof/>
                <w:sz w:val="20"/>
                <w:szCs w:val="20"/>
              </w:rPr>
              <w:t>Территориальные ресурсы</w:t>
            </w:r>
            <w:r w:rsidR="0020457C" w:rsidRPr="00602E81">
              <w:rPr>
                <w:noProof/>
                <w:webHidden/>
                <w:sz w:val="20"/>
                <w:szCs w:val="20"/>
              </w:rPr>
              <w:tab/>
            </w:r>
            <w:r w:rsidR="0020457C" w:rsidRPr="00602E81">
              <w:rPr>
                <w:noProof/>
                <w:webHidden/>
                <w:sz w:val="20"/>
                <w:szCs w:val="20"/>
              </w:rPr>
              <w:fldChar w:fldCharType="begin"/>
            </w:r>
            <w:r w:rsidR="0020457C" w:rsidRPr="00602E81">
              <w:rPr>
                <w:noProof/>
                <w:webHidden/>
                <w:sz w:val="20"/>
                <w:szCs w:val="20"/>
              </w:rPr>
              <w:instrText xml:space="preserve"> PAGEREF _Toc20301439 \h </w:instrText>
            </w:r>
            <w:r w:rsidR="0020457C" w:rsidRPr="00602E81">
              <w:rPr>
                <w:noProof/>
                <w:webHidden/>
                <w:sz w:val="20"/>
                <w:szCs w:val="20"/>
              </w:rPr>
            </w:r>
            <w:r w:rsidR="0020457C" w:rsidRPr="00602E81">
              <w:rPr>
                <w:noProof/>
                <w:webHidden/>
                <w:sz w:val="20"/>
                <w:szCs w:val="20"/>
              </w:rPr>
              <w:fldChar w:fldCharType="separate"/>
            </w:r>
            <w:r w:rsidR="0020457C" w:rsidRPr="00602E81">
              <w:rPr>
                <w:noProof/>
                <w:webHidden/>
                <w:sz w:val="20"/>
                <w:szCs w:val="20"/>
              </w:rPr>
              <w:t>35</w:t>
            </w:r>
            <w:r w:rsidR="0020457C" w:rsidRPr="00602E81">
              <w:rPr>
                <w:noProof/>
                <w:webHidden/>
                <w:sz w:val="20"/>
                <w:szCs w:val="20"/>
              </w:rPr>
              <w:fldChar w:fldCharType="end"/>
            </w:r>
          </w:hyperlink>
        </w:p>
        <w:p w:rsidR="0020457C" w:rsidRPr="00602E81" w:rsidRDefault="00FB3A07" w:rsidP="006E5F8C">
          <w:pPr>
            <w:pStyle w:val="2f2"/>
            <w:tabs>
              <w:tab w:val="right" w:leader="dot" w:pos="10195"/>
            </w:tabs>
            <w:ind w:left="0"/>
            <w:rPr>
              <w:noProof/>
              <w:sz w:val="20"/>
              <w:szCs w:val="20"/>
            </w:rPr>
          </w:pPr>
          <w:hyperlink w:anchor="_Toc20301440" w:history="1">
            <w:r w:rsidR="0020457C" w:rsidRPr="00602E81">
              <w:rPr>
                <w:rStyle w:val="ab"/>
                <w:noProof/>
                <w:sz w:val="20"/>
                <w:szCs w:val="20"/>
              </w:rPr>
              <w:t>6.3</w:t>
            </w:r>
            <w:r w:rsidR="0020457C" w:rsidRPr="00602E81">
              <w:rPr>
                <w:noProof/>
                <w:sz w:val="20"/>
                <w:szCs w:val="20"/>
              </w:rPr>
              <w:tab/>
            </w:r>
            <w:r w:rsidR="0020457C" w:rsidRPr="00602E81">
              <w:rPr>
                <w:rStyle w:val="ab"/>
                <w:noProof/>
                <w:sz w:val="20"/>
                <w:szCs w:val="20"/>
              </w:rPr>
              <w:t>Планировочная структура территории</w:t>
            </w:r>
            <w:r w:rsidR="0020457C" w:rsidRPr="00602E81">
              <w:rPr>
                <w:noProof/>
                <w:webHidden/>
                <w:sz w:val="20"/>
                <w:szCs w:val="20"/>
              </w:rPr>
              <w:tab/>
            </w:r>
            <w:r w:rsidR="0020457C" w:rsidRPr="00602E81">
              <w:rPr>
                <w:noProof/>
                <w:webHidden/>
                <w:sz w:val="20"/>
                <w:szCs w:val="20"/>
              </w:rPr>
              <w:fldChar w:fldCharType="begin"/>
            </w:r>
            <w:r w:rsidR="0020457C" w:rsidRPr="00602E81">
              <w:rPr>
                <w:noProof/>
                <w:webHidden/>
                <w:sz w:val="20"/>
                <w:szCs w:val="20"/>
              </w:rPr>
              <w:instrText xml:space="preserve"> PAGEREF _Toc20301440 \h </w:instrText>
            </w:r>
            <w:r w:rsidR="0020457C" w:rsidRPr="00602E81">
              <w:rPr>
                <w:noProof/>
                <w:webHidden/>
                <w:sz w:val="20"/>
                <w:szCs w:val="20"/>
              </w:rPr>
            </w:r>
            <w:r w:rsidR="0020457C" w:rsidRPr="00602E81">
              <w:rPr>
                <w:noProof/>
                <w:webHidden/>
                <w:sz w:val="20"/>
                <w:szCs w:val="20"/>
              </w:rPr>
              <w:fldChar w:fldCharType="separate"/>
            </w:r>
            <w:r w:rsidR="0020457C" w:rsidRPr="00602E81">
              <w:rPr>
                <w:noProof/>
                <w:webHidden/>
                <w:sz w:val="20"/>
                <w:szCs w:val="20"/>
              </w:rPr>
              <w:t>36</w:t>
            </w:r>
            <w:r w:rsidR="0020457C" w:rsidRPr="00602E81">
              <w:rPr>
                <w:noProof/>
                <w:webHidden/>
                <w:sz w:val="20"/>
                <w:szCs w:val="20"/>
              </w:rPr>
              <w:fldChar w:fldCharType="end"/>
            </w:r>
          </w:hyperlink>
        </w:p>
        <w:p w:rsidR="0020457C" w:rsidRPr="00602E81" w:rsidRDefault="00FB3A07" w:rsidP="006E5F8C">
          <w:pPr>
            <w:pStyle w:val="2f2"/>
            <w:tabs>
              <w:tab w:val="right" w:leader="dot" w:pos="10195"/>
            </w:tabs>
            <w:ind w:left="0"/>
            <w:rPr>
              <w:noProof/>
              <w:sz w:val="20"/>
              <w:szCs w:val="20"/>
            </w:rPr>
          </w:pPr>
          <w:hyperlink w:anchor="_Toc20301441" w:history="1">
            <w:r w:rsidR="0020457C" w:rsidRPr="00602E81">
              <w:rPr>
                <w:rStyle w:val="ab"/>
                <w:noProof/>
                <w:sz w:val="20"/>
                <w:szCs w:val="20"/>
              </w:rPr>
              <w:t>6.4</w:t>
            </w:r>
            <w:r w:rsidR="0020457C" w:rsidRPr="00602E81">
              <w:rPr>
                <w:noProof/>
                <w:sz w:val="20"/>
                <w:szCs w:val="20"/>
              </w:rPr>
              <w:tab/>
            </w:r>
            <w:r w:rsidR="0020457C" w:rsidRPr="00602E81">
              <w:rPr>
                <w:rStyle w:val="ab"/>
                <w:noProof/>
                <w:sz w:val="20"/>
                <w:szCs w:val="20"/>
              </w:rPr>
              <w:t>Функциональное зонирование</w:t>
            </w:r>
            <w:r w:rsidR="0020457C" w:rsidRPr="00602E81">
              <w:rPr>
                <w:noProof/>
                <w:webHidden/>
                <w:sz w:val="20"/>
                <w:szCs w:val="20"/>
              </w:rPr>
              <w:tab/>
            </w:r>
            <w:r w:rsidR="0020457C" w:rsidRPr="00602E81">
              <w:rPr>
                <w:noProof/>
                <w:webHidden/>
                <w:sz w:val="20"/>
                <w:szCs w:val="20"/>
              </w:rPr>
              <w:fldChar w:fldCharType="begin"/>
            </w:r>
            <w:r w:rsidR="0020457C" w:rsidRPr="00602E81">
              <w:rPr>
                <w:noProof/>
                <w:webHidden/>
                <w:sz w:val="20"/>
                <w:szCs w:val="20"/>
              </w:rPr>
              <w:instrText xml:space="preserve"> PAGEREF _Toc20301441 \h </w:instrText>
            </w:r>
            <w:r w:rsidR="0020457C" w:rsidRPr="00602E81">
              <w:rPr>
                <w:noProof/>
                <w:webHidden/>
                <w:sz w:val="20"/>
                <w:szCs w:val="20"/>
              </w:rPr>
            </w:r>
            <w:r w:rsidR="0020457C" w:rsidRPr="00602E81">
              <w:rPr>
                <w:noProof/>
                <w:webHidden/>
                <w:sz w:val="20"/>
                <w:szCs w:val="20"/>
              </w:rPr>
              <w:fldChar w:fldCharType="separate"/>
            </w:r>
            <w:r w:rsidR="0020457C" w:rsidRPr="00602E81">
              <w:rPr>
                <w:noProof/>
                <w:webHidden/>
                <w:sz w:val="20"/>
                <w:szCs w:val="20"/>
              </w:rPr>
              <w:t>36</w:t>
            </w:r>
            <w:r w:rsidR="0020457C" w:rsidRPr="00602E81">
              <w:rPr>
                <w:noProof/>
                <w:webHidden/>
                <w:sz w:val="20"/>
                <w:szCs w:val="20"/>
              </w:rPr>
              <w:fldChar w:fldCharType="end"/>
            </w:r>
          </w:hyperlink>
        </w:p>
        <w:p w:rsidR="0020457C" w:rsidRPr="00602E81" w:rsidRDefault="00FB3A07" w:rsidP="006E5F8C">
          <w:pPr>
            <w:pStyle w:val="2f2"/>
            <w:tabs>
              <w:tab w:val="right" w:leader="dot" w:pos="10195"/>
            </w:tabs>
            <w:ind w:left="0"/>
            <w:rPr>
              <w:noProof/>
              <w:sz w:val="20"/>
              <w:szCs w:val="20"/>
            </w:rPr>
          </w:pPr>
          <w:hyperlink w:anchor="_Toc20301442" w:history="1">
            <w:r w:rsidR="0020457C" w:rsidRPr="00602E81">
              <w:rPr>
                <w:rStyle w:val="ab"/>
                <w:noProof/>
                <w:sz w:val="20"/>
                <w:szCs w:val="20"/>
              </w:rPr>
              <w:t>6.5</w:t>
            </w:r>
            <w:r w:rsidR="0020457C" w:rsidRPr="00602E81">
              <w:rPr>
                <w:noProof/>
                <w:sz w:val="20"/>
                <w:szCs w:val="20"/>
              </w:rPr>
              <w:tab/>
            </w:r>
            <w:r w:rsidR="0020457C" w:rsidRPr="00602E81">
              <w:rPr>
                <w:rStyle w:val="ab"/>
                <w:noProof/>
                <w:sz w:val="20"/>
                <w:szCs w:val="20"/>
              </w:rPr>
              <w:t>Планировочные ограничения</w:t>
            </w:r>
            <w:r w:rsidR="0020457C" w:rsidRPr="00602E81">
              <w:rPr>
                <w:noProof/>
                <w:webHidden/>
                <w:sz w:val="20"/>
                <w:szCs w:val="20"/>
              </w:rPr>
              <w:tab/>
            </w:r>
            <w:r w:rsidR="0020457C" w:rsidRPr="00602E81">
              <w:rPr>
                <w:noProof/>
                <w:webHidden/>
                <w:sz w:val="20"/>
                <w:szCs w:val="20"/>
              </w:rPr>
              <w:fldChar w:fldCharType="begin"/>
            </w:r>
            <w:r w:rsidR="0020457C" w:rsidRPr="00602E81">
              <w:rPr>
                <w:noProof/>
                <w:webHidden/>
                <w:sz w:val="20"/>
                <w:szCs w:val="20"/>
              </w:rPr>
              <w:instrText xml:space="preserve"> PAGEREF _Toc20301442 \h </w:instrText>
            </w:r>
            <w:r w:rsidR="0020457C" w:rsidRPr="00602E81">
              <w:rPr>
                <w:noProof/>
                <w:webHidden/>
                <w:sz w:val="20"/>
                <w:szCs w:val="20"/>
              </w:rPr>
            </w:r>
            <w:r w:rsidR="0020457C" w:rsidRPr="00602E81">
              <w:rPr>
                <w:noProof/>
                <w:webHidden/>
                <w:sz w:val="20"/>
                <w:szCs w:val="20"/>
              </w:rPr>
              <w:fldChar w:fldCharType="separate"/>
            </w:r>
            <w:r w:rsidR="0020457C" w:rsidRPr="00602E81">
              <w:rPr>
                <w:noProof/>
                <w:webHidden/>
                <w:sz w:val="20"/>
                <w:szCs w:val="20"/>
              </w:rPr>
              <w:t>40</w:t>
            </w:r>
            <w:r w:rsidR="0020457C" w:rsidRPr="00602E81">
              <w:rPr>
                <w:noProof/>
                <w:webHidden/>
                <w:sz w:val="20"/>
                <w:szCs w:val="20"/>
              </w:rPr>
              <w:fldChar w:fldCharType="end"/>
            </w:r>
          </w:hyperlink>
        </w:p>
        <w:p w:rsidR="0020457C" w:rsidRPr="00602E81" w:rsidRDefault="00FB3A07" w:rsidP="006E5F8C">
          <w:pPr>
            <w:pStyle w:val="2f2"/>
            <w:tabs>
              <w:tab w:val="right" w:leader="dot" w:pos="10195"/>
            </w:tabs>
            <w:ind w:left="0"/>
            <w:rPr>
              <w:noProof/>
              <w:sz w:val="20"/>
              <w:szCs w:val="20"/>
            </w:rPr>
          </w:pPr>
          <w:hyperlink w:anchor="_Toc20301443" w:history="1">
            <w:r w:rsidR="0020457C" w:rsidRPr="00602E81">
              <w:rPr>
                <w:rStyle w:val="ab"/>
                <w:noProof/>
                <w:sz w:val="20"/>
                <w:szCs w:val="20"/>
              </w:rPr>
              <w:t>6.6</w:t>
            </w:r>
            <w:r w:rsidR="0020457C" w:rsidRPr="00602E81">
              <w:rPr>
                <w:noProof/>
                <w:sz w:val="20"/>
                <w:szCs w:val="20"/>
              </w:rPr>
              <w:tab/>
            </w:r>
            <w:r w:rsidR="0020457C" w:rsidRPr="00602E81">
              <w:rPr>
                <w:rStyle w:val="ab"/>
                <w:noProof/>
                <w:sz w:val="20"/>
                <w:szCs w:val="20"/>
              </w:rPr>
              <w:t>Объекты культурного наследия</w:t>
            </w:r>
            <w:r w:rsidR="0020457C" w:rsidRPr="00602E81">
              <w:rPr>
                <w:noProof/>
                <w:webHidden/>
                <w:sz w:val="20"/>
                <w:szCs w:val="20"/>
              </w:rPr>
              <w:tab/>
            </w:r>
            <w:r w:rsidR="0020457C" w:rsidRPr="00602E81">
              <w:rPr>
                <w:noProof/>
                <w:webHidden/>
                <w:sz w:val="20"/>
                <w:szCs w:val="20"/>
              </w:rPr>
              <w:fldChar w:fldCharType="begin"/>
            </w:r>
            <w:r w:rsidR="0020457C" w:rsidRPr="00602E81">
              <w:rPr>
                <w:noProof/>
                <w:webHidden/>
                <w:sz w:val="20"/>
                <w:szCs w:val="20"/>
              </w:rPr>
              <w:instrText xml:space="preserve"> PAGEREF _Toc20301443 \h </w:instrText>
            </w:r>
            <w:r w:rsidR="0020457C" w:rsidRPr="00602E81">
              <w:rPr>
                <w:noProof/>
                <w:webHidden/>
                <w:sz w:val="20"/>
                <w:szCs w:val="20"/>
              </w:rPr>
            </w:r>
            <w:r w:rsidR="0020457C" w:rsidRPr="00602E81">
              <w:rPr>
                <w:noProof/>
                <w:webHidden/>
                <w:sz w:val="20"/>
                <w:szCs w:val="20"/>
              </w:rPr>
              <w:fldChar w:fldCharType="separate"/>
            </w:r>
            <w:r w:rsidR="0020457C" w:rsidRPr="00602E81">
              <w:rPr>
                <w:noProof/>
                <w:webHidden/>
                <w:sz w:val="20"/>
                <w:szCs w:val="20"/>
              </w:rPr>
              <w:t>41</w:t>
            </w:r>
            <w:r w:rsidR="0020457C" w:rsidRPr="00602E81">
              <w:rPr>
                <w:noProof/>
                <w:webHidden/>
                <w:sz w:val="20"/>
                <w:szCs w:val="20"/>
              </w:rPr>
              <w:fldChar w:fldCharType="end"/>
            </w:r>
          </w:hyperlink>
        </w:p>
        <w:p w:rsidR="0020457C" w:rsidRPr="00602E81" w:rsidRDefault="00FB3A07" w:rsidP="006E5F8C">
          <w:pPr>
            <w:pStyle w:val="1f8"/>
            <w:tabs>
              <w:tab w:val="right" w:leader="dot" w:pos="10195"/>
            </w:tabs>
            <w:ind w:left="0"/>
            <w:rPr>
              <w:noProof/>
              <w:sz w:val="20"/>
              <w:szCs w:val="20"/>
            </w:rPr>
          </w:pPr>
          <w:hyperlink w:anchor="_Toc20301444" w:history="1">
            <w:r w:rsidR="0020457C" w:rsidRPr="00602E81">
              <w:rPr>
                <w:rStyle w:val="ab"/>
                <w:noProof/>
                <w:sz w:val="20"/>
                <w:szCs w:val="20"/>
              </w:rPr>
              <w:t>7.</w:t>
            </w:r>
            <w:r w:rsidR="0020457C" w:rsidRPr="00602E81">
              <w:rPr>
                <w:noProof/>
                <w:sz w:val="20"/>
                <w:szCs w:val="20"/>
              </w:rPr>
              <w:tab/>
            </w:r>
            <w:r w:rsidR="0020457C" w:rsidRPr="00602E81">
              <w:rPr>
                <w:rStyle w:val="ab"/>
                <w:noProof/>
                <w:sz w:val="20"/>
                <w:szCs w:val="20"/>
              </w:rPr>
              <w:t>ТРАНСПОРТНАЯ ИНФРАСТРУКТУРА</w:t>
            </w:r>
            <w:r w:rsidR="0020457C" w:rsidRPr="00602E81">
              <w:rPr>
                <w:noProof/>
                <w:webHidden/>
                <w:sz w:val="20"/>
                <w:szCs w:val="20"/>
              </w:rPr>
              <w:tab/>
            </w:r>
            <w:r w:rsidR="0020457C" w:rsidRPr="00602E81">
              <w:rPr>
                <w:noProof/>
                <w:webHidden/>
                <w:sz w:val="20"/>
                <w:szCs w:val="20"/>
              </w:rPr>
              <w:fldChar w:fldCharType="begin"/>
            </w:r>
            <w:r w:rsidR="0020457C" w:rsidRPr="00602E81">
              <w:rPr>
                <w:noProof/>
                <w:webHidden/>
                <w:sz w:val="20"/>
                <w:szCs w:val="20"/>
              </w:rPr>
              <w:instrText xml:space="preserve"> PAGEREF _Toc20301444 \h </w:instrText>
            </w:r>
            <w:r w:rsidR="0020457C" w:rsidRPr="00602E81">
              <w:rPr>
                <w:noProof/>
                <w:webHidden/>
                <w:sz w:val="20"/>
                <w:szCs w:val="20"/>
              </w:rPr>
            </w:r>
            <w:r w:rsidR="0020457C" w:rsidRPr="00602E81">
              <w:rPr>
                <w:noProof/>
                <w:webHidden/>
                <w:sz w:val="20"/>
                <w:szCs w:val="20"/>
              </w:rPr>
              <w:fldChar w:fldCharType="separate"/>
            </w:r>
            <w:r w:rsidR="0020457C" w:rsidRPr="00602E81">
              <w:rPr>
                <w:noProof/>
                <w:webHidden/>
                <w:sz w:val="20"/>
                <w:szCs w:val="20"/>
              </w:rPr>
              <w:t>46</w:t>
            </w:r>
            <w:r w:rsidR="0020457C" w:rsidRPr="00602E81">
              <w:rPr>
                <w:noProof/>
                <w:webHidden/>
                <w:sz w:val="20"/>
                <w:szCs w:val="20"/>
              </w:rPr>
              <w:fldChar w:fldCharType="end"/>
            </w:r>
          </w:hyperlink>
        </w:p>
        <w:p w:rsidR="0020457C" w:rsidRPr="00602E81" w:rsidRDefault="00FB3A07" w:rsidP="006E5F8C">
          <w:pPr>
            <w:pStyle w:val="2f2"/>
            <w:tabs>
              <w:tab w:val="right" w:leader="dot" w:pos="10195"/>
            </w:tabs>
            <w:ind w:left="0"/>
            <w:rPr>
              <w:noProof/>
              <w:sz w:val="20"/>
              <w:szCs w:val="20"/>
            </w:rPr>
          </w:pPr>
          <w:hyperlink w:anchor="_Toc20301445" w:history="1">
            <w:r w:rsidR="0020457C" w:rsidRPr="00602E81">
              <w:rPr>
                <w:rStyle w:val="ab"/>
                <w:noProof/>
                <w:sz w:val="20"/>
                <w:szCs w:val="20"/>
              </w:rPr>
              <w:t>7.1</w:t>
            </w:r>
            <w:r w:rsidR="0020457C" w:rsidRPr="00602E81">
              <w:rPr>
                <w:noProof/>
                <w:sz w:val="20"/>
                <w:szCs w:val="20"/>
              </w:rPr>
              <w:tab/>
            </w:r>
            <w:r w:rsidR="0020457C" w:rsidRPr="00602E81">
              <w:rPr>
                <w:rStyle w:val="ab"/>
                <w:noProof/>
                <w:sz w:val="20"/>
                <w:szCs w:val="20"/>
              </w:rPr>
              <w:t>Улично-дорожная сеть</w:t>
            </w:r>
            <w:r w:rsidR="0020457C" w:rsidRPr="00602E81">
              <w:rPr>
                <w:noProof/>
                <w:webHidden/>
                <w:sz w:val="20"/>
                <w:szCs w:val="20"/>
              </w:rPr>
              <w:tab/>
            </w:r>
            <w:r w:rsidR="0020457C" w:rsidRPr="00602E81">
              <w:rPr>
                <w:noProof/>
                <w:webHidden/>
                <w:sz w:val="20"/>
                <w:szCs w:val="20"/>
              </w:rPr>
              <w:fldChar w:fldCharType="begin"/>
            </w:r>
            <w:r w:rsidR="0020457C" w:rsidRPr="00602E81">
              <w:rPr>
                <w:noProof/>
                <w:webHidden/>
                <w:sz w:val="20"/>
                <w:szCs w:val="20"/>
              </w:rPr>
              <w:instrText xml:space="preserve"> PAGEREF _Toc20301445 \h </w:instrText>
            </w:r>
            <w:r w:rsidR="0020457C" w:rsidRPr="00602E81">
              <w:rPr>
                <w:noProof/>
                <w:webHidden/>
                <w:sz w:val="20"/>
                <w:szCs w:val="20"/>
              </w:rPr>
            </w:r>
            <w:r w:rsidR="0020457C" w:rsidRPr="00602E81">
              <w:rPr>
                <w:noProof/>
                <w:webHidden/>
                <w:sz w:val="20"/>
                <w:szCs w:val="20"/>
              </w:rPr>
              <w:fldChar w:fldCharType="separate"/>
            </w:r>
            <w:r w:rsidR="0020457C" w:rsidRPr="00602E81">
              <w:rPr>
                <w:noProof/>
                <w:webHidden/>
                <w:sz w:val="20"/>
                <w:szCs w:val="20"/>
              </w:rPr>
              <w:t>46</w:t>
            </w:r>
            <w:r w:rsidR="0020457C" w:rsidRPr="00602E81">
              <w:rPr>
                <w:noProof/>
                <w:webHidden/>
                <w:sz w:val="20"/>
                <w:szCs w:val="20"/>
              </w:rPr>
              <w:fldChar w:fldCharType="end"/>
            </w:r>
          </w:hyperlink>
        </w:p>
        <w:p w:rsidR="0020457C" w:rsidRPr="00602E81" w:rsidRDefault="00FB3A07" w:rsidP="006E5F8C">
          <w:pPr>
            <w:pStyle w:val="1f8"/>
            <w:tabs>
              <w:tab w:val="right" w:leader="dot" w:pos="10195"/>
            </w:tabs>
            <w:ind w:left="0"/>
            <w:rPr>
              <w:noProof/>
              <w:sz w:val="20"/>
              <w:szCs w:val="20"/>
            </w:rPr>
          </w:pPr>
          <w:hyperlink w:anchor="_Toc20301446" w:history="1">
            <w:r w:rsidR="0020457C" w:rsidRPr="00602E81">
              <w:rPr>
                <w:rStyle w:val="ab"/>
                <w:noProof/>
                <w:sz w:val="20"/>
                <w:szCs w:val="20"/>
              </w:rPr>
              <w:t>8.</w:t>
            </w:r>
            <w:r w:rsidR="0020457C" w:rsidRPr="00602E81">
              <w:rPr>
                <w:noProof/>
                <w:sz w:val="20"/>
                <w:szCs w:val="20"/>
              </w:rPr>
              <w:tab/>
            </w:r>
            <w:r w:rsidR="0020457C" w:rsidRPr="00602E81">
              <w:rPr>
                <w:rStyle w:val="ab"/>
                <w:noProof/>
                <w:sz w:val="20"/>
                <w:szCs w:val="20"/>
              </w:rPr>
              <w:t>ИНЖЕНЕРНАЯ ИНФРАСТРУКТУРА</w:t>
            </w:r>
            <w:r w:rsidR="0020457C" w:rsidRPr="00602E81">
              <w:rPr>
                <w:noProof/>
                <w:webHidden/>
                <w:sz w:val="20"/>
                <w:szCs w:val="20"/>
              </w:rPr>
              <w:tab/>
            </w:r>
            <w:r w:rsidR="0020457C" w:rsidRPr="00602E81">
              <w:rPr>
                <w:noProof/>
                <w:webHidden/>
                <w:sz w:val="20"/>
                <w:szCs w:val="20"/>
              </w:rPr>
              <w:fldChar w:fldCharType="begin"/>
            </w:r>
            <w:r w:rsidR="0020457C" w:rsidRPr="00602E81">
              <w:rPr>
                <w:noProof/>
                <w:webHidden/>
                <w:sz w:val="20"/>
                <w:szCs w:val="20"/>
              </w:rPr>
              <w:instrText xml:space="preserve"> PAGEREF _Toc20301446 \h </w:instrText>
            </w:r>
            <w:r w:rsidR="0020457C" w:rsidRPr="00602E81">
              <w:rPr>
                <w:noProof/>
                <w:webHidden/>
                <w:sz w:val="20"/>
                <w:szCs w:val="20"/>
              </w:rPr>
            </w:r>
            <w:r w:rsidR="0020457C" w:rsidRPr="00602E81">
              <w:rPr>
                <w:noProof/>
                <w:webHidden/>
                <w:sz w:val="20"/>
                <w:szCs w:val="20"/>
              </w:rPr>
              <w:fldChar w:fldCharType="separate"/>
            </w:r>
            <w:r w:rsidR="0020457C" w:rsidRPr="00602E81">
              <w:rPr>
                <w:noProof/>
                <w:webHidden/>
                <w:sz w:val="20"/>
                <w:szCs w:val="20"/>
              </w:rPr>
              <w:t>48</w:t>
            </w:r>
            <w:r w:rsidR="0020457C" w:rsidRPr="00602E81">
              <w:rPr>
                <w:noProof/>
                <w:webHidden/>
                <w:sz w:val="20"/>
                <w:szCs w:val="20"/>
              </w:rPr>
              <w:fldChar w:fldCharType="end"/>
            </w:r>
          </w:hyperlink>
        </w:p>
        <w:p w:rsidR="0020457C" w:rsidRPr="00602E81" w:rsidRDefault="00FB3A07" w:rsidP="006E5F8C">
          <w:pPr>
            <w:pStyle w:val="2f2"/>
            <w:tabs>
              <w:tab w:val="right" w:leader="dot" w:pos="10195"/>
            </w:tabs>
            <w:ind w:left="0"/>
            <w:rPr>
              <w:noProof/>
              <w:sz w:val="20"/>
              <w:szCs w:val="20"/>
            </w:rPr>
          </w:pPr>
          <w:hyperlink w:anchor="_Toc20301447" w:history="1">
            <w:r w:rsidR="0020457C" w:rsidRPr="00602E81">
              <w:rPr>
                <w:rStyle w:val="ab"/>
                <w:noProof/>
                <w:sz w:val="20"/>
                <w:szCs w:val="20"/>
              </w:rPr>
              <w:t>8.1</w:t>
            </w:r>
            <w:r w:rsidR="0020457C" w:rsidRPr="00602E81">
              <w:rPr>
                <w:noProof/>
                <w:sz w:val="20"/>
                <w:szCs w:val="20"/>
              </w:rPr>
              <w:tab/>
            </w:r>
            <w:r w:rsidR="0020457C" w:rsidRPr="00602E81">
              <w:rPr>
                <w:rStyle w:val="ab"/>
                <w:noProof/>
                <w:sz w:val="20"/>
                <w:szCs w:val="20"/>
              </w:rPr>
              <w:t>Водоснабжение и водоотведение</w:t>
            </w:r>
            <w:r w:rsidR="0020457C" w:rsidRPr="00602E81">
              <w:rPr>
                <w:noProof/>
                <w:webHidden/>
                <w:sz w:val="20"/>
                <w:szCs w:val="20"/>
              </w:rPr>
              <w:tab/>
            </w:r>
            <w:r w:rsidR="0020457C" w:rsidRPr="00602E81">
              <w:rPr>
                <w:noProof/>
                <w:webHidden/>
                <w:sz w:val="20"/>
                <w:szCs w:val="20"/>
              </w:rPr>
              <w:fldChar w:fldCharType="begin"/>
            </w:r>
            <w:r w:rsidR="0020457C" w:rsidRPr="00602E81">
              <w:rPr>
                <w:noProof/>
                <w:webHidden/>
                <w:sz w:val="20"/>
                <w:szCs w:val="20"/>
              </w:rPr>
              <w:instrText xml:space="preserve"> PAGEREF _Toc20301447 \h </w:instrText>
            </w:r>
            <w:r w:rsidR="0020457C" w:rsidRPr="00602E81">
              <w:rPr>
                <w:noProof/>
                <w:webHidden/>
                <w:sz w:val="20"/>
                <w:szCs w:val="20"/>
              </w:rPr>
            </w:r>
            <w:r w:rsidR="0020457C" w:rsidRPr="00602E81">
              <w:rPr>
                <w:noProof/>
                <w:webHidden/>
                <w:sz w:val="20"/>
                <w:szCs w:val="20"/>
              </w:rPr>
              <w:fldChar w:fldCharType="separate"/>
            </w:r>
            <w:r w:rsidR="0020457C" w:rsidRPr="00602E81">
              <w:rPr>
                <w:noProof/>
                <w:webHidden/>
                <w:sz w:val="20"/>
                <w:szCs w:val="20"/>
              </w:rPr>
              <w:t>48</w:t>
            </w:r>
            <w:r w:rsidR="0020457C" w:rsidRPr="00602E81">
              <w:rPr>
                <w:noProof/>
                <w:webHidden/>
                <w:sz w:val="20"/>
                <w:szCs w:val="20"/>
              </w:rPr>
              <w:fldChar w:fldCharType="end"/>
            </w:r>
          </w:hyperlink>
        </w:p>
        <w:p w:rsidR="0020457C" w:rsidRPr="00602E81" w:rsidRDefault="00FB3A07" w:rsidP="006E5F8C">
          <w:pPr>
            <w:pStyle w:val="2f2"/>
            <w:tabs>
              <w:tab w:val="right" w:leader="dot" w:pos="10195"/>
            </w:tabs>
            <w:ind w:left="0"/>
            <w:rPr>
              <w:noProof/>
              <w:sz w:val="20"/>
              <w:szCs w:val="20"/>
            </w:rPr>
          </w:pPr>
          <w:hyperlink w:anchor="_Toc20301448" w:history="1">
            <w:r w:rsidR="0020457C" w:rsidRPr="00602E81">
              <w:rPr>
                <w:rStyle w:val="ab"/>
                <w:noProof/>
                <w:sz w:val="20"/>
                <w:szCs w:val="20"/>
              </w:rPr>
              <w:t>8.2</w:t>
            </w:r>
            <w:r w:rsidR="0020457C" w:rsidRPr="00602E81">
              <w:rPr>
                <w:noProof/>
                <w:sz w:val="20"/>
                <w:szCs w:val="20"/>
              </w:rPr>
              <w:tab/>
            </w:r>
            <w:r w:rsidR="0020457C" w:rsidRPr="00602E81">
              <w:rPr>
                <w:rStyle w:val="ab"/>
                <w:noProof/>
                <w:sz w:val="20"/>
                <w:szCs w:val="20"/>
              </w:rPr>
              <w:t>Теплоснабжение</w:t>
            </w:r>
            <w:r w:rsidR="0020457C" w:rsidRPr="00602E81">
              <w:rPr>
                <w:noProof/>
                <w:webHidden/>
                <w:sz w:val="20"/>
                <w:szCs w:val="20"/>
              </w:rPr>
              <w:tab/>
            </w:r>
            <w:r w:rsidR="0020457C" w:rsidRPr="00602E81">
              <w:rPr>
                <w:noProof/>
                <w:webHidden/>
                <w:sz w:val="20"/>
                <w:szCs w:val="20"/>
              </w:rPr>
              <w:fldChar w:fldCharType="begin"/>
            </w:r>
            <w:r w:rsidR="0020457C" w:rsidRPr="00602E81">
              <w:rPr>
                <w:noProof/>
                <w:webHidden/>
                <w:sz w:val="20"/>
                <w:szCs w:val="20"/>
              </w:rPr>
              <w:instrText xml:space="preserve"> PAGEREF _Toc20301448 \h </w:instrText>
            </w:r>
            <w:r w:rsidR="0020457C" w:rsidRPr="00602E81">
              <w:rPr>
                <w:noProof/>
                <w:webHidden/>
                <w:sz w:val="20"/>
                <w:szCs w:val="20"/>
              </w:rPr>
            </w:r>
            <w:r w:rsidR="0020457C" w:rsidRPr="00602E81">
              <w:rPr>
                <w:noProof/>
                <w:webHidden/>
                <w:sz w:val="20"/>
                <w:szCs w:val="20"/>
              </w:rPr>
              <w:fldChar w:fldCharType="separate"/>
            </w:r>
            <w:r w:rsidR="0020457C" w:rsidRPr="00602E81">
              <w:rPr>
                <w:noProof/>
                <w:webHidden/>
                <w:sz w:val="20"/>
                <w:szCs w:val="20"/>
              </w:rPr>
              <w:t>51</w:t>
            </w:r>
            <w:r w:rsidR="0020457C" w:rsidRPr="00602E81">
              <w:rPr>
                <w:noProof/>
                <w:webHidden/>
                <w:sz w:val="20"/>
                <w:szCs w:val="20"/>
              </w:rPr>
              <w:fldChar w:fldCharType="end"/>
            </w:r>
          </w:hyperlink>
        </w:p>
        <w:p w:rsidR="0020457C" w:rsidRPr="00602E81" w:rsidRDefault="00FB3A07" w:rsidP="006E5F8C">
          <w:pPr>
            <w:pStyle w:val="2f2"/>
            <w:tabs>
              <w:tab w:val="right" w:leader="dot" w:pos="10195"/>
            </w:tabs>
            <w:ind w:left="0"/>
            <w:rPr>
              <w:noProof/>
              <w:sz w:val="20"/>
              <w:szCs w:val="20"/>
            </w:rPr>
          </w:pPr>
          <w:hyperlink w:anchor="_Toc20301449" w:history="1">
            <w:r w:rsidR="0020457C" w:rsidRPr="00602E81">
              <w:rPr>
                <w:rStyle w:val="ab"/>
                <w:noProof/>
                <w:sz w:val="20"/>
                <w:szCs w:val="20"/>
              </w:rPr>
              <w:t>8.3</w:t>
            </w:r>
            <w:r w:rsidR="0020457C" w:rsidRPr="00602E81">
              <w:rPr>
                <w:noProof/>
                <w:sz w:val="20"/>
                <w:szCs w:val="20"/>
              </w:rPr>
              <w:tab/>
            </w:r>
            <w:r w:rsidR="0020457C" w:rsidRPr="00602E81">
              <w:rPr>
                <w:rStyle w:val="ab"/>
                <w:noProof/>
                <w:sz w:val="20"/>
                <w:szCs w:val="20"/>
              </w:rPr>
              <w:t>Электроснабжение</w:t>
            </w:r>
            <w:r w:rsidR="0020457C" w:rsidRPr="00602E81">
              <w:rPr>
                <w:noProof/>
                <w:webHidden/>
                <w:sz w:val="20"/>
                <w:szCs w:val="20"/>
              </w:rPr>
              <w:tab/>
            </w:r>
            <w:r w:rsidR="0020457C" w:rsidRPr="00602E81">
              <w:rPr>
                <w:noProof/>
                <w:webHidden/>
                <w:sz w:val="20"/>
                <w:szCs w:val="20"/>
              </w:rPr>
              <w:fldChar w:fldCharType="begin"/>
            </w:r>
            <w:r w:rsidR="0020457C" w:rsidRPr="00602E81">
              <w:rPr>
                <w:noProof/>
                <w:webHidden/>
                <w:sz w:val="20"/>
                <w:szCs w:val="20"/>
              </w:rPr>
              <w:instrText xml:space="preserve"> PAGEREF _Toc20301449 \h </w:instrText>
            </w:r>
            <w:r w:rsidR="0020457C" w:rsidRPr="00602E81">
              <w:rPr>
                <w:noProof/>
                <w:webHidden/>
                <w:sz w:val="20"/>
                <w:szCs w:val="20"/>
              </w:rPr>
            </w:r>
            <w:r w:rsidR="0020457C" w:rsidRPr="00602E81">
              <w:rPr>
                <w:noProof/>
                <w:webHidden/>
                <w:sz w:val="20"/>
                <w:szCs w:val="20"/>
              </w:rPr>
              <w:fldChar w:fldCharType="separate"/>
            </w:r>
            <w:r w:rsidR="0020457C" w:rsidRPr="00602E81">
              <w:rPr>
                <w:noProof/>
                <w:webHidden/>
                <w:sz w:val="20"/>
                <w:szCs w:val="20"/>
              </w:rPr>
              <w:t>51</w:t>
            </w:r>
            <w:r w:rsidR="0020457C" w:rsidRPr="00602E81">
              <w:rPr>
                <w:noProof/>
                <w:webHidden/>
                <w:sz w:val="20"/>
                <w:szCs w:val="20"/>
              </w:rPr>
              <w:fldChar w:fldCharType="end"/>
            </w:r>
          </w:hyperlink>
        </w:p>
        <w:p w:rsidR="0020457C" w:rsidRPr="00602E81" w:rsidRDefault="00FB3A07" w:rsidP="006E5F8C">
          <w:pPr>
            <w:pStyle w:val="2f2"/>
            <w:tabs>
              <w:tab w:val="right" w:leader="dot" w:pos="10195"/>
            </w:tabs>
            <w:ind w:left="0"/>
            <w:rPr>
              <w:noProof/>
              <w:sz w:val="20"/>
              <w:szCs w:val="20"/>
            </w:rPr>
          </w:pPr>
          <w:hyperlink w:anchor="_Toc20301450" w:history="1">
            <w:r w:rsidR="0020457C" w:rsidRPr="00602E81">
              <w:rPr>
                <w:rStyle w:val="ab"/>
                <w:noProof/>
                <w:sz w:val="20"/>
                <w:szCs w:val="20"/>
              </w:rPr>
              <w:t>8.4</w:t>
            </w:r>
            <w:r w:rsidR="0020457C" w:rsidRPr="00602E81">
              <w:rPr>
                <w:noProof/>
                <w:sz w:val="20"/>
                <w:szCs w:val="20"/>
              </w:rPr>
              <w:tab/>
            </w:r>
            <w:r w:rsidR="0020457C" w:rsidRPr="00602E81">
              <w:rPr>
                <w:rStyle w:val="ab"/>
                <w:noProof/>
                <w:sz w:val="20"/>
                <w:szCs w:val="20"/>
              </w:rPr>
              <w:t>Трубопроводный транспорт</w:t>
            </w:r>
            <w:r w:rsidR="0020457C" w:rsidRPr="00602E81">
              <w:rPr>
                <w:noProof/>
                <w:webHidden/>
                <w:sz w:val="20"/>
                <w:szCs w:val="20"/>
              </w:rPr>
              <w:tab/>
            </w:r>
            <w:r w:rsidR="0020457C" w:rsidRPr="00602E81">
              <w:rPr>
                <w:noProof/>
                <w:webHidden/>
                <w:sz w:val="20"/>
                <w:szCs w:val="20"/>
              </w:rPr>
              <w:fldChar w:fldCharType="begin"/>
            </w:r>
            <w:r w:rsidR="0020457C" w:rsidRPr="00602E81">
              <w:rPr>
                <w:noProof/>
                <w:webHidden/>
                <w:sz w:val="20"/>
                <w:szCs w:val="20"/>
              </w:rPr>
              <w:instrText xml:space="preserve"> PAGEREF _Toc20301450 \h </w:instrText>
            </w:r>
            <w:r w:rsidR="0020457C" w:rsidRPr="00602E81">
              <w:rPr>
                <w:noProof/>
                <w:webHidden/>
                <w:sz w:val="20"/>
                <w:szCs w:val="20"/>
              </w:rPr>
            </w:r>
            <w:r w:rsidR="0020457C" w:rsidRPr="00602E81">
              <w:rPr>
                <w:noProof/>
                <w:webHidden/>
                <w:sz w:val="20"/>
                <w:szCs w:val="20"/>
              </w:rPr>
              <w:fldChar w:fldCharType="separate"/>
            </w:r>
            <w:r w:rsidR="0020457C" w:rsidRPr="00602E81">
              <w:rPr>
                <w:noProof/>
                <w:webHidden/>
                <w:sz w:val="20"/>
                <w:szCs w:val="20"/>
              </w:rPr>
              <w:t>51</w:t>
            </w:r>
            <w:r w:rsidR="0020457C" w:rsidRPr="00602E81">
              <w:rPr>
                <w:noProof/>
                <w:webHidden/>
                <w:sz w:val="20"/>
                <w:szCs w:val="20"/>
              </w:rPr>
              <w:fldChar w:fldCharType="end"/>
            </w:r>
          </w:hyperlink>
        </w:p>
        <w:p w:rsidR="0020457C" w:rsidRPr="00602E81" w:rsidRDefault="00FB3A07" w:rsidP="006E5F8C">
          <w:pPr>
            <w:pStyle w:val="1f8"/>
            <w:tabs>
              <w:tab w:val="right" w:leader="dot" w:pos="10195"/>
            </w:tabs>
            <w:ind w:left="0"/>
            <w:rPr>
              <w:noProof/>
              <w:sz w:val="20"/>
              <w:szCs w:val="20"/>
            </w:rPr>
          </w:pPr>
          <w:hyperlink w:anchor="_Toc20301451" w:history="1">
            <w:r w:rsidR="0020457C" w:rsidRPr="00602E81">
              <w:rPr>
                <w:rStyle w:val="ab"/>
                <w:noProof/>
                <w:sz w:val="20"/>
                <w:szCs w:val="20"/>
              </w:rPr>
              <w:t>9.</w:t>
            </w:r>
            <w:r w:rsidR="0020457C" w:rsidRPr="00602E81">
              <w:rPr>
                <w:noProof/>
                <w:sz w:val="20"/>
                <w:szCs w:val="20"/>
              </w:rPr>
              <w:tab/>
            </w:r>
            <w:r w:rsidR="0020457C" w:rsidRPr="00602E81">
              <w:rPr>
                <w:rStyle w:val="ab"/>
                <w:noProof/>
                <w:sz w:val="20"/>
                <w:szCs w:val="20"/>
              </w:rPr>
              <w:t>ОХРАНА ОКРУЖАЮЩЕЙ СРЕДЫ</w:t>
            </w:r>
            <w:r w:rsidR="0020457C" w:rsidRPr="00602E81">
              <w:rPr>
                <w:noProof/>
                <w:webHidden/>
                <w:sz w:val="20"/>
                <w:szCs w:val="20"/>
              </w:rPr>
              <w:tab/>
            </w:r>
            <w:r w:rsidR="0020457C" w:rsidRPr="00602E81">
              <w:rPr>
                <w:noProof/>
                <w:webHidden/>
                <w:sz w:val="20"/>
                <w:szCs w:val="20"/>
              </w:rPr>
              <w:fldChar w:fldCharType="begin"/>
            </w:r>
            <w:r w:rsidR="0020457C" w:rsidRPr="00602E81">
              <w:rPr>
                <w:noProof/>
                <w:webHidden/>
                <w:sz w:val="20"/>
                <w:szCs w:val="20"/>
              </w:rPr>
              <w:instrText xml:space="preserve"> PAGEREF _Toc20301451 \h </w:instrText>
            </w:r>
            <w:r w:rsidR="0020457C" w:rsidRPr="00602E81">
              <w:rPr>
                <w:noProof/>
                <w:webHidden/>
                <w:sz w:val="20"/>
                <w:szCs w:val="20"/>
              </w:rPr>
            </w:r>
            <w:r w:rsidR="0020457C" w:rsidRPr="00602E81">
              <w:rPr>
                <w:noProof/>
                <w:webHidden/>
                <w:sz w:val="20"/>
                <w:szCs w:val="20"/>
              </w:rPr>
              <w:fldChar w:fldCharType="separate"/>
            </w:r>
            <w:r w:rsidR="0020457C" w:rsidRPr="00602E81">
              <w:rPr>
                <w:noProof/>
                <w:webHidden/>
                <w:sz w:val="20"/>
                <w:szCs w:val="20"/>
              </w:rPr>
              <w:t>52</w:t>
            </w:r>
            <w:r w:rsidR="0020457C" w:rsidRPr="00602E81">
              <w:rPr>
                <w:noProof/>
                <w:webHidden/>
                <w:sz w:val="20"/>
                <w:szCs w:val="20"/>
              </w:rPr>
              <w:fldChar w:fldCharType="end"/>
            </w:r>
          </w:hyperlink>
        </w:p>
        <w:p w:rsidR="0020457C" w:rsidRPr="00602E81" w:rsidRDefault="00FB3A07" w:rsidP="006E5F8C">
          <w:pPr>
            <w:pStyle w:val="1f8"/>
            <w:tabs>
              <w:tab w:val="left" w:pos="660"/>
              <w:tab w:val="right" w:leader="dot" w:pos="10195"/>
            </w:tabs>
            <w:ind w:left="0"/>
            <w:rPr>
              <w:noProof/>
              <w:sz w:val="20"/>
              <w:szCs w:val="20"/>
            </w:rPr>
          </w:pPr>
          <w:hyperlink w:anchor="_Toc20301452" w:history="1">
            <w:r w:rsidR="0020457C" w:rsidRPr="00602E81">
              <w:rPr>
                <w:rStyle w:val="ab"/>
                <w:noProof/>
                <w:sz w:val="20"/>
                <w:szCs w:val="20"/>
              </w:rPr>
              <w:t>10.</w:t>
            </w:r>
            <w:r w:rsidR="0020457C" w:rsidRPr="00602E81">
              <w:rPr>
                <w:noProof/>
                <w:sz w:val="20"/>
                <w:szCs w:val="20"/>
              </w:rPr>
              <w:tab/>
            </w:r>
            <w:r w:rsidR="0020457C" w:rsidRPr="00602E81">
              <w:rPr>
                <w:rStyle w:val="ab"/>
                <w:noProof/>
                <w:sz w:val="20"/>
                <w:szCs w:val="20"/>
              </w:rPr>
              <w:t>ИНЖЕНЕРНАЯ ПОДГОТОВКА ТЕРРИТОРИИ</w:t>
            </w:r>
            <w:r w:rsidR="0020457C" w:rsidRPr="00602E81">
              <w:rPr>
                <w:noProof/>
                <w:webHidden/>
                <w:sz w:val="20"/>
                <w:szCs w:val="20"/>
              </w:rPr>
              <w:tab/>
            </w:r>
            <w:r w:rsidR="0020457C" w:rsidRPr="00602E81">
              <w:rPr>
                <w:noProof/>
                <w:webHidden/>
                <w:sz w:val="20"/>
                <w:szCs w:val="20"/>
              </w:rPr>
              <w:fldChar w:fldCharType="begin"/>
            </w:r>
            <w:r w:rsidR="0020457C" w:rsidRPr="00602E81">
              <w:rPr>
                <w:noProof/>
                <w:webHidden/>
                <w:sz w:val="20"/>
                <w:szCs w:val="20"/>
              </w:rPr>
              <w:instrText xml:space="preserve"> PAGEREF _Toc20301452 \h </w:instrText>
            </w:r>
            <w:r w:rsidR="0020457C" w:rsidRPr="00602E81">
              <w:rPr>
                <w:noProof/>
                <w:webHidden/>
                <w:sz w:val="20"/>
                <w:szCs w:val="20"/>
              </w:rPr>
            </w:r>
            <w:r w:rsidR="0020457C" w:rsidRPr="00602E81">
              <w:rPr>
                <w:noProof/>
                <w:webHidden/>
                <w:sz w:val="20"/>
                <w:szCs w:val="20"/>
              </w:rPr>
              <w:fldChar w:fldCharType="separate"/>
            </w:r>
            <w:r w:rsidR="0020457C" w:rsidRPr="00602E81">
              <w:rPr>
                <w:noProof/>
                <w:webHidden/>
                <w:sz w:val="20"/>
                <w:szCs w:val="20"/>
              </w:rPr>
              <w:t>53</w:t>
            </w:r>
            <w:r w:rsidR="0020457C" w:rsidRPr="00602E81">
              <w:rPr>
                <w:noProof/>
                <w:webHidden/>
                <w:sz w:val="20"/>
                <w:szCs w:val="20"/>
              </w:rPr>
              <w:fldChar w:fldCharType="end"/>
            </w:r>
          </w:hyperlink>
        </w:p>
        <w:p w:rsidR="0020457C" w:rsidRPr="00602E81" w:rsidRDefault="00FB3A07" w:rsidP="006E5F8C">
          <w:pPr>
            <w:pStyle w:val="2f2"/>
            <w:tabs>
              <w:tab w:val="left" w:pos="1100"/>
              <w:tab w:val="right" w:leader="dot" w:pos="10195"/>
            </w:tabs>
            <w:ind w:left="0"/>
            <w:rPr>
              <w:noProof/>
              <w:sz w:val="20"/>
              <w:szCs w:val="20"/>
            </w:rPr>
          </w:pPr>
          <w:hyperlink w:anchor="_Toc20301453" w:history="1">
            <w:r w:rsidR="0020457C" w:rsidRPr="00602E81">
              <w:rPr>
                <w:rStyle w:val="ab"/>
                <w:noProof/>
                <w:sz w:val="20"/>
                <w:szCs w:val="20"/>
              </w:rPr>
              <w:t>10.1</w:t>
            </w:r>
            <w:r w:rsidR="0020457C" w:rsidRPr="00602E81">
              <w:rPr>
                <w:noProof/>
                <w:sz w:val="20"/>
                <w:szCs w:val="20"/>
              </w:rPr>
              <w:tab/>
            </w:r>
            <w:r w:rsidR="0020457C" w:rsidRPr="00602E81">
              <w:rPr>
                <w:rStyle w:val="ab"/>
                <w:noProof/>
                <w:sz w:val="20"/>
                <w:szCs w:val="20"/>
              </w:rPr>
              <w:t>Затопление и подтопления</w:t>
            </w:r>
            <w:r w:rsidR="0020457C" w:rsidRPr="00602E81">
              <w:rPr>
                <w:noProof/>
                <w:webHidden/>
                <w:sz w:val="20"/>
                <w:szCs w:val="20"/>
              </w:rPr>
              <w:tab/>
            </w:r>
            <w:r w:rsidR="0020457C" w:rsidRPr="00602E81">
              <w:rPr>
                <w:noProof/>
                <w:webHidden/>
                <w:sz w:val="20"/>
                <w:szCs w:val="20"/>
              </w:rPr>
              <w:fldChar w:fldCharType="begin"/>
            </w:r>
            <w:r w:rsidR="0020457C" w:rsidRPr="00602E81">
              <w:rPr>
                <w:noProof/>
                <w:webHidden/>
                <w:sz w:val="20"/>
                <w:szCs w:val="20"/>
              </w:rPr>
              <w:instrText xml:space="preserve"> PAGEREF _Toc20301453 \h </w:instrText>
            </w:r>
            <w:r w:rsidR="0020457C" w:rsidRPr="00602E81">
              <w:rPr>
                <w:noProof/>
                <w:webHidden/>
                <w:sz w:val="20"/>
                <w:szCs w:val="20"/>
              </w:rPr>
            </w:r>
            <w:r w:rsidR="0020457C" w:rsidRPr="00602E81">
              <w:rPr>
                <w:noProof/>
                <w:webHidden/>
                <w:sz w:val="20"/>
                <w:szCs w:val="20"/>
              </w:rPr>
              <w:fldChar w:fldCharType="separate"/>
            </w:r>
            <w:r w:rsidR="0020457C" w:rsidRPr="00602E81">
              <w:rPr>
                <w:noProof/>
                <w:webHidden/>
                <w:sz w:val="20"/>
                <w:szCs w:val="20"/>
              </w:rPr>
              <w:t>53</w:t>
            </w:r>
            <w:r w:rsidR="0020457C" w:rsidRPr="00602E81">
              <w:rPr>
                <w:noProof/>
                <w:webHidden/>
                <w:sz w:val="20"/>
                <w:szCs w:val="20"/>
              </w:rPr>
              <w:fldChar w:fldCharType="end"/>
            </w:r>
          </w:hyperlink>
        </w:p>
        <w:p w:rsidR="0020457C" w:rsidRPr="00602E81" w:rsidRDefault="0020457C" w:rsidP="006E5F8C">
          <w:pPr>
            <w:jc w:val="center"/>
            <w:rPr>
              <w:b/>
              <w:sz w:val="20"/>
              <w:szCs w:val="20"/>
            </w:rPr>
          </w:pPr>
          <w:r w:rsidRPr="00602E81">
            <w:rPr>
              <w:sz w:val="20"/>
              <w:szCs w:val="20"/>
            </w:rPr>
            <w:fldChar w:fldCharType="end"/>
          </w:r>
        </w:p>
      </w:sdtContent>
    </w:sdt>
    <w:p w:rsidR="0020457C" w:rsidRPr="00602E81" w:rsidRDefault="0020457C" w:rsidP="006E5F8C">
      <w:pPr>
        <w:jc w:val="center"/>
        <w:rPr>
          <w:b/>
          <w:sz w:val="20"/>
          <w:szCs w:val="20"/>
        </w:rPr>
      </w:pPr>
    </w:p>
    <w:p w:rsidR="0020457C" w:rsidRPr="00602E81" w:rsidRDefault="0020457C" w:rsidP="006E5F8C">
      <w:pPr>
        <w:outlineLvl w:val="0"/>
        <w:rPr>
          <w:b/>
          <w:sz w:val="20"/>
          <w:szCs w:val="20"/>
        </w:rPr>
      </w:pPr>
      <w:bookmarkStart w:id="160" w:name="_Toc20301407"/>
      <w:r w:rsidRPr="00602E81">
        <w:rPr>
          <w:b/>
          <w:sz w:val="20"/>
          <w:szCs w:val="20"/>
        </w:rPr>
        <w:t>ВВЕДЕНИЕ</w:t>
      </w:r>
      <w:bookmarkEnd w:id="160"/>
    </w:p>
    <w:p w:rsidR="0020457C" w:rsidRPr="00602E81" w:rsidRDefault="0020457C" w:rsidP="006E5F8C">
      <w:pPr>
        <w:ind w:firstLine="851"/>
        <w:jc w:val="both"/>
        <w:rPr>
          <w:sz w:val="20"/>
          <w:szCs w:val="20"/>
        </w:rPr>
      </w:pPr>
      <w:r w:rsidRPr="00602E81">
        <w:rPr>
          <w:sz w:val="20"/>
          <w:szCs w:val="20"/>
        </w:rPr>
        <w:t>Генеральный план с. Ивановка Ивановского муниципального образования  Ивантеевского  муниципального района Саратовской области разработан филиалом ФГБУ «ФКП Росреестра» по Саратовской области  по заказу (ООО «Межрегиональный кадастровый центр – БТИ) администрации Ивантеевского муниципального района Саратовской области в соответствии с договором № 1/3 от 28.02.2019. В основу данной работы положены:</w:t>
      </w:r>
    </w:p>
    <w:p w:rsidR="0020457C" w:rsidRPr="00602E81" w:rsidRDefault="0020457C" w:rsidP="006E5F8C">
      <w:pPr>
        <w:pStyle w:val="a5"/>
        <w:numPr>
          <w:ilvl w:val="0"/>
          <w:numId w:val="46"/>
        </w:numPr>
        <w:suppressAutoHyphens w:val="0"/>
        <w:ind w:left="0" w:firstLine="709"/>
        <w:jc w:val="both"/>
        <w:rPr>
          <w:sz w:val="20"/>
          <w:szCs w:val="20"/>
        </w:rPr>
      </w:pPr>
      <w:r w:rsidRPr="00602E81">
        <w:rPr>
          <w:sz w:val="20"/>
          <w:szCs w:val="20"/>
        </w:rPr>
        <w:t xml:space="preserve">техническое задание на проектирование; </w:t>
      </w:r>
    </w:p>
    <w:p w:rsidR="0020457C" w:rsidRPr="00602E81" w:rsidRDefault="0020457C" w:rsidP="006E5F8C">
      <w:pPr>
        <w:pStyle w:val="a5"/>
        <w:numPr>
          <w:ilvl w:val="0"/>
          <w:numId w:val="46"/>
        </w:numPr>
        <w:suppressAutoHyphens w:val="0"/>
        <w:ind w:left="0" w:firstLine="709"/>
        <w:jc w:val="both"/>
        <w:rPr>
          <w:sz w:val="20"/>
          <w:szCs w:val="20"/>
        </w:rPr>
      </w:pPr>
      <w:r w:rsidRPr="00602E81">
        <w:rPr>
          <w:sz w:val="20"/>
          <w:szCs w:val="20"/>
        </w:rPr>
        <w:t>Градостроительный кодекс Российской Федерации с изменениями и дополнениями;</w:t>
      </w:r>
    </w:p>
    <w:p w:rsidR="0020457C" w:rsidRPr="00602E81" w:rsidRDefault="0020457C" w:rsidP="006E5F8C">
      <w:pPr>
        <w:pStyle w:val="a5"/>
        <w:numPr>
          <w:ilvl w:val="0"/>
          <w:numId w:val="46"/>
        </w:numPr>
        <w:suppressAutoHyphens w:val="0"/>
        <w:ind w:left="0" w:firstLine="709"/>
        <w:jc w:val="both"/>
        <w:rPr>
          <w:sz w:val="20"/>
          <w:szCs w:val="20"/>
        </w:rPr>
      </w:pPr>
      <w:r w:rsidRPr="00602E81">
        <w:rPr>
          <w:sz w:val="20"/>
          <w:szCs w:val="20"/>
        </w:rPr>
        <w:t>Земельный кодекс Российской Федерации с изменениями и дополнениями;</w:t>
      </w:r>
    </w:p>
    <w:p w:rsidR="0020457C" w:rsidRPr="00602E81" w:rsidRDefault="0020457C" w:rsidP="006E5F8C">
      <w:pPr>
        <w:pStyle w:val="a5"/>
        <w:numPr>
          <w:ilvl w:val="0"/>
          <w:numId w:val="46"/>
        </w:numPr>
        <w:suppressAutoHyphens w:val="0"/>
        <w:ind w:left="0" w:firstLine="709"/>
        <w:jc w:val="both"/>
        <w:rPr>
          <w:sz w:val="20"/>
          <w:szCs w:val="20"/>
        </w:rPr>
      </w:pPr>
      <w:r w:rsidRPr="00602E81">
        <w:rPr>
          <w:sz w:val="20"/>
          <w:szCs w:val="20"/>
        </w:rPr>
        <w:t>Водный кодекс Российской Федерации с изменениями и дополнениями;</w:t>
      </w:r>
    </w:p>
    <w:p w:rsidR="0020457C" w:rsidRPr="00602E81" w:rsidRDefault="0020457C" w:rsidP="006E5F8C">
      <w:pPr>
        <w:pStyle w:val="a5"/>
        <w:numPr>
          <w:ilvl w:val="0"/>
          <w:numId w:val="46"/>
        </w:numPr>
        <w:suppressAutoHyphens w:val="0"/>
        <w:ind w:left="0" w:firstLine="709"/>
        <w:jc w:val="both"/>
        <w:rPr>
          <w:sz w:val="20"/>
          <w:szCs w:val="20"/>
        </w:rPr>
      </w:pPr>
      <w:r w:rsidRPr="00602E81">
        <w:rPr>
          <w:sz w:val="20"/>
          <w:szCs w:val="20"/>
        </w:rPr>
        <w:t>Лесной кодекс Российской Федерации с изменениями и дополнениями;</w:t>
      </w:r>
    </w:p>
    <w:p w:rsidR="0020457C" w:rsidRPr="00602E81" w:rsidRDefault="0020457C" w:rsidP="006E5F8C">
      <w:pPr>
        <w:pStyle w:val="a5"/>
        <w:numPr>
          <w:ilvl w:val="0"/>
          <w:numId w:val="46"/>
        </w:numPr>
        <w:suppressAutoHyphens w:val="0"/>
        <w:ind w:left="0" w:firstLine="709"/>
        <w:jc w:val="both"/>
        <w:rPr>
          <w:sz w:val="20"/>
          <w:szCs w:val="20"/>
        </w:rPr>
      </w:pPr>
      <w:r w:rsidRPr="00602E81">
        <w:rPr>
          <w:sz w:val="20"/>
          <w:szCs w:val="20"/>
        </w:rPr>
        <w:t>Федеральный закон от 06.10.2003 № 131-ФЗ «Об общих принципах местного самоуправления в Российской Федерации»;</w:t>
      </w:r>
    </w:p>
    <w:p w:rsidR="0020457C" w:rsidRPr="00602E81" w:rsidRDefault="0020457C" w:rsidP="006E5F8C">
      <w:pPr>
        <w:pStyle w:val="a5"/>
        <w:numPr>
          <w:ilvl w:val="0"/>
          <w:numId w:val="46"/>
        </w:numPr>
        <w:suppressAutoHyphens w:val="0"/>
        <w:ind w:left="0" w:firstLine="709"/>
        <w:jc w:val="both"/>
        <w:rPr>
          <w:sz w:val="20"/>
          <w:szCs w:val="20"/>
        </w:rPr>
      </w:pPr>
      <w:r w:rsidRPr="00602E81">
        <w:rPr>
          <w:sz w:val="20"/>
          <w:szCs w:val="20"/>
        </w:rPr>
        <w:t>Федеральный закон от 10.01.2002 №7-ФЗ «Об охране окружающей среды» с изменениями и дополнениями;</w:t>
      </w:r>
    </w:p>
    <w:p w:rsidR="0020457C" w:rsidRPr="00602E81" w:rsidRDefault="0020457C" w:rsidP="006E5F8C">
      <w:pPr>
        <w:pStyle w:val="a5"/>
        <w:numPr>
          <w:ilvl w:val="0"/>
          <w:numId w:val="46"/>
        </w:numPr>
        <w:suppressAutoHyphens w:val="0"/>
        <w:ind w:left="0" w:firstLine="709"/>
        <w:jc w:val="both"/>
        <w:rPr>
          <w:sz w:val="20"/>
          <w:szCs w:val="20"/>
        </w:rPr>
      </w:pPr>
      <w:r w:rsidRPr="00602E81">
        <w:rPr>
          <w:sz w:val="20"/>
          <w:szCs w:val="20"/>
        </w:rPr>
        <w:t>Федеральный закон от 27.07.2006 №149-ФЗ «Об информации, информационных технологиях и о защите информации» с изменениями и дополнениями;</w:t>
      </w:r>
    </w:p>
    <w:p w:rsidR="0020457C" w:rsidRPr="00602E81" w:rsidRDefault="0020457C" w:rsidP="006E5F8C">
      <w:pPr>
        <w:pStyle w:val="a5"/>
        <w:numPr>
          <w:ilvl w:val="0"/>
          <w:numId w:val="46"/>
        </w:numPr>
        <w:suppressAutoHyphens w:val="0"/>
        <w:ind w:left="0" w:firstLine="709"/>
        <w:jc w:val="both"/>
        <w:rPr>
          <w:sz w:val="20"/>
          <w:szCs w:val="20"/>
        </w:rPr>
      </w:pPr>
      <w:r w:rsidRPr="00602E81">
        <w:rPr>
          <w:sz w:val="20"/>
          <w:szCs w:val="20"/>
        </w:rPr>
        <w:t>Федеральный закон от 25.06.2002 № 73-ФЗ «Об объектах культурного наследия (памятниках истории и культуры) народов Российской Федерации»;</w:t>
      </w:r>
    </w:p>
    <w:p w:rsidR="0020457C" w:rsidRPr="00602E81" w:rsidRDefault="0020457C" w:rsidP="006E5F8C">
      <w:pPr>
        <w:pStyle w:val="a5"/>
        <w:numPr>
          <w:ilvl w:val="0"/>
          <w:numId w:val="46"/>
        </w:numPr>
        <w:suppressAutoHyphens w:val="0"/>
        <w:ind w:left="0" w:firstLine="709"/>
        <w:jc w:val="both"/>
        <w:rPr>
          <w:sz w:val="20"/>
          <w:szCs w:val="20"/>
        </w:rPr>
      </w:pPr>
      <w:r w:rsidRPr="00602E81">
        <w:rPr>
          <w:sz w:val="20"/>
          <w:szCs w:val="20"/>
        </w:rPr>
        <w:t>Федеральный закон от 14.03.1995 № 33-ФЗ «Об особо охраняемых природных территориях»;</w:t>
      </w:r>
    </w:p>
    <w:p w:rsidR="0020457C" w:rsidRPr="00602E81" w:rsidRDefault="0020457C" w:rsidP="006E5F8C">
      <w:pPr>
        <w:pStyle w:val="a5"/>
        <w:numPr>
          <w:ilvl w:val="0"/>
          <w:numId w:val="46"/>
        </w:numPr>
        <w:suppressAutoHyphens w:val="0"/>
        <w:ind w:left="0" w:firstLine="709"/>
        <w:jc w:val="both"/>
        <w:rPr>
          <w:sz w:val="20"/>
          <w:szCs w:val="20"/>
        </w:rPr>
      </w:pPr>
      <w:r w:rsidRPr="00602E81">
        <w:rPr>
          <w:sz w:val="20"/>
          <w:szCs w:val="20"/>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20457C" w:rsidRPr="00602E81" w:rsidRDefault="0020457C" w:rsidP="006E5F8C">
      <w:pPr>
        <w:pStyle w:val="a5"/>
        <w:numPr>
          <w:ilvl w:val="0"/>
          <w:numId w:val="46"/>
        </w:numPr>
        <w:suppressAutoHyphens w:val="0"/>
        <w:ind w:left="0" w:firstLine="709"/>
        <w:jc w:val="both"/>
        <w:rPr>
          <w:sz w:val="20"/>
          <w:szCs w:val="20"/>
        </w:rPr>
      </w:pPr>
      <w:r w:rsidRPr="00602E81">
        <w:rPr>
          <w:sz w:val="20"/>
          <w:szCs w:val="20"/>
        </w:rPr>
        <w:t>Федеральный закон от 22.07.2008 № 123-ФЗ «Технический регламент о требованиях пожарной безопасности»;</w:t>
      </w:r>
    </w:p>
    <w:p w:rsidR="0020457C" w:rsidRPr="00602E81" w:rsidRDefault="0020457C" w:rsidP="006E5F8C">
      <w:pPr>
        <w:pStyle w:val="a5"/>
        <w:numPr>
          <w:ilvl w:val="0"/>
          <w:numId w:val="46"/>
        </w:numPr>
        <w:suppressAutoHyphens w:val="0"/>
        <w:ind w:left="0" w:firstLine="709"/>
        <w:jc w:val="both"/>
        <w:rPr>
          <w:sz w:val="20"/>
          <w:szCs w:val="20"/>
        </w:rPr>
      </w:pPr>
      <w:r w:rsidRPr="00602E81">
        <w:rPr>
          <w:sz w:val="20"/>
          <w:szCs w:val="20"/>
        </w:rPr>
        <w:t>Приказ Минрегиона России от 26.05.2011 № 244 «Об утверждении Методических рекомендаций по разработке проектов генеральных планов поселений и городских округов»;</w:t>
      </w:r>
    </w:p>
    <w:p w:rsidR="0020457C" w:rsidRPr="00602E81" w:rsidRDefault="0020457C" w:rsidP="006E5F8C">
      <w:pPr>
        <w:pStyle w:val="a5"/>
        <w:numPr>
          <w:ilvl w:val="0"/>
          <w:numId w:val="46"/>
        </w:numPr>
        <w:suppressAutoHyphens w:val="0"/>
        <w:ind w:left="0" w:firstLine="709"/>
        <w:jc w:val="both"/>
        <w:rPr>
          <w:sz w:val="20"/>
          <w:szCs w:val="20"/>
        </w:rPr>
      </w:pPr>
      <w:r w:rsidRPr="00602E81">
        <w:rPr>
          <w:sz w:val="20"/>
          <w:szCs w:val="20"/>
        </w:rPr>
        <w:t>Приказ Министерства экономического развития РФ от 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7.12.2016  N 793"</w:t>
      </w:r>
    </w:p>
    <w:p w:rsidR="0020457C" w:rsidRPr="00602E81" w:rsidRDefault="0020457C" w:rsidP="006E5F8C">
      <w:pPr>
        <w:pStyle w:val="a5"/>
        <w:numPr>
          <w:ilvl w:val="0"/>
          <w:numId w:val="46"/>
        </w:numPr>
        <w:suppressAutoHyphens w:val="0"/>
        <w:ind w:left="0" w:firstLine="709"/>
        <w:jc w:val="both"/>
        <w:rPr>
          <w:sz w:val="20"/>
          <w:szCs w:val="20"/>
        </w:rPr>
      </w:pPr>
      <w:r w:rsidRPr="00602E81">
        <w:rPr>
          <w:sz w:val="20"/>
          <w:szCs w:val="20"/>
        </w:rPr>
        <w:t>Приказ Министерства экономического развития РФ от 21.07.2016  N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w:t>
      </w:r>
    </w:p>
    <w:p w:rsidR="0020457C" w:rsidRPr="00602E81" w:rsidRDefault="0020457C" w:rsidP="006E5F8C">
      <w:pPr>
        <w:pStyle w:val="a5"/>
        <w:numPr>
          <w:ilvl w:val="0"/>
          <w:numId w:val="46"/>
        </w:numPr>
        <w:suppressAutoHyphens w:val="0"/>
        <w:ind w:left="0" w:firstLine="709"/>
        <w:jc w:val="both"/>
        <w:rPr>
          <w:sz w:val="20"/>
          <w:szCs w:val="20"/>
        </w:rPr>
      </w:pPr>
      <w:r w:rsidRPr="00602E81">
        <w:rPr>
          <w:sz w:val="20"/>
          <w:szCs w:val="20"/>
        </w:rPr>
        <w:t>Приказ Министерства экономического развития РФ от 23.11.2018  N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и о признании утратившими силу приказов Минэкономразвития России от 23.03.2016  N 163 и от 4 мая 2018 г. N 236 "нормативно-технические документы в области градостроительства;</w:t>
      </w:r>
    </w:p>
    <w:p w:rsidR="0020457C" w:rsidRPr="00602E81" w:rsidRDefault="0020457C" w:rsidP="006E5F8C">
      <w:pPr>
        <w:pStyle w:val="a5"/>
        <w:numPr>
          <w:ilvl w:val="0"/>
          <w:numId w:val="46"/>
        </w:numPr>
        <w:suppressAutoHyphens w:val="0"/>
        <w:ind w:left="0" w:firstLine="709"/>
        <w:jc w:val="both"/>
        <w:rPr>
          <w:sz w:val="20"/>
          <w:szCs w:val="20"/>
        </w:rPr>
      </w:pPr>
      <w:r w:rsidRPr="00602E81">
        <w:rPr>
          <w:sz w:val="20"/>
          <w:szCs w:val="20"/>
        </w:rPr>
        <w:t>Нормативы градостроительного проектирования (региональные и местные);</w:t>
      </w:r>
    </w:p>
    <w:p w:rsidR="0020457C" w:rsidRPr="00602E81" w:rsidRDefault="0020457C" w:rsidP="006E5F8C">
      <w:pPr>
        <w:pStyle w:val="a5"/>
        <w:numPr>
          <w:ilvl w:val="0"/>
          <w:numId w:val="46"/>
        </w:numPr>
        <w:suppressAutoHyphens w:val="0"/>
        <w:ind w:left="0" w:firstLine="709"/>
        <w:jc w:val="both"/>
        <w:rPr>
          <w:sz w:val="20"/>
          <w:szCs w:val="20"/>
        </w:rPr>
      </w:pPr>
      <w:r w:rsidRPr="00602E81">
        <w:rPr>
          <w:sz w:val="20"/>
          <w:szCs w:val="20"/>
        </w:rPr>
        <w:t>Иные федеральные законы, нормативно-правовые акты Президента Российской Федерации, Правительства Российской Федерации, нормативно-правовые акты федеральных органов исполнительной власти, регулирующие  отношения в области территориального планирования;</w:t>
      </w:r>
    </w:p>
    <w:p w:rsidR="0020457C" w:rsidRPr="00602E81" w:rsidRDefault="0020457C" w:rsidP="006E5F8C">
      <w:pPr>
        <w:pStyle w:val="a5"/>
        <w:numPr>
          <w:ilvl w:val="0"/>
          <w:numId w:val="46"/>
        </w:numPr>
        <w:suppressAutoHyphens w:val="0"/>
        <w:ind w:left="0" w:firstLine="709"/>
        <w:jc w:val="both"/>
        <w:rPr>
          <w:sz w:val="20"/>
          <w:szCs w:val="20"/>
        </w:rPr>
      </w:pPr>
      <w:r w:rsidRPr="00602E81">
        <w:rPr>
          <w:sz w:val="20"/>
          <w:szCs w:val="20"/>
        </w:rPr>
        <w:t>Закон Саратовской области от 9.10.2006 N 96-ЗСО "О регулировании градостроительной деятельности в Саратовской области";</w:t>
      </w:r>
    </w:p>
    <w:p w:rsidR="0020457C" w:rsidRPr="00602E81" w:rsidRDefault="0020457C" w:rsidP="006E5F8C">
      <w:pPr>
        <w:pStyle w:val="a5"/>
        <w:numPr>
          <w:ilvl w:val="0"/>
          <w:numId w:val="46"/>
        </w:numPr>
        <w:suppressAutoHyphens w:val="0"/>
        <w:ind w:left="0" w:firstLine="709"/>
        <w:jc w:val="both"/>
        <w:rPr>
          <w:sz w:val="20"/>
          <w:szCs w:val="20"/>
        </w:rPr>
      </w:pPr>
      <w:r w:rsidRPr="00602E81">
        <w:rPr>
          <w:sz w:val="20"/>
          <w:szCs w:val="20"/>
        </w:rPr>
        <w:lastRenderedPageBreak/>
        <w:t xml:space="preserve">Стратегия социально-экономического развития Саратовской области до 2030 года, утвержденная Постановлением  Правительства Саратовской области от 30.06.2016  N 321-П </w:t>
      </w:r>
    </w:p>
    <w:p w:rsidR="0020457C" w:rsidRPr="00602E81" w:rsidRDefault="0020457C" w:rsidP="006E5F8C">
      <w:pPr>
        <w:pStyle w:val="a5"/>
        <w:numPr>
          <w:ilvl w:val="0"/>
          <w:numId w:val="46"/>
        </w:numPr>
        <w:suppressAutoHyphens w:val="0"/>
        <w:ind w:left="0" w:firstLine="709"/>
        <w:jc w:val="both"/>
        <w:rPr>
          <w:sz w:val="20"/>
          <w:szCs w:val="20"/>
        </w:rPr>
      </w:pPr>
      <w:r w:rsidRPr="00602E81">
        <w:rPr>
          <w:sz w:val="20"/>
          <w:szCs w:val="20"/>
        </w:rPr>
        <w:t>Нормативно-правовые акты органов местного самоуправления;</w:t>
      </w:r>
    </w:p>
    <w:p w:rsidR="0020457C" w:rsidRPr="00602E81" w:rsidRDefault="0020457C" w:rsidP="006E5F8C">
      <w:pPr>
        <w:pStyle w:val="a5"/>
        <w:numPr>
          <w:ilvl w:val="0"/>
          <w:numId w:val="46"/>
        </w:numPr>
        <w:suppressAutoHyphens w:val="0"/>
        <w:ind w:left="0" w:firstLine="709"/>
        <w:jc w:val="both"/>
        <w:rPr>
          <w:sz w:val="20"/>
          <w:szCs w:val="20"/>
        </w:rPr>
      </w:pPr>
      <w:r w:rsidRPr="00602E81">
        <w:rPr>
          <w:sz w:val="20"/>
          <w:szCs w:val="20"/>
        </w:rPr>
        <w:t>Долгосрочные областные и муниципальные целевые программы;</w:t>
      </w:r>
    </w:p>
    <w:p w:rsidR="0020457C" w:rsidRPr="00602E81" w:rsidRDefault="0020457C" w:rsidP="006E5F8C">
      <w:pPr>
        <w:pStyle w:val="a5"/>
        <w:numPr>
          <w:ilvl w:val="0"/>
          <w:numId w:val="46"/>
        </w:numPr>
        <w:suppressAutoHyphens w:val="0"/>
        <w:ind w:left="0" w:firstLine="709"/>
        <w:jc w:val="both"/>
        <w:rPr>
          <w:sz w:val="20"/>
          <w:szCs w:val="20"/>
        </w:rPr>
      </w:pPr>
      <w:r w:rsidRPr="00602E81">
        <w:rPr>
          <w:sz w:val="20"/>
          <w:szCs w:val="20"/>
        </w:rPr>
        <w:t>Технические регламенты;</w:t>
      </w:r>
    </w:p>
    <w:p w:rsidR="0020457C" w:rsidRPr="00602E81" w:rsidRDefault="0020457C" w:rsidP="006E5F8C">
      <w:pPr>
        <w:pStyle w:val="a5"/>
        <w:numPr>
          <w:ilvl w:val="0"/>
          <w:numId w:val="46"/>
        </w:numPr>
        <w:suppressAutoHyphens w:val="0"/>
        <w:ind w:left="0" w:firstLine="709"/>
        <w:jc w:val="both"/>
        <w:rPr>
          <w:sz w:val="20"/>
          <w:szCs w:val="20"/>
        </w:rPr>
      </w:pPr>
      <w:r w:rsidRPr="00602E81">
        <w:rPr>
          <w:sz w:val="20"/>
          <w:szCs w:val="20"/>
        </w:rPr>
        <w:t>СанПиН 2.2.1/2.1.1.1200-03 "Санитарно-защитные зоны и санитарная классификация предприятий, сооружений и иных объектов";</w:t>
      </w:r>
    </w:p>
    <w:p w:rsidR="0020457C" w:rsidRPr="00602E81" w:rsidRDefault="0020457C" w:rsidP="006E5F8C">
      <w:pPr>
        <w:pStyle w:val="a5"/>
        <w:numPr>
          <w:ilvl w:val="0"/>
          <w:numId w:val="46"/>
        </w:numPr>
        <w:suppressAutoHyphens w:val="0"/>
        <w:ind w:left="0" w:firstLine="709"/>
        <w:jc w:val="both"/>
        <w:rPr>
          <w:sz w:val="20"/>
          <w:szCs w:val="20"/>
        </w:rPr>
      </w:pPr>
      <w:r w:rsidRPr="00602E81">
        <w:rPr>
          <w:sz w:val="20"/>
          <w:szCs w:val="20"/>
        </w:rPr>
        <w:t>СНиП 2.06.15-85 "Инженерная защита территории от затопления и подтопления";</w:t>
      </w:r>
    </w:p>
    <w:p w:rsidR="0020457C" w:rsidRPr="00602E81" w:rsidRDefault="0020457C" w:rsidP="006E5F8C">
      <w:pPr>
        <w:pStyle w:val="a5"/>
        <w:numPr>
          <w:ilvl w:val="0"/>
          <w:numId w:val="46"/>
        </w:numPr>
        <w:suppressAutoHyphens w:val="0"/>
        <w:ind w:left="0" w:firstLine="709"/>
        <w:jc w:val="both"/>
        <w:rPr>
          <w:sz w:val="20"/>
          <w:szCs w:val="20"/>
        </w:rPr>
      </w:pPr>
      <w:r w:rsidRPr="00602E81">
        <w:rPr>
          <w:sz w:val="20"/>
          <w:szCs w:val="20"/>
        </w:rPr>
        <w:t xml:space="preserve">Постановление администрации № 105 от 19.02.2019 года о подготовке проекта Генерального плана населенного пункта: село Ивановка Ивановского муниципального образования Ивантеевского муниципального района Саратовской области; </w:t>
      </w:r>
    </w:p>
    <w:p w:rsidR="0020457C" w:rsidRPr="00602E81" w:rsidRDefault="0020457C" w:rsidP="006E5F8C">
      <w:pPr>
        <w:pStyle w:val="a5"/>
        <w:numPr>
          <w:ilvl w:val="0"/>
          <w:numId w:val="46"/>
        </w:numPr>
        <w:suppressAutoHyphens w:val="0"/>
        <w:ind w:left="0" w:firstLine="709"/>
        <w:jc w:val="both"/>
        <w:rPr>
          <w:sz w:val="20"/>
          <w:szCs w:val="20"/>
        </w:rPr>
      </w:pPr>
      <w:r w:rsidRPr="00602E81">
        <w:rPr>
          <w:sz w:val="20"/>
          <w:szCs w:val="20"/>
        </w:rPr>
        <w:t>Иные нормативы и правила.</w:t>
      </w:r>
    </w:p>
    <w:p w:rsidR="0020457C" w:rsidRPr="00602E81" w:rsidRDefault="0020457C" w:rsidP="006E5F8C">
      <w:pPr>
        <w:ind w:firstLine="851"/>
        <w:jc w:val="both"/>
        <w:rPr>
          <w:sz w:val="20"/>
          <w:szCs w:val="20"/>
        </w:rPr>
      </w:pPr>
      <w:r w:rsidRPr="00602E81">
        <w:rPr>
          <w:sz w:val="20"/>
          <w:szCs w:val="20"/>
        </w:rPr>
        <w:t xml:space="preserve">Исходные данные предоставлены: - администрацией Ивантеевского муниципального района Саратовской области. В основу генерального плана положены документы о прогнозах развития поселения, принятые на региональном и муниципальном уровнях. В Генеральном плане определены основные параметры развития муниципального образования: перспективная численность населения, объемы жилищного строительства, необходимые для жилищно-коммунального строительства территории, основные направления транспортного комплекса и инженерной инфраструктуры. В проекте выполнено зонирование территорий с выделением жилых, общественно-деловых, производственных, рекреационных зон, территорий для развития других функций городского комплекса. Проектные решения генерального плана являются основанием для разработки документации по проектам планировки территорий поселения, а также отраслевых схем размещения отдельных видов строительства, развития транспортной, инженерной и социальной инфраструктур, охраны окружающей среды. </w:t>
      </w:r>
    </w:p>
    <w:p w:rsidR="0020457C" w:rsidRPr="00602E81" w:rsidRDefault="0020457C" w:rsidP="006E5F8C">
      <w:pPr>
        <w:ind w:firstLine="851"/>
        <w:jc w:val="both"/>
        <w:rPr>
          <w:sz w:val="20"/>
          <w:szCs w:val="20"/>
        </w:rPr>
      </w:pPr>
      <w:r w:rsidRPr="00602E81">
        <w:rPr>
          <w:sz w:val="20"/>
          <w:szCs w:val="20"/>
        </w:rPr>
        <w:t>В генеральном плане определены следующие сроки его реализации: I этап- первая очередь генерального плана населенного пункта, на которую планируются первоочередные мероприятия до 2024 г.; II этап - расчетный срок генерального плана, на который рассчитаны все планируемые мероприятия генерального плана –2039 г.</w:t>
      </w:r>
    </w:p>
    <w:p w:rsidR="0020457C" w:rsidRPr="00602E81" w:rsidRDefault="0020457C" w:rsidP="006E5F8C">
      <w:pPr>
        <w:pStyle w:val="a5"/>
        <w:ind w:left="0" w:firstLine="851"/>
        <w:jc w:val="both"/>
        <w:rPr>
          <w:sz w:val="20"/>
          <w:szCs w:val="20"/>
        </w:rPr>
      </w:pPr>
      <w:r w:rsidRPr="00602E81">
        <w:rPr>
          <w:sz w:val="20"/>
          <w:szCs w:val="20"/>
        </w:rPr>
        <w:t>Картографические материалы оформлены в соответствии с приказом Министерства  экономического развития РФ от 09.01.2018 г.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20457C" w:rsidRPr="00602E81" w:rsidRDefault="0020457C" w:rsidP="006E5F8C">
      <w:pPr>
        <w:ind w:firstLine="851"/>
        <w:jc w:val="both"/>
        <w:rPr>
          <w:b/>
          <w:sz w:val="20"/>
          <w:szCs w:val="20"/>
        </w:rPr>
      </w:pPr>
      <w:r w:rsidRPr="00602E81">
        <w:rPr>
          <w:b/>
          <w:sz w:val="20"/>
          <w:szCs w:val="20"/>
        </w:rPr>
        <w:t xml:space="preserve">Работа выполнена отделом кадастровых и землеустроительных работ филиала ФГБУ «ФКП Росреестра» по Саратовской области </w:t>
      </w:r>
    </w:p>
    <w:p w:rsidR="0020457C" w:rsidRPr="00602E81" w:rsidRDefault="0020457C" w:rsidP="006E5F8C">
      <w:pPr>
        <w:ind w:firstLine="851"/>
        <w:jc w:val="both"/>
        <w:rPr>
          <w:b/>
          <w:sz w:val="20"/>
          <w:szCs w:val="20"/>
        </w:rPr>
      </w:pPr>
      <w:r w:rsidRPr="00602E81">
        <w:rPr>
          <w:b/>
          <w:sz w:val="20"/>
          <w:szCs w:val="20"/>
        </w:rPr>
        <w:tab/>
        <w:t>Авторский коллектив проекта:</w:t>
      </w:r>
    </w:p>
    <w:p w:rsidR="0020457C" w:rsidRPr="00602E81" w:rsidRDefault="0020457C" w:rsidP="006E5F8C">
      <w:pPr>
        <w:ind w:firstLine="851"/>
        <w:jc w:val="both"/>
        <w:rPr>
          <w:sz w:val="20"/>
          <w:szCs w:val="20"/>
        </w:rPr>
      </w:pPr>
      <w:r w:rsidRPr="00602E81">
        <w:rPr>
          <w:sz w:val="20"/>
          <w:szCs w:val="20"/>
        </w:rPr>
        <w:t>С. В. Герасименок – начальник отдела;</w:t>
      </w:r>
    </w:p>
    <w:p w:rsidR="0020457C" w:rsidRPr="00602E81" w:rsidRDefault="0020457C" w:rsidP="006E5F8C">
      <w:pPr>
        <w:ind w:firstLine="851"/>
        <w:jc w:val="both"/>
        <w:rPr>
          <w:sz w:val="20"/>
          <w:szCs w:val="20"/>
        </w:rPr>
      </w:pPr>
      <w:r w:rsidRPr="00602E81">
        <w:rPr>
          <w:sz w:val="20"/>
          <w:szCs w:val="20"/>
        </w:rPr>
        <w:t>В. А. Затонский – ведущий инженер;</w:t>
      </w:r>
    </w:p>
    <w:p w:rsidR="0020457C" w:rsidRPr="00602E81" w:rsidRDefault="0020457C" w:rsidP="006E5F8C">
      <w:pPr>
        <w:ind w:firstLine="851"/>
        <w:jc w:val="both"/>
        <w:rPr>
          <w:sz w:val="20"/>
          <w:szCs w:val="20"/>
        </w:rPr>
      </w:pPr>
      <w:r w:rsidRPr="00602E81">
        <w:rPr>
          <w:sz w:val="20"/>
          <w:szCs w:val="20"/>
        </w:rPr>
        <w:t xml:space="preserve">М. А. Муравьева – инженер </w:t>
      </w:r>
      <w:r w:rsidRPr="00602E81">
        <w:rPr>
          <w:sz w:val="20"/>
          <w:szCs w:val="20"/>
          <w:lang w:val="en-US"/>
        </w:rPr>
        <w:t>II</w:t>
      </w:r>
      <w:r w:rsidRPr="00602E81">
        <w:rPr>
          <w:sz w:val="20"/>
          <w:szCs w:val="20"/>
        </w:rPr>
        <w:t xml:space="preserve"> категории;</w:t>
      </w:r>
    </w:p>
    <w:p w:rsidR="0020457C" w:rsidRPr="00602E81" w:rsidRDefault="0020457C" w:rsidP="006E5F8C">
      <w:pPr>
        <w:ind w:firstLine="851"/>
        <w:jc w:val="both"/>
        <w:rPr>
          <w:sz w:val="20"/>
          <w:szCs w:val="20"/>
        </w:rPr>
      </w:pPr>
      <w:r w:rsidRPr="00602E81">
        <w:rPr>
          <w:sz w:val="20"/>
          <w:szCs w:val="20"/>
        </w:rPr>
        <w:t>С. О. Голубев – инженер.</w:t>
      </w:r>
    </w:p>
    <w:p w:rsidR="0020457C" w:rsidRPr="00602E81" w:rsidRDefault="0020457C" w:rsidP="006E5F8C">
      <w:pPr>
        <w:ind w:firstLine="851"/>
        <w:jc w:val="both"/>
        <w:rPr>
          <w:color w:val="548DD4" w:themeColor="text2" w:themeTint="99"/>
          <w:sz w:val="20"/>
          <w:szCs w:val="20"/>
        </w:rPr>
      </w:pPr>
      <w:r w:rsidRPr="00602E81">
        <w:rPr>
          <w:sz w:val="20"/>
          <w:szCs w:val="20"/>
        </w:rPr>
        <w:t xml:space="preserve">Графические материалы Проекта разработаны с использованием программного продукта ГИС «MapInfo»; специализированного приложения для ГИС </w:t>
      </w:r>
      <w:r w:rsidRPr="00602E81">
        <w:rPr>
          <w:sz w:val="20"/>
          <w:szCs w:val="20"/>
          <w:lang w:val="en-US"/>
        </w:rPr>
        <w:t>MapInfo</w:t>
      </w:r>
      <w:r w:rsidRPr="00602E81">
        <w:rPr>
          <w:sz w:val="20"/>
          <w:szCs w:val="20"/>
        </w:rPr>
        <w:t xml:space="preserve"> «Территориальное планирование», разработанное компанией ООО «ЭСТИ МАП».</w:t>
      </w:r>
    </w:p>
    <w:p w:rsidR="0020457C" w:rsidRPr="00602E81" w:rsidRDefault="0020457C" w:rsidP="006E5F8C">
      <w:pPr>
        <w:ind w:firstLine="851"/>
        <w:jc w:val="both"/>
        <w:rPr>
          <w:sz w:val="20"/>
          <w:szCs w:val="20"/>
        </w:rPr>
      </w:pPr>
      <w:r w:rsidRPr="00602E81">
        <w:rPr>
          <w:sz w:val="20"/>
          <w:szCs w:val="20"/>
        </w:rPr>
        <w:t>Создание и обработка текстовых материалов проводилась с использованием пакетов программ «Microsoft Office».</w:t>
      </w:r>
    </w:p>
    <w:p w:rsidR="0020457C" w:rsidRPr="00602E81" w:rsidRDefault="0020457C" w:rsidP="006E5F8C">
      <w:pPr>
        <w:ind w:firstLine="851"/>
        <w:jc w:val="both"/>
        <w:rPr>
          <w:sz w:val="20"/>
          <w:szCs w:val="20"/>
        </w:rPr>
      </w:pPr>
      <w:r w:rsidRPr="00602E81">
        <w:rPr>
          <w:sz w:val="20"/>
          <w:szCs w:val="20"/>
        </w:rPr>
        <w:t>При подготовке данного проекта использовано лицензионное программное обеспечение, являющееся собственностью филиала ФГБУ «ФКП Росреестра» по Саратовской области.</w:t>
      </w:r>
    </w:p>
    <w:p w:rsidR="0020457C" w:rsidRPr="00602E81" w:rsidRDefault="0020457C" w:rsidP="006E5F8C">
      <w:pPr>
        <w:ind w:firstLine="851"/>
        <w:rPr>
          <w:b/>
          <w:sz w:val="20"/>
          <w:szCs w:val="20"/>
        </w:rPr>
      </w:pPr>
      <w:r w:rsidRPr="00602E81">
        <w:rPr>
          <w:b/>
          <w:sz w:val="20"/>
          <w:szCs w:val="20"/>
        </w:rPr>
        <w:t>Список принятых сокращений:</w:t>
      </w:r>
    </w:p>
    <w:p w:rsidR="0020457C" w:rsidRPr="00602E81" w:rsidRDefault="0020457C" w:rsidP="006E5F8C">
      <w:pPr>
        <w:ind w:firstLine="709"/>
        <w:jc w:val="both"/>
        <w:rPr>
          <w:sz w:val="20"/>
          <w:szCs w:val="20"/>
        </w:rPr>
      </w:pPr>
      <w:r w:rsidRPr="00602E81">
        <w:rPr>
          <w:sz w:val="20"/>
          <w:szCs w:val="20"/>
        </w:rPr>
        <w:t>МО</w:t>
      </w:r>
      <w:r w:rsidRPr="00602E81">
        <w:rPr>
          <w:sz w:val="20"/>
          <w:szCs w:val="20"/>
        </w:rPr>
        <w:tab/>
      </w:r>
      <w:r w:rsidRPr="00602E81">
        <w:rPr>
          <w:sz w:val="20"/>
          <w:szCs w:val="20"/>
        </w:rPr>
        <w:tab/>
        <w:t>муниципальное образование</w:t>
      </w:r>
    </w:p>
    <w:p w:rsidR="0020457C" w:rsidRPr="00602E81" w:rsidRDefault="0020457C" w:rsidP="006E5F8C">
      <w:pPr>
        <w:ind w:firstLine="709"/>
        <w:jc w:val="both"/>
        <w:rPr>
          <w:sz w:val="20"/>
          <w:szCs w:val="20"/>
        </w:rPr>
      </w:pPr>
      <w:r w:rsidRPr="00602E81">
        <w:rPr>
          <w:sz w:val="20"/>
          <w:szCs w:val="20"/>
        </w:rPr>
        <w:t>ДДУ</w:t>
      </w:r>
      <w:r w:rsidRPr="00602E81">
        <w:rPr>
          <w:sz w:val="20"/>
          <w:szCs w:val="20"/>
        </w:rPr>
        <w:tab/>
      </w:r>
      <w:r w:rsidRPr="00602E81">
        <w:rPr>
          <w:sz w:val="20"/>
          <w:szCs w:val="20"/>
        </w:rPr>
        <w:tab/>
        <w:t>детское дошкольное учреждение</w:t>
      </w:r>
    </w:p>
    <w:p w:rsidR="0020457C" w:rsidRPr="00602E81" w:rsidRDefault="0020457C" w:rsidP="006E5F8C">
      <w:pPr>
        <w:ind w:firstLine="709"/>
        <w:jc w:val="both"/>
        <w:rPr>
          <w:sz w:val="20"/>
          <w:szCs w:val="20"/>
        </w:rPr>
      </w:pPr>
      <w:r w:rsidRPr="00602E81">
        <w:rPr>
          <w:sz w:val="20"/>
          <w:szCs w:val="20"/>
        </w:rPr>
        <w:t>ДОУ</w:t>
      </w:r>
      <w:r w:rsidRPr="00602E81">
        <w:rPr>
          <w:sz w:val="20"/>
          <w:szCs w:val="20"/>
        </w:rPr>
        <w:tab/>
      </w:r>
      <w:r w:rsidRPr="00602E81">
        <w:rPr>
          <w:sz w:val="20"/>
          <w:szCs w:val="20"/>
        </w:rPr>
        <w:tab/>
        <w:t>детское образовательное учреждение</w:t>
      </w:r>
    </w:p>
    <w:p w:rsidR="0020457C" w:rsidRPr="00602E81" w:rsidRDefault="0020457C" w:rsidP="006E5F8C">
      <w:pPr>
        <w:ind w:firstLine="709"/>
        <w:jc w:val="both"/>
        <w:rPr>
          <w:sz w:val="20"/>
          <w:szCs w:val="20"/>
        </w:rPr>
      </w:pPr>
      <w:r w:rsidRPr="00602E81">
        <w:rPr>
          <w:sz w:val="20"/>
          <w:szCs w:val="20"/>
        </w:rPr>
        <w:t>МДОУ</w:t>
      </w:r>
      <w:r w:rsidRPr="00602E81">
        <w:rPr>
          <w:sz w:val="20"/>
          <w:szCs w:val="20"/>
        </w:rPr>
        <w:tab/>
        <w:t>муниципальное дошкольное образовательное учреждение</w:t>
      </w:r>
    </w:p>
    <w:p w:rsidR="0020457C" w:rsidRPr="00602E81" w:rsidRDefault="0020457C" w:rsidP="006E5F8C">
      <w:pPr>
        <w:ind w:firstLine="709"/>
        <w:jc w:val="both"/>
        <w:rPr>
          <w:sz w:val="20"/>
          <w:szCs w:val="20"/>
        </w:rPr>
      </w:pPr>
      <w:r w:rsidRPr="00602E81">
        <w:rPr>
          <w:sz w:val="20"/>
          <w:szCs w:val="20"/>
        </w:rPr>
        <w:t>МОУ</w:t>
      </w:r>
      <w:r w:rsidRPr="00602E81">
        <w:rPr>
          <w:sz w:val="20"/>
          <w:szCs w:val="20"/>
        </w:rPr>
        <w:tab/>
      </w:r>
      <w:r w:rsidRPr="00602E81">
        <w:rPr>
          <w:sz w:val="20"/>
          <w:szCs w:val="20"/>
        </w:rPr>
        <w:tab/>
        <w:t>муниципальное образовательное учреждение</w:t>
      </w:r>
    </w:p>
    <w:p w:rsidR="0020457C" w:rsidRPr="00602E81" w:rsidRDefault="0020457C" w:rsidP="006E5F8C">
      <w:pPr>
        <w:ind w:firstLine="709"/>
        <w:jc w:val="both"/>
        <w:rPr>
          <w:sz w:val="20"/>
          <w:szCs w:val="20"/>
        </w:rPr>
      </w:pPr>
      <w:r w:rsidRPr="00602E81">
        <w:rPr>
          <w:sz w:val="20"/>
          <w:szCs w:val="20"/>
        </w:rPr>
        <w:t>СОШ</w:t>
      </w:r>
      <w:r w:rsidRPr="00602E81">
        <w:rPr>
          <w:sz w:val="20"/>
          <w:szCs w:val="20"/>
        </w:rPr>
        <w:tab/>
      </w:r>
      <w:r w:rsidRPr="00602E81">
        <w:rPr>
          <w:sz w:val="20"/>
          <w:szCs w:val="20"/>
        </w:rPr>
        <w:tab/>
        <w:t>средняя общеобразовательная школа</w:t>
      </w:r>
    </w:p>
    <w:p w:rsidR="0020457C" w:rsidRPr="00602E81" w:rsidRDefault="0020457C" w:rsidP="006E5F8C">
      <w:pPr>
        <w:ind w:firstLine="709"/>
        <w:jc w:val="both"/>
        <w:rPr>
          <w:sz w:val="20"/>
          <w:szCs w:val="20"/>
        </w:rPr>
      </w:pPr>
      <w:r w:rsidRPr="00602E81">
        <w:rPr>
          <w:sz w:val="20"/>
          <w:szCs w:val="20"/>
        </w:rPr>
        <w:t>ООШ</w:t>
      </w:r>
      <w:r w:rsidRPr="00602E81">
        <w:rPr>
          <w:sz w:val="20"/>
          <w:szCs w:val="20"/>
        </w:rPr>
        <w:tab/>
      </w:r>
      <w:r w:rsidRPr="00602E81">
        <w:rPr>
          <w:sz w:val="20"/>
          <w:szCs w:val="20"/>
        </w:rPr>
        <w:tab/>
        <w:t>общая общеобразовательная школа</w:t>
      </w:r>
    </w:p>
    <w:p w:rsidR="0020457C" w:rsidRPr="00602E81" w:rsidRDefault="0020457C" w:rsidP="006E5F8C">
      <w:pPr>
        <w:ind w:firstLine="709"/>
        <w:jc w:val="both"/>
        <w:rPr>
          <w:sz w:val="20"/>
          <w:szCs w:val="20"/>
        </w:rPr>
      </w:pPr>
      <w:r w:rsidRPr="00602E81">
        <w:rPr>
          <w:sz w:val="20"/>
          <w:szCs w:val="20"/>
        </w:rPr>
        <w:t>СТП</w:t>
      </w:r>
      <w:r w:rsidRPr="00602E81">
        <w:rPr>
          <w:sz w:val="20"/>
          <w:szCs w:val="20"/>
        </w:rPr>
        <w:tab/>
      </w:r>
      <w:r w:rsidRPr="00602E81">
        <w:rPr>
          <w:sz w:val="20"/>
          <w:szCs w:val="20"/>
        </w:rPr>
        <w:tab/>
        <w:t>схема территориального планирования</w:t>
      </w:r>
    </w:p>
    <w:p w:rsidR="0020457C" w:rsidRPr="00602E81" w:rsidRDefault="0020457C" w:rsidP="006E5F8C">
      <w:pPr>
        <w:ind w:firstLine="709"/>
        <w:jc w:val="both"/>
        <w:rPr>
          <w:sz w:val="20"/>
          <w:szCs w:val="20"/>
        </w:rPr>
      </w:pPr>
      <w:r w:rsidRPr="00602E81">
        <w:rPr>
          <w:sz w:val="20"/>
          <w:szCs w:val="20"/>
        </w:rPr>
        <w:t>ЦРБ</w:t>
      </w:r>
      <w:r w:rsidRPr="00602E81">
        <w:rPr>
          <w:sz w:val="20"/>
          <w:szCs w:val="20"/>
        </w:rPr>
        <w:tab/>
      </w:r>
      <w:r w:rsidRPr="00602E81">
        <w:rPr>
          <w:sz w:val="20"/>
          <w:szCs w:val="20"/>
        </w:rPr>
        <w:tab/>
        <w:t>центральная районная больница</w:t>
      </w:r>
    </w:p>
    <w:p w:rsidR="0020457C" w:rsidRPr="00602E81" w:rsidRDefault="0020457C" w:rsidP="006E5F8C">
      <w:pPr>
        <w:ind w:firstLine="709"/>
        <w:jc w:val="both"/>
        <w:rPr>
          <w:sz w:val="20"/>
          <w:szCs w:val="20"/>
        </w:rPr>
      </w:pPr>
      <w:r w:rsidRPr="00602E81">
        <w:rPr>
          <w:sz w:val="20"/>
          <w:szCs w:val="20"/>
        </w:rPr>
        <w:t>ФАП</w:t>
      </w:r>
      <w:r w:rsidRPr="00602E81">
        <w:rPr>
          <w:sz w:val="20"/>
          <w:szCs w:val="20"/>
        </w:rPr>
        <w:tab/>
      </w:r>
      <w:r w:rsidRPr="00602E81">
        <w:rPr>
          <w:sz w:val="20"/>
          <w:szCs w:val="20"/>
        </w:rPr>
        <w:tab/>
        <w:t>фельдшерско-акушерский пункт</w:t>
      </w:r>
    </w:p>
    <w:p w:rsidR="0020457C" w:rsidRPr="00602E81" w:rsidRDefault="0020457C" w:rsidP="006E5F8C">
      <w:pPr>
        <w:ind w:firstLine="709"/>
        <w:jc w:val="both"/>
        <w:rPr>
          <w:sz w:val="20"/>
          <w:szCs w:val="20"/>
        </w:rPr>
      </w:pPr>
      <w:r w:rsidRPr="00602E81">
        <w:rPr>
          <w:sz w:val="20"/>
          <w:szCs w:val="20"/>
        </w:rPr>
        <w:t>СДК</w:t>
      </w:r>
      <w:r w:rsidRPr="00602E81">
        <w:rPr>
          <w:sz w:val="20"/>
          <w:szCs w:val="20"/>
        </w:rPr>
        <w:tab/>
      </w:r>
      <w:r w:rsidRPr="00602E81">
        <w:rPr>
          <w:sz w:val="20"/>
          <w:szCs w:val="20"/>
        </w:rPr>
        <w:tab/>
        <w:t>сельский дом культуры</w:t>
      </w:r>
    </w:p>
    <w:p w:rsidR="0020457C" w:rsidRPr="00602E81" w:rsidRDefault="0020457C" w:rsidP="006E5F8C">
      <w:pPr>
        <w:ind w:firstLine="709"/>
        <w:jc w:val="both"/>
        <w:rPr>
          <w:sz w:val="20"/>
          <w:szCs w:val="20"/>
        </w:rPr>
      </w:pPr>
      <w:r w:rsidRPr="00602E81">
        <w:rPr>
          <w:sz w:val="20"/>
          <w:szCs w:val="20"/>
        </w:rPr>
        <w:t>СЗЗ</w:t>
      </w:r>
      <w:r w:rsidRPr="00602E81">
        <w:rPr>
          <w:sz w:val="20"/>
          <w:szCs w:val="20"/>
        </w:rPr>
        <w:tab/>
      </w:r>
      <w:r w:rsidRPr="00602E81">
        <w:rPr>
          <w:sz w:val="20"/>
          <w:szCs w:val="20"/>
        </w:rPr>
        <w:tab/>
        <w:t>санитарно-защитные зоны</w:t>
      </w:r>
    </w:p>
    <w:p w:rsidR="0020457C" w:rsidRPr="00602E81" w:rsidRDefault="0020457C" w:rsidP="006E5F8C">
      <w:pPr>
        <w:ind w:firstLine="709"/>
        <w:jc w:val="both"/>
        <w:rPr>
          <w:sz w:val="20"/>
          <w:szCs w:val="20"/>
        </w:rPr>
      </w:pPr>
      <w:r w:rsidRPr="00602E81">
        <w:rPr>
          <w:sz w:val="20"/>
          <w:szCs w:val="20"/>
        </w:rPr>
        <w:t>ЛЭП</w:t>
      </w:r>
      <w:r w:rsidRPr="00602E81">
        <w:rPr>
          <w:sz w:val="20"/>
          <w:szCs w:val="20"/>
        </w:rPr>
        <w:tab/>
      </w:r>
      <w:r w:rsidRPr="00602E81">
        <w:rPr>
          <w:sz w:val="20"/>
          <w:szCs w:val="20"/>
        </w:rPr>
        <w:tab/>
        <w:t>линии электропередач</w:t>
      </w:r>
    </w:p>
    <w:p w:rsidR="0020457C" w:rsidRPr="00602E81" w:rsidRDefault="0020457C" w:rsidP="006E5F8C">
      <w:pPr>
        <w:ind w:firstLine="709"/>
        <w:jc w:val="both"/>
        <w:rPr>
          <w:sz w:val="20"/>
          <w:szCs w:val="20"/>
        </w:rPr>
      </w:pPr>
      <w:r w:rsidRPr="00602E81">
        <w:rPr>
          <w:sz w:val="20"/>
          <w:szCs w:val="20"/>
        </w:rPr>
        <w:t>ВОЛС</w:t>
      </w:r>
      <w:r w:rsidRPr="00602E81">
        <w:rPr>
          <w:sz w:val="20"/>
          <w:szCs w:val="20"/>
        </w:rPr>
        <w:tab/>
        <w:t>волоконно-оптические линии связи</w:t>
      </w:r>
    </w:p>
    <w:p w:rsidR="0020457C" w:rsidRPr="00602E81" w:rsidRDefault="0020457C" w:rsidP="006E5F8C">
      <w:pPr>
        <w:ind w:firstLine="709"/>
        <w:jc w:val="both"/>
        <w:rPr>
          <w:sz w:val="20"/>
          <w:szCs w:val="20"/>
        </w:rPr>
      </w:pPr>
      <w:r w:rsidRPr="00602E81">
        <w:rPr>
          <w:sz w:val="20"/>
          <w:szCs w:val="20"/>
        </w:rPr>
        <w:t>ЖКХ</w:t>
      </w:r>
      <w:r w:rsidRPr="00602E81">
        <w:rPr>
          <w:sz w:val="20"/>
          <w:szCs w:val="20"/>
        </w:rPr>
        <w:tab/>
      </w:r>
      <w:r w:rsidRPr="00602E81">
        <w:rPr>
          <w:sz w:val="20"/>
          <w:szCs w:val="20"/>
        </w:rPr>
        <w:tab/>
        <w:t>жилищно-коммунальное хозяйство</w:t>
      </w:r>
    </w:p>
    <w:p w:rsidR="0020457C" w:rsidRPr="00602E81" w:rsidRDefault="0020457C" w:rsidP="006E5F8C">
      <w:pPr>
        <w:ind w:firstLine="709"/>
        <w:jc w:val="both"/>
        <w:rPr>
          <w:sz w:val="20"/>
          <w:szCs w:val="20"/>
        </w:rPr>
      </w:pPr>
      <w:r w:rsidRPr="00602E81">
        <w:rPr>
          <w:sz w:val="20"/>
          <w:szCs w:val="20"/>
        </w:rPr>
        <w:lastRenderedPageBreak/>
        <w:t>ГРП</w:t>
      </w:r>
      <w:r w:rsidRPr="00602E81">
        <w:rPr>
          <w:sz w:val="20"/>
          <w:szCs w:val="20"/>
        </w:rPr>
        <w:tab/>
      </w:r>
      <w:r w:rsidRPr="00602E81">
        <w:rPr>
          <w:sz w:val="20"/>
          <w:szCs w:val="20"/>
        </w:rPr>
        <w:tab/>
        <w:t>газораспределительный пункт</w:t>
      </w:r>
    </w:p>
    <w:p w:rsidR="0020457C" w:rsidRPr="00602E81" w:rsidRDefault="0020457C" w:rsidP="006E5F8C">
      <w:pPr>
        <w:ind w:firstLine="709"/>
        <w:jc w:val="both"/>
        <w:rPr>
          <w:sz w:val="20"/>
          <w:szCs w:val="20"/>
        </w:rPr>
      </w:pPr>
      <w:r w:rsidRPr="00602E81">
        <w:rPr>
          <w:sz w:val="20"/>
          <w:szCs w:val="20"/>
        </w:rPr>
        <w:t>ГРС</w:t>
      </w:r>
      <w:r w:rsidRPr="00602E81">
        <w:rPr>
          <w:sz w:val="20"/>
          <w:szCs w:val="20"/>
        </w:rPr>
        <w:tab/>
      </w:r>
      <w:r w:rsidRPr="00602E81">
        <w:rPr>
          <w:sz w:val="20"/>
          <w:szCs w:val="20"/>
        </w:rPr>
        <w:tab/>
        <w:t>газораспределительная станция</w:t>
      </w:r>
    </w:p>
    <w:p w:rsidR="0020457C" w:rsidRPr="00602E81" w:rsidRDefault="0020457C" w:rsidP="006E5F8C">
      <w:pPr>
        <w:ind w:firstLine="709"/>
        <w:jc w:val="both"/>
        <w:rPr>
          <w:sz w:val="20"/>
          <w:szCs w:val="20"/>
        </w:rPr>
      </w:pPr>
      <w:r w:rsidRPr="00602E81">
        <w:rPr>
          <w:sz w:val="20"/>
          <w:szCs w:val="20"/>
        </w:rPr>
        <w:t>ТП</w:t>
      </w:r>
      <w:r w:rsidRPr="00602E81">
        <w:rPr>
          <w:sz w:val="20"/>
          <w:szCs w:val="20"/>
        </w:rPr>
        <w:tab/>
      </w:r>
      <w:r w:rsidRPr="00602E81">
        <w:rPr>
          <w:sz w:val="20"/>
          <w:szCs w:val="20"/>
        </w:rPr>
        <w:tab/>
        <w:t>трансформаторная подстанция</w:t>
      </w:r>
    </w:p>
    <w:p w:rsidR="0020457C" w:rsidRPr="00602E81" w:rsidRDefault="0020457C" w:rsidP="006E5F8C">
      <w:pPr>
        <w:ind w:firstLine="709"/>
        <w:jc w:val="both"/>
        <w:rPr>
          <w:sz w:val="20"/>
          <w:szCs w:val="20"/>
        </w:rPr>
      </w:pPr>
      <w:r w:rsidRPr="00602E81">
        <w:rPr>
          <w:sz w:val="20"/>
          <w:szCs w:val="20"/>
        </w:rPr>
        <w:t>ЭГП</w:t>
      </w:r>
      <w:r w:rsidRPr="00602E81">
        <w:rPr>
          <w:sz w:val="20"/>
          <w:szCs w:val="20"/>
        </w:rPr>
        <w:tab/>
      </w:r>
      <w:r w:rsidRPr="00602E81">
        <w:rPr>
          <w:sz w:val="20"/>
          <w:szCs w:val="20"/>
        </w:rPr>
        <w:tab/>
        <w:t>экономико-географическое положение</w:t>
      </w:r>
    </w:p>
    <w:p w:rsidR="0020457C" w:rsidRPr="00602E81" w:rsidRDefault="0020457C" w:rsidP="006E5F8C">
      <w:pPr>
        <w:ind w:firstLine="709"/>
        <w:jc w:val="both"/>
        <w:rPr>
          <w:sz w:val="20"/>
          <w:szCs w:val="20"/>
        </w:rPr>
      </w:pPr>
      <w:r w:rsidRPr="00602E81">
        <w:rPr>
          <w:sz w:val="20"/>
          <w:szCs w:val="20"/>
        </w:rPr>
        <w:t>ЗСО</w:t>
      </w:r>
      <w:r w:rsidRPr="00602E81">
        <w:rPr>
          <w:sz w:val="20"/>
          <w:szCs w:val="20"/>
        </w:rPr>
        <w:tab/>
      </w:r>
      <w:r w:rsidRPr="00602E81">
        <w:rPr>
          <w:sz w:val="20"/>
          <w:szCs w:val="20"/>
        </w:rPr>
        <w:tab/>
        <w:t>закон Саратовской области</w:t>
      </w:r>
    </w:p>
    <w:p w:rsidR="0020457C" w:rsidRPr="00602E81" w:rsidRDefault="0020457C" w:rsidP="006E5F8C">
      <w:pPr>
        <w:ind w:firstLine="709"/>
        <w:jc w:val="both"/>
        <w:rPr>
          <w:sz w:val="20"/>
          <w:szCs w:val="20"/>
        </w:rPr>
      </w:pPr>
      <w:r w:rsidRPr="00602E81">
        <w:rPr>
          <w:sz w:val="20"/>
          <w:szCs w:val="20"/>
        </w:rPr>
        <w:t>ФЗ</w:t>
      </w:r>
      <w:r w:rsidRPr="00602E81">
        <w:rPr>
          <w:sz w:val="20"/>
          <w:szCs w:val="20"/>
        </w:rPr>
        <w:tab/>
      </w:r>
      <w:r w:rsidRPr="00602E81">
        <w:rPr>
          <w:sz w:val="20"/>
          <w:szCs w:val="20"/>
        </w:rPr>
        <w:tab/>
        <w:t>Федеральный Закон</w:t>
      </w:r>
    </w:p>
    <w:p w:rsidR="0020457C" w:rsidRPr="00602E81" w:rsidRDefault="0020457C" w:rsidP="006E5F8C">
      <w:pPr>
        <w:ind w:firstLine="709"/>
        <w:jc w:val="both"/>
        <w:rPr>
          <w:sz w:val="20"/>
          <w:szCs w:val="20"/>
        </w:rPr>
      </w:pPr>
    </w:p>
    <w:p w:rsidR="0020457C" w:rsidRPr="00602E81" w:rsidRDefault="0020457C" w:rsidP="006E5F8C">
      <w:pPr>
        <w:pStyle w:val="210"/>
        <w:spacing w:before="0"/>
        <w:ind w:firstLine="851"/>
        <w:rPr>
          <w:sz w:val="20"/>
        </w:rPr>
      </w:pPr>
      <w:r w:rsidRPr="00602E81">
        <w:rPr>
          <w:sz w:val="20"/>
        </w:rPr>
        <w:t>Авторы проекта выражают благодарность Главе администрации Ивантеевского муниципального района – Басову В.В., заместителю главы администрации Ивантеевского муниципального района по строительству, промышленности, ЖКХ, водоснабжению и водоотведению Савенкову Ю.Н., архитектору Кузнецову В.Ю., всем работникам подразделений администрации Ивантеевского муниципального района и администрации Ивантеевского муниципального образования за участие и помощь в предоставлении информации.</w:t>
      </w:r>
    </w:p>
    <w:p w:rsidR="0020457C" w:rsidRPr="00602E81" w:rsidRDefault="0020457C" w:rsidP="006E5F8C">
      <w:pPr>
        <w:rPr>
          <w:sz w:val="20"/>
          <w:szCs w:val="20"/>
          <w:lang w:eastAsia="ar-SA"/>
        </w:rPr>
      </w:pPr>
      <w:r w:rsidRPr="00602E81">
        <w:rPr>
          <w:sz w:val="20"/>
          <w:szCs w:val="20"/>
        </w:rPr>
        <w:br w:type="page"/>
      </w:r>
    </w:p>
    <w:p w:rsidR="0020457C" w:rsidRPr="00602E81" w:rsidRDefault="0020457C" w:rsidP="006E5F8C">
      <w:pPr>
        <w:ind w:firstLine="851"/>
        <w:outlineLvl w:val="0"/>
        <w:rPr>
          <w:b/>
          <w:sz w:val="20"/>
          <w:szCs w:val="20"/>
        </w:rPr>
      </w:pPr>
      <w:bookmarkStart w:id="161" w:name="_Toc20301408"/>
      <w:r w:rsidRPr="00602E81">
        <w:rPr>
          <w:b/>
          <w:sz w:val="20"/>
          <w:szCs w:val="20"/>
        </w:rPr>
        <w:lastRenderedPageBreak/>
        <w:t>ЦЕЛИ И ЗАДАЧИ</w:t>
      </w:r>
      <w:bookmarkEnd w:id="161"/>
    </w:p>
    <w:p w:rsidR="0020457C" w:rsidRPr="00602E81" w:rsidRDefault="0020457C" w:rsidP="006E5F8C">
      <w:pPr>
        <w:ind w:firstLine="851"/>
        <w:jc w:val="both"/>
        <w:rPr>
          <w:sz w:val="20"/>
          <w:szCs w:val="20"/>
        </w:rPr>
      </w:pPr>
      <w:r w:rsidRPr="00602E81">
        <w:rPr>
          <w:sz w:val="20"/>
          <w:szCs w:val="20"/>
        </w:rPr>
        <w:t xml:space="preserve">Основной целью настоящего проекта генерального плана с. Ивановка является: </w:t>
      </w:r>
    </w:p>
    <w:p w:rsidR="0020457C" w:rsidRPr="00602E81" w:rsidRDefault="0020457C" w:rsidP="006E5F8C">
      <w:pPr>
        <w:ind w:firstLine="851"/>
        <w:jc w:val="both"/>
        <w:rPr>
          <w:sz w:val="20"/>
          <w:szCs w:val="20"/>
        </w:rPr>
      </w:pPr>
      <w:r w:rsidRPr="00602E81">
        <w:rPr>
          <w:sz w:val="20"/>
          <w:szCs w:val="20"/>
        </w:rPr>
        <w:t>-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20457C" w:rsidRPr="00602E81" w:rsidRDefault="0020457C" w:rsidP="006E5F8C">
      <w:pPr>
        <w:ind w:firstLine="851"/>
        <w:jc w:val="both"/>
        <w:rPr>
          <w:sz w:val="20"/>
          <w:szCs w:val="20"/>
        </w:rPr>
      </w:pPr>
      <w:r w:rsidRPr="00602E81">
        <w:rPr>
          <w:sz w:val="20"/>
          <w:szCs w:val="20"/>
        </w:rPr>
        <w:t>- обеспечения планирования дальнейшего поступательного развития территории, ее рационального использования, привлечения инвестиций, обеспечения потребностей населения;</w:t>
      </w:r>
    </w:p>
    <w:p w:rsidR="0020457C" w:rsidRPr="00602E81" w:rsidRDefault="0020457C" w:rsidP="006E5F8C">
      <w:pPr>
        <w:ind w:firstLine="851"/>
        <w:jc w:val="both"/>
        <w:rPr>
          <w:sz w:val="20"/>
          <w:szCs w:val="20"/>
        </w:rPr>
      </w:pPr>
      <w:r w:rsidRPr="00602E81">
        <w:rPr>
          <w:sz w:val="20"/>
          <w:szCs w:val="20"/>
        </w:rPr>
        <w:t>- создание условий для планировки территории;</w:t>
      </w:r>
    </w:p>
    <w:p w:rsidR="0020457C" w:rsidRPr="00602E81" w:rsidRDefault="0020457C" w:rsidP="006E5F8C">
      <w:pPr>
        <w:ind w:firstLine="851"/>
        <w:jc w:val="both"/>
        <w:rPr>
          <w:sz w:val="20"/>
          <w:szCs w:val="20"/>
        </w:rPr>
      </w:pPr>
      <w:r w:rsidRPr="00602E81">
        <w:rPr>
          <w:sz w:val="20"/>
          <w:szCs w:val="20"/>
        </w:rPr>
        <w:t>Задачи разработки проекта генерального плана:</w:t>
      </w:r>
    </w:p>
    <w:p w:rsidR="0020457C" w:rsidRPr="00602E81" w:rsidRDefault="0020457C" w:rsidP="006E5F8C">
      <w:pPr>
        <w:ind w:firstLine="851"/>
        <w:jc w:val="both"/>
        <w:rPr>
          <w:sz w:val="20"/>
          <w:szCs w:val="20"/>
        </w:rPr>
      </w:pPr>
      <w:r w:rsidRPr="00602E81">
        <w:rPr>
          <w:sz w:val="20"/>
          <w:szCs w:val="20"/>
        </w:rPr>
        <w:t>- решение вопросов социально-экономического развития, разработки и утверждения в установленном порядке программ в области комплексного социально-экономического развития муниципального образования, долгосрочных целевых программ (подпрограмм), реализуемых за счет средств федерального бюджета, бюджета субъекта Российской Федерации, местного бюджета, а также для приведения перечисленных программ в соответствие с утвержденными генеральными планами поселений, городских округов;</w:t>
      </w:r>
    </w:p>
    <w:p w:rsidR="0020457C" w:rsidRPr="00602E81" w:rsidRDefault="0020457C" w:rsidP="006E5F8C">
      <w:pPr>
        <w:ind w:firstLine="851"/>
        <w:jc w:val="both"/>
        <w:rPr>
          <w:sz w:val="20"/>
          <w:szCs w:val="20"/>
        </w:rPr>
      </w:pPr>
      <w:r w:rsidRPr="00602E81">
        <w:rPr>
          <w:sz w:val="20"/>
          <w:szCs w:val="20"/>
        </w:rPr>
        <w:t>- решение вопросов при установлении границ муниципальных образований и населённых пунктов, принятии решений о переводе земель из одной категории в другую, планировании и организации рационального использования земель и их охраны, последующей подготовке градостроительной документации других видов;</w:t>
      </w:r>
    </w:p>
    <w:p w:rsidR="0020457C" w:rsidRPr="00602E81" w:rsidRDefault="0020457C" w:rsidP="006E5F8C">
      <w:pPr>
        <w:ind w:firstLine="851"/>
        <w:jc w:val="both"/>
        <w:rPr>
          <w:sz w:val="20"/>
          <w:szCs w:val="20"/>
        </w:rPr>
      </w:pPr>
      <w:r w:rsidRPr="00602E81">
        <w:rPr>
          <w:sz w:val="20"/>
          <w:szCs w:val="20"/>
        </w:rPr>
        <w:t>- разработка документации по планировке территории, предусматривающей размещение объектов федерального, регионального или местного значения, схем охраны природы и природопользования, схем защиты территорий, подверженных воздействию чрезвычайных ситуаций природного и техногенного характера, лесных планов, проектов зон охраны объектов культурного наследия, других документов, связанных с разработкой проектов границ зон с особыми условиями использования территорий территории;</w:t>
      </w:r>
    </w:p>
    <w:p w:rsidR="0020457C" w:rsidRPr="00602E81" w:rsidRDefault="0020457C" w:rsidP="006E5F8C">
      <w:pPr>
        <w:ind w:firstLine="851"/>
        <w:jc w:val="both"/>
        <w:rPr>
          <w:sz w:val="20"/>
          <w:szCs w:val="20"/>
        </w:rPr>
      </w:pPr>
      <w:r w:rsidRPr="00602E81">
        <w:rPr>
          <w:sz w:val="20"/>
          <w:szCs w:val="20"/>
        </w:rPr>
        <w:t>- определение пространственной модели развития сельского поселения, её целевых ориентиров, в том числе, в случае необходимости, формирование предложений по изменению границ населенных пунктов, состава населенных пунктов сельского поселения;</w:t>
      </w:r>
    </w:p>
    <w:p w:rsidR="0020457C" w:rsidRPr="00602E81" w:rsidRDefault="0020457C" w:rsidP="006E5F8C">
      <w:pPr>
        <w:ind w:firstLine="851"/>
        <w:jc w:val="both"/>
        <w:rPr>
          <w:sz w:val="20"/>
          <w:szCs w:val="20"/>
        </w:rPr>
      </w:pPr>
      <w:r w:rsidRPr="00602E81">
        <w:rPr>
          <w:sz w:val="20"/>
          <w:szCs w:val="20"/>
        </w:rPr>
        <w:t>- предупреждение чрезвычайных ситуаций природного и техногенного характера, стихийных бедствий, эпидемий и ликвидации их последствий;</w:t>
      </w:r>
    </w:p>
    <w:p w:rsidR="0020457C" w:rsidRPr="00602E81" w:rsidRDefault="0020457C" w:rsidP="006E5F8C">
      <w:pPr>
        <w:ind w:firstLine="851"/>
        <w:jc w:val="both"/>
        <w:rPr>
          <w:sz w:val="20"/>
          <w:szCs w:val="20"/>
        </w:rPr>
      </w:pPr>
      <w:r w:rsidRPr="00602E81">
        <w:rPr>
          <w:sz w:val="20"/>
          <w:szCs w:val="20"/>
        </w:rPr>
        <w:t>- определение территориальной организации сельского поселения;</w:t>
      </w:r>
    </w:p>
    <w:p w:rsidR="0020457C" w:rsidRPr="00602E81" w:rsidRDefault="0020457C" w:rsidP="006E5F8C">
      <w:pPr>
        <w:ind w:firstLine="851"/>
        <w:jc w:val="both"/>
        <w:rPr>
          <w:sz w:val="20"/>
          <w:szCs w:val="20"/>
        </w:rPr>
      </w:pPr>
      <w:r w:rsidRPr="00602E81">
        <w:rPr>
          <w:sz w:val="20"/>
          <w:szCs w:val="20"/>
        </w:rPr>
        <w:t>- рациональное функциональное зонирование территории с определением параметров функциональных зон;</w:t>
      </w:r>
    </w:p>
    <w:p w:rsidR="0020457C" w:rsidRPr="00602E81" w:rsidRDefault="0020457C" w:rsidP="006E5F8C">
      <w:pPr>
        <w:ind w:firstLine="851"/>
        <w:jc w:val="both"/>
        <w:rPr>
          <w:sz w:val="20"/>
          <w:szCs w:val="20"/>
        </w:rPr>
      </w:pPr>
      <w:r w:rsidRPr="00602E81">
        <w:rPr>
          <w:sz w:val="20"/>
          <w:szCs w:val="20"/>
        </w:rPr>
        <w:t xml:space="preserve">- решение вопросов по размещению территорий жилищного строительства; </w:t>
      </w:r>
    </w:p>
    <w:p w:rsidR="0020457C" w:rsidRPr="00602E81" w:rsidRDefault="0020457C" w:rsidP="006E5F8C">
      <w:pPr>
        <w:ind w:firstLine="851"/>
        <w:jc w:val="both"/>
        <w:rPr>
          <w:sz w:val="20"/>
          <w:szCs w:val="20"/>
        </w:rPr>
      </w:pPr>
      <w:r w:rsidRPr="00602E81">
        <w:rPr>
          <w:sz w:val="20"/>
          <w:szCs w:val="20"/>
        </w:rPr>
        <w:t xml:space="preserve">- обеспечение условий для повышения инвестиционной привлекательности поселения, стимулирования жилищного и коммунального строительства, деловой активности и производства, торговли, науки, туризма и отдыха, а также обеспечение реализации мероприятий по развитию транспортной инфраструктуры; </w:t>
      </w:r>
    </w:p>
    <w:p w:rsidR="0020457C" w:rsidRPr="00602E81" w:rsidRDefault="0020457C" w:rsidP="006E5F8C">
      <w:pPr>
        <w:ind w:firstLine="851"/>
        <w:jc w:val="both"/>
        <w:rPr>
          <w:sz w:val="20"/>
          <w:szCs w:val="20"/>
        </w:rPr>
      </w:pPr>
      <w:r w:rsidRPr="00602E81">
        <w:rPr>
          <w:sz w:val="20"/>
          <w:szCs w:val="20"/>
        </w:rPr>
        <w:t>- подготовка предложений по оптимизации системы расселения на территории поселения, с учетом создаваемых и ликвидируемых населенных пунктов (при наличии), а также существующей и прогнозируемой маятниковой миграции.</w:t>
      </w:r>
    </w:p>
    <w:p w:rsidR="0020457C" w:rsidRPr="00602E81" w:rsidRDefault="0020457C" w:rsidP="006E5F8C">
      <w:pPr>
        <w:ind w:firstLine="851"/>
        <w:jc w:val="both"/>
        <w:rPr>
          <w:sz w:val="20"/>
          <w:szCs w:val="20"/>
        </w:rPr>
      </w:pPr>
      <w:r w:rsidRPr="00602E81">
        <w:rPr>
          <w:sz w:val="20"/>
          <w:szCs w:val="20"/>
        </w:rPr>
        <w:t xml:space="preserve">Цель Генерального плана с. Ивановка – разработка долгосрочной градостроительной стратегии на основе принципов устойчивого развития, создания благоприятной городской среды. Устойчивое развитие поселения предполагает обеспечение существенного прогресса в развитии основных секторов экономики, повышение инвестиционной привлекательности, повышение уровня жизни и условий проживания населения, достижение долговременной экологической безопасности города и смежных территорий, рациональное использование всех видов ресурсов, современные методы организации транспортных и инженерных систем, создание благоприятной для жизни городской среды. Цель устойчивого развития градостроительной системы - улучшение условий жизни, сохранение и приумножение всех ресурсов для будущих поколений. Основными задачами Генерального плана, на решение которых направлены основные разделы проекта, являются:  </w:t>
      </w:r>
    </w:p>
    <w:p w:rsidR="0020457C" w:rsidRPr="00602E81" w:rsidRDefault="0020457C" w:rsidP="006E5F8C">
      <w:pPr>
        <w:pStyle w:val="a5"/>
        <w:numPr>
          <w:ilvl w:val="0"/>
          <w:numId w:val="45"/>
        </w:numPr>
        <w:suppressAutoHyphens w:val="0"/>
        <w:ind w:left="0" w:firstLine="851"/>
        <w:jc w:val="both"/>
        <w:rPr>
          <w:sz w:val="20"/>
          <w:szCs w:val="20"/>
        </w:rPr>
      </w:pPr>
      <w:r w:rsidRPr="00602E81">
        <w:rPr>
          <w:sz w:val="20"/>
          <w:szCs w:val="20"/>
        </w:rPr>
        <w:t>Разработка мероприятий по качественному улучшению состояния среды поселения – реконструкция и благоустройство всех территорий МО;</w:t>
      </w:r>
    </w:p>
    <w:p w:rsidR="0020457C" w:rsidRPr="00602E81" w:rsidRDefault="0020457C" w:rsidP="006E5F8C">
      <w:pPr>
        <w:pStyle w:val="a5"/>
        <w:numPr>
          <w:ilvl w:val="0"/>
          <w:numId w:val="45"/>
        </w:numPr>
        <w:suppressAutoHyphens w:val="0"/>
        <w:ind w:left="0" w:firstLine="851"/>
        <w:jc w:val="both"/>
        <w:rPr>
          <w:sz w:val="20"/>
          <w:szCs w:val="20"/>
        </w:rPr>
      </w:pPr>
      <w:r w:rsidRPr="00602E81">
        <w:rPr>
          <w:sz w:val="20"/>
          <w:szCs w:val="20"/>
        </w:rPr>
        <w:t xml:space="preserve">Функциональное зонирование для размещения жилищного строительства, обслуживания, производства, отдыха и других функций; </w:t>
      </w:r>
    </w:p>
    <w:p w:rsidR="0020457C" w:rsidRPr="00602E81" w:rsidRDefault="0020457C" w:rsidP="006E5F8C">
      <w:pPr>
        <w:pStyle w:val="a5"/>
        <w:numPr>
          <w:ilvl w:val="0"/>
          <w:numId w:val="45"/>
        </w:numPr>
        <w:suppressAutoHyphens w:val="0"/>
        <w:ind w:left="0" w:firstLine="851"/>
        <w:jc w:val="both"/>
        <w:rPr>
          <w:sz w:val="20"/>
          <w:szCs w:val="20"/>
        </w:rPr>
      </w:pPr>
      <w:r w:rsidRPr="00602E81">
        <w:rPr>
          <w:sz w:val="20"/>
          <w:szCs w:val="20"/>
        </w:rPr>
        <w:t xml:space="preserve">Мероприятия по оптимизации экологической ситуации; </w:t>
      </w:r>
    </w:p>
    <w:p w:rsidR="0020457C" w:rsidRPr="00602E81" w:rsidRDefault="0020457C" w:rsidP="006E5F8C">
      <w:pPr>
        <w:pStyle w:val="a5"/>
        <w:numPr>
          <w:ilvl w:val="0"/>
          <w:numId w:val="45"/>
        </w:numPr>
        <w:suppressAutoHyphens w:val="0"/>
        <w:ind w:left="0" w:firstLine="851"/>
        <w:jc w:val="both"/>
        <w:rPr>
          <w:sz w:val="20"/>
          <w:szCs w:val="20"/>
        </w:rPr>
      </w:pPr>
      <w:r w:rsidRPr="00602E81">
        <w:rPr>
          <w:sz w:val="20"/>
          <w:szCs w:val="20"/>
        </w:rPr>
        <w:t>Мероприятия по развитию системы зеленых насаждений и благоустройства поселения, развитию транспортной и инженерной инфраструктур.</w:t>
      </w:r>
    </w:p>
    <w:p w:rsidR="0020457C" w:rsidRPr="00602E81" w:rsidRDefault="0020457C" w:rsidP="006E5F8C">
      <w:pPr>
        <w:rPr>
          <w:b/>
          <w:sz w:val="20"/>
          <w:szCs w:val="20"/>
        </w:rPr>
      </w:pPr>
    </w:p>
    <w:p w:rsidR="0020457C" w:rsidRPr="00602E81" w:rsidRDefault="0020457C" w:rsidP="006E5F8C">
      <w:pPr>
        <w:pStyle w:val="affffff"/>
        <w:numPr>
          <w:ilvl w:val="0"/>
          <w:numId w:val="50"/>
        </w:numPr>
        <w:tabs>
          <w:tab w:val="left" w:pos="1701"/>
        </w:tabs>
        <w:spacing w:after="0" w:line="240" w:lineRule="auto"/>
        <w:ind w:left="0" w:firstLine="851"/>
        <w:outlineLvl w:val="0"/>
        <w:rPr>
          <w:sz w:val="20"/>
          <w:szCs w:val="20"/>
        </w:rPr>
      </w:pPr>
      <w:bookmarkStart w:id="162" w:name="_Toc20301409"/>
      <w:r w:rsidRPr="00602E81">
        <w:rPr>
          <w:sz w:val="20"/>
          <w:szCs w:val="20"/>
        </w:rPr>
        <w:t>ОБЩИЕ СВЕДЕНИЯ О МУНИЦИПАЛЬНОМ ОБРАЗОВАНИИ</w:t>
      </w:r>
      <w:bookmarkEnd w:id="162"/>
    </w:p>
    <w:p w:rsidR="0020457C" w:rsidRPr="00602E81" w:rsidRDefault="0020457C" w:rsidP="006E5F8C">
      <w:pPr>
        <w:pStyle w:val="a5"/>
        <w:ind w:left="0" w:firstLine="851"/>
        <w:jc w:val="both"/>
        <w:rPr>
          <w:sz w:val="20"/>
          <w:szCs w:val="20"/>
        </w:rPr>
      </w:pPr>
      <w:r w:rsidRPr="00602E81">
        <w:rPr>
          <w:sz w:val="20"/>
          <w:szCs w:val="20"/>
        </w:rPr>
        <w:t xml:space="preserve">Село Ивановка Ивановского муниципального образования Ивантеевского муниципального района Саратовской области, расположено в Заволжье, на реке Чернава, примерно в 16 км в юго-восточном направлении от районного центра села Ивантеевка. Ивановское МО граничит с муниципальными образованиями Ивантеевского МР </w:t>
      </w:r>
      <w:r w:rsidRPr="00602E81">
        <w:rPr>
          <w:sz w:val="20"/>
          <w:szCs w:val="20"/>
        </w:rPr>
        <w:lastRenderedPageBreak/>
        <w:t>– на северо-западе с Ивантеевским, на севере со Знаменским, на северо-востоке с Чернавским,  на востоке с Яблоново-Гайским. Внешняя граница Ивановского сельского поселения на протяжении 53 км совпадает с границей  Пугачевского муниципального района.</w:t>
      </w:r>
    </w:p>
    <w:p w:rsidR="0020457C" w:rsidRPr="00602E81" w:rsidRDefault="0020457C" w:rsidP="006E5F8C">
      <w:pPr>
        <w:pStyle w:val="a5"/>
        <w:ind w:left="0" w:firstLine="851"/>
        <w:jc w:val="both"/>
        <w:rPr>
          <w:sz w:val="20"/>
          <w:szCs w:val="20"/>
        </w:rPr>
      </w:pPr>
      <w:r w:rsidRPr="00602E81">
        <w:rPr>
          <w:sz w:val="20"/>
          <w:szCs w:val="20"/>
        </w:rPr>
        <w:t>Ивановское МО занимает по площади 3-е место в районе (270,2 км</w:t>
      </w:r>
      <w:r w:rsidRPr="00602E81">
        <w:rPr>
          <w:sz w:val="20"/>
          <w:szCs w:val="20"/>
          <w:vertAlign w:val="superscript"/>
        </w:rPr>
        <w:t>2</w:t>
      </w:r>
      <w:r w:rsidRPr="00602E81">
        <w:rPr>
          <w:sz w:val="20"/>
          <w:szCs w:val="20"/>
        </w:rPr>
        <w:t>) (табл. 1.1) и 6-е по численности населения (табл. 1.2).</w:t>
      </w:r>
    </w:p>
    <w:p w:rsidR="0020457C" w:rsidRPr="00602E81" w:rsidRDefault="0020457C" w:rsidP="006E5F8C">
      <w:pPr>
        <w:pStyle w:val="a5"/>
        <w:ind w:left="0" w:firstLine="851"/>
        <w:jc w:val="both"/>
        <w:rPr>
          <w:sz w:val="20"/>
          <w:szCs w:val="20"/>
        </w:rPr>
      </w:pPr>
      <w:r w:rsidRPr="00602E81">
        <w:rPr>
          <w:sz w:val="20"/>
          <w:szCs w:val="20"/>
        </w:rPr>
        <w:t>Село Ивановка является административным центром Ивановского муниципального образования.</w:t>
      </w:r>
    </w:p>
    <w:p w:rsidR="0020457C" w:rsidRPr="00602E81" w:rsidRDefault="0020457C" w:rsidP="006E5F8C">
      <w:pPr>
        <w:pStyle w:val="a5"/>
        <w:ind w:left="0" w:firstLine="851"/>
        <w:jc w:val="both"/>
        <w:rPr>
          <w:sz w:val="20"/>
          <w:szCs w:val="20"/>
        </w:rPr>
      </w:pPr>
      <w:r w:rsidRPr="00602E81">
        <w:rPr>
          <w:sz w:val="20"/>
          <w:szCs w:val="20"/>
        </w:rPr>
        <w:t>Общая численность населения, проживающего в с. Ивановка на 2019 г. составляет 951 человек, что составляет 98,9 % от населения Ивановского МО.</w:t>
      </w:r>
    </w:p>
    <w:p w:rsidR="0020457C" w:rsidRPr="00602E81" w:rsidRDefault="0020457C" w:rsidP="006E5F8C">
      <w:pPr>
        <w:pStyle w:val="a5"/>
        <w:ind w:left="0" w:firstLine="851"/>
        <w:jc w:val="both"/>
        <w:rPr>
          <w:sz w:val="20"/>
          <w:szCs w:val="20"/>
        </w:rPr>
      </w:pPr>
      <w:r w:rsidRPr="00602E81">
        <w:rPr>
          <w:sz w:val="20"/>
          <w:szCs w:val="20"/>
        </w:rPr>
        <w:t>Через территорию населенного пункта с. Ивановка проходит дорога от районного центра  с. Ивантеевки в направлении на с. Журавлиха, поворачивая затем на с. Горелый Гай.</w:t>
      </w:r>
    </w:p>
    <w:p w:rsidR="0020457C" w:rsidRPr="00602E81" w:rsidRDefault="0020457C" w:rsidP="006E5F8C">
      <w:pPr>
        <w:ind w:firstLine="851"/>
        <w:jc w:val="both"/>
        <w:rPr>
          <w:b/>
          <w:sz w:val="20"/>
          <w:szCs w:val="20"/>
        </w:rPr>
      </w:pPr>
      <w:r w:rsidRPr="00602E81">
        <w:rPr>
          <w:b/>
          <w:sz w:val="20"/>
          <w:szCs w:val="20"/>
        </w:rPr>
        <w:t>Таблица 1.1 Площадь территории Ивановского муниципального района по образованиям</w:t>
      </w:r>
    </w:p>
    <w:tbl>
      <w:tblPr>
        <w:tblStyle w:val="aa"/>
        <w:tblW w:w="0" w:type="auto"/>
        <w:jc w:val="center"/>
        <w:tblInd w:w="-2598" w:type="dxa"/>
        <w:tblLook w:val="04A0" w:firstRow="1" w:lastRow="0" w:firstColumn="1" w:lastColumn="0" w:noHBand="0" w:noVBand="1"/>
      </w:tblPr>
      <w:tblGrid>
        <w:gridCol w:w="1539"/>
        <w:gridCol w:w="5703"/>
        <w:gridCol w:w="2637"/>
      </w:tblGrid>
      <w:tr w:rsidR="0020457C" w:rsidRPr="00602E81" w:rsidTr="0020457C">
        <w:trPr>
          <w:jc w:val="center"/>
        </w:trPr>
        <w:tc>
          <w:tcPr>
            <w:tcW w:w="1539" w:type="dxa"/>
          </w:tcPr>
          <w:p w:rsidR="0020457C" w:rsidRPr="00602E81" w:rsidRDefault="0020457C" w:rsidP="006E5F8C">
            <w:pPr>
              <w:rPr>
                <w:b/>
                <w:sz w:val="20"/>
                <w:szCs w:val="20"/>
              </w:rPr>
            </w:pPr>
            <w:r w:rsidRPr="00602E81">
              <w:rPr>
                <w:b/>
                <w:sz w:val="20"/>
                <w:szCs w:val="20"/>
              </w:rPr>
              <w:t>Номер п/п</w:t>
            </w:r>
          </w:p>
        </w:tc>
        <w:tc>
          <w:tcPr>
            <w:tcW w:w="5703" w:type="dxa"/>
          </w:tcPr>
          <w:p w:rsidR="0020457C" w:rsidRPr="00602E81" w:rsidRDefault="0020457C" w:rsidP="006E5F8C">
            <w:pPr>
              <w:jc w:val="center"/>
              <w:rPr>
                <w:b/>
                <w:sz w:val="20"/>
                <w:szCs w:val="20"/>
              </w:rPr>
            </w:pPr>
            <w:r w:rsidRPr="00602E81">
              <w:rPr>
                <w:b/>
                <w:sz w:val="20"/>
                <w:szCs w:val="20"/>
              </w:rPr>
              <w:t>Наименование МО</w:t>
            </w:r>
          </w:p>
        </w:tc>
        <w:tc>
          <w:tcPr>
            <w:tcW w:w="2637" w:type="dxa"/>
          </w:tcPr>
          <w:p w:rsidR="0020457C" w:rsidRPr="00602E81" w:rsidRDefault="0020457C" w:rsidP="006E5F8C">
            <w:pPr>
              <w:rPr>
                <w:b/>
                <w:sz w:val="20"/>
                <w:szCs w:val="20"/>
              </w:rPr>
            </w:pPr>
            <w:r w:rsidRPr="00602E81">
              <w:rPr>
                <w:b/>
                <w:sz w:val="20"/>
                <w:szCs w:val="20"/>
              </w:rPr>
              <w:t>Площадь, км</w:t>
            </w:r>
            <w:r w:rsidRPr="00602E81">
              <w:rPr>
                <w:b/>
                <w:sz w:val="20"/>
                <w:szCs w:val="20"/>
                <w:vertAlign w:val="superscript"/>
              </w:rPr>
              <w:t>2</w:t>
            </w:r>
          </w:p>
        </w:tc>
      </w:tr>
      <w:tr w:rsidR="0020457C" w:rsidRPr="00602E81" w:rsidTr="0020457C">
        <w:trPr>
          <w:jc w:val="center"/>
        </w:trPr>
        <w:tc>
          <w:tcPr>
            <w:tcW w:w="1539" w:type="dxa"/>
            <w:vAlign w:val="center"/>
          </w:tcPr>
          <w:p w:rsidR="0020457C" w:rsidRPr="00602E81" w:rsidRDefault="0020457C" w:rsidP="006E5F8C">
            <w:pPr>
              <w:jc w:val="center"/>
              <w:rPr>
                <w:sz w:val="20"/>
                <w:szCs w:val="20"/>
              </w:rPr>
            </w:pPr>
            <w:r w:rsidRPr="00602E81">
              <w:rPr>
                <w:sz w:val="20"/>
                <w:szCs w:val="20"/>
              </w:rPr>
              <w:t>1</w:t>
            </w:r>
          </w:p>
        </w:tc>
        <w:tc>
          <w:tcPr>
            <w:tcW w:w="5703" w:type="dxa"/>
          </w:tcPr>
          <w:p w:rsidR="0020457C" w:rsidRPr="00602E81" w:rsidRDefault="0020457C" w:rsidP="006E5F8C">
            <w:pPr>
              <w:rPr>
                <w:sz w:val="20"/>
                <w:szCs w:val="20"/>
              </w:rPr>
            </w:pPr>
            <w:r w:rsidRPr="00602E81">
              <w:rPr>
                <w:sz w:val="20"/>
                <w:szCs w:val="20"/>
              </w:rPr>
              <w:t>Бартеневское</w:t>
            </w:r>
          </w:p>
        </w:tc>
        <w:tc>
          <w:tcPr>
            <w:tcW w:w="2637" w:type="dxa"/>
            <w:vAlign w:val="center"/>
          </w:tcPr>
          <w:p w:rsidR="0020457C" w:rsidRPr="00602E81" w:rsidRDefault="0020457C" w:rsidP="006E5F8C">
            <w:pPr>
              <w:jc w:val="center"/>
              <w:rPr>
                <w:sz w:val="20"/>
                <w:szCs w:val="20"/>
              </w:rPr>
            </w:pPr>
            <w:r w:rsidRPr="00602E81">
              <w:rPr>
                <w:sz w:val="20"/>
                <w:szCs w:val="20"/>
              </w:rPr>
              <w:t>321,8</w:t>
            </w:r>
          </w:p>
        </w:tc>
      </w:tr>
      <w:tr w:rsidR="0020457C" w:rsidRPr="00602E81" w:rsidTr="0020457C">
        <w:trPr>
          <w:jc w:val="center"/>
        </w:trPr>
        <w:tc>
          <w:tcPr>
            <w:tcW w:w="1539" w:type="dxa"/>
            <w:vAlign w:val="center"/>
          </w:tcPr>
          <w:p w:rsidR="0020457C" w:rsidRPr="00602E81" w:rsidRDefault="0020457C" w:rsidP="006E5F8C">
            <w:pPr>
              <w:jc w:val="center"/>
              <w:rPr>
                <w:sz w:val="20"/>
                <w:szCs w:val="20"/>
              </w:rPr>
            </w:pPr>
            <w:r w:rsidRPr="00602E81">
              <w:rPr>
                <w:sz w:val="20"/>
                <w:szCs w:val="20"/>
              </w:rPr>
              <w:t>2</w:t>
            </w:r>
          </w:p>
        </w:tc>
        <w:tc>
          <w:tcPr>
            <w:tcW w:w="5703" w:type="dxa"/>
          </w:tcPr>
          <w:p w:rsidR="0020457C" w:rsidRPr="00602E81" w:rsidRDefault="0020457C" w:rsidP="006E5F8C">
            <w:pPr>
              <w:rPr>
                <w:sz w:val="20"/>
                <w:szCs w:val="20"/>
              </w:rPr>
            </w:pPr>
            <w:r w:rsidRPr="00602E81">
              <w:rPr>
                <w:sz w:val="20"/>
                <w:szCs w:val="20"/>
              </w:rPr>
              <w:t>Канаевское</w:t>
            </w:r>
          </w:p>
        </w:tc>
        <w:tc>
          <w:tcPr>
            <w:tcW w:w="2637" w:type="dxa"/>
            <w:vAlign w:val="center"/>
          </w:tcPr>
          <w:p w:rsidR="0020457C" w:rsidRPr="00602E81" w:rsidRDefault="0020457C" w:rsidP="006E5F8C">
            <w:pPr>
              <w:jc w:val="center"/>
              <w:rPr>
                <w:sz w:val="20"/>
                <w:szCs w:val="20"/>
              </w:rPr>
            </w:pPr>
            <w:r w:rsidRPr="00602E81">
              <w:rPr>
                <w:sz w:val="20"/>
                <w:szCs w:val="20"/>
              </w:rPr>
              <w:t>295,8</w:t>
            </w:r>
          </w:p>
        </w:tc>
      </w:tr>
      <w:tr w:rsidR="0020457C" w:rsidRPr="00602E81" w:rsidTr="0020457C">
        <w:trPr>
          <w:jc w:val="center"/>
        </w:trPr>
        <w:tc>
          <w:tcPr>
            <w:tcW w:w="1539" w:type="dxa"/>
            <w:shd w:val="clear" w:color="auto" w:fill="D6E3BC" w:themeFill="accent3" w:themeFillTint="66"/>
            <w:vAlign w:val="center"/>
          </w:tcPr>
          <w:p w:rsidR="0020457C" w:rsidRPr="00602E81" w:rsidRDefault="0020457C" w:rsidP="006E5F8C">
            <w:pPr>
              <w:jc w:val="center"/>
              <w:rPr>
                <w:sz w:val="20"/>
                <w:szCs w:val="20"/>
              </w:rPr>
            </w:pPr>
            <w:r w:rsidRPr="00602E81">
              <w:rPr>
                <w:sz w:val="20"/>
                <w:szCs w:val="20"/>
              </w:rPr>
              <w:t>3</w:t>
            </w:r>
          </w:p>
        </w:tc>
        <w:tc>
          <w:tcPr>
            <w:tcW w:w="5703" w:type="dxa"/>
            <w:shd w:val="clear" w:color="auto" w:fill="D6E3BC" w:themeFill="accent3" w:themeFillTint="66"/>
          </w:tcPr>
          <w:p w:rsidR="0020457C" w:rsidRPr="00602E81" w:rsidRDefault="0020457C" w:rsidP="006E5F8C">
            <w:pPr>
              <w:rPr>
                <w:sz w:val="20"/>
                <w:szCs w:val="20"/>
              </w:rPr>
            </w:pPr>
            <w:r w:rsidRPr="00602E81">
              <w:rPr>
                <w:sz w:val="20"/>
                <w:szCs w:val="20"/>
              </w:rPr>
              <w:t>Ивановское</w:t>
            </w:r>
          </w:p>
        </w:tc>
        <w:tc>
          <w:tcPr>
            <w:tcW w:w="2637" w:type="dxa"/>
            <w:shd w:val="clear" w:color="auto" w:fill="D6E3BC" w:themeFill="accent3" w:themeFillTint="66"/>
            <w:vAlign w:val="center"/>
          </w:tcPr>
          <w:p w:rsidR="0020457C" w:rsidRPr="00602E81" w:rsidRDefault="0020457C" w:rsidP="006E5F8C">
            <w:pPr>
              <w:jc w:val="center"/>
              <w:rPr>
                <w:sz w:val="20"/>
                <w:szCs w:val="20"/>
              </w:rPr>
            </w:pPr>
            <w:r w:rsidRPr="00602E81">
              <w:rPr>
                <w:sz w:val="20"/>
                <w:szCs w:val="20"/>
              </w:rPr>
              <w:t>270,2</w:t>
            </w:r>
          </w:p>
        </w:tc>
      </w:tr>
      <w:tr w:rsidR="0020457C" w:rsidRPr="00602E81" w:rsidTr="0020457C">
        <w:trPr>
          <w:jc w:val="center"/>
        </w:trPr>
        <w:tc>
          <w:tcPr>
            <w:tcW w:w="1539" w:type="dxa"/>
            <w:vAlign w:val="center"/>
          </w:tcPr>
          <w:p w:rsidR="0020457C" w:rsidRPr="00602E81" w:rsidRDefault="0020457C" w:rsidP="006E5F8C">
            <w:pPr>
              <w:jc w:val="center"/>
              <w:rPr>
                <w:sz w:val="20"/>
                <w:szCs w:val="20"/>
              </w:rPr>
            </w:pPr>
            <w:r w:rsidRPr="00602E81">
              <w:rPr>
                <w:sz w:val="20"/>
                <w:szCs w:val="20"/>
              </w:rPr>
              <w:t>4</w:t>
            </w:r>
          </w:p>
        </w:tc>
        <w:tc>
          <w:tcPr>
            <w:tcW w:w="5703" w:type="dxa"/>
          </w:tcPr>
          <w:p w:rsidR="0020457C" w:rsidRPr="00602E81" w:rsidRDefault="0020457C" w:rsidP="006E5F8C">
            <w:pPr>
              <w:rPr>
                <w:sz w:val="20"/>
                <w:szCs w:val="20"/>
              </w:rPr>
            </w:pPr>
            <w:r w:rsidRPr="00602E81">
              <w:rPr>
                <w:sz w:val="20"/>
                <w:szCs w:val="20"/>
              </w:rPr>
              <w:t>Чернавское</w:t>
            </w:r>
          </w:p>
        </w:tc>
        <w:tc>
          <w:tcPr>
            <w:tcW w:w="2637" w:type="dxa"/>
            <w:vAlign w:val="center"/>
          </w:tcPr>
          <w:p w:rsidR="0020457C" w:rsidRPr="00602E81" w:rsidRDefault="0020457C" w:rsidP="006E5F8C">
            <w:pPr>
              <w:jc w:val="center"/>
              <w:rPr>
                <w:sz w:val="20"/>
                <w:szCs w:val="20"/>
              </w:rPr>
            </w:pPr>
            <w:r w:rsidRPr="00602E81">
              <w:rPr>
                <w:sz w:val="20"/>
                <w:szCs w:val="20"/>
              </w:rPr>
              <w:t>261,6</w:t>
            </w:r>
          </w:p>
        </w:tc>
      </w:tr>
      <w:tr w:rsidR="0020457C" w:rsidRPr="00602E81" w:rsidTr="0020457C">
        <w:trPr>
          <w:jc w:val="center"/>
        </w:trPr>
        <w:tc>
          <w:tcPr>
            <w:tcW w:w="1539" w:type="dxa"/>
            <w:shd w:val="clear" w:color="auto" w:fill="auto"/>
            <w:vAlign w:val="center"/>
          </w:tcPr>
          <w:p w:rsidR="0020457C" w:rsidRPr="00602E81" w:rsidRDefault="0020457C" w:rsidP="006E5F8C">
            <w:pPr>
              <w:jc w:val="center"/>
              <w:rPr>
                <w:sz w:val="20"/>
                <w:szCs w:val="20"/>
              </w:rPr>
            </w:pPr>
            <w:r w:rsidRPr="00602E81">
              <w:rPr>
                <w:sz w:val="20"/>
                <w:szCs w:val="20"/>
              </w:rPr>
              <w:t>5</w:t>
            </w:r>
          </w:p>
        </w:tc>
        <w:tc>
          <w:tcPr>
            <w:tcW w:w="5703" w:type="dxa"/>
            <w:shd w:val="clear" w:color="auto" w:fill="auto"/>
          </w:tcPr>
          <w:p w:rsidR="0020457C" w:rsidRPr="00602E81" w:rsidRDefault="0020457C" w:rsidP="006E5F8C">
            <w:pPr>
              <w:rPr>
                <w:sz w:val="20"/>
                <w:szCs w:val="20"/>
              </w:rPr>
            </w:pPr>
            <w:r w:rsidRPr="00602E81">
              <w:rPr>
                <w:sz w:val="20"/>
                <w:szCs w:val="20"/>
              </w:rPr>
              <w:t>Ивантеевское</w:t>
            </w:r>
          </w:p>
        </w:tc>
        <w:tc>
          <w:tcPr>
            <w:tcW w:w="2637" w:type="dxa"/>
            <w:shd w:val="clear" w:color="auto" w:fill="auto"/>
            <w:vAlign w:val="center"/>
          </w:tcPr>
          <w:p w:rsidR="0020457C" w:rsidRPr="00602E81" w:rsidRDefault="0020457C" w:rsidP="006E5F8C">
            <w:pPr>
              <w:jc w:val="center"/>
              <w:rPr>
                <w:sz w:val="20"/>
                <w:szCs w:val="20"/>
              </w:rPr>
            </w:pPr>
            <w:r w:rsidRPr="00602E81">
              <w:rPr>
                <w:sz w:val="20"/>
                <w:szCs w:val="20"/>
              </w:rPr>
              <w:t>229,6</w:t>
            </w:r>
          </w:p>
        </w:tc>
      </w:tr>
      <w:tr w:rsidR="0020457C" w:rsidRPr="00602E81" w:rsidTr="0020457C">
        <w:trPr>
          <w:jc w:val="center"/>
        </w:trPr>
        <w:tc>
          <w:tcPr>
            <w:tcW w:w="1539" w:type="dxa"/>
            <w:vAlign w:val="center"/>
          </w:tcPr>
          <w:p w:rsidR="0020457C" w:rsidRPr="00602E81" w:rsidRDefault="0020457C" w:rsidP="006E5F8C">
            <w:pPr>
              <w:jc w:val="center"/>
              <w:rPr>
                <w:sz w:val="20"/>
                <w:szCs w:val="20"/>
              </w:rPr>
            </w:pPr>
            <w:r w:rsidRPr="00602E81">
              <w:rPr>
                <w:sz w:val="20"/>
                <w:szCs w:val="20"/>
              </w:rPr>
              <w:t>6</w:t>
            </w:r>
          </w:p>
        </w:tc>
        <w:tc>
          <w:tcPr>
            <w:tcW w:w="5703" w:type="dxa"/>
          </w:tcPr>
          <w:p w:rsidR="0020457C" w:rsidRPr="00602E81" w:rsidRDefault="0020457C" w:rsidP="006E5F8C">
            <w:pPr>
              <w:rPr>
                <w:sz w:val="20"/>
                <w:szCs w:val="20"/>
              </w:rPr>
            </w:pPr>
            <w:r w:rsidRPr="00602E81">
              <w:rPr>
                <w:sz w:val="20"/>
                <w:szCs w:val="20"/>
              </w:rPr>
              <w:t>Знаменское</w:t>
            </w:r>
          </w:p>
        </w:tc>
        <w:tc>
          <w:tcPr>
            <w:tcW w:w="2637" w:type="dxa"/>
            <w:vAlign w:val="center"/>
          </w:tcPr>
          <w:p w:rsidR="0020457C" w:rsidRPr="00602E81" w:rsidRDefault="0020457C" w:rsidP="006E5F8C">
            <w:pPr>
              <w:jc w:val="center"/>
              <w:rPr>
                <w:sz w:val="20"/>
                <w:szCs w:val="20"/>
              </w:rPr>
            </w:pPr>
            <w:r w:rsidRPr="00602E81">
              <w:rPr>
                <w:sz w:val="20"/>
                <w:szCs w:val="20"/>
              </w:rPr>
              <w:t>219,9</w:t>
            </w:r>
          </w:p>
        </w:tc>
      </w:tr>
      <w:tr w:rsidR="0020457C" w:rsidRPr="00602E81" w:rsidTr="0020457C">
        <w:trPr>
          <w:jc w:val="center"/>
        </w:trPr>
        <w:tc>
          <w:tcPr>
            <w:tcW w:w="1539" w:type="dxa"/>
            <w:vAlign w:val="center"/>
          </w:tcPr>
          <w:p w:rsidR="0020457C" w:rsidRPr="00602E81" w:rsidRDefault="0020457C" w:rsidP="006E5F8C">
            <w:pPr>
              <w:jc w:val="center"/>
              <w:rPr>
                <w:sz w:val="20"/>
                <w:szCs w:val="20"/>
              </w:rPr>
            </w:pPr>
            <w:r w:rsidRPr="00602E81">
              <w:rPr>
                <w:sz w:val="20"/>
                <w:szCs w:val="20"/>
              </w:rPr>
              <w:t>7</w:t>
            </w:r>
          </w:p>
        </w:tc>
        <w:tc>
          <w:tcPr>
            <w:tcW w:w="5703" w:type="dxa"/>
          </w:tcPr>
          <w:p w:rsidR="0020457C" w:rsidRPr="00602E81" w:rsidRDefault="0020457C" w:rsidP="006E5F8C">
            <w:pPr>
              <w:rPr>
                <w:sz w:val="20"/>
                <w:szCs w:val="20"/>
              </w:rPr>
            </w:pPr>
            <w:r w:rsidRPr="00602E81">
              <w:rPr>
                <w:sz w:val="20"/>
                <w:szCs w:val="20"/>
              </w:rPr>
              <w:t>Раевское</w:t>
            </w:r>
          </w:p>
        </w:tc>
        <w:tc>
          <w:tcPr>
            <w:tcW w:w="2637" w:type="dxa"/>
            <w:vAlign w:val="center"/>
          </w:tcPr>
          <w:p w:rsidR="0020457C" w:rsidRPr="00602E81" w:rsidRDefault="0020457C" w:rsidP="006E5F8C">
            <w:pPr>
              <w:jc w:val="center"/>
              <w:rPr>
                <w:sz w:val="20"/>
                <w:szCs w:val="20"/>
              </w:rPr>
            </w:pPr>
            <w:r w:rsidRPr="00602E81">
              <w:rPr>
                <w:sz w:val="20"/>
                <w:szCs w:val="20"/>
              </w:rPr>
              <w:t>166,8</w:t>
            </w:r>
          </w:p>
        </w:tc>
      </w:tr>
      <w:tr w:rsidR="0020457C" w:rsidRPr="00602E81" w:rsidTr="0020457C">
        <w:trPr>
          <w:jc w:val="center"/>
        </w:trPr>
        <w:tc>
          <w:tcPr>
            <w:tcW w:w="1539" w:type="dxa"/>
            <w:vAlign w:val="center"/>
          </w:tcPr>
          <w:p w:rsidR="0020457C" w:rsidRPr="00602E81" w:rsidRDefault="0020457C" w:rsidP="006E5F8C">
            <w:pPr>
              <w:jc w:val="center"/>
              <w:rPr>
                <w:sz w:val="20"/>
                <w:szCs w:val="20"/>
              </w:rPr>
            </w:pPr>
            <w:r w:rsidRPr="00602E81">
              <w:rPr>
                <w:sz w:val="20"/>
                <w:szCs w:val="20"/>
              </w:rPr>
              <w:t>8</w:t>
            </w:r>
          </w:p>
        </w:tc>
        <w:tc>
          <w:tcPr>
            <w:tcW w:w="5703" w:type="dxa"/>
          </w:tcPr>
          <w:p w:rsidR="0020457C" w:rsidRPr="00602E81" w:rsidRDefault="0020457C" w:rsidP="006E5F8C">
            <w:pPr>
              <w:rPr>
                <w:sz w:val="20"/>
                <w:szCs w:val="20"/>
              </w:rPr>
            </w:pPr>
            <w:r w:rsidRPr="00602E81">
              <w:rPr>
                <w:sz w:val="20"/>
                <w:szCs w:val="20"/>
              </w:rPr>
              <w:t>Яблоново-Гайское</w:t>
            </w:r>
          </w:p>
        </w:tc>
        <w:tc>
          <w:tcPr>
            <w:tcW w:w="2637" w:type="dxa"/>
            <w:vAlign w:val="center"/>
          </w:tcPr>
          <w:p w:rsidR="0020457C" w:rsidRPr="00602E81" w:rsidRDefault="0020457C" w:rsidP="006E5F8C">
            <w:pPr>
              <w:jc w:val="center"/>
              <w:rPr>
                <w:sz w:val="20"/>
                <w:szCs w:val="20"/>
              </w:rPr>
            </w:pPr>
            <w:r w:rsidRPr="00602E81">
              <w:rPr>
                <w:sz w:val="20"/>
                <w:szCs w:val="20"/>
              </w:rPr>
              <w:t>165,1</w:t>
            </w:r>
          </w:p>
        </w:tc>
      </w:tr>
      <w:tr w:rsidR="0020457C" w:rsidRPr="00602E81" w:rsidTr="0020457C">
        <w:trPr>
          <w:jc w:val="center"/>
        </w:trPr>
        <w:tc>
          <w:tcPr>
            <w:tcW w:w="1539" w:type="dxa"/>
            <w:vAlign w:val="center"/>
          </w:tcPr>
          <w:p w:rsidR="0020457C" w:rsidRPr="00602E81" w:rsidRDefault="0020457C" w:rsidP="006E5F8C">
            <w:pPr>
              <w:jc w:val="center"/>
              <w:rPr>
                <w:sz w:val="20"/>
                <w:szCs w:val="20"/>
              </w:rPr>
            </w:pPr>
            <w:r w:rsidRPr="00602E81">
              <w:rPr>
                <w:sz w:val="20"/>
                <w:szCs w:val="20"/>
              </w:rPr>
              <w:t>9</w:t>
            </w:r>
          </w:p>
        </w:tc>
        <w:tc>
          <w:tcPr>
            <w:tcW w:w="5703" w:type="dxa"/>
          </w:tcPr>
          <w:p w:rsidR="0020457C" w:rsidRPr="00602E81" w:rsidRDefault="0020457C" w:rsidP="006E5F8C">
            <w:pPr>
              <w:rPr>
                <w:sz w:val="20"/>
                <w:szCs w:val="20"/>
              </w:rPr>
            </w:pPr>
            <w:r w:rsidRPr="00602E81">
              <w:rPr>
                <w:sz w:val="20"/>
                <w:szCs w:val="20"/>
              </w:rPr>
              <w:t>Николаевское</w:t>
            </w:r>
          </w:p>
        </w:tc>
        <w:tc>
          <w:tcPr>
            <w:tcW w:w="2637" w:type="dxa"/>
            <w:vAlign w:val="center"/>
          </w:tcPr>
          <w:p w:rsidR="0020457C" w:rsidRPr="00602E81" w:rsidRDefault="0020457C" w:rsidP="006E5F8C">
            <w:pPr>
              <w:jc w:val="center"/>
              <w:rPr>
                <w:sz w:val="20"/>
                <w:szCs w:val="20"/>
              </w:rPr>
            </w:pPr>
            <w:r w:rsidRPr="00602E81">
              <w:rPr>
                <w:sz w:val="20"/>
                <w:szCs w:val="20"/>
              </w:rPr>
              <w:t>118,8</w:t>
            </w:r>
          </w:p>
        </w:tc>
      </w:tr>
    </w:tbl>
    <w:p w:rsidR="0020457C" w:rsidRPr="00602E81" w:rsidRDefault="0020457C" w:rsidP="006E5F8C">
      <w:pPr>
        <w:rPr>
          <w:sz w:val="20"/>
          <w:szCs w:val="20"/>
        </w:rPr>
      </w:pPr>
    </w:p>
    <w:p w:rsidR="0020457C" w:rsidRPr="00602E81" w:rsidRDefault="0020457C" w:rsidP="006E5F8C">
      <w:pPr>
        <w:ind w:firstLine="851"/>
        <w:jc w:val="both"/>
        <w:rPr>
          <w:b/>
          <w:sz w:val="20"/>
          <w:szCs w:val="20"/>
        </w:rPr>
      </w:pPr>
      <w:r w:rsidRPr="00602E81">
        <w:rPr>
          <w:b/>
          <w:sz w:val="20"/>
          <w:szCs w:val="20"/>
        </w:rPr>
        <w:t>Таблица 1.2 Численность населения Ивановского муниципального района по образованиям на 2018 г.</w:t>
      </w:r>
    </w:p>
    <w:tbl>
      <w:tblPr>
        <w:tblStyle w:val="aa"/>
        <w:tblW w:w="0" w:type="auto"/>
        <w:jc w:val="center"/>
        <w:tblInd w:w="-159" w:type="dxa"/>
        <w:tblLook w:val="04A0" w:firstRow="1" w:lastRow="0" w:firstColumn="1" w:lastColumn="0" w:noHBand="0" w:noVBand="1"/>
      </w:tblPr>
      <w:tblGrid>
        <w:gridCol w:w="1683"/>
        <w:gridCol w:w="4271"/>
        <w:gridCol w:w="4213"/>
      </w:tblGrid>
      <w:tr w:rsidR="0020457C" w:rsidRPr="00602E81" w:rsidTr="0020457C">
        <w:trPr>
          <w:tblHeader/>
          <w:jc w:val="center"/>
        </w:trPr>
        <w:tc>
          <w:tcPr>
            <w:tcW w:w="1683" w:type="dxa"/>
          </w:tcPr>
          <w:p w:rsidR="0020457C" w:rsidRPr="00602E81" w:rsidRDefault="0020457C" w:rsidP="006E5F8C">
            <w:pPr>
              <w:rPr>
                <w:b/>
                <w:sz w:val="20"/>
                <w:szCs w:val="20"/>
              </w:rPr>
            </w:pPr>
            <w:r w:rsidRPr="00602E81">
              <w:rPr>
                <w:b/>
                <w:sz w:val="20"/>
                <w:szCs w:val="20"/>
              </w:rPr>
              <w:t>Номер п/п</w:t>
            </w:r>
          </w:p>
        </w:tc>
        <w:tc>
          <w:tcPr>
            <w:tcW w:w="4271" w:type="dxa"/>
          </w:tcPr>
          <w:p w:rsidR="0020457C" w:rsidRPr="00602E81" w:rsidRDefault="0020457C" w:rsidP="006E5F8C">
            <w:pPr>
              <w:jc w:val="center"/>
              <w:rPr>
                <w:b/>
                <w:sz w:val="20"/>
                <w:szCs w:val="20"/>
              </w:rPr>
            </w:pPr>
            <w:r w:rsidRPr="00602E81">
              <w:rPr>
                <w:b/>
                <w:sz w:val="20"/>
                <w:szCs w:val="20"/>
              </w:rPr>
              <w:t>Наименование МО</w:t>
            </w:r>
          </w:p>
        </w:tc>
        <w:tc>
          <w:tcPr>
            <w:tcW w:w="4213" w:type="dxa"/>
          </w:tcPr>
          <w:p w:rsidR="0020457C" w:rsidRPr="00602E81" w:rsidRDefault="0020457C" w:rsidP="006E5F8C">
            <w:pPr>
              <w:rPr>
                <w:b/>
                <w:sz w:val="20"/>
                <w:szCs w:val="20"/>
              </w:rPr>
            </w:pPr>
            <w:r w:rsidRPr="00602E81">
              <w:rPr>
                <w:b/>
                <w:sz w:val="20"/>
                <w:szCs w:val="20"/>
              </w:rPr>
              <w:t>Численность населения, чел.</w:t>
            </w:r>
          </w:p>
        </w:tc>
      </w:tr>
      <w:tr w:rsidR="0020457C" w:rsidRPr="00602E81" w:rsidTr="0020457C">
        <w:trPr>
          <w:jc w:val="center"/>
        </w:trPr>
        <w:tc>
          <w:tcPr>
            <w:tcW w:w="1683" w:type="dxa"/>
            <w:shd w:val="clear" w:color="auto" w:fill="FFFFFF" w:themeFill="background1"/>
            <w:vAlign w:val="center"/>
          </w:tcPr>
          <w:p w:rsidR="0020457C" w:rsidRPr="00602E81" w:rsidRDefault="0020457C" w:rsidP="006E5F8C">
            <w:pPr>
              <w:jc w:val="center"/>
              <w:rPr>
                <w:sz w:val="20"/>
                <w:szCs w:val="20"/>
              </w:rPr>
            </w:pPr>
            <w:r w:rsidRPr="00602E81">
              <w:rPr>
                <w:sz w:val="20"/>
                <w:szCs w:val="20"/>
              </w:rPr>
              <w:t>1</w:t>
            </w:r>
          </w:p>
        </w:tc>
        <w:tc>
          <w:tcPr>
            <w:tcW w:w="4271" w:type="dxa"/>
            <w:shd w:val="clear" w:color="auto" w:fill="FFFFFF" w:themeFill="background1"/>
          </w:tcPr>
          <w:p w:rsidR="0020457C" w:rsidRPr="00602E81" w:rsidRDefault="0020457C" w:rsidP="006E5F8C">
            <w:pPr>
              <w:rPr>
                <w:sz w:val="20"/>
                <w:szCs w:val="20"/>
              </w:rPr>
            </w:pPr>
            <w:r w:rsidRPr="00602E81">
              <w:rPr>
                <w:sz w:val="20"/>
                <w:szCs w:val="20"/>
              </w:rPr>
              <w:t>Ивантеевское</w:t>
            </w:r>
          </w:p>
        </w:tc>
        <w:tc>
          <w:tcPr>
            <w:tcW w:w="4213" w:type="dxa"/>
            <w:shd w:val="clear" w:color="auto" w:fill="FFFFFF" w:themeFill="background1"/>
          </w:tcPr>
          <w:p w:rsidR="0020457C" w:rsidRPr="00602E81" w:rsidRDefault="0020457C" w:rsidP="006E5F8C">
            <w:pPr>
              <w:jc w:val="center"/>
              <w:rPr>
                <w:sz w:val="20"/>
                <w:szCs w:val="20"/>
              </w:rPr>
            </w:pPr>
            <w:r w:rsidRPr="00602E81">
              <w:rPr>
                <w:sz w:val="20"/>
                <w:szCs w:val="20"/>
              </w:rPr>
              <w:t>5623</w:t>
            </w:r>
          </w:p>
        </w:tc>
      </w:tr>
      <w:tr w:rsidR="0020457C" w:rsidRPr="00602E81" w:rsidTr="0020457C">
        <w:trPr>
          <w:jc w:val="center"/>
        </w:trPr>
        <w:tc>
          <w:tcPr>
            <w:tcW w:w="1683" w:type="dxa"/>
            <w:vAlign w:val="center"/>
          </w:tcPr>
          <w:p w:rsidR="0020457C" w:rsidRPr="00602E81" w:rsidRDefault="0020457C" w:rsidP="006E5F8C">
            <w:pPr>
              <w:jc w:val="center"/>
              <w:rPr>
                <w:sz w:val="20"/>
                <w:szCs w:val="20"/>
              </w:rPr>
            </w:pPr>
            <w:r w:rsidRPr="00602E81">
              <w:rPr>
                <w:sz w:val="20"/>
                <w:szCs w:val="20"/>
              </w:rPr>
              <w:t>2</w:t>
            </w:r>
          </w:p>
        </w:tc>
        <w:tc>
          <w:tcPr>
            <w:tcW w:w="4271" w:type="dxa"/>
          </w:tcPr>
          <w:p w:rsidR="0020457C" w:rsidRPr="00602E81" w:rsidRDefault="0020457C" w:rsidP="006E5F8C">
            <w:pPr>
              <w:rPr>
                <w:sz w:val="20"/>
                <w:szCs w:val="20"/>
              </w:rPr>
            </w:pPr>
            <w:r w:rsidRPr="00602E81">
              <w:rPr>
                <w:sz w:val="20"/>
                <w:szCs w:val="20"/>
              </w:rPr>
              <w:t>Знаменское</w:t>
            </w:r>
          </w:p>
        </w:tc>
        <w:tc>
          <w:tcPr>
            <w:tcW w:w="4213" w:type="dxa"/>
          </w:tcPr>
          <w:p w:rsidR="0020457C" w:rsidRPr="00602E81" w:rsidRDefault="0020457C" w:rsidP="006E5F8C">
            <w:pPr>
              <w:jc w:val="center"/>
              <w:rPr>
                <w:sz w:val="20"/>
                <w:szCs w:val="20"/>
              </w:rPr>
            </w:pPr>
            <w:r w:rsidRPr="00602E81">
              <w:rPr>
                <w:sz w:val="20"/>
                <w:szCs w:val="20"/>
              </w:rPr>
              <w:t>1587</w:t>
            </w:r>
          </w:p>
        </w:tc>
      </w:tr>
      <w:tr w:rsidR="0020457C" w:rsidRPr="00602E81" w:rsidTr="0020457C">
        <w:trPr>
          <w:jc w:val="center"/>
        </w:trPr>
        <w:tc>
          <w:tcPr>
            <w:tcW w:w="1683" w:type="dxa"/>
            <w:vAlign w:val="center"/>
          </w:tcPr>
          <w:p w:rsidR="0020457C" w:rsidRPr="00602E81" w:rsidRDefault="0020457C" w:rsidP="006E5F8C">
            <w:pPr>
              <w:jc w:val="center"/>
              <w:rPr>
                <w:sz w:val="20"/>
                <w:szCs w:val="20"/>
              </w:rPr>
            </w:pPr>
            <w:r w:rsidRPr="00602E81">
              <w:rPr>
                <w:sz w:val="20"/>
                <w:szCs w:val="20"/>
              </w:rPr>
              <w:t>3</w:t>
            </w:r>
          </w:p>
        </w:tc>
        <w:tc>
          <w:tcPr>
            <w:tcW w:w="4271" w:type="dxa"/>
          </w:tcPr>
          <w:p w:rsidR="0020457C" w:rsidRPr="00602E81" w:rsidRDefault="0020457C" w:rsidP="006E5F8C">
            <w:pPr>
              <w:rPr>
                <w:sz w:val="20"/>
                <w:szCs w:val="20"/>
              </w:rPr>
            </w:pPr>
            <w:r w:rsidRPr="00602E81">
              <w:rPr>
                <w:sz w:val="20"/>
                <w:szCs w:val="20"/>
              </w:rPr>
              <w:t>Канаевское</w:t>
            </w:r>
          </w:p>
        </w:tc>
        <w:tc>
          <w:tcPr>
            <w:tcW w:w="4213" w:type="dxa"/>
          </w:tcPr>
          <w:p w:rsidR="0020457C" w:rsidRPr="00602E81" w:rsidRDefault="0020457C" w:rsidP="006E5F8C">
            <w:pPr>
              <w:jc w:val="center"/>
              <w:rPr>
                <w:sz w:val="20"/>
                <w:szCs w:val="20"/>
              </w:rPr>
            </w:pPr>
            <w:r w:rsidRPr="00602E81">
              <w:rPr>
                <w:sz w:val="20"/>
                <w:szCs w:val="20"/>
              </w:rPr>
              <w:t>1364</w:t>
            </w:r>
          </w:p>
        </w:tc>
      </w:tr>
      <w:tr w:rsidR="0020457C" w:rsidRPr="00602E81" w:rsidTr="0020457C">
        <w:trPr>
          <w:jc w:val="center"/>
        </w:trPr>
        <w:tc>
          <w:tcPr>
            <w:tcW w:w="1683" w:type="dxa"/>
            <w:vAlign w:val="center"/>
          </w:tcPr>
          <w:p w:rsidR="0020457C" w:rsidRPr="00602E81" w:rsidRDefault="0020457C" w:rsidP="006E5F8C">
            <w:pPr>
              <w:jc w:val="center"/>
              <w:rPr>
                <w:sz w:val="20"/>
                <w:szCs w:val="20"/>
              </w:rPr>
            </w:pPr>
            <w:r w:rsidRPr="00602E81">
              <w:rPr>
                <w:sz w:val="20"/>
                <w:szCs w:val="20"/>
              </w:rPr>
              <w:t>4</w:t>
            </w:r>
          </w:p>
        </w:tc>
        <w:tc>
          <w:tcPr>
            <w:tcW w:w="4271" w:type="dxa"/>
          </w:tcPr>
          <w:p w:rsidR="0020457C" w:rsidRPr="00602E81" w:rsidRDefault="0020457C" w:rsidP="006E5F8C">
            <w:pPr>
              <w:rPr>
                <w:sz w:val="20"/>
                <w:szCs w:val="20"/>
              </w:rPr>
            </w:pPr>
            <w:r w:rsidRPr="00602E81">
              <w:rPr>
                <w:sz w:val="20"/>
                <w:szCs w:val="20"/>
              </w:rPr>
              <w:t>Бартеневское</w:t>
            </w:r>
          </w:p>
        </w:tc>
        <w:tc>
          <w:tcPr>
            <w:tcW w:w="4213" w:type="dxa"/>
          </w:tcPr>
          <w:p w:rsidR="0020457C" w:rsidRPr="00602E81" w:rsidRDefault="0020457C" w:rsidP="006E5F8C">
            <w:pPr>
              <w:jc w:val="center"/>
              <w:rPr>
                <w:sz w:val="20"/>
                <w:szCs w:val="20"/>
              </w:rPr>
            </w:pPr>
            <w:r w:rsidRPr="00602E81">
              <w:rPr>
                <w:sz w:val="20"/>
                <w:szCs w:val="20"/>
              </w:rPr>
              <w:t>1171</w:t>
            </w:r>
          </w:p>
        </w:tc>
      </w:tr>
      <w:tr w:rsidR="0020457C" w:rsidRPr="00602E81" w:rsidTr="0020457C">
        <w:trPr>
          <w:jc w:val="center"/>
        </w:trPr>
        <w:tc>
          <w:tcPr>
            <w:tcW w:w="1683" w:type="dxa"/>
            <w:vAlign w:val="center"/>
          </w:tcPr>
          <w:p w:rsidR="0020457C" w:rsidRPr="00602E81" w:rsidRDefault="0020457C" w:rsidP="006E5F8C">
            <w:pPr>
              <w:jc w:val="center"/>
              <w:rPr>
                <w:sz w:val="20"/>
                <w:szCs w:val="20"/>
              </w:rPr>
            </w:pPr>
            <w:r w:rsidRPr="00602E81">
              <w:rPr>
                <w:sz w:val="20"/>
                <w:szCs w:val="20"/>
              </w:rPr>
              <w:t>5</w:t>
            </w:r>
          </w:p>
        </w:tc>
        <w:tc>
          <w:tcPr>
            <w:tcW w:w="4271" w:type="dxa"/>
          </w:tcPr>
          <w:p w:rsidR="0020457C" w:rsidRPr="00602E81" w:rsidRDefault="0020457C" w:rsidP="006E5F8C">
            <w:pPr>
              <w:rPr>
                <w:sz w:val="20"/>
                <w:szCs w:val="20"/>
              </w:rPr>
            </w:pPr>
            <w:r w:rsidRPr="00602E81">
              <w:rPr>
                <w:sz w:val="20"/>
                <w:szCs w:val="20"/>
              </w:rPr>
              <w:t>Раевское</w:t>
            </w:r>
          </w:p>
        </w:tc>
        <w:tc>
          <w:tcPr>
            <w:tcW w:w="4213" w:type="dxa"/>
          </w:tcPr>
          <w:p w:rsidR="0020457C" w:rsidRPr="00602E81" w:rsidRDefault="0020457C" w:rsidP="006E5F8C">
            <w:pPr>
              <w:jc w:val="center"/>
              <w:rPr>
                <w:sz w:val="20"/>
                <w:szCs w:val="20"/>
              </w:rPr>
            </w:pPr>
            <w:r w:rsidRPr="00602E81">
              <w:rPr>
                <w:sz w:val="20"/>
                <w:szCs w:val="20"/>
              </w:rPr>
              <w:t>1067</w:t>
            </w:r>
          </w:p>
        </w:tc>
      </w:tr>
      <w:tr w:rsidR="0020457C" w:rsidRPr="00602E81" w:rsidTr="0020457C">
        <w:trPr>
          <w:jc w:val="center"/>
        </w:trPr>
        <w:tc>
          <w:tcPr>
            <w:tcW w:w="1683" w:type="dxa"/>
            <w:shd w:val="clear" w:color="auto" w:fill="D6E3BC" w:themeFill="accent3" w:themeFillTint="66"/>
            <w:vAlign w:val="center"/>
          </w:tcPr>
          <w:p w:rsidR="0020457C" w:rsidRPr="00602E81" w:rsidRDefault="0020457C" w:rsidP="006E5F8C">
            <w:pPr>
              <w:jc w:val="center"/>
              <w:rPr>
                <w:sz w:val="20"/>
                <w:szCs w:val="20"/>
              </w:rPr>
            </w:pPr>
            <w:r w:rsidRPr="00602E81">
              <w:rPr>
                <w:sz w:val="20"/>
                <w:szCs w:val="20"/>
              </w:rPr>
              <w:t>6</w:t>
            </w:r>
          </w:p>
        </w:tc>
        <w:tc>
          <w:tcPr>
            <w:tcW w:w="4271" w:type="dxa"/>
            <w:shd w:val="clear" w:color="auto" w:fill="D6E3BC" w:themeFill="accent3" w:themeFillTint="66"/>
          </w:tcPr>
          <w:p w:rsidR="0020457C" w:rsidRPr="00602E81" w:rsidRDefault="0020457C" w:rsidP="006E5F8C">
            <w:pPr>
              <w:rPr>
                <w:sz w:val="20"/>
                <w:szCs w:val="20"/>
              </w:rPr>
            </w:pPr>
            <w:r w:rsidRPr="00602E81">
              <w:rPr>
                <w:sz w:val="20"/>
                <w:szCs w:val="20"/>
              </w:rPr>
              <w:t>Ивановское</w:t>
            </w:r>
          </w:p>
        </w:tc>
        <w:tc>
          <w:tcPr>
            <w:tcW w:w="4213" w:type="dxa"/>
            <w:shd w:val="clear" w:color="auto" w:fill="D6E3BC" w:themeFill="accent3" w:themeFillTint="66"/>
          </w:tcPr>
          <w:p w:rsidR="0020457C" w:rsidRPr="00602E81" w:rsidRDefault="0020457C" w:rsidP="006E5F8C">
            <w:pPr>
              <w:jc w:val="center"/>
              <w:rPr>
                <w:sz w:val="20"/>
                <w:szCs w:val="20"/>
              </w:rPr>
            </w:pPr>
            <w:r w:rsidRPr="00602E81">
              <w:rPr>
                <w:sz w:val="20"/>
                <w:szCs w:val="20"/>
              </w:rPr>
              <w:t>867</w:t>
            </w:r>
          </w:p>
        </w:tc>
      </w:tr>
      <w:tr w:rsidR="0020457C" w:rsidRPr="00602E81" w:rsidTr="0020457C">
        <w:trPr>
          <w:jc w:val="center"/>
        </w:trPr>
        <w:tc>
          <w:tcPr>
            <w:tcW w:w="1683" w:type="dxa"/>
            <w:vAlign w:val="center"/>
          </w:tcPr>
          <w:p w:rsidR="0020457C" w:rsidRPr="00602E81" w:rsidRDefault="0020457C" w:rsidP="006E5F8C">
            <w:pPr>
              <w:jc w:val="center"/>
              <w:rPr>
                <w:sz w:val="20"/>
                <w:szCs w:val="20"/>
              </w:rPr>
            </w:pPr>
            <w:r w:rsidRPr="00602E81">
              <w:rPr>
                <w:sz w:val="20"/>
                <w:szCs w:val="20"/>
              </w:rPr>
              <w:t>7</w:t>
            </w:r>
          </w:p>
        </w:tc>
        <w:tc>
          <w:tcPr>
            <w:tcW w:w="4271" w:type="dxa"/>
          </w:tcPr>
          <w:p w:rsidR="0020457C" w:rsidRPr="00602E81" w:rsidRDefault="0020457C" w:rsidP="006E5F8C">
            <w:pPr>
              <w:rPr>
                <w:sz w:val="20"/>
                <w:szCs w:val="20"/>
              </w:rPr>
            </w:pPr>
            <w:r w:rsidRPr="00602E81">
              <w:rPr>
                <w:sz w:val="20"/>
                <w:szCs w:val="20"/>
              </w:rPr>
              <w:t>Чернавское</w:t>
            </w:r>
          </w:p>
        </w:tc>
        <w:tc>
          <w:tcPr>
            <w:tcW w:w="4213" w:type="dxa"/>
          </w:tcPr>
          <w:p w:rsidR="0020457C" w:rsidRPr="00602E81" w:rsidRDefault="0020457C" w:rsidP="006E5F8C">
            <w:pPr>
              <w:jc w:val="center"/>
              <w:rPr>
                <w:sz w:val="20"/>
                <w:szCs w:val="20"/>
              </w:rPr>
            </w:pPr>
            <w:r w:rsidRPr="00602E81">
              <w:rPr>
                <w:sz w:val="20"/>
                <w:szCs w:val="20"/>
              </w:rPr>
              <w:t>742</w:t>
            </w:r>
          </w:p>
        </w:tc>
      </w:tr>
      <w:tr w:rsidR="0020457C" w:rsidRPr="00602E81" w:rsidTr="0020457C">
        <w:trPr>
          <w:jc w:val="center"/>
        </w:trPr>
        <w:tc>
          <w:tcPr>
            <w:tcW w:w="1683" w:type="dxa"/>
            <w:vAlign w:val="center"/>
          </w:tcPr>
          <w:p w:rsidR="0020457C" w:rsidRPr="00602E81" w:rsidRDefault="0020457C" w:rsidP="006E5F8C">
            <w:pPr>
              <w:jc w:val="center"/>
              <w:rPr>
                <w:sz w:val="20"/>
                <w:szCs w:val="20"/>
              </w:rPr>
            </w:pPr>
            <w:r w:rsidRPr="00602E81">
              <w:rPr>
                <w:sz w:val="20"/>
                <w:szCs w:val="20"/>
              </w:rPr>
              <w:t>8</w:t>
            </w:r>
          </w:p>
        </w:tc>
        <w:tc>
          <w:tcPr>
            <w:tcW w:w="4271" w:type="dxa"/>
          </w:tcPr>
          <w:p w:rsidR="0020457C" w:rsidRPr="00602E81" w:rsidRDefault="0020457C" w:rsidP="006E5F8C">
            <w:pPr>
              <w:rPr>
                <w:sz w:val="20"/>
                <w:szCs w:val="20"/>
              </w:rPr>
            </w:pPr>
            <w:r w:rsidRPr="00602E81">
              <w:rPr>
                <w:sz w:val="20"/>
                <w:szCs w:val="20"/>
              </w:rPr>
              <w:t>Яблоново-Гайское</w:t>
            </w:r>
          </w:p>
        </w:tc>
        <w:tc>
          <w:tcPr>
            <w:tcW w:w="4213" w:type="dxa"/>
          </w:tcPr>
          <w:p w:rsidR="0020457C" w:rsidRPr="00602E81" w:rsidRDefault="0020457C" w:rsidP="006E5F8C">
            <w:pPr>
              <w:jc w:val="center"/>
              <w:rPr>
                <w:sz w:val="20"/>
                <w:szCs w:val="20"/>
              </w:rPr>
            </w:pPr>
            <w:r w:rsidRPr="00602E81">
              <w:rPr>
                <w:sz w:val="20"/>
                <w:szCs w:val="20"/>
              </w:rPr>
              <w:t>729</w:t>
            </w:r>
          </w:p>
        </w:tc>
      </w:tr>
      <w:tr w:rsidR="0020457C" w:rsidRPr="00602E81" w:rsidTr="0020457C">
        <w:trPr>
          <w:jc w:val="center"/>
        </w:trPr>
        <w:tc>
          <w:tcPr>
            <w:tcW w:w="1683" w:type="dxa"/>
            <w:vAlign w:val="center"/>
          </w:tcPr>
          <w:p w:rsidR="0020457C" w:rsidRPr="00602E81" w:rsidRDefault="0020457C" w:rsidP="006E5F8C">
            <w:pPr>
              <w:jc w:val="center"/>
              <w:rPr>
                <w:sz w:val="20"/>
                <w:szCs w:val="20"/>
              </w:rPr>
            </w:pPr>
            <w:r w:rsidRPr="00602E81">
              <w:rPr>
                <w:sz w:val="20"/>
                <w:szCs w:val="20"/>
              </w:rPr>
              <w:t>9</w:t>
            </w:r>
          </w:p>
        </w:tc>
        <w:tc>
          <w:tcPr>
            <w:tcW w:w="4271" w:type="dxa"/>
          </w:tcPr>
          <w:p w:rsidR="0020457C" w:rsidRPr="00602E81" w:rsidRDefault="0020457C" w:rsidP="006E5F8C">
            <w:pPr>
              <w:rPr>
                <w:sz w:val="20"/>
                <w:szCs w:val="20"/>
              </w:rPr>
            </w:pPr>
            <w:r w:rsidRPr="00602E81">
              <w:rPr>
                <w:sz w:val="20"/>
                <w:szCs w:val="20"/>
              </w:rPr>
              <w:t>Николаевское</w:t>
            </w:r>
          </w:p>
        </w:tc>
        <w:tc>
          <w:tcPr>
            <w:tcW w:w="4213" w:type="dxa"/>
          </w:tcPr>
          <w:p w:rsidR="0020457C" w:rsidRPr="00602E81" w:rsidRDefault="0020457C" w:rsidP="006E5F8C">
            <w:pPr>
              <w:jc w:val="center"/>
              <w:rPr>
                <w:sz w:val="20"/>
                <w:szCs w:val="20"/>
              </w:rPr>
            </w:pPr>
            <w:r w:rsidRPr="00602E81">
              <w:rPr>
                <w:sz w:val="20"/>
                <w:szCs w:val="20"/>
              </w:rPr>
              <w:t>574</w:t>
            </w:r>
          </w:p>
        </w:tc>
      </w:tr>
    </w:tbl>
    <w:p w:rsidR="0020457C" w:rsidRPr="00602E81" w:rsidRDefault="0020457C" w:rsidP="006E5F8C">
      <w:pPr>
        <w:pStyle w:val="a5"/>
        <w:ind w:left="0" w:firstLine="851"/>
        <w:rPr>
          <w:sz w:val="20"/>
          <w:szCs w:val="20"/>
        </w:rPr>
      </w:pPr>
    </w:p>
    <w:p w:rsidR="0020457C" w:rsidRPr="00602E81" w:rsidRDefault="0020457C" w:rsidP="006E5F8C">
      <w:pPr>
        <w:pStyle w:val="a5"/>
        <w:ind w:left="0" w:firstLine="851"/>
        <w:jc w:val="both"/>
        <w:rPr>
          <w:sz w:val="20"/>
          <w:szCs w:val="20"/>
        </w:rPr>
      </w:pPr>
      <w:r w:rsidRPr="00602E81">
        <w:rPr>
          <w:sz w:val="20"/>
          <w:szCs w:val="20"/>
        </w:rPr>
        <w:t>На территории муниципального образования осуществляется местное самоуправление, принят Устав, действуют выборные всеобщим голосованием граждан, проживающих на территории сельского поселения, органы исполнительной и представительной власти.</w:t>
      </w:r>
    </w:p>
    <w:p w:rsidR="0020457C" w:rsidRPr="00602E81" w:rsidRDefault="0020457C" w:rsidP="006E5F8C">
      <w:pPr>
        <w:pStyle w:val="a5"/>
        <w:ind w:left="0" w:firstLine="851"/>
        <w:jc w:val="both"/>
        <w:rPr>
          <w:sz w:val="20"/>
          <w:szCs w:val="20"/>
        </w:rPr>
      </w:pPr>
      <w:r w:rsidRPr="00602E81">
        <w:rPr>
          <w:sz w:val="20"/>
          <w:szCs w:val="20"/>
        </w:rPr>
        <w:t>В состав сельского поселения входят 3 населенных пункта (табл. 1.3).</w:t>
      </w:r>
    </w:p>
    <w:p w:rsidR="0020457C" w:rsidRPr="00602E81" w:rsidRDefault="0020457C" w:rsidP="006E5F8C">
      <w:pPr>
        <w:ind w:firstLine="851"/>
        <w:jc w:val="both"/>
        <w:rPr>
          <w:b/>
          <w:sz w:val="20"/>
          <w:szCs w:val="20"/>
        </w:rPr>
      </w:pPr>
      <w:r w:rsidRPr="00602E81">
        <w:rPr>
          <w:b/>
          <w:sz w:val="20"/>
          <w:szCs w:val="20"/>
        </w:rPr>
        <w:t>Таблица 1.3  Населенные пункты, входящие в состав Ивановского МО</w:t>
      </w:r>
    </w:p>
    <w:tbl>
      <w:tblPr>
        <w:tblStyle w:val="aa"/>
        <w:tblW w:w="0" w:type="auto"/>
        <w:tblInd w:w="108" w:type="dxa"/>
        <w:tblLook w:val="04A0" w:firstRow="1" w:lastRow="0" w:firstColumn="1" w:lastColumn="0" w:noHBand="0" w:noVBand="1"/>
      </w:tblPr>
      <w:tblGrid>
        <w:gridCol w:w="1144"/>
        <w:gridCol w:w="2939"/>
        <w:gridCol w:w="4663"/>
      </w:tblGrid>
      <w:tr w:rsidR="0020457C" w:rsidRPr="00602E81" w:rsidTr="0020457C">
        <w:trPr>
          <w:trHeight w:val="415"/>
        </w:trPr>
        <w:tc>
          <w:tcPr>
            <w:tcW w:w="0" w:type="auto"/>
          </w:tcPr>
          <w:p w:rsidR="0020457C" w:rsidRPr="00602E81" w:rsidRDefault="0020457C" w:rsidP="006E5F8C">
            <w:pPr>
              <w:autoSpaceDE w:val="0"/>
              <w:autoSpaceDN w:val="0"/>
              <w:jc w:val="center"/>
              <w:rPr>
                <w:b/>
                <w:sz w:val="20"/>
                <w:szCs w:val="20"/>
              </w:rPr>
            </w:pPr>
            <w:r w:rsidRPr="00602E81">
              <w:rPr>
                <w:b/>
                <w:sz w:val="20"/>
                <w:szCs w:val="20"/>
              </w:rPr>
              <w:t>Номер п/п</w:t>
            </w:r>
          </w:p>
        </w:tc>
        <w:tc>
          <w:tcPr>
            <w:tcW w:w="0" w:type="auto"/>
          </w:tcPr>
          <w:p w:rsidR="0020457C" w:rsidRPr="00602E81" w:rsidRDefault="0020457C" w:rsidP="006E5F8C">
            <w:pPr>
              <w:autoSpaceDE w:val="0"/>
              <w:autoSpaceDN w:val="0"/>
              <w:jc w:val="center"/>
              <w:rPr>
                <w:b/>
                <w:sz w:val="20"/>
                <w:szCs w:val="20"/>
              </w:rPr>
            </w:pPr>
            <w:r w:rsidRPr="00602E81">
              <w:rPr>
                <w:b/>
                <w:sz w:val="20"/>
                <w:szCs w:val="20"/>
                <w:lang w:eastAsia="en-US"/>
              </w:rPr>
              <w:t>Название населенного пункта</w:t>
            </w:r>
          </w:p>
        </w:tc>
        <w:tc>
          <w:tcPr>
            <w:tcW w:w="4663" w:type="dxa"/>
          </w:tcPr>
          <w:p w:rsidR="0020457C" w:rsidRPr="00602E81" w:rsidRDefault="0020457C" w:rsidP="006E5F8C">
            <w:pPr>
              <w:autoSpaceDE w:val="0"/>
              <w:autoSpaceDN w:val="0"/>
              <w:ind w:firstLine="26"/>
              <w:jc w:val="center"/>
              <w:rPr>
                <w:b/>
                <w:sz w:val="20"/>
                <w:szCs w:val="20"/>
                <w:lang w:val="en-US" w:eastAsia="en-US"/>
              </w:rPr>
            </w:pPr>
            <w:r w:rsidRPr="00602E81">
              <w:rPr>
                <w:b/>
                <w:sz w:val="20"/>
                <w:szCs w:val="20"/>
                <w:lang w:eastAsia="en-US"/>
              </w:rPr>
              <w:t>Год основания</w:t>
            </w:r>
          </w:p>
        </w:tc>
      </w:tr>
      <w:tr w:rsidR="0020457C" w:rsidRPr="00602E81" w:rsidTr="0020457C">
        <w:trPr>
          <w:trHeight w:val="377"/>
        </w:trPr>
        <w:tc>
          <w:tcPr>
            <w:tcW w:w="0" w:type="auto"/>
          </w:tcPr>
          <w:p w:rsidR="0020457C" w:rsidRPr="00602E81" w:rsidRDefault="0020457C" w:rsidP="006E5F8C">
            <w:pPr>
              <w:jc w:val="center"/>
              <w:rPr>
                <w:sz w:val="20"/>
                <w:szCs w:val="20"/>
              </w:rPr>
            </w:pPr>
            <w:r w:rsidRPr="00602E81">
              <w:rPr>
                <w:sz w:val="20"/>
                <w:szCs w:val="20"/>
              </w:rPr>
              <w:t>1</w:t>
            </w:r>
          </w:p>
        </w:tc>
        <w:tc>
          <w:tcPr>
            <w:tcW w:w="0" w:type="auto"/>
          </w:tcPr>
          <w:p w:rsidR="0020457C" w:rsidRPr="00602E81" w:rsidRDefault="0020457C" w:rsidP="006E5F8C">
            <w:pPr>
              <w:jc w:val="center"/>
              <w:rPr>
                <w:sz w:val="20"/>
                <w:szCs w:val="20"/>
              </w:rPr>
            </w:pPr>
            <w:r w:rsidRPr="00602E81">
              <w:rPr>
                <w:sz w:val="20"/>
                <w:szCs w:val="20"/>
              </w:rPr>
              <w:t>село Ивановка</w:t>
            </w:r>
          </w:p>
        </w:tc>
        <w:tc>
          <w:tcPr>
            <w:tcW w:w="4663" w:type="dxa"/>
          </w:tcPr>
          <w:p w:rsidR="0020457C" w:rsidRPr="00602E81" w:rsidRDefault="0020457C" w:rsidP="006E5F8C">
            <w:pPr>
              <w:jc w:val="center"/>
              <w:rPr>
                <w:sz w:val="20"/>
                <w:szCs w:val="20"/>
              </w:rPr>
            </w:pPr>
            <w:r w:rsidRPr="00602E81">
              <w:rPr>
                <w:sz w:val="20"/>
                <w:szCs w:val="20"/>
              </w:rPr>
              <w:t>1823</w:t>
            </w:r>
          </w:p>
        </w:tc>
      </w:tr>
      <w:tr w:rsidR="0020457C" w:rsidRPr="00602E81" w:rsidTr="0020457C">
        <w:tc>
          <w:tcPr>
            <w:tcW w:w="0" w:type="auto"/>
          </w:tcPr>
          <w:p w:rsidR="0020457C" w:rsidRPr="00602E81" w:rsidRDefault="0020457C" w:rsidP="006E5F8C">
            <w:pPr>
              <w:jc w:val="center"/>
              <w:rPr>
                <w:sz w:val="20"/>
                <w:szCs w:val="20"/>
              </w:rPr>
            </w:pPr>
            <w:r w:rsidRPr="00602E81">
              <w:rPr>
                <w:sz w:val="20"/>
                <w:szCs w:val="20"/>
              </w:rPr>
              <w:t>2</w:t>
            </w:r>
          </w:p>
        </w:tc>
        <w:tc>
          <w:tcPr>
            <w:tcW w:w="0" w:type="auto"/>
          </w:tcPr>
          <w:p w:rsidR="0020457C" w:rsidRPr="00602E81" w:rsidRDefault="0020457C" w:rsidP="006E5F8C">
            <w:pPr>
              <w:jc w:val="center"/>
              <w:rPr>
                <w:sz w:val="20"/>
                <w:szCs w:val="20"/>
              </w:rPr>
            </w:pPr>
            <w:r w:rsidRPr="00602E81">
              <w:rPr>
                <w:sz w:val="20"/>
                <w:szCs w:val="20"/>
              </w:rPr>
              <w:t>село Гусиха</w:t>
            </w:r>
          </w:p>
        </w:tc>
        <w:tc>
          <w:tcPr>
            <w:tcW w:w="4663" w:type="dxa"/>
          </w:tcPr>
          <w:p w:rsidR="0020457C" w:rsidRPr="00602E81" w:rsidRDefault="0020457C" w:rsidP="006E5F8C">
            <w:pPr>
              <w:jc w:val="center"/>
              <w:rPr>
                <w:sz w:val="20"/>
                <w:szCs w:val="20"/>
              </w:rPr>
            </w:pPr>
            <w:r w:rsidRPr="00602E81">
              <w:rPr>
                <w:sz w:val="20"/>
                <w:szCs w:val="20"/>
              </w:rPr>
              <w:t>1820</w:t>
            </w:r>
          </w:p>
        </w:tc>
      </w:tr>
      <w:tr w:rsidR="0020457C" w:rsidRPr="00602E81" w:rsidTr="0020457C">
        <w:tc>
          <w:tcPr>
            <w:tcW w:w="0" w:type="auto"/>
          </w:tcPr>
          <w:p w:rsidR="0020457C" w:rsidRPr="00602E81" w:rsidRDefault="0020457C" w:rsidP="006E5F8C">
            <w:pPr>
              <w:jc w:val="center"/>
              <w:rPr>
                <w:sz w:val="20"/>
                <w:szCs w:val="20"/>
              </w:rPr>
            </w:pPr>
            <w:r w:rsidRPr="00602E81">
              <w:rPr>
                <w:sz w:val="20"/>
                <w:szCs w:val="20"/>
              </w:rPr>
              <w:t>3</w:t>
            </w:r>
          </w:p>
        </w:tc>
        <w:tc>
          <w:tcPr>
            <w:tcW w:w="0" w:type="auto"/>
          </w:tcPr>
          <w:p w:rsidR="0020457C" w:rsidRPr="00602E81" w:rsidRDefault="0020457C" w:rsidP="006E5F8C">
            <w:pPr>
              <w:jc w:val="center"/>
              <w:rPr>
                <w:sz w:val="20"/>
                <w:szCs w:val="20"/>
              </w:rPr>
            </w:pPr>
            <w:r w:rsidRPr="00602E81">
              <w:rPr>
                <w:sz w:val="20"/>
                <w:szCs w:val="20"/>
              </w:rPr>
              <w:t>село Журавлиха</w:t>
            </w:r>
          </w:p>
        </w:tc>
        <w:tc>
          <w:tcPr>
            <w:tcW w:w="4663" w:type="dxa"/>
          </w:tcPr>
          <w:p w:rsidR="0020457C" w:rsidRPr="00602E81" w:rsidRDefault="0020457C" w:rsidP="006E5F8C">
            <w:pPr>
              <w:jc w:val="center"/>
              <w:rPr>
                <w:sz w:val="20"/>
                <w:szCs w:val="20"/>
              </w:rPr>
            </w:pPr>
            <w:r w:rsidRPr="00602E81">
              <w:rPr>
                <w:sz w:val="20"/>
                <w:szCs w:val="20"/>
              </w:rPr>
              <w:t>1821</w:t>
            </w:r>
          </w:p>
        </w:tc>
      </w:tr>
    </w:tbl>
    <w:p w:rsidR="0020457C" w:rsidRPr="00602E81" w:rsidRDefault="0020457C" w:rsidP="006E5F8C">
      <w:pPr>
        <w:pStyle w:val="a5"/>
        <w:ind w:left="0" w:firstLine="851"/>
        <w:jc w:val="both"/>
        <w:rPr>
          <w:sz w:val="20"/>
          <w:szCs w:val="20"/>
        </w:rPr>
      </w:pPr>
    </w:p>
    <w:p w:rsidR="0020457C" w:rsidRPr="00602E81" w:rsidRDefault="0020457C" w:rsidP="006E5F8C">
      <w:pPr>
        <w:pStyle w:val="affffff3"/>
        <w:numPr>
          <w:ilvl w:val="1"/>
          <w:numId w:val="50"/>
        </w:numPr>
        <w:tabs>
          <w:tab w:val="left" w:pos="1560"/>
        </w:tabs>
        <w:spacing w:line="240" w:lineRule="auto"/>
        <w:ind w:left="0" w:firstLine="851"/>
        <w:outlineLvl w:val="1"/>
        <w:rPr>
          <w:sz w:val="20"/>
          <w:szCs w:val="20"/>
        </w:rPr>
      </w:pPr>
      <w:r w:rsidRPr="00602E81">
        <w:rPr>
          <w:sz w:val="20"/>
          <w:szCs w:val="20"/>
        </w:rPr>
        <w:t xml:space="preserve"> </w:t>
      </w:r>
      <w:bookmarkStart w:id="163" w:name="_Toc20301410"/>
      <w:r w:rsidRPr="00602E81">
        <w:rPr>
          <w:sz w:val="20"/>
          <w:szCs w:val="20"/>
        </w:rPr>
        <w:t>Историческая справка</w:t>
      </w:r>
      <w:bookmarkEnd w:id="163"/>
    </w:p>
    <w:p w:rsidR="0020457C" w:rsidRPr="00602E81" w:rsidRDefault="0020457C" w:rsidP="006E5F8C">
      <w:pPr>
        <w:pStyle w:val="a5"/>
        <w:ind w:left="0" w:firstLine="851"/>
        <w:jc w:val="both"/>
        <w:rPr>
          <w:sz w:val="20"/>
          <w:szCs w:val="20"/>
        </w:rPr>
      </w:pPr>
      <w:r w:rsidRPr="00602E81">
        <w:rPr>
          <w:sz w:val="20"/>
          <w:szCs w:val="20"/>
        </w:rPr>
        <w:t xml:space="preserve">Первые поселенцы с.Ивановка представляли собой смесь племен белых и пестрых кичках, шитых разноцветными шерстями и унизанных разного рода бусами. Тут были и русские выходцы из разных центральных губерний и городов, также отличающихся друг от друга образом жизни, наречием и одеждой. Прежде других в первом пятилетии девятнадцатого столетия на место, где находится улица Ломовка, поселились несколько семей выходцев из города Ломова Пензенской губернии, к ним через некоторое время присоединились выходцы из города Пронска Рязанской губернии, затем пришли сюда же выходцы из с. Семенова той же губернии. Они поселились там, где сейчас находится улица Семеновка. Каждая прибывающая группа переселенцев селилась отдельно от других уже поселившихся здесь и поселение это получало название того города или села, откуда они вышли. </w:t>
      </w:r>
    </w:p>
    <w:p w:rsidR="0020457C" w:rsidRPr="00602E81" w:rsidRDefault="0020457C" w:rsidP="006E5F8C">
      <w:pPr>
        <w:pStyle w:val="a5"/>
        <w:ind w:left="0" w:firstLine="851"/>
        <w:jc w:val="both"/>
        <w:rPr>
          <w:sz w:val="20"/>
          <w:szCs w:val="20"/>
        </w:rPr>
      </w:pPr>
      <w:r w:rsidRPr="00602E81">
        <w:rPr>
          <w:sz w:val="20"/>
          <w:szCs w:val="20"/>
        </w:rPr>
        <w:t xml:space="preserve">Настоящее свое название селение получило тогда, когда приезжал инженер нарезать землю. Имя этого инженера было — Иван. Узнав, что деревня не имеет общего названия, он дал ей название, произведенное от своего </w:t>
      </w:r>
      <w:r w:rsidRPr="00602E81">
        <w:rPr>
          <w:sz w:val="20"/>
          <w:szCs w:val="20"/>
        </w:rPr>
        <w:lastRenderedPageBreak/>
        <w:t>имени.</w:t>
      </w:r>
      <w:r w:rsidRPr="00602E81">
        <w:rPr>
          <w:sz w:val="20"/>
          <w:szCs w:val="20"/>
        </w:rPr>
        <w:br/>
        <w:t>Население до 1921 года было около 7000 человек, после 1921 года осталось около 3000 человек.</w:t>
      </w:r>
    </w:p>
    <w:p w:rsidR="0020457C" w:rsidRPr="00602E81" w:rsidRDefault="0020457C" w:rsidP="006E5F8C">
      <w:pPr>
        <w:pStyle w:val="a5"/>
        <w:ind w:left="0" w:firstLine="851"/>
        <w:jc w:val="both"/>
        <w:rPr>
          <w:sz w:val="20"/>
          <w:szCs w:val="20"/>
        </w:rPr>
      </w:pPr>
      <w:r w:rsidRPr="00602E81">
        <w:rPr>
          <w:sz w:val="20"/>
          <w:szCs w:val="20"/>
        </w:rPr>
        <w:t>В 1924 году в Ивановке было 557 дворов, была организована коммуна, одна сельхозартель, одно кооперативное объединение инвалидов.</w:t>
      </w:r>
    </w:p>
    <w:p w:rsidR="0020457C" w:rsidRPr="00602E81" w:rsidRDefault="0020457C" w:rsidP="006E5F8C">
      <w:pPr>
        <w:ind w:firstLine="851"/>
        <w:jc w:val="both"/>
        <w:rPr>
          <w:sz w:val="20"/>
          <w:szCs w:val="20"/>
        </w:rPr>
      </w:pPr>
      <w:r w:rsidRPr="00602E81">
        <w:rPr>
          <w:sz w:val="20"/>
          <w:szCs w:val="20"/>
        </w:rPr>
        <w:t>В 1928 г. территория Пугачевского района, в состав которого входил ныне существующий Ивантеевский, после 77-летнего пребывания в Самарской губернии (с 1851 г.), вновь вернулся под управление Саратова, который становится центром формирующегося Саратовского края.</w:t>
      </w:r>
    </w:p>
    <w:p w:rsidR="0020457C" w:rsidRPr="00602E81" w:rsidRDefault="0020457C" w:rsidP="006E5F8C">
      <w:pPr>
        <w:ind w:firstLine="851"/>
        <w:jc w:val="both"/>
        <w:rPr>
          <w:sz w:val="20"/>
          <w:szCs w:val="20"/>
        </w:rPr>
      </w:pPr>
      <w:r w:rsidRPr="00602E81">
        <w:rPr>
          <w:sz w:val="20"/>
          <w:szCs w:val="20"/>
        </w:rPr>
        <w:t>В 1930 г. был образован Нижне-Волжский край, куда стал входить и вновь образованный Ивантеевский район. В 1934 г. он вошел в Саратовскую область, образованную из реорганизованного Нижне-Волжского края.</w:t>
      </w:r>
    </w:p>
    <w:p w:rsidR="0020457C" w:rsidRPr="00602E81" w:rsidRDefault="0020457C" w:rsidP="006E5F8C">
      <w:pPr>
        <w:ind w:firstLine="851"/>
        <w:jc w:val="both"/>
        <w:rPr>
          <w:sz w:val="20"/>
          <w:szCs w:val="20"/>
        </w:rPr>
      </w:pPr>
      <w:r w:rsidRPr="00602E81">
        <w:rPr>
          <w:sz w:val="20"/>
          <w:szCs w:val="20"/>
        </w:rPr>
        <w:t>В 1964 г., после реформ по укрупнению, район вновь вошел в состав Пугачевского района, однако уже в конце 1967 г. стал самостоятельной административно-территориальной единицей.</w:t>
      </w:r>
    </w:p>
    <w:p w:rsidR="0020457C" w:rsidRPr="00602E81" w:rsidRDefault="0020457C" w:rsidP="006E5F8C">
      <w:pPr>
        <w:ind w:firstLine="851"/>
        <w:jc w:val="both"/>
        <w:rPr>
          <w:sz w:val="20"/>
          <w:szCs w:val="20"/>
        </w:rPr>
      </w:pPr>
      <w:r w:rsidRPr="00602E81">
        <w:rPr>
          <w:sz w:val="20"/>
          <w:szCs w:val="20"/>
        </w:rPr>
        <w:t>С этого времени началось бурное развитие района. Было положено начало строительству жилых домов, административных зданий, создания предприятий, развития инфраструктуры района.</w:t>
      </w:r>
    </w:p>
    <w:p w:rsidR="0020457C" w:rsidRPr="00602E81" w:rsidRDefault="0020457C" w:rsidP="006E5F8C">
      <w:pPr>
        <w:pStyle w:val="a5"/>
        <w:ind w:left="0" w:firstLine="851"/>
        <w:jc w:val="both"/>
        <w:rPr>
          <w:sz w:val="20"/>
          <w:szCs w:val="20"/>
        </w:rPr>
      </w:pPr>
      <w:r w:rsidRPr="00602E81">
        <w:rPr>
          <w:sz w:val="20"/>
          <w:szCs w:val="20"/>
        </w:rPr>
        <w:t>В связи с вступлением в силу Федерального закона № 131-ФЗ от 06.10.2003 года «Об общих принципах организации местного самоуправления в Российской Федерации» в полном объеме и Законом Саратовской области от 29 декабря 2004 года № 114 — ЗСО «О муниципальных образованиях входящих в состав Ивантеевского муниципального района» (с изменениями от 01 февраля 2006 года), а также в связи с ликвидацией окружных администраций ОМО Ивантеевского района, для выполнения функций, определяемых данными законами — 01.01.2006 года образовано Ивановское муниципальное образование Ивантеевского муниципального района Саратовской области (поселение).</w:t>
      </w:r>
    </w:p>
    <w:p w:rsidR="0020457C" w:rsidRPr="00602E81" w:rsidRDefault="0020457C" w:rsidP="006E5F8C">
      <w:pPr>
        <w:pStyle w:val="a5"/>
        <w:ind w:left="0" w:firstLine="851"/>
        <w:jc w:val="both"/>
        <w:rPr>
          <w:sz w:val="20"/>
          <w:szCs w:val="20"/>
        </w:rPr>
      </w:pPr>
      <w:r w:rsidRPr="00602E81">
        <w:rPr>
          <w:sz w:val="20"/>
          <w:szCs w:val="20"/>
        </w:rPr>
        <w:t>Административным центром поселения является село Ивановка.</w:t>
      </w:r>
    </w:p>
    <w:p w:rsidR="0020457C" w:rsidRPr="00602E81" w:rsidRDefault="0020457C" w:rsidP="006E5F8C">
      <w:pPr>
        <w:pStyle w:val="a5"/>
        <w:ind w:left="0" w:firstLine="851"/>
        <w:jc w:val="both"/>
        <w:rPr>
          <w:sz w:val="20"/>
          <w:szCs w:val="20"/>
        </w:rPr>
      </w:pPr>
      <w:r w:rsidRPr="00602E81">
        <w:rPr>
          <w:sz w:val="20"/>
          <w:szCs w:val="20"/>
        </w:rPr>
        <w:t>В состав Ивановского муниципального образования в соответствии с указанным законом области входят следующие населенные пункты:</w:t>
      </w:r>
      <w:r w:rsidRPr="00602E81">
        <w:rPr>
          <w:sz w:val="20"/>
          <w:szCs w:val="20"/>
        </w:rPr>
        <w:br/>
        <w:t>с. Ивановка, с. Гусиха, с. Журавлиха.</w:t>
      </w:r>
    </w:p>
    <w:p w:rsidR="0020457C" w:rsidRPr="00602E81" w:rsidRDefault="0020457C" w:rsidP="006E5F8C">
      <w:pPr>
        <w:pStyle w:val="a5"/>
        <w:ind w:left="0" w:firstLine="851"/>
        <w:jc w:val="both"/>
        <w:rPr>
          <w:sz w:val="20"/>
          <w:szCs w:val="20"/>
        </w:rPr>
      </w:pPr>
    </w:p>
    <w:p w:rsidR="0020457C" w:rsidRPr="00602E81" w:rsidRDefault="0020457C" w:rsidP="006E5F8C">
      <w:pPr>
        <w:pStyle w:val="affffff3"/>
        <w:numPr>
          <w:ilvl w:val="1"/>
          <w:numId w:val="50"/>
        </w:numPr>
        <w:tabs>
          <w:tab w:val="left" w:pos="1701"/>
        </w:tabs>
        <w:spacing w:line="240" w:lineRule="auto"/>
        <w:ind w:left="0" w:firstLine="851"/>
        <w:outlineLvl w:val="1"/>
        <w:rPr>
          <w:sz w:val="20"/>
          <w:szCs w:val="20"/>
        </w:rPr>
      </w:pPr>
      <w:r w:rsidRPr="00602E81">
        <w:rPr>
          <w:sz w:val="20"/>
          <w:szCs w:val="20"/>
        </w:rPr>
        <w:t xml:space="preserve"> </w:t>
      </w:r>
      <w:bookmarkStart w:id="164" w:name="_Toc20301411"/>
      <w:r w:rsidRPr="00602E81">
        <w:rPr>
          <w:sz w:val="20"/>
          <w:szCs w:val="20"/>
        </w:rPr>
        <w:t>Особенности экономико-географического положения</w:t>
      </w:r>
      <w:bookmarkEnd w:id="164"/>
    </w:p>
    <w:p w:rsidR="0020457C" w:rsidRPr="00602E81" w:rsidRDefault="0020457C" w:rsidP="006E5F8C">
      <w:pPr>
        <w:ind w:firstLine="851"/>
        <w:jc w:val="both"/>
        <w:rPr>
          <w:color w:val="FF0000"/>
          <w:sz w:val="20"/>
          <w:szCs w:val="20"/>
        </w:rPr>
      </w:pPr>
      <w:r w:rsidRPr="00602E81">
        <w:rPr>
          <w:sz w:val="20"/>
          <w:szCs w:val="20"/>
        </w:rPr>
        <w:t>Положение с. Ивановка занимает довольно благоприятное экономико-географическое положение и характеризуется следующими показателями: наличие развитой автомобильной и железнодорожной инфраструктуры, водного объекта, положение села в системе расселения, близость положения по отношению к межрайонному центру (г. Пугачев) и районному (с. Ивантеевка). Все вышеперечисленное является важным условием развития территории, так называемым основным нематериальным активом</w:t>
      </w:r>
      <w:r w:rsidRPr="00602E81">
        <w:rPr>
          <w:color w:val="FF0000"/>
          <w:sz w:val="20"/>
          <w:szCs w:val="20"/>
        </w:rPr>
        <w:t>.</w:t>
      </w:r>
      <w:r w:rsidRPr="00602E81">
        <w:rPr>
          <w:sz w:val="20"/>
          <w:szCs w:val="20"/>
        </w:rPr>
        <w:t xml:space="preserve"> Однако, существует ряд факторов, негативно отражающихся на ЭГП, таких как удаленность от областного центра и главной водной артерии – реки Волги. Периферийное положение также является неблагоприятным фактором.</w:t>
      </w:r>
    </w:p>
    <w:p w:rsidR="0020457C" w:rsidRPr="00602E81" w:rsidRDefault="0020457C" w:rsidP="006E5F8C">
      <w:pPr>
        <w:ind w:firstLine="851"/>
        <w:jc w:val="both"/>
        <w:rPr>
          <w:sz w:val="20"/>
          <w:szCs w:val="20"/>
        </w:rPr>
      </w:pPr>
      <w:r w:rsidRPr="00602E81">
        <w:rPr>
          <w:sz w:val="20"/>
          <w:szCs w:val="20"/>
        </w:rPr>
        <w:t>Таким образом, приведенные характеристики географического положения села позволяют оценить его, в основном, как благоприятное для последующего развития в нем традиционных отраслей.</w:t>
      </w:r>
    </w:p>
    <w:p w:rsidR="0020457C" w:rsidRPr="00602E81" w:rsidRDefault="0020457C" w:rsidP="006E5F8C">
      <w:pPr>
        <w:pStyle w:val="a5"/>
        <w:ind w:left="0" w:firstLine="851"/>
        <w:jc w:val="both"/>
        <w:rPr>
          <w:sz w:val="20"/>
          <w:szCs w:val="20"/>
        </w:rPr>
      </w:pPr>
      <w:r w:rsidRPr="00602E81">
        <w:rPr>
          <w:sz w:val="20"/>
          <w:szCs w:val="20"/>
        </w:rPr>
        <w:t>Максимальный потенциал развития территории складывается из правильного использования выгод своего экономико-географического положения, экономического взаимодействия с другими территориями, инвестиций, объема производства, бюджета, миграционного прироста.</w:t>
      </w:r>
    </w:p>
    <w:p w:rsidR="0020457C" w:rsidRPr="00602E81" w:rsidRDefault="0020457C" w:rsidP="006E5F8C">
      <w:pPr>
        <w:rPr>
          <w:sz w:val="20"/>
          <w:szCs w:val="20"/>
        </w:rPr>
      </w:pPr>
    </w:p>
    <w:p w:rsidR="0020457C" w:rsidRPr="00602E81" w:rsidRDefault="0020457C" w:rsidP="006E5F8C">
      <w:pPr>
        <w:pStyle w:val="affffff"/>
        <w:numPr>
          <w:ilvl w:val="0"/>
          <w:numId w:val="50"/>
        </w:numPr>
        <w:tabs>
          <w:tab w:val="left" w:pos="1701"/>
        </w:tabs>
        <w:spacing w:after="0" w:line="240" w:lineRule="auto"/>
        <w:ind w:left="0" w:firstLine="851"/>
        <w:jc w:val="left"/>
        <w:outlineLvl w:val="0"/>
        <w:rPr>
          <w:sz w:val="20"/>
          <w:szCs w:val="20"/>
        </w:rPr>
      </w:pPr>
      <w:bookmarkStart w:id="165" w:name="_Toc20301412"/>
      <w:r w:rsidRPr="00602E81">
        <w:rPr>
          <w:sz w:val="20"/>
          <w:szCs w:val="20"/>
        </w:rPr>
        <w:t>АНАЛИЗ СОВРЕМЕННОГО СОСТОЯНИЯ ТЕРРИТОРИИ</w:t>
      </w:r>
      <w:bookmarkEnd w:id="165"/>
    </w:p>
    <w:p w:rsidR="0020457C" w:rsidRPr="00602E81" w:rsidRDefault="0020457C" w:rsidP="006E5F8C">
      <w:pPr>
        <w:pStyle w:val="affffff3"/>
        <w:numPr>
          <w:ilvl w:val="1"/>
          <w:numId w:val="50"/>
        </w:numPr>
        <w:tabs>
          <w:tab w:val="left" w:pos="1560"/>
          <w:tab w:val="left" w:pos="1701"/>
        </w:tabs>
        <w:spacing w:line="240" w:lineRule="auto"/>
        <w:ind w:left="0" w:firstLine="851"/>
        <w:outlineLvl w:val="1"/>
        <w:rPr>
          <w:sz w:val="20"/>
          <w:szCs w:val="20"/>
        </w:rPr>
      </w:pPr>
      <w:bookmarkStart w:id="166" w:name="_Toc20301413"/>
      <w:r w:rsidRPr="00602E81">
        <w:rPr>
          <w:sz w:val="20"/>
          <w:szCs w:val="20"/>
        </w:rPr>
        <w:t>Природные условия и ресурсы</w:t>
      </w:r>
      <w:bookmarkEnd w:id="166"/>
    </w:p>
    <w:p w:rsidR="0020457C" w:rsidRPr="00602E81" w:rsidRDefault="0020457C" w:rsidP="006E5F8C">
      <w:pPr>
        <w:pStyle w:val="affffff3"/>
        <w:numPr>
          <w:ilvl w:val="2"/>
          <w:numId w:val="50"/>
        </w:numPr>
        <w:tabs>
          <w:tab w:val="left" w:pos="1701"/>
        </w:tabs>
        <w:spacing w:line="240" w:lineRule="auto"/>
        <w:ind w:left="0" w:firstLine="851"/>
        <w:outlineLvl w:val="2"/>
        <w:rPr>
          <w:sz w:val="20"/>
          <w:szCs w:val="20"/>
        </w:rPr>
      </w:pPr>
      <w:bookmarkStart w:id="167" w:name="_Toc20301414"/>
      <w:r w:rsidRPr="00602E81">
        <w:rPr>
          <w:sz w:val="20"/>
          <w:szCs w:val="20"/>
        </w:rPr>
        <w:t>Климатические условия</w:t>
      </w:r>
      <w:bookmarkEnd w:id="167"/>
      <w:r w:rsidRPr="00602E81">
        <w:rPr>
          <w:sz w:val="20"/>
          <w:szCs w:val="20"/>
        </w:rPr>
        <w:t xml:space="preserve"> </w:t>
      </w:r>
    </w:p>
    <w:p w:rsidR="0020457C" w:rsidRPr="00602E81" w:rsidRDefault="0020457C" w:rsidP="006E5F8C">
      <w:pPr>
        <w:autoSpaceDE w:val="0"/>
        <w:autoSpaceDN w:val="0"/>
        <w:adjustRightInd w:val="0"/>
        <w:ind w:firstLine="851"/>
        <w:jc w:val="both"/>
        <w:rPr>
          <w:bCs/>
          <w:sz w:val="20"/>
          <w:szCs w:val="20"/>
        </w:rPr>
      </w:pPr>
      <w:r w:rsidRPr="00602E81">
        <w:rPr>
          <w:bCs/>
          <w:sz w:val="20"/>
          <w:szCs w:val="20"/>
        </w:rPr>
        <w:t>Для Ивановского муниципального образования характерен континентальный климат умеренных широт с холодной малоснежной зимой и жарким засушливым летом.</w:t>
      </w:r>
    </w:p>
    <w:p w:rsidR="0020457C" w:rsidRPr="00602E81" w:rsidRDefault="0020457C" w:rsidP="006E5F8C">
      <w:pPr>
        <w:autoSpaceDE w:val="0"/>
        <w:autoSpaceDN w:val="0"/>
        <w:adjustRightInd w:val="0"/>
        <w:ind w:firstLine="851"/>
        <w:jc w:val="both"/>
        <w:rPr>
          <w:bCs/>
          <w:sz w:val="20"/>
          <w:szCs w:val="20"/>
        </w:rPr>
      </w:pPr>
      <w:r w:rsidRPr="00602E81">
        <w:rPr>
          <w:bCs/>
          <w:sz w:val="20"/>
          <w:szCs w:val="20"/>
        </w:rPr>
        <w:t xml:space="preserve">Вследствие континентальности климата в муниципальном образовании наблюдаются резкие колебания температуры воздуха, средняя годовая амплитуда колеблется от 34,5 до 35,6°С. Наиболее низкие температуры приходятся на январь (− 13,0°С), высокие — на июль (+22,6°С). Среднегодовая температура воздуха на территории муниципального образования составляет 4,7°С. Абсолютный годовой максимум +40°С, абсолютный минимум –44°С. </w:t>
      </w:r>
    </w:p>
    <w:p w:rsidR="0020457C" w:rsidRPr="00602E81" w:rsidRDefault="0020457C" w:rsidP="006E5F8C">
      <w:pPr>
        <w:autoSpaceDE w:val="0"/>
        <w:autoSpaceDN w:val="0"/>
        <w:adjustRightInd w:val="0"/>
        <w:ind w:firstLine="851"/>
        <w:jc w:val="both"/>
        <w:rPr>
          <w:bCs/>
          <w:sz w:val="20"/>
          <w:szCs w:val="20"/>
        </w:rPr>
      </w:pPr>
      <w:r w:rsidRPr="00602E81">
        <w:rPr>
          <w:bCs/>
          <w:sz w:val="20"/>
          <w:szCs w:val="20"/>
        </w:rPr>
        <w:t>Период активной вегетации (переход со средней температурой более +10°С) равен 152 дням, начало — 27 апреля, конец — 28 октября. Сумма температур выше +10°С составляет 27-36°.</w:t>
      </w:r>
    </w:p>
    <w:p w:rsidR="0020457C" w:rsidRPr="00602E81" w:rsidRDefault="0020457C" w:rsidP="006E5F8C">
      <w:pPr>
        <w:autoSpaceDE w:val="0"/>
        <w:autoSpaceDN w:val="0"/>
        <w:adjustRightInd w:val="0"/>
        <w:ind w:firstLine="851"/>
        <w:jc w:val="both"/>
        <w:rPr>
          <w:bCs/>
          <w:sz w:val="20"/>
          <w:szCs w:val="20"/>
        </w:rPr>
      </w:pPr>
      <w:r w:rsidRPr="00602E81">
        <w:rPr>
          <w:bCs/>
          <w:sz w:val="20"/>
          <w:szCs w:val="20"/>
        </w:rPr>
        <w:t>Заморозки в воздухе начинаются в конце октября и заканчиваются в начале мая, сход снега происходит в первой декаде апреля. Средняя продолжительность безморозного периода 154 дня. Устойчивый снежный покров образуется в конце ноября — начале декабря (средняя дата 2 декабря), сход происходит в первой декаде апреля (средняя дата 9 апреля). Продолжительность залегания снежного покрова 120-136 дней.</w:t>
      </w:r>
    </w:p>
    <w:p w:rsidR="0020457C" w:rsidRPr="00602E81" w:rsidRDefault="0020457C" w:rsidP="006E5F8C">
      <w:pPr>
        <w:autoSpaceDE w:val="0"/>
        <w:autoSpaceDN w:val="0"/>
        <w:adjustRightInd w:val="0"/>
        <w:ind w:firstLine="851"/>
        <w:jc w:val="both"/>
        <w:rPr>
          <w:bCs/>
          <w:sz w:val="20"/>
          <w:szCs w:val="20"/>
        </w:rPr>
      </w:pPr>
      <w:r w:rsidRPr="00602E81">
        <w:rPr>
          <w:bCs/>
          <w:sz w:val="20"/>
          <w:szCs w:val="20"/>
        </w:rPr>
        <w:t>Высота снежного покрова за зиму составляет 20-23 см, максимальная — 30 см, минимальная — 10 см. Число дней с метелью — 29.</w:t>
      </w:r>
    </w:p>
    <w:p w:rsidR="0020457C" w:rsidRPr="00602E81" w:rsidRDefault="0020457C" w:rsidP="006E5F8C">
      <w:pPr>
        <w:widowControl w:val="0"/>
        <w:autoSpaceDE w:val="0"/>
        <w:autoSpaceDN w:val="0"/>
        <w:adjustRightInd w:val="0"/>
        <w:ind w:firstLine="851"/>
        <w:jc w:val="both"/>
        <w:rPr>
          <w:bCs/>
          <w:sz w:val="20"/>
          <w:szCs w:val="20"/>
        </w:rPr>
      </w:pPr>
      <w:r w:rsidRPr="00602E81">
        <w:rPr>
          <w:bCs/>
          <w:sz w:val="20"/>
          <w:szCs w:val="20"/>
        </w:rPr>
        <w:t>Средняя глубина промерзания почвы 18 см в декабре, до 51 см в марте, наибольшая — 100 см, наименьшая — 25 см.</w:t>
      </w:r>
    </w:p>
    <w:p w:rsidR="0020457C" w:rsidRPr="00602E81" w:rsidRDefault="0020457C" w:rsidP="006E5F8C">
      <w:pPr>
        <w:widowControl w:val="0"/>
        <w:autoSpaceDE w:val="0"/>
        <w:autoSpaceDN w:val="0"/>
        <w:adjustRightInd w:val="0"/>
        <w:ind w:firstLine="851"/>
        <w:jc w:val="both"/>
        <w:rPr>
          <w:bCs/>
          <w:sz w:val="20"/>
          <w:szCs w:val="20"/>
        </w:rPr>
      </w:pPr>
      <w:r w:rsidRPr="00602E81">
        <w:rPr>
          <w:bCs/>
          <w:sz w:val="20"/>
          <w:szCs w:val="20"/>
        </w:rPr>
        <w:lastRenderedPageBreak/>
        <w:t>Среднегодовое количество осадков составляет 318 мм, из них на тёплый период приходится 211 мм, на холодный — 107 мм.</w:t>
      </w:r>
    </w:p>
    <w:p w:rsidR="0020457C" w:rsidRPr="00602E81" w:rsidRDefault="0020457C" w:rsidP="006E5F8C">
      <w:pPr>
        <w:widowControl w:val="0"/>
        <w:autoSpaceDE w:val="0"/>
        <w:autoSpaceDN w:val="0"/>
        <w:adjustRightInd w:val="0"/>
        <w:ind w:firstLine="851"/>
        <w:jc w:val="both"/>
        <w:rPr>
          <w:bCs/>
          <w:sz w:val="20"/>
          <w:szCs w:val="20"/>
        </w:rPr>
      </w:pPr>
      <w:r w:rsidRPr="00602E81">
        <w:rPr>
          <w:bCs/>
          <w:sz w:val="20"/>
          <w:szCs w:val="20"/>
        </w:rPr>
        <w:t>Летние осадки имеют ливневый характер, что обусловливает развитие водной эрозии. В холодной период (ноябрь-март) осадки выпадают, в основном, в виде снега.</w:t>
      </w:r>
    </w:p>
    <w:p w:rsidR="0020457C" w:rsidRPr="00602E81" w:rsidRDefault="0020457C" w:rsidP="006E5F8C">
      <w:pPr>
        <w:autoSpaceDE w:val="0"/>
        <w:autoSpaceDN w:val="0"/>
        <w:adjustRightInd w:val="0"/>
        <w:ind w:firstLine="851"/>
        <w:jc w:val="both"/>
        <w:rPr>
          <w:bCs/>
          <w:sz w:val="20"/>
          <w:szCs w:val="20"/>
        </w:rPr>
      </w:pPr>
      <w:r w:rsidRPr="00602E81">
        <w:rPr>
          <w:bCs/>
          <w:sz w:val="20"/>
          <w:szCs w:val="20"/>
        </w:rPr>
        <w:t>В течение года преобладают ветры западного, северо-западного, северо-восточного и северного направлений. В холодное время года (зимой) преобладают северо-западные, а летом юго-восточные ветры. Среднегодовая скорость ветра 4,6 м/с.</w:t>
      </w:r>
    </w:p>
    <w:p w:rsidR="0020457C" w:rsidRPr="00602E81" w:rsidRDefault="0020457C" w:rsidP="006E5F8C">
      <w:pPr>
        <w:autoSpaceDE w:val="0"/>
        <w:autoSpaceDN w:val="0"/>
        <w:adjustRightInd w:val="0"/>
        <w:ind w:firstLine="851"/>
        <w:jc w:val="both"/>
        <w:rPr>
          <w:bCs/>
          <w:sz w:val="20"/>
          <w:szCs w:val="20"/>
        </w:rPr>
      </w:pPr>
      <w:r w:rsidRPr="00602E81">
        <w:rPr>
          <w:bCs/>
          <w:sz w:val="20"/>
          <w:szCs w:val="20"/>
        </w:rPr>
        <w:t>По агроклиматическому районированию Саратовской области территория Ивановского муниципального образования относится к засушливому району и имеет такие отрицательные стороны, как засушливость и сухость, что, в свою очередь, требует обязательного проведения всех мероприятий по накоплению и сохранению влаги. Велика вероятность как весенних, так и осенних заморозков.</w:t>
      </w:r>
    </w:p>
    <w:p w:rsidR="0020457C" w:rsidRPr="00602E81" w:rsidRDefault="0020457C" w:rsidP="006E5F8C">
      <w:pPr>
        <w:autoSpaceDE w:val="0"/>
        <w:autoSpaceDN w:val="0"/>
        <w:adjustRightInd w:val="0"/>
        <w:ind w:firstLine="851"/>
        <w:jc w:val="both"/>
        <w:rPr>
          <w:bCs/>
          <w:sz w:val="20"/>
          <w:szCs w:val="20"/>
        </w:rPr>
      </w:pPr>
      <w:r w:rsidRPr="00602E81">
        <w:rPr>
          <w:bCs/>
          <w:sz w:val="20"/>
          <w:szCs w:val="20"/>
        </w:rPr>
        <w:t>В целом же климатические условия Ивановского муниципального образования планировочных ограничений не вызывают и достаточно благоприятны для промышленного и гражданского строительства.</w:t>
      </w:r>
    </w:p>
    <w:p w:rsidR="0020457C" w:rsidRPr="00602E81" w:rsidRDefault="0020457C" w:rsidP="006E5F8C">
      <w:pPr>
        <w:autoSpaceDE w:val="0"/>
        <w:autoSpaceDN w:val="0"/>
        <w:adjustRightInd w:val="0"/>
        <w:ind w:firstLine="851"/>
        <w:jc w:val="both"/>
        <w:rPr>
          <w:bCs/>
          <w:sz w:val="20"/>
          <w:szCs w:val="20"/>
        </w:rPr>
      </w:pPr>
    </w:p>
    <w:p w:rsidR="0020457C" w:rsidRPr="00602E81" w:rsidRDefault="0020457C" w:rsidP="006E5F8C">
      <w:pPr>
        <w:pStyle w:val="affffff3"/>
        <w:numPr>
          <w:ilvl w:val="2"/>
          <w:numId w:val="50"/>
        </w:numPr>
        <w:tabs>
          <w:tab w:val="left" w:pos="1701"/>
        </w:tabs>
        <w:spacing w:line="240" w:lineRule="auto"/>
        <w:ind w:left="0" w:firstLine="851"/>
        <w:outlineLvl w:val="2"/>
        <w:rPr>
          <w:sz w:val="20"/>
          <w:szCs w:val="20"/>
        </w:rPr>
      </w:pPr>
      <w:bookmarkStart w:id="168" w:name="_Toc20301415"/>
      <w:r w:rsidRPr="00602E81">
        <w:rPr>
          <w:sz w:val="20"/>
          <w:szCs w:val="20"/>
        </w:rPr>
        <w:t>Гидрографическая сеть</w:t>
      </w:r>
      <w:bookmarkEnd w:id="168"/>
    </w:p>
    <w:p w:rsidR="0020457C" w:rsidRPr="00602E81" w:rsidRDefault="0020457C" w:rsidP="006E5F8C">
      <w:pPr>
        <w:ind w:firstLine="851"/>
        <w:jc w:val="both"/>
        <w:rPr>
          <w:sz w:val="20"/>
          <w:szCs w:val="20"/>
        </w:rPr>
      </w:pPr>
      <w:r w:rsidRPr="00602E81">
        <w:rPr>
          <w:sz w:val="20"/>
          <w:szCs w:val="20"/>
        </w:rPr>
        <w:t xml:space="preserve">Гидрографическая сеть района развита сравнительно слабо и представлена рядом речных долин и балок, принадлежащих бассейну р. Волги. Главные водные артерии территории — реки Большой Иргиз, Чернава а также сеть балок и оврагов. </w:t>
      </w:r>
    </w:p>
    <w:p w:rsidR="0020457C" w:rsidRPr="00602E81" w:rsidRDefault="0020457C" w:rsidP="006E5F8C">
      <w:pPr>
        <w:ind w:firstLine="851"/>
        <w:jc w:val="both"/>
        <w:rPr>
          <w:sz w:val="20"/>
          <w:szCs w:val="20"/>
        </w:rPr>
      </w:pPr>
      <w:r w:rsidRPr="00602E81">
        <w:rPr>
          <w:sz w:val="20"/>
          <w:szCs w:val="20"/>
        </w:rPr>
        <w:t>Река Большой Иргиз протекает по территории МО на протяжении сорока километров и является его естественной южной границей.</w:t>
      </w:r>
    </w:p>
    <w:p w:rsidR="0020457C" w:rsidRPr="00602E81" w:rsidRDefault="0020457C" w:rsidP="006E5F8C">
      <w:pPr>
        <w:ind w:firstLine="851"/>
        <w:jc w:val="both"/>
        <w:rPr>
          <w:sz w:val="20"/>
          <w:szCs w:val="20"/>
        </w:rPr>
      </w:pPr>
      <w:r w:rsidRPr="00602E81">
        <w:rPr>
          <w:sz w:val="20"/>
          <w:szCs w:val="20"/>
        </w:rPr>
        <w:t>Река Чернава дренирует большую часть территории Ивановского муниципального образования. Это неширокий приток реки Малый Иргиз, протянувшийся более чем на 30 километров по территории Ивановского муниципального образования. Впадает в Малый Иргиз вблизи железнодорожной станции Тополек. Русло реки извилистое, обрамлённое на всём протяжении пойменными рощами и многочисленными оврагами. Большая часть реки протекает через поля и степи, что помогает в поливе плодородных земель.</w:t>
      </w:r>
    </w:p>
    <w:p w:rsidR="0020457C" w:rsidRPr="00602E81" w:rsidRDefault="0020457C" w:rsidP="006E5F8C">
      <w:pPr>
        <w:ind w:firstLine="851"/>
        <w:jc w:val="both"/>
        <w:rPr>
          <w:sz w:val="20"/>
          <w:szCs w:val="20"/>
        </w:rPr>
      </w:pPr>
      <w:r w:rsidRPr="00602E81">
        <w:rPr>
          <w:sz w:val="20"/>
          <w:szCs w:val="20"/>
        </w:rPr>
        <w:t>По гидрологическому режиму реки района относятся к типу равнинных и имеют преимущественно снеговое питание.</w:t>
      </w:r>
    </w:p>
    <w:p w:rsidR="0020457C" w:rsidRPr="00602E81" w:rsidRDefault="0020457C" w:rsidP="006E5F8C">
      <w:pPr>
        <w:ind w:firstLine="851"/>
        <w:jc w:val="both"/>
        <w:rPr>
          <w:sz w:val="20"/>
          <w:szCs w:val="20"/>
        </w:rPr>
      </w:pPr>
      <w:r w:rsidRPr="00602E81">
        <w:rPr>
          <w:sz w:val="20"/>
          <w:szCs w:val="20"/>
        </w:rPr>
        <w:t>Основным источником питания подземных вод являются атмосферные осадки. В зависимости от характера рельефа, литологического состава пород и условий питания зеркало первого от поверхности горизонта подземных вод залегает на различных глубинах, но не глубже 25-30 метров. В соответствии с изменением климатических и ландшафтных условий в пределах района прослеживается зональность изменения глубины залегания грунтовых вод, которая в значительной степени нарушается местными азональными факторами.</w:t>
      </w:r>
    </w:p>
    <w:p w:rsidR="0020457C" w:rsidRPr="00602E81" w:rsidRDefault="0020457C" w:rsidP="006E5F8C">
      <w:pPr>
        <w:ind w:firstLine="851"/>
        <w:jc w:val="both"/>
        <w:rPr>
          <w:sz w:val="20"/>
          <w:szCs w:val="20"/>
        </w:rPr>
      </w:pPr>
      <w:r w:rsidRPr="00602E81">
        <w:rPr>
          <w:sz w:val="20"/>
          <w:szCs w:val="20"/>
        </w:rPr>
        <w:t>В условиях сухого климата большое значение имеют грунтовые воды. На земную поверхность они выходят в балках и в оврагах, а также питают местные реки.</w:t>
      </w:r>
    </w:p>
    <w:p w:rsidR="0020457C" w:rsidRPr="00602E81" w:rsidRDefault="0020457C" w:rsidP="006E5F8C">
      <w:pPr>
        <w:ind w:firstLine="851"/>
        <w:jc w:val="both"/>
        <w:rPr>
          <w:sz w:val="20"/>
          <w:szCs w:val="20"/>
        </w:rPr>
      </w:pPr>
    </w:p>
    <w:p w:rsidR="0020457C" w:rsidRPr="00602E81" w:rsidRDefault="0020457C" w:rsidP="006E5F8C">
      <w:pPr>
        <w:pStyle w:val="affffff3"/>
        <w:numPr>
          <w:ilvl w:val="2"/>
          <w:numId w:val="50"/>
        </w:numPr>
        <w:tabs>
          <w:tab w:val="left" w:pos="1701"/>
        </w:tabs>
        <w:spacing w:line="240" w:lineRule="auto"/>
        <w:ind w:left="0" w:firstLine="851"/>
        <w:outlineLvl w:val="2"/>
        <w:rPr>
          <w:sz w:val="20"/>
          <w:szCs w:val="20"/>
        </w:rPr>
      </w:pPr>
      <w:r w:rsidRPr="00602E81">
        <w:rPr>
          <w:sz w:val="20"/>
          <w:szCs w:val="20"/>
        </w:rPr>
        <w:t xml:space="preserve"> </w:t>
      </w:r>
      <w:bookmarkStart w:id="169" w:name="_Toc20301416"/>
      <w:r w:rsidRPr="00602E81">
        <w:rPr>
          <w:sz w:val="20"/>
          <w:szCs w:val="20"/>
        </w:rPr>
        <w:t>Геологическая и геоморфологическая характеристика</w:t>
      </w:r>
      <w:bookmarkEnd w:id="169"/>
    </w:p>
    <w:p w:rsidR="0020457C" w:rsidRPr="00602E81" w:rsidRDefault="0020457C" w:rsidP="006E5F8C">
      <w:pPr>
        <w:pStyle w:val="320"/>
        <w:spacing w:after="0"/>
        <w:ind w:left="0" w:firstLine="851"/>
        <w:jc w:val="both"/>
        <w:rPr>
          <w:sz w:val="20"/>
          <w:szCs w:val="20"/>
        </w:rPr>
      </w:pPr>
      <w:r w:rsidRPr="00602E81">
        <w:rPr>
          <w:sz w:val="20"/>
          <w:szCs w:val="20"/>
        </w:rPr>
        <w:t>В геологическом строении территории принимают участие отложения различных геологических эпох и возрастов — от каменноугольного до четвертичного, которые имеют преобладающее распространение. Наиболее древними горными породами являются известняки и доломиты каменноугольной системы, мощность которых составляет от 200 до 300 м.</w:t>
      </w:r>
    </w:p>
    <w:p w:rsidR="0020457C" w:rsidRPr="00602E81" w:rsidRDefault="0020457C" w:rsidP="006E5F8C">
      <w:pPr>
        <w:pStyle w:val="320"/>
        <w:spacing w:after="0"/>
        <w:ind w:left="0" w:firstLine="851"/>
        <w:jc w:val="both"/>
        <w:rPr>
          <w:sz w:val="20"/>
          <w:szCs w:val="20"/>
        </w:rPr>
      </w:pPr>
      <w:r w:rsidRPr="00602E81">
        <w:rPr>
          <w:sz w:val="20"/>
          <w:szCs w:val="20"/>
        </w:rPr>
        <w:t>Четвертичные отложения в Ивановском районе также как и в Ивантеевском районе развиты повсеместно и выполняют долины рек, оврагов, балок и их склонов, залегая на различных по возрасту породах. Отложения представлены древнеаллювиальными и современными аллювиально-делювиальными образованиями, которые сложены в основном, суглинками и глинами с подчиненными прослоями песков и супесей.</w:t>
      </w:r>
    </w:p>
    <w:p w:rsidR="0020457C" w:rsidRPr="00602E81" w:rsidRDefault="0020457C" w:rsidP="006E5F8C">
      <w:pPr>
        <w:pStyle w:val="320"/>
        <w:spacing w:after="0"/>
        <w:ind w:left="0" w:firstLine="851"/>
        <w:jc w:val="both"/>
        <w:rPr>
          <w:sz w:val="20"/>
          <w:szCs w:val="20"/>
        </w:rPr>
      </w:pPr>
      <w:r w:rsidRPr="00602E81">
        <w:rPr>
          <w:sz w:val="20"/>
          <w:szCs w:val="20"/>
        </w:rPr>
        <w:t>Пойму реки Чернава слагают современные аллювиальные образования, эти отложения прослеживаются по тальвегам балок и оврагов. Литологически современные аллювиальные отложения представлены преимущественно илистыми суглинками, супесями и песками.</w:t>
      </w:r>
    </w:p>
    <w:p w:rsidR="0020457C" w:rsidRPr="00602E81" w:rsidRDefault="0020457C" w:rsidP="006E5F8C">
      <w:pPr>
        <w:pStyle w:val="320"/>
        <w:spacing w:after="0"/>
        <w:ind w:left="0" w:firstLine="851"/>
        <w:jc w:val="both"/>
        <w:rPr>
          <w:sz w:val="20"/>
          <w:szCs w:val="20"/>
        </w:rPr>
      </w:pPr>
      <w:r w:rsidRPr="00602E81">
        <w:rPr>
          <w:sz w:val="20"/>
          <w:szCs w:val="20"/>
        </w:rPr>
        <w:t>Делювиальные отложения приурочены к склонам долин и балок. Залегают они с поверхности и представлены столбчатыми суглинками, мощность которых невелика и в редких случаях достигает 10,0 м.</w:t>
      </w:r>
    </w:p>
    <w:p w:rsidR="0020457C" w:rsidRPr="00602E81" w:rsidRDefault="0020457C" w:rsidP="006E5F8C">
      <w:pPr>
        <w:pStyle w:val="320"/>
        <w:spacing w:after="0"/>
        <w:ind w:left="0" w:firstLine="851"/>
        <w:jc w:val="both"/>
        <w:rPr>
          <w:sz w:val="20"/>
          <w:szCs w:val="20"/>
        </w:rPr>
      </w:pPr>
      <w:r w:rsidRPr="00602E81">
        <w:rPr>
          <w:sz w:val="20"/>
          <w:szCs w:val="20"/>
        </w:rPr>
        <w:t>Элювиальные образования имеют большое площадное распространение, покрывая водораздельные пространства маломощным слоем, представлены они, как правило, желтовато-бурыми суглинками.</w:t>
      </w:r>
    </w:p>
    <w:p w:rsidR="0020457C" w:rsidRPr="00602E81" w:rsidRDefault="0020457C" w:rsidP="006E5F8C">
      <w:pPr>
        <w:ind w:firstLine="851"/>
        <w:jc w:val="both"/>
        <w:rPr>
          <w:sz w:val="20"/>
          <w:szCs w:val="20"/>
        </w:rPr>
      </w:pPr>
      <w:r w:rsidRPr="00602E81">
        <w:rPr>
          <w:sz w:val="20"/>
          <w:szCs w:val="20"/>
        </w:rPr>
        <w:t>По гидрогеологическому районированию территория Ивановского муниципального образования расположена в пределах Малоиргизского гидрогеологического района, Прикаспийского артезианского бассейна. Ивановское МО характеризуется достаточно благоприятными гидрогеологическими условиями.</w:t>
      </w:r>
    </w:p>
    <w:p w:rsidR="0020457C" w:rsidRPr="00602E81" w:rsidRDefault="0020457C" w:rsidP="006E5F8C">
      <w:pPr>
        <w:pStyle w:val="a5"/>
        <w:ind w:left="0" w:firstLine="851"/>
        <w:jc w:val="both"/>
        <w:rPr>
          <w:sz w:val="20"/>
          <w:szCs w:val="20"/>
        </w:rPr>
      </w:pPr>
      <w:r w:rsidRPr="00602E81">
        <w:rPr>
          <w:sz w:val="20"/>
          <w:szCs w:val="20"/>
        </w:rPr>
        <w:t>Основной гидрогеологический район занимает долину реки Чернава. Основным источником водоснабжения здесь является водоносный комплекс, приуроченный к мелкозернистым пескам и суглинкам четвертичного возраста. Динамические запасы этого горизонта пополняются за счет инфильтрации атмосферных осадков и речной воды и практически неисчерпаемы.</w:t>
      </w:r>
    </w:p>
    <w:p w:rsidR="0020457C" w:rsidRPr="00602E81" w:rsidRDefault="0020457C" w:rsidP="006E5F8C">
      <w:pPr>
        <w:pStyle w:val="a5"/>
        <w:ind w:left="0" w:firstLine="851"/>
        <w:rPr>
          <w:sz w:val="20"/>
          <w:szCs w:val="20"/>
        </w:rPr>
      </w:pPr>
    </w:p>
    <w:p w:rsidR="0020457C" w:rsidRPr="00602E81" w:rsidRDefault="0020457C" w:rsidP="006E5F8C">
      <w:pPr>
        <w:pStyle w:val="affffff3"/>
        <w:numPr>
          <w:ilvl w:val="2"/>
          <w:numId w:val="50"/>
        </w:numPr>
        <w:tabs>
          <w:tab w:val="left" w:pos="1701"/>
        </w:tabs>
        <w:spacing w:line="240" w:lineRule="auto"/>
        <w:ind w:left="0" w:firstLine="851"/>
        <w:outlineLvl w:val="2"/>
        <w:rPr>
          <w:sz w:val="20"/>
          <w:szCs w:val="20"/>
        </w:rPr>
      </w:pPr>
      <w:bookmarkStart w:id="170" w:name="_Toc20301417"/>
      <w:r w:rsidRPr="00602E81">
        <w:rPr>
          <w:sz w:val="20"/>
          <w:szCs w:val="20"/>
        </w:rPr>
        <w:lastRenderedPageBreak/>
        <w:t>Почвенный покров</w:t>
      </w:r>
      <w:bookmarkEnd w:id="170"/>
    </w:p>
    <w:p w:rsidR="0020457C" w:rsidRPr="00602E81" w:rsidRDefault="0020457C" w:rsidP="006E5F8C">
      <w:pPr>
        <w:ind w:firstLine="851"/>
        <w:jc w:val="both"/>
        <w:rPr>
          <w:sz w:val="20"/>
          <w:szCs w:val="20"/>
        </w:rPr>
      </w:pPr>
      <w:r w:rsidRPr="00602E81">
        <w:rPr>
          <w:sz w:val="20"/>
          <w:szCs w:val="20"/>
        </w:rPr>
        <w:t>В почвенном отношении рассматриваемый район характеризуется сравнительным однообразием, определяющимся до некоторой степени однообразием природных условий (почвообразующих пород, рельефа, глубины залегания грунтовых вод). Основными особенностями почвенного покрова МО являются: невысокая гумусированность, наличие засолённости, незначительная комплексность.</w:t>
      </w:r>
    </w:p>
    <w:p w:rsidR="0020457C" w:rsidRPr="00602E81" w:rsidRDefault="0020457C" w:rsidP="006E5F8C">
      <w:pPr>
        <w:autoSpaceDE w:val="0"/>
        <w:autoSpaceDN w:val="0"/>
        <w:adjustRightInd w:val="0"/>
        <w:ind w:firstLine="851"/>
        <w:jc w:val="both"/>
        <w:rPr>
          <w:bCs/>
          <w:sz w:val="20"/>
          <w:szCs w:val="20"/>
        </w:rPr>
      </w:pPr>
      <w:r w:rsidRPr="00602E81">
        <w:rPr>
          <w:bCs/>
          <w:sz w:val="20"/>
          <w:szCs w:val="20"/>
        </w:rPr>
        <w:t xml:space="preserve"> В ходе хозяйственных преобразований зональные степи, связанные с плодородными почвами, были повсеместно распаханы, и на их месте в настоящее время находятся сельскохозяйственные угодья. Основу природных ресурсов муниципального образования составляют земли сельскохозяйственного назначения.</w:t>
      </w:r>
    </w:p>
    <w:p w:rsidR="0020457C" w:rsidRPr="00602E81" w:rsidRDefault="0020457C" w:rsidP="006E5F8C">
      <w:pPr>
        <w:autoSpaceDE w:val="0"/>
        <w:autoSpaceDN w:val="0"/>
        <w:adjustRightInd w:val="0"/>
        <w:ind w:firstLine="851"/>
        <w:jc w:val="both"/>
        <w:rPr>
          <w:bCs/>
          <w:sz w:val="20"/>
          <w:szCs w:val="20"/>
        </w:rPr>
      </w:pPr>
      <w:r w:rsidRPr="00602E81">
        <w:rPr>
          <w:bCs/>
          <w:sz w:val="20"/>
          <w:szCs w:val="20"/>
        </w:rPr>
        <w:t>Наиболее распространенными на территории хозяйства являются черноземы южные малогумусные средне и маломощные, иногда слабо, среднесмытые, сильноразмываемые, с солонцами до 25%.</w:t>
      </w:r>
    </w:p>
    <w:p w:rsidR="0020457C" w:rsidRPr="00602E81" w:rsidRDefault="0020457C" w:rsidP="006E5F8C">
      <w:pPr>
        <w:autoSpaceDE w:val="0"/>
        <w:autoSpaceDN w:val="0"/>
        <w:adjustRightInd w:val="0"/>
        <w:ind w:firstLine="851"/>
        <w:jc w:val="both"/>
        <w:rPr>
          <w:bCs/>
          <w:sz w:val="20"/>
          <w:szCs w:val="20"/>
        </w:rPr>
      </w:pPr>
      <w:r w:rsidRPr="00602E81">
        <w:rPr>
          <w:sz w:val="20"/>
          <w:szCs w:val="20"/>
        </w:rPr>
        <w:t>В поймах реки Чернава и на террасовых углублениях встречаются участки с пойменными и луговыми почвами, сформированные в условиях близкого залегания грунтовых вод. Такие почвы используются в основном под сенокосы и пастбища.</w:t>
      </w:r>
    </w:p>
    <w:p w:rsidR="0020457C" w:rsidRPr="00602E81" w:rsidRDefault="0020457C" w:rsidP="006E5F8C">
      <w:pPr>
        <w:autoSpaceDE w:val="0"/>
        <w:autoSpaceDN w:val="0"/>
        <w:adjustRightInd w:val="0"/>
        <w:ind w:firstLine="851"/>
        <w:jc w:val="both"/>
        <w:rPr>
          <w:bCs/>
          <w:sz w:val="20"/>
          <w:szCs w:val="20"/>
        </w:rPr>
      </w:pPr>
      <w:r w:rsidRPr="00602E81">
        <w:rPr>
          <w:bCs/>
          <w:sz w:val="20"/>
          <w:szCs w:val="20"/>
        </w:rPr>
        <w:t>В современной структуре растительного покрова заметно преобладание разнотравно-типчаково-ковыльных степей на черноземах южных, которые сочетаются с искусственно созданным человеком растительных группировок и различных вариантах нарушенных естественных сообществ.</w:t>
      </w:r>
    </w:p>
    <w:p w:rsidR="0020457C" w:rsidRPr="00602E81" w:rsidRDefault="0020457C" w:rsidP="006E5F8C">
      <w:pPr>
        <w:pStyle w:val="a5"/>
        <w:ind w:left="0" w:firstLine="851"/>
        <w:jc w:val="both"/>
        <w:rPr>
          <w:sz w:val="20"/>
          <w:szCs w:val="20"/>
        </w:rPr>
      </w:pPr>
    </w:p>
    <w:p w:rsidR="0020457C" w:rsidRPr="00602E81" w:rsidRDefault="0020457C" w:rsidP="006E5F8C">
      <w:pPr>
        <w:pStyle w:val="affffff3"/>
        <w:numPr>
          <w:ilvl w:val="2"/>
          <w:numId w:val="50"/>
        </w:numPr>
        <w:tabs>
          <w:tab w:val="left" w:pos="1701"/>
        </w:tabs>
        <w:spacing w:line="240" w:lineRule="auto"/>
        <w:ind w:left="0" w:firstLine="851"/>
        <w:outlineLvl w:val="2"/>
        <w:rPr>
          <w:sz w:val="20"/>
          <w:szCs w:val="20"/>
        </w:rPr>
      </w:pPr>
      <w:r w:rsidRPr="00602E81">
        <w:rPr>
          <w:sz w:val="20"/>
          <w:szCs w:val="20"/>
        </w:rPr>
        <w:t xml:space="preserve"> </w:t>
      </w:r>
      <w:bookmarkStart w:id="171" w:name="_Toc20301418"/>
      <w:r w:rsidRPr="00602E81">
        <w:rPr>
          <w:sz w:val="20"/>
          <w:szCs w:val="20"/>
        </w:rPr>
        <w:t>Биологическое разнообразие</w:t>
      </w:r>
      <w:bookmarkEnd w:id="171"/>
    </w:p>
    <w:p w:rsidR="0020457C" w:rsidRPr="00602E81" w:rsidRDefault="0020457C" w:rsidP="006E5F8C">
      <w:pPr>
        <w:ind w:firstLine="851"/>
        <w:jc w:val="both"/>
        <w:rPr>
          <w:sz w:val="20"/>
          <w:szCs w:val="20"/>
        </w:rPr>
      </w:pPr>
      <w:r w:rsidRPr="00602E81">
        <w:rPr>
          <w:sz w:val="20"/>
          <w:szCs w:val="20"/>
        </w:rPr>
        <w:t>Территория Ивановского муниципального образования относится к степной зоне левобережья Саратовской области и расположена в пределах северной полосы типичной степи, где на чернозёмах южных растительный покров представлен разнотравно-сизотипчаково-ковыльными сообществами.</w:t>
      </w:r>
    </w:p>
    <w:p w:rsidR="0020457C" w:rsidRPr="00602E81" w:rsidRDefault="0020457C" w:rsidP="006E5F8C">
      <w:pPr>
        <w:ind w:firstLine="851"/>
        <w:jc w:val="both"/>
        <w:rPr>
          <w:sz w:val="20"/>
          <w:szCs w:val="20"/>
        </w:rPr>
      </w:pPr>
      <w:r w:rsidRPr="00602E81">
        <w:rPr>
          <w:sz w:val="20"/>
          <w:szCs w:val="20"/>
        </w:rPr>
        <w:t>В растительном покрове степных участков господствует типчак сизый, из других злаков отмечаются тонконог и житняк степной, острец, костер кровельный. Представителями сухой зоны являются пырей пустынный, ковыль Лессинга, тырса, из бобовых преобладают астрагалы.</w:t>
      </w:r>
    </w:p>
    <w:p w:rsidR="0020457C" w:rsidRPr="00602E81" w:rsidRDefault="0020457C" w:rsidP="006E5F8C">
      <w:pPr>
        <w:ind w:firstLine="851"/>
        <w:jc w:val="both"/>
        <w:rPr>
          <w:sz w:val="20"/>
          <w:szCs w:val="20"/>
        </w:rPr>
      </w:pPr>
      <w:r w:rsidRPr="00602E81">
        <w:rPr>
          <w:sz w:val="20"/>
          <w:szCs w:val="20"/>
        </w:rPr>
        <w:t>Разнотравье бедное, преобладают южные степные виды (тысячелистник, ромашник, икотник) и сорные виды (молочай, спорыш, клоповник). Кроме того, встречаются в травостое гвоздика, птицемлечник, мятлик луковичный, гусиный лук.</w:t>
      </w:r>
    </w:p>
    <w:p w:rsidR="0020457C" w:rsidRPr="00602E81" w:rsidRDefault="0020457C" w:rsidP="006E5F8C">
      <w:pPr>
        <w:ind w:firstLine="851"/>
        <w:jc w:val="both"/>
        <w:rPr>
          <w:sz w:val="20"/>
          <w:szCs w:val="20"/>
        </w:rPr>
      </w:pPr>
      <w:r w:rsidRPr="00602E81">
        <w:rPr>
          <w:sz w:val="20"/>
          <w:szCs w:val="20"/>
        </w:rPr>
        <w:t>На надпойменных террасах степные и лугово-степные сообщества на черноземах южных остаточно-луговатых и лугово-черноземных почвах встречаются в комплексе с белополынно-типчаковыми, ромашниково-типчаковыми и типчаково-полынными сообществами на солонцах. На пойменной террасе представлены луговые ассоциации. Для заболоченных участков характерны осоковая, камышовая и тростниковая растительность.</w:t>
      </w:r>
    </w:p>
    <w:p w:rsidR="0020457C" w:rsidRPr="00602E81" w:rsidRDefault="0020457C" w:rsidP="006E5F8C">
      <w:pPr>
        <w:ind w:firstLine="851"/>
        <w:jc w:val="both"/>
        <w:rPr>
          <w:sz w:val="20"/>
          <w:szCs w:val="20"/>
        </w:rPr>
      </w:pPr>
      <w:r w:rsidRPr="00602E81">
        <w:rPr>
          <w:sz w:val="20"/>
          <w:szCs w:val="20"/>
        </w:rPr>
        <w:t>Лесная растительность на территории Ивановского муниципального образования получила распространение небольшими участками (по берегам рек Чернава и Большой Иргиз). Леса в основном состоят из дуба, вяза, клена, акаций.  Незначительная часть лесов произрастает по оврагам и балкам.</w:t>
      </w:r>
    </w:p>
    <w:p w:rsidR="0020457C" w:rsidRPr="00602E81" w:rsidRDefault="0020457C" w:rsidP="006E5F8C">
      <w:pPr>
        <w:ind w:firstLine="851"/>
        <w:jc w:val="both"/>
        <w:rPr>
          <w:sz w:val="20"/>
          <w:szCs w:val="20"/>
        </w:rPr>
      </w:pPr>
      <w:r w:rsidRPr="00602E81">
        <w:rPr>
          <w:sz w:val="20"/>
          <w:szCs w:val="20"/>
        </w:rPr>
        <w:t>На территории Ивановского МО имеются искусственные древесные насаждения, представленные в виде полезащитных и приовражных лесополос, как правило, состоящих из вяза мелколистного, берёзы, акации жёлтой, лоха, клёна ясенелистного. В балках и оврагах можно встретить насаждения из ветлы, тополя и дуба.</w:t>
      </w:r>
    </w:p>
    <w:p w:rsidR="0020457C" w:rsidRPr="00602E81" w:rsidRDefault="0020457C" w:rsidP="006E5F8C">
      <w:pPr>
        <w:ind w:firstLine="851"/>
        <w:jc w:val="both"/>
        <w:rPr>
          <w:sz w:val="20"/>
          <w:szCs w:val="20"/>
        </w:rPr>
      </w:pPr>
      <w:r w:rsidRPr="00602E81">
        <w:rPr>
          <w:sz w:val="20"/>
          <w:szCs w:val="20"/>
        </w:rPr>
        <w:t>Сохранившиеся фрагменты степной растительности, лесные массивы, расположенные по берегам р. Чернава, а также по оврагам и балкам, создают хорошие условия для жизни различных представителей животного мира.</w:t>
      </w:r>
    </w:p>
    <w:p w:rsidR="0020457C" w:rsidRPr="00602E81" w:rsidRDefault="0020457C" w:rsidP="006E5F8C">
      <w:pPr>
        <w:ind w:firstLine="851"/>
        <w:jc w:val="both"/>
        <w:rPr>
          <w:sz w:val="20"/>
          <w:szCs w:val="20"/>
        </w:rPr>
      </w:pPr>
      <w:r w:rsidRPr="00602E81">
        <w:rPr>
          <w:sz w:val="20"/>
          <w:szCs w:val="20"/>
        </w:rPr>
        <w:t>Наиболее распространёнными представителями животного мира в МО являются: заяц-русак, лисица, обыкновенная полевка, суслик крапчатый, суслик песчаный, лисица-корсак. Очень редко встречаются слепыш, лось, кабан, олень пятнистый и другие.</w:t>
      </w:r>
    </w:p>
    <w:p w:rsidR="0020457C" w:rsidRPr="00602E81" w:rsidRDefault="0020457C" w:rsidP="006E5F8C">
      <w:pPr>
        <w:ind w:firstLine="851"/>
        <w:jc w:val="both"/>
        <w:rPr>
          <w:sz w:val="20"/>
          <w:szCs w:val="20"/>
        </w:rPr>
      </w:pPr>
      <w:r w:rsidRPr="00602E81">
        <w:rPr>
          <w:sz w:val="20"/>
          <w:szCs w:val="20"/>
        </w:rPr>
        <w:t>Из птиц на пойменных лугах и степных участках обитают: жаворонок, сизоворонок, сокол-кобчик, орёл степной. На водных просторах озёр, прудов и водохранилищ в зарослях на берегу рек гнездится много перелётных птиц: утки (лысухи, чирки, кряква красноголовая и др.), болотная курочка, болотный кулик, большая белая цапля. Здесь также можно встретить и млекопитающих: ондатру, норку, бобра.</w:t>
      </w:r>
    </w:p>
    <w:p w:rsidR="0020457C" w:rsidRPr="00602E81" w:rsidRDefault="0020457C" w:rsidP="006E5F8C">
      <w:pPr>
        <w:ind w:firstLine="851"/>
        <w:jc w:val="both"/>
        <w:rPr>
          <w:sz w:val="20"/>
          <w:szCs w:val="20"/>
        </w:rPr>
      </w:pPr>
      <w:r w:rsidRPr="00602E81">
        <w:rPr>
          <w:sz w:val="20"/>
          <w:szCs w:val="20"/>
        </w:rPr>
        <w:t>К редким видам, обитающим на территории МО, также относятся: ушастый ёж, барсук, ходулочник, выдра северная.</w:t>
      </w:r>
    </w:p>
    <w:p w:rsidR="0020457C" w:rsidRPr="00602E81" w:rsidRDefault="0020457C" w:rsidP="006E5F8C">
      <w:pPr>
        <w:ind w:firstLine="851"/>
        <w:jc w:val="both"/>
        <w:rPr>
          <w:sz w:val="20"/>
          <w:szCs w:val="20"/>
        </w:rPr>
      </w:pPr>
      <w:r w:rsidRPr="00602E81">
        <w:rPr>
          <w:sz w:val="20"/>
          <w:szCs w:val="20"/>
        </w:rPr>
        <w:t>Общий характер природных условий отличается высокой антропогенной преобразованностью, зональная естественная растительность злаковых степей заменена агрофитоценозами и полезащитными лесными полосами.</w:t>
      </w:r>
    </w:p>
    <w:p w:rsidR="0020457C" w:rsidRPr="00602E81" w:rsidRDefault="0020457C" w:rsidP="006E5F8C">
      <w:pPr>
        <w:rPr>
          <w:sz w:val="20"/>
          <w:szCs w:val="20"/>
        </w:rPr>
      </w:pPr>
    </w:p>
    <w:p w:rsidR="0020457C" w:rsidRPr="00602E81" w:rsidRDefault="0020457C" w:rsidP="006E5F8C">
      <w:pPr>
        <w:pStyle w:val="affffff"/>
        <w:numPr>
          <w:ilvl w:val="0"/>
          <w:numId w:val="50"/>
        </w:numPr>
        <w:tabs>
          <w:tab w:val="left" w:pos="1701"/>
        </w:tabs>
        <w:spacing w:after="0" w:line="240" w:lineRule="auto"/>
        <w:ind w:left="0" w:firstLine="851"/>
        <w:jc w:val="left"/>
        <w:outlineLvl w:val="0"/>
        <w:rPr>
          <w:sz w:val="20"/>
          <w:szCs w:val="20"/>
        </w:rPr>
      </w:pPr>
      <w:bookmarkStart w:id="172" w:name="_Toc20301419"/>
      <w:r w:rsidRPr="00602E81">
        <w:rPr>
          <w:sz w:val="20"/>
          <w:szCs w:val="20"/>
        </w:rPr>
        <w:t>НАСЕЛЕНИЕ И ТРУДОВЫЕ РЕСУРСЫ</w:t>
      </w:r>
      <w:bookmarkEnd w:id="172"/>
    </w:p>
    <w:p w:rsidR="0020457C" w:rsidRPr="00602E81" w:rsidRDefault="0020457C" w:rsidP="006E5F8C">
      <w:pPr>
        <w:pStyle w:val="affffff1"/>
        <w:numPr>
          <w:ilvl w:val="1"/>
          <w:numId w:val="50"/>
        </w:numPr>
        <w:tabs>
          <w:tab w:val="left" w:pos="1701"/>
        </w:tabs>
        <w:spacing w:after="0" w:line="240" w:lineRule="auto"/>
        <w:ind w:left="0" w:firstLine="851"/>
        <w:outlineLvl w:val="1"/>
        <w:rPr>
          <w:sz w:val="20"/>
          <w:szCs w:val="20"/>
        </w:rPr>
      </w:pPr>
      <w:bookmarkStart w:id="173" w:name="_Toc20301420"/>
      <w:r w:rsidRPr="00602E81">
        <w:rPr>
          <w:sz w:val="20"/>
          <w:szCs w:val="20"/>
        </w:rPr>
        <w:t>Динамика численности населения, миграционные процессы</w:t>
      </w:r>
      <w:bookmarkEnd w:id="173"/>
    </w:p>
    <w:p w:rsidR="0020457C" w:rsidRPr="00602E81" w:rsidRDefault="0020457C" w:rsidP="006E5F8C">
      <w:pPr>
        <w:widowControl w:val="0"/>
        <w:ind w:firstLine="851"/>
        <w:jc w:val="both"/>
        <w:rPr>
          <w:sz w:val="20"/>
          <w:szCs w:val="20"/>
        </w:rPr>
      </w:pPr>
      <w:r w:rsidRPr="00602E81">
        <w:rPr>
          <w:sz w:val="20"/>
          <w:szCs w:val="20"/>
        </w:rPr>
        <w:t xml:space="preserve">Согласно Постановлению Правительства Саратовской области от 23.05.2008 № 214-П "О Концепции демографической политики Саратовской области на период  до 2025 года" муниципальные образования Ивантеевского района в части демографической политики относятся к частично депрессивным. Целью данной политики является стабилизация численности населения в ближайшие 5-10 лет и на основе социально-экономического развития и оздоровления демографической ситуации обеспечения постепенного прироста </w:t>
      </w:r>
      <w:r w:rsidRPr="00602E81">
        <w:rPr>
          <w:sz w:val="20"/>
          <w:szCs w:val="20"/>
        </w:rPr>
        <w:lastRenderedPageBreak/>
        <w:t>населения до уровня 1991 года к 2020-2030 годам. При разработке и реализации мер по повышению рождаемости, снижению смертности и регулированию миграционных потоков необходимо сопоставлять наличное население с потребностью в нем с точки зрения возрастного, полового, профессионально-квалификационного состава.</w:t>
      </w:r>
    </w:p>
    <w:p w:rsidR="0020457C" w:rsidRPr="00602E81" w:rsidRDefault="0020457C" w:rsidP="006E5F8C">
      <w:pPr>
        <w:widowControl w:val="0"/>
        <w:ind w:firstLine="851"/>
        <w:jc w:val="both"/>
        <w:rPr>
          <w:sz w:val="20"/>
          <w:szCs w:val="20"/>
        </w:rPr>
      </w:pPr>
      <w:r w:rsidRPr="00602E81">
        <w:rPr>
          <w:sz w:val="20"/>
          <w:szCs w:val="20"/>
        </w:rPr>
        <w:t xml:space="preserve">Частично депрессивные муниципальные образования имеют ярко выраженные негативные тенденции по одному-двум параметрам. В Ивантеевском муниципальном районе наблюдается отрицательное сальдо миграции. </w:t>
      </w:r>
    </w:p>
    <w:p w:rsidR="0020457C" w:rsidRPr="00602E81" w:rsidRDefault="0020457C" w:rsidP="006E5F8C">
      <w:pPr>
        <w:widowControl w:val="0"/>
        <w:ind w:firstLine="851"/>
        <w:jc w:val="both"/>
        <w:rPr>
          <w:sz w:val="20"/>
          <w:szCs w:val="20"/>
        </w:rPr>
      </w:pPr>
      <w:r w:rsidRPr="00602E81">
        <w:rPr>
          <w:sz w:val="20"/>
          <w:szCs w:val="20"/>
        </w:rPr>
        <w:t>Административным центром Ивановского муниципального образования Ивантеевского муниципального района является село Ивановка.</w:t>
      </w:r>
    </w:p>
    <w:p w:rsidR="0020457C" w:rsidRPr="00602E81" w:rsidRDefault="0020457C" w:rsidP="006E5F8C">
      <w:pPr>
        <w:pStyle w:val="a5"/>
        <w:ind w:left="0" w:firstLine="851"/>
        <w:jc w:val="both"/>
        <w:rPr>
          <w:sz w:val="20"/>
          <w:szCs w:val="20"/>
        </w:rPr>
      </w:pPr>
      <w:r w:rsidRPr="00602E81">
        <w:rPr>
          <w:sz w:val="20"/>
          <w:szCs w:val="20"/>
        </w:rPr>
        <w:t>Систему расселения формируют 3 сельских населенных пункта. Согласно классификации, принятой СП 42.13330.2011 «Градостроительство. Планировка и застройка городских и сельских поселений. Актуализированная редакция СНиП 2.07.01-89*» село Ивановка относится к категории средние.</w:t>
      </w:r>
    </w:p>
    <w:p w:rsidR="0020457C" w:rsidRPr="00602E81" w:rsidRDefault="0020457C" w:rsidP="006E5F8C">
      <w:pPr>
        <w:widowControl w:val="0"/>
        <w:ind w:firstLine="851"/>
        <w:jc w:val="both"/>
        <w:rPr>
          <w:sz w:val="20"/>
          <w:szCs w:val="20"/>
        </w:rPr>
      </w:pPr>
      <w:r w:rsidRPr="00602E81">
        <w:rPr>
          <w:sz w:val="20"/>
          <w:szCs w:val="20"/>
        </w:rPr>
        <w:t>По данным на начало 2019 года численность населения с. Ивановка Ивановского МО составила 951 человек. (Табл. 3.1.1)</w:t>
      </w:r>
    </w:p>
    <w:p w:rsidR="0020457C" w:rsidRPr="00602E81" w:rsidRDefault="0020457C" w:rsidP="006E5F8C">
      <w:pPr>
        <w:widowControl w:val="0"/>
        <w:ind w:firstLine="851"/>
        <w:jc w:val="both"/>
        <w:rPr>
          <w:sz w:val="20"/>
          <w:szCs w:val="20"/>
        </w:rPr>
      </w:pPr>
      <w:r w:rsidRPr="00602E81">
        <w:rPr>
          <w:sz w:val="20"/>
          <w:szCs w:val="20"/>
        </w:rPr>
        <w:t>В общей численности Ивановского муниципального образования село Ивановка составляет 98,9 %.</w:t>
      </w:r>
    </w:p>
    <w:p w:rsidR="0020457C" w:rsidRPr="00602E81" w:rsidRDefault="0020457C" w:rsidP="006E5F8C">
      <w:pPr>
        <w:widowControl w:val="0"/>
        <w:ind w:firstLine="851"/>
        <w:jc w:val="both"/>
        <w:rPr>
          <w:sz w:val="20"/>
          <w:szCs w:val="20"/>
        </w:rPr>
      </w:pPr>
      <w:r w:rsidRPr="00602E81">
        <w:rPr>
          <w:sz w:val="20"/>
          <w:szCs w:val="20"/>
        </w:rPr>
        <w:t>Плотность населения Ивантеевского МО составляет 3,5 чел./км</w:t>
      </w:r>
      <w:r w:rsidRPr="00602E81">
        <w:rPr>
          <w:sz w:val="20"/>
          <w:szCs w:val="20"/>
          <w:vertAlign w:val="superscript"/>
        </w:rPr>
        <w:t>2</w:t>
      </w:r>
      <w:r w:rsidRPr="00602E81">
        <w:rPr>
          <w:sz w:val="20"/>
          <w:szCs w:val="20"/>
        </w:rPr>
        <w:t>, что примерно в два раза меньше плотности населения по всему Ивантеевскому району в целом – 6,7 чел./км</w:t>
      </w:r>
      <w:r w:rsidRPr="00602E81">
        <w:rPr>
          <w:sz w:val="20"/>
          <w:szCs w:val="20"/>
          <w:vertAlign w:val="superscript"/>
        </w:rPr>
        <w:t>2</w:t>
      </w:r>
      <w:r w:rsidRPr="00602E81">
        <w:rPr>
          <w:sz w:val="20"/>
          <w:szCs w:val="20"/>
        </w:rPr>
        <w:t>. Демографическая нагрузка достаточно высока – 716 чел. на 1 тыс. трудоспособного населения, но меньше, чем по району – 838.</w:t>
      </w:r>
    </w:p>
    <w:p w:rsidR="0020457C" w:rsidRPr="00602E81" w:rsidRDefault="0020457C" w:rsidP="006E5F8C">
      <w:pPr>
        <w:widowControl w:val="0"/>
        <w:ind w:firstLine="851"/>
        <w:jc w:val="both"/>
        <w:rPr>
          <w:sz w:val="20"/>
          <w:szCs w:val="20"/>
        </w:rPr>
      </w:pPr>
    </w:p>
    <w:p w:rsidR="0020457C" w:rsidRPr="00602E81" w:rsidRDefault="0020457C" w:rsidP="006E5F8C">
      <w:pPr>
        <w:widowControl w:val="0"/>
        <w:ind w:firstLine="851"/>
        <w:jc w:val="both"/>
        <w:rPr>
          <w:b/>
          <w:sz w:val="20"/>
          <w:szCs w:val="20"/>
        </w:rPr>
      </w:pPr>
      <w:r w:rsidRPr="00602E81">
        <w:rPr>
          <w:b/>
          <w:sz w:val="20"/>
          <w:szCs w:val="20"/>
        </w:rPr>
        <w:t xml:space="preserve">Таблица 3.1.1  Динамика численности населения </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1299"/>
        <w:gridCol w:w="1299"/>
        <w:gridCol w:w="1300"/>
        <w:gridCol w:w="1299"/>
        <w:gridCol w:w="1299"/>
        <w:gridCol w:w="1017"/>
      </w:tblGrid>
      <w:tr w:rsidR="0020457C" w:rsidRPr="00602E81" w:rsidTr="0020457C">
        <w:tc>
          <w:tcPr>
            <w:tcW w:w="2410" w:type="dxa"/>
          </w:tcPr>
          <w:p w:rsidR="0020457C" w:rsidRPr="00602E81" w:rsidRDefault="0020457C" w:rsidP="006E5F8C">
            <w:pPr>
              <w:widowControl w:val="0"/>
              <w:jc w:val="center"/>
              <w:rPr>
                <w:b/>
                <w:sz w:val="20"/>
                <w:szCs w:val="20"/>
              </w:rPr>
            </w:pPr>
            <w:r w:rsidRPr="00602E81">
              <w:rPr>
                <w:b/>
                <w:sz w:val="20"/>
                <w:szCs w:val="20"/>
              </w:rPr>
              <w:t>Населенный пункт</w:t>
            </w:r>
          </w:p>
        </w:tc>
        <w:tc>
          <w:tcPr>
            <w:tcW w:w="1299" w:type="dxa"/>
          </w:tcPr>
          <w:p w:rsidR="0020457C" w:rsidRPr="00602E81" w:rsidRDefault="0020457C" w:rsidP="006E5F8C">
            <w:pPr>
              <w:widowControl w:val="0"/>
              <w:jc w:val="center"/>
              <w:rPr>
                <w:b/>
                <w:sz w:val="20"/>
                <w:szCs w:val="20"/>
              </w:rPr>
            </w:pPr>
            <w:r w:rsidRPr="00602E81">
              <w:rPr>
                <w:b/>
                <w:sz w:val="20"/>
                <w:szCs w:val="20"/>
              </w:rPr>
              <w:t>2010</w:t>
            </w:r>
          </w:p>
        </w:tc>
        <w:tc>
          <w:tcPr>
            <w:tcW w:w="1299" w:type="dxa"/>
          </w:tcPr>
          <w:p w:rsidR="0020457C" w:rsidRPr="00602E81" w:rsidRDefault="0020457C" w:rsidP="006E5F8C">
            <w:pPr>
              <w:widowControl w:val="0"/>
              <w:jc w:val="center"/>
              <w:rPr>
                <w:b/>
                <w:sz w:val="20"/>
                <w:szCs w:val="20"/>
              </w:rPr>
            </w:pPr>
            <w:r w:rsidRPr="00602E81">
              <w:rPr>
                <w:b/>
                <w:sz w:val="20"/>
                <w:szCs w:val="20"/>
              </w:rPr>
              <w:t>2015</w:t>
            </w:r>
          </w:p>
        </w:tc>
        <w:tc>
          <w:tcPr>
            <w:tcW w:w="1300" w:type="dxa"/>
          </w:tcPr>
          <w:p w:rsidR="0020457C" w:rsidRPr="00602E81" w:rsidRDefault="0020457C" w:rsidP="006E5F8C">
            <w:pPr>
              <w:widowControl w:val="0"/>
              <w:jc w:val="center"/>
              <w:rPr>
                <w:b/>
                <w:sz w:val="20"/>
                <w:szCs w:val="20"/>
              </w:rPr>
            </w:pPr>
            <w:r w:rsidRPr="00602E81">
              <w:rPr>
                <w:b/>
                <w:sz w:val="20"/>
                <w:szCs w:val="20"/>
              </w:rPr>
              <w:t>2016</w:t>
            </w:r>
          </w:p>
        </w:tc>
        <w:tc>
          <w:tcPr>
            <w:tcW w:w="1299" w:type="dxa"/>
          </w:tcPr>
          <w:p w:rsidR="0020457C" w:rsidRPr="00602E81" w:rsidRDefault="0020457C" w:rsidP="006E5F8C">
            <w:pPr>
              <w:widowControl w:val="0"/>
              <w:jc w:val="center"/>
              <w:rPr>
                <w:b/>
                <w:sz w:val="20"/>
                <w:szCs w:val="20"/>
              </w:rPr>
            </w:pPr>
            <w:r w:rsidRPr="00602E81">
              <w:rPr>
                <w:b/>
                <w:sz w:val="20"/>
                <w:szCs w:val="20"/>
              </w:rPr>
              <w:t>2017</w:t>
            </w:r>
          </w:p>
        </w:tc>
        <w:tc>
          <w:tcPr>
            <w:tcW w:w="1299" w:type="dxa"/>
          </w:tcPr>
          <w:p w:rsidR="0020457C" w:rsidRPr="00602E81" w:rsidRDefault="0020457C" w:rsidP="006E5F8C">
            <w:pPr>
              <w:widowControl w:val="0"/>
              <w:jc w:val="center"/>
              <w:rPr>
                <w:b/>
                <w:sz w:val="20"/>
                <w:szCs w:val="20"/>
              </w:rPr>
            </w:pPr>
            <w:r w:rsidRPr="00602E81">
              <w:rPr>
                <w:b/>
                <w:sz w:val="20"/>
                <w:szCs w:val="20"/>
              </w:rPr>
              <w:t>2018</w:t>
            </w:r>
          </w:p>
        </w:tc>
        <w:tc>
          <w:tcPr>
            <w:tcW w:w="1017" w:type="dxa"/>
          </w:tcPr>
          <w:p w:rsidR="0020457C" w:rsidRPr="00602E81" w:rsidRDefault="0020457C" w:rsidP="006E5F8C">
            <w:pPr>
              <w:widowControl w:val="0"/>
              <w:jc w:val="center"/>
              <w:rPr>
                <w:b/>
                <w:sz w:val="20"/>
                <w:szCs w:val="20"/>
              </w:rPr>
            </w:pPr>
            <w:r w:rsidRPr="00602E81">
              <w:rPr>
                <w:b/>
                <w:sz w:val="20"/>
                <w:szCs w:val="20"/>
              </w:rPr>
              <w:t>2019</w:t>
            </w:r>
          </w:p>
        </w:tc>
      </w:tr>
      <w:tr w:rsidR="0020457C" w:rsidRPr="00602E81" w:rsidTr="0020457C">
        <w:tc>
          <w:tcPr>
            <w:tcW w:w="2410" w:type="dxa"/>
          </w:tcPr>
          <w:p w:rsidR="0020457C" w:rsidRPr="00602E81" w:rsidRDefault="0020457C" w:rsidP="006E5F8C">
            <w:pPr>
              <w:widowControl w:val="0"/>
              <w:jc w:val="center"/>
              <w:rPr>
                <w:sz w:val="20"/>
                <w:szCs w:val="20"/>
              </w:rPr>
            </w:pPr>
            <w:r w:rsidRPr="00602E81">
              <w:rPr>
                <w:sz w:val="20"/>
                <w:szCs w:val="20"/>
              </w:rPr>
              <w:t>с. Ивановка</w:t>
            </w:r>
          </w:p>
        </w:tc>
        <w:tc>
          <w:tcPr>
            <w:tcW w:w="1299" w:type="dxa"/>
          </w:tcPr>
          <w:p w:rsidR="0020457C" w:rsidRPr="00602E81" w:rsidRDefault="0020457C" w:rsidP="006E5F8C">
            <w:pPr>
              <w:widowControl w:val="0"/>
              <w:jc w:val="center"/>
              <w:rPr>
                <w:sz w:val="20"/>
                <w:szCs w:val="20"/>
              </w:rPr>
            </w:pPr>
            <w:r w:rsidRPr="00602E81">
              <w:rPr>
                <w:sz w:val="20"/>
                <w:szCs w:val="20"/>
              </w:rPr>
              <w:t>1002</w:t>
            </w:r>
          </w:p>
        </w:tc>
        <w:tc>
          <w:tcPr>
            <w:tcW w:w="1299" w:type="dxa"/>
          </w:tcPr>
          <w:p w:rsidR="0020457C" w:rsidRPr="00602E81" w:rsidRDefault="0020457C" w:rsidP="006E5F8C">
            <w:pPr>
              <w:widowControl w:val="0"/>
              <w:jc w:val="center"/>
              <w:rPr>
                <w:sz w:val="20"/>
                <w:szCs w:val="20"/>
              </w:rPr>
            </w:pPr>
            <w:r w:rsidRPr="00602E81">
              <w:rPr>
                <w:sz w:val="20"/>
                <w:szCs w:val="20"/>
              </w:rPr>
              <w:t>963</w:t>
            </w:r>
          </w:p>
        </w:tc>
        <w:tc>
          <w:tcPr>
            <w:tcW w:w="1300" w:type="dxa"/>
          </w:tcPr>
          <w:p w:rsidR="0020457C" w:rsidRPr="00602E81" w:rsidRDefault="0020457C" w:rsidP="006E5F8C">
            <w:pPr>
              <w:widowControl w:val="0"/>
              <w:jc w:val="center"/>
              <w:rPr>
                <w:sz w:val="20"/>
                <w:szCs w:val="20"/>
              </w:rPr>
            </w:pPr>
            <w:r w:rsidRPr="00602E81">
              <w:rPr>
                <w:sz w:val="20"/>
                <w:szCs w:val="20"/>
              </w:rPr>
              <w:t>980</w:t>
            </w:r>
          </w:p>
        </w:tc>
        <w:tc>
          <w:tcPr>
            <w:tcW w:w="1299" w:type="dxa"/>
          </w:tcPr>
          <w:p w:rsidR="0020457C" w:rsidRPr="00602E81" w:rsidRDefault="0020457C" w:rsidP="006E5F8C">
            <w:pPr>
              <w:widowControl w:val="0"/>
              <w:jc w:val="center"/>
              <w:rPr>
                <w:sz w:val="20"/>
                <w:szCs w:val="20"/>
              </w:rPr>
            </w:pPr>
            <w:r w:rsidRPr="00602E81">
              <w:rPr>
                <w:sz w:val="20"/>
                <w:szCs w:val="20"/>
              </w:rPr>
              <w:t>988</w:t>
            </w:r>
          </w:p>
        </w:tc>
        <w:tc>
          <w:tcPr>
            <w:tcW w:w="1299" w:type="dxa"/>
          </w:tcPr>
          <w:p w:rsidR="0020457C" w:rsidRPr="00602E81" w:rsidRDefault="0020457C" w:rsidP="006E5F8C">
            <w:pPr>
              <w:widowControl w:val="0"/>
              <w:jc w:val="center"/>
              <w:rPr>
                <w:sz w:val="20"/>
                <w:szCs w:val="20"/>
              </w:rPr>
            </w:pPr>
            <w:r w:rsidRPr="00602E81">
              <w:rPr>
                <w:sz w:val="20"/>
                <w:szCs w:val="20"/>
              </w:rPr>
              <w:t>968</w:t>
            </w:r>
          </w:p>
        </w:tc>
        <w:tc>
          <w:tcPr>
            <w:tcW w:w="1017" w:type="dxa"/>
          </w:tcPr>
          <w:p w:rsidR="0020457C" w:rsidRPr="00602E81" w:rsidRDefault="0020457C" w:rsidP="006E5F8C">
            <w:pPr>
              <w:widowControl w:val="0"/>
              <w:jc w:val="center"/>
              <w:rPr>
                <w:sz w:val="20"/>
                <w:szCs w:val="20"/>
              </w:rPr>
            </w:pPr>
            <w:r w:rsidRPr="00602E81">
              <w:rPr>
                <w:sz w:val="20"/>
                <w:szCs w:val="20"/>
              </w:rPr>
              <w:t>951</w:t>
            </w:r>
          </w:p>
        </w:tc>
      </w:tr>
    </w:tbl>
    <w:p w:rsidR="0020457C" w:rsidRPr="00602E81" w:rsidRDefault="0020457C" w:rsidP="006E5F8C">
      <w:pPr>
        <w:autoSpaceDE w:val="0"/>
        <w:autoSpaceDN w:val="0"/>
        <w:adjustRightInd w:val="0"/>
        <w:ind w:firstLine="720"/>
        <w:jc w:val="both"/>
        <w:rPr>
          <w:sz w:val="20"/>
          <w:szCs w:val="20"/>
        </w:rPr>
      </w:pPr>
    </w:p>
    <w:p w:rsidR="0020457C" w:rsidRPr="00602E81" w:rsidRDefault="0020457C" w:rsidP="006E5F8C">
      <w:pPr>
        <w:autoSpaceDE w:val="0"/>
        <w:autoSpaceDN w:val="0"/>
        <w:adjustRightInd w:val="0"/>
        <w:ind w:firstLine="720"/>
        <w:jc w:val="both"/>
        <w:rPr>
          <w:sz w:val="20"/>
          <w:szCs w:val="20"/>
        </w:rPr>
      </w:pPr>
      <w:r w:rsidRPr="00602E81">
        <w:rPr>
          <w:noProof/>
          <w:sz w:val="20"/>
          <w:szCs w:val="20"/>
          <w:lang w:eastAsia="ru-RU"/>
        </w:rPr>
        <w:drawing>
          <wp:inline distT="0" distB="0" distL="0" distR="0" wp14:anchorId="013D22A6" wp14:editId="2166F30E">
            <wp:extent cx="5486400" cy="3200400"/>
            <wp:effectExtent l="19050" t="0" r="1905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0457C" w:rsidRPr="00602E81" w:rsidRDefault="0020457C" w:rsidP="006E5F8C">
      <w:pPr>
        <w:widowControl w:val="0"/>
        <w:ind w:firstLine="851"/>
        <w:jc w:val="both"/>
        <w:rPr>
          <w:sz w:val="20"/>
          <w:szCs w:val="20"/>
        </w:rPr>
      </w:pPr>
    </w:p>
    <w:p w:rsidR="0020457C" w:rsidRPr="00602E81" w:rsidRDefault="0020457C" w:rsidP="006E5F8C">
      <w:pPr>
        <w:widowControl w:val="0"/>
        <w:ind w:firstLine="851"/>
        <w:jc w:val="both"/>
        <w:rPr>
          <w:sz w:val="20"/>
          <w:szCs w:val="20"/>
        </w:rPr>
      </w:pPr>
      <w:r w:rsidRPr="00602E81">
        <w:rPr>
          <w:sz w:val="20"/>
          <w:szCs w:val="20"/>
        </w:rPr>
        <w:t xml:space="preserve">Динамика численности населения напрямую зависит от двух основных показателей: естественного прироста (убыли) населения и его миграционного прироста (убыли). </w:t>
      </w:r>
    </w:p>
    <w:p w:rsidR="0020457C" w:rsidRPr="00602E81" w:rsidRDefault="0020457C" w:rsidP="006E5F8C">
      <w:pPr>
        <w:widowControl w:val="0"/>
        <w:ind w:firstLine="851"/>
        <w:jc w:val="both"/>
        <w:rPr>
          <w:sz w:val="20"/>
          <w:szCs w:val="20"/>
        </w:rPr>
      </w:pPr>
      <w:r w:rsidRPr="00602E81">
        <w:rPr>
          <w:sz w:val="20"/>
          <w:szCs w:val="20"/>
        </w:rPr>
        <w:t>За период 2010-2019 гг. численность населения снизилась на 51 человек (около 5%).</w:t>
      </w:r>
    </w:p>
    <w:p w:rsidR="0020457C" w:rsidRPr="00602E81" w:rsidRDefault="0020457C" w:rsidP="006E5F8C">
      <w:pPr>
        <w:widowControl w:val="0"/>
        <w:ind w:firstLine="851"/>
        <w:jc w:val="both"/>
        <w:rPr>
          <w:sz w:val="20"/>
          <w:szCs w:val="20"/>
        </w:rPr>
      </w:pPr>
      <w:r w:rsidRPr="00602E81">
        <w:rPr>
          <w:b/>
          <w:sz w:val="20"/>
          <w:szCs w:val="20"/>
        </w:rPr>
        <w:t>Таблица 3.1.2 Динамика естественного прироста</w:t>
      </w:r>
    </w:p>
    <w:tbl>
      <w:tblPr>
        <w:tblStyle w:val="aa"/>
        <w:tblW w:w="0" w:type="auto"/>
        <w:tblInd w:w="250" w:type="dxa"/>
        <w:tblLook w:val="04A0" w:firstRow="1" w:lastRow="0" w:firstColumn="1" w:lastColumn="0" w:noHBand="0" w:noVBand="1"/>
      </w:tblPr>
      <w:tblGrid>
        <w:gridCol w:w="3827"/>
        <w:gridCol w:w="1190"/>
        <w:gridCol w:w="1191"/>
        <w:gridCol w:w="1191"/>
        <w:gridCol w:w="1191"/>
        <w:gridCol w:w="1191"/>
      </w:tblGrid>
      <w:tr w:rsidR="0020457C" w:rsidRPr="00602E81" w:rsidTr="0020457C">
        <w:tc>
          <w:tcPr>
            <w:tcW w:w="3827" w:type="dxa"/>
          </w:tcPr>
          <w:p w:rsidR="0020457C" w:rsidRPr="00602E81" w:rsidRDefault="0020457C" w:rsidP="006E5F8C">
            <w:pPr>
              <w:widowControl w:val="0"/>
              <w:jc w:val="both"/>
              <w:rPr>
                <w:b/>
                <w:sz w:val="20"/>
                <w:szCs w:val="20"/>
              </w:rPr>
            </w:pPr>
            <w:r w:rsidRPr="00602E81">
              <w:rPr>
                <w:b/>
                <w:sz w:val="20"/>
                <w:szCs w:val="20"/>
              </w:rPr>
              <w:t>Показатель</w:t>
            </w:r>
          </w:p>
        </w:tc>
        <w:tc>
          <w:tcPr>
            <w:tcW w:w="1190" w:type="dxa"/>
          </w:tcPr>
          <w:p w:rsidR="0020457C" w:rsidRPr="00602E81" w:rsidRDefault="0020457C" w:rsidP="006E5F8C">
            <w:pPr>
              <w:autoSpaceDE w:val="0"/>
              <w:autoSpaceDN w:val="0"/>
              <w:adjustRightInd w:val="0"/>
              <w:jc w:val="center"/>
              <w:rPr>
                <w:b/>
                <w:sz w:val="20"/>
                <w:szCs w:val="20"/>
              </w:rPr>
            </w:pPr>
            <w:r w:rsidRPr="00602E81">
              <w:rPr>
                <w:b/>
                <w:sz w:val="20"/>
                <w:szCs w:val="20"/>
              </w:rPr>
              <w:t>2015</w:t>
            </w:r>
          </w:p>
        </w:tc>
        <w:tc>
          <w:tcPr>
            <w:tcW w:w="1191" w:type="dxa"/>
          </w:tcPr>
          <w:p w:rsidR="0020457C" w:rsidRPr="00602E81" w:rsidRDefault="0020457C" w:rsidP="006E5F8C">
            <w:pPr>
              <w:autoSpaceDE w:val="0"/>
              <w:autoSpaceDN w:val="0"/>
              <w:adjustRightInd w:val="0"/>
              <w:jc w:val="center"/>
              <w:rPr>
                <w:b/>
                <w:sz w:val="20"/>
                <w:szCs w:val="20"/>
              </w:rPr>
            </w:pPr>
            <w:r w:rsidRPr="00602E81">
              <w:rPr>
                <w:b/>
                <w:sz w:val="20"/>
                <w:szCs w:val="20"/>
              </w:rPr>
              <w:t>2016</w:t>
            </w:r>
          </w:p>
        </w:tc>
        <w:tc>
          <w:tcPr>
            <w:tcW w:w="1191" w:type="dxa"/>
          </w:tcPr>
          <w:p w:rsidR="0020457C" w:rsidRPr="00602E81" w:rsidRDefault="0020457C" w:rsidP="006E5F8C">
            <w:pPr>
              <w:autoSpaceDE w:val="0"/>
              <w:autoSpaceDN w:val="0"/>
              <w:adjustRightInd w:val="0"/>
              <w:jc w:val="center"/>
              <w:rPr>
                <w:b/>
                <w:sz w:val="20"/>
                <w:szCs w:val="20"/>
              </w:rPr>
            </w:pPr>
            <w:r w:rsidRPr="00602E81">
              <w:rPr>
                <w:b/>
                <w:sz w:val="20"/>
                <w:szCs w:val="20"/>
              </w:rPr>
              <w:t>2017</w:t>
            </w:r>
          </w:p>
        </w:tc>
        <w:tc>
          <w:tcPr>
            <w:tcW w:w="1191" w:type="dxa"/>
          </w:tcPr>
          <w:p w:rsidR="0020457C" w:rsidRPr="00602E81" w:rsidRDefault="0020457C" w:rsidP="006E5F8C">
            <w:pPr>
              <w:autoSpaceDE w:val="0"/>
              <w:autoSpaceDN w:val="0"/>
              <w:adjustRightInd w:val="0"/>
              <w:jc w:val="center"/>
              <w:rPr>
                <w:b/>
                <w:sz w:val="20"/>
                <w:szCs w:val="20"/>
              </w:rPr>
            </w:pPr>
            <w:r w:rsidRPr="00602E81">
              <w:rPr>
                <w:b/>
                <w:sz w:val="20"/>
                <w:szCs w:val="20"/>
              </w:rPr>
              <w:t>2018</w:t>
            </w:r>
          </w:p>
        </w:tc>
        <w:tc>
          <w:tcPr>
            <w:tcW w:w="1191" w:type="dxa"/>
          </w:tcPr>
          <w:p w:rsidR="0020457C" w:rsidRPr="00602E81" w:rsidRDefault="0020457C" w:rsidP="006E5F8C">
            <w:pPr>
              <w:autoSpaceDE w:val="0"/>
              <w:autoSpaceDN w:val="0"/>
              <w:adjustRightInd w:val="0"/>
              <w:jc w:val="center"/>
              <w:rPr>
                <w:b/>
                <w:sz w:val="20"/>
                <w:szCs w:val="20"/>
              </w:rPr>
            </w:pPr>
            <w:r w:rsidRPr="00602E81">
              <w:rPr>
                <w:b/>
                <w:sz w:val="20"/>
                <w:szCs w:val="20"/>
              </w:rPr>
              <w:t>2019</w:t>
            </w:r>
          </w:p>
        </w:tc>
      </w:tr>
      <w:tr w:rsidR="0020457C" w:rsidRPr="00602E81" w:rsidTr="0020457C">
        <w:tc>
          <w:tcPr>
            <w:tcW w:w="3827" w:type="dxa"/>
          </w:tcPr>
          <w:p w:rsidR="0020457C" w:rsidRPr="00602E81" w:rsidRDefault="0020457C" w:rsidP="006E5F8C">
            <w:pPr>
              <w:widowControl w:val="0"/>
              <w:jc w:val="both"/>
              <w:rPr>
                <w:b/>
                <w:sz w:val="20"/>
                <w:szCs w:val="20"/>
              </w:rPr>
            </w:pPr>
            <w:r w:rsidRPr="00602E81">
              <w:rPr>
                <w:b/>
                <w:sz w:val="20"/>
                <w:szCs w:val="20"/>
              </w:rPr>
              <w:t>Родившиеся</w:t>
            </w:r>
          </w:p>
        </w:tc>
        <w:tc>
          <w:tcPr>
            <w:tcW w:w="1190" w:type="dxa"/>
          </w:tcPr>
          <w:p w:rsidR="0020457C" w:rsidRPr="00602E81" w:rsidRDefault="0020457C" w:rsidP="006E5F8C">
            <w:pPr>
              <w:autoSpaceDE w:val="0"/>
              <w:autoSpaceDN w:val="0"/>
              <w:adjustRightInd w:val="0"/>
              <w:jc w:val="center"/>
              <w:rPr>
                <w:sz w:val="20"/>
                <w:szCs w:val="20"/>
              </w:rPr>
            </w:pPr>
            <w:r w:rsidRPr="00602E81">
              <w:rPr>
                <w:sz w:val="20"/>
                <w:szCs w:val="20"/>
              </w:rPr>
              <w:t>14</w:t>
            </w:r>
          </w:p>
        </w:tc>
        <w:tc>
          <w:tcPr>
            <w:tcW w:w="1191" w:type="dxa"/>
          </w:tcPr>
          <w:p w:rsidR="0020457C" w:rsidRPr="00602E81" w:rsidRDefault="0020457C" w:rsidP="006E5F8C">
            <w:pPr>
              <w:autoSpaceDE w:val="0"/>
              <w:autoSpaceDN w:val="0"/>
              <w:adjustRightInd w:val="0"/>
              <w:jc w:val="center"/>
              <w:rPr>
                <w:sz w:val="20"/>
                <w:szCs w:val="20"/>
              </w:rPr>
            </w:pPr>
            <w:r w:rsidRPr="00602E81">
              <w:rPr>
                <w:sz w:val="20"/>
                <w:szCs w:val="20"/>
              </w:rPr>
              <w:t>18</w:t>
            </w:r>
          </w:p>
        </w:tc>
        <w:tc>
          <w:tcPr>
            <w:tcW w:w="1191" w:type="dxa"/>
          </w:tcPr>
          <w:p w:rsidR="0020457C" w:rsidRPr="00602E81" w:rsidRDefault="0020457C" w:rsidP="006E5F8C">
            <w:pPr>
              <w:autoSpaceDE w:val="0"/>
              <w:autoSpaceDN w:val="0"/>
              <w:adjustRightInd w:val="0"/>
              <w:jc w:val="center"/>
              <w:rPr>
                <w:sz w:val="20"/>
                <w:szCs w:val="20"/>
              </w:rPr>
            </w:pPr>
            <w:r w:rsidRPr="00602E81">
              <w:rPr>
                <w:sz w:val="20"/>
                <w:szCs w:val="20"/>
              </w:rPr>
              <w:t>14</w:t>
            </w:r>
          </w:p>
        </w:tc>
        <w:tc>
          <w:tcPr>
            <w:tcW w:w="1191" w:type="dxa"/>
          </w:tcPr>
          <w:p w:rsidR="0020457C" w:rsidRPr="00602E81" w:rsidRDefault="0020457C" w:rsidP="006E5F8C">
            <w:pPr>
              <w:autoSpaceDE w:val="0"/>
              <w:autoSpaceDN w:val="0"/>
              <w:adjustRightInd w:val="0"/>
              <w:jc w:val="center"/>
              <w:rPr>
                <w:sz w:val="20"/>
                <w:szCs w:val="20"/>
              </w:rPr>
            </w:pPr>
            <w:r w:rsidRPr="00602E81">
              <w:rPr>
                <w:sz w:val="20"/>
                <w:szCs w:val="20"/>
              </w:rPr>
              <w:t>17</w:t>
            </w:r>
          </w:p>
        </w:tc>
        <w:tc>
          <w:tcPr>
            <w:tcW w:w="1191" w:type="dxa"/>
          </w:tcPr>
          <w:p w:rsidR="0020457C" w:rsidRPr="00602E81" w:rsidRDefault="0020457C" w:rsidP="006E5F8C">
            <w:pPr>
              <w:widowControl w:val="0"/>
              <w:jc w:val="center"/>
              <w:rPr>
                <w:sz w:val="20"/>
                <w:szCs w:val="20"/>
              </w:rPr>
            </w:pPr>
            <w:r w:rsidRPr="00602E81">
              <w:rPr>
                <w:sz w:val="20"/>
                <w:szCs w:val="20"/>
              </w:rPr>
              <w:t>11</w:t>
            </w:r>
          </w:p>
        </w:tc>
      </w:tr>
      <w:tr w:rsidR="0020457C" w:rsidRPr="00602E81" w:rsidTr="0020457C">
        <w:tc>
          <w:tcPr>
            <w:tcW w:w="3827" w:type="dxa"/>
          </w:tcPr>
          <w:p w:rsidR="0020457C" w:rsidRPr="00602E81" w:rsidRDefault="0020457C" w:rsidP="006E5F8C">
            <w:pPr>
              <w:widowControl w:val="0"/>
              <w:jc w:val="both"/>
              <w:rPr>
                <w:b/>
                <w:sz w:val="20"/>
                <w:szCs w:val="20"/>
              </w:rPr>
            </w:pPr>
            <w:r w:rsidRPr="00602E81">
              <w:rPr>
                <w:b/>
                <w:sz w:val="20"/>
                <w:szCs w:val="20"/>
              </w:rPr>
              <w:t>Умершие</w:t>
            </w:r>
          </w:p>
        </w:tc>
        <w:tc>
          <w:tcPr>
            <w:tcW w:w="1190" w:type="dxa"/>
          </w:tcPr>
          <w:p w:rsidR="0020457C" w:rsidRPr="00602E81" w:rsidRDefault="0020457C" w:rsidP="006E5F8C">
            <w:pPr>
              <w:autoSpaceDE w:val="0"/>
              <w:autoSpaceDN w:val="0"/>
              <w:adjustRightInd w:val="0"/>
              <w:jc w:val="center"/>
              <w:rPr>
                <w:sz w:val="20"/>
                <w:szCs w:val="20"/>
              </w:rPr>
            </w:pPr>
            <w:r w:rsidRPr="00602E81">
              <w:rPr>
                <w:sz w:val="20"/>
                <w:szCs w:val="20"/>
              </w:rPr>
              <w:t>11</w:t>
            </w:r>
          </w:p>
        </w:tc>
        <w:tc>
          <w:tcPr>
            <w:tcW w:w="1191" w:type="dxa"/>
          </w:tcPr>
          <w:p w:rsidR="0020457C" w:rsidRPr="00602E81" w:rsidRDefault="0020457C" w:rsidP="006E5F8C">
            <w:pPr>
              <w:autoSpaceDE w:val="0"/>
              <w:autoSpaceDN w:val="0"/>
              <w:adjustRightInd w:val="0"/>
              <w:jc w:val="center"/>
              <w:rPr>
                <w:sz w:val="20"/>
                <w:szCs w:val="20"/>
              </w:rPr>
            </w:pPr>
            <w:r w:rsidRPr="00602E81">
              <w:rPr>
                <w:sz w:val="20"/>
                <w:szCs w:val="20"/>
              </w:rPr>
              <w:t>5</w:t>
            </w:r>
          </w:p>
        </w:tc>
        <w:tc>
          <w:tcPr>
            <w:tcW w:w="1191" w:type="dxa"/>
          </w:tcPr>
          <w:p w:rsidR="0020457C" w:rsidRPr="00602E81" w:rsidRDefault="0020457C" w:rsidP="006E5F8C">
            <w:pPr>
              <w:autoSpaceDE w:val="0"/>
              <w:autoSpaceDN w:val="0"/>
              <w:adjustRightInd w:val="0"/>
              <w:jc w:val="center"/>
              <w:rPr>
                <w:sz w:val="20"/>
                <w:szCs w:val="20"/>
              </w:rPr>
            </w:pPr>
            <w:r w:rsidRPr="00602E81">
              <w:rPr>
                <w:sz w:val="20"/>
                <w:szCs w:val="20"/>
              </w:rPr>
              <w:t>14</w:t>
            </w:r>
          </w:p>
        </w:tc>
        <w:tc>
          <w:tcPr>
            <w:tcW w:w="1191" w:type="dxa"/>
          </w:tcPr>
          <w:p w:rsidR="0020457C" w:rsidRPr="00602E81" w:rsidRDefault="0020457C" w:rsidP="006E5F8C">
            <w:pPr>
              <w:autoSpaceDE w:val="0"/>
              <w:autoSpaceDN w:val="0"/>
              <w:adjustRightInd w:val="0"/>
              <w:jc w:val="center"/>
              <w:rPr>
                <w:sz w:val="20"/>
                <w:szCs w:val="20"/>
              </w:rPr>
            </w:pPr>
            <w:r w:rsidRPr="00602E81">
              <w:rPr>
                <w:sz w:val="20"/>
                <w:szCs w:val="20"/>
              </w:rPr>
              <w:t>13</w:t>
            </w:r>
          </w:p>
        </w:tc>
        <w:tc>
          <w:tcPr>
            <w:tcW w:w="1191" w:type="dxa"/>
          </w:tcPr>
          <w:p w:rsidR="0020457C" w:rsidRPr="00602E81" w:rsidRDefault="0020457C" w:rsidP="006E5F8C">
            <w:pPr>
              <w:widowControl w:val="0"/>
              <w:jc w:val="center"/>
              <w:rPr>
                <w:sz w:val="20"/>
                <w:szCs w:val="20"/>
              </w:rPr>
            </w:pPr>
            <w:r w:rsidRPr="00602E81">
              <w:rPr>
                <w:sz w:val="20"/>
                <w:szCs w:val="20"/>
              </w:rPr>
              <w:t>15</w:t>
            </w:r>
          </w:p>
        </w:tc>
      </w:tr>
      <w:tr w:rsidR="0020457C" w:rsidRPr="00602E81" w:rsidTr="0020457C">
        <w:tc>
          <w:tcPr>
            <w:tcW w:w="3827" w:type="dxa"/>
          </w:tcPr>
          <w:p w:rsidR="0020457C" w:rsidRPr="00602E81" w:rsidRDefault="0020457C" w:rsidP="006E5F8C">
            <w:pPr>
              <w:widowControl w:val="0"/>
              <w:jc w:val="both"/>
              <w:rPr>
                <w:b/>
                <w:sz w:val="20"/>
                <w:szCs w:val="20"/>
              </w:rPr>
            </w:pPr>
            <w:r w:rsidRPr="00602E81">
              <w:rPr>
                <w:b/>
                <w:sz w:val="20"/>
                <w:szCs w:val="20"/>
              </w:rPr>
              <w:t>Естественный прирост, ‰</w:t>
            </w:r>
          </w:p>
        </w:tc>
        <w:tc>
          <w:tcPr>
            <w:tcW w:w="1190" w:type="dxa"/>
          </w:tcPr>
          <w:p w:rsidR="0020457C" w:rsidRPr="00602E81" w:rsidRDefault="0020457C" w:rsidP="006E5F8C">
            <w:pPr>
              <w:autoSpaceDE w:val="0"/>
              <w:autoSpaceDN w:val="0"/>
              <w:adjustRightInd w:val="0"/>
              <w:jc w:val="center"/>
              <w:rPr>
                <w:sz w:val="20"/>
                <w:szCs w:val="20"/>
              </w:rPr>
            </w:pPr>
            <w:r w:rsidRPr="00602E81">
              <w:rPr>
                <w:sz w:val="20"/>
                <w:szCs w:val="20"/>
              </w:rPr>
              <w:t>3,1</w:t>
            </w:r>
          </w:p>
        </w:tc>
        <w:tc>
          <w:tcPr>
            <w:tcW w:w="1191" w:type="dxa"/>
          </w:tcPr>
          <w:p w:rsidR="0020457C" w:rsidRPr="00602E81" w:rsidRDefault="0020457C" w:rsidP="006E5F8C">
            <w:pPr>
              <w:autoSpaceDE w:val="0"/>
              <w:autoSpaceDN w:val="0"/>
              <w:adjustRightInd w:val="0"/>
              <w:jc w:val="center"/>
              <w:rPr>
                <w:sz w:val="20"/>
                <w:szCs w:val="20"/>
              </w:rPr>
            </w:pPr>
            <w:r w:rsidRPr="00602E81">
              <w:rPr>
                <w:sz w:val="20"/>
                <w:szCs w:val="20"/>
              </w:rPr>
              <w:t>13,2</w:t>
            </w:r>
          </w:p>
        </w:tc>
        <w:tc>
          <w:tcPr>
            <w:tcW w:w="1191" w:type="dxa"/>
          </w:tcPr>
          <w:p w:rsidR="0020457C" w:rsidRPr="00602E81" w:rsidRDefault="0020457C" w:rsidP="006E5F8C">
            <w:pPr>
              <w:autoSpaceDE w:val="0"/>
              <w:autoSpaceDN w:val="0"/>
              <w:adjustRightInd w:val="0"/>
              <w:jc w:val="center"/>
              <w:rPr>
                <w:sz w:val="20"/>
                <w:szCs w:val="20"/>
              </w:rPr>
            </w:pPr>
            <w:r w:rsidRPr="00602E81">
              <w:rPr>
                <w:sz w:val="20"/>
                <w:szCs w:val="20"/>
              </w:rPr>
              <w:t>-</w:t>
            </w:r>
          </w:p>
        </w:tc>
        <w:tc>
          <w:tcPr>
            <w:tcW w:w="1191" w:type="dxa"/>
          </w:tcPr>
          <w:p w:rsidR="0020457C" w:rsidRPr="00602E81" w:rsidRDefault="0020457C" w:rsidP="006E5F8C">
            <w:pPr>
              <w:autoSpaceDE w:val="0"/>
              <w:autoSpaceDN w:val="0"/>
              <w:adjustRightInd w:val="0"/>
              <w:jc w:val="center"/>
              <w:rPr>
                <w:sz w:val="20"/>
                <w:szCs w:val="20"/>
              </w:rPr>
            </w:pPr>
            <w:r w:rsidRPr="00602E81">
              <w:rPr>
                <w:sz w:val="20"/>
                <w:szCs w:val="20"/>
              </w:rPr>
              <w:t>4,1</w:t>
            </w:r>
          </w:p>
        </w:tc>
        <w:tc>
          <w:tcPr>
            <w:tcW w:w="1191" w:type="dxa"/>
          </w:tcPr>
          <w:p w:rsidR="0020457C" w:rsidRPr="00602E81" w:rsidRDefault="0020457C" w:rsidP="006E5F8C">
            <w:pPr>
              <w:autoSpaceDE w:val="0"/>
              <w:autoSpaceDN w:val="0"/>
              <w:adjustRightInd w:val="0"/>
              <w:jc w:val="center"/>
              <w:rPr>
                <w:sz w:val="20"/>
                <w:szCs w:val="20"/>
              </w:rPr>
            </w:pPr>
            <w:r w:rsidRPr="00602E81">
              <w:rPr>
                <w:sz w:val="20"/>
                <w:szCs w:val="20"/>
              </w:rPr>
              <w:t>-4,2</w:t>
            </w:r>
          </w:p>
        </w:tc>
      </w:tr>
      <w:tr w:rsidR="0020457C" w:rsidRPr="00602E81" w:rsidTr="0020457C">
        <w:tc>
          <w:tcPr>
            <w:tcW w:w="3827" w:type="dxa"/>
          </w:tcPr>
          <w:p w:rsidR="0020457C" w:rsidRPr="00602E81" w:rsidRDefault="0020457C" w:rsidP="006E5F8C">
            <w:pPr>
              <w:widowControl w:val="0"/>
              <w:jc w:val="both"/>
              <w:rPr>
                <w:b/>
                <w:sz w:val="20"/>
                <w:szCs w:val="20"/>
              </w:rPr>
            </w:pPr>
            <w:r w:rsidRPr="00602E81">
              <w:rPr>
                <w:b/>
                <w:sz w:val="20"/>
                <w:szCs w:val="20"/>
              </w:rPr>
              <w:t>Коэффициент рождаемости, ‰</w:t>
            </w:r>
          </w:p>
        </w:tc>
        <w:tc>
          <w:tcPr>
            <w:tcW w:w="1190" w:type="dxa"/>
          </w:tcPr>
          <w:p w:rsidR="0020457C" w:rsidRPr="00602E81" w:rsidRDefault="0020457C" w:rsidP="006E5F8C">
            <w:pPr>
              <w:autoSpaceDE w:val="0"/>
              <w:autoSpaceDN w:val="0"/>
              <w:adjustRightInd w:val="0"/>
              <w:jc w:val="center"/>
              <w:rPr>
                <w:sz w:val="20"/>
                <w:szCs w:val="20"/>
              </w:rPr>
            </w:pPr>
            <w:r w:rsidRPr="00602E81">
              <w:rPr>
                <w:sz w:val="20"/>
                <w:szCs w:val="20"/>
              </w:rPr>
              <w:t>14,5</w:t>
            </w:r>
          </w:p>
        </w:tc>
        <w:tc>
          <w:tcPr>
            <w:tcW w:w="1191" w:type="dxa"/>
          </w:tcPr>
          <w:p w:rsidR="0020457C" w:rsidRPr="00602E81" w:rsidRDefault="0020457C" w:rsidP="006E5F8C">
            <w:pPr>
              <w:autoSpaceDE w:val="0"/>
              <w:autoSpaceDN w:val="0"/>
              <w:adjustRightInd w:val="0"/>
              <w:jc w:val="center"/>
              <w:rPr>
                <w:sz w:val="20"/>
                <w:szCs w:val="20"/>
              </w:rPr>
            </w:pPr>
            <w:r w:rsidRPr="00602E81">
              <w:rPr>
                <w:sz w:val="20"/>
                <w:szCs w:val="20"/>
              </w:rPr>
              <w:t>18,3</w:t>
            </w:r>
          </w:p>
        </w:tc>
        <w:tc>
          <w:tcPr>
            <w:tcW w:w="1191" w:type="dxa"/>
          </w:tcPr>
          <w:p w:rsidR="0020457C" w:rsidRPr="00602E81" w:rsidRDefault="0020457C" w:rsidP="006E5F8C">
            <w:pPr>
              <w:autoSpaceDE w:val="0"/>
              <w:autoSpaceDN w:val="0"/>
              <w:adjustRightInd w:val="0"/>
              <w:jc w:val="center"/>
              <w:rPr>
                <w:sz w:val="20"/>
                <w:szCs w:val="20"/>
              </w:rPr>
            </w:pPr>
            <w:r w:rsidRPr="00602E81">
              <w:rPr>
                <w:sz w:val="20"/>
                <w:szCs w:val="20"/>
              </w:rPr>
              <w:t>14,1</w:t>
            </w:r>
          </w:p>
        </w:tc>
        <w:tc>
          <w:tcPr>
            <w:tcW w:w="1191" w:type="dxa"/>
          </w:tcPr>
          <w:p w:rsidR="0020457C" w:rsidRPr="00602E81" w:rsidRDefault="0020457C" w:rsidP="006E5F8C">
            <w:pPr>
              <w:autoSpaceDE w:val="0"/>
              <w:autoSpaceDN w:val="0"/>
              <w:adjustRightInd w:val="0"/>
              <w:jc w:val="center"/>
              <w:rPr>
                <w:sz w:val="20"/>
                <w:szCs w:val="20"/>
              </w:rPr>
            </w:pPr>
            <w:r w:rsidRPr="00602E81">
              <w:rPr>
                <w:sz w:val="20"/>
                <w:szCs w:val="20"/>
              </w:rPr>
              <w:t>17,5</w:t>
            </w:r>
          </w:p>
        </w:tc>
        <w:tc>
          <w:tcPr>
            <w:tcW w:w="1191" w:type="dxa"/>
          </w:tcPr>
          <w:p w:rsidR="0020457C" w:rsidRPr="00602E81" w:rsidRDefault="0020457C" w:rsidP="006E5F8C">
            <w:pPr>
              <w:autoSpaceDE w:val="0"/>
              <w:autoSpaceDN w:val="0"/>
              <w:adjustRightInd w:val="0"/>
              <w:jc w:val="center"/>
              <w:rPr>
                <w:sz w:val="20"/>
                <w:szCs w:val="20"/>
              </w:rPr>
            </w:pPr>
            <w:r w:rsidRPr="00602E81">
              <w:rPr>
                <w:sz w:val="20"/>
                <w:szCs w:val="20"/>
              </w:rPr>
              <w:t>11,5</w:t>
            </w:r>
          </w:p>
        </w:tc>
      </w:tr>
      <w:tr w:rsidR="0020457C" w:rsidRPr="00602E81" w:rsidTr="0020457C">
        <w:tc>
          <w:tcPr>
            <w:tcW w:w="3827" w:type="dxa"/>
          </w:tcPr>
          <w:p w:rsidR="0020457C" w:rsidRPr="00602E81" w:rsidRDefault="0020457C" w:rsidP="006E5F8C">
            <w:pPr>
              <w:widowControl w:val="0"/>
              <w:jc w:val="both"/>
              <w:rPr>
                <w:b/>
                <w:sz w:val="20"/>
                <w:szCs w:val="20"/>
              </w:rPr>
            </w:pPr>
            <w:r w:rsidRPr="00602E81">
              <w:rPr>
                <w:b/>
                <w:sz w:val="20"/>
                <w:szCs w:val="20"/>
              </w:rPr>
              <w:t>Коэффициент смертности, ‰</w:t>
            </w:r>
          </w:p>
        </w:tc>
        <w:tc>
          <w:tcPr>
            <w:tcW w:w="1190" w:type="dxa"/>
          </w:tcPr>
          <w:p w:rsidR="0020457C" w:rsidRPr="00602E81" w:rsidRDefault="0020457C" w:rsidP="006E5F8C">
            <w:pPr>
              <w:autoSpaceDE w:val="0"/>
              <w:autoSpaceDN w:val="0"/>
              <w:adjustRightInd w:val="0"/>
              <w:jc w:val="center"/>
              <w:rPr>
                <w:sz w:val="20"/>
                <w:szCs w:val="20"/>
              </w:rPr>
            </w:pPr>
            <w:r w:rsidRPr="00602E81">
              <w:rPr>
                <w:sz w:val="20"/>
                <w:szCs w:val="20"/>
              </w:rPr>
              <w:t>11,4</w:t>
            </w:r>
          </w:p>
        </w:tc>
        <w:tc>
          <w:tcPr>
            <w:tcW w:w="1191" w:type="dxa"/>
          </w:tcPr>
          <w:p w:rsidR="0020457C" w:rsidRPr="00602E81" w:rsidRDefault="0020457C" w:rsidP="006E5F8C">
            <w:pPr>
              <w:autoSpaceDE w:val="0"/>
              <w:autoSpaceDN w:val="0"/>
              <w:adjustRightInd w:val="0"/>
              <w:jc w:val="center"/>
              <w:rPr>
                <w:sz w:val="20"/>
                <w:szCs w:val="20"/>
              </w:rPr>
            </w:pPr>
            <w:r w:rsidRPr="00602E81">
              <w:rPr>
                <w:sz w:val="20"/>
                <w:szCs w:val="20"/>
              </w:rPr>
              <w:t>5,1</w:t>
            </w:r>
          </w:p>
        </w:tc>
        <w:tc>
          <w:tcPr>
            <w:tcW w:w="1191" w:type="dxa"/>
          </w:tcPr>
          <w:p w:rsidR="0020457C" w:rsidRPr="00602E81" w:rsidRDefault="0020457C" w:rsidP="006E5F8C">
            <w:pPr>
              <w:autoSpaceDE w:val="0"/>
              <w:autoSpaceDN w:val="0"/>
              <w:adjustRightInd w:val="0"/>
              <w:jc w:val="center"/>
              <w:rPr>
                <w:sz w:val="20"/>
                <w:szCs w:val="20"/>
              </w:rPr>
            </w:pPr>
            <w:r w:rsidRPr="00602E81">
              <w:rPr>
                <w:sz w:val="20"/>
                <w:szCs w:val="20"/>
              </w:rPr>
              <w:t>14,1</w:t>
            </w:r>
          </w:p>
        </w:tc>
        <w:tc>
          <w:tcPr>
            <w:tcW w:w="1191" w:type="dxa"/>
          </w:tcPr>
          <w:p w:rsidR="0020457C" w:rsidRPr="00602E81" w:rsidRDefault="0020457C" w:rsidP="006E5F8C">
            <w:pPr>
              <w:autoSpaceDE w:val="0"/>
              <w:autoSpaceDN w:val="0"/>
              <w:adjustRightInd w:val="0"/>
              <w:jc w:val="center"/>
              <w:rPr>
                <w:sz w:val="20"/>
                <w:szCs w:val="20"/>
              </w:rPr>
            </w:pPr>
            <w:r w:rsidRPr="00602E81">
              <w:rPr>
                <w:sz w:val="20"/>
                <w:szCs w:val="20"/>
              </w:rPr>
              <w:t>13,4</w:t>
            </w:r>
          </w:p>
        </w:tc>
        <w:tc>
          <w:tcPr>
            <w:tcW w:w="1191" w:type="dxa"/>
          </w:tcPr>
          <w:p w:rsidR="0020457C" w:rsidRPr="00602E81" w:rsidRDefault="0020457C" w:rsidP="006E5F8C">
            <w:pPr>
              <w:autoSpaceDE w:val="0"/>
              <w:autoSpaceDN w:val="0"/>
              <w:adjustRightInd w:val="0"/>
              <w:jc w:val="center"/>
              <w:rPr>
                <w:sz w:val="20"/>
                <w:szCs w:val="20"/>
              </w:rPr>
            </w:pPr>
            <w:r w:rsidRPr="00602E81">
              <w:rPr>
                <w:sz w:val="20"/>
                <w:szCs w:val="20"/>
              </w:rPr>
              <w:t>15,7</w:t>
            </w:r>
          </w:p>
        </w:tc>
      </w:tr>
    </w:tbl>
    <w:p w:rsidR="0020457C" w:rsidRPr="00602E81" w:rsidRDefault="0020457C" w:rsidP="006E5F8C">
      <w:pPr>
        <w:autoSpaceDE w:val="0"/>
        <w:autoSpaceDN w:val="0"/>
        <w:adjustRightInd w:val="0"/>
        <w:ind w:firstLine="720"/>
        <w:jc w:val="both"/>
        <w:rPr>
          <w:sz w:val="20"/>
          <w:szCs w:val="20"/>
        </w:rPr>
      </w:pPr>
    </w:p>
    <w:p w:rsidR="0020457C" w:rsidRPr="00602E81" w:rsidRDefault="0020457C" w:rsidP="006E5F8C">
      <w:pPr>
        <w:ind w:firstLine="851"/>
        <w:jc w:val="both"/>
        <w:rPr>
          <w:sz w:val="20"/>
          <w:szCs w:val="20"/>
        </w:rPr>
      </w:pPr>
      <w:r w:rsidRPr="00602E81">
        <w:rPr>
          <w:sz w:val="20"/>
          <w:szCs w:val="20"/>
        </w:rPr>
        <w:t>По состоянию на 2019 г. коэффициент смертности превышает коэффициент рождаемости.</w:t>
      </w:r>
    </w:p>
    <w:p w:rsidR="0020457C" w:rsidRPr="00602E81" w:rsidRDefault="0020457C" w:rsidP="006E5F8C">
      <w:pPr>
        <w:widowControl w:val="0"/>
        <w:ind w:firstLine="851"/>
        <w:jc w:val="both"/>
        <w:rPr>
          <w:sz w:val="20"/>
          <w:szCs w:val="20"/>
        </w:rPr>
      </w:pPr>
      <w:r w:rsidRPr="00602E81">
        <w:rPr>
          <w:sz w:val="20"/>
          <w:szCs w:val="20"/>
        </w:rPr>
        <w:t>Из приведенной таблицы видно, что естественный прирост населения нестабильный, имеет скачкообразную конфигурацию и зависит от ряда причин: спад рождаемости; естественное старение населения.</w:t>
      </w:r>
    </w:p>
    <w:p w:rsidR="0020457C" w:rsidRPr="00602E81" w:rsidRDefault="0020457C" w:rsidP="006E5F8C">
      <w:pPr>
        <w:pStyle w:val="a5"/>
        <w:ind w:left="0" w:firstLine="851"/>
        <w:rPr>
          <w:b/>
          <w:sz w:val="20"/>
          <w:szCs w:val="20"/>
        </w:rPr>
      </w:pPr>
      <w:r w:rsidRPr="00602E81">
        <w:rPr>
          <w:b/>
          <w:sz w:val="20"/>
          <w:szCs w:val="20"/>
        </w:rPr>
        <w:t>Рисунок 3.1.3 Соотношение коэффициентов прироста, рождаемости и смертности</w:t>
      </w:r>
    </w:p>
    <w:p w:rsidR="0020457C" w:rsidRPr="00602E81" w:rsidRDefault="0020457C" w:rsidP="006E5F8C">
      <w:pPr>
        <w:pStyle w:val="a5"/>
        <w:ind w:left="0"/>
        <w:jc w:val="center"/>
        <w:rPr>
          <w:b/>
          <w:color w:val="FF0000"/>
          <w:sz w:val="20"/>
          <w:szCs w:val="20"/>
        </w:rPr>
      </w:pPr>
      <w:r w:rsidRPr="00602E81">
        <w:rPr>
          <w:b/>
          <w:noProof/>
          <w:color w:val="FF0000"/>
          <w:sz w:val="20"/>
          <w:szCs w:val="20"/>
          <w:lang w:eastAsia="ru-RU"/>
        </w:rPr>
        <w:lastRenderedPageBreak/>
        <w:drawing>
          <wp:inline distT="0" distB="0" distL="0" distR="0" wp14:anchorId="05872E3B" wp14:editId="2E054E79">
            <wp:extent cx="6298623" cy="3519055"/>
            <wp:effectExtent l="19050" t="0" r="25977" b="519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0457C" w:rsidRPr="00602E81" w:rsidRDefault="0020457C" w:rsidP="006E5F8C">
      <w:pPr>
        <w:widowControl w:val="0"/>
        <w:ind w:firstLine="851"/>
        <w:jc w:val="both"/>
        <w:rPr>
          <w:sz w:val="20"/>
          <w:szCs w:val="20"/>
        </w:rPr>
      </w:pPr>
      <w:r w:rsidRPr="00602E81">
        <w:rPr>
          <w:sz w:val="20"/>
          <w:szCs w:val="20"/>
        </w:rPr>
        <w:t>За последние 5 лет рождаемость упала на 3‰, а смертность выросла почти на 4‰.</w:t>
      </w:r>
    </w:p>
    <w:p w:rsidR="0020457C" w:rsidRPr="00602E81" w:rsidRDefault="0020457C" w:rsidP="006E5F8C">
      <w:pPr>
        <w:widowControl w:val="0"/>
        <w:ind w:firstLine="851"/>
        <w:jc w:val="both"/>
        <w:rPr>
          <w:sz w:val="20"/>
          <w:szCs w:val="20"/>
        </w:rPr>
      </w:pPr>
      <w:r w:rsidRPr="00602E81">
        <w:rPr>
          <w:sz w:val="20"/>
          <w:szCs w:val="20"/>
        </w:rPr>
        <w:t>Показатель рождаемости не обеспечивает простого воспроизводства населения муниципального образования.</w:t>
      </w:r>
    </w:p>
    <w:p w:rsidR="0020457C" w:rsidRPr="00602E81" w:rsidRDefault="0020457C" w:rsidP="006E5F8C">
      <w:pPr>
        <w:ind w:firstLine="851"/>
        <w:rPr>
          <w:b/>
          <w:sz w:val="20"/>
          <w:szCs w:val="20"/>
        </w:rPr>
      </w:pPr>
      <w:r w:rsidRPr="00602E81">
        <w:rPr>
          <w:b/>
          <w:sz w:val="20"/>
          <w:szCs w:val="20"/>
        </w:rPr>
        <w:t>Таблица 3.1.4 Динамика механического движения населения</w:t>
      </w:r>
    </w:p>
    <w:tbl>
      <w:tblPr>
        <w:tblStyle w:val="aa"/>
        <w:tblW w:w="10065" w:type="dxa"/>
        <w:tblInd w:w="-34" w:type="dxa"/>
        <w:tblLayout w:type="fixed"/>
        <w:tblLook w:val="04A0" w:firstRow="1" w:lastRow="0" w:firstColumn="1" w:lastColumn="0" w:noHBand="0" w:noVBand="1"/>
      </w:tblPr>
      <w:tblGrid>
        <w:gridCol w:w="2410"/>
        <w:gridCol w:w="1587"/>
        <w:gridCol w:w="1588"/>
        <w:gridCol w:w="1587"/>
        <w:gridCol w:w="1334"/>
        <w:gridCol w:w="1559"/>
      </w:tblGrid>
      <w:tr w:rsidR="0020457C" w:rsidRPr="00602E81" w:rsidTr="0020457C">
        <w:tc>
          <w:tcPr>
            <w:tcW w:w="2410" w:type="dxa"/>
          </w:tcPr>
          <w:p w:rsidR="0020457C" w:rsidRPr="00602E81" w:rsidRDefault="0020457C" w:rsidP="006E5F8C">
            <w:pPr>
              <w:pStyle w:val="a5"/>
              <w:ind w:left="0"/>
              <w:jc w:val="center"/>
              <w:rPr>
                <w:b/>
                <w:sz w:val="20"/>
                <w:szCs w:val="20"/>
              </w:rPr>
            </w:pPr>
            <w:r w:rsidRPr="00602E81">
              <w:rPr>
                <w:b/>
                <w:sz w:val="20"/>
                <w:szCs w:val="20"/>
              </w:rPr>
              <w:t>Показатели, чел.</w:t>
            </w:r>
          </w:p>
        </w:tc>
        <w:tc>
          <w:tcPr>
            <w:tcW w:w="1587" w:type="dxa"/>
          </w:tcPr>
          <w:p w:rsidR="0020457C" w:rsidRPr="00602E81" w:rsidRDefault="0020457C" w:rsidP="006E5F8C">
            <w:pPr>
              <w:pStyle w:val="a5"/>
              <w:ind w:left="0"/>
              <w:jc w:val="center"/>
              <w:rPr>
                <w:b/>
                <w:sz w:val="20"/>
                <w:szCs w:val="20"/>
              </w:rPr>
            </w:pPr>
            <w:r w:rsidRPr="00602E81">
              <w:rPr>
                <w:b/>
                <w:sz w:val="20"/>
                <w:szCs w:val="20"/>
              </w:rPr>
              <w:t>2015</w:t>
            </w:r>
          </w:p>
        </w:tc>
        <w:tc>
          <w:tcPr>
            <w:tcW w:w="1588" w:type="dxa"/>
          </w:tcPr>
          <w:p w:rsidR="0020457C" w:rsidRPr="00602E81" w:rsidRDefault="0020457C" w:rsidP="006E5F8C">
            <w:pPr>
              <w:pStyle w:val="a5"/>
              <w:ind w:left="0"/>
              <w:jc w:val="center"/>
              <w:rPr>
                <w:b/>
                <w:sz w:val="20"/>
                <w:szCs w:val="20"/>
              </w:rPr>
            </w:pPr>
            <w:r w:rsidRPr="00602E81">
              <w:rPr>
                <w:b/>
                <w:sz w:val="20"/>
                <w:szCs w:val="20"/>
              </w:rPr>
              <w:t>2016</w:t>
            </w:r>
          </w:p>
        </w:tc>
        <w:tc>
          <w:tcPr>
            <w:tcW w:w="1587" w:type="dxa"/>
          </w:tcPr>
          <w:p w:rsidR="0020457C" w:rsidRPr="00602E81" w:rsidRDefault="0020457C" w:rsidP="006E5F8C">
            <w:pPr>
              <w:pStyle w:val="a5"/>
              <w:ind w:left="0"/>
              <w:jc w:val="center"/>
              <w:rPr>
                <w:b/>
                <w:sz w:val="20"/>
                <w:szCs w:val="20"/>
              </w:rPr>
            </w:pPr>
            <w:r w:rsidRPr="00602E81">
              <w:rPr>
                <w:b/>
                <w:sz w:val="20"/>
                <w:szCs w:val="20"/>
              </w:rPr>
              <w:t>2017</w:t>
            </w:r>
          </w:p>
        </w:tc>
        <w:tc>
          <w:tcPr>
            <w:tcW w:w="1334" w:type="dxa"/>
          </w:tcPr>
          <w:p w:rsidR="0020457C" w:rsidRPr="00602E81" w:rsidRDefault="0020457C" w:rsidP="006E5F8C">
            <w:pPr>
              <w:pStyle w:val="a5"/>
              <w:ind w:left="0"/>
              <w:jc w:val="center"/>
              <w:rPr>
                <w:b/>
                <w:sz w:val="20"/>
                <w:szCs w:val="20"/>
              </w:rPr>
            </w:pPr>
            <w:r w:rsidRPr="00602E81">
              <w:rPr>
                <w:b/>
                <w:sz w:val="20"/>
                <w:szCs w:val="20"/>
              </w:rPr>
              <w:t>2018</w:t>
            </w:r>
          </w:p>
        </w:tc>
        <w:tc>
          <w:tcPr>
            <w:tcW w:w="1559" w:type="dxa"/>
          </w:tcPr>
          <w:p w:rsidR="0020457C" w:rsidRPr="00602E81" w:rsidRDefault="0020457C" w:rsidP="006E5F8C">
            <w:pPr>
              <w:pStyle w:val="a5"/>
              <w:ind w:left="0"/>
              <w:jc w:val="center"/>
              <w:rPr>
                <w:b/>
                <w:sz w:val="20"/>
                <w:szCs w:val="20"/>
              </w:rPr>
            </w:pPr>
            <w:r w:rsidRPr="00602E81">
              <w:rPr>
                <w:b/>
                <w:sz w:val="20"/>
                <w:szCs w:val="20"/>
              </w:rPr>
              <w:t>2019</w:t>
            </w:r>
          </w:p>
        </w:tc>
      </w:tr>
      <w:tr w:rsidR="0020457C" w:rsidRPr="00602E81" w:rsidTr="0020457C">
        <w:tc>
          <w:tcPr>
            <w:tcW w:w="2410" w:type="dxa"/>
          </w:tcPr>
          <w:p w:rsidR="0020457C" w:rsidRPr="00602E81" w:rsidRDefault="0020457C" w:rsidP="006E5F8C">
            <w:pPr>
              <w:pStyle w:val="a5"/>
              <w:ind w:left="0"/>
              <w:jc w:val="center"/>
              <w:rPr>
                <w:b/>
                <w:sz w:val="20"/>
                <w:szCs w:val="20"/>
              </w:rPr>
            </w:pPr>
            <w:r w:rsidRPr="00602E81">
              <w:rPr>
                <w:b/>
                <w:sz w:val="20"/>
                <w:szCs w:val="20"/>
              </w:rPr>
              <w:t>Прибыло</w:t>
            </w:r>
          </w:p>
        </w:tc>
        <w:tc>
          <w:tcPr>
            <w:tcW w:w="1587" w:type="dxa"/>
          </w:tcPr>
          <w:p w:rsidR="0020457C" w:rsidRPr="00602E81" w:rsidRDefault="0020457C" w:rsidP="006E5F8C">
            <w:pPr>
              <w:autoSpaceDE w:val="0"/>
              <w:autoSpaceDN w:val="0"/>
              <w:adjustRightInd w:val="0"/>
              <w:jc w:val="center"/>
              <w:rPr>
                <w:sz w:val="20"/>
                <w:szCs w:val="20"/>
              </w:rPr>
            </w:pPr>
            <w:r w:rsidRPr="00602E81">
              <w:rPr>
                <w:sz w:val="20"/>
                <w:szCs w:val="20"/>
              </w:rPr>
              <w:t>7</w:t>
            </w:r>
          </w:p>
        </w:tc>
        <w:tc>
          <w:tcPr>
            <w:tcW w:w="1588" w:type="dxa"/>
          </w:tcPr>
          <w:p w:rsidR="0020457C" w:rsidRPr="00602E81" w:rsidRDefault="0020457C" w:rsidP="006E5F8C">
            <w:pPr>
              <w:autoSpaceDE w:val="0"/>
              <w:autoSpaceDN w:val="0"/>
              <w:adjustRightInd w:val="0"/>
              <w:jc w:val="center"/>
              <w:rPr>
                <w:sz w:val="20"/>
                <w:szCs w:val="20"/>
              </w:rPr>
            </w:pPr>
            <w:r w:rsidRPr="00602E81">
              <w:rPr>
                <w:sz w:val="20"/>
                <w:szCs w:val="20"/>
              </w:rPr>
              <w:t>8</w:t>
            </w:r>
          </w:p>
        </w:tc>
        <w:tc>
          <w:tcPr>
            <w:tcW w:w="1587" w:type="dxa"/>
          </w:tcPr>
          <w:p w:rsidR="0020457C" w:rsidRPr="00602E81" w:rsidRDefault="0020457C" w:rsidP="006E5F8C">
            <w:pPr>
              <w:autoSpaceDE w:val="0"/>
              <w:autoSpaceDN w:val="0"/>
              <w:adjustRightInd w:val="0"/>
              <w:jc w:val="center"/>
              <w:rPr>
                <w:sz w:val="20"/>
                <w:szCs w:val="20"/>
              </w:rPr>
            </w:pPr>
            <w:r w:rsidRPr="00602E81">
              <w:rPr>
                <w:sz w:val="20"/>
                <w:szCs w:val="20"/>
              </w:rPr>
              <w:t>20</w:t>
            </w:r>
          </w:p>
        </w:tc>
        <w:tc>
          <w:tcPr>
            <w:tcW w:w="1334" w:type="dxa"/>
          </w:tcPr>
          <w:p w:rsidR="0020457C" w:rsidRPr="00602E81" w:rsidRDefault="0020457C" w:rsidP="006E5F8C">
            <w:pPr>
              <w:autoSpaceDE w:val="0"/>
              <w:autoSpaceDN w:val="0"/>
              <w:adjustRightInd w:val="0"/>
              <w:jc w:val="center"/>
              <w:rPr>
                <w:sz w:val="20"/>
                <w:szCs w:val="20"/>
              </w:rPr>
            </w:pPr>
            <w:r w:rsidRPr="00602E81">
              <w:rPr>
                <w:sz w:val="20"/>
                <w:szCs w:val="20"/>
              </w:rPr>
              <w:t>5</w:t>
            </w:r>
          </w:p>
        </w:tc>
        <w:tc>
          <w:tcPr>
            <w:tcW w:w="1559" w:type="dxa"/>
          </w:tcPr>
          <w:p w:rsidR="0020457C" w:rsidRPr="00602E81" w:rsidRDefault="0020457C" w:rsidP="006E5F8C">
            <w:pPr>
              <w:autoSpaceDE w:val="0"/>
              <w:autoSpaceDN w:val="0"/>
              <w:adjustRightInd w:val="0"/>
              <w:jc w:val="center"/>
              <w:rPr>
                <w:sz w:val="20"/>
                <w:szCs w:val="20"/>
              </w:rPr>
            </w:pPr>
            <w:r w:rsidRPr="00602E81">
              <w:rPr>
                <w:sz w:val="20"/>
                <w:szCs w:val="20"/>
              </w:rPr>
              <w:t>6</w:t>
            </w:r>
          </w:p>
        </w:tc>
      </w:tr>
      <w:tr w:rsidR="0020457C" w:rsidRPr="00602E81" w:rsidTr="0020457C">
        <w:tc>
          <w:tcPr>
            <w:tcW w:w="2410" w:type="dxa"/>
          </w:tcPr>
          <w:p w:rsidR="0020457C" w:rsidRPr="00602E81" w:rsidRDefault="0020457C" w:rsidP="006E5F8C">
            <w:pPr>
              <w:pStyle w:val="a5"/>
              <w:ind w:left="0"/>
              <w:jc w:val="center"/>
              <w:rPr>
                <w:b/>
                <w:sz w:val="20"/>
                <w:szCs w:val="20"/>
              </w:rPr>
            </w:pPr>
            <w:r w:rsidRPr="00602E81">
              <w:rPr>
                <w:b/>
                <w:sz w:val="20"/>
                <w:szCs w:val="20"/>
              </w:rPr>
              <w:t>Выбыло</w:t>
            </w:r>
          </w:p>
        </w:tc>
        <w:tc>
          <w:tcPr>
            <w:tcW w:w="1587" w:type="dxa"/>
          </w:tcPr>
          <w:p w:rsidR="0020457C" w:rsidRPr="00602E81" w:rsidRDefault="0020457C" w:rsidP="006E5F8C">
            <w:pPr>
              <w:autoSpaceDE w:val="0"/>
              <w:autoSpaceDN w:val="0"/>
              <w:adjustRightInd w:val="0"/>
              <w:jc w:val="center"/>
              <w:rPr>
                <w:sz w:val="20"/>
                <w:szCs w:val="20"/>
              </w:rPr>
            </w:pPr>
            <w:r w:rsidRPr="00602E81">
              <w:rPr>
                <w:sz w:val="20"/>
                <w:szCs w:val="20"/>
              </w:rPr>
              <w:t>10</w:t>
            </w:r>
          </w:p>
        </w:tc>
        <w:tc>
          <w:tcPr>
            <w:tcW w:w="1588" w:type="dxa"/>
          </w:tcPr>
          <w:p w:rsidR="0020457C" w:rsidRPr="00602E81" w:rsidRDefault="0020457C" w:rsidP="006E5F8C">
            <w:pPr>
              <w:autoSpaceDE w:val="0"/>
              <w:autoSpaceDN w:val="0"/>
              <w:adjustRightInd w:val="0"/>
              <w:jc w:val="center"/>
              <w:rPr>
                <w:sz w:val="20"/>
                <w:szCs w:val="20"/>
              </w:rPr>
            </w:pPr>
            <w:r w:rsidRPr="00602E81">
              <w:rPr>
                <w:sz w:val="20"/>
                <w:szCs w:val="20"/>
              </w:rPr>
              <w:t>10</w:t>
            </w:r>
          </w:p>
        </w:tc>
        <w:tc>
          <w:tcPr>
            <w:tcW w:w="1587" w:type="dxa"/>
          </w:tcPr>
          <w:p w:rsidR="0020457C" w:rsidRPr="00602E81" w:rsidRDefault="0020457C" w:rsidP="006E5F8C">
            <w:pPr>
              <w:autoSpaceDE w:val="0"/>
              <w:autoSpaceDN w:val="0"/>
              <w:adjustRightInd w:val="0"/>
              <w:jc w:val="center"/>
              <w:rPr>
                <w:sz w:val="20"/>
                <w:szCs w:val="20"/>
              </w:rPr>
            </w:pPr>
            <w:r w:rsidRPr="00602E81">
              <w:rPr>
                <w:sz w:val="20"/>
                <w:szCs w:val="20"/>
              </w:rPr>
              <w:t>12</w:t>
            </w:r>
          </w:p>
        </w:tc>
        <w:tc>
          <w:tcPr>
            <w:tcW w:w="1334" w:type="dxa"/>
          </w:tcPr>
          <w:p w:rsidR="0020457C" w:rsidRPr="00602E81" w:rsidRDefault="0020457C" w:rsidP="006E5F8C">
            <w:pPr>
              <w:autoSpaceDE w:val="0"/>
              <w:autoSpaceDN w:val="0"/>
              <w:adjustRightInd w:val="0"/>
              <w:jc w:val="center"/>
              <w:rPr>
                <w:sz w:val="20"/>
                <w:szCs w:val="20"/>
              </w:rPr>
            </w:pPr>
            <w:r w:rsidRPr="00602E81">
              <w:rPr>
                <w:sz w:val="20"/>
                <w:szCs w:val="20"/>
              </w:rPr>
              <w:t>17</w:t>
            </w:r>
          </w:p>
        </w:tc>
        <w:tc>
          <w:tcPr>
            <w:tcW w:w="1559" w:type="dxa"/>
          </w:tcPr>
          <w:p w:rsidR="0020457C" w:rsidRPr="00602E81" w:rsidRDefault="0020457C" w:rsidP="006E5F8C">
            <w:pPr>
              <w:autoSpaceDE w:val="0"/>
              <w:autoSpaceDN w:val="0"/>
              <w:adjustRightInd w:val="0"/>
              <w:jc w:val="center"/>
              <w:rPr>
                <w:sz w:val="20"/>
                <w:szCs w:val="20"/>
              </w:rPr>
            </w:pPr>
            <w:r w:rsidRPr="00602E81">
              <w:rPr>
                <w:sz w:val="20"/>
                <w:szCs w:val="20"/>
              </w:rPr>
              <w:t>8</w:t>
            </w:r>
          </w:p>
        </w:tc>
      </w:tr>
      <w:tr w:rsidR="0020457C" w:rsidRPr="00602E81" w:rsidTr="0020457C">
        <w:tc>
          <w:tcPr>
            <w:tcW w:w="2410" w:type="dxa"/>
          </w:tcPr>
          <w:p w:rsidR="0020457C" w:rsidRPr="00602E81" w:rsidRDefault="0020457C" w:rsidP="006E5F8C">
            <w:pPr>
              <w:pStyle w:val="a5"/>
              <w:ind w:left="0"/>
              <w:jc w:val="center"/>
              <w:rPr>
                <w:b/>
                <w:sz w:val="20"/>
                <w:szCs w:val="20"/>
              </w:rPr>
            </w:pPr>
            <w:r w:rsidRPr="00602E81">
              <w:rPr>
                <w:b/>
                <w:sz w:val="20"/>
                <w:szCs w:val="20"/>
              </w:rPr>
              <w:t>Механический прирост</w:t>
            </w:r>
          </w:p>
        </w:tc>
        <w:tc>
          <w:tcPr>
            <w:tcW w:w="1587" w:type="dxa"/>
          </w:tcPr>
          <w:p w:rsidR="0020457C" w:rsidRPr="00602E81" w:rsidRDefault="0020457C" w:rsidP="006E5F8C">
            <w:pPr>
              <w:autoSpaceDE w:val="0"/>
              <w:autoSpaceDN w:val="0"/>
              <w:adjustRightInd w:val="0"/>
              <w:jc w:val="center"/>
              <w:rPr>
                <w:sz w:val="20"/>
                <w:szCs w:val="20"/>
              </w:rPr>
            </w:pPr>
            <w:r w:rsidRPr="00602E81">
              <w:rPr>
                <w:sz w:val="20"/>
                <w:szCs w:val="20"/>
              </w:rPr>
              <w:t>3</w:t>
            </w:r>
          </w:p>
        </w:tc>
        <w:tc>
          <w:tcPr>
            <w:tcW w:w="1588" w:type="dxa"/>
          </w:tcPr>
          <w:p w:rsidR="0020457C" w:rsidRPr="00602E81" w:rsidRDefault="0020457C" w:rsidP="006E5F8C">
            <w:pPr>
              <w:autoSpaceDE w:val="0"/>
              <w:autoSpaceDN w:val="0"/>
              <w:adjustRightInd w:val="0"/>
              <w:jc w:val="center"/>
              <w:rPr>
                <w:sz w:val="20"/>
                <w:szCs w:val="20"/>
              </w:rPr>
            </w:pPr>
            <w:r w:rsidRPr="00602E81">
              <w:rPr>
                <w:sz w:val="20"/>
                <w:szCs w:val="20"/>
              </w:rPr>
              <w:t>2</w:t>
            </w:r>
          </w:p>
        </w:tc>
        <w:tc>
          <w:tcPr>
            <w:tcW w:w="1587" w:type="dxa"/>
          </w:tcPr>
          <w:p w:rsidR="0020457C" w:rsidRPr="00602E81" w:rsidRDefault="0020457C" w:rsidP="006E5F8C">
            <w:pPr>
              <w:autoSpaceDE w:val="0"/>
              <w:autoSpaceDN w:val="0"/>
              <w:adjustRightInd w:val="0"/>
              <w:jc w:val="center"/>
              <w:rPr>
                <w:sz w:val="20"/>
                <w:szCs w:val="20"/>
              </w:rPr>
            </w:pPr>
            <w:r w:rsidRPr="00602E81">
              <w:rPr>
                <w:sz w:val="20"/>
                <w:szCs w:val="20"/>
              </w:rPr>
              <w:t>8</w:t>
            </w:r>
          </w:p>
        </w:tc>
        <w:tc>
          <w:tcPr>
            <w:tcW w:w="1334" w:type="dxa"/>
          </w:tcPr>
          <w:p w:rsidR="0020457C" w:rsidRPr="00602E81" w:rsidRDefault="0020457C" w:rsidP="006E5F8C">
            <w:pPr>
              <w:autoSpaceDE w:val="0"/>
              <w:autoSpaceDN w:val="0"/>
              <w:adjustRightInd w:val="0"/>
              <w:jc w:val="center"/>
              <w:rPr>
                <w:sz w:val="20"/>
                <w:szCs w:val="20"/>
              </w:rPr>
            </w:pPr>
            <w:r w:rsidRPr="00602E81">
              <w:rPr>
                <w:sz w:val="20"/>
                <w:szCs w:val="20"/>
              </w:rPr>
              <w:t>-12</w:t>
            </w:r>
          </w:p>
        </w:tc>
        <w:tc>
          <w:tcPr>
            <w:tcW w:w="1559" w:type="dxa"/>
          </w:tcPr>
          <w:p w:rsidR="0020457C" w:rsidRPr="00602E81" w:rsidRDefault="0020457C" w:rsidP="006E5F8C">
            <w:pPr>
              <w:autoSpaceDE w:val="0"/>
              <w:autoSpaceDN w:val="0"/>
              <w:adjustRightInd w:val="0"/>
              <w:jc w:val="center"/>
              <w:rPr>
                <w:sz w:val="20"/>
                <w:szCs w:val="20"/>
              </w:rPr>
            </w:pPr>
            <w:r w:rsidRPr="00602E81">
              <w:rPr>
                <w:sz w:val="20"/>
                <w:szCs w:val="20"/>
              </w:rPr>
              <w:t>-2</w:t>
            </w:r>
          </w:p>
        </w:tc>
      </w:tr>
      <w:tr w:rsidR="0020457C" w:rsidRPr="00602E81" w:rsidTr="0020457C">
        <w:tc>
          <w:tcPr>
            <w:tcW w:w="2410" w:type="dxa"/>
          </w:tcPr>
          <w:p w:rsidR="0020457C" w:rsidRPr="00602E81" w:rsidRDefault="0020457C" w:rsidP="006E5F8C">
            <w:pPr>
              <w:pStyle w:val="a5"/>
              <w:ind w:left="0"/>
              <w:jc w:val="center"/>
              <w:rPr>
                <w:b/>
                <w:sz w:val="20"/>
                <w:szCs w:val="20"/>
              </w:rPr>
            </w:pPr>
            <w:r w:rsidRPr="00602E81">
              <w:rPr>
                <w:b/>
                <w:sz w:val="20"/>
                <w:szCs w:val="20"/>
              </w:rPr>
              <w:t>Общий прирост</w:t>
            </w:r>
          </w:p>
        </w:tc>
        <w:tc>
          <w:tcPr>
            <w:tcW w:w="1587" w:type="dxa"/>
          </w:tcPr>
          <w:p w:rsidR="0020457C" w:rsidRPr="00602E81" w:rsidRDefault="0020457C" w:rsidP="006E5F8C">
            <w:pPr>
              <w:autoSpaceDE w:val="0"/>
              <w:autoSpaceDN w:val="0"/>
              <w:adjustRightInd w:val="0"/>
              <w:jc w:val="center"/>
              <w:rPr>
                <w:sz w:val="20"/>
                <w:szCs w:val="20"/>
              </w:rPr>
            </w:pPr>
            <w:r w:rsidRPr="00602E81">
              <w:rPr>
                <w:sz w:val="20"/>
                <w:szCs w:val="20"/>
              </w:rPr>
              <w:t>6</w:t>
            </w:r>
          </w:p>
        </w:tc>
        <w:tc>
          <w:tcPr>
            <w:tcW w:w="1588" w:type="dxa"/>
          </w:tcPr>
          <w:p w:rsidR="0020457C" w:rsidRPr="00602E81" w:rsidRDefault="0020457C" w:rsidP="006E5F8C">
            <w:pPr>
              <w:autoSpaceDE w:val="0"/>
              <w:autoSpaceDN w:val="0"/>
              <w:adjustRightInd w:val="0"/>
              <w:jc w:val="center"/>
              <w:rPr>
                <w:sz w:val="20"/>
                <w:szCs w:val="20"/>
              </w:rPr>
            </w:pPr>
            <w:r w:rsidRPr="00602E81">
              <w:rPr>
                <w:sz w:val="20"/>
                <w:szCs w:val="20"/>
              </w:rPr>
              <w:t>15</w:t>
            </w:r>
          </w:p>
        </w:tc>
        <w:tc>
          <w:tcPr>
            <w:tcW w:w="1587" w:type="dxa"/>
          </w:tcPr>
          <w:p w:rsidR="0020457C" w:rsidRPr="00602E81" w:rsidRDefault="0020457C" w:rsidP="006E5F8C">
            <w:pPr>
              <w:autoSpaceDE w:val="0"/>
              <w:autoSpaceDN w:val="0"/>
              <w:adjustRightInd w:val="0"/>
              <w:jc w:val="center"/>
              <w:rPr>
                <w:sz w:val="20"/>
                <w:szCs w:val="20"/>
              </w:rPr>
            </w:pPr>
            <w:r w:rsidRPr="00602E81">
              <w:rPr>
                <w:sz w:val="20"/>
                <w:szCs w:val="20"/>
              </w:rPr>
              <w:t>8</w:t>
            </w:r>
          </w:p>
        </w:tc>
        <w:tc>
          <w:tcPr>
            <w:tcW w:w="1334" w:type="dxa"/>
          </w:tcPr>
          <w:p w:rsidR="0020457C" w:rsidRPr="00602E81" w:rsidRDefault="0020457C" w:rsidP="006E5F8C">
            <w:pPr>
              <w:autoSpaceDE w:val="0"/>
              <w:autoSpaceDN w:val="0"/>
              <w:adjustRightInd w:val="0"/>
              <w:jc w:val="center"/>
              <w:rPr>
                <w:sz w:val="20"/>
                <w:szCs w:val="20"/>
              </w:rPr>
            </w:pPr>
            <w:r w:rsidRPr="00602E81">
              <w:rPr>
                <w:sz w:val="20"/>
                <w:szCs w:val="20"/>
              </w:rPr>
              <w:t>-8</w:t>
            </w:r>
          </w:p>
        </w:tc>
        <w:tc>
          <w:tcPr>
            <w:tcW w:w="1559" w:type="dxa"/>
          </w:tcPr>
          <w:p w:rsidR="0020457C" w:rsidRPr="00602E81" w:rsidRDefault="0020457C" w:rsidP="006E5F8C">
            <w:pPr>
              <w:autoSpaceDE w:val="0"/>
              <w:autoSpaceDN w:val="0"/>
              <w:adjustRightInd w:val="0"/>
              <w:jc w:val="center"/>
              <w:rPr>
                <w:sz w:val="20"/>
                <w:szCs w:val="20"/>
              </w:rPr>
            </w:pPr>
            <w:r w:rsidRPr="00602E81">
              <w:rPr>
                <w:sz w:val="20"/>
                <w:szCs w:val="20"/>
              </w:rPr>
              <w:t>-6</w:t>
            </w:r>
          </w:p>
        </w:tc>
      </w:tr>
    </w:tbl>
    <w:p w:rsidR="0020457C" w:rsidRPr="00602E81" w:rsidRDefault="0020457C" w:rsidP="006E5F8C">
      <w:pPr>
        <w:ind w:firstLine="709"/>
        <w:jc w:val="both"/>
        <w:rPr>
          <w:sz w:val="20"/>
          <w:szCs w:val="20"/>
        </w:rPr>
      </w:pPr>
    </w:p>
    <w:p w:rsidR="0020457C" w:rsidRPr="00602E81" w:rsidRDefault="0020457C" w:rsidP="006E5F8C">
      <w:pPr>
        <w:widowControl w:val="0"/>
        <w:ind w:firstLine="851"/>
        <w:jc w:val="both"/>
        <w:rPr>
          <w:sz w:val="20"/>
          <w:szCs w:val="20"/>
        </w:rPr>
      </w:pPr>
      <w:r w:rsidRPr="00602E81">
        <w:rPr>
          <w:sz w:val="20"/>
          <w:szCs w:val="20"/>
        </w:rPr>
        <w:t>Таким образом, по состоянию на 2019 г. число выбывших превышает число прибывших.</w:t>
      </w:r>
    </w:p>
    <w:p w:rsidR="0020457C" w:rsidRPr="00602E81" w:rsidRDefault="0020457C" w:rsidP="006E5F8C">
      <w:pPr>
        <w:widowControl w:val="0"/>
        <w:ind w:firstLine="851"/>
        <w:jc w:val="both"/>
        <w:rPr>
          <w:sz w:val="20"/>
          <w:szCs w:val="20"/>
        </w:rPr>
      </w:pPr>
    </w:p>
    <w:p w:rsidR="0020457C" w:rsidRPr="00602E81" w:rsidRDefault="0020457C" w:rsidP="006E5F8C">
      <w:pPr>
        <w:ind w:firstLine="851"/>
        <w:rPr>
          <w:b/>
          <w:sz w:val="20"/>
          <w:szCs w:val="20"/>
        </w:rPr>
      </w:pPr>
      <w:r w:rsidRPr="00602E81">
        <w:rPr>
          <w:b/>
          <w:sz w:val="20"/>
          <w:szCs w:val="20"/>
        </w:rPr>
        <w:t>Таблица 3.1.5 Динамика общего прироста населения</w:t>
      </w:r>
    </w:p>
    <w:p w:rsidR="0020457C" w:rsidRPr="00602E81" w:rsidRDefault="0020457C" w:rsidP="006E5F8C">
      <w:pPr>
        <w:pStyle w:val="a5"/>
        <w:ind w:left="0"/>
        <w:rPr>
          <w:b/>
          <w:color w:val="FF0000"/>
          <w:sz w:val="20"/>
          <w:szCs w:val="20"/>
        </w:rPr>
      </w:pPr>
      <w:r w:rsidRPr="00602E81">
        <w:rPr>
          <w:b/>
          <w:noProof/>
          <w:color w:val="FF0000"/>
          <w:sz w:val="20"/>
          <w:szCs w:val="20"/>
          <w:lang w:eastAsia="ru-RU"/>
        </w:rPr>
        <w:lastRenderedPageBreak/>
        <w:drawing>
          <wp:inline distT="0" distB="0" distL="0" distR="0" wp14:anchorId="1CA044E9" wp14:editId="4B806706">
            <wp:extent cx="6370993" cy="3302598"/>
            <wp:effectExtent l="19050" t="0" r="10757"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0457C" w:rsidRPr="00602E81" w:rsidRDefault="0020457C" w:rsidP="006E5F8C">
      <w:pPr>
        <w:pStyle w:val="a5"/>
        <w:ind w:left="0"/>
        <w:jc w:val="center"/>
        <w:rPr>
          <w:b/>
          <w:color w:val="FF0000"/>
          <w:sz w:val="20"/>
          <w:szCs w:val="20"/>
        </w:rPr>
      </w:pPr>
    </w:p>
    <w:p w:rsidR="0020457C" w:rsidRPr="00602E81" w:rsidRDefault="0020457C" w:rsidP="006E5F8C">
      <w:pPr>
        <w:pStyle w:val="a5"/>
        <w:ind w:left="0" w:firstLine="851"/>
        <w:jc w:val="both"/>
        <w:rPr>
          <w:color w:val="FF0000"/>
          <w:sz w:val="20"/>
          <w:szCs w:val="20"/>
        </w:rPr>
      </w:pPr>
      <w:r w:rsidRPr="00602E81">
        <w:rPr>
          <w:sz w:val="20"/>
          <w:szCs w:val="20"/>
        </w:rPr>
        <w:t>Численность населения с. Ивановка по состоянию на начало 2019 г., находящегося в трудоспособном возрасте составляет 554 чел.</w:t>
      </w:r>
      <w:r w:rsidRPr="00602E81">
        <w:rPr>
          <w:noProof/>
          <w:sz w:val="20"/>
          <w:szCs w:val="20"/>
        </w:rPr>
        <w:t xml:space="preserve"> </w:t>
      </w:r>
      <w:r w:rsidRPr="00602E81">
        <w:rPr>
          <w:sz w:val="20"/>
          <w:szCs w:val="20"/>
        </w:rPr>
        <w:t>(58,25%) от общей численности населения, старше трудоспособного – 207 чел.(21,77%), моложе трудоспособного – 190 чел. (19,98%). (Табл 3.1.6)</w:t>
      </w:r>
    </w:p>
    <w:p w:rsidR="0020457C" w:rsidRPr="00602E81" w:rsidRDefault="0020457C" w:rsidP="006E5F8C">
      <w:pPr>
        <w:pStyle w:val="a5"/>
        <w:ind w:left="0" w:firstLine="851"/>
        <w:rPr>
          <w:b/>
          <w:sz w:val="20"/>
          <w:szCs w:val="20"/>
        </w:rPr>
      </w:pPr>
      <w:r w:rsidRPr="00602E81">
        <w:rPr>
          <w:b/>
          <w:sz w:val="20"/>
          <w:szCs w:val="20"/>
        </w:rPr>
        <w:t>Таблица 3.1.6 Динамика возрастной структуры населения</w:t>
      </w:r>
    </w:p>
    <w:tbl>
      <w:tblPr>
        <w:tblStyle w:val="aa"/>
        <w:tblW w:w="0" w:type="auto"/>
        <w:tblInd w:w="-34" w:type="dxa"/>
        <w:tblLook w:val="04A0" w:firstRow="1" w:lastRow="0" w:firstColumn="1" w:lastColumn="0" w:noHBand="0" w:noVBand="1"/>
      </w:tblPr>
      <w:tblGrid>
        <w:gridCol w:w="4328"/>
        <w:gridCol w:w="983"/>
        <w:gridCol w:w="984"/>
        <w:gridCol w:w="983"/>
        <w:gridCol w:w="983"/>
        <w:gridCol w:w="983"/>
        <w:gridCol w:w="984"/>
      </w:tblGrid>
      <w:tr w:rsidR="0020457C" w:rsidRPr="00602E81" w:rsidTr="0020457C">
        <w:trPr>
          <w:trHeight w:val="415"/>
        </w:trPr>
        <w:tc>
          <w:tcPr>
            <w:tcW w:w="4395" w:type="dxa"/>
          </w:tcPr>
          <w:p w:rsidR="0020457C" w:rsidRPr="00602E81" w:rsidRDefault="0020457C" w:rsidP="006E5F8C">
            <w:pPr>
              <w:pStyle w:val="a5"/>
              <w:ind w:left="0"/>
              <w:jc w:val="center"/>
              <w:rPr>
                <w:b/>
                <w:sz w:val="20"/>
                <w:szCs w:val="20"/>
              </w:rPr>
            </w:pPr>
            <w:r w:rsidRPr="00602E81">
              <w:rPr>
                <w:b/>
                <w:sz w:val="20"/>
                <w:szCs w:val="20"/>
              </w:rPr>
              <w:t>Возрастная структура населения</w:t>
            </w:r>
          </w:p>
        </w:tc>
        <w:tc>
          <w:tcPr>
            <w:tcW w:w="992" w:type="dxa"/>
          </w:tcPr>
          <w:p w:rsidR="0020457C" w:rsidRPr="00602E81" w:rsidRDefault="0020457C" w:rsidP="006E5F8C">
            <w:pPr>
              <w:pStyle w:val="a5"/>
              <w:ind w:left="0"/>
              <w:jc w:val="center"/>
              <w:rPr>
                <w:b/>
                <w:sz w:val="20"/>
                <w:szCs w:val="20"/>
              </w:rPr>
            </w:pPr>
            <w:r w:rsidRPr="00602E81">
              <w:rPr>
                <w:b/>
                <w:sz w:val="20"/>
                <w:szCs w:val="20"/>
              </w:rPr>
              <w:t>2010</w:t>
            </w:r>
          </w:p>
        </w:tc>
        <w:tc>
          <w:tcPr>
            <w:tcW w:w="993" w:type="dxa"/>
          </w:tcPr>
          <w:p w:rsidR="0020457C" w:rsidRPr="00602E81" w:rsidRDefault="0020457C" w:rsidP="006E5F8C">
            <w:pPr>
              <w:pStyle w:val="a5"/>
              <w:ind w:left="0"/>
              <w:jc w:val="center"/>
              <w:rPr>
                <w:b/>
                <w:sz w:val="20"/>
                <w:szCs w:val="20"/>
              </w:rPr>
            </w:pPr>
            <w:r w:rsidRPr="00602E81">
              <w:rPr>
                <w:b/>
                <w:sz w:val="20"/>
                <w:szCs w:val="20"/>
              </w:rPr>
              <w:t>2015</w:t>
            </w:r>
          </w:p>
        </w:tc>
        <w:tc>
          <w:tcPr>
            <w:tcW w:w="992" w:type="dxa"/>
          </w:tcPr>
          <w:p w:rsidR="0020457C" w:rsidRPr="00602E81" w:rsidRDefault="0020457C" w:rsidP="006E5F8C">
            <w:pPr>
              <w:pStyle w:val="a5"/>
              <w:ind w:left="0"/>
              <w:jc w:val="center"/>
              <w:rPr>
                <w:b/>
                <w:sz w:val="20"/>
                <w:szCs w:val="20"/>
              </w:rPr>
            </w:pPr>
            <w:r w:rsidRPr="00602E81">
              <w:rPr>
                <w:b/>
                <w:sz w:val="20"/>
                <w:szCs w:val="20"/>
              </w:rPr>
              <w:t>2016</w:t>
            </w:r>
          </w:p>
        </w:tc>
        <w:tc>
          <w:tcPr>
            <w:tcW w:w="992" w:type="dxa"/>
          </w:tcPr>
          <w:p w:rsidR="0020457C" w:rsidRPr="00602E81" w:rsidRDefault="0020457C" w:rsidP="006E5F8C">
            <w:pPr>
              <w:pStyle w:val="a5"/>
              <w:ind w:left="0"/>
              <w:jc w:val="center"/>
              <w:rPr>
                <w:b/>
                <w:sz w:val="20"/>
                <w:szCs w:val="20"/>
              </w:rPr>
            </w:pPr>
            <w:r w:rsidRPr="00602E81">
              <w:rPr>
                <w:b/>
                <w:sz w:val="20"/>
                <w:szCs w:val="20"/>
              </w:rPr>
              <w:t>2017</w:t>
            </w:r>
          </w:p>
        </w:tc>
        <w:tc>
          <w:tcPr>
            <w:tcW w:w="992" w:type="dxa"/>
          </w:tcPr>
          <w:p w:rsidR="0020457C" w:rsidRPr="00602E81" w:rsidRDefault="0020457C" w:rsidP="006E5F8C">
            <w:pPr>
              <w:pStyle w:val="a5"/>
              <w:ind w:left="0"/>
              <w:jc w:val="center"/>
              <w:rPr>
                <w:b/>
                <w:sz w:val="20"/>
                <w:szCs w:val="20"/>
              </w:rPr>
            </w:pPr>
            <w:r w:rsidRPr="00602E81">
              <w:rPr>
                <w:b/>
                <w:sz w:val="20"/>
                <w:szCs w:val="20"/>
              </w:rPr>
              <w:t>2018</w:t>
            </w:r>
          </w:p>
        </w:tc>
        <w:tc>
          <w:tcPr>
            <w:tcW w:w="993" w:type="dxa"/>
          </w:tcPr>
          <w:p w:rsidR="0020457C" w:rsidRPr="00602E81" w:rsidRDefault="0020457C" w:rsidP="006E5F8C">
            <w:pPr>
              <w:pStyle w:val="a5"/>
              <w:ind w:left="0"/>
              <w:jc w:val="center"/>
              <w:rPr>
                <w:b/>
                <w:sz w:val="20"/>
                <w:szCs w:val="20"/>
              </w:rPr>
            </w:pPr>
            <w:r w:rsidRPr="00602E81">
              <w:rPr>
                <w:b/>
                <w:sz w:val="20"/>
                <w:szCs w:val="20"/>
              </w:rPr>
              <w:t>2019</w:t>
            </w:r>
          </w:p>
        </w:tc>
      </w:tr>
      <w:tr w:rsidR="0020457C" w:rsidRPr="00602E81" w:rsidTr="0020457C">
        <w:tc>
          <w:tcPr>
            <w:tcW w:w="4395" w:type="dxa"/>
          </w:tcPr>
          <w:p w:rsidR="0020457C" w:rsidRPr="00602E81" w:rsidRDefault="0020457C" w:rsidP="006E5F8C">
            <w:pPr>
              <w:pStyle w:val="a5"/>
              <w:ind w:left="0"/>
              <w:jc w:val="center"/>
              <w:rPr>
                <w:b/>
                <w:sz w:val="20"/>
                <w:szCs w:val="20"/>
              </w:rPr>
            </w:pPr>
            <w:r w:rsidRPr="00602E81">
              <w:rPr>
                <w:b/>
                <w:sz w:val="20"/>
                <w:szCs w:val="20"/>
              </w:rPr>
              <w:t>Население всего, на начало года</w:t>
            </w:r>
          </w:p>
        </w:tc>
        <w:tc>
          <w:tcPr>
            <w:tcW w:w="992" w:type="dxa"/>
          </w:tcPr>
          <w:p w:rsidR="0020457C" w:rsidRPr="00602E81" w:rsidRDefault="0020457C" w:rsidP="006E5F8C">
            <w:pPr>
              <w:pStyle w:val="a5"/>
              <w:ind w:left="0"/>
              <w:jc w:val="center"/>
              <w:rPr>
                <w:sz w:val="20"/>
                <w:szCs w:val="20"/>
              </w:rPr>
            </w:pPr>
            <w:r w:rsidRPr="00602E81">
              <w:rPr>
                <w:sz w:val="20"/>
                <w:szCs w:val="20"/>
              </w:rPr>
              <w:t>1002</w:t>
            </w:r>
          </w:p>
        </w:tc>
        <w:tc>
          <w:tcPr>
            <w:tcW w:w="993" w:type="dxa"/>
          </w:tcPr>
          <w:p w:rsidR="0020457C" w:rsidRPr="00602E81" w:rsidRDefault="0020457C" w:rsidP="006E5F8C">
            <w:pPr>
              <w:pStyle w:val="a5"/>
              <w:ind w:left="0"/>
              <w:jc w:val="center"/>
              <w:rPr>
                <w:sz w:val="20"/>
                <w:szCs w:val="20"/>
              </w:rPr>
            </w:pPr>
            <w:r w:rsidRPr="00602E81">
              <w:rPr>
                <w:sz w:val="20"/>
                <w:szCs w:val="20"/>
              </w:rPr>
              <w:t>963</w:t>
            </w:r>
          </w:p>
        </w:tc>
        <w:tc>
          <w:tcPr>
            <w:tcW w:w="992" w:type="dxa"/>
          </w:tcPr>
          <w:p w:rsidR="0020457C" w:rsidRPr="00602E81" w:rsidRDefault="0020457C" w:rsidP="006E5F8C">
            <w:pPr>
              <w:pStyle w:val="a5"/>
              <w:ind w:left="0"/>
              <w:jc w:val="center"/>
              <w:rPr>
                <w:sz w:val="20"/>
                <w:szCs w:val="20"/>
              </w:rPr>
            </w:pPr>
            <w:r w:rsidRPr="00602E81">
              <w:rPr>
                <w:sz w:val="20"/>
                <w:szCs w:val="20"/>
              </w:rPr>
              <w:t>980</w:t>
            </w:r>
          </w:p>
        </w:tc>
        <w:tc>
          <w:tcPr>
            <w:tcW w:w="992" w:type="dxa"/>
          </w:tcPr>
          <w:p w:rsidR="0020457C" w:rsidRPr="00602E81" w:rsidRDefault="0020457C" w:rsidP="006E5F8C">
            <w:pPr>
              <w:pStyle w:val="a5"/>
              <w:ind w:left="0"/>
              <w:jc w:val="center"/>
              <w:rPr>
                <w:sz w:val="20"/>
                <w:szCs w:val="20"/>
              </w:rPr>
            </w:pPr>
            <w:r w:rsidRPr="00602E81">
              <w:rPr>
                <w:sz w:val="20"/>
                <w:szCs w:val="20"/>
              </w:rPr>
              <w:t>988</w:t>
            </w:r>
          </w:p>
        </w:tc>
        <w:tc>
          <w:tcPr>
            <w:tcW w:w="992" w:type="dxa"/>
          </w:tcPr>
          <w:p w:rsidR="0020457C" w:rsidRPr="00602E81" w:rsidRDefault="0020457C" w:rsidP="006E5F8C">
            <w:pPr>
              <w:pStyle w:val="a5"/>
              <w:ind w:left="0"/>
              <w:jc w:val="center"/>
              <w:rPr>
                <w:sz w:val="20"/>
                <w:szCs w:val="20"/>
              </w:rPr>
            </w:pPr>
            <w:r w:rsidRPr="00602E81">
              <w:rPr>
                <w:sz w:val="20"/>
                <w:szCs w:val="20"/>
              </w:rPr>
              <w:t>968</w:t>
            </w:r>
          </w:p>
        </w:tc>
        <w:tc>
          <w:tcPr>
            <w:tcW w:w="993" w:type="dxa"/>
          </w:tcPr>
          <w:p w:rsidR="0020457C" w:rsidRPr="00602E81" w:rsidRDefault="0020457C" w:rsidP="006E5F8C">
            <w:pPr>
              <w:pStyle w:val="a5"/>
              <w:ind w:left="0"/>
              <w:jc w:val="center"/>
              <w:rPr>
                <w:sz w:val="20"/>
                <w:szCs w:val="20"/>
              </w:rPr>
            </w:pPr>
            <w:r w:rsidRPr="00602E81">
              <w:rPr>
                <w:sz w:val="20"/>
                <w:szCs w:val="20"/>
              </w:rPr>
              <w:t>951</w:t>
            </w:r>
          </w:p>
        </w:tc>
      </w:tr>
      <w:tr w:rsidR="0020457C" w:rsidRPr="00602E81" w:rsidTr="0020457C">
        <w:trPr>
          <w:trHeight w:val="440"/>
        </w:trPr>
        <w:tc>
          <w:tcPr>
            <w:tcW w:w="4395" w:type="dxa"/>
          </w:tcPr>
          <w:p w:rsidR="0020457C" w:rsidRPr="00602E81" w:rsidRDefault="0020457C" w:rsidP="006E5F8C">
            <w:pPr>
              <w:pStyle w:val="a5"/>
              <w:ind w:left="0"/>
              <w:jc w:val="center"/>
              <w:rPr>
                <w:b/>
                <w:sz w:val="20"/>
                <w:szCs w:val="20"/>
              </w:rPr>
            </w:pPr>
            <w:r w:rsidRPr="00602E81">
              <w:rPr>
                <w:b/>
                <w:sz w:val="20"/>
                <w:szCs w:val="20"/>
              </w:rPr>
              <w:t>Моложе трудоспособного возраста</w:t>
            </w:r>
          </w:p>
        </w:tc>
        <w:tc>
          <w:tcPr>
            <w:tcW w:w="992" w:type="dxa"/>
          </w:tcPr>
          <w:p w:rsidR="0020457C" w:rsidRPr="00602E81" w:rsidRDefault="0020457C" w:rsidP="006E5F8C">
            <w:pPr>
              <w:pStyle w:val="a5"/>
              <w:ind w:left="0"/>
              <w:jc w:val="center"/>
              <w:rPr>
                <w:sz w:val="20"/>
                <w:szCs w:val="20"/>
              </w:rPr>
            </w:pPr>
            <w:r w:rsidRPr="00602E81">
              <w:rPr>
                <w:sz w:val="20"/>
                <w:szCs w:val="20"/>
              </w:rPr>
              <w:t>159</w:t>
            </w:r>
          </w:p>
        </w:tc>
        <w:tc>
          <w:tcPr>
            <w:tcW w:w="993" w:type="dxa"/>
          </w:tcPr>
          <w:p w:rsidR="0020457C" w:rsidRPr="00602E81" w:rsidRDefault="0020457C" w:rsidP="006E5F8C">
            <w:pPr>
              <w:pStyle w:val="a5"/>
              <w:ind w:left="0"/>
              <w:jc w:val="center"/>
              <w:rPr>
                <w:sz w:val="20"/>
                <w:szCs w:val="20"/>
              </w:rPr>
            </w:pPr>
            <w:r w:rsidRPr="00602E81">
              <w:rPr>
                <w:sz w:val="20"/>
                <w:szCs w:val="20"/>
              </w:rPr>
              <w:t>196</w:t>
            </w:r>
          </w:p>
        </w:tc>
        <w:tc>
          <w:tcPr>
            <w:tcW w:w="992" w:type="dxa"/>
          </w:tcPr>
          <w:p w:rsidR="0020457C" w:rsidRPr="00602E81" w:rsidRDefault="0020457C" w:rsidP="006E5F8C">
            <w:pPr>
              <w:pStyle w:val="a5"/>
              <w:ind w:left="0"/>
              <w:jc w:val="center"/>
              <w:rPr>
                <w:sz w:val="20"/>
                <w:szCs w:val="20"/>
              </w:rPr>
            </w:pPr>
            <w:r w:rsidRPr="00602E81">
              <w:rPr>
                <w:sz w:val="20"/>
                <w:szCs w:val="20"/>
              </w:rPr>
              <w:t>205</w:t>
            </w:r>
          </w:p>
        </w:tc>
        <w:tc>
          <w:tcPr>
            <w:tcW w:w="992" w:type="dxa"/>
          </w:tcPr>
          <w:p w:rsidR="0020457C" w:rsidRPr="00602E81" w:rsidRDefault="0020457C" w:rsidP="006E5F8C">
            <w:pPr>
              <w:pStyle w:val="a5"/>
              <w:ind w:left="0"/>
              <w:jc w:val="center"/>
              <w:rPr>
                <w:sz w:val="20"/>
                <w:szCs w:val="20"/>
              </w:rPr>
            </w:pPr>
            <w:r w:rsidRPr="00602E81">
              <w:rPr>
                <w:sz w:val="20"/>
                <w:szCs w:val="20"/>
              </w:rPr>
              <w:t>206</w:t>
            </w:r>
          </w:p>
        </w:tc>
        <w:tc>
          <w:tcPr>
            <w:tcW w:w="992" w:type="dxa"/>
          </w:tcPr>
          <w:p w:rsidR="0020457C" w:rsidRPr="00602E81" w:rsidRDefault="0020457C" w:rsidP="006E5F8C">
            <w:pPr>
              <w:pStyle w:val="a5"/>
              <w:ind w:left="0"/>
              <w:jc w:val="center"/>
              <w:rPr>
                <w:sz w:val="20"/>
                <w:szCs w:val="20"/>
              </w:rPr>
            </w:pPr>
            <w:r w:rsidRPr="00602E81">
              <w:rPr>
                <w:sz w:val="20"/>
                <w:szCs w:val="20"/>
              </w:rPr>
              <w:t>192</w:t>
            </w:r>
          </w:p>
        </w:tc>
        <w:tc>
          <w:tcPr>
            <w:tcW w:w="993" w:type="dxa"/>
          </w:tcPr>
          <w:p w:rsidR="0020457C" w:rsidRPr="00602E81" w:rsidRDefault="0020457C" w:rsidP="006E5F8C">
            <w:pPr>
              <w:pStyle w:val="a5"/>
              <w:ind w:left="0"/>
              <w:jc w:val="center"/>
              <w:rPr>
                <w:sz w:val="20"/>
                <w:szCs w:val="20"/>
              </w:rPr>
            </w:pPr>
            <w:r w:rsidRPr="00602E81">
              <w:rPr>
                <w:sz w:val="20"/>
                <w:szCs w:val="20"/>
              </w:rPr>
              <w:t>190</w:t>
            </w:r>
          </w:p>
        </w:tc>
      </w:tr>
      <w:tr w:rsidR="0020457C" w:rsidRPr="00602E81" w:rsidTr="0020457C">
        <w:tc>
          <w:tcPr>
            <w:tcW w:w="4395" w:type="dxa"/>
          </w:tcPr>
          <w:p w:rsidR="0020457C" w:rsidRPr="00602E81" w:rsidRDefault="0020457C" w:rsidP="006E5F8C">
            <w:pPr>
              <w:pStyle w:val="a5"/>
              <w:ind w:left="0"/>
              <w:jc w:val="center"/>
              <w:rPr>
                <w:b/>
                <w:sz w:val="20"/>
                <w:szCs w:val="20"/>
              </w:rPr>
            </w:pPr>
            <w:r w:rsidRPr="00602E81">
              <w:rPr>
                <w:b/>
                <w:sz w:val="20"/>
                <w:szCs w:val="20"/>
              </w:rPr>
              <w:t>Из них детей в возрасте 0-7 лет</w:t>
            </w:r>
          </w:p>
        </w:tc>
        <w:tc>
          <w:tcPr>
            <w:tcW w:w="992" w:type="dxa"/>
          </w:tcPr>
          <w:p w:rsidR="0020457C" w:rsidRPr="00602E81" w:rsidRDefault="0020457C" w:rsidP="006E5F8C">
            <w:pPr>
              <w:pStyle w:val="a5"/>
              <w:ind w:left="0"/>
              <w:jc w:val="center"/>
              <w:rPr>
                <w:sz w:val="20"/>
                <w:szCs w:val="20"/>
              </w:rPr>
            </w:pPr>
            <w:r w:rsidRPr="00602E81">
              <w:rPr>
                <w:sz w:val="20"/>
                <w:szCs w:val="20"/>
              </w:rPr>
              <w:t>57</w:t>
            </w:r>
          </w:p>
        </w:tc>
        <w:tc>
          <w:tcPr>
            <w:tcW w:w="993" w:type="dxa"/>
          </w:tcPr>
          <w:p w:rsidR="0020457C" w:rsidRPr="00602E81" w:rsidRDefault="0020457C" w:rsidP="006E5F8C">
            <w:pPr>
              <w:pStyle w:val="a5"/>
              <w:ind w:left="0"/>
              <w:jc w:val="center"/>
              <w:rPr>
                <w:sz w:val="20"/>
                <w:szCs w:val="20"/>
              </w:rPr>
            </w:pPr>
            <w:r w:rsidRPr="00602E81">
              <w:rPr>
                <w:sz w:val="20"/>
                <w:szCs w:val="20"/>
              </w:rPr>
              <w:t>98</w:t>
            </w:r>
          </w:p>
        </w:tc>
        <w:tc>
          <w:tcPr>
            <w:tcW w:w="992" w:type="dxa"/>
          </w:tcPr>
          <w:p w:rsidR="0020457C" w:rsidRPr="00602E81" w:rsidRDefault="0020457C" w:rsidP="006E5F8C">
            <w:pPr>
              <w:pStyle w:val="a5"/>
              <w:ind w:left="0"/>
              <w:jc w:val="center"/>
              <w:rPr>
                <w:sz w:val="20"/>
                <w:szCs w:val="20"/>
              </w:rPr>
            </w:pPr>
            <w:r w:rsidRPr="00602E81">
              <w:rPr>
                <w:sz w:val="20"/>
                <w:szCs w:val="20"/>
              </w:rPr>
              <w:t>105</w:t>
            </w:r>
          </w:p>
        </w:tc>
        <w:tc>
          <w:tcPr>
            <w:tcW w:w="992" w:type="dxa"/>
          </w:tcPr>
          <w:p w:rsidR="0020457C" w:rsidRPr="00602E81" w:rsidRDefault="0020457C" w:rsidP="006E5F8C">
            <w:pPr>
              <w:pStyle w:val="a5"/>
              <w:ind w:left="0"/>
              <w:jc w:val="center"/>
              <w:rPr>
                <w:sz w:val="20"/>
                <w:szCs w:val="20"/>
              </w:rPr>
            </w:pPr>
            <w:r w:rsidRPr="00602E81">
              <w:rPr>
                <w:sz w:val="20"/>
                <w:szCs w:val="20"/>
              </w:rPr>
              <w:t>101</w:t>
            </w:r>
          </w:p>
        </w:tc>
        <w:tc>
          <w:tcPr>
            <w:tcW w:w="992" w:type="dxa"/>
          </w:tcPr>
          <w:p w:rsidR="0020457C" w:rsidRPr="00602E81" w:rsidRDefault="0020457C" w:rsidP="006E5F8C">
            <w:pPr>
              <w:pStyle w:val="a5"/>
              <w:ind w:left="0"/>
              <w:jc w:val="center"/>
              <w:rPr>
                <w:sz w:val="20"/>
                <w:szCs w:val="20"/>
              </w:rPr>
            </w:pPr>
            <w:r w:rsidRPr="00602E81">
              <w:rPr>
                <w:sz w:val="20"/>
                <w:szCs w:val="20"/>
              </w:rPr>
              <w:t>95</w:t>
            </w:r>
          </w:p>
        </w:tc>
        <w:tc>
          <w:tcPr>
            <w:tcW w:w="993" w:type="dxa"/>
          </w:tcPr>
          <w:p w:rsidR="0020457C" w:rsidRPr="00602E81" w:rsidRDefault="0020457C" w:rsidP="006E5F8C">
            <w:pPr>
              <w:pStyle w:val="a5"/>
              <w:ind w:left="0"/>
              <w:jc w:val="center"/>
              <w:rPr>
                <w:sz w:val="20"/>
                <w:szCs w:val="20"/>
              </w:rPr>
            </w:pPr>
            <w:r w:rsidRPr="00602E81">
              <w:rPr>
                <w:sz w:val="20"/>
                <w:szCs w:val="20"/>
              </w:rPr>
              <w:t>92</w:t>
            </w:r>
          </w:p>
        </w:tc>
      </w:tr>
      <w:tr w:rsidR="0020457C" w:rsidRPr="00602E81" w:rsidTr="0020457C">
        <w:tc>
          <w:tcPr>
            <w:tcW w:w="4395" w:type="dxa"/>
          </w:tcPr>
          <w:p w:rsidR="0020457C" w:rsidRPr="00602E81" w:rsidRDefault="0020457C" w:rsidP="006E5F8C">
            <w:pPr>
              <w:pStyle w:val="a5"/>
              <w:ind w:left="0"/>
              <w:jc w:val="center"/>
              <w:rPr>
                <w:b/>
                <w:sz w:val="20"/>
                <w:szCs w:val="20"/>
              </w:rPr>
            </w:pPr>
            <w:r w:rsidRPr="00602E81">
              <w:rPr>
                <w:b/>
                <w:sz w:val="20"/>
                <w:szCs w:val="20"/>
              </w:rPr>
              <w:t>В трудоспособном возрасте</w:t>
            </w:r>
          </w:p>
        </w:tc>
        <w:tc>
          <w:tcPr>
            <w:tcW w:w="992" w:type="dxa"/>
          </w:tcPr>
          <w:p w:rsidR="0020457C" w:rsidRPr="00602E81" w:rsidRDefault="0020457C" w:rsidP="006E5F8C">
            <w:pPr>
              <w:pStyle w:val="a5"/>
              <w:ind w:left="0"/>
              <w:jc w:val="center"/>
              <w:rPr>
                <w:sz w:val="20"/>
                <w:szCs w:val="20"/>
              </w:rPr>
            </w:pPr>
            <w:r w:rsidRPr="00602E81">
              <w:rPr>
                <w:sz w:val="20"/>
                <w:szCs w:val="20"/>
              </w:rPr>
              <w:t>634</w:t>
            </w:r>
          </w:p>
        </w:tc>
        <w:tc>
          <w:tcPr>
            <w:tcW w:w="993" w:type="dxa"/>
          </w:tcPr>
          <w:p w:rsidR="0020457C" w:rsidRPr="00602E81" w:rsidRDefault="0020457C" w:rsidP="006E5F8C">
            <w:pPr>
              <w:pStyle w:val="a5"/>
              <w:ind w:left="0"/>
              <w:jc w:val="center"/>
              <w:rPr>
                <w:sz w:val="20"/>
                <w:szCs w:val="20"/>
              </w:rPr>
            </w:pPr>
            <w:r w:rsidRPr="00602E81">
              <w:rPr>
                <w:sz w:val="20"/>
                <w:szCs w:val="20"/>
              </w:rPr>
              <w:t>564</w:t>
            </w:r>
          </w:p>
        </w:tc>
        <w:tc>
          <w:tcPr>
            <w:tcW w:w="992" w:type="dxa"/>
          </w:tcPr>
          <w:p w:rsidR="0020457C" w:rsidRPr="00602E81" w:rsidRDefault="0020457C" w:rsidP="006E5F8C">
            <w:pPr>
              <w:pStyle w:val="a5"/>
              <w:ind w:left="0"/>
              <w:jc w:val="center"/>
              <w:rPr>
                <w:sz w:val="20"/>
                <w:szCs w:val="20"/>
              </w:rPr>
            </w:pPr>
            <w:r w:rsidRPr="00602E81">
              <w:rPr>
                <w:sz w:val="20"/>
                <w:szCs w:val="20"/>
              </w:rPr>
              <w:t>550</w:t>
            </w:r>
          </w:p>
        </w:tc>
        <w:tc>
          <w:tcPr>
            <w:tcW w:w="992" w:type="dxa"/>
          </w:tcPr>
          <w:p w:rsidR="0020457C" w:rsidRPr="00602E81" w:rsidRDefault="0020457C" w:rsidP="006E5F8C">
            <w:pPr>
              <w:pStyle w:val="a5"/>
              <w:ind w:left="0"/>
              <w:jc w:val="center"/>
              <w:rPr>
                <w:sz w:val="20"/>
                <w:szCs w:val="20"/>
              </w:rPr>
            </w:pPr>
            <w:r w:rsidRPr="00602E81">
              <w:rPr>
                <w:sz w:val="20"/>
                <w:szCs w:val="20"/>
              </w:rPr>
              <w:t>561</w:t>
            </w:r>
          </w:p>
        </w:tc>
        <w:tc>
          <w:tcPr>
            <w:tcW w:w="992" w:type="dxa"/>
          </w:tcPr>
          <w:p w:rsidR="0020457C" w:rsidRPr="00602E81" w:rsidRDefault="0020457C" w:rsidP="006E5F8C">
            <w:pPr>
              <w:pStyle w:val="a5"/>
              <w:ind w:left="0"/>
              <w:jc w:val="center"/>
              <w:rPr>
                <w:sz w:val="20"/>
                <w:szCs w:val="20"/>
              </w:rPr>
            </w:pPr>
            <w:r w:rsidRPr="00602E81">
              <w:rPr>
                <w:sz w:val="20"/>
                <w:szCs w:val="20"/>
              </w:rPr>
              <w:t>570</w:t>
            </w:r>
          </w:p>
        </w:tc>
        <w:tc>
          <w:tcPr>
            <w:tcW w:w="993" w:type="dxa"/>
          </w:tcPr>
          <w:p w:rsidR="0020457C" w:rsidRPr="00602E81" w:rsidRDefault="0020457C" w:rsidP="006E5F8C">
            <w:pPr>
              <w:pStyle w:val="a5"/>
              <w:ind w:left="0"/>
              <w:jc w:val="center"/>
              <w:rPr>
                <w:sz w:val="20"/>
                <w:szCs w:val="20"/>
              </w:rPr>
            </w:pPr>
            <w:r w:rsidRPr="00602E81">
              <w:rPr>
                <w:sz w:val="20"/>
                <w:szCs w:val="20"/>
              </w:rPr>
              <w:t>554</w:t>
            </w:r>
          </w:p>
        </w:tc>
      </w:tr>
      <w:tr w:rsidR="0020457C" w:rsidRPr="00602E81" w:rsidTr="0020457C">
        <w:trPr>
          <w:trHeight w:val="398"/>
        </w:trPr>
        <w:tc>
          <w:tcPr>
            <w:tcW w:w="4395" w:type="dxa"/>
          </w:tcPr>
          <w:p w:rsidR="0020457C" w:rsidRPr="00602E81" w:rsidRDefault="0020457C" w:rsidP="006E5F8C">
            <w:pPr>
              <w:pStyle w:val="a5"/>
              <w:ind w:left="0"/>
              <w:jc w:val="center"/>
              <w:rPr>
                <w:b/>
                <w:sz w:val="20"/>
                <w:szCs w:val="20"/>
              </w:rPr>
            </w:pPr>
            <w:r w:rsidRPr="00602E81">
              <w:rPr>
                <w:b/>
                <w:sz w:val="20"/>
                <w:szCs w:val="20"/>
              </w:rPr>
              <w:t>Старше трудоспособного возраста</w:t>
            </w:r>
          </w:p>
        </w:tc>
        <w:tc>
          <w:tcPr>
            <w:tcW w:w="992" w:type="dxa"/>
          </w:tcPr>
          <w:p w:rsidR="0020457C" w:rsidRPr="00602E81" w:rsidRDefault="0020457C" w:rsidP="006E5F8C">
            <w:pPr>
              <w:pStyle w:val="a5"/>
              <w:ind w:left="0"/>
              <w:jc w:val="center"/>
              <w:rPr>
                <w:sz w:val="20"/>
                <w:szCs w:val="20"/>
              </w:rPr>
            </w:pPr>
            <w:r w:rsidRPr="00602E81">
              <w:rPr>
                <w:sz w:val="20"/>
                <w:szCs w:val="20"/>
              </w:rPr>
              <w:t>209</w:t>
            </w:r>
          </w:p>
        </w:tc>
        <w:tc>
          <w:tcPr>
            <w:tcW w:w="993" w:type="dxa"/>
          </w:tcPr>
          <w:p w:rsidR="0020457C" w:rsidRPr="00602E81" w:rsidRDefault="0020457C" w:rsidP="006E5F8C">
            <w:pPr>
              <w:pStyle w:val="a5"/>
              <w:ind w:left="0"/>
              <w:jc w:val="center"/>
              <w:rPr>
                <w:sz w:val="20"/>
                <w:szCs w:val="20"/>
              </w:rPr>
            </w:pPr>
            <w:r w:rsidRPr="00602E81">
              <w:rPr>
                <w:sz w:val="20"/>
                <w:szCs w:val="20"/>
              </w:rPr>
              <w:t>203</w:t>
            </w:r>
          </w:p>
        </w:tc>
        <w:tc>
          <w:tcPr>
            <w:tcW w:w="992" w:type="dxa"/>
          </w:tcPr>
          <w:p w:rsidR="0020457C" w:rsidRPr="00602E81" w:rsidRDefault="0020457C" w:rsidP="006E5F8C">
            <w:pPr>
              <w:pStyle w:val="a5"/>
              <w:ind w:left="0"/>
              <w:jc w:val="center"/>
              <w:rPr>
                <w:sz w:val="20"/>
                <w:szCs w:val="20"/>
              </w:rPr>
            </w:pPr>
            <w:r w:rsidRPr="00602E81">
              <w:rPr>
                <w:sz w:val="20"/>
                <w:szCs w:val="20"/>
              </w:rPr>
              <w:t>225</w:t>
            </w:r>
          </w:p>
        </w:tc>
        <w:tc>
          <w:tcPr>
            <w:tcW w:w="992" w:type="dxa"/>
          </w:tcPr>
          <w:p w:rsidR="0020457C" w:rsidRPr="00602E81" w:rsidRDefault="0020457C" w:rsidP="006E5F8C">
            <w:pPr>
              <w:pStyle w:val="a5"/>
              <w:ind w:left="0"/>
              <w:jc w:val="center"/>
              <w:rPr>
                <w:sz w:val="20"/>
                <w:szCs w:val="20"/>
              </w:rPr>
            </w:pPr>
            <w:r w:rsidRPr="00602E81">
              <w:rPr>
                <w:sz w:val="20"/>
                <w:szCs w:val="20"/>
              </w:rPr>
              <w:t>221</w:t>
            </w:r>
          </w:p>
        </w:tc>
        <w:tc>
          <w:tcPr>
            <w:tcW w:w="992" w:type="dxa"/>
          </w:tcPr>
          <w:p w:rsidR="0020457C" w:rsidRPr="00602E81" w:rsidRDefault="0020457C" w:rsidP="006E5F8C">
            <w:pPr>
              <w:pStyle w:val="a5"/>
              <w:ind w:left="0"/>
              <w:jc w:val="center"/>
              <w:rPr>
                <w:sz w:val="20"/>
                <w:szCs w:val="20"/>
              </w:rPr>
            </w:pPr>
            <w:r w:rsidRPr="00602E81">
              <w:rPr>
                <w:sz w:val="20"/>
                <w:szCs w:val="20"/>
              </w:rPr>
              <w:t>206</w:t>
            </w:r>
          </w:p>
        </w:tc>
        <w:tc>
          <w:tcPr>
            <w:tcW w:w="993" w:type="dxa"/>
          </w:tcPr>
          <w:p w:rsidR="0020457C" w:rsidRPr="00602E81" w:rsidRDefault="0020457C" w:rsidP="006E5F8C">
            <w:pPr>
              <w:pStyle w:val="a5"/>
              <w:ind w:left="0"/>
              <w:jc w:val="center"/>
              <w:rPr>
                <w:sz w:val="20"/>
                <w:szCs w:val="20"/>
              </w:rPr>
            </w:pPr>
            <w:r w:rsidRPr="00602E81">
              <w:rPr>
                <w:sz w:val="20"/>
                <w:szCs w:val="20"/>
              </w:rPr>
              <w:t>207</w:t>
            </w:r>
          </w:p>
        </w:tc>
      </w:tr>
    </w:tbl>
    <w:p w:rsidR="0020457C" w:rsidRPr="00602E81" w:rsidRDefault="0020457C" w:rsidP="006E5F8C">
      <w:pPr>
        <w:pStyle w:val="a5"/>
        <w:ind w:left="0" w:firstLine="851"/>
        <w:jc w:val="both"/>
        <w:rPr>
          <w:sz w:val="20"/>
          <w:szCs w:val="20"/>
        </w:rPr>
      </w:pPr>
    </w:p>
    <w:p w:rsidR="0020457C" w:rsidRPr="00602E81" w:rsidRDefault="0020457C" w:rsidP="006E5F8C">
      <w:pPr>
        <w:rPr>
          <w:sz w:val="20"/>
          <w:szCs w:val="20"/>
        </w:rPr>
      </w:pPr>
      <w:r w:rsidRPr="00602E81">
        <w:rPr>
          <w:sz w:val="20"/>
          <w:szCs w:val="20"/>
        </w:rPr>
        <w:br w:type="page"/>
      </w:r>
    </w:p>
    <w:p w:rsidR="0020457C" w:rsidRPr="00602E81" w:rsidRDefault="0020457C" w:rsidP="006E5F8C">
      <w:pPr>
        <w:pStyle w:val="a5"/>
        <w:ind w:left="0" w:firstLine="851"/>
        <w:jc w:val="both"/>
        <w:rPr>
          <w:b/>
          <w:sz w:val="20"/>
          <w:szCs w:val="20"/>
        </w:rPr>
      </w:pPr>
      <w:r w:rsidRPr="00602E81">
        <w:rPr>
          <w:b/>
          <w:sz w:val="20"/>
          <w:szCs w:val="20"/>
        </w:rPr>
        <w:lastRenderedPageBreak/>
        <w:t>Рисунок 3.1.7 Возрастные когорты населения, %</w:t>
      </w:r>
    </w:p>
    <w:p w:rsidR="0020457C" w:rsidRPr="00602E81" w:rsidRDefault="0020457C" w:rsidP="006E5F8C">
      <w:pPr>
        <w:pStyle w:val="a5"/>
        <w:ind w:left="0"/>
        <w:jc w:val="both"/>
        <w:rPr>
          <w:sz w:val="20"/>
          <w:szCs w:val="20"/>
        </w:rPr>
      </w:pPr>
      <w:r w:rsidRPr="00602E81">
        <w:rPr>
          <w:noProof/>
          <w:color w:val="FF0000"/>
          <w:sz w:val="20"/>
          <w:szCs w:val="20"/>
          <w:lang w:eastAsia="ru-RU"/>
        </w:rPr>
        <w:drawing>
          <wp:inline distT="0" distB="0" distL="0" distR="0" wp14:anchorId="17FD3CDB" wp14:editId="691451B5">
            <wp:extent cx="6408271" cy="3345628"/>
            <wp:effectExtent l="19050" t="0" r="11579" b="7172"/>
            <wp:docPr id="1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0457C" w:rsidRPr="00602E81" w:rsidRDefault="0020457C" w:rsidP="006E5F8C">
      <w:pPr>
        <w:pStyle w:val="a5"/>
        <w:ind w:left="0" w:firstLine="851"/>
        <w:jc w:val="both"/>
        <w:rPr>
          <w:sz w:val="20"/>
          <w:szCs w:val="20"/>
        </w:rPr>
      </w:pPr>
      <w:r w:rsidRPr="00602E81">
        <w:rPr>
          <w:sz w:val="20"/>
          <w:szCs w:val="20"/>
        </w:rPr>
        <w:t>Согласно приведенному графику особенностью возрастной структуры населения с. Ивановка является регрессивная возрастная структура – доля граждан старше трудоспособного возраста превышает долю моложе трудоспособного. Отсюда следует, что село по возрастной структуре населения не сможет обеспечить положительную динамику его численности за счет естественного прироста.</w:t>
      </w:r>
    </w:p>
    <w:p w:rsidR="0020457C" w:rsidRPr="00602E81" w:rsidRDefault="0020457C" w:rsidP="006E5F8C">
      <w:pPr>
        <w:pStyle w:val="a5"/>
        <w:ind w:left="0" w:firstLine="851"/>
        <w:jc w:val="both"/>
        <w:rPr>
          <w:b/>
          <w:sz w:val="20"/>
          <w:szCs w:val="20"/>
        </w:rPr>
      </w:pPr>
      <w:r w:rsidRPr="00602E81">
        <w:rPr>
          <w:b/>
          <w:sz w:val="20"/>
          <w:szCs w:val="20"/>
        </w:rPr>
        <w:t>Рисунок 3.1.8 Диаграммы половозрастного состава населения</w:t>
      </w:r>
    </w:p>
    <w:p w:rsidR="0020457C" w:rsidRPr="00602E81" w:rsidRDefault="0020457C" w:rsidP="006E5F8C">
      <w:pPr>
        <w:pStyle w:val="a5"/>
        <w:ind w:left="0"/>
        <w:rPr>
          <w:sz w:val="20"/>
          <w:szCs w:val="20"/>
        </w:rPr>
      </w:pPr>
      <w:r w:rsidRPr="00602E81">
        <w:rPr>
          <w:noProof/>
          <w:sz w:val="20"/>
          <w:szCs w:val="20"/>
          <w:lang w:eastAsia="ru-RU"/>
        </w:rPr>
        <w:drawing>
          <wp:inline distT="0" distB="0" distL="0" distR="0" wp14:anchorId="4B8F76C7" wp14:editId="59CC8AF4">
            <wp:extent cx="2934789" cy="2673531"/>
            <wp:effectExtent l="19050" t="0" r="17961" b="0"/>
            <wp:docPr id="1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602E81">
        <w:rPr>
          <w:noProof/>
          <w:sz w:val="20"/>
          <w:szCs w:val="20"/>
        </w:rPr>
        <w:t xml:space="preserve"> </w:t>
      </w:r>
      <w:r w:rsidRPr="00602E81">
        <w:rPr>
          <w:noProof/>
          <w:sz w:val="20"/>
          <w:szCs w:val="20"/>
          <w:lang w:eastAsia="ru-RU"/>
        </w:rPr>
        <w:drawing>
          <wp:inline distT="0" distB="0" distL="0" distR="0" wp14:anchorId="16FBAA9B" wp14:editId="4FCCA85E">
            <wp:extent cx="3168287" cy="2673531"/>
            <wp:effectExtent l="19050" t="0" r="13063" b="0"/>
            <wp:docPr id="1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0457C" w:rsidRPr="00602E81" w:rsidRDefault="0020457C" w:rsidP="006E5F8C">
      <w:pPr>
        <w:widowControl w:val="0"/>
        <w:ind w:firstLine="851"/>
        <w:jc w:val="both"/>
        <w:rPr>
          <w:sz w:val="20"/>
          <w:szCs w:val="20"/>
        </w:rPr>
      </w:pPr>
      <w:r w:rsidRPr="00602E81">
        <w:rPr>
          <w:sz w:val="20"/>
          <w:szCs w:val="20"/>
        </w:rPr>
        <w:t>К негативному процессу, оказывающему влияние на общую динамику численности населения, относится и половая диспропорция между женским и мужским населением, что отражается на ряде других составляющих демографической ситуации, в частности, воспроизводстве его населения, возрастной структуре, обеспеченности трудовыми ресурсами, семейном климате и т. д.</w:t>
      </w:r>
    </w:p>
    <w:p w:rsidR="0020457C" w:rsidRPr="00602E81" w:rsidRDefault="0020457C" w:rsidP="006E5F8C">
      <w:pPr>
        <w:pStyle w:val="a5"/>
        <w:ind w:left="0" w:firstLine="851"/>
        <w:jc w:val="both"/>
        <w:rPr>
          <w:sz w:val="20"/>
          <w:szCs w:val="20"/>
        </w:rPr>
      </w:pPr>
      <w:r w:rsidRPr="00602E81">
        <w:rPr>
          <w:sz w:val="20"/>
          <w:szCs w:val="20"/>
        </w:rPr>
        <w:t>Население с. Ивановки многонациональное. Преобладают русские, украинцы, казахи, татары, армяне, азербайджанцы.</w:t>
      </w:r>
    </w:p>
    <w:p w:rsidR="0020457C" w:rsidRPr="00602E81" w:rsidRDefault="0020457C" w:rsidP="006E5F8C">
      <w:pPr>
        <w:pStyle w:val="a5"/>
        <w:ind w:left="0" w:firstLine="851"/>
        <w:jc w:val="both"/>
        <w:rPr>
          <w:sz w:val="20"/>
          <w:szCs w:val="20"/>
        </w:rPr>
      </w:pPr>
      <w:r w:rsidRPr="00602E81">
        <w:rPr>
          <w:sz w:val="20"/>
          <w:szCs w:val="20"/>
        </w:rPr>
        <w:t>Так же в с. Ивановка живут люди разных конфессий - русские и украинцы – православное население, казахи, татары, азербайджанцы – мусульманское население, армяне конфессионально принадлежат к армянской православной церкви.</w:t>
      </w:r>
    </w:p>
    <w:p w:rsidR="0020457C" w:rsidRPr="00602E81" w:rsidRDefault="0020457C" w:rsidP="006E5F8C">
      <w:pPr>
        <w:pStyle w:val="32"/>
        <w:suppressAutoHyphens/>
        <w:spacing w:after="0"/>
        <w:ind w:left="0" w:firstLine="851"/>
        <w:rPr>
          <w:b/>
          <w:sz w:val="20"/>
          <w:szCs w:val="20"/>
        </w:rPr>
      </w:pPr>
      <w:r w:rsidRPr="00602E81">
        <w:rPr>
          <w:b/>
          <w:sz w:val="20"/>
          <w:szCs w:val="20"/>
        </w:rPr>
        <w:t>Таблица 3.1.10 Национальный состав с. Ивановка (чел.)</w:t>
      </w:r>
    </w:p>
    <w:p w:rsidR="0020457C" w:rsidRPr="00602E81" w:rsidRDefault="0020457C" w:rsidP="006E5F8C">
      <w:pPr>
        <w:pStyle w:val="32"/>
        <w:suppressAutoHyphens/>
        <w:spacing w:after="0"/>
        <w:ind w:left="0" w:firstLine="567"/>
        <w:jc w:val="center"/>
        <w:rPr>
          <w:b/>
          <w:sz w:val="20"/>
          <w:szCs w:val="20"/>
        </w:rPr>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992"/>
        <w:gridCol w:w="2268"/>
        <w:gridCol w:w="1134"/>
        <w:gridCol w:w="1701"/>
        <w:gridCol w:w="1276"/>
      </w:tblGrid>
      <w:tr w:rsidR="0020457C" w:rsidRPr="00602E81" w:rsidTr="0020457C">
        <w:tc>
          <w:tcPr>
            <w:tcW w:w="2268" w:type="dxa"/>
          </w:tcPr>
          <w:p w:rsidR="0020457C" w:rsidRPr="00602E81" w:rsidRDefault="0020457C" w:rsidP="006E5F8C">
            <w:pPr>
              <w:tabs>
                <w:tab w:val="num" w:pos="0"/>
              </w:tabs>
              <w:jc w:val="both"/>
              <w:rPr>
                <w:sz w:val="20"/>
                <w:szCs w:val="20"/>
              </w:rPr>
            </w:pPr>
            <w:r w:rsidRPr="00602E81">
              <w:rPr>
                <w:sz w:val="20"/>
                <w:szCs w:val="20"/>
              </w:rPr>
              <w:t>Русские</w:t>
            </w:r>
          </w:p>
        </w:tc>
        <w:tc>
          <w:tcPr>
            <w:tcW w:w="992" w:type="dxa"/>
          </w:tcPr>
          <w:p w:rsidR="0020457C" w:rsidRPr="00602E81" w:rsidRDefault="0020457C" w:rsidP="006E5F8C">
            <w:pPr>
              <w:tabs>
                <w:tab w:val="num" w:pos="0"/>
              </w:tabs>
              <w:jc w:val="center"/>
              <w:rPr>
                <w:sz w:val="20"/>
                <w:szCs w:val="20"/>
              </w:rPr>
            </w:pPr>
            <w:r w:rsidRPr="00602E81">
              <w:rPr>
                <w:sz w:val="20"/>
                <w:szCs w:val="20"/>
              </w:rPr>
              <w:t>756</w:t>
            </w:r>
          </w:p>
        </w:tc>
        <w:tc>
          <w:tcPr>
            <w:tcW w:w="2268" w:type="dxa"/>
          </w:tcPr>
          <w:p w:rsidR="0020457C" w:rsidRPr="00602E81" w:rsidRDefault="0020457C" w:rsidP="006E5F8C">
            <w:pPr>
              <w:tabs>
                <w:tab w:val="num" w:pos="0"/>
              </w:tabs>
              <w:jc w:val="both"/>
              <w:rPr>
                <w:sz w:val="20"/>
                <w:szCs w:val="20"/>
              </w:rPr>
            </w:pPr>
            <w:r w:rsidRPr="00602E81">
              <w:rPr>
                <w:sz w:val="20"/>
                <w:szCs w:val="20"/>
              </w:rPr>
              <w:t xml:space="preserve">Татары </w:t>
            </w:r>
          </w:p>
        </w:tc>
        <w:tc>
          <w:tcPr>
            <w:tcW w:w="1134" w:type="dxa"/>
          </w:tcPr>
          <w:p w:rsidR="0020457C" w:rsidRPr="00602E81" w:rsidRDefault="0020457C" w:rsidP="006E5F8C">
            <w:pPr>
              <w:tabs>
                <w:tab w:val="num" w:pos="0"/>
              </w:tabs>
              <w:jc w:val="center"/>
              <w:rPr>
                <w:sz w:val="20"/>
                <w:szCs w:val="20"/>
              </w:rPr>
            </w:pPr>
            <w:r w:rsidRPr="00602E81">
              <w:rPr>
                <w:sz w:val="20"/>
                <w:szCs w:val="20"/>
              </w:rPr>
              <w:t>29</w:t>
            </w:r>
          </w:p>
        </w:tc>
        <w:tc>
          <w:tcPr>
            <w:tcW w:w="1701" w:type="dxa"/>
          </w:tcPr>
          <w:p w:rsidR="0020457C" w:rsidRPr="00602E81" w:rsidRDefault="0020457C" w:rsidP="006E5F8C">
            <w:pPr>
              <w:tabs>
                <w:tab w:val="num" w:pos="0"/>
              </w:tabs>
              <w:jc w:val="both"/>
              <w:rPr>
                <w:sz w:val="20"/>
                <w:szCs w:val="20"/>
              </w:rPr>
            </w:pPr>
            <w:r w:rsidRPr="00602E81">
              <w:rPr>
                <w:sz w:val="20"/>
                <w:szCs w:val="20"/>
              </w:rPr>
              <w:t>Немцы</w:t>
            </w:r>
          </w:p>
        </w:tc>
        <w:tc>
          <w:tcPr>
            <w:tcW w:w="1276" w:type="dxa"/>
          </w:tcPr>
          <w:p w:rsidR="0020457C" w:rsidRPr="00602E81" w:rsidRDefault="0020457C" w:rsidP="006E5F8C">
            <w:pPr>
              <w:tabs>
                <w:tab w:val="num" w:pos="0"/>
              </w:tabs>
              <w:jc w:val="center"/>
              <w:rPr>
                <w:sz w:val="20"/>
                <w:szCs w:val="20"/>
              </w:rPr>
            </w:pPr>
            <w:r w:rsidRPr="00602E81">
              <w:rPr>
                <w:sz w:val="20"/>
                <w:szCs w:val="20"/>
              </w:rPr>
              <w:t>3</w:t>
            </w:r>
          </w:p>
        </w:tc>
      </w:tr>
      <w:tr w:rsidR="0020457C" w:rsidRPr="00602E81" w:rsidTr="0020457C">
        <w:tc>
          <w:tcPr>
            <w:tcW w:w="2268" w:type="dxa"/>
          </w:tcPr>
          <w:p w:rsidR="0020457C" w:rsidRPr="00602E81" w:rsidRDefault="0020457C" w:rsidP="006E5F8C">
            <w:pPr>
              <w:tabs>
                <w:tab w:val="num" w:pos="0"/>
              </w:tabs>
              <w:jc w:val="both"/>
              <w:rPr>
                <w:sz w:val="20"/>
                <w:szCs w:val="20"/>
              </w:rPr>
            </w:pPr>
            <w:r w:rsidRPr="00602E81">
              <w:rPr>
                <w:sz w:val="20"/>
                <w:szCs w:val="20"/>
              </w:rPr>
              <w:lastRenderedPageBreak/>
              <w:t>Украинцы</w:t>
            </w:r>
          </w:p>
        </w:tc>
        <w:tc>
          <w:tcPr>
            <w:tcW w:w="992" w:type="dxa"/>
          </w:tcPr>
          <w:p w:rsidR="0020457C" w:rsidRPr="00602E81" w:rsidRDefault="0020457C" w:rsidP="006E5F8C">
            <w:pPr>
              <w:tabs>
                <w:tab w:val="num" w:pos="0"/>
              </w:tabs>
              <w:jc w:val="center"/>
              <w:rPr>
                <w:sz w:val="20"/>
                <w:szCs w:val="20"/>
              </w:rPr>
            </w:pPr>
            <w:r w:rsidRPr="00602E81">
              <w:rPr>
                <w:sz w:val="20"/>
                <w:szCs w:val="20"/>
              </w:rPr>
              <w:t>79</w:t>
            </w:r>
          </w:p>
        </w:tc>
        <w:tc>
          <w:tcPr>
            <w:tcW w:w="2268" w:type="dxa"/>
          </w:tcPr>
          <w:p w:rsidR="0020457C" w:rsidRPr="00602E81" w:rsidRDefault="0020457C" w:rsidP="006E5F8C">
            <w:pPr>
              <w:tabs>
                <w:tab w:val="num" w:pos="0"/>
              </w:tabs>
              <w:jc w:val="both"/>
              <w:rPr>
                <w:sz w:val="20"/>
                <w:szCs w:val="20"/>
              </w:rPr>
            </w:pPr>
            <w:r w:rsidRPr="00602E81">
              <w:rPr>
                <w:sz w:val="20"/>
                <w:szCs w:val="20"/>
              </w:rPr>
              <w:t>Армяне</w:t>
            </w:r>
          </w:p>
        </w:tc>
        <w:tc>
          <w:tcPr>
            <w:tcW w:w="1134" w:type="dxa"/>
          </w:tcPr>
          <w:p w:rsidR="0020457C" w:rsidRPr="00602E81" w:rsidRDefault="0020457C" w:rsidP="006E5F8C">
            <w:pPr>
              <w:tabs>
                <w:tab w:val="num" w:pos="0"/>
              </w:tabs>
              <w:jc w:val="center"/>
              <w:rPr>
                <w:sz w:val="20"/>
                <w:szCs w:val="20"/>
              </w:rPr>
            </w:pPr>
            <w:r w:rsidRPr="00602E81">
              <w:rPr>
                <w:sz w:val="20"/>
                <w:szCs w:val="20"/>
              </w:rPr>
              <w:t>29</w:t>
            </w:r>
          </w:p>
        </w:tc>
        <w:tc>
          <w:tcPr>
            <w:tcW w:w="1701" w:type="dxa"/>
          </w:tcPr>
          <w:p w:rsidR="0020457C" w:rsidRPr="00602E81" w:rsidRDefault="0020457C" w:rsidP="006E5F8C">
            <w:pPr>
              <w:tabs>
                <w:tab w:val="num" w:pos="0"/>
              </w:tabs>
              <w:jc w:val="both"/>
              <w:rPr>
                <w:sz w:val="20"/>
                <w:szCs w:val="20"/>
              </w:rPr>
            </w:pPr>
            <w:r w:rsidRPr="00602E81">
              <w:rPr>
                <w:sz w:val="20"/>
                <w:szCs w:val="20"/>
              </w:rPr>
              <w:t>Чеченцы</w:t>
            </w:r>
          </w:p>
        </w:tc>
        <w:tc>
          <w:tcPr>
            <w:tcW w:w="1276" w:type="dxa"/>
          </w:tcPr>
          <w:p w:rsidR="0020457C" w:rsidRPr="00602E81" w:rsidRDefault="0020457C" w:rsidP="006E5F8C">
            <w:pPr>
              <w:tabs>
                <w:tab w:val="num" w:pos="0"/>
              </w:tabs>
              <w:jc w:val="center"/>
              <w:rPr>
                <w:sz w:val="20"/>
                <w:szCs w:val="20"/>
              </w:rPr>
            </w:pPr>
            <w:r w:rsidRPr="00602E81">
              <w:rPr>
                <w:sz w:val="20"/>
                <w:szCs w:val="20"/>
              </w:rPr>
              <w:t>2</w:t>
            </w:r>
          </w:p>
        </w:tc>
      </w:tr>
      <w:tr w:rsidR="0020457C" w:rsidRPr="00602E81" w:rsidTr="0020457C">
        <w:tc>
          <w:tcPr>
            <w:tcW w:w="2268" w:type="dxa"/>
          </w:tcPr>
          <w:p w:rsidR="0020457C" w:rsidRPr="00602E81" w:rsidRDefault="0020457C" w:rsidP="006E5F8C">
            <w:pPr>
              <w:tabs>
                <w:tab w:val="num" w:pos="0"/>
              </w:tabs>
              <w:jc w:val="both"/>
              <w:rPr>
                <w:sz w:val="20"/>
                <w:szCs w:val="20"/>
              </w:rPr>
            </w:pPr>
            <w:r w:rsidRPr="00602E81">
              <w:rPr>
                <w:sz w:val="20"/>
                <w:szCs w:val="20"/>
              </w:rPr>
              <w:t>Казахи</w:t>
            </w:r>
          </w:p>
        </w:tc>
        <w:tc>
          <w:tcPr>
            <w:tcW w:w="992" w:type="dxa"/>
          </w:tcPr>
          <w:p w:rsidR="0020457C" w:rsidRPr="00602E81" w:rsidRDefault="0020457C" w:rsidP="006E5F8C">
            <w:pPr>
              <w:tabs>
                <w:tab w:val="num" w:pos="0"/>
              </w:tabs>
              <w:jc w:val="center"/>
              <w:rPr>
                <w:sz w:val="20"/>
                <w:szCs w:val="20"/>
              </w:rPr>
            </w:pPr>
            <w:r w:rsidRPr="00602E81">
              <w:rPr>
                <w:sz w:val="20"/>
                <w:szCs w:val="20"/>
              </w:rPr>
              <w:t>34</w:t>
            </w:r>
          </w:p>
        </w:tc>
        <w:tc>
          <w:tcPr>
            <w:tcW w:w="2268" w:type="dxa"/>
          </w:tcPr>
          <w:p w:rsidR="0020457C" w:rsidRPr="00602E81" w:rsidRDefault="0020457C" w:rsidP="006E5F8C">
            <w:pPr>
              <w:tabs>
                <w:tab w:val="num" w:pos="0"/>
              </w:tabs>
              <w:jc w:val="both"/>
              <w:rPr>
                <w:sz w:val="20"/>
                <w:szCs w:val="20"/>
              </w:rPr>
            </w:pPr>
            <w:r w:rsidRPr="00602E81">
              <w:rPr>
                <w:sz w:val="20"/>
                <w:szCs w:val="20"/>
              </w:rPr>
              <w:t>Азербайджанцы</w:t>
            </w:r>
          </w:p>
        </w:tc>
        <w:tc>
          <w:tcPr>
            <w:tcW w:w="1134" w:type="dxa"/>
          </w:tcPr>
          <w:p w:rsidR="0020457C" w:rsidRPr="00602E81" w:rsidRDefault="0020457C" w:rsidP="006E5F8C">
            <w:pPr>
              <w:tabs>
                <w:tab w:val="num" w:pos="0"/>
              </w:tabs>
              <w:jc w:val="center"/>
              <w:rPr>
                <w:sz w:val="20"/>
                <w:szCs w:val="20"/>
              </w:rPr>
            </w:pPr>
            <w:r w:rsidRPr="00602E81">
              <w:rPr>
                <w:sz w:val="20"/>
                <w:szCs w:val="20"/>
              </w:rPr>
              <w:t>19</w:t>
            </w:r>
          </w:p>
        </w:tc>
        <w:tc>
          <w:tcPr>
            <w:tcW w:w="1701" w:type="dxa"/>
          </w:tcPr>
          <w:p w:rsidR="0020457C" w:rsidRPr="00602E81" w:rsidRDefault="0020457C" w:rsidP="006E5F8C">
            <w:pPr>
              <w:tabs>
                <w:tab w:val="num" w:pos="0"/>
              </w:tabs>
              <w:jc w:val="both"/>
              <w:rPr>
                <w:color w:val="FF0000"/>
                <w:sz w:val="20"/>
                <w:szCs w:val="20"/>
                <w:highlight w:val="yellow"/>
              </w:rPr>
            </w:pPr>
          </w:p>
        </w:tc>
        <w:tc>
          <w:tcPr>
            <w:tcW w:w="1276" w:type="dxa"/>
          </w:tcPr>
          <w:p w:rsidR="0020457C" w:rsidRPr="00602E81" w:rsidRDefault="0020457C" w:rsidP="006E5F8C">
            <w:pPr>
              <w:tabs>
                <w:tab w:val="num" w:pos="0"/>
              </w:tabs>
              <w:jc w:val="center"/>
              <w:rPr>
                <w:color w:val="FF0000"/>
                <w:sz w:val="20"/>
                <w:szCs w:val="20"/>
                <w:highlight w:val="yellow"/>
              </w:rPr>
            </w:pPr>
          </w:p>
        </w:tc>
      </w:tr>
    </w:tbl>
    <w:p w:rsidR="0020457C" w:rsidRPr="00602E81" w:rsidRDefault="0020457C" w:rsidP="006E5F8C">
      <w:pPr>
        <w:pStyle w:val="a5"/>
        <w:ind w:left="0"/>
        <w:jc w:val="center"/>
        <w:rPr>
          <w:b/>
          <w:sz w:val="20"/>
          <w:szCs w:val="20"/>
        </w:rPr>
      </w:pPr>
    </w:p>
    <w:p w:rsidR="0020457C" w:rsidRPr="00602E81" w:rsidRDefault="0020457C" w:rsidP="006E5F8C">
      <w:pPr>
        <w:pStyle w:val="a5"/>
        <w:ind w:left="0" w:firstLine="851"/>
        <w:jc w:val="both"/>
        <w:rPr>
          <w:sz w:val="20"/>
          <w:szCs w:val="20"/>
        </w:rPr>
      </w:pPr>
      <w:r w:rsidRPr="00602E81">
        <w:rPr>
          <w:sz w:val="20"/>
          <w:szCs w:val="20"/>
        </w:rPr>
        <w:t>Этнический состав населения МО очень разнообразен и дифференцирован по территории. Национальные традиции различных этносов оказывают определённое влияние на специфику естественных воспроизводственных процессов населения, характер расселения и использования трудовых ресурсов.</w:t>
      </w:r>
    </w:p>
    <w:p w:rsidR="0020457C" w:rsidRPr="00602E81" w:rsidRDefault="0020457C" w:rsidP="006E5F8C">
      <w:pPr>
        <w:widowControl w:val="0"/>
        <w:ind w:firstLine="851"/>
        <w:jc w:val="both"/>
        <w:rPr>
          <w:sz w:val="20"/>
          <w:szCs w:val="20"/>
        </w:rPr>
      </w:pPr>
      <w:r w:rsidRPr="00602E81">
        <w:rPr>
          <w:sz w:val="20"/>
          <w:szCs w:val="20"/>
        </w:rPr>
        <w:t>Демографическая структура населения с. Ивановка (по возрастному признаку) имеет регрессивные черты: численность пожилых людей превышает количество детей и подростков в 1,1 раза. Трудоспособная группа населения составляет 58,25% общей численности.</w:t>
      </w:r>
    </w:p>
    <w:p w:rsidR="0020457C" w:rsidRPr="00602E81" w:rsidRDefault="0020457C" w:rsidP="006E5F8C">
      <w:pPr>
        <w:ind w:firstLine="851"/>
        <w:jc w:val="both"/>
        <w:rPr>
          <w:sz w:val="20"/>
          <w:szCs w:val="20"/>
          <w:highlight w:val="yellow"/>
        </w:rPr>
      </w:pPr>
      <w:r w:rsidRPr="00602E81">
        <w:rPr>
          <w:sz w:val="20"/>
          <w:szCs w:val="20"/>
        </w:rPr>
        <w:t>С 1990-х годов для рассматриваемого МО характерна чётко выраженная естественная убыль населения, сложившаяся под влиянием миграции, низкой рождаемости и высокой смертности.</w:t>
      </w:r>
    </w:p>
    <w:p w:rsidR="0020457C" w:rsidRPr="00602E81" w:rsidRDefault="0020457C" w:rsidP="006E5F8C">
      <w:pPr>
        <w:ind w:firstLine="851"/>
        <w:jc w:val="both"/>
        <w:rPr>
          <w:sz w:val="20"/>
          <w:szCs w:val="20"/>
        </w:rPr>
      </w:pPr>
      <w:r w:rsidRPr="00602E81">
        <w:rPr>
          <w:sz w:val="20"/>
          <w:szCs w:val="20"/>
        </w:rPr>
        <w:t>Рост уровня смертности в последние десятилетия является характерной тенденцией практически всех экономически развитых стран, что обусловлено увеличением продолжительности жизни и старением населения (пенсионеры составляют 21,77%). В Ивановском МО, в районе и Саратовской области целом, этот процесс достиг крупных масштабов и протекает на фоне сокращения продолжительности жизни населения.</w:t>
      </w:r>
    </w:p>
    <w:p w:rsidR="0020457C" w:rsidRPr="00602E81" w:rsidRDefault="0020457C" w:rsidP="006E5F8C">
      <w:pPr>
        <w:ind w:firstLine="851"/>
        <w:jc w:val="both"/>
        <w:rPr>
          <w:sz w:val="20"/>
          <w:szCs w:val="20"/>
          <w:highlight w:val="yellow"/>
        </w:rPr>
      </w:pPr>
      <w:r w:rsidRPr="00602E81">
        <w:rPr>
          <w:sz w:val="20"/>
          <w:szCs w:val="20"/>
        </w:rPr>
        <w:t>За последние годы коэффициент смертности населения по-прежнему остается высоким.</w:t>
      </w:r>
    </w:p>
    <w:p w:rsidR="0020457C" w:rsidRPr="00602E81" w:rsidRDefault="0020457C" w:rsidP="006E5F8C">
      <w:pPr>
        <w:widowControl w:val="0"/>
        <w:ind w:firstLine="851"/>
        <w:jc w:val="both"/>
        <w:rPr>
          <w:sz w:val="20"/>
          <w:szCs w:val="20"/>
        </w:rPr>
      </w:pPr>
      <w:r w:rsidRPr="00602E81">
        <w:rPr>
          <w:sz w:val="20"/>
          <w:szCs w:val="20"/>
        </w:rPr>
        <w:t>В настоящее время в с. Ивановка важно обеспечить проведение активной демографической политики, направленной на улучшение основных демографических показателей, регулирование миграционных процессов. Обеспечить создание благоприятных условий жизни и труда для молодых специалистов, чтобы не допустить отток высококвалифицированных кадров за пределы района, особенно трудоспособного возраста.</w:t>
      </w:r>
    </w:p>
    <w:p w:rsidR="0020457C" w:rsidRPr="00602E81" w:rsidRDefault="0020457C" w:rsidP="006E5F8C">
      <w:pPr>
        <w:rPr>
          <w:sz w:val="20"/>
          <w:szCs w:val="20"/>
        </w:rPr>
      </w:pPr>
    </w:p>
    <w:p w:rsidR="0020457C" w:rsidRPr="00602E81" w:rsidRDefault="0020457C" w:rsidP="006E5F8C">
      <w:pPr>
        <w:pStyle w:val="affffff1"/>
        <w:numPr>
          <w:ilvl w:val="1"/>
          <w:numId w:val="50"/>
        </w:numPr>
        <w:tabs>
          <w:tab w:val="left" w:pos="1701"/>
        </w:tabs>
        <w:spacing w:after="0" w:line="240" w:lineRule="auto"/>
        <w:ind w:left="0" w:firstLine="851"/>
        <w:outlineLvl w:val="1"/>
        <w:rPr>
          <w:sz w:val="20"/>
          <w:szCs w:val="20"/>
        </w:rPr>
      </w:pPr>
      <w:bookmarkStart w:id="174" w:name="_Toc20301421"/>
      <w:r w:rsidRPr="00602E81">
        <w:rPr>
          <w:sz w:val="20"/>
          <w:szCs w:val="20"/>
        </w:rPr>
        <w:t>Трудовые ресурсы</w:t>
      </w:r>
      <w:bookmarkEnd w:id="174"/>
      <w:r w:rsidRPr="00602E81">
        <w:rPr>
          <w:sz w:val="20"/>
          <w:szCs w:val="20"/>
        </w:rPr>
        <w:t xml:space="preserve"> </w:t>
      </w:r>
    </w:p>
    <w:p w:rsidR="0020457C" w:rsidRPr="00602E81" w:rsidRDefault="0020457C" w:rsidP="006E5F8C">
      <w:pPr>
        <w:ind w:firstLine="851"/>
        <w:jc w:val="both"/>
        <w:rPr>
          <w:sz w:val="20"/>
          <w:szCs w:val="20"/>
        </w:rPr>
      </w:pPr>
      <w:r w:rsidRPr="00602E81">
        <w:rPr>
          <w:sz w:val="20"/>
          <w:szCs w:val="20"/>
        </w:rPr>
        <w:t>По данным на начало 2019 г. численность безработных составила 62 человека, что составляет 11,2% от всего трудоспособного населения, соответственно, численность занятых составила 492 чел. или 88,8% от общего числа лиц в трудоспособном возрасте.</w:t>
      </w:r>
    </w:p>
    <w:p w:rsidR="0020457C" w:rsidRPr="00602E81" w:rsidRDefault="0020457C" w:rsidP="006E5F8C">
      <w:pPr>
        <w:ind w:firstLine="851"/>
        <w:jc w:val="both"/>
        <w:rPr>
          <w:bCs/>
          <w:sz w:val="20"/>
          <w:szCs w:val="20"/>
        </w:rPr>
      </w:pPr>
      <w:r w:rsidRPr="00602E81">
        <w:rPr>
          <w:sz w:val="20"/>
          <w:szCs w:val="20"/>
        </w:rPr>
        <w:t>В Ивановском МО остается напряженной обстановка на рынке труда</w:t>
      </w:r>
      <w:r w:rsidRPr="00602E81">
        <w:rPr>
          <w:bCs/>
          <w:sz w:val="20"/>
          <w:szCs w:val="20"/>
        </w:rPr>
        <w:t>, обусловленная устойчивой тенденцией снижения общей занятости населения в ретроспективном периоде (с начала 90-х гг. прошлого века), и особенно снижением занятости в базовых отраслях (сельском хозяйстве и строительстве). При этом произошла существенная трансформация отраслевой структуры занятости, обусловленная развитием новых экономических отношений.</w:t>
      </w:r>
    </w:p>
    <w:p w:rsidR="0020457C" w:rsidRPr="00602E81" w:rsidRDefault="0020457C" w:rsidP="006E5F8C">
      <w:pPr>
        <w:ind w:firstLine="851"/>
        <w:jc w:val="both"/>
        <w:rPr>
          <w:bCs/>
          <w:sz w:val="20"/>
          <w:szCs w:val="20"/>
        </w:rPr>
      </w:pPr>
      <w:r w:rsidRPr="00602E81">
        <w:rPr>
          <w:bCs/>
          <w:sz w:val="20"/>
          <w:szCs w:val="20"/>
        </w:rPr>
        <w:t>В результате негативных процессов в сфере занятости населения в Ивановском муниципальном образовании сформировался контингент безработного населения. За последние 5 лет уровень безработицы имеет тенденцию к увеличению.</w:t>
      </w:r>
    </w:p>
    <w:p w:rsidR="0020457C" w:rsidRPr="00602E81" w:rsidRDefault="0020457C" w:rsidP="006E5F8C">
      <w:pPr>
        <w:ind w:firstLine="851"/>
        <w:jc w:val="both"/>
        <w:rPr>
          <w:bCs/>
          <w:sz w:val="20"/>
          <w:szCs w:val="20"/>
        </w:rPr>
      </w:pPr>
      <w:r w:rsidRPr="00602E81">
        <w:rPr>
          <w:bCs/>
          <w:sz w:val="20"/>
          <w:szCs w:val="20"/>
        </w:rPr>
        <w:t>Развитие безработицы ведет приводит к усугублению социально-экономического развития – уменьшению темпов роста экономики, лишению части населения заработков; сокращению уплачиваемых налогов, устареванию знаний, потери квалификации людьми.</w:t>
      </w:r>
    </w:p>
    <w:p w:rsidR="0020457C" w:rsidRPr="00602E81" w:rsidRDefault="0020457C" w:rsidP="006E5F8C">
      <w:pPr>
        <w:ind w:firstLine="851"/>
        <w:jc w:val="both"/>
        <w:rPr>
          <w:bCs/>
          <w:sz w:val="20"/>
          <w:szCs w:val="20"/>
        </w:rPr>
      </w:pPr>
      <w:r w:rsidRPr="00602E81">
        <w:rPr>
          <w:bCs/>
          <w:sz w:val="20"/>
          <w:szCs w:val="20"/>
        </w:rPr>
        <w:t>В целях снижения напряженности на рынке труда в Ивантеевском районе ГКУ СО ЦЗН во взаимодействии с органами местного самоуправления реализует совместные программы. Проведение мероприятий по содействию трудоустройства незанятого населения, в том числе специализированных мероприятий: ярмарки вакансий, собеседования с работодателями, тренинг по искусству трудоустройства.</w:t>
      </w:r>
    </w:p>
    <w:p w:rsidR="0020457C" w:rsidRPr="00602E81" w:rsidRDefault="0020457C" w:rsidP="006E5F8C">
      <w:pPr>
        <w:ind w:firstLine="851"/>
        <w:jc w:val="both"/>
        <w:rPr>
          <w:bCs/>
          <w:sz w:val="20"/>
          <w:szCs w:val="20"/>
        </w:rPr>
      </w:pPr>
      <w:r w:rsidRPr="00602E81">
        <w:rPr>
          <w:bCs/>
          <w:sz w:val="20"/>
          <w:szCs w:val="20"/>
        </w:rPr>
        <w:t>В муниципальном образовании сложилась сложная ситуация на рынке труда, обусловленная устойчивой тенденцией снижения общей занятости населения в ретроспективном периоде (с начала 90-х гг. прошлого века), и особенно снижением занятости в базовых отраслях (сельском хозяйстве и строительстве). При этом произошла существенная трансформация отраслевой структуры занятости, обусловленная развитием новых экономических отношений.</w:t>
      </w:r>
    </w:p>
    <w:p w:rsidR="0020457C" w:rsidRPr="00602E81" w:rsidRDefault="0020457C" w:rsidP="006E5F8C">
      <w:pPr>
        <w:pStyle w:val="affffff1"/>
        <w:numPr>
          <w:ilvl w:val="1"/>
          <w:numId w:val="50"/>
        </w:numPr>
        <w:tabs>
          <w:tab w:val="left" w:pos="1701"/>
        </w:tabs>
        <w:spacing w:after="0" w:line="240" w:lineRule="auto"/>
        <w:ind w:left="0" w:firstLine="851"/>
        <w:outlineLvl w:val="1"/>
        <w:rPr>
          <w:sz w:val="20"/>
          <w:szCs w:val="20"/>
        </w:rPr>
      </w:pPr>
      <w:bookmarkStart w:id="175" w:name="_Toc20301422"/>
      <w:r w:rsidRPr="00602E81">
        <w:rPr>
          <w:sz w:val="20"/>
          <w:szCs w:val="20"/>
        </w:rPr>
        <w:t>Прогноз численности населения</w:t>
      </w:r>
      <w:bookmarkEnd w:id="175"/>
    </w:p>
    <w:p w:rsidR="0020457C" w:rsidRPr="00602E81" w:rsidRDefault="0020457C" w:rsidP="006E5F8C">
      <w:pPr>
        <w:ind w:firstLine="851"/>
        <w:jc w:val="both"/>
        <w:rPr>
          <w:sz w:val="20"/>
          <w:szCs w:val="20"/>
        </w:rPr>
      </w:pPr>
      <w:r w:rsidRPr="00602E81">
        <w:rPr>
          <w:sz w:val="20"/>
          <w:szCs w:val="20"/>
        </w:rPr>
        <w:t>Анализ современной ситуации выявил основные направления демографических процессов в Ивановском муниципальном образовании, показал колебания численности населения в муниципальном образовании за исследуемый период, и факторы влияющие на эти колебания.</w:t>
      </w:r>
    </w:p>
    <w:p w:rsidR="0020457C" w:rsidRPr="00602E81" w:rsidRDefault="0020457C" w:rsidP="006E5F8C">
      <w:pPr>
        <w:pStyle w:val="27"/>
        <w:widowControl w:val="0"/>
        <w:spacing w:after="0" w:line="240" w:lineRule="auto"/>
        <w:ind w:left="0" w:firstLine="900"/>
        <w:jc w:val="both"/>
        <w:rPr>
          <w:sz w:val="20"/>
          <w:szCs w:val="20"/>
        </w:rPr>
      </w:pPr>
      <w:r w:rsidRPr="00602E81">
        <w:rPr>
          <w:sz w:val="20"/>
          <w:szCs w:val="20"/>
        </w:rPr>
        <w:t>Основными факторами, определяющими численность населения, является естественное движение (естественный прирост-убыль) населения, складывающееся из показателей рождаемости и смертности, а также механическое движение населения (миграция).</w:t>
      </w:r>
    </w:p>
    <w:p w:rsidR="0020457C" w:rsidRPr="00602E81" w:rsidRDefault="0020457C" w:rsidP="006E5F8C">
      <w:pPr>
        <w:pStyle w:val="27"/>
        <w:widowControl w:val="0"/>
        <w:spacing w:after="0" w:line="240" w:lineRule="auto"/>
        <w:ind w:left="0" w:firstLine="900"/>
        <w:jc w:val="both"/>
        <w:rPr>
          <w:sz w:val="20"/>
          <w:szCs w:val="20"/>
        </w:rPr>
      </w:pPr>
      <w:r w:rsidRPr="00602E81">
        <w:rPr>
          <w:sz w:val="20"/>
          <w:szCs w:val="20"/>
        </w:rPr>
        <w:t>На протяжении последних лет рождаемость в муниципальном образовании превышала смертность, влияние миграционных потоков разнилось по годам, но в целом число убывших компенсировалось вновь прибывшими.</w:t>
      </w:r>
    </w:p>
    <w:p w:rsidR="0020457C" w:rsidRPr="00602E81" w:rsidRDefault="0020457C" w:rsidP="006E5F8C">
      <w:pPr>
        <w:ind w:firstLine="851"/>
        <w:jc w:val="both"/>
        <w:rPr>
          <w:sz w:val="20"/>
          <w:szCs w:val="20"/>
        </w:rPr>
      </w:pPr>
      <w:r w:rsidRPr="00602E81">
        <w:rPr>
          <w:sz w:val="20"/>
          <w:szCs w:val="20"/>
        </w:rPr>
        <w:t>Выявленные тенденции в демографическом движении численности населения муниципального образования позволяют сделать прогноз изменения численности на перспективу.</w:t>
      </w:r>
    </w:p>
    <w:p w:rsidR="0020457C" w:rsidRPr="00602E81" w:rsidRDefault="0020457C" w:rsidP="006E5F8C">
      <w:pPr>
        <w:ind w:firstLine="851"/>
        <w:jc w:val="both"/>
        <w:rPr>
          <w:sz w:val="20"/>
          <w:szCs w:val="20"/>
        </w:rPr>
      </w:pPr>
      <w:r w:rsidRPr="00602E81">
        <w:rPr>
          <w:sz w:val="20"/>
          <w:szCs w:val="20"/>
        </w:rPr>
        <w:t xml:space="preserve">Расчеты основных показателей демографической ситуации на расчетный срок производились на основе анализа сложившихся в последнее десятилетие изменений в динамике численности населения Ивановского МО, </w:t>
      </w:r>
      <w:r w:rsidRPr="00602E81">
        <w:rPr>
          <w:sz w:val="20"/>
          <w:szCs w:val="20"/>
        </w:rPr>
        <w:lastRenderedPageBreak/>
        <w:t>Ивантеевского МР и области в целом, изменений в его половой и возрастной структуре, внешних и внутренних миграциях, занятости, уровне жизни, этническому составу и т.д. Учитывались также географическое положение МО, его природно-ресурсный потенциал, комфортность природной среды, миграционная привлекательность, устойчивость и сбалансированность структуры хозяйственного комплекса территории и т.д.</w:t>
      </w:r>
    </w:p>
    <w:p w:rsidR="0020457C" w:rsidRPr="00602E81" w:rsidRDefault="0020457C" w:rsidP="006E5F8C">
      <w:pPr>
        <w:ind w:firstLine="851"/>
        <w:jc w:val="both"/>
        <w:rPr>
          <w:sz w:val="20"/>
          <w:szCs w:val="20"/>
        </w:rPr>
      </w:pPr>
      <w:r w:rsidRPr="00602E81">
        <w:rPr>
          <w:sz w:val="20"/>
          <w:szCs w:val="20"/>
        </w:rPr>
        <w:t>За исходную базу перспективных расчетов взяты возрастно-половая структура, рождаемость и смертность, сложившиеся в МО на начало 2018 года. В перспективных расчетах развития демографических процессов учтены также внешние миграции.</w:t>
      </w:r>
    </w:p>
    <w:p w:rsidR="0020457C" w:rsidRPr="00602E81" w:rsidRDefault="0020457C" w:rsidP="006E5F8C">
      <w:pPr>
        <w:ind w:firstLine="851"/>
        <w:jc w:val="both"/>
        <w:rPr>
          <w:b/>
          <w:sz w:val="20"/>
          <w:szCs w:val="20"/>
        </w:rPr>
      </w:pPr>
      <w:r w:rsidRPr="00602E81">
        <w:rPr>
          <w:b/>
          <w:sz w:val="20"/>
          <w:szCs w:val="20"/>
        </w:rPr>
        <w:t>Таблица 3.3.1 Прогноз численности населения</w:t>
      </w:r>
    </w:p>
    <w:tbl>
      <w:tblPr>
        <w:tblStyle w:val="aa"/>
        <w:tblW w:w="0" w:type="auto"/>
        <w:tblInd w:w="108" w:type="dxa"/>
        <w:tblLook w:val="04A0" w:firstRow="1" w:lastRow="0" w:firstColumn="1" w:lastColumn="0" w:noHBand="0" w:noVBand="1"/>
      </w:tblPr>
      <w:tblGrid>
        <w:gridCol w:w="3972"/>
        <w:gridCol w:w="1017"/>
        <w:gridCol w:w="1020"/>
        <w:gridCol w:w="1018"/>
        <w:gridCol w:w="1020"/>
        <w:gridCol w:w="1018"/>
        <w:gridCol w:w="1021"/>
      </w:tblGrid>
      <w:tr w:rsidR="0020457C" w:rsidRPr="00602E81" w:rsidTr="0020457C">
        <w:tc>
          <w:tcPr>
            <w:tcW w:w="4037" w:type="dxa"/>
            <w:vMerge w:val="restart"/>
            <w:vAlign w:val="center"/>
          </w:tcPr>
          <w:p w:rsidR="0020457C" w:rsidRPr="00602E81" w:rsidRDefault="0020457C" w:rsidP="006E5F8C">
            <w:pPr>
              <w:pStyle w:val="a5"/>
              <w:ind w:left="0"/>
              <w:jc w:val="center"/>
              <w:rPr>
                <w:b/>
                <w:sz w:val="20"/>
                <w:szCs w:val="20"/>
              </w:rPr>
            </w:pPr>
            <w:r w:rsidRPr="00602E81">
              <w:rPr>
                <w:b/>
                <w:sz w:val="20"/>
                <w:szCs w:val="20"/>
              </w:rPr>
              <w:t>Возрастные категории</w:t>
            </w:r>
          </w:p>
        </w:tc>
        <w:tc>
          <w:tcPr>
            <w:tcW w:w="2056" w:type="dxa"/>
            <w:gridSpan w:val="2"/>
            <w:shd w:val="clear" w:color="auto" w:fill="auto"/>
          </w:tcPr>
          <w:p w:rsidR="0020457C" w:rsidRPr="00602E81" w:rsidRDefault="0020457C" w:rsidP="006E5F8C">
            <w:pPr>
              <w:pStyle w:val="a5"/>
              <w:ind w:left="0"/>
              <w:jc w:val="center"/>
              <w:rPr>
                <w:b/>
                <w:sz w:val="20"/>
                <w:szCs w:val="20"/>
              </w:rPr>
            </w:pPr>
            <w:r w:rsidRPr="00602E81">
              <w:rPr>
                <w:b/>
                <w:sz w:val="20"/>
                <w:szCs w:val="20"/>
              </w:rPr>
              <w:t>2019 г.</w:t>
            </w:r>
          </w:p>
        </w:tc>
        <w:tc>
          <w:tcPr>
            <w:tcW w:w="2056" w:type="dxa"/>
            <w:gridSpan w:val="2"/>
          </w:tcPr>
          <w:p w:rsidR="0020457C" w:rsidRPr="00602E81" w:rsidRDefault="0020457C" w:rsidP="006E5F8C">
            <w:pPr>
              <w:pStyle w:val="a5"/>
              <w:ind w:left="0"/>
              <w:jc w:val="center"/>
              <w:rPr>
                <w:b/>
                <w:sz w:val="20"/>
                <w:szCs w:val="20"/>
              </w:rPr>
            </w:pPr>
            <w:r w:rsidRPr="00602E81">
              <w:rPr>
                <w:b/>
                <w:sz w:val="20"/>
                <w:szCs w:val="20"/>
              </w:rPr>
              <w:t>2024 г.</w:t>
            </w:r>
          </w:p>
        </w:tc>
        <w:tc>
          <w:tcPr>
            <w:tcW w:w="2057" w:type="dxa"/>
            <w:gridSpan w:val="2"/>
          </w:tcPr>
          <w:p w:rsidR="0020457C" w:rsidRPr="00602E81" w:rsidRDefault="0020457C" w:rsidP="006E5F8C">
            <w:pPr>
              <w:pStyle w:val="a5"/>
              <w:ind w:left="0"/>
              <w:jc w:val="center"/>
              <w:rPr>
                <w:b/>
                <w:sz w:val="20"/>
                <w:szCs w:val="20"/>
              </w:rPr>
            </w:pPr>
            <w:r w:rsidRPr="00602E81">
              <w:rPr>
                <w:b/>
                <w:sz w:val="20"/>
                <w:szCs w:val="20"/>
              </w:rPr>
              <w:t>2039 г.</w:t>
            </w:r>
          </w:p>
        </w:tc>
      </w:tr>
      <w:tr w:rsidR="0020457C" w:rsidRPr="00602E81" w:rsidTr="0020457C">
        <w:tc>
          <w:tcPr>
            <w:tcW w:w="4037" w:type="dxa"/>
            <w:vMerge/>
          </w:tcPr>
          <w:p w:rsidR="0020457C" w:rsidRPr="00602E81" w:rsidRDefault="0020457C" w:rsidP="006E5F8C">
            <w:pPr>
              <w:pStyle w:val="a5"/>
              <w:ind w:left="0"/>
              <w:jc w:val="center"/>
              <w:rPr>
                <w:b/>
                <w:sz w:val="20"/>
                <w:szCs w:val="20"/>
              </w:rPr>
            </w:pPr>
          </w:p>
        </w:tc>
        <w:tc>
          <w:tcPr>
            <w:tcW w:w="1028" w:type="dxa"/>
          </w:tcPr>
          <w:p w:rsidR="0020457C" w:rsidRPr="00602E81" w:rsidRDefault="0020457C" w:rsidP="006E5F8C">
            <w:pPr>
              <w:pStyle w:val="a5"/>
              <w:ind w:left="0"/>
              <w:jc w:val="center"/>
              <w:rPr>
                <w:b/>
                <w:sz w:val="20"/>
                <w:szCs w:val="20"/>
              </w:rPr>
            </w:pPr>
            <w:r w:rsidRPr="00602E81">
              <w:rPr>
                <w:b/>
                <w:sz w:val="20"/>
                <w:szCs w:val="20"/>
              </w:rPr>
              <w:t xml:space="preserve">чел. </w:t>
            </w:r>
          </w:p>
        </w:tc>
        <w:tc>
          <w:tcPr>
            <w:tcW w:w="1028" w:type="dxa"/>
          </w:tcPr>
          <w:p w:rsidR="0020457C" w:rsidRPr="00602E81" w:rsidRDefault="0020457C" w:rsidP="006E5F8C">
            <w:pPr>
              <w:pStyle w:val="a5"/>
              <w:ind w:left="0"/>
              <w:jc w:val="center"/>
              <w:rPr>
                <w:b/>
                <w:sz w:val="20"/>
                <w:szCs w:val="20"/>
              </w:rPr>
            </w:pPr>
            <w:r w:rsidRPr="00602E81">
              <w:rPr>
                <w:b/>
                <w:sz w:val="20"/>
                <w:szCs w:val="20"/>
              </w:rPr>
              <w:t>%</w:t>
            </w:r>
          </w:p>
        </w:tc>
        <w:tc>
          <w:tcPr>
            <w:tcW w:w="1028" w:type="dxa"/>
          </w:tcPr>
          <w:p w:rsidR="0020457C" w:rsidRPr="00602E81" w:rsidRDefault="0020457C" w:rsidP="006E5F8C">
            <w:pPr>
              <w:pStyle w:val="a5"/>
              <w:ind w:left="0"/>
              <w:jc w:val="center"/>
              <w:rPr>
                <w:b/>
                <w:sz w:val="20"/>
                <w:szCs w:val="20"/>
              </w:rPr>
            </w:pPr>
            <w:r w:rsidRPr="00602E81">
              <w:rPr>
                <w:b/>
                <w:sz w:val="20"/>
                <w:szCs w:val="20"/>
              </w:rPr>
              <w:t xml:space="preserve">чел. </w:t>
            </w:r>
          </w:p>
        </w:tc>
        <w:tc>
          <w:tcPr>
            <w:tcW w:w="1028" w:type="dxa"/>
          </w:tcPr>
          <w:p w:rsidR="0020457C" w:rsidRPr="00602E81" w:rsidRDefault="0020457C" w:rsidP="006E5F8C">
            <w:pPr>
              <w:pStyle w:val="a5"/>
              <w:ind w:left="0"/>
              <w:jc w:val="center"/>
              <w:rPr>
                <w:b/>
                <w:sz w:val="20"/>
                <w:szCs w:val="20"/>
              </w:rPr>
            </w:pPr>
            <w:r w:rsidRPr="00602E81">
              <w:rPr>
                <w:b/>
                <w:sz w:val="20"/>
                <w:szCs w:val="20"/>
              </w:rPr>
              <w:t>%</w:t>
            </w:r>
          </w:p>
        </w:tc>
        <w:tc>
          <w:tcPr>
            <w:tcW w:w="1028" w:type="dxa"/>
          </w:tcPr>
          <w:p w:rsidR="0020457C" w:rsidRPr="00602E81" w:rsidRDefault="0020457C" w:rsidP="006E5F8C">
            <w:pPr>
              <w:pStyle w:val="a5"/>
              <w:ind w:left="0"/>
              <w:jc w:val="center"/>
              <w:rPr>
                <w:b/>
                <w:sz w:val="20"/>
                <w:szCs w:val="20"/>
              </w:rPr>
            </w:pPr>
            <w:r w:rsidRPr="00602E81">
              <w:rPr>
                <w:b/>
                <w:sz w:val="20"/>
                <w:szCs w:val="20"/>
              </w:rPr>
              <w:t xml:space="preserve">чел. </w:t>
            </w:r>
          </w:p>
        </w:tc>
        <w:tc>
          <w:tcPr>
            <w:tcW w:w="1029" w:type="dxa"/>
          </w:tcPr>
          <w:p w:rsidR="0020457C" w:rsidRPr="00602E81" w:rsidRDefault="0020457C" w:rsidP="006E5F8C">
            <w:pPr>
              <w:pStyle w:val="a5"/>
              <w:ind w:left="0"/>
              <w:jc w:val="center"/>
              <w:rPr>
                <w:b/>
                <w:sz w:val="20"/>
                <w:szCs w:val="20"/>
              </w:rPr>
            </w:pPr>
            <w:r w:rsidRPr="00602E81">
              <w:rPr>
                <w:b/>
                <w:sz w:val="20"/>
                <w:szCs w:val="20"/>
              </w:rPr>
              <w:t>%</w:t>
            </w:r>
          </w:p>
        </w:tc>
      </w:tr>
      <w:tr w:rsidR="0020457C" w:rsidRPr="00602E81" w:rsidTr="0020457C">
        <w:tc>
          <w:tcPr>
            <w:tcW w:w="4037" w:type="dxa"/>
          </w:tcPr>
          <w:p w:rsidR="0020457C" w:rsidRPr="00602E81" w:rsidRDefault="0020457C" w:rsidP="006E5F8C">
            <w:pPr>
              <w:pStyle w:val="a5"/>
              <w:ind w:left="0"/>
              <w:jc w:val="center"/>
              <w:rPr>
                <w:b/>
                <w:sz w:val="20"/>
                <w:szCs w:val="20"/>
              </w:rPr>
            </w:pPr>
            <w:r w:rsidRPr="00602E81">
              <w:rPr>
                <w:b/>
                <w:sz w:val="20"/>
                <w:szCs w:val="20"/>
              </w:rPr>
              <w:t>0 – 15</w:t>
            </w:r>
          </w:p>
        </w:tc>
        <w:tc>
          <w:tcPr>
            <w:tcW w:w="1028" w:type="dxa"/>
          </w:tcPr>
          <w:p w:rsidR="0020457C" w:rsidRPr="00602E81" w:rsidRDefault="0020457C" w:rsidP="006E5F8C">
            <w:pPr>
              <w:pStyle w:val="a5"/>
              <w:ind w:left="0"/>
              <w:jc w:val="center"/>
              <w:rPr>
                <w:b/>
                <w:sz w:val="20"/>
                <w:szCs w:val="20"/>
              </w:rPr>
            </w:pPr>
            <w:r w:rsidRPr="00602E81">
              <w:rPr>
                <w:b/>
                <w:sz w:val="20"/>
                <w:szCs w:val="20"/>
              </w:rPr>
              <w:t>124</w:t>
            </w:r>
          </w:p>
        </w:tc>
        <w:tc>
          <w:tcPr>
            <w:tcW w:w="1028" w:type="dxa"/>
          </w:tcPr>
          <w:p w:rsidR="0020457C" w:rsidRPr="00602E81" w:rsidRDefault="0020457C" w:rsidP="006E5F8C">
            <w:pPr>
              <w:pStyle w:val="a5"/>
              <w:ind w:left="0"/>
              <w:jc w:val="center"/>
              <w:rPr>
                <w:b/>
                <w:sz w:val="20"/>
                <w:szCs w:val="20"/>
              </w:rPr>
            </w:pPr>
            <w:r w:rsidRPr="00602E81">
              <w:rPr>
                <w:b/>
                <w:sz w:val="20"/>
                <w:szCs w:val="20"/>
              </w:rPr>
              <w:t>13,04</w:t>
            </w:r>
          </w:p>
        </w:tc>
        <w:tc>
          <w:tcPr>
            <w:tcW w:w="1028" w:type="dxa"/>
          </w:tcPr>
          <w:p w:rsidR="0020457C" w:rsidRPr="00602E81" w:rsidRDefault="0020457C" w:rsidP="006E5F8C">
            <w:pPr>
              <w:pStyle w:val="a5"/>
              <w:ind w:left="0"/>
              <w:jc w:val="center"/>
              <w:rPr>
                <w:b/>
                <w:sz w:val="20"/>
                <w:szCs w:val="20"/>
              </w:rPr>
            </w:pPr>
            <w:r w:rsidRPr="00602E81">
              <w:rPr>
                <w:b/>
                <w:sz w:val="20"/>
                <w:szCs w:val="20"/>
              </w:rPr>
              <w:t>102</w:t>
            </w:r>
          </w:p>
        </w:tc>
        <w:tc>
          <w:tcPr>
            <w:tcW w:w="1028" w:type="dxa"/>
          </w:tcPr>
          <w:p w:rsidR="0020457C" w:rsidRPr="00602E81" w:rsidRDefault="0020457C" w:rsidP="006E5F8C">
            <w:pPr>
              <w:pStyle w:val="a5"/>
              <w:ind w:left="0"/>
              <w:jc w:val="center"/>
              <w:rPr>
                <w:b/>
                <w:sz w:val="20"/>
                <w:szCs w:val="20"/>
              </w:rPr>
            </w:pPr>
            <w:r w:rsidRPr="00602E81">
              <w:rPr>
                <w:b/>
                <w:sz w:val="20"/>
                <w:szCs w:val="20"/>
              </w:rPr>
              <w:t>11,4</w:t>
            </w:r>
          </w:p>
        </w:tc>
        <w:tc>
          <w:tcPr>
            <w:tcW w:w="1028" w:type="dxa"/>
          </w:tcPr>
          <w:p w:rsidR="0020457C" w:rsidRPr="00602E81" w:rsidRDefault="0020457C" w:rsidP="006E5F8C">
            <w:pPr>
              <w:pStyle w:val="a5"/>
              <w:ind w:left="0"/>
              <w:jc w:val="center"/>
              <w:rPr>
                <w:b/>
                <w:sz w:val="20"/>
                <w:szCs w:val="20"/>
              </w:rPr>
            </w:pPr>
            <w:r w:rsidRPr="00602E81">
              <w:rPr>
                <w:b/>
                <w:sz w:val="20"/>
                <w:szCs w:val="20"/>
              </w:rPr>
              <w:t>95</w:t>
            </w:r>
          </w:p>
        </w:tc>
        <w:tc>
          <w:tcPr>
            <w:tcW w:w="1029" w:type="dxa"/>
          </w:tcPr>
          <w:p w:rsidR="0020457C" w:rsidRPr="00602E81" w:rsidRDefault="0020457C" w:rsidP="006E5F8C">
            <w:pPr>
              <w:pStyle w:val="a5"/>
              <w:ind w:left="0"/>
              <w:jc w:val="center"/>
              <w:rPr>
                <w:b/>
                <w:sz w:val="20"/>
                <w:szCs w:val="20"/>
              </w:rPr>
            </w:pPr>
            <w:r w:rsidRPr="00602E81">
              <w:rPr>
                <w:b/>
                <w:sz w:val="20"/>
                <w:szCs w:val="20"/>
              </w:rPr>
              <w:t>10,47</w:t>
            </w:r>
          </w:p>
        </w:tc>
      </w:tr>
      <w:tr w:rsidR="0020457C" w:rsidRPr="00602E81" w:rsidTr="0020457C">
        <w:tc>
          <w:tcPr>
            <w:tcW w:w="4037" w:type="dxa"/>
          </w:tcPr>
          <w:p w:rsidR="0020457C" w:rsidRPr="00602E81" w:rsidRDefault="0020457C" w:rsidP="006E5F8C">
            <w:pPr>
              <w:pStyle w:val="a5"/>
              <w:ind w:left="0"/>
              <w:jc w:val="center"/>
              <w:rPr>
                <w:b/>
                <w:sz w:val="20"/>
                <w:szCs w:val="20"/>
              </w:rPr>
            </w:pPr>
            <w:r w:rsidRPr="00602E81">
              <w:rPr>
                <w:b/>
                <w:sz w:val="20"/>
                <w:szCs w:val="20"/>
              </w:rPr>
              <w:t xml:space="preserve">16 – 59 – м и (16 – 54) – ж </w:t>
            </w:r>
          </w:p>
        </w:tc>
        <w:tc>
          <w:tcPr>
            <w:tcW w:w="1028" w:type="dxa"/>
          </w:tcPr>
          <w:p w:rsidR="0020457C" w:rsidRPr="00602E81" w:rsidRDefault="0020457C" w:rsidP="006E5F8C">
            <w:pPr>
              <w:pStyle w:val="a5"/>
              <w:ind w:left="0"/>
              <w:jc w:val="center"/>
              <w:rPr>
                <w:b/>
                <w:sz w:val="20"/>
                <w:szCs w:val="20"/>
              </w:rPr>
            </w:pPr>
            <w:r w:rsidRPr="00602E81">
              <w:rPr>
                <w:b/>
                <w:sz w:val="20"/>
                <w:szCs w:val="20"/>
              </w:rPr>
              <w:t>620</w:t>
            </w:r>
          </w:p>
        </w:tc>
        <w:tc>
          <w:tcPr>
            <w:tcW w:w="1028" w:type="dxa"/>
          </w:tcPr>
          <w:p w:rsidR="0020457C" w:rsidRPr="00602E81" w:rsidRDefault="0020457C" w:rsidP="006E5F8C">
            <w:pPr>
              <w:pStyle w:val="a5"/>
              <w:ind w:left="0"/>
              <w:jc w:val="center"/>
              <w:rPr>
                <w:b/>
                <w:sz w:val="20"/>
                <w:szCs w:val="20"/>
              </w:rPr>
            </w:pPr>
            <w:r w:rsidRPr="00602E81">
              <w:rPr>
                <w:b/>
                <w:sz w:val="20"/>
                <w:szCs w:val="20"/>
              </w:rPr>
              <w:t>65,19</w:t>
            </w:r>
          </w:p>
        </w:tc>
        <w:tc>
          <w:tcPr>
            <w:tcW w:w="1028" w:type="dxa"/>
          </w:tcPr>
          <w:p w:rsidR="0020457C" w:rsidRPr="00602E81" w:rsidRDefault="0020457C" w:rsidP="006E5F8C">
            <w:pPr>
              <w:pStyle w:val="a5"/>
              <w:ind w:left="0"/>
              <w:jc w:val="center"/>
              <w:rPr>
                <w:b/>
                <w:sz w:val="20"/>
                <w:szCs w:val="20"/>
              </w:rPr>
            </w:pPr>
            <w:r w:rsidRPr="00602E81">
              <w:rPr>
                <w:b/>
                <w:sz w:val="20"/>
                <w:szCs w:val="20"/>
              </w:rPr>
              <w:t>620</w:t>
            </w:r>
          </w:p>
        </w:tc>
        <w:tc>
          <w:tcPr>
            <w:tcW w:w="1028" w:type="dxa"/>
          </w:tcPr>
          <w:p w:rsidR="0020457C" w:rsidRPr="00602E81" w:rsidRDefault="0020457C" w:rsidP="006E5F8C">
            <w:pPr>
              <w:pStyle w:val="a5"/>
              <w:ind w:left="0"/>
              <w:jc w:val="center"/>
              <w:rPr>
                <w:b/>
                <w:sz w:val="20"/>
                <w:szCs w:val="20"/>
              </w:rPr>
            </w:pPr>
            <w:r w:rsidRPr="00602E81">
              <w:rPr>
                <w:b/>
                <w:sz w:val="20"/>
                <w:szCs w:val="20"/>
              </w:rPr>
              <w:t>67,10</w:t>
            </w:r>
          </w:p>
        </w:tc>
        <w:tc>
          <w:tcPr>
            <w:tcW w:w="1028" w:type="dxa"/>
          </w:tcPr>
          <w:p w:rsidR="0020457C" w:rsidRPr="00602E81" w:rsidRDefault="0020457C" w:rsidP="006E5F8C">
            <w:pPr>
              <w:pStyle w:val="a5"/>
              <w:ind w:left="0"/>
              <w:jc w:val="center"/>
              <w:rPr>
                <w:b/>
                <w:sz w:val="20"/>
                <w:szCs w:val="20"/>
              </w:rPr>
            </w:pPr>
            <w:r w:rsidRPr="00602E81">
              <w:rPr>
                <w:b/>
                <w:sz w:val="20"/>
                <w:szCs w:val="20"/>
              </w:rPr>
              <w:t>602</w:t>
            </w:r>
          </w:p>
        </w:tc>
        <w:tc>
          <w:tcPr>
            <w:tcW w:w="1029" w:type="dxa"/>
          </w:tcPr>
          <w:p w:rsidR="0020457C" w:rsidRPr="00602E81" w:rsidRDefault="0020457C" w:rsidP="006E5F8C">
            <w:pPr>
              <w:pStyle w:val="a5"/>
              <w:ind w:left="0"/>
              <w:jc w:val="center"/>
              <w:rPr>
                <w:b/>
                <w:sz w:val="20"/>
                <w:szCs w:val="20"/>
              </w:rPr>
            </w:pPr>
            <w:r w:rsidRPr="00602E81">
              <w:rPr>
                <w:b/>
                <w:sz w:val="20"/>
                <w:szCs w:val="20"/>
              </w:rPr>
              <w:t>66,37</w:t>
            </w:r>
          </w:p>
        </w:tc>
      </w:tr>
      <w:tr w:rsidR="0020457C" w:rsidRPr="00602E81" w:rsidTr="0020457C">
        <w:tc>
          <w:tcPr>
            <w:tcW w:w="4037" w:type="dxa"/>
          </w:tcPr>
          <w:p w:rsidR="0020457C" w:rsidRPr="00602E81" w:rsidRDefault="0020457C" w:rsidP="006E5F8C">
            <w:pPr>
              <w:pStyle w:val="a5"/>
              <w:ind w:left="0"/>
              <w:jc w:val="center"/>
              <w:rPr>
                <w:b/>
                <w:sz w:val="20"/>
                <w:szCs w:val="20"/>
              </w:rPr>
            </w:pPr>
            <w:r w:rsidRPr="00602E81">
              <w:rPr>
                <w:b/>
                <w:sz w:val="20"/>
                <w:szCs w:val="20"/>
              </w:rPr>
              <w:t xml:space="preserve">60 и &gt; – м и (55 и &gt; – ж) </w:t>
            </w:r>
          </w:p>
        </w:tc>
        <w:tc>
          <w:tcPr>
            <w:tcW w:w="1028" w:type="dxa"/>
          </w:tcPr>
          <w:p w:rsidR="0020457C" w:rsidRPr="00602E81" w:rsidRDefault="0020457C" w:rsidP="006E5F8C">
            <w:pPr>
              <w:pStyle w:val="a5"/>
              <w:ind w:left="0"/>
              <w:jc w:val="center"/>
              <w:rPr>
                <w:b/>
                <w:sz w:val="20"/>
                <w:szCs w:val="20"/>
              </w:rPr>
            </w:pPr>
            <w:r w:rsidRPr="00602E81">
              <w:rPr>
                <w:b/>
                <w:sz w:val="20"/>
                <w:szCs w:val="20"/>
              </w:rPr>
              <w:t>207</w:t>
            </w:r>
          </w:p>
        </w:tc>
        <w:tc>
          <w:tcPr>
            <w:tcW w:w="1028" w:type="dxa"/>
          </w:tcPr>
          <w:p w:rsidR="0020457C" w:rsidRPr="00602E81" w:rsidRDefault="0020457C" w:rsidP="006E5F8C">
            <w:pPr>
              <w:pStyle w:val="a5"/>
              <w:ind w:left="0"/>
              <w:jc w:val="center"/>
              <w:rPr>
                <w:b/>
                <w:sz w:val="20"/>
                <w:szCs w:val="20"/>
              </w:rPr>
            </w:pPr>
            <w:r w:rsidRPr="00602E81">
              <w:rPr>
                <w:b/>
                <w:sz w:val="20"/>
                <w:szCs w:val="20"/>
              </w:rPr>
              <w:t>21,77</w:t>
            </w:r>
          </w:p>
        </w:tc>
        <w:tc>
          <w:tcPr>
            <w:tcW w:w="1028" w:type="dxa"/>
          </w:tcPr>
          <w:p w:rsidR="0020457C" w:rsidRPr="00602E81" w:rsidRDefault="0020457C" w:rsidP="006E5F8C">
            <w:pPr>
              <w:pStyle w:val="a5"/>
              <w:ind w:left="0"/>
              <w:jc w:val="center"/>
              <w:rPr>
                <w:b/>
                <w:sz w:val="20"/>
                <w:szCs w:val="20"/>
              </w:rPr>
            </w:pPr>
            <w:r w:rsidRPr="00602E81">
              <w:rPr>
                <w:b/>
                <w:sz w:val="20"/>
                <w:szCs w:val="20"/>
              </w:rPr>
              <w:t>202</w:t>
            </w:r>
          </w:p>
        </w:tc>
        <w:tc>
          <w:tcPr>
            <w:tcW w:w="1028" w:type="dxa"/>
          </w:tcPr>
          <w:p w:rsidR="0020457C" w:rsidRPr="00602E81" w:rsidRDefault="0020457C" w:rsidP="006E5F8C">
            <w:pPr>
              <w:pStyle w:val="a5"/>
              <w:ind w:left="0"/>
              <w:jc w:val="center"/>
              <w:rPr>
                <w:b/>
                <w:sz w:val="20"/>
                <w:szCs w:val="20"/>
              </w:rPr>
            </w:pPr>
            <w:r w:rsidRPr="00602E81">
              <w:rPr>
                <w:b/>
                <w:sz w:val="20"/>
                <w:szCs w:val="20"/>
              </w:rPr>
              <w:t>21,86</w:t>
            </w:r>
          </w:p>
        </w:tc>
        <w:tc>
          <w:tcPr>
            <w:tcW w:w="1028" w:type="dxa"/>
          </w:tcPr>
          <w:p w:rsidR="0020457C" w:rsidRPr="00602E81" w:rsidRDefault="0020457C" w:rsidP="006E5F8C">
            <w:pPr>
              <w:pStyle w:val="a5"/>
              <w:ind w:left="0"/>
              <w:jc w:val="center"/>
              <w:rPr>
                <w:b/>
                <w:sz w:val="20"/>
                <w:szCs w:val="20"/>
              </w:rPr>
            </w:pPr>
            <w:r w:rsidRPr="00602E81">
              <w:rPr>
                <w:b/>
                <w:sz w:val="20"/>
                <w:szCs w:val="20"/>
              </w:rPr>
              <w:t>210</w:t>
            </w:r>
          </w:p>
        </w:tc>
        <w:tc>
          <w:tcPr>
            <w:tcW w:w="1029" w:type="dxa"/>
          </w:tcPr>
          <w:p w:rsidR="0020457C" w:rsidRPr="00602E81" w:rsidRDefault="0020457C" w:rsidP="006E5F8C">
            <w:pPr>
              <w:pStyle w:val="a5"/>
              <w:ind w:left="0"/>
              <w:jc w:val="center"/>
              <w:rPr>
                <w:b/>
                <w:sz w:val="20"/>
                <w:szCs w:val="20"/>
              </w:rPr>
            </w:pPr>
            <w:r w:rsidRPr="00602E81">
              <w:rPr>
                <w:b/>
                <w:sz w:val="20"/>
                <w:szCs w:val="20"/>
              </w:rPr>
              <w:t>907</w:t>
            </w:r>
          </w:p>
        </w:tc>
      </w:tr>
      <w:tr w:rsidR="0020457C" w:rsidRPr="00602E81" w:rsidTr="0020457C">
        <w:tc>
          <w:tcPr>
            <w:tcW w:w="4037" w:type="dxa"/>
          </w:tcPr>
          <w:p w:rsidR="0020457C" w:rsidRPr="00602E81" w:rsidRDefault="0020457C" w:rsidP="006E5F8C">
            <w:pPr>
              <w:pStyle w:val="a5"/>
              <w:ind w:left="0"/>
              <w:jc w:val="center"/>
              <w:rPr>
                <w:b/>
                <w:sz w:val="20"/>
                <w:szCs w:val="20"/>
              </w:rPr>
            </w:pPr>
            <w:r w:rsidRPr="00602E81">
              <w:rPr>
                <w:b/>
                <w:sz w:val="20"/>
                <w:szCs w:val="20"/>
              </w:rPr>
              <w:t>Всего</w:t>
            </w:r>
          </w:p>
        </w:tc>
        <w:tc>
          <w:tcPr>
            <w:tcW w:w="1028" w:type="dxa"/>
          </w:tcPr>
          <w:p w:rsidR="0020457C" w:rsidRPr="00602E81" w:rsidRDefault="0020457C" w:rsidP="006E5F8C">
            <w:pPr>
              <w:pStyle w:val="a5"/>
              <w:ind w:left="0"/>
              <w:jc w:val="center"/>
              <w:rPr>
                <w:b/>
                <w:sz w:val="20"/>
                <w:szCs w:val="20"/>
              </w:rPr>
            </w:pPr>
            <w:r w:rsidRPr="00602E81">
              <w:rPr>
                <w:b/>
                <w:sz w:val="20"/>
                <w:szCs w:val="20"/>
              </w:rPr>
              <w:t>951</w:t>
            </w:r>
          </w:p>
        </w:tc>
        <w:tc>
          <w:tcPr>
            <w:tcW w:w="1028" w:type="dxa"/>
          </w:tcPr>
          <w:p w:rsidR="0020457C" w:rsidRPr="00602E81" w:rsidRDefault="0020457C" w:rsidP="006E5F8C">
            <w:pPr>
              <w:pStyle w:val="a5"/>
              <w:ind w:left="0"/>
              <w:jc w:val="center"/>
              <w:rPr>
                <w:b/>
                <w:sz w:val="20"/>
                <w:szCs w:val="20"/>
              </w:rPr>
            </w:pPr>
          </w:p>
        </w:tc>
        <w:tc>
          <w:tcPr>
            <w:tcW w:w="1028" w:type="dxa"/>
          </w:tcPr>
          <w:p w:rsidR="0020457C" w:rsidRPr="00602E81" w:rsidRDefault="0020457C" w:rsidP="006E5F8C">
            <w:pPr>
              <w:pStyle w:val="a5"/>
              <w:ind w:left="0"/>
              <w:jc w:val="center"/>
              <w:rPr>
                <w:b/>
                <w:sz w:val="20"/>
                <w:szCs w:val="20"/>
              </w:rPr>
            </w:pPr>
            <w:r w:rsidRPr="00602E81">
              <w:rPr>
                <w:b/>
                <w:sz w:val="20"/>
                <w:szCs w:val="20"/>
              </w:rPr>
              <w:t>924</w:t>
            </w:r>
          </w:p>
        </w:tc>
        <w:tc>
          <w:tcPr>
            <w:tcW w:w="1028" w:type="dxa"/>
          </w:tcPr>
          <w:p w:rsidR="0020457C" w:rsidRPr="00602E81" w:rsidRDefault="0020457C" w:rsidP="006E5F8C">
            <w:pPr>
              <w:pStyle w:val="a5"/>
              <w:ind w:left="0"/>
              <w:jc w:val="center"/>
              <w:rPr>
                <w:b/>
                <w:sz w:val="20"/>
                <w:szCs w:val="20"/>
              </w:rPr>
            </w:pPr>
          </w:p>
        </w:tc>
        <w:tc>
          <w:tcPr>
            <w:tcW w:w="1028" w:type="dxa"/>
          </w:tcPr>
          <w:p w:rsidR="0020457C" w:rsidRPr="00602E81" w:rsidRDefault="0020457C" w:rsidP="006E5F8C">
            <w:pPr>
              <w:pStyle w:val="a5"/>
              <w:ind w:left="0"/>
              <w:jc w:val="center"/>
              <w:rPr>
                <w:b/>
                <w:sz w:val="20"/>
                <w:szCs w:val="20"/>
              </w:rPr>
            </w:pPr>
            <w:r w:rsidRPr="00602E81">
              <w:rPr>
                <w:b/>
                <w:sz w:val="20"/>
                <w:szCs w:val="20"/>
              </w:rPr>
              <w:t>907</w:t>
            </w:r>
          </w:p>
        </w:tc>
        <w:tc>
          <w:tcPr>
            <w:tcW w:w="1029" w:type="dxa"/>
          </w:tcPr>
          <w:p w:rsidR="0020457C" w:rsidRPr="00602E81" w:rsidRDefault="0020457C" w:rsidP="006E5F8C">
            <w:pPr>
              <w:pStyle w:val="a5"/>
              <w:ind w:left="0"/>
              <w:jc w:val="center"/>
              <w:rPr>
                <w:b/>
                <w:sz w:val="20"/>
                <w:szCs w:val="20"/>
              </w:rPr>
            </w:pPr>
          </w:p>
        </w:tc>
      </w:tr>
    </w:tbl>
    <w:p w:rsidR="0020457C" w:rsidRPr="00602E81" w:rsidRDefault="0020457C" w:rsidP="006E5F8C">
      <w:pPr>
        <w:tabs>
          <w:tab w:val="left" w:pos="1626"/>
        </w:tabs>
        <w:rPr>
          <w:sz w:val="20"/>
          <w:szCs w:val="20"/>
        </w:rPr>
      </w:pPr>
    </w:p>
    <w:p w:rsidR="0020457C" w:rsidRPr="00602E81" w:rsidRDefault="0020457C" w:rsidP="006E5F8C">
      <w:pPr>
        <w:tabs>
          <w:tab w:val="left" w:pos="1626"/>
        </w:tabs>
        <w:ind w:firstLine="851"/>
        <w:jc w:val="both"/>
        <w:rPr>
          <w:sz w:val="20"/>
          <w:szCs w:val="20"/>
        </w:rPr>
      </w:pPr>
      <w:r w:rsidRPr="00602E81">
        <w:rPr>
          <w:sz w:val="20"/>
          <w:szCs w:val="20"/>
        </w:rPr>
        <w:t>Как наглядно демонстрирует таблица 3.3.1 численность населения в Ивантеевском МО в предстоящий двадцатилетний период будет сокращаться.</w:t>
      </w:r>
    </w:p>
    <w:p w:rsidR="0020457C" w:rsidRPr="00602E81" w:rsidRDefault="0020457C" w:rsidP="006E5F8C">
      <w:pPr>
        <w:ind w:firstLine="851"/>
        <w:jc w:val="both"/>
        <w:rPr>
          <w:sz w:val="20"/>
          <w:szCs w:val="20"/>
        </w:rPr>
      </w:pPr>
      <w:r w:rsidRPr="00602E81">
        <w:rPr>
          <w:sz w:val="20"/>
          <w:szCs w:val="20"/>
        </w:rPr>
        <w:t>Одновременно ухудшится ситуация со старением населения, демографической нагрузкой на трудоспособную, постепенно уменьшающуюся категорию населения и т.д.</w:t>
      </w:r>
    </w:p>
    <w:p w:rsidR="0020457C" w:rsidRPr="00602E81" w:rsidRDefault="0020457C" w:rsidP="006E5F8C">
      <w:pPr>
        <w:ind w:firstLine="851"/>
        <w:jc w:val="both"/>
        <w:rPr>
          <w:sz w:val="20"/>
          <w:szCs w:val="20"/>
        </w:rPr>
      </w:pPr>
      <w:r w:rsidRPr="00602E81">
        <w:rPr>
          <w:sz w:val="20"/>
          <w:szCs w:val="20"/>
        </w:rPr>
        <w:t>Произведенные расчеты динамики численности населения, его рождаемости и смертности, позволили выявить сдвиги и в перспективной возрастной структуре населения МО. Так, при стабилизационном сценарии развития за период с 2019 по 2039 год снижается абсолютное число детей за указанный период (0-15 лет) — с 13,0 до 10,5%.</w:t>
      </w:r>
    </w:p>
    <w:p w:rsidR="0020457C" w:rsidRPr="00602E81" w:rsidRDefault="0020457C" w:rsidP="006E5F8C">
      <w:pPr>
        <w:ind w:firstLine="851"/>
        <w:jc w:val="both"/>
        <w:rPr>
          <w:sz w:val="20"/>
          <w:szCs w:val="20"/>
        </w:rPr>
      </w:pPr>
      <w:r w:rsidRPr="00602E81">
        <w:rPr>
          <w:sz w:val="20"/>
          <w:szCs w:val="20"/>
        </w:rPr>
        <w:t>В условиях суженного режима воспроизводства населения важно не допустить отток людей за пределы района, особенно трудоспособного возраста.</w:t>
      </w:r>
    </w:p>
    <w:p w:rsidR="0020457C" w:rsidRPr="00602E81" w:rsidRDefault="0020457C" w:rsidP="006E5F8C">
      <w:pPr>
        <w:ind w:firstLine="851"/>
        <w:jc w:val="both"/>
        <w:rPr>
          <w:sz w:val="20"/>
          <w:szCs w:val="20"/>
        </w:rPr>
      </w:pPr>
      <w:r w:rsidRPr="00602E81">
        <w:rPr>
          <w:sz w:val="20"/>
          <w:szCs w:val="20"/>
        </w:rPr>
        <w:t>Для преломления сложившихся негативных процессов в демографической ситуации необходимо достижение высоких темпов экономического роста, реализация национальных и региональных социальных проектов в области демографической политики, улучшения здравоохранения, образования, обеспечения населения доступным жильем, поддержания семьи и детства, улучшение условий и охраны труда, развивать систему профессионального обучения и трудоустройства с учетом потребностей молодежи.</w:t>
      </w:r>
    </w:p>
    <w:p w:rsidR="0020457C" w:rsidRPr="00602E81" w:rsidRDefault="0020457C" w:rsidP="006E5F8C">
      <w:pPr>
        <w:pStyle w:val="affffff"/>
        <w:numPr>
          <w:ilvl w:val="0"/>
          <w:numId w:val="50"/>
        </w:numPr>
        <w:tabs>
          <w:tab w:val="left" w:pos="1701"/>
        </w:tabs>
        <w:spacing w:after="0" w:line="240" w:lineRule="auto"/>
        <w:ind w:left="0" w:firstLine="851"/>
        <w:jc w:val="left"/>
        <w:outlineLvl w:val="0"/>
        <w:rPr>
          <w:sz w:val="20"/>
          <w:szCs w:val="20"/>
        </w:rPr>
      </w:pPr>
      <w:bookmarkStart w:id="176" w:name="_Toc20301423"/>
      <w:r w:rsidRPr="00602E81">
        <w:rPr>
          <w:sz w:val="20"/>
          <w:szCs w:val="20"/>
        </w:rPr>
        <w:t>СОЦИАЛЬНО-ЭКОНОМИЧЕСКОЕ РАЗВИТИЕ</w:t>
      </w:r>
      <w:bookmarkEnd w:id="176"/>
    </w:p>
    <w:p w:rsidR="0020457C" w:rsidRPr="00602E81" w:rsidRDefault="0020457C" w:rsidP="006E5F8C">
      <w:pPr>
        <w:pStyle w:val="affffff1"/>
        <w:numPr>
          <w:ilvl w:val="1"/>
          <w:numId w:val="50"/>
        </w:numPr>
        <w:tabs>
          <w:tab w:val="left" w:pos="1701"/>
        </w:tabs>
        <w:spacing w:after="0" w:line="240" w:lineRule="auto"/>
        <w:ind w:left="0" w:firstLine="851"/>
        <w:outlineLvl w:val="1"/>
        <w:rPr>
          <w:sz w:val="20"/>
          <w:szCs w:val="20"/>
        </w:rPr>
      </w:pPr>
      <w:bookmarkStart w:id="177" w:name="_Toc20301424"/>
      <w:r w:rsidRPr="00602E81">
        <w:rPr>
          <w:sz w:val="20"/>
          <w:szCs w:val="20"/>
        </w:rPr>
        <w:t>Экономическая база развития Ивановского муниципального образования</w:t>
      </w:r>
      <w:bookmarkEnd w:id="177"/>
    </w:p>
    <w:p w:rsidR="0020457C" w:rsidRPr="00602E81" w:rsidRDefault="0020457C" w:rsidP="006E5F8C">
      <w:pPr>
        <w:pStyle w:val="a5"/>
        <w:ind w:left="0" w:firstLine="851"/>
        <w:jc w:val="both"/>
        <w:rPr>
          <w:sz w:val="20"/>
          <w:szCs w:val="20"/>
        </w:rPr>
      </w:pPr>
      <w:r w:rsidRPr="00602E81">
        <w:rPr>
          <w:sz w:val="20"/>
          <w:szCs w:val="20"/>
        </w:rPr>
        <w:t>Село Ивановка является центром муниципального образования аграрного типа.</w:t>
      </w:r>
    </w:p>
    <w:p w:rsidR="0020457C" w:rsidRPr="00602E81" w:rsidRDefault="0020457C" w:rsidP="006E5F8C">
      <w:pPr>
        <w:pStyle w:val="a5"/>
        <w:ind w:left="0" w:firstLine="851"/>
        <w:jc w:val="both"/>
        <w:rPr>
          <w:sz w:val="20"/>
          <w:szCs w:val="20"/>
        </w:rPr>
      </w:pPr>
      <w:r w:rsidRPr="00602E81">
        <w:rPr>
          <w:sz w:val="20"/>
          <w:szCs w:val="20"/>
        </w:rPr>
        <w:t>Экономика муниципального образования представлена 2-мя секторами хозяйственной деятельности:</w:t>
      </w:r>
    </w:p>
    <w:p w:rsidR="0020457C" w:rsidRPr="00602E81" w:rsidRDefault="0020457C" w:rsidP="006E5F8C">
      <w:pPr>
        <w:pStyle w:val="a5"/>
        <w:widowControl w:val="0"/>
        <w:numPr>
          <w:ilvl w:val="0"/>
          <w:numId w:val="8"/>
        </w:numPr>
        <w:suppressAutoHyphens w:val="0"/>
        <w:ind w:left="0" w:firstLine="0"/>
        <w:jc w:val="both"/>
        <w:rPr>
          <w:sz w:val="20"/>
          <w:szCs w:val="20"/>
        </w:rPr>
      </w:pPr>
      <w:r w:rsidRPr="00602E81">
        <w:rPr>
          <w:sz w:val="20"/>
          <w:szCs w:val="20"/>
        </w:rPr>
        <w:t>первичная сфера (сельское производство);</w:t>
      </w:r>
    </w:p>
    <w:p w:rsidR="0020457C" w:rsidRPr="00602E81" w:rsidRDefault="0020457C" w:rsidP="006E5F8C">
      <w:pPr>
        <w:pStyle w:val="a5"/>
        <w:widowControl w:val="0"/>
        <w:numPr>
          <w:ilvl w:val="0"/>
          <w:numId w:val="8"/>
        </w:numPr>
        <w:suppressAutoHyphens w:val="0"/>
        <w:ind w:left="0" w:firstLine="0"/>
        <w:jc w:val="both"/>
        <w:rPr>
          <w:sz w:val="20"/>
          <w:szCs w:val="20"/>
        </w:rPr>
      </w:pPr>
      <w:r w:rsidRPr="00602E81">
        <w:rPr>
          <w:sz w:val="20"/>
          <w:szCs w:val="20"/>
        </w:rPr>
        <w:t>третичная сфера (транспорт, связь, финансы, торговля, образование, здравоохранение, рекреационная деятельность и другие виды производственных и социальных услуг) — обеспечивает функционирование первичного сектора экономики МО.</w:t>
      </w:r>
    </w:p>
    <w:p w:rsidR="0020457C" w:rsidRPr="00602E81" w:rsidRDefault="0020457C" w:rsidP="006E5F8C">
      <w:pPr>
        <w:pStyle w:val="a5"/>
        <w:ind w:left="0"/>
        <w:jc w:val="both"/>
        <w:rPr>
          <w:sz w:val="20"/>
          <w:szCs w:val="20"/>
        </w:rPr>
      </w:pPr>
    </w:p>
    <w:p w:rsidR="0020457C" w:rsidRPr="00602E81" w:rsidRDefault="0020457C" w:rsidP="006E5F8C">
      <w:pPr>
        <w:pStyle w:val="affffff1"/>
        <w:numPr>
          <w:ilvl w:val="1"/>
          <w:numId w:val="50"/>
        </w:numPr>
        <w:tabs>
          <w:tab w:val="left" w:pos="1701"/>
        </w:tabs>
        <w:spacing w:after="0" w:line="240" w:lineRule="auto"/>
        <w:ind w:left="0" w:firstLine="851"/>
        <w:outlineLvl w:val="1"/>
        <w:rPr>
          <w:sz w:val="20"/>
          <w:szCs w:val="20"/>
        </w:rPr>
      </w:pPr>
      <w:bookmarkStart w:id="178" w:name="_Toc20301425"/>
      <w:r w:rsidRPr="00602E81">
        <w:rPr>
          <w:sz w:val="20"/>
          <w:szCs w:val="20"/>
        </w:rPr>
        <w:t>Аграрный сектор экономики Ивановского муниципального образования</w:t>
      </w:r>
      <w:bookmarkEnd w:id="178"/>
    </w:p>
    <w:p w:rsidR="0020457C" w:rsidRPr="00602E81" w:rsidRDefault="0020457C" w:rsidP="006E5F8C">
      <w:pPr>
        <w:ind w:firstLine="851"/>
        <w:jc w:val="both"/>
        <w:rPr>
          <w:sz w:val="20"/>
          <w:szCs w:val="20"/>
        </w:rPr>
      </w:pPr>
      <w:r w:rsidRPr="00602E81">
        <w:rPr>
          <w:sz w:val="20"/>
          <w:szCs w:val="20"/>
        </w:rPr>
        <w:t>Сельское хозяйство является важной, базовой сферой хозяйственного комплекса муниципального образования.</w:t>
      </w:r>
    </w:p>
    <w:p w:rsidR="0020457C" w:rsidRPr="00602E81" w:rsidRDefault="0020457C" w:rsidP="006E5F8C">
      <w:pPr>
        <w:ind w:firstLine="851"/>
        <w:jc w:val="both"/>
        <w:rPr>
          <w:sz w:val="20"/>
          <w:szCs w:val="20"/>
        </w:rPr>
      </w:pPr>
      <w:r w:rsidRPr="00602E81">
        <w:rPr>
          <w:sz w:val="20"/>
          <w:szCs w:val="20"/>
        </w:rPr>
        <w:t>Земельный фонд сельскохозяйственных производителей Ивановского муниципального образования составляет 18565 га. Основу сельскохозяйственных угодий представляет наиболее ценная их составляющая — пашня, на долю которой приходится около 84,3% сельхозугодий. Остальные 15,7% сельхозугодий занимают естественные кормовые угодья (сенокосы и пастбища).</w:t>
      </w:r>
    </w:p>
    <w:p w:rsidR="0020457C" w:rsidRPr="00602E81" w:rsidRDefault="0020457C" w:rsidP="006E5F8C">
      <w:pPr>
        <w:ind w:firstLine="851"/>
        <w:jc w:val="both"/>
        <w:rPr>
          <w:color w:val="FF0000"/>
          <w:sz w:val="20"/>
          <w:szCs w:val="20"/>
        </w:rPr>
      </w:pPr>
      <w:r w:rsidRPr="00602E81">
        <w:rPr>
          <w:sz w:val="20"/>
          <w:szCs w:val="20"/>
        </w:rPr>
        <w:t>Из общей площади сельскохозяйственных угодий с. Ивановка часть занимают сельскохозяйственные организации, другая часть принадлежит крестьянским (фермерским) хозяйствам, специализирующимся на растениеводстве и животноводстве.</w:t>
      </w:r>
    </w:p>
    <w:p w:rsidR="0020457C" w:rsidRPr="00602E81" w:rsidRDefault="0020457C" w:rsidP="006E5F8C">
      <w:pPr>
        <w:ind w:firstLine="851"/>
        <w:jc w:val="both"/>
        <w:rPr>
          <w:b/>
          <w:sz w:val="20"/>
          <w:szCs w:val="20"/>
        </w:rPr>
      </w:pPr>
      <w:r w:rsidRPr="00602E81">
        <w:rPr>
          <w:b/>
          <w:sz w:val="20"/>
          <w:szCs w:val="20"/>
        </w:rPr>
        <w:t>Таблица 4.2.1 Сельскохозяйственное производство</w:t>
      </w:r>
    </w:p>
    <w:tbl>
      <w:tblPr>
        <w:tblStyle w:val="aa"/>
        <w:tblW w:w="0" w:type="auto"/>
        <w:jc w:val="center"/>
        <w:tblLook w:val="04A0" w:firstRow="1" w:lastRow="0" w:firstColumn="1" w:lastColumn="0" w:noHBand="0" w:noVBand="1"/>
      </w:tblPr>
      <w:tblGrid>
        <w:gridCol w:w="1675"/>
        <w:gridCol w:w="2546"/>
        <w:gridCol w:w="1984"/>
        <w:gridCol w:w="1736"/>
        <w:gridCol w:w="2253"/>
      </w:tblGrid>
      <w:tr w:rsidR="0020457C" w:rsidRPr="00602E81" w:rsidTr="0020457C">
        <w:trPr>
          <w:jc w:val="center"/>
        </w:trPr>
        <w:tc>
          <w:tcPr>
            <w:tcW w:w="1693" w:type="dxa"/>
            <w:vAlign w:val="center"/>
          </w:tcPr>
          <w:p w:rsidR="0020457C" w:rsidRPr="00602E81" w:rsidRDefault="0020457C" w:rsidP="006E5F8C">
            <w:pPr>
              <w:jc w:val="center"/>
              <w:rPr>
                <w:sz w:val="20"/>
                <w:szCs w:val="20"/>
              </w:rPr>
            </w:pPr>
            <w:r w:rsidRPr="00602E81">
              <w:rPr>
                <w:sz w:val="20"/>
                <w:szCs w:val="20"/>
              </w:rPr>
              <w:t>Населенный пункт</w:t>
            </w:r>
          </w:p>
        </w:tc>
        <w:tc>
          <w:tcPr>
            <w:tcW w:w="2615" w:type="dxa"/>
            <w:vAlign w:val="center"/>
          </w:tcPr>
          <w:p w:rsidR="0020457C" w:rsidRPr="00602E81" w:rsidRDefault="0020457C" w:rsidP="006E5F8C">
            <w:pPr>
              <w:jc w:val="center"/>
              <w:rPr>
                <w:sz w:val="20"/>
                <w:szCs w:val="20"/>
              </w:rPr>
            </w:pPr>
            <w:r w:rsidRPr="00602E81">
              <w:rPr>
                <w:sz w:val="20"/>
                <w:szCs w:val="20"/>
              </w:rPr>
              <w:t>Субъект</w:t>
            </w:r>
          </w:p>
        </w:tc>
        <w:tc>
          <w:tcPr>
            <w:tcW w:w="2011" w:type="dxa"/>
            <w:vAlign w:val="center"/>
          </w:tcPr>
          <w:p w:rsidR="0020457C" w:rsidRPr="00602E81" w:rsidRDefault="0020457C" w:rsidP="006E5F8C">
            <w:pPr>
              <w:jc w:val="center"/>
              <w:rPr>
                <w:sz w:val="20"/>
                <w:szCs w:val="20"/>
              </w:rPr>
            </w:pPr>
            <w:r w:rsidRPr="00602E81">
              <w:rPr>
                <w:sz w:val="20"/>
                <w:szCs w:val="20"/>
              </w:rPr>
              <w:t>Руководитель</w:t>
            </w:r>
          </w:p>
        </w:tc>
        <w:tc>
          <w:tcPr>
            <w:tcW w:w="1770" w:type="dxa"/>
            <w:vAlign w:val="center"/>
          </w:tcPr>
          <w:p w:rsidR="0020457C" w:rsidRPr="00602E81" w:rsidRDefault="0020457C" w:rsidP="006E5F8C">
            <w:pPr>
              <w:jc w:val="center"/>
              <w:rPr>
                <w:sz w:val="20"/>
                <w:szCs w:val="20"/>
              </w:rPr>
            </w:pPr>
            <w:r w:rsidRPr="00602E81">
              <w:rPr>
                <w:sz w:val="20"/>
                <w:szCs w:val="20"/>
              </w:rPr>
              <w:t>Площадь с/х угодий, га</w:t>
            </w:r>
          </w:p>
        </w:tc>
        <w:tc>
          <w:tcPr>
            <w:tcW w:w="2279" w:type="dxa"/>
            <w:vAlign w:val="center"/>
          </w:tcPr>
          <w:p w:rsidR="0020457C" w:rsidRPr="00602E81" w:rsidRDefault="0020457C" w:rsidP="006E5F8C">
            <w:pPr>
              <w:jc w:val="center"/>
              <w:rPr>
                <w:sz w:val="20"/>
                <w:szCs w:val="20"/>
              </w:rPr>
            </w:pPr>
            <w:r w:rsidRPr="00602E81">
              <w:rPr>
                <w:sz w:val="20"/>
                <w:szCs w:val="20"/>
              </w:rPr>
              <w:t>Специализация</w:t>
            </w:r>
          </w:p>
        </w:tc>
      </w:tr>
      <w:tr w:rsidR="0020457C" w:rsidRPr="00602E81" w:rsidTr="0020457C">
        <w:trPr>
          <w:jc w:val="center"/>
        </w:trPr>
        <w:tc>
          <w:tcPr>
            <w:tcW w:w="1693" w:type="dxa"/>
            <w:vMerge w:val="restart"/>
            <w:vAlign w:val="center"/>
          </w:tcPr>
          <w:p w:rsidR="0020457C" w:rsidRPr="00602E81" w:rsidRDefault="0020457C" w:rsidP="006E5F8C">
            <w:pPr>
              <w:jc w:val="center"/>
              <w:rPr>
                <w:sz w:val="20"/>
                <w:szCs w:val="20"/>
              </w:rPr>
            </w:pPr>
            <w:r w:rsidRPr="00602E81">
              <w:rPr>
                <w:sz w:val="20"/>
                <w:szCs w:val="20"/>
              </w:rPr>
              <w:t>с. Ивановка</w:t>
            </w:r>
          </w:p>
        </w:tc>
        <w:tc>
          <w:tcPr>
            <w:tcW w:w="2615" w:type="dxa"/>
            <w:vAlign w:val="center"/>
          </w:tcPr>
          <w:p w:rsidR="0020457C" w:rsidRPr="00602E81" w:rsidRDefault="0020457C" w:rsidP="006E5F8C">
            <w:pPr>
              <w:jc w:val="center"/>
              <w:rPr>
                <w:sz w:val="20"/>
                <w:szCs w:val="20"/>
              </w:rPr>
            </w:pPr>
            <w:r w:rsidRPr="00602E81">
              <w:rPr>
                <w:sz w:val="20"/>
                <w:szCs w:val="20"/>
              </w:rPr>
              <w:t>И.П. Савельев Р.В.</w:t>
            </w:r>
          </w:p>
        </w:tc>
        <w:tc>
          <w:tcPr>
            <w:tcW w:w="2011" w:type="dxa"/>
            <w:vAlign w:val="center"/>
          </w:tcPr>
          <w:p w:rsidR="0020457C" w:rsidRPr="00602E81" w:rsidRDefault="0020457C" w:rsidP="006E5F8C">
            <w:pPr>
              <w:jc w:val="center"/>
              <w:rPr>
                <w:b/>
                <w:i/>
                <w:sz w:val="20"/>
                <w:szCs w:val="20"/>
              </w:rPr>
            </w:pPr>
            <w:r w:rsidRPr="00602E81">
              <w:rPr>
                <w:sz w:val="20"/>
                <w:szCs w:val="20"/>
              </w:rPr>
              <w:t>Савельев Р.В.</w:t>
            </w:r>
          </w:p>
        </w:tc>
        <w:tc>
          <w:tcPr>
            <w:tcW w:w="1770" w:type="dxa"/>
            <w:vAlign w:val="center"/>
          </w:tcPr>
          <w:p w:rsidR="0020457C" w:rsidRPr="00602E81" w:rsidRDefault="0020457C" w:rsidP="006E5F8C">
            <w:pPr>
              <w:jc w:val="center"/>
              <w:rPr>
                <w:sz w:val="20"/>
                <w:szCs w:val="20"/>
              </w:rPr>
            </w:pPr>
            <w:r w:rsidRPr="00602E81">
              <w:rPr>
                <w:sz w:val="20"/>
                <w:szCs w:val="20"/>
              </w:rPr>
              <w:t>32</w:t>
            </w:r>
          </w:p>
        </w:tc>
        <w:tc>
          <w:tcPr>
            <w:tcW w:w="2279" w:type="dxa"/>
            <w:vAlign w:val="center"/>
          </w:tcPr>
          <w:p w:rsidR="0020457C" w:rsidRPr="00602E81" w:rsidRDefault="0020457C" w:rsidP="006E5F8C">
            <w:pPr>
              <w:jc w:val="center"/>
              <w:rPr>
                <w:sz w:val="20"/>
                <w:szCs w:val="20"/>
              </w:rPr>
            </w:pPr>
            <w:r w:rsidRPr="00602E81">
              <w:rPr>
                <w:sz w:val="20"/>
                <w:szCs w:val="20"/>
              </w:rPr>
              <w:t>животноводство</w:t>
            </w:r>
          </w:p>
        </w:tc>
      </w:tr>
      <w:tr w:rsidR="0020457C" w:rsidRPr="00602E81" w:rsidTr="0020457C">
        <w:trPr>
          <w:jc w:val="center"/>
        </w:trPr>
        <w:tc>
          <w:tcPr>
            <w:tcW w:w="1693" w:type="dxa"/>
            <w:vMerge/>
            <w:vAlign w:val="center"/>
          </w:tcPr>
          <w:p w:rsidR="0020457C" w:rsidRPr="00602E81" w:rsidRDefault="0020457C" w:rsidP="006E5F8C">
            <w:pPr>
              <w:jc w:val="center"/>
              <w:rPr>
                <w:sz w:val="20"/>
                <w:szCs w:val="20"/>
              </w:rPr>
            </w:pPr>
          </w:p>
        </w:tc>
        <w:tc>
          <w:tcPr>
            <w:tcW w:w="2615" w:type="dxa"/>
            <w:vAlign w:val="center"/>
          </w:tcPr>
          <w:p w:rsidR="0020457C" w:rsidRPr="00602E81" w:rsidRDefault="0020457C" w:rsidP="006E5F8C">
            <w:pPr>
              <w:jc w:val="center"/>
              <w:rPr>
                <w:sz w:val="20"/>
                <w:szCs w:val="20"/>
              </w:rPr>
            </w:pPr>
            <w:r w:rsidRPr="00602E81">
              <w:rPr>
                <w:sz w:val="20"/>
                <w:szCs w:val="20"/>
              </w:rPr>
              <w:t>И.П. Гриднев А.В.</w:t>
            </w:r>
          </w:p>
        </w:tc>
        <w:tc>
          <w:tcPr>
            <w:tcW w:w="2011" w:type="dxa"/>
            <w:vAlign w:val="center"/>
          </w:tcPr>
          <w:p w:rsidR="0020457C" w:rsidRPr="00602E81" w:rsidRDefault="0020457C" w:rsidP="006E5F8C">
            <w:pPr>
              <w:jc w:val="center"/>
              <w:rPr>
                <w:b/>
                <w:i/>
                <w:sz w:val="20"/>
                <w:szCs w:val="20"/>
              </w:rPr>
            </w:pPr>
            <w:r w:rsidRPr="00602E81">
              <w:rPr>
                <w:sz w:val="20"/>
                <w:szCs w:val="20"/>
              </w:rPr>
              <w:t>Гриднев А.В.</w:t>
            </w:r>
          </w:p>
        </w:tc>
        <w:tc>
          <w:tcPr>
            <w:tcW w:w="1770" w:type="dxa"/>
            <w:vAlign w:val="center"/>
          </w:tcPr>
          <w:p w:rsidR="0020457C" w:rsidRPr="00602E81" w:rsidRDefault="0020457C" w:rsidP="006E5F8C">
            <w:pPr>
              <w:jc w:val="center"/>
              <w:rPr>
                <w:sz w:val="20"/>
                <w:szCs w:val="20"/>
              </w:rPr>
            </w:pPr>
            <w:r w:rsidRPr="00602E81">
              <w:rPr>
                <w:sz w:val="20"/>
                <w:szCs w:val="20"/>
              </w:rPr>
              <w:t>220</w:t>
            </w:r>
          </w:p>
        </w:tc>
        <w:tc>
          <w:tcPr>
            <w:tcW w:w="2279" w:type="dxa"/>
            <w:vAlign w:val="center"/>
          </w:tcPr>
          <w:p w:rsidR="0020457C" w:rsidRPr="00602E81" w:rsidRDefault="0020457C" w:rsidP="006E5F8C">
            <w:pPr>
              <w:jc w:val="center"/>
              <w:rPr>
                <w:sz w:val="20"/>
                <w:szCs w:val="20"/>
              </w:rPr>
            </w:pPr>
            <w:r w:rsidRPr="00602E81">
              <w:rPr>
                <w:sz w:val="20"/>
                <w:szCs w:val="20"/>
              </w:rPr>
              <w:t>растениеводство, животноводство</w:t>
            </w:r>
          </w:p>
        </w:tc>
      </w:tr>
      <w:tr w:rsidR="0020457C" w:rsidRPr="00602E81" w:rsidTr="0020457C">
        <w:trPr>
          <w:trHeight w:val="459"/>
          <w:jc w:val="center"/>
        </w:trPr>
        <w:tc>
          <w:tcPr>
            <w:tcW w:w="1693" w:type="dxa"/>
            <w:vMerge/>
            <w:vAlign w:val="center"/>
          </w:tcPr>
          <w:p w:rsidR="0020457C" w:rsidRPr="00602E81" w:rsidRDefault="0020457C" w:rsidP="006E5F8C">
            <w:pPr>
              <w:jc w:val="center"/>
              <w:rPr>
                <w:sz w:val="20"/>
                <w:szCs w:val="20"/>
              </w:rPr>
            </w:pPr>
          </w:p>
        </w:tc>
        <w:tc>
          <w:tcPr>
            <w:tcW w:w="2615" w:type="dxa"/>
            <w:vAlign w:val="center"/>
          </w:tcPr>
          <w:p w:rsidR="0020457C" w:rsidRPr="00602E81" w:rsidRDefault="0020457C" w:rsidP="006E5F8C">
            <w:pPr>
              <w:jc w:val="center"/>
              <w:rPr>
                <w:sz w:val="20"/>
                <w:szCs w:val="20"/>
              </w:rPr>
            </w:pPr>
            <w:r w:rsidRPr="00602E81">
              <w:rPr>
                <w:sz w:val="20"/>
                <w:szCs w:val="20"/>
              </w:rPr>
              <w:t>ООО «РосТок»</w:t>
            </w:r>
          </w:p>
        </w:tc>
        <w:tc>
          <w:tcPr>
            <w:tcW w:w="2011" w:type="dxa"/>
            <w:vAlign w:val="center"/>
          </w:tcPr>
          <w:p w:rsidR="0020457C" w:rsidRPr="00602E81" w:rsidRDefault="0020457C" w:rsidP="006E5F8C">
            <w:pPr>
              <w:jc w:val="center"/>
              <w:rPr>
                <w:sz w:val="20"/>
                <w:szCs w:val="20"/>
              </w:rPr>
            </w:pPr>
            <w:r w:rsidRPr="00602E81">
              <w:rPr>
                <w:sz w:val="20"/>
                <w:szCs w:val="20"/>
              </w:rPr>
              <w:t>Брысков И. Н.</w:t>
            </w:r>
          </w:p>
        </w:tc>
        <w:tc>
          <w:tcPr>
            <w:tcW w:w="1770" w:type="dxa"/>
            <w:vAlign w:val="center"/>
          </w:tcPr>
          <w:p w:rsidR="0020457C" w:rsidRPr="00602E81" w:rsidRDefault="0020457C" w:rsidP="006E5F8C">
            <w:pPr>
              <w:jc w:val="center"/>
              <w:rPr>
                <w:sz w:val="20"/>
                <w:szCs w:val="20"/>
              </w:rPr>
            </w:pPr>
            <w:r w:rsidRPr="00602E81">
              <w:rPr>
                <w:sz w:val="20"/>
                <w:szCs w:val="20"/>
              </w:rPr>
              <w:t>9800</w:t>
            </w:r>
          </w:p>
        </w:tc>
        <w:tc>
          <w:tcPr>
            <w:tcW w:w="2279" w:type="dxa"/>
            <w:vAlign w:val="center"/>
          </w:tcPr>
          <w:p w:rsidR="0020457C" w:rsidRPr="00602E81" w:rsidRDefault="0020457C" w:rsidP="006E5F8C">
            <w:pPr>
              <w:jc w:val="center"/>
              <w:rPr>
                <w:sz w:val="20"/>
                <w:szCs w:val="20"/>
              </w:rPr>
            </w:pPr>
            <w:r w:rsidRPr="00602E81">
              <w:rPr>
                <w:sz w:val="20"/>
                <w:szCs w:val="20"/>
              </w:rPr>
              <w:t>растениеводство</w:t>
            </w:r>
          </w:p>
        </w:tc>
      </w:tr>
    </w:tbl>
    <w:p w:rsidR="0020457C" w:rsidRPr="00602E81" w:rsidRDefault="0020457C" w:rsidP="006E5F8C">
      <w:pPr>
        <w:ind w:firstLine="851"/>
        <w:jc w:val="both"/>
        <w:rPr>
          <w:color w:val="FF0000"/>
          <w:sz w:val="20"/>
          <w:szCs w:val="20"/>
        </w:rPr>
      </w:pPr>
    </w:p>
    <w:p w:rsidR="0020457C" w:rsidRPr="00602E81" w:rsidRDefault="0020457C" w:rsidP="006E5F8C">
      <w:pPr>
        <w:ind w:firstLine="851"/>
        <w:jc w:val="both"/>
        <w:rPr>
          <w:sz w:val="20"/>
          <w:szCs w:val="20"/>
        </w:rPr>
      </w:pPr>
      <w:r w:rsidRPr="00602E81">
        <w:rPr>
          <w:sz w:val="20"/>
          <w:szCs w:val="20"/>
        </w:rPr>
        <w:t>Данные по личным подсобным хозяйствам отсутствуют.</w:t>
      </w:r>
    </w:p>
    <w:p w:rsidR="0020457C" w:rsidRPr="00602E81" w:rsidRDefault="0020457C" w:rsidP="006E5F8C">
      <w:pPr>
        <w:ind w:firstLine="851"/>
        <w:jc w:val="both"/>
        <w:rPr>
          <w:sz w:val="20"/>
          <w:szCs w:val="20"/>
        </w:rPr>
      </w:pPr>
      <w:r w:rsidRPr="00602E81">
        <w:rPr>
          <w:sz w:val="20"/>
          <w:szCs w:val="20"/>
        </w:rPr>
        <w:lastRenderedPageBreak/>
        <w:t xml:space="preserve">В структуре растениеводства Ивантеевского муниципального образования, как и Саратовской области в целом, ведущим являются зерновые продукты. На долю зерновых в последние годы приходится большая часть всех посевных площадей муниципального образования. </w:t>
      </w:r>
    </w:p>
    <w:p w:rsidR="0020457C" w:rsidRPr="00602E81" w:rsidRDefault="0020457C" w:rsidP="006E5F8C">
      <w:pPr>
        <w:ind w:firstLine="851"/>
        <w:jc w:val="both"/>
        <w:rPr>
          <w:color w:val="FF0000"/>
          <w:sz w:val="20"/>
          <w:szCs w:val="20"/>
        </w:rPr>
      </w:pPr>
      <w:r w:rsidRPr="00602E81">
        <w:rPr>
          <w:sz w:val="20"/>
          <w:szCs w:val="20"/>
        </w:rPr>
        <w:t>Животноводство в Ивановском муниципальном образовании представлено всеми основными видами отрасли.</w:t>
      </w:r>
    </w:p>
    <w:p w:rsidR="0020457C" w:rsidRPr="00602E81" w:rsidRDefault="0020457C" w:rsidP="006E5F8C">
      <w:pPr>
        <w:rPr>
          <w:sz w:val="20"/>
          <w:szCs w:val="20"/>
        </w:rPr>
      </w:pPr>
    </w:p>
    <w:p w:rsidR="0020457C" w:rsidRPr="00602E81" w:rsidRDefault="0020457C" w:rsidP="006E5F8C">
      <w:pPr>
        <w:ind w:firstLine="851"/>
        <w:rPr>
          <w:b/>
          <w:sz w:val="20"/>
          <w:szCs w:val="20"/>
        </w:rPr>
      </w:pPr>
      <w:r w:rsidRPr="00602E81">
        <w:rPr>
          <w:b/>
          <w:sz w:val="20"/>
          <w:szCs w:val="20"/>
        </w:rPr>
        <w:t>Таблица 4.2.2  Поголовье скота частном секторе, голов</w:t>
      </w:r>
    </w:p>
    <w:tbl>
      <w:tblPr>
        <w:tblStyle w:val="aa"/>
        <w:tblW w:w="0" w:type="auto"/>
        <w:tblLook w:val="04A0" w:firstRow="1" w:lastRow="0" w:firstColumn="1" w:lastColumn="0" w:noHBand="0" w:noVBand="1"/>
      </w:tblPr>
      <w:tblGrid>
        <w:gridCol w:w="959"/>
        <w:gridCol w:w="1276"/>
        <w:gridCol w:w="2322"/>
        <w:gridCol w:w="2431"/>
        <w:gridCol w:w="1587"/>
        <w:gridCol w:w="1617"/>
      </w:tblGrid>
      <w:tr w:rsidR="0020457C" w:rsidRPr="00602E81" w:rsidTr="0020457C">
        <w:tc>
          <w:tcPr>
            <w:tcW w:w="959" w:type="dxa"/>
          </w:tcPr>
          <w:p w:rsidR="0020457C" w:rsidRPr="00602E81" w:rsidRDefault="0020457C" w:rsidP="006E5F8C">
            <w:pPr>
              <w:jc w:val="center"/>
              <w:rPr>
                <w:b/>
                <w:sz w:val="20"/>
                <w:szCs w:val="20"/>
              </w:rPr>
            </w:pPr>
            <w:r w:rsidRPr="00602E81">
              <w:rPr>
                <w:b/>
                <w:sz w:val="20"/>
                <w:szCs w:val="20"/>
              </w:rPr>
              <w:t>КРС</w:t>
            </w:r>
          </w:p>
        </w:tc>
        <w:tc>
          <w:tcPr>
            <w:tcW w:w="1276" w:type="dxa"/>
          </w:tcPr>
          <w:p w:rsidR="0020457C" w:rsidRPr="00602E81" w:rsidRDefault="0020457C" w:rsidP="006E5F8C">
            <w:pPr>
              <w:jc w:val="center"/>
              <w:rPr>
                <w:b/>
                <w:sz w:val="20"/>
                <w:szCs w:val="20"/>
              </w:rPr>
            </w:pPr>
            <w:r w:rsidRPr="00602E81">
              <w:rPr>
                <w:b/>
                <w:sz w:val="20"/>
                <w:szCs w:val="20"/>
              </w:rPr>
              <w:t>Коровы</w:t>
            </w:r>
          </w:p>
        </w:tc>
        <w:tc>
          <w:tcPr>
            <w:tcW w:w="2322" w:type="dxa"/>
          </w:tcPr>
          <w:p w:rsidR="0020457C" w:rsidRPr="00602E81" w:rsidRDefault="0020457C" w:rsidP="006E5F8C">
            <w:pPr>
              <w:jc w:val="center"/>
              <w:rPr>
                <w:b/>
                <w:sz w:val="20"/>
                <w:szCs w:val="20"/>
              </w:rPr>
            </w:pPr>
            <w:r w:rsidRPr="00602E81">
              <w:rPr>
                <w:b/>
                <w:sz w:val="20"/>
                <w:szCs w:val="20"/>
              </w:rPr>
              <w:t>Свинопоголовье</w:t>
            </w:r>
          </w:p>
        </w:tc>
        <w:tc>
          <w:tcPr>
            <w:tcW w:w="2431" w:type="dxa"/>
          </w:tcPr>
          <w:p w:rsidR="0020457C" w:rsidRPr="00602E81" w:rsidRDefault="0020457C" w:rsidP="006E5F8C">
            <w:pPr>
              <w:jc w:val="center"/>
              <w:rPr>
                <w:b/>
                <w:sz w:val="20"/>
                <w:szCs w:val="20"/>
              </w:rPr>
            </w:pPr>
            <w:r w:rsidRPr="00602E81">
              <w:rPr>
                <w:b/>
                <w:sz w:val="20"/>
                <w:szCs w:val="20"/>
              </w:rPr>
              <w:t>Овцы и козы</w:t>
            </w:r>
          </w:p>
        </w:tc>
        <w:tc>
          <w:tcPr>
            <w:tcW w:w="1587" w:type="dxa"/>
          </w:tcPr>
          <w:p w:rsidR="0020457C" w:rsidRPr="00602E81" w:rsidRDefault="0020457C" w:rsidP="006E5F8C">
            <w:pPr>
              <w:jc w:val="center"/>
              <w:rPr>
                <w:b/>
                <w:sz w:val="20"/>
                <w:szCs w:val="20"/>
              </w:rPr>
            </w:pPr>
            <w:r w:rsidRPr="00602E81">
              <w:rPr>
                <w:b/>
                <w:sz w:val="20"/>
                <w:szCs w:val="20"/>
              </w:rPr>
              <w:t>Птица</w:t>
            </w:r>
          </w:p>
        </w:tc>
        <w:tc>
          <w:tcPr>
            <w:tcW w:w="1617" w:type="dxa"/>
          </w:tcPr>
          <w:p w:rsidR="0020457C" w:rsidRPr="00602E81" w:rsidRDefault="0020457C" w:rsidP="006E5F8C">
            <w:pPr>
              <w:jc w:val="center"/>
              <w:rPr>
                <w:b/>
                <w:sz w:val="20"/>
                <w:szCs w:val="20"/>
              </w:rPr>
            </w:pPr>
            <w:r w:rsidRPr="00602E81">
              <w:rPr>
                <w:b/>
                <w:sz w:val="20"/>
                <w:szCs w:val="20"/>
              </w:rPr>
              <w:t>Лошади</w:t>
            </w:r>
          </w:p>
        </w:tc>
      </w:tr>
      <w:tr w:rsidR="0020457C" w:rsidRPr="00602E81" w:rsidTr="0020457C">
        <w:tc>
          <w:tcPr>
            <w:tcW w:w="959" w:type="dxa"/>
          </w:tcPr>
          <w:p w:rsidR="0020457C" w:rsidRPr="00602E81" w:rsidRDefault="0020457C" w:rsidP="006E5F8C">
            <w:pPr>
              <w:jc w:val="center"/>
              <w:rPr>
                <w:sz w:val="20"/>
                <w:szCs w:val="20"/>
              </w:rPr>
            </w:pPr>
            <w:r w:rsidRPr="00602E81">
              <w:rPr>
                <w:sz w:val="20"/>
                <w:szCs w:val="20"/>
              </w:rPr>
              <w:t>329</w:t>
            </w:r>
          </w:p>
        </w:tc>
        <w:tc>
          <w:tcPr>
            <w:tcW w:w="1276" w:type="dxa"/>
          </w:tcPr>
          <w:p w:rsidR="0020457C" w:rsidRPr="00602E81" w:rsidRDefault="0020457C" w:rsidP="006E5F8C">
            <w:pPr>
              <w:jc w:val="center"/>
              <w:rPr>
                <w:sz w:val="20"/>
                <w:szCs w:val="20"/>
              </w:rPr>
            </w:pPr>
            <w:r w:rsidRPr="00602E81">
              <w:rPr>
                <w:sz w:val="20"/>
                <w:szCs w:val="20"/>
              </w:rPr>
              <w:t>187</w:t>
            </w:r>
          </w:p>
        </w:tc>
        <w:tc>
          <w:tcPr>
            <w:tcW w:w="2322" w:type="dxa"/>
          </w:tcPr>
          <w:p w:rsidR="0020457C" w:rsidRPr="00602E81" w:rsidRDefault="0020457C" w:rsidP="006E5F8C">
            <w:pPr>
              <w:jc w:val="center"/>
              <w:rPr>
                <w:sz w:val="20"/>
                <w:szCs w:val="20"/>
              </w:rPr>
            </w:pPr>
            <w:r w:rsidRPr="00602E81">
              <w:rPr>
                <w:sz w:val="20"/>
                <w:szCs w:val="20"/>
              </w:rPr>
              <w:t>428</w:t>
            </w:r>
          </w:p>
        </w:tc>
        <w:tc>
          <w:tcPr>
            <w:tcW w:w="2431" w:type="dxa"/>
          </w:tcPr>
          <w:p w:rsidR="0020457C" w:rsidRPr="00602E81" w:rsidRDefault="0020457C" w:rsidP="006E5F8C">
            <w:pPr>
              <w:jc w:val="center"/>
              <w:rPr>
                <w:sz w:val="20"/>
                <w:szCs w:val="20"/>
              </w:rPr>
            </w:pPr>
            <w:r w:rsidRPr="00602E81">
              <w:rPr>
                <w:sz w:val="20"/>
                <w:szCs w:val="20"/>
              </w:rPr>
              <w:t>1659/78</w:t>
            </w:r>
          </w:p>
        </w:tc>
        <w:tc>
          <w:tcPr>
            <w:tcW w:w="1587" w:type="dxa"/>
          </w:tcPr>
          <w:p w:rsidR="0020457C" w:rsidRPr="00602E81" w:rsidRDefault="0020457C" w:rsidP="006E5F8C">
            <w:pPr>
              <w:jc w:val="center"/>
              <w:rPr>
                <w:sz w:val="20"/>
                <w:szCs w:val="20"/>
              </w:rPr>
            </w:pPr>
            <w:r w:rsidRPr="00602E81">
              <w:rPr>
                <w:sz w:val="20"/>
                <w:szCs w:val="20"/>
              </w:rPr>
              <w:t>1689</w:t>
            </w:r>
          </w:p>
        </w:tc>
        <w:tc>
          <w:tcPr>
            <w:tcW w:w="1617" w:type="dxa"/>
          </w:tcPr>
          <w:p w:rsidR="0020457C" w:rsidRPr="00602E81" w:rsidRDefault="0020457C" w:rsidP="006E5F8C">
            <w:pPr>
              <w:jc w:val="center"/>
              <w:rPr>
                <w:sz w:val="20"/>
                <w:szCs w:val="20"/>
              </w:rPr>
            </w:pPr>
            <w:r w:rsidRPr="00602E81">
              <w:rPr>
                <w:sz w:val="20"/>
                <w:szCs w:val="20"/>
              </w:rPr>
              <w:t>10</w:t>
            </w:r>
          </w:p>
        </w:tc>
      </w:tr>
    </w:tbl>
    <w:p w:rsidR="0020457C" w:rsidRPr="00602E81" w:rsidRDefault="0020457C" w:rsidP="006E5F8C">
      <w:pPr>
        <w:rPr>
          <w:sz w:val="20"/>
          <w:szCs w:val="20"/>
        </w:rPr>
      </w:pPr>
    </w:p>
    <w:p w:rsidR="0020457C" w:rsidRPr="00602E81" w:rsidRDefault="0020457C" w:rsidP="006E5F8C">
      <w:pPr>
        <w:ind w:firstLine="851"/>
        <w:jc w:val="both"/>
        <w:rPr>
          <w:sz w:val="20"/>
          <w:szCs w:val="20"/>
        </w:rPr>
      </w:pPr>
      <w:r w:rsidRPr="00602E81">
        <w:rPr>
          <w:sz w:val="20"/>
          <w:szCs w:val="20"/>
        </w:rPr>
        <w:t xml:space="preserve">Сельское хозяйство является важнейшим направлением развития территории. </w:t>
      </w:r>
    </w:p>
    <w:p w:rsidR="0020457C" w:rsidRPr="00602E81" w:rsidRDefault="0020457C" w:rsidP="006E5F8C">
      <w:pPr>
        <w:ind w:firstLine="851"/>
        <w:jc w:val="both"/>
        <w:rPr>
          <w:sz w:val="20"/>
          <w:szCs w:val="20"/>
        </w:rPr>
      </w:pPr>
      <w:r w:rsidRPr="00602E81">
        <w:rPr>
          <w:sz w:val="20"/>
          <w:szCs w:val="20"/>
        </w:rPr>
        <w:t>При условии реализации всех возможностей сельское хозяйство Ивантеевского муниципального образования способно стать успешно развивающимся.</w:t>
      </w:r>
    </w:p>
    <w:p w:rsidR="0020457C" w:rsidRPr="00602E81" w:rsidRDefault="0020457C" w:rsidP="006E5F8C">
      <w:pPr>
        <w:ind w:firstLine="851"/>
        <w:jc w:val="both"/>
        <w:rPr>
          <w:color w:val="FF0000"/>
          <w:sz w:val="20"/>
          <w:szCs w:val="20"/>
        </w:rPr>
      </w:pPr>
      <w:r w:rsidRPr="00602E81">
        <w:rPr>
          <w:sz w:val="20"/>
          <w:szCs w:val="20"/>
        </w:rPr>
        <w:t>Основная цель развития аграрного комплекса муниципального образования в перспективе – формирование эффективного аграрного сектора, способного увеличить экономический потенциал поселения и товарность продукции, удовлетворить потребности населения в продуктах, создать благоприятную сферу жизнедеятельности сельских жителей и сохранить сельский уклад жизни и сельскую систему расселения.</w:t>
      </w:r>
    </w:p>
    <w:p w:rsidR="0020457C" w:rsidRPr="00602E81" w:rsidRDefault="0020457C" w:rsidP="006E5F8C">
      <w:pPr>
        <w:pStyle w:val="affffff1"/>
        <w:numPr>
          <w:ilvl w:val="1"/>
          <w:numId w:val="50"/>
        </w:numPr>
        <w:tabs>
          <w:tab w:val="left" w:pos="1701"/>
        </w:tabs>
        <w:spacing w:after="0" w:line="240" w:lineRule="auto"/>
        <w:ind w:left="0" w:firstLine="851"/>
        <w:outlineLvl w:val="1"/>
        <w:rPr>
          <w:sz w:val="20"/>
          <w:szCs w:val="20"/>
        </w:rPr>
      </w:pPr>
      <w:bookmarkStart w:id="179" w:name="_Toc497069864"/>
      <w:bookmarkStart w:id="180" w:name="_Toc522015642"/>
      <w:r w:rsidRPr="00602E81">
        <w:rPr>
          <w:sz w:val="20"/>
          <w:szCs w:val="20"/>
        </w:rPr>
        <w:t xml:space="preserve"> </w:t>
      </w:r>
      <w:bookmarkStart w:id="181" w:name="_Toc20301426"/>
      <w:r w:rsidRPr="00602E81">
        <w:rPr>
          <w:sz w:val="20"/>
          <w:szCs w:val="20"/>
        </w:rPr>
        <w:t>Жилищный фонд и жилищное строительство</w:t>
      </w:r>
      <w:bookmarkEnd w:id="179"/>
      <w:bookmarkEnd w:id="180"/>
      <w:bookmarkEnd w:id="181"/>
    </w:p>
    <w:p w:rsidR="0020457C" w:rsidRPr="00602E81" w:rsidRDefault="0020457C" w:rsidP="006E5F8C">
      <w:pPr>
        <w:ind w:firstLine="851"/>
        <w:jc w:val="both"/>
        <w:rPr>
          <w:sz w:val="20"/>
          <w:szCs w:val="20"/>
        </w:rPr>
      </w:pPr>
      <w:r w:rsidRPr="00602E81">
        <w:rPr>
          <w:sz w:val="20"/>
          <w:szCs w:val="20"/>
        </w:rPr>
        <w:t>По состоянию  на начало 2019 года  жилищный фонд с. Ивановка  составляет 32 тыс. м</w:t>
      </w:r>
      <w:r w:rsidRPr="00602E81">
        <w:rPr>
          <w:sz w:val="20"/>
          <w:szCs w:val="20"/>
          <w:vertAlign w:val="superscript"/>
        </w:rPr>
        <w:t>2</w:t>
      </w:r>
      <w:r w:rsidRPr="00602E81">
        <w:rPr>
          <w:sz w:val="20"/>
          <w:szCs w:val="20"/>
        </w:rPr>
        <w:t>.</w:t>
      </w:r>
    </w:p>
    <w:p w:rsidR="0020457C" w:rsidRPr="00602E81" w:rsidRDefault="0020457C" w:rsidP="006E5F8C">
      <w:pPr>
        <w:ind w:firstLine="851"/>
        <w:jc w:val="both"/>
        <w:rPr>
          <w:color w:val="FF0000"/>
          <w:sz w:val="20"/>
          <w:szCs w:val="20"/>
        </w:rPr>
      </w:pPr>
      <w:r w:rsidRPr="00602E81">
        <w:rPr>
          <w:sz w:val="20"/>
          <w:szCs w:val="20"/>
        </w:rPr>
        <w:t>Средняя обеспеченность населения общей площадью жилых домов – 33 м</w:t>
      </w:r>
      <w:r w:rsidRPr="00602E81">
        <w:rPr>
          <w:sz w:val="20"/>
          <w:szCs w:val="20"/>
          <w:vertAlign w:val="superscript"/>
        </w:rPr>
        <w:t>2</w:t>
      </w:r>
      <w:r w:rsidRPr="00602E81">
        <w:rPr>
          <w:sz w:val="20"/>
          <w:szCs w:val="20"/>
        </w:rPr>
        <w:t xml:space="preserve"> на 1 человека.</w:t>
      </w:r>
    </w:p>
    <w:p w:rsidR="0020457C" w:rsidRPr="00602E81" w:rsidRDefault="0020457C" w:rsidP="006E5F8C">
      <w:pPr>
        <w:ind w:firstLine="851"/>
        <w:jc w:val="both"/>
        <w:rPr>
          <w:sz w:val="20"/>
          <w:szCs w:val="20"/>
        </w:rPr>
      </w:pPr>
      <w:r w:rsidRPr="00602E81">
        <w:rPr>
          <w:sz w:val="20"/>
          <w:szCs w:val="20"/>
        </w:rPr>
        <w:t>Подавляющая часть жилого фонда находится в частной собственности, представляя собой индивидуальную жилую застройку с приусадебными земельными участками.</w:t>
      </w:r>
    </w:p>
    <w:p w:rsidR="0020457C" w:rsidRPr="00602E81" w:rsidRDefault="0020457C" w:rsidP="006E5F8C">
      <w:pPr>
        <w:tabs>
          <w:tab w:val="left" w:pos="1626"/>
        </w:tabs>
        <w:ind w:firstLine="851"/>
        <w:rPr>
          <w:b/>
          <w:sz w:val="20"/>
          <w:szCs w:val="20"/>
        </w:rPr>
      </w:pPr>
      <w:r w:rsidRPr="00602E81">
        <w:rPr>
          <w:b/>
          <w:sz w:val="20"/>
          <w:szCs w:val="20"/>
        </w:rPr>
        <w:t>Таблица 4.3.1 Характеристика жилищного фонда</w:t>
      </w:r>
    </w:p>
    <w:tbl>
      <w:tblPr>
        <w:tblW w:w="10168" w:type="dxa"/>
        <w:jc w:val="center"/>
        <w:tblInd w:w="612" w:type="dxa"/>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0A0" w:firstRow="1" w:lastRow="0" w:firstColumn="1" w:lastColumn="0" w:noHBand="0" w:noVBand="0"/>
      </w:tblPr>
      <w:tblGrid>
        <w:gridCol w:w="691"/>
        <w:gridCol w:w="6521"/>
        <w:gridCol w:w="1842"/>
        <w:gridCol w:w="1114"/>
      </w:tblGrid>
      <w:tr w:rsidR="0020457C" w:rsidRPr="00602E81" w:rsidTr="0020457C">
        <w:trPr>
          <w:jc w:val="center"/>
        </w:trPr>
        <w:tc>
          <w:tcPr>
            <w:tcW w:w="691" w:type="dxa"/>
            <w:tcBorders>
              <w:top w:val="single" w:sz="8" w:space="0" w:color="000000"/>
              <w:bottom w:val="single" w:sz="8" w:space="0" w:color="000000"/>
              <w:right w:val="single" w:sz="8" w:space="0" w:color="000000"/>
            </w:tcBorders>
            <w:shd w:val="clear" w:color="auto" w:fill="FFFFFF"/>
          </w:tcPr>
          <w:p w:rsidR="0020457C" w:rsidRPr="00602E81" w:rsidRDefault="0020457C" w:rsidP="006E5F8C">
            <w:pPr>
              <w:jc w:val="center"/>
              <w:rPr>
                <w:bCs/>
                <w:sz w:val="20"/>
                <w:szCs w:val="20"/>
              </w:rPr>
            </w:pPr>
            <w:r w:rsidRPr="00602E81">
              <w:rPr>
                <w:bCs/>
                <w:sz w:val="20"/>
                <w:szCs w:val="20"/>
              </w:rPr>
              <w:t>№ п/п</w:t>
            </w:r>
          </w:p>
        </w:tc>
        <w:tc>
          <w:tcPr>
            <w:tcW w:w="6521" w:type="dxa"/>
            <w:tcBorders>
              <w:top w:val="single" w:sz="8" w:space="0" w:color="000000"/>
              <w:left w:val="single" w:sz="8" w:space="0" w:color="000000"/>
              <w:bottom w:val="single" w:sz="8" w:space="0" w:color="000000"/>
              <w:right w:val="single" w:sz="8" w:space="0" w:color="000000"/>
            </w:tcBorders>
            <w:shd w:val="clear" w:color="auto" w:fill="FFFFFF"/>
          </w:tcPr>
          <w:p w:rsidR="0020457C" w:rsidRPr="00602E81" w:rsidRDefault="0020457C" w:rsidP="006E5F8C">
            <w:pPr>
              <w:jc w:val="center"/>
              <w:rPr>
                <w:bCs/>
                <w:sz w:val="20"/>
                <w:szCs w:val="20"/>
              </w:rPr>
            </w:pPr>
            <w:r w:rsidRPr="00602E81">
              <w:rPr>
                <w:bCs/>
                <w:sz w:val="20"/>
                <w:szCs w:val="20"/>
              </w:rPr>
              <w:t>Показатели</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Pr>
          <w:p w:rsidR="0020457C" w:rsidRPr="00602E81" w:rsidRDefault="0020457C" w:rsidP="006E5F8C">
            <w:pPr>
              <w:jc w:val="center"/>
              <w:rPr>
                <w:bCs/>
                <w:sz w:val="20"/>
                <w:szCs w:val="20"/>
              </w:rPr>
            </w:pPr>
            <w:r w:rsidRPr="00602E81">
              <w:rPr>
                <w:bCs/>
                <w:sz w:val="20"/>
                <w:szCs w:val="20"/>
              </w:rPr>
              <w:t>Единица измерения</w:t>
            </w:r>
          </w:p>
        </w:tc>
        <w:tc>
          <w:tcPr>
            <w:tcW w:w="1114" w:type="dxa"/>
            <w:tcBorders>
              <w:top w:val="single" w:sz="8" w:space="0" w:color="000000"/>
              <w:left w:val="single" w:sz="8" w:space="0" w:color="000000"/>
              <w:bottom w:val="single" w:sz="8" w:space="0" w:color="000000"/>
            </w:tcBorders>
            <w:shd w:val="clear" w:color="auto" w:fill="FFFFFF"/>
          </w:tcPr>
          <w:p w:rsidR="0020457C" w:rsidRPr="00602E81" w:rsidRDefault="0020457C" w:rsidP="006E5F8C">
            <w:pPr>
              <w:jc w:val="center"/>
              <w:rPr>
                <w:bCs/>
                <w:sz w:val="20"/>
                <w:szCs w:val="20"/>
              </w:rPr>
            </w:pPr>
            <w:r w:rsidRPr="00602E81">
              <w:rPr>
                <w:bCs/>
                <w:sz w:val="20"/>
                <w:szCs w:val="20"/>
              </w:rPr>
              <w:t>2019 г.</w:t>
            </w:r>
          </w:p>
        </w:tc>
      </w:tr>
      <w:tr w:rsidR="0020457C" w:rsidRPr="00602E81" w:rsidTr="0020457C">
        <w:trPr>
          <w:jc w:val="center"/>
        </w:trPr>
        <w:tc>
          <w:tcPr>
            <w:tcW w:w="691" w:type="dxa"/>
            <w:tcBorders>
              <w:top w:val="single" w:sz="8" w:space="0" w:color="000000"/>
              <w:bottom w:val="single" w:sz="8" w:space="0" w:color="000000"/>
              <w:right w:val="single" w:sz="8" w:space="0" w:color="000000"/>
            </w:tcBorders>
            <w:shd w:val="clear" w:color="auto" w:fill="FFFFFF"/>
          </w:tcPr>
          <w:p w:rsidR="0020457C" w:rsidRPr="00602E81" w:rsidRDefault="0020457C" w:rsidP="006E5F8C">
            <w:pPr>
              <w:jc w:val="center"/>
              <w:rPr>
                <w:sz w:val="20"/>
                <w:szCs w:val="20"/>
              </w:rPr>
            </w:pPr>
            <w:r w:rsidRPr="00602E81">
              <w:rPr>
                <w:sz w:val="20"/>
                <w:szCs w:val="20"/>
              </w:rPr>
              <w:t>1</w:t>
            </w:r>
          </w:p>
        </w:tc>
        <w:tc>
          <w:tcPr>
            <w:tcW w:w="6521" w:type="dxa"/>
            <w:tcBorders>
              <w:top w:val="single" w:sz="8" w:space="0" w:color="000000"/>
              <w:left w:val="single" w:sz="8" w:space="0" w:color="000000"/>
              <w:bottom w:val="single" w:sz="8" w:space="0" w:color="000000"/>
              <w:right w:val="single" w:sz="8" w:space="0" w:color="000000"/>
            </w:tcBorders>
            <w:shd w:val="clear" w:color="auto" w:fill="FFFFFF"/>
          </w:tcPr>
          <w:p w:rsidR="0020457C" w:rsidRPr="00602E81" w:rsidRDefault="0020457C" w:rsidP="006E5F8C">
            <w:pPr>
              <w:jc w:val="both"/>
              <w:rPr>
                <w:sz w:val="20"/>
                <w:szCs w:val="20"/>
              </w:rPr>
            </w:pPr>
            <w:r w:rsidRPr="00602E81">
              <w:rPr>
                <w:sz w:val="20"/>
                <w:szCs w:val="20"/>
              </w:rPr>
              <w:t>Общая площадь жилых помещений</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Pr>
          <w:p w:rsidR="0020457C" w:rsidRPr="00602E81" w:rsidRDefault="0020457C" w:rsidP="006E5F8C">
            <w:pPr>
              <w:jc w:val="center"/>
              <w:rPr>
                <w:sz w:val="20"/>
                <w:szCs w:val="20"/>
              </w:rPr>
            </w:pPr>
            <w:r w:rsidRPr="00602E81">
              <w:rPr>
                <w:sz w:val="20"/>
                <w:szCs w:val="20"/>
              </w:rPr>
              <w:t>тыс. м</w:t>
            </w:r>
            <w:r w:rsidRPr="00602E81">
              <w:rPr>
                <w:sz w:val="20"/>
                <w:szCs w:val="20"/>
                <w:vertAlign w:val="superscript"/>
              </w:rPr>
              <w:t>2</w:t>
            </w:r>
          </w:p>
        </w:tc>
        <w:tc>
          <w:tcPr>
            <w:tcW w:w="1114" w:type="dxa"/>
            <w:tcBorders>
              <w:top w:val="single" w:sz="8" w:space="0" w:color="000000"/>
              <w:left w:val="single" w:sz="8" w:space="0" w:color="000000"/>
              <w:bottom w:val="single" w:sz="8" w:space="0" w:color="000000"/>
            </w:tcBorders>
            <w:shd w:val="clear" w:color="auto" w:fill="FFFFFF"/>
          </w:tcPr>
          <w:p w:rsidR="0020457C" w:rsidRPr="00602E81" w:rsidRDefault="0020457C" w:rsidP="006E5F8C">
            <w:pPr>
              <w:jc w:val="center"/>
              <w:rPr>
                <w:sz w:val="20"/>
                <w:szCs w:val="20"/>
              </w:rPr>
            </w:pPr>
            <w:r w:rsidRPr="00602E81">
              <w:rPr>
                <w:sz w:val="20"/>
                <w:szCs w:val="20"/>
              </w:rPr>
              <w:t>32,0</w:t>
            </w:r>
          </w:p>
        </w:tc>
      </w:tr>
      <w:tr w:rsidR="0020457C" w:rsidRPr="00602E81" w:rsidTr="0020457C">
        <w:trPr>
          <w:jc w:val="center"/>
        </w:trPr>
        <w:tc>
          <w:tcPr>
            <w:tcW w:w="691" w:type="dxa"/>
            <w:tcBorders>
              <w:top w:val="single" w:sz="8" w:space="0" w:color="000000"/>
              <w:bottom w:val="single" w:sz="8" w:space="0" w:color="000000"/>
              <w:right w:val="single" w:sz="8" w:space="0" w:color="000000"/>
            </w:tcBorders>
            <w:shd w:val="clear" w:color="auto" w:fill="FFFFFF"/>
          </w:tcPr>
          <w:p w:rsidR="0020457C" w:rsidRPr="00602E81" w:rsidRDefault="0020457C" w:rsidP="006E5F8C">
            <w:pPr>
              <w:jc w:val="center"/>
              <w:rPr>
                <w:sz w:val="20"/>
                <w:szCs w:val="20"/>
              </w:rPr>
            </w:pPr>
            <w:r w:rsidRPr="00602E81">
              <w:rPr>
                <w:sz w:val="20"/>
                <w:szCs w:val="20"/>
              </w:rPr>
              <w:t>2</w:t>
            </w:r>
          </w:p>
        </w:tc>
        <w:tc>
          <w:tcPr>
            <w:tcW w:w="6521" w:type="dxa"/>
            <w:tcBorders>
              <w:top w:val="single" w:sz="8" w:space="0" w:color="000000"/>
              <w:left w:val="single" w:sz="8" w:space="0" w:color="000000"/>
              <w:bottom w:val="single" w:sz="8" w:space="0" w:color="000000"/>
              <w:right w:val="single" w:sz="8" w:space="0" w:color="000000"/>
            </w:tcBorders>
            <w:shd w:val="clear" w:color="auto" w:fill="FFFFFF"/>
          </w:tcPr>
          <w:p w:rsidR="0020457C" w:rsidRPr="00602E81" w:rsidRDefault="0020457C" w:rsidP="006E5F8C">
            <w:pPr>
              <w:jc w:val="both"/>
              <w:rPr>
                <w:sz w:val="20"/>
                <w:szCs w:val="20"/>
              </w:rPr>
            </w:pPr>
            <w:r w:rsidRPr="00602E81">
              <w:rPr>
                <w:sz w:val="20"/>
                <w:szCs w:val="20"/>
              </w:rPr>
              <w:t xml:space="preserve">Число проживающих в ветхих жилых домах </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Pr>
          <w:p w:rsidR="0020457C" w:rsidRPr="00602E81" w:rsidRDefault="0020457C" w:rsidP="006E5F8C">
            <w:pPr>
              <w:jc w:val="center"/>
              <w:rPr>
                <w:sz w:val="20"/>
                <w:szCs w:val="20"/>
              </w:rPr>
            </w:pPr>
            <w:r w:rsidRPr="00602E81">
              <w:rPr>
                <w:sz w:val="20"/>
                <w:szCs w:val="20"/>
              </w:rPr>
              <w:t>человек</w:t>
            </w:r>
          </w:p>
        </w:tc>
        <w:tc>
          <w:tcPr>
            <w:tcW w:w="1114" w:type="dxa"/>
            <w:tcBorders>
              <w:top w:val="single" w:sz="8" w:space="0" w:color="000000"/>
              <w:left w:val="single" w:sz="8" w:space="0" w:color="000000"/>
              <w:bottom w:val="single" w:sz="8" w:space="0" w:color="000000"/>
            </w:tcBorders>
            <w:shd w:val="clear" w:color="auto" w:fill="FFFFFF"/>
          </w:tcPr>
          <w:p w:rsidR="0020457C" w:rsidRPr="00602E81" w:rsidRDefault="0020457C" w:rsidP="006E5F8C">
            <w:pPr>
              <w:jc w:val="center"/>
              <w:rPr>
                <w:sz w:val="20"/>
                <w:szCs w:val="20"/>
              </w:rPr>
            </w:pPr>
            <w:r w:rsidRPr="00602E81">
              <w:rPr>
                <w:sz w:val="20"/>
                <w:szCs w:val="20"/>
              </w:rPr>
              <w:t>0</w:t>
            </w:r>
          </w:p>
        </w:tc>
      </w:tr>
      <w:tr w:rsidR="0020457C" w:rsidRPr="00602E81" w:rsidTr="0020457C">
        <w:trPr>
          <w:jc w:val="center"/>
        </w:trPr>
        <w:tc>
          <w:tcPr>
            <w:tcW w:w="691" w:type="dxa"/>
            <w:tcBorders>
              <w:top w:val="single" w:sz="8" w:space="0" w:color="000000"/>
              <w:bottom w:val="single" w:sz="8" w:space="0" w:color="000000"/>
              <w:right w:val="single" w:sz="8" w:space="0" w:color="000000"/>
            </w:tcBorders>
            <w:shd w:val="clear" w:color="auto" w:fill="FFFFFF"/>
          </w:tcPr>
          <w:p w:rsidR="0020457C" w:rsidRPr="00602E81" w:rsidRDefault="0020457C" w:rsidP="006E5F8C">
            <w:pPr>
              <w:jc w:val="center"/>
              <w:rPr>
                <w:sz w:val="20"/>
                <w:szCs w:val="20"/>
              </w:rPr>
            </w:pPr>
            <w:r w:rsidRPr="00602E81">
              <w:rPr>
                <w:sz w:val="20"/>
                <w:szCs w:val="20"/>
              </w:rPr>
              <w:t>3</w:t>
            </w:r>
          </w:p>
        </w:tc>
        <w:tc>
          <w:tcPr>
            <w:tcW w:w="6521" w:type="dxa"/>
            <w:tcBorders>
              <w:top w:val="single" w:sz="8" w:space="0" w:color="000000"/>
              <w:left w:val="single" w:sz="8" w:space="0" w:color="000000"/>
              <w:bottom w:val="single" w:sz="8" w:space="0" w:color="000000"/>
              <w:right w:val="single" w:sz="8" w:space="0" w:color="000000"/>
            </w:tcBorders>
            <w:shd w:val="clear" w:color="auto" w:fill="FFFFFF"/>
          </w:tcPr>
          <w:p w:rsidR="0020457C" w:rsidRPr="00602E81" w:rsidRDefault="0020457C" w:rsidP="006E5F8C">
            <w:pPr>
              <w:jc w:val="both"/>
              <w:rPr>
                <w:sz w:val="20"/>
                <w:szCs w:val="20"/>
              </w:rPr>
            </w:pPr>
            <w:r w:rsidRPr="00602E81">
              <w:rPr>
                <w:sz w:val="20"/>
                <w:szCs w:val="20"/>
              </w:rPr>
              <w:t>Количество дворов</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Pr>
          <w:p w:rsidR="0020457C" w:rsidRPr="00602E81" w:rsidRDefault="0020457C" w:rsidP="006E5F8C">
            <w:pPr>
              <w:jc w:val="center"/>
              <w:rPr>
                <w:sz w:val="20"/>
                <w:szCs w:val="20"/>
              </w:rPr>
            </w:pPr>
            <w:r w:rsidRPr="00602E81">
              <w:rPr>
                <w:sz w:val="20"/>
                <w:szCs w:val="20"/>
              </w:rPr>
              <w:t>шт.</w:t>
            </w:r>
          </w:p>
        </w:tc>
        <w:tc>
          <w:tcPr>
            <w:tcW w:w="1114" w:type="dxa"/>
            <w:tcBorders>
              <w:top w:val="single" w:sz="8" w:space="0" w:color="000000"/>
              <w:left w:val="single" w:sz="8" w:space="0" w:color="000000"/>
              <w:bottom w:val="single" w:sz="8" w:space="0" w:color="000000"/>
            </w:tcBorders>
            <w:shd w:val="clear" w:color="auto" w:fill="FFFFFF"/>
          </w:tcPr>
          <w:p w:rsidR="0020457C" w:rsidRPr="00602E81" w:rsidRDefault="0020457C" w:rsidP="006E5F8C">
            <w:pPr>
              <w:jc w:val="center"/>
              <w:rPr>
                <w:sz w:val="20"/>
                <w:szCs w:val="20"/>
              </w:rPr>
            </w:pPr>
            <w:r w:rsidRPr="00602E81">
              <w:rPr>
                <w:sz w:val="20"/>
                <w:szCs w:val="20"/>
              </w:rPr>
              <w:t>378</w:t>
            </w:r>
          </w:p>
        </w:tc>
      </w:tr>
      <w:tr w:rsidR="0020457C" w:rsidRPr="00602E81" w:rsidTr="0020457C">
        <w:trPr>
          <w:jc w:val="center"/>
        </w:trPr>
        <w:tc>
          <w:tcPr>
            <w:tcW w:w="691" w:type="dxa"/>
            <w:tcBorders>
              <w:top w:val="single" w:sz="8" w:space="0" w:color="000000"/>
              <w:bottom w:val="single" w:sz="8" w:space="0" w:color="000000"/>
              <w:right w:val="single" w:sz="8" w:space="0" w:color="000000"/>
            </w:tcBorders>
            <w:shd w:val="clear" w:color="auto" w:fill="FFFFFF"/>
          </w:tcPr>
          <w:p w:rsidR="0020457C" w:rsidRPr="00602E81" w:rsidRDefault="0020457C" w:rsidP="006E5F8C">
            <w:pPr>
              <w:jc w:val="center"/>
              <w:rPr>
                <w:sz w:val="20"/>
                <w:szCs w:val="20"/>
              </w:rPr>
            </w:pPr>
            <w:r w:rsidRPr="00602E81">
              <w:rPr>
                <w:sz w:val="20"/>
                <w:szCs w:val="20"/>
              </w:rPr>
              <w:t>4</w:t>
            </w:r>
          </w:p>
        </w:tc>
        <w:tc>
          <w:tcPr>
            <w:tcW w:w="6521" w:type="dxa"/>
            <w:tcBorders>
              <w:top w:val="single" w:sz="8" w:space="0" w:color="000000"/>
              <w:left w:val="single" w:sz="8" w:space="0" w:color="000000"/>
              <w:bottom w:val="single" w:sz="8" w:space="0" w:color="000000"/>
              <w:right w:val="single" w:sz="8" w:space="0" w:color="000000"/>
            </w:tcBorders>
            <w:shd w:val="clear" w:color="auto" w:fill="FFFFFF"/>
          </w:tcPr>
          <w:p w:rsidR="0020457C" w:rsidRPr="00602E81" w:rsidRDefault="0020457C" w:rsidP="006E5F8C">
            <w:pPr>
              <w:jc w:val="both"/>
              <w:rPr>
                <w:sz w:val="20"/>
                <w:szCs w:val="20"/>
              </w:rPr>
            </w:pPr>
            <w:r w:rsidRPr="00602E81">
              <w:rPr>
                <w:sz w:val="20"/>
                <w:szCs w:val="20"/>
              </w:rPr>
              <w:t>Газифицировано домов</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Pr>
          <w:p w:rsidR="0020457C" w:rsidRPr="00602E81" w:rsidRDefault="0020457C" w:rsidP="006E5F8C">
            <w:pPr>
              <w:jc w:val="center"/>
              <w:rPr>
                <w:sz w:val="20"/>
                <w:szCs w:val="20"/>
              </w:rPr>
            </w:pPr>
            <w:r w:rsidRPr="00602E81">
              <w:rPr>
                <w:sz w:val="20"/>
                <w:szCs w:val="20"/>
              </w:rPr>
              <w:t>шт.</w:t>
            </w:r>
          </w:p>
        </w:tc>
        <w:tc>
          <w:tcPr>
            <w:tcW w:w="1114" w:type="dxa"/>
            <w:tcBorders>
              <w:top w:val="single" w:sz="8" w:space="0" w:color="000000"/>
              <w:left w:val="single" w:sz="8" w:space="0" w:color="000000"/>
              <w:bottom w:val="single" w:sz="8" w:space="0" w:color="000000"/>
            </w:tcBorders>
            <w:shd w:val="clear" w:color="auto" w:fill="FFFFFF"/>
          </w:tcPr>
          <w:p w:rsidR="0020457C" w:rsidRPr="00602E81" w:rsidRDefault="0020457C" w:rsidP="006E5F8C">
            <w:pPr>
              <w:jc w:val="center"/>
              <w:rPr>
                <w:sz w:val="20"/>
                <w:szCs w:val="20"/>
              </w:rPr>
            </w:pPr>
            <w:r w:rsidRPr="00602E81">
              <w:rPr>
                <w:sz w:val="20"/>
                <w:szCs w:val="20"/>
              </w:rPr>
              <w:t>376</w:t>
            </w:r>
          </w:p>
        </w:tc>
      </w:tr>
    </w:tbl>
    <w:p w:rsidR="0020457C" w:rsidRPr="00602E81" w:rsidRDefault="0020457C" w:rsidP="006E5F8C">
      <w:pPr>
        <w:tabs>
          <w:tab w:val="left" w:pos="1626"/>
        </w:tabs>
        <w:rPr>
          <w:sz w:val="20"/>
          <w:szCs w:val="20"/>
        </w:rPr>
      </w:pPr>
    </w:p>
    <w:p w:rsidR="0020457C" w:rsidRPr="00602E81" w:rsidRDefault="0020457C" w:rsidP="006E5F8C">
      <w:pPr>
        <w:ind w:firstLine="851"/>
        <w:jc w:val="both"/>
        <w:rPr>
          <w:sz w:val="20"/>
          <w:szCs w:val="20"/>
        </w:rPr>
      </w:pPr>
      <w:r w:rsidRPr="00602E81">
        <w:rPr>
          <w:sz w:val="20"/>
          <w:szCs w:val="20"/>
        </w:rPr>
        <w:t>По степени износа жилищный фонд подразделяется:</w:t>
      </w:r>
    </w:p>
    <w:p w:rsidR="0020457C" w:rsidRPr="00602E81" w:rsidRDefault="0020457C" w:rsidP="006E5F8C">
      <w:pPr>
        <w:pStyle w:val="a5"/>
        <w:numPr>
          <w:ilvl w:val="0"/>
          <w:numId w:val="48"/>
        </w:numPr>
        <w:suppressAutoHyphens w:val="0"/>
        <w:ind w:left="0"/>
        <w:jc w:val="both"/>
        <w:rPr>
          <w:sz w:val="20"/>
          <w:szCs w:val="20"/>
        </w:rPr>
      </w:pPr>
      <w:r w:rsidRPr="00602E81">
        <w:rPr>
          <w:sz w:val="20"/>
          <w:szCs w:val="20"/>
        </w:rPr>
        <w:t>от 0 до 30 %</w:t>
      </w:r>
      <w:r w:rsidRPr="00602E81">
        <w:rPr>
          <w:sz w:val="20"/>
          <w:szCs w:val="20"/>
        </w:rPr>
        <w:tab/>
      </w:r>
      <w:r w:rsidRPr="00602E81">
        <w:rPr>
          <w:sz w:val="20"/>
          <w:szCs w:val="20"/>
        </w:rPr>
        <w:tab/>
      </w:r>
      <w:r w:rsidRPr="00602E81">
        <w:rPr>
          <w:sz w:val="20"/>
          <w:szCs w:val="20"/>
        </w:rPr>
        <w:tab/>
      </w:r>
      <w:r w:rsidRPr="00602E81">
        <w:rPr>
          <w:sz w:val="20"/>
          <w:szCs w:val="20"/>
        </w:rPr>
        <w:tab/>
      </w:r>
      <w:r w:rsidRPr="00602E81">
        <w:rPr>
          <w:sz w:val="20"/>
          <w:szCs w:val="20"/>
        </w:rPr>
        <w:tab/>
      </w:r>
      <w:r w:rsidRPr="00602E81">
        <w:rPr>
          <w:sz w:val="20"/>
          <w:szCs w:val="20"/>
        </w:rPr>
        <w:tab/>
        <w:t>-64;</w:t>
      </w:r>
    </w:p>
    <w:p w:rsidR="0020457C" w:rsidRPr="00602E81" w:rsidRDefault="0020457C" w:rsidP="006E5F8C">
      <w:pPr>
        <w:pStyle w:val="a5"/>
        <w:numPr>
          <w:ilvl w:val="0"/>
          <w:numId w:val="48"/>
        </w:numPr>
        <w:suppressAutoHyphens w:val="0"/>
        <w:ind w:left="0"/>
        <w:jc w:val="both"/>
        <w:rPr>
          <w:sz w:val="20"/>
          <w:szCs w:val="20"/>
        </w:rPr>
      </w:pPr>
      <w:r w:rsidRPr="00602E81">
        <w:rPr>
          <w:sz w:val="20"/>
          <w:szCs w:val="20"/>
        </w:rPr>
        <w:t>от 30 до 60 %</w:t>
      </w:r>
      <w:r w:rsidRPr="00602E81">
        <w:rPr>
          <w:sz w:val="20"/>
          <w:szCs w:val="20"/>
        </w:rPr>
        <w:tab/>
      </w:r>
      <w:r w:rsidRPr="00602E81">
        <w:rPr>
          <w:sz w:val="20"/>
          <w:szCs w:val="20"/>
        </w:rPr>
        <w:tab/>
      </w:r>
      <w:r w:rsidRPr="00602E81">
        <w:rPr>
          <w:sz w:val="20"/>
          <w:szCs w:val="20"/>
        </w:rPr>
        <w:tab/>
      </w:r>
      <w:r w:rsidRPr="00602E81">
        <w:rPr>
          <w:sz w:val="20"/>
          <w:szCs w:val="20"/>
        </w:rPr>
        <w:tab/>
      </w:r>
      <w:r w:rsidRPr="00602E81">
        <w:rPr>
          <w:sz w:val="20"/>
          <w:szCs w:val="20"/>
        </w:rPr>
        <w:tab/>
      </w:r>
      <w:r w:rsidRPr="00602E81">
        <w:rPr>
          <w:sz w:val="20"/>
          <w:szCs w:val="20"/>
        </w:rPr>
        <w:tab/>
        <w:t>-210;</w:t>
      </w:r>
    </w:p>
    <w:p w:rsidR="0020457C" w:rsidRPr="00602E81" w:rsidRDefault="0020457C" w:rsidP="006E5F8C">
      <w:pPr>
        <w:pStyle w:val="a5"/>
        <w:numPr>
          <w:ilvl w:val="0"/>
          <w:numId w:val="48"/>
        </w:numPr>
        <w:suppressAutoHyphens w:val="0"/>
        <w:ind w:left="0"/>
        <w:jc w:val="both"/>
        <w:rPr>
          <w:sz w:val="20"/>
          <w:szCs w:val="20"/>
        </w:rPr>
      </w:pPr>
      <w:r w:rsidRPr="00602E81">
        <w:rPr>
          <w:sz w:val="20"/>
          <w:szCs w:val="20"/>
        </w:rPr>
        <w:t>от 60 и выше</w:t>
      </w:r>
      <w:r w:rsidRPr="00602E81">
        <w:rPr>
          <w:sz w:val="20"/>
          <w:szCs w:val="20"/>
        </w:rPr>
        <w:tab/>
      </w:r>
      <w:r w:rsidRPr="00602E81">
        <w:rPr>
          <w:sz w:val="20"/>
          <w:szCs w:val="20"/>
        </w:rPr>
        <w:tab/>
      </w:r>
      <w:r w:rsidRPr="00602E81">
        <w:rPr>
          <w:sz w:val="20"/>
          <w:szCs w:val="20"/>
        </w:rPr>
        <w:tab/>
      </w:r>
      <w:r w:rsidRPr="00602E81">
        <w:rPr>
          <w:sz w:val="20"/>
          <w:szCs w:val="20"/>
        </w:rPr>
        <w:tab/>
      </w:r>
      <w:r w:rsidRPr="00602E81">
        <w:rPr>
          <w:sz w:val="20"/>
          <w:szCs w:val="20"/>
        </w:rPr>
        <w:tab/>
      </w:r>
      <w:r w:rsidRPr="00602E81">
        <w:rPr>
          <w:sz w:val="20"/>
          <w:szCs w:val="20"/>
        </w:rPr>
        <w:tab/>
        <w:t>-104.</w:t>
      </w:r>
    </w:p>
    <w:p w:rsidR="0020457C" w:rsidRPr="00602E81" w:rsidRDefault="0020457C" w:rsidP="006E5F8C">
      <w:pPr>
        <w:ind w:firstLine="851"/>
        <w:jc w:val="both"/>
        <w:rPr>
          <w:sz w:val="20"/>
          <w:szCs w:val="20"/>
        </w:rPr>
      </w:pPr>
      <w:r w:rsidRPr="00602E81">
        <w:rPr>
          <w:sz w:val="20"/>
          <w:szCs w:val="20"/>
        </w:rPr>
        <w:t>Благоустройство жилого фонда удовлетворительное. Около 27% жилого фонда имеет степень износа 60 и более процентов. Данные по аварийному и ветхому жилью на территории с. Ивановка отсутствуют.</w:t>
      </w:r>
    </w:p>
    <w:p w:rsidR="0020457C" w:rsidRPr="00602E81" w:rsidRDefault="0020457C" w:rsidP="006E5F8C">
      <w:pPr>
        <w:ind w:firstLine="851"/>
        <w:jc w:val="both"/>
        <w:rPr>
          <w:sz w:val="20"/>
          <w:szCs w:val="20"/>
        </w:rPr>
      </w:pPr>
      <w:r w:rsidRPr="00602E81">
        <w:rPr>
          <w:sz w:val="20"/>
          <w:szCs w:val="20"/>
        </w:rPr>
        <w:t>Коммунальная сфера представляет обеспеченность муниципального образования ресурсами на 2019 год (по данным администрации Ивантеевского МО). (Табл. 4.3.2)</w:t>
      </w:r>
    </w:p>
    <w:p w:rsidR="0020457C" w:rsidRPr="00602E81" w:rsidRDefault="0020457C" w:rsidP="006E5F8C">
      <w:pPr>
        <w:ind w:firstLine="851"/>
        <w:jc w:val="both"/>
        <w:rPr>
          <w:sz w:val="20"/>
          <w:szCs w:val="20"/>
        </w:rPr>
      </w:pPr>
      <w:r w:rsidRPr="00602E81">
        <w:rPr>
          <w:b/>
          <w:sz w:val="20"/>
          <w:szCs w:val="20"/>
        </w:rPr>
        <w:t>Таблица 4.3.2 Газоснабжение и водоснабжение</w:t>
      </w:r>
    </w:p>
    <w:tbl>
      <w:tblPr>
        <w:tblStyle w:val="aa"/>
        <w:tblW w:w="0" w:type="auto"/>
        <w:tblLook w:val="04A0" w:firstRow="1" w:lastRow="0" w:firstColumn="1" w:lastColumn="0" w:noHBand="0" w:noVBand="1"/>
      </w:tblPr>
      <w:tblGrid>
        <w:gridCol w:w="8029"/>
        <w:gridCol w:w="2165"/>
      </w:tblGrid>
      <w:tr w:rsidR="0020457C" w:rsidRPr="00602E81" w:rsidTr="0020457C">
        <w:tc>
          <w:tcPr>
            <w:tcW w:w="8174" w:type="dxa"/>
            <w:shd w:val="clear" w:color="auto" w:fill="auto"/>
          </w:tcPr>
          <w:p w:rsidR="0020457C" w:rsidRPr="00602E81" w:rsidRDefault="0020457C" w:rsidP="006E5F8C">
            <w:pPr>
              <w:pStyle w:val="a5"/>
              <w:numPr>
                <w:ilvl w:val="0"/>
                <w:numId w:val="53"/>
              </w:numPr>
              <w:suppressAutoHyphens w:val="0"/>
              <w:ind w:left="0"/>
              <w:jc w:val="both"/>
              <w:rPr>
                <w:sz w:val="20"/>
                <w:szCs w:val="20"/>
              </w:rPr>
            </w:pPr>
            <w:r w:rsidRPr="00602E81">
              <w:rPr>
                <w:sz w:val="20"/>
                <w:szCs w:val="20"/>
              </w:rPr>
              <w:t>число источников теплоснабжения</w:t>
            </w:r>
          </w:p>
        </w:tc>
        <w:tc>
          <w:tcPr>
            <w:tcW w:w="2247" w:type="dxa"/>
            <w:shd w:val="clear" w:color="auto" w:fill="auto"/>
          </w:tcPr>
          <w:p w:rsidR="0020457C" w:rsidRPr="00602E81" w:rsidRDefault="0020457C" w:rsidP="006E5F8C">
            <w:pPr>
              <w:jc w:val="center"/>
              <w:rPr>
                <w:sz w:val="20"/>
                <w:szCs w:val="20"/>
              </w:rPr>
            </w:pPr>
            <w:r w:rsidRPr="00602E81">
              <w:rPr>
                <w:sz w:val="20"/>
                <w:szCs w:val="20"/>
              </w:rPr>
              <w:t>н/д</w:t>
            </w:r>
          </w:p>
        </w:tc>
      </w:tr>
      <w:tr w:rsidR="0020457C" w:rsidRPr="00602E81" w:rsidTr="0020457C">
        <w:tc>
          <w:tcPr>
            <w:tcW w:w="8174" w:type="dxa"/>
            <w:shd w:val="clear" w:color="auto" w:fill="auto"/>
          </w:tcPr>
          <w:p w:rsidR="0020457C" w:rsidRPr="00602E81" w:rsidRDefault="0020457C" w:rsidP="006E5F8C">
            <w:pPr>
              <w:pStyle w:val="a5"/>
              <w:numPr>
                <w:ilvl w:val="0"/>
                <w:numId w:val="53"/>
              </w:numPr>
              <w:suppressAutoHyphens w:val="0"/>
              <w:ind w:left="0"/>
              <w:jc w:val="both"/>
              <w:rPr>
                <w:sz w:val="20"/>
                <w:szCs w:val="20"/>
              </w:rPr>
            </w:pPr>
            <w:r w:rsidRPr="00602E81">
              <w:rPr>
                <w:sz w:val="20"/>
                <w:szCs w:val="20"/>
                <w:shd w:val="clear" w:color="auto" w:fill="FFFFFF"/>
              </w:rPr>
              <w:t>одиночное протяжение уличной газовой сети (км)</w:t>
            </w:r>
          </w:p>
        </w:tc>
        <w:tc>
          <w:tcPr>
            <w:tcW w:w="2247" w:type="dxa"/>
            <w:shd w:val="clear" w:color="auto" w:fill="auto"/>
          </w:tcPr>
          <w:p w:rsidR="0020457C" w:rsidRPr="00602E81" w:rsidRDefault="0020457C" w:rsidP="006E5F8C">
            <w:pPr>
              <w:jc w:val="center"/>
              <w:rPr>
                <w:sz w:val="20"/>
                <w:szCs w:val="20"/>
              </w:rPr>
            </w:pPr>
            <w:r w:rsidRPr="00602E81">
              <w:rPr>
                <w:sz w:val="20"/>
                <w:szCs w:val="20"/>
              </w:rPr>
              <w:t>н/д</w:t>
            </w:r>
          </w:p>
        </w:tc>
      </w:tr>
      <w:tr w:rsidR="0020457C" w:rsidRPr="00602E81" w:rsidTr="0020457C">
        <w:tc>
          <w:tcPr>
            <w:tcW w:w="8174" w:type="dxa"/>
            <w:shd w:val="clear" w:color="auto" w:fill="auto"/>
          </w:tcPr>
          <w:p w:rsidR="0020457C" w:rsidRPr="00602E81" w:rsidRDefault="0020457C" w:rsidP="006E5F8C">
            <w:pPr>
              <w:pStyle w:val="a5"/>
              <w:numPr>
                <w:ilvl w:val="0"/>
                <w:numId w:val="53"/>
              </w:numPr>
              <w:suppressAutoHyphens w:val="0"/>
              <w:ind w:left="0"/>
              <w:jc w:val="both"/>
              <w:rPr>
                <w:sz w:val="20"/>
                <w:szCs w:val="20"/>
              </w:rPr>
            </w:pPr>
            <w:r w:rsidRPr="00602E81">
              <w:rPr>
                <w:sz w:val="20"/>
                <w:szCs w:val="20"/>
                <w:shd w:val="clear" w:color="auto" w:fill="FFFFFF"/>
              </w:rPr>
              <w:t>число источников теплоснабжения мощностью до 3 Гкал/ч</w:t>
            </w:r>
          </w:p>
        </w:tc>
        <w:tc>
          <w:tcPr>
            <w:tcW w:w="2247" w:type="dxa"/>
            <w:shd w:val="clear" w:color="auto" w:fill="auto"/>
          </w:tcPr>
          <w:p w:rsidR="0020457C" w:rsidRPr="00602E81" w:rsidRDefault="0020457C" w:rsidP="006E5F8C">
            <w:pPr>
              <w:jc w:val="center"/>
              <w:rPr>
                <w:sz w:val="20"/>
                <w:szCs w:val="20"/>
              </w:rPr>
            </w:pPr>
            <w:r w:rsidRPr="00602E81">
              <w:rPr>
                <w:sz w:val="20"/>
                <w:szCs w:val="20"/>
              </w:rPr>
              <w:t>н/д</w:t>
            </w:r>
          </w:p>
        </w:tc>
      </w:tr>
      <w:tr w:rsidR="0020457C" w:rsidRPr="00602E81" w:rsidTr="0020457C">
        <w:tc>
          <w:tcPr>
            <w:tcW w:w="8174" w:type="dxa"/>
            <w:shd w:val="clear" w:color="auto" w:fill="auto"/>
          </w:tcPr>
          <w:p w:rsidR="0020457C" w:rsidRPr="00602E81" w:rsidRDefault="0020457C" w:rsidP="006E5F8C">
            <w:pPr>
              <w:pStyle w:val="a5"/>
              <w:numPr>
                <w:ilvl w:val="0"/>
                <w:numId w:val="53"/>
              </w:numPr>
              <w:suppressAutoHyphens w:val="0"/>
              <w:ind w:left="0"/>
              <w:jc w:val="both"/>
              <w:rPr>
                <w:sz w:val="20"/>
                <w:szCs w:val="20"/>
              </w:rPr>
            </w:pPr>
            <w:r w:rsidRPr="00602E81">
              <w:rPr>
                <w:sz w:val="20"/>
                <w:szCs w:val="20"/>
                <w:shd w:val="clear" w:color="auto" w:fill="FFFFFF"/>
              </w:rPr>
              <w:t>протяженность тепловых и паровых сетей в двухтрубном исчислении (км)</w:t>
            </w:r>
          </w:p>
        </w:tc>
        <w:tc>
          <w:tcPr>
            <w:tcW w:w="2247" w:type="dxa"/>
            <w:shd w:val="clear" w:color="auto" w:fill="auto"/>
          </w:tcPr>
          <w:p w:rsidR="0020457C" w:rsidRPr="00602E81" w:rsidRDefault="0020457C" w:rsidP="006E5F8C">
            <w:pPr>
              <w:jc w:val="center"/>
              <w:rPr>
                <w:sz w:val="20"/>
                <w:szCs w:val="20"/>
              </w:rPr>
            </w:pPr>
            <w:r w:rsidRPr="00602E81">
              <w:rPr>
                <w:sz w:val="20"/>
                <w:szCs w:val="20"/>
              </w:rPr>
              <w:t>н/д</w:t>
            </w:r>
          </w:p>
        </w:tc>
      </w:tr>
      <w:tr w:rsidR="0020457C" w:rsidRPr="00602E81" w:rsidTr="0020457C">
        <w:tc>
          <w:tcPr>
            <w:tcW w:w="8174" w:type="dxa"/>
            <w:shd w:val="clear" w:color="auto" w:fill="auto"/>
          </w:tcPr>
          <w:p w:rsidR="0020457C" w:rsidRPr="00602E81" w:rsidRDefault="0020457C" w:rsidP="006E5F8C">
            <w:pPr>
              <w:pStyle w:val="a5"/>
              <w:numPr>
                <w:ilvl w:val="0"/>
                <w:numId w:val="53"/>
              </w:numPr>
              <w:suppressAutoHyphens w:val="0"/>
              <w:ind w:left="0"/>
              <w:jc w:val="both"/>
              <w:rPr>
                <w:sz w:val="20"/>
                <w:szCs w:val="20"/>
              </w:rPr>
            </w:pPr>
            <w:r w:rsidRPr="00602E81">
              <w:rPr>
                <w:sz w:val="20"/>
                <w:szCs w:val="20"/>
                <w:shd w:val="clear" w:color="auto" w:fill="FFFFFF"/>
              </w:rPr>
              <w:t xml:space="preserve">одиночное протяжение уличной водопроводной сети, </w:t>
            </w:r>
            <w:r w:rsidRPr="00602E81">
              <w:rPr>
                <w:sz w:val="20"/>
                <w:szCs w:val="20"/>
                <w:shd w:val="clear" w:color="auto" w:fill="FFFFFF"/>
              </w:rPr>
              <w:br/>
              <w:t>нуждающейся в замене (км)</w:t>
            </w:r>
          </w:p>
        </w:tc>
        <w:tc>
          <w:tcPr>
            <w:tcW w:w="2247" w:type="dxa"/>
            <w:shd w:val="clear" w:color="auto" w:fill="auto"/>
          </w:tcPr>
          <w:p w:rsidR="0020457C" w:rsidRPr="00602E81" w:rsidRDefault="0020457C" w:rsidP="006E5F8C">
            <w:pPr>
              <w:jc w:val="center"/>
              <w:rPr>
                <w:sz w:val="20"/>
                <w:szCs w:val="20"/>
              </w:rPr>
            </w:pPr>
            <w:r w:rsidRPr="00602E81">
              <w:rPr>
                <w:sz w:val="20"/>
                <w:szCs w:val="20"/>
              </w:rPr>
              <w:t>8,9</w:t>
            </w:r>
          </w:p>
        </w:tc>
      </w:tr>
      <w:tr w:rsidR="0020457C" w:rsidRPr="00602E81" w:rsidTr="0020457C">
        <w:tc>
          <w:tcPr>
            <w:tcW w:w="8174" w:type="dxa"/>
            <w:shd w:val="clear" w:color="auto" w:fill="auto"/>
            <w:vAlign w:val="center"/>
          </w:tcPr>
          <w:p w:rsidR="0020457C" w:rsidRPr="00602E81" w:rsidRDefault="0020457C" w:rsidP="006E5F8C">
            <w:pPr>
              <w:jc w:val="center"/>
              <w:rPr>
                <w:sz w:val="20"/>
                <w:szCs w:val="20"/>
              </w:rPr>
            </w:pPr>
            <w:r w:rsidRPr="00602E81">
              <w:rPr>
                <w:sz w:val="20"/>
                <w:szCs w:val="20"/>
              </w:rPr>
              <w:t>Общая обеспеченность жилищного фонда:</w:t>
            </w:r>
          </w:p>
        </w:tc>
        <w:tc>
          <w:tcPr>
            <w:tcW w:w="2247" w:type="dxa"/>
            <w:shd w:val="clear" w:color="auto" w:fill="auto"/>
            <w:vAlign w:val="center"/>
          </w:tcPr>
          <w:p w:rsidR="0020457C" w:rsidRPr="00602E81" w:rsidRDefault="0020457C" w:rsidP="006E5F8C">
            <w:pPr>
              <w:jc w:val="center"/>
              <w:rPr>
                <w:sz w:val="20"/>
                <w:szCs w:val="20"/>
              </w:rPr>
            </w:pPr>
          </w:p>
        </w:tc>
      </w:tr>
      <w:tr w:rsidR="0020457C" w:rsidRPr="00602E81" w:rsidTr="0020457C">
        <w:tc>
          <w:tcPr>
            <w:tcW w:w="8174" w:type="dxa"/>
            <w:shd w:val="clear" w:color="auto" w:fill="auto"/>
          </w:tcPr>
          <w:p w:rsidR="0020457C" w:rsidRPr="00602E81" w:rsidRDefault="0020457C" w:rsidP="006E5F8C">
            <w:pPr>
              <w:pStyle w:val="a5"/>
              <w:numPr>
                <w:ilvl w:val="0"/>
                <w:numId w:val="53"/>
              </w:numPr>
              <w:suppressAutoHyphens w:val="0"/>
              <w:ind w:left="0"/>
              <w:jc w:val="both"/>
              <w:rPr>
                <w:sz w:val="20"/>
                <w:szCs w:val="20"/>
              </w:rPr>
            </w:pPr>
            <w:r w:rsidRPr="00602E81">
              <w:rPr>
                <w:sz w:val="20"/>
                <w:szCs w:val="20"/>
              </w:rPr>
              <w:t>водопроводом составляет</w:t>
            </w:r>
          </w:p>
        </w:tc>
        <w:tc>
          <w:tcPr>
            <w:tcW w:w="2247" w:type="dxa"/>
            <w:shd w:val="clear" w:color="auto" w:fill="auto"/>
          </w:tcPr>
          <w:p w:rsidR="0020457C" w:rsidRPr="00602E81" w:rsidRDefault="0020457C" w:rsidP="006E5F8C">
            <w:pPr>
              <w:jc w:val="center"/>
              <w:rPr>
                <w:sz w:val="20"/>
                <w:szCs w:val="20"/>
              </w:rPr>
            </w:pPr>
            <w:r w:rsidRPr="00602E81">
              <w:rPr>
                <w:sz w:val="20"/>
                <w:szCs w:val="20"/>
              </w:rPr>
              <w:t>100%</w:t>
            </w:r>
          </w:p>
        </w:tc>
      </w:tr>
      <w:tr w:rsidR="0020457C" w:rsidRPr="00602E81" w:rsidTr="0020457C">
        <w:tc>
          <w:tcPr>
            <w:tcW w:w="8174" w:type="dxa"/>
            <w:shd w:val="clear" w:color="auto" w:fill="auto"/>
          </w:tcPr>
          <w:p w:rsidR="0020457C" w:rsidRPr="00602E81" w:rsidRDefault="0020457C" w:rsidP="006E5F8C">
            <w:pPr>
              <w:pStyle w:val="a5"/>
              <w:numPr>
                <w:ilvl w:val="0"/>
                <w:numId w:val="53"/>
              </w:numPr>
              <w:suppressAutoHyphens w:val="0"/>
              <w:ind w:left="0"/>
              <w:jc w:val="both"/>
              <w:rPr>
                <w:sz w:val="20"/>
                <w:szCs w:val="20"/>
              </w:rPr>
            </w:pPr>
            <w:r w:rsidRPr="00602E81">
              <w:rPr>
                <w:sz w:val="20"/>
                <w:szCs w:val="20"/>
                <w:shd w:val="clear" w:color="auto" w:fill="FFFFFF"/>
              </w:rPr>
              <w:t>сетевым</w:t>
            </w:r>
            <w:r w:rsidRPr="00602E81">
              <w:rPr>
                <w:sz w:val="20"/>
                <w:szCs w:val="20"/>
              </w:rPr>
              <w:t xml:space="preserve"> газом составляет</w:t>
            </w:r>
          </w:p>
        </w:tc>
        <w:tc>
          <w:tcPr>
            <w:tcW w:w="2247" w:type="dxa"/>
            <w:shd w:val="clear" w:color="auto" w:fill="auto"/>
          </w:tcPr>
          <w:p w:rsidR="0020457C" w:rsidRPr="00602E81" w:rsidRDefault="0020457C" w:rsidP="006E5F8C">
            <w:pPr>
              <w:jc w:val="center"/>
              <w:rPr>
                <w:sz w:val="20"/>
                <w:szCs w:val="20"/>
              </w:rPr>
            </w:pPr>
            <w:r w:rsidRPr="00602E81">
              <w:rPr>
                <w:sz w:val="20"/>
                <w:szCs w:val="20"/>
              </w:rPr>
              <w:t>99,9%</w:t>
            </w:r>
          </w:p>
        </w:tc>
      </w:tr>
    </w:tbl>
    <w:p w:rsidR="0020457C" w:rsidRPr="00602E81" w:rsidRDefault="0020457C" w:rsidP="006E5F8C">
      <w:pPr>
        <w:ind w:firstLine="851"/>
        <w:jc w:val="both"/>
        <w:rPr>
          <w:color w:val="FF0000"/>
          <w:sz w:val="20"/>
          <w:szCs w:val="20"/>
          <w:highlight w:val="yellow"/>
        </w:rPr>
      </w:pPr>
    </w:p>
    <w:p w:rsidR="0020457C" w:rsidRPr="00602E81" w:rsidRDefault="0020457C" w:rsidP="006E5F8C">
      <w:pPr>
        <w:pStyle w:val="affd"/>
        <w:rPr>
          <w:b/>
          <w:color w:val="FF0000"/>
          <w:highlight w:val="yellow"/>
        </w:rPr>
      </w:pPr>
      <w:bookmarkStart w:id="182" w:name="_Toc20301427"/>
      <w:r w:rsidRPr="00602E81">
        <w:rPr>
          <w:b/>
        </w:rPr>
        <w:t>5.СФЕРА СОЦИАЛЬНОГО И БЫТОВОГО ОБСЛУЖИВАНИЯ</w:t>
      </w:r>
      <w:bookmarkEnd w:id="182"/>
    </w:p>
    <w:p w:rsidR="0020457C" w:rsidRPr="00602E81" w:rsidRDefault="0020457C" w:rsidP="006E5F8C">
      <w:pPr>
        <w:ind w:firstLine="851"/>
        <w:jc w:val="both"/>
        <w:rPr>
          <w:sz w:val="20"/>
          <w:szCs w:val="20"/>
        </w:rPr>
      </w:pPr>
      <w:r w:rsidRPr="00602E81">
        <w:rPr>
          <w:sz w:val="20"/>
          <w:szCs w:val="20"/>
        </w:rPr>
        <w:t>Социальная инфраструктура представляет собой комплекс необходимых для жизнеобеспечения человека объектов, коммуникаций, а также предприятий, учреждений и организаций, обслуживающих население, органов управления и кадров, деятельность которых направлена на удовлетворение общественных потребностей граждан соответственно установленным показателям качества жизни,  и взаимосвязанных  между собой.</w:t>
      </w:r>
    </w:p>
    <w:p w:rsidR="0020457C" w:rsidRPr="00602E81" w:rsidRDefault="0020457C" w:rsidP="006E5F8C">
      <w:pPr>
        <w:ind w:firstLine="851"/>
        <w:jc w:val="both"/>
        <w:rPr>
          <w:sz w:val="20"/>
          <w:szCs w:val="20"/>
        </w:rPr>
      </w:pPr>
      <w:r w:rsidRPr="00602E81">
        <w:rPr>
          <w:sz w:val="20"/>
          <w:szCs w:val="20"/>
        </w:rPr>
        <w:t>Социальная инфраструктура с. Ивановка Ивановского муниципального образования представлена образовательными, лечебно-профилактическими учреждениями, учреждениями социального обслуживания, культуры.</w:t>
      </w:r>
    </w:p>
    <w:p w:rsidR="0020457C" w:rsidRPr="00602E81" w:rsidRDefault="0020457C" w:rsidP="006E5F8C">
      <w:pPr>
        <w:ind w:firstLine="851"/>
        <w:jc w:val="both"/>
        <w:rPr>
          <w:sz w:val="20"/>
          <w:szCs w:val="20"/>
        </w:rPr>
      </w:pPr>
    </w:p>
    <w:p w:rsidR="0020457C" w:rsidRPr="00602E81" w:rsidRDefault="0020457C" w:rsidP="006E5F8C">
      <w:pPr>
        <w:pStyle w:val="affffff1"/>
        <w:numPr>
          <w:ilvl w:val="1"/>
          <w:numId w:val="50"/>
        </w:numPr>
        <w:tabs>
          <w:tab w:val="left" w:pos="1701"/>
        </w:tabs>
        <w:spacing w:after="0" w:line="240" w:lineRule="auto"/>
        <w:ind w:left="0" w:firstLine="851"/>
        <w:outlineLvl w:val="1"/>
        <w:rPr>
          <w:sz w:val="20"/>
          <w:szCs w:val="20"/>
        </w:rPr>
      </w:pPr>
      <w:bookmarkStart w:id="183" w:name="_Toc20301428"/>
      <w:r w:rsidRPr="00602E81">
        <w:rPr>
          <w:sz w:val="20"/>
          <w:szCs w:val="20"/>
        </w:rPr>
        <w:lastRenderedPageBreak/>
        <w:t>Учреждения образования и воспитания</w:t>
      </w:r>
      <w:bookmarkEnd w:id="183"/>
    </w:p>
    <w:p w:rsidR="0020457C" w:rsidRPr="00602E81" w:rsidRDefault="0020457C" w:rsidP="006E5F8C">
      <w:pPr>
        <w:ind w:firstLine="851"/>
        <w:jc w:val="both"/>
        <w:rPr>
          <w:sz w:val="20"/>
          <w:szCs w:val="20"/>
        </w:rPr>
      </w:pPr>
      <w:r w:rsidRPr="00602E81">
        <w:rPr>
          <w:sz w:val="20"/>
          <w:szCs w:val="20"/>
        </w:rPr>
        <w:t>Краткая характеристика объектов образования, расположенных в пределах территории, приведена ниже.</w:t>
      </w:r>
    </w:p>
    <w:p w:rsidR="0020457C" w:rsidRPr="00602E81" w:rsidRDefault="0020457C" w:rsidP="006E5F8C">
      <w:pPr>
        <w:ind w:firstLine="851"/>
        <w:jc w:val="both"/>
        <w:rPr>
          <w:b/>
          <w:sz w:val="20"/>
          <w:szCs w:val="20"/>
        </w:rPr>
      </w:pPr>
      <w:r w:rsidRPr="00602E81">
        <w:rPr>
          <w:b/>
          <w:sz w:val="20"/>
          <w:szCs w:val="20"/>
        </w:rPr>
        <w:t>Таблица 5.1.1 Дошкольные образовательные учреждения</w:t>
      </w:r>
    </w:p>
    <w:tbl>
      <w:tblPr>
        <w:tblStyle w:val="aa"/>
        <w:tblW w:w="0" w:type="auto"/>
        <w:tblInd w:w="108" w:type="dxa"/>
        <w:tblLayout w:type="fixed"/>
        <w:tblLook w:val="04A0" w:firstRow="1" w:lastRow="0" w:firstColumn="1" w:lastColumn="0" w:noHBand="0" w:noVBand="1"/>
      </w:tblPr>
      <w:tblGrid>
        <w:gridCol w:w="567"/>
        <w:gridCol w:w="1985"/>
        <w:gridCol w:w="1559"/>
        <w:gridCol w:w="1418"/>
        <w:gridCol w:w="1559"/>
        <w:gridCol w:w="1559"/>
        <w:gridCol w:w="1418"/>
      </w:tblGrid>
      <w:tr w:rsidR="0020457C" w:rsidRPr="00602E81" w:rsidTr="0020457C">
        <w:tc>
          <w:tcPr>
            <w:tcW w:w="567" w:type="dxa"/>
          </w:tcPr>
          <w:p w:rsidR="0020457C" w:rsidRPr="00602E81" w:rsidRDefault="0020457C" w:rsidP="006E5F8C">
            <w:pPr>
              <w:jc w:val="both"/>
              <w:rPr>
                <w:sz w:val="20"/>
                <w:szCs w:val="20"/>
              </w:rPr>
            </w:pPr>
            <w:r w:rsidRPr="00602E81">
              <w:rPr>
                <w:sz w:val="20"/>
                <w:szCs w:val="20"/>
              </w:rPr>
              <w:t>№ п/п</w:t>
            </w:r>
          </w:p>
        </w:tc>
        <w:tc>
          <w:tcPr>
            <w:tcW w:w="1985" w:type="dxa"/>
          </w:tcPr>
          <w:p w:rsidR="0020457C" w:rsidRPr="00602E81" w:rsidRDefault="0020457C" w:rsidP="006E5F8C">
            <w:pPr>
              <w:jc w:val="both"/>
              <w:rPr>
                <w:sz w:val="20"/>
                <w:szCs w:val="20"/>
              </w:rPr>
            </w:pPr>
            <w:r w:rsidRPr="00602E81">
              <w:rPr>
                <w:sz w:val="20"/>
                <w:szCs w:val="20"/>
              </w:rPr>
              <w:t>Наименование объекта</w:t>
            </w:r>
          </w:p>
        </w:tc>
        <w:tc>
          <w:tcPr>
            <w:tcW w:w="1559" w:type="dxa"/>
          </w:tcPr>
          <w:p w:rsidR="0020457C" w:rsidRPr="00602E81" w:rsidRDefault="0020457C" w:rsidP="006E5F8C">
            <w:pPr>
              <w:jc w:val="both"/>
              <w:rPr>
                <w:sz w:val="20"/>
                <w:szCs w:val="20"/>
              </w:rPr>
            </w:pPr>
            <w:r w:rsidRPr="00602E81">
              <w:rPr>
                <w:sz w:val="20"/>
                <w:szCs w:val="20"/>
              </w:rPr>
              <w:t>Адрес</w:t>
            </w:r>
          </w:p>
        </w:tc>
        <w:tc>
          <w:tcPr>
            <w:tcW w:w="1418" w:type="dxa"/>
          </w:tcPr>
          <w:p w:rsidR="0020457C" w:rsidRPr="00602E81" w:rsidRDefault="0020457C" w:rsidP="006E5F8C">
            <w:pPr>
              <w:jc w:val="both"/>
              <w:rPr>
                <w:sz w:val="20"/>
                <w:szCs w:val="20"/>
              </w:rPr>
            </w:pPr>
            <w:r w:rsidRPr="00602E81">
              <w:rPr>
                <w:sz w:val="20"/>
                <w:szCs w:val="20"/>
              </w:rPr>
              <w:t>Проектное количество мест</w:t>
            </w:r>
          </w:p>
        </w:tc>
        <w:tc>
          <w:tcPr>
            <w:tcW w:w="1559" w:type="dxa"/>
          </w:tcPr>
          <w:p w:rsidR="0020457C" w:rsidRPr="00602E81" w:rsidRDefault="0020457C" w:rsidP="006E5F8C">
            <w:pPr>
              <w:jc w:val="both"/>
              <w:rPr>
                <w:sz w:val="20"/>
                <w:szCs w:val="20"/>
              </w:rPr>
            </w:pPr>
            <w:r w:rsidRPr="00602E81">
              <w:rPr>
                <w:sz w:val="20"/>
                <w:szCs w:val="20"/>
              </w:rPr>
              <w:t>Фактическое количество мест</w:t>
            </w:r>
          </w:p>
        </w:tc>
        <w:tc>
          <w:tcPr>
            <w:tcW w:w="1559" w:type="dxa"/>
          </w:tcPr>
          <w:p w:rsidR="0020457C" w:rsidRPr="00602E81" w:rsidRDefault="0020457C" w:rsidP="006E5F8C">
            <w:pPr>
              <w:jc w:val="both"/>
              <w:rPr>
                <w:sz w:val="20"/>
                <w:szCs w:val="20"/>
              </w:rPr>
            </w:pPr>
            <w:r w:rsidRPr="00602E81">
              <w:rPr>
                <w:sz w:val="20"/>
                <w:szCs w:val="20"/>
              </w:rPr>
              <w:t>Балансо</w:t>
            </w:r>
          </w:p>
          <w:p w:rsidR="0020457C" w:rsidRPr="00602E81" w:rsidRDefault="0020457C" w:rsidP="006E5F8C">
            <w:pPr>
              <w:jc w:val="both"/>
              <w:rPr>
                <w:sz w:val="20"/>
                <w:szCs w:val="20"/>
              </w:rPr>
            </w:pPr>
            <w:r w:rsidRPr="00602E81">
              <w:rPr>
                <w:sz w:val="20"/>
                <w:szCs w:val="20"/>
              </w:rPr>
              <w:t>держатель</w:t>
            </w:r>
          </w:p>
        </w:tc>
        <w:tc>
          <w:tcPr>
            <w:tcW w:w="1418" w:type="dxa"/>
          </w:tcPr>
          <w:p w:rsidR="0020457C" w:rsidRPr="00602E81" w:rsidRDefault="0020457C" w:rsidP="006E5F8C">
            <w:pPr>
              <w:jc w:val="both"/>
              <w:rPr>
                <w:sz w:val="20"/>
                <w:szCs w:val="20"/>
              </w:rPr>
            </w:pPr>
            <w:r w:rsidRPr="00602E81">
              <w:rPr>
                <w:sz w:val="20"/>
                <w:szCs w:val="20"/>
              </w:rPr>
              <w:t>Тепло</w:t>
            </w:r>
          </w:p>
          <w:p w:rsidR="0020457C" w:rsidRPr="00602E81" w:rsidRDefault="0020457C" w:rsidP="006E5F8C">
            <w:pPr>
              <w:jc w:val="both"/>
              <w:rPr>
                <w:sz w:val="20"/>
                <w:szCs w:val="20"/>
              </w:rPr>
            </w:pPr>
            <w:r w:rsidRPr="00602E81">
              <w:rPr>
                <w:sz w:val="20"/>
                <w:szCs w:val="20"/>
              </w:rPr>
              <w:t>снабжение</w:t>
            </w:r>
          </w:p>
        </w:tc>
      </w:tr>
      <w:tr w:rsidR="0020457C" w:rsidRPr="00602E81" w:rsidTr="0020457C">
        <w:tc>
          <w:tcPr>
            <w:tcW w:w="567" w:type="dxa"/>
          </w:tcPr>
          <w:p w:rsidR="0020457C" w:rsidRPr="00602E81" w:rsidRDefault="0020457C" w:rsidP="006E5F8C">
            <w:pPr>
              <w:jc w:val="both"/>
              <w:rPr>
                <w:sz w:val="20"/>
                <w:szCs w:val="20"/>
              </w:rPr>
            </w:pPr>
            <w:r w:rsidRPr="00602E81">
              <w:rPr>
                <w:sz w:val="20"/>
                <w:szCs w:val="20"/>
              </w:rPr>
              <w:t>1</w:t>
            </w:r>
          </w:p>
        </w:tc>
        <w:tc>
          <w:tcPr>
            <w:tcW w:w="1985" w:type="dxa"/>
          </w:tcPr>
          <w:p w:rsidR="0020457C" w:rsidRPr="00602E81" w:rsidRDefault="0020457C" w:rsidP="006E5F8C">
            <w:pPr>
              <w:jc w:val="both"/>
              <w:rPr>
                <w:sz w:val="20"/>
                <w:szCs w:val="20"/>
              </w:rPr>
            </w:pPr>
            <w:r w:rsidRPr="00602E81">
              <w:rPr>
                <w:sz w:val="20"/>
                <w:szCs w:val="20"/>
              </w:rPr>
              <w:t xml:space="preserve">ДОУ </w:t>
            </w:r>
          </w:p>
          <w:p w:rsidR="0020457C" w:rsidRPr="00602E81" w:rsidRDefault="0020457C" w:rsidP="006E5F8C">
            <w:pPr>
              <w:jc w:val="both"/>
              <w:rPr>
                <w:sz w:val="20"/>
                <w:szCs w:val="20"/>
              </w:rPr>
            </w:pPr>
            <w:r w:rsidRPr="00602E81">
              <w:rPr>
                <w:sz w:val="20"/>
                <w:szCs w:val="20"/>
              </w:rPr>
              <w:t>Детский сад «Аленушка»</w:t>
            </w:r>
          </w:p>
        </w:tc>
        <w:tc>
          <w:tcPr>
            <w:tcW w:w="1559" w:type="dxa"/>
          </w:tcPr>
          <w:p w:rsidR="0020457C" w:rsidRPr="00602E81" w:rsidRDefault="0020457C" w:rsidP="006E5F8C">
            <w:pPr>
              <w:jc w:val="both"/>
              <w:rPr>
                <w:sz w:val="20"/>
                <w:szCs w:val="20"/>
              </w:rPr>
            </w:pPr>
            <w:r w:rsidRPr="00602E81">
              <w:rPr>
                <w:sz w:val="20"/>
                <w:szCs w:val="20"/>
              </w:rPr>
              <w:t>с. Ивановка, ул. Коопера</w:t>
            </w:r>
          </w:p>
          <w:p w:rsidR="0020457C" w:rsidRPr="00602E81" w:rsidRDefault="0020457C" w:rsidP="006E5F8C">
            <w:pPr>
              <w:jc w:val="both"/>
              <w:rPr>
                <w:sz w:val="20"/>
                <w:szCs w:val="20"/>
              </w:rPr>
            </w:pPr>
            <w:r w:rsidRPr="00602E81">
              <w:rPr>
                <w:sz w:val="20"/>
                <w:szCs w:val="20"/>
              </w:rPr>
              <w:t>тивная, д.1</w:t>
            </w:r>
          </w:p>
        </w:tc>
        <w:tc>
          <w:tcPr>
            <w:tcW w:w="1418" w:type="dxa"/>
          </w:tcPr>
          <w:p w:rsidR="0020457C" w:rsidRPr="00602E81" w:rsidRDefault="0020457C" w:rsidP="006E5F8C">
            <w:pPr>
              <w:jc w:val="both"/>
              <w:rPr>
                <w:sz w:val="20"/>
                <w:szCs w:val="20"/>
              </w:rPr>
            </w:pPr>
            <w:r w:rsidRPr="00602E81">
              <w:rPr>
                <w:sz w:val="20"/>
                <w:szCs w:val="20"/>
              </w:rPr>
              <w:t>50</w:t>
            </w:r>
          </w:p>
        </w:tc>
        <w:tc>
          <w:tcPr>
            <w:tcW w:w="1559" w:type="dxa"/>
          </w:tcPr>
          <w:p w:rsidR="0020457C" w:rsidRPr="00602E81" w:rsidRDefault="0020457C" w:rsidP="006E5F8C">
            <w:pPr>
              <w:jc w:val="both"/>
              <w:rPr>
                <w:sz w:val="20"/>
                <w:szCs w:val="20"/>
              </w:rPr>
            </w:pPr>
            <w:r w:rsidRPr="00602E81">
              <w:rPr>
                <w:sz w:val="20"/>
                <w:szCs w:val="20"/>
              </w:rPr>
              <w:t>42</w:t>
            </w:r>
          </w:p>
        </w:tc>
        <w:tc>
          <w:tcPr>
            <w:tcW w:w="1559" w:type="dxa"/>
          </w:tcPr>
          <w:p w:rsidR="0020457C" w:rsidRPr="00602E81" w:rsidRDefault="0020457C" w:rsidP="006E5F8C">
            <w:pPr>
              <w:jc w:val="both"/>
              <w:rPr>
                <w:sz w:val="20"/>
                <w:szCs w:val="20"/>
              </w:rPr>
            </w:pPr>
            <w:r w:rsidRPr="00602E81">
              <w:rPr>
                <w:sz w:val="20"/>
                <w:szCs w:val="20"/>
              </w:rPr>
              <w:t>Управление образования администрации Ивантеевского муниципального района</w:t>
            </w:r>
          </w:p>
        </w:tc>
        <w:tc>
          <w:tcPr>
            <w:tcW w:w="1418" w:type="dxa"/>
          </w:tcPr>
          <w:p w:rsidR="0020457C" w:rsidRPr="00602E81" w:rsidRDefault="0020457C" w:rsidP="006E5F8C">
            <w:pPr>
              <w:jc w:val="both"/>
              <w:rPr>
                <w:sz w:val="20"/>
                <w:szCs w:val="20"/>
              </w:rPr>
            </w:pPr>
            <w:r w:rsidRPr="00602E81">
              <w:rPr>
                <w:sz w:val="20"/>
                <w:szCs w:val="20"/>
              </w:rPr>
              <w:t>Индивид.</w:t>
            </w:r>
          </w:p>
        </w:tc>
      </w:tr>
    </w:tbl>
    <w:p w:rsidR="0020457C" w:rsidRPr="00602E81" w:rsidRDefault="0020457C" w:rsidP="006E5F8C">
      <w:pPr>
        <w:ind w:firstLine="851"/>
        <w:jc w:val="both"/>
        <w:rPr>
          <w:sz w:val="20"/>
          <w:szCs w:val="20"/>
        </w:rPr>
      </w:pPr>
    </w:p>
    <w:p w:rsidR="0020457C" w:rsidRPr="00602E81" w:rsidRDefault="0020457C" w:rsidP="006E5F8C">
      <w:pPr>
        <w:rPr>
          <w:b/>
          <w:sz w:val="20"/>
          <w:szCs w:val="20"/>
        </w:rPr>
      </w:pPr>
      <w:r w:rsidRPr="00602E81">
        <w:rPr>
          <w:sz w:val="20"/>
          <w:szCs w:val="20"/>
        </w:rPr>
        <w:br w:type="page"/>
      </w:r>
      <w:r w:rsidRPr="00602E81">
        <w:rPr>
          <w:b/>
          <w:sz w:val="20"/>
          <w:szCs w:val="20"/>
        </w:rPr>
        <w:lastRenderedPageBreak/>
        <w:t>Таблица 5.1.2 Школьные образовательные учреждения</w:t>
      </w:r>
    </w:p>
    <w:tbl>
      <w:tblPr>
        <w:tblStyle w:val="aa"/>
        <w:tblW w:w="9923" w:type="dxa"/>
        <w:tblInd w:w="108" w:type="dxa"/>
        <w:tblLayout w:type="fixed"/>
        <w:tblLook w:val="04A0" w:firstRow="1" w:lastRow="0" w:firstColumn="1" w:lastColumn="0" w:noHBand="0" w:noVBand="1"/>
      </w:tblPr>
      <w:tblGrid>
        <w:gridCol w:w="567"/>
        <w:gridCol w:w="1701"/>
        <w:gridCol w:w="1418"/>
        <w:gridCol w:w="1417"/>
        <w:gridCol w:w="1560"/>
        <w:gridCol w:w="1984"/>
        <w:gridCol w:w="1276"/>
      </w:tblGrid>
      <w:tr w:rsidR="0020457C" w:rsidRPr="00602E81" w:rsidTr="0020457C">
        <w:tc>
          <w:tcPr>
            <w:tcW w:w="567" w:type="dxa"/>
          </w:tcPr>
          <w:p w:rsidR="0020457C" w:rsidRPr="00602E81" w:rsidRDefault="0020457C" w:rsidP="006E5F8C">
            <w:pPr>
              <w:jc w:val="both"/>
              <w:rPr>
                <w:sz w:val="20"/>
                <w:szCs w:val="20"/>
              </w:rPr>
            </w:pPr>
            <w:r w:rsidRPr="00602E81">
              <w:rPr>
                <w:sz w:val="20"/>
                <w:szCs w:val="20"/>
              </w:rPr>
              <w:t>№ п/п</w:t>
            </w:r>
          </w:p>
        </w:tc>
        <w:tc>
          <w:tcPr>
            <w:tcW w:w="1701" w:type="dxa"/>
          </w:tcPr>
          <w:p w:rsidR="0020457C" w:rsidRPr="00602E81" w:rsidRDefault="0020457C" w:rsidP="006E5F8C">
            <w:pPr>
              <w:jc w:val="both"/>
              <w:rPr>
                <w:sz w:val="20"/>
                <w:szCs w:val="20"/>
              </w:rPr>
            </w:pPr>
            <w:r w:rsidRPr="00602E81">
              <w:rPr>
                <w:sz w:val="20"/>
                <w:szCs w:val="20"/>
              </w:rPr>
              <w:t>Наименование объекта</w:t>
            </w:r>
          </w:p>
        </w:tc>
        <w:tc>
          <w:tcPr>
            <w:tcW w:w="1418" w:type="dxa"/>
          </w:tcPr>
          <w:p w:rsidR="0020457C" w:rsidRPr="00602E81" w:rsidRDefault="0020457C" w:rsidP="006E5F8C">
            <w:pPr>
              <w:jc w:val="both"/>
              <w:rPr>
                <w:sz w:val="20"/>
                <w:szCs w:val="20"/>
              </w:rPr>
            </w:pPr>
            <w:r w:rsidRPr="00602E81">
              <w:rPr>
                <w:sz w:val="20"/>
                <w:szCs w:val="20"/>
              </w:rPr>
              <w:t>Место</w:t>
            </w:r>
          </w:p>
          <w:p w:rsidR="0020457C" w:rsidRPr="00602E81" w:rsidRDefault="0020457C" w:rsidP="006E5F8C">
            <w:pPr>
              <w:jc w:val="both"/>
              <w:rPr>
                <w:sz w:val="20"/>
                <w:szCs w:val="20"/>
              </w:rPr>
            </w:pPr>
            <w:r w:rsidRPr="00602E81">
              <w:rPr>
                <w:sz w:val="20"/>
                <w:szCs w:val="20"/>
              </w:rPr>
              <w:t xml:space="preserve">положение </w:t>
            </w:r>
          </w:p>
        </w:tc>
        <w:tc>
          <w:tcPr>
            <w:tcW w:w="1417" w:type="dxa"/>
          </w:tcPr>
          <w:p w:rsidR="0020457C" w:rsidRPr="00602E81" w:rsidRDefault="0020457C" w:rsidP="006E5F8C">
            <w:pPr>
              <w:jc w:val="both"/>
              <w:rPr>
                <w:sz w:val="20"/>
                <w:szCs w:val="20"/>
              </w:rPr>
            </w:pPr>
            <w:r w:rsidRPr="00602E81">
              <w:rPr>
                <w:sz w:val="20"/>
                <w:szCs w:val="20"/>
              </w:rPr>
              <w:t>Проектное количество мест</w:t>
            </w:r>
          </w:p>
        </w:tc>
        <w:tc>
          <w:tcPr>
            <w:tcW w:w="1560" w:type="dxa"/>
          </w:tcPr>
          <w:p w:rsidR="0020457C" w:rsidRPr="00602E81" w:rsidRDefault="0020457C" w:rsidP="006E5F8C">
            <w:pPr>
              <w:jc w:val="both"/>
              <w:rPr>
                <w:sz w:val="20"/>
                <w:szCs w:val="20"/>
              </w:rPr>
            </w:pPr>
            <w:r w:rsidRPr="00602E81">
              <w:rPr>
                <w:sz w:val="20"/>
                <w:szCs w:val="20"/>
              </w:rPr>
              <w:t>Фактическое количество мест</w:t>
            </w:r>
          </w:p>
        </w:tc>
        <w:tc>
          <w:tcPr>
            <w:tcW w:w="1984" w:type="dxa"/>
          </w:tcPr>
          <w:p w:rsidR="0020457C" w:rsidRPr="00602E81" w:rsidRDefault="0020457C" w:rsidP="006E5F8C">
            <w:pPr>
              <w:jc w:val="both"/>
              <w:rPr>
                <w:sz w:val="20"/>
                <w:szCs w:val="20"/>
              </w:rPr>
            </w:pPr>
            <w:r w:rsidRPr="00602E81">
              <w:rPr>
                <w:sz w:val="20"/>
                <w:szCs w:val="20"/>
              </w:rPr>
              <w:t>Балансо</w:t>
            </w:r>
          </w:p>
          <w:p w:rsidR="0020457C" w:rsidRPr="00602E81" w:rsidRDefault="0020457C" w:rsidP="006E5F8C">
            <w:pPr>
              <w:jc w:val="both"/>
              <w:rPr>
                <w:sz w:val="20"/>
                <w:szCs w:val="20"/>
              </w:rPr>
            </w:pPr>
            <w:r w:rsidRPr="00602E81">
              <w:rPr>
                <w:sz w:val="20"/>
                <w:szCs w:val="20"/>
              </w:rPr>
              <w:t>держатель</w:t>
            </w:r>
          </w:p>
        </w:tc>
        <w:tc>
          <w:tcPr>
            <w:tcW w:w="1276" w:type="dxa"/>
          </w:tcPr>
          <w:p w:rsidR="0020457C" w:rsidRPr="00602E81" w:rsidRDefault="0020457C" w:rsidP="006E5F8C">
            <w:pPr>
              <w:jc w:val="both"/>
              <w:rPr>
                <w:sz w:val="20"/>
                <w:szCs w:val="20"/>
              </w:rPr>
            </w:pPr>
            <w:r w:rsidRPr="00602E81">
              <w:rPr>
                <w:sz w:val="20"/>
                <w:szCs w:val="20"/>
              </w:rPr>
              <w:t>Тепло</w:t>
            </w:r>
          </w:p>
          <w:p w:rsidR="0020457C" w:rsidRPr="00602E81" w:rsidRDefault="0020457C" w:rsidP="006E5F8C">
            <w:pPr>
              <w:jc w:val="both"/>
              <w:rPr>
                <w:sz w:val="20"/>
                <w:szCs w:val="20"/>
              </w:rPr>
            </w:pPr>
            <w:r w:rsidRPr="00602E81">
              <w:rPr>
                <w:sz w:val="20"/>
                <w:szCs w:val="20"/>
              </w:rPr>
              <w:t>снабжение</w:t>
            </w:r>
          </w:p>
        </w:tc>
      </w:tr>
      <w:tr w:rsidR="0020457C" w:rsidRPr="00602E81" w:rsidTr="0020457C">
        <w:tc>
          <w:tcPr>
            <w:tcW w:w="567" w:type="dxa"/>
          </w:tcPr>
          <w:p w:rsidR="0020457C" w:rsidRPr="00602E81" w:rsidRDefault="0020457C" w:rsidP="006E5F8C">
            <w:pPr>
              <w:jc w:val="both"/>
              <w:rPr>
                <w:sz w:val="20"/>
                <w:szCs w:val="20"/>
              </w:rPr>
            </w:pPr>
            <w:r w:rsidRPr="00602E81">
              <w:rPr>
                <w:sz w:val="20"/>
                <w:szCs w:val="20"/>
              </w:rPr>
              <w:t>1</w:t>
            </w:r>
          </w:p>
        </w:tc>
        <w:tc>
          <w:tcPr>
            <w:tcW w:w="1701" w:type="dxa"/>
          </w:tcPr>
          <w:p w:rsidR="0020457C" w:rsidRPr="00602E81" w:rsidRDefault="0020457C" w:rsidP="006E5F8C">
            <w:pPr>
              <w:rPr>
                <w:sz w:val="20"/>
                <w:szCs w:val="20"/>
              </w:rPr>
            </w:pPr>
            <w:r w:rsidRPr="00602E81">
              <w:rPr>
                <w:sz w:val="20"/>
                <w:szCs w:val="20"/>
              </w:rPr>
              <w:t>МОУ СОШ</w:t>
            </w:r>
          </w:p>
          <w:p w:rsidR="0020457C" w:rsidRPr="00602E81" w:rsidRDefault="0020457C" w:rsidP="006E5F8C">
            <w:pPr>
              <w:rPr>
                <w:sz w:val="20"/>
                <w:szCs w:val="20"/>
              </w:rPr>
            </w:pPr>
            <w:r w:rsidRPr="00602E81">
              <w:rPr>
                <w:sz w:val="20"/>
                <w:szCs w:val="20"/>
              </w:rPr>
              <w:t xml:space="preserve"> с. Ивановка</w:t>
            </w:r>
          </w:p>
        </w:tc>
        <w:tc>
          <w:tcPr>
            <w:tcW w:w="1418" w:type="dxa"/>
          </w:tcPr>
          <w:p w:rsidR="0020457C" w:rsidRPr="00602E81" w:rsidRDefault="0020457C" w:rsidP="006E5F8C">
            <w:pPr>
              <w:jc w:val="both"/>
              <w:rPr>
                <w:sz w:val="20"/>
                <w:szCs w:val="20"/>
              </w:rPr>
            </w:pPr>
            <w:r w:rsidRPr="00602E81">
              <w:rPr>
                <w:sz w:val="20"/>
                <w:szCs w:val="20"/>
              </w:rPr>
              <w:t>с. Ивановка, ул. Коопера</w:t>
            </w:r>
          </w:p>
          <w:p w:rsidR="0020457C" w:rsidRPr="00602E81" w:rsidRDefault="0020457C" w:rsidP="006E5F8C">
            <w:pPr>
              <w:jc w:val="both"/>
              <w:rPr>
                <w:sz w:val="20"/>
                <w:szCs w:val="20"/>
              </w:rPr>
            </w:pPr>
            <w:r w:rsidRPr="00602E81">
              <w:rPr>
                <w:sz w:val="20"/>
                <w:szCs w:val="20"/>
              </w:rPr>
              <w:t>тивная, д.43</w:t>
            </w:r>
          </w:p>
        </w:tc>
        <w:tc>
          <w:tcPr>
            <w:tcW w:w="1417" w:type="dxa"/>
          </w:tcPr>
          <w:p w:rsidR="0020457C" w:rsidRPr="00602E81" w:rsidRDefault="0020457C" w:rsidP="006E5F8C">
            <w:pPr>
              <w:jc w:val="both"/>
              <w:rPr>
                <w:sz w:val="20"/>
                <w:szCs w:val="20"/>
              </w:rPr>
            </w:pPr>
            <w:r w:rsidRPr="00602E81">
              <w:rPr>
                <w:sz w:val="20"/>
                <w:szCs w:val="20"/>
              </w:rPr>
              <w:t>160</w:t>
            </w:r>
          </w:p>
        </w:tc>
        <w:tc>
          <w:tcPr>
            <w:tcW w:w="1560" w:type="dxa"/>
          </w:tcPr>
          <w:p w:rsidR="0020457C" w:rsidRPr="00602E81" w:rsidRDefault="0020457C" w:rsidP="006E5F8C">
            <w:pPr>
              <w:jc w:val="both"/>
              <w:rPr>
                <w:sz w:val="20"/>
                <w:szCs w:val="20"/>
              </w:rPr>
            </w:pPr>
            <w:r w:rsidRPr="00602E81">
              <w:rPr>
                <w:sz w:val="20"/>
                <w:szCs w:val="20"/>
              </w:rPr>
              <w:t>79</w:t>
            </w:r>
          </w:p>
        </w:tc>
        <w:tc>
          <w:tcPr>
            <w:tcW w:w="1984" w:type="dxa"/>
          </w:tcPr>
          <w:p w:rsidR="0020457C" w:rsidRPr="00602E81" w:rsidRDefault="0020457C" w:rsidP="006E5F8C">
            <w:pPr>
              <w:jc w:val="both"/>
              <w:rPr>
                <w:sz w:val="20"/>
                <w:szCs w:val="20"/>
              </w:rPr>
            </w:pPr>
            <w:r w:rsidRPr="00602E81">
              <w:rPr>
                <w:sz w:val="20"/>
                <w:szCs w:val="20"/>
              </w:rPr>
              <w:t>Управление образования администрации Ивантеевского   муниципального  района</w:t>
            </w:r>
          </w:p>
        </w:tc>
        <w:tc>
          <w:tcPr>
            <w:tcW w:w="1276" w:type="dxa"/>
          </w:tcPr>
          <w:p w:rsidR="0020457C" w:rsidRPr="00602E81" w:rsidRDefault="0020457C" w:rsidP="006E5F8C">
            <w:pPr>
              <w:jc w:val="both"/>
              <w:rPr>
                <w:sz w:val="20"/>
                <w:szCs w:val="20"/>
              </w:rPr>
            </w:pPr>
            <w:r w:rsidRPr="00602E81">
              <w:rPr>
                <w:sz w:val="20"/>
                <w:szCs w:val="20"/>
              </w:rPr>
              <w:t>Индивид.</w:t>
            </w:r>
          </w:p>
        </w:tc>
      </w:tr>
      <w:tr w:rsidR="0020457C" w:rsidRPr="00602E81" w:rsidTr="0020457C">
        <w:tc>
          <w:tcPr>
            <w:tcW w:w="567" w:type="dxa"/>
          </w:tcPr>
          <w:p w:rsidR="0020457C" w:rsidRPr="00602E81" w:rsidRDefault="0020457C" w:rsidP="006E5F8C">
            <w:pPr>
              <w:jc w:val="both"/>
              <w:rPr>
                <w:sz w:val="20"/>
                <w:szCs w:val="20"/>
              </w:rPr>
            </w:pPr>
            <w:r w:rsidRPr="00602E81">
              <w:rPr>
                <w:sz w:val="20"/>
                <w:szCs w:val="20"/>
              </w:rPr>
              <w:t>2</w:t>
            </w:r>
          </w:p>
        </w:tc>
        <w:tc>
          <w:tcPr>
            <w:tcW w:w="1701" w:type="dxa"/>
          </w:tcPr>
          <w:p w:rsidR="0020457C" w:rsidRPr="00602E81" w:rsidRDefault="0020457C" w:rsidP="006E5F8C">
            <w:pPr>
              <w:rPr>
                <w:sz w:val="20"/>
                <w:szCs w:val="20"/>
              </w:rPr>
            </w:pPr>
            <w:r w:rsidRPr="00602E81">
              <w:rPr>
                <w:sz w:val="20"/>
                <w:szCs w:val="20"/>
              </w:rPr>
              <w:t>Интернат</w:t>
            </w:r>
          </w:p>
        </w:tc>
        <w:tc>
          <w:tcPr>
            <w:tcW w:w="1418" w:type="dxa"/>
          </w:tcPr>
          <w:p w:rsidR="0020457C" w:rsidRPr="00602E81" w:rsidRDefault="0020457C" w:rsidP="006E5F8C">
            <w:pPr>
              <w:jc w:val="both"/>
              <w:rPr>
                <w:sz w:val="20"/>
                <w:szCs w:val="20"/>
              </w:rPr>
            </w:pPr>
            <w:r w:rsidRPr="00602E81">
              <w:rPr>
                <w:sz w:val="20"/>
                <w:szCs w:val="20"/>
              </w:rPr>
              <w:t>с. Ивановка, ул. Коопера</w:t>
            </w:r>
          </w:p>
          <w:p w:rsidR="0020457C" w:rsidRPr="00602E81" w:rsidRDefault="0020457C" w:rsidP="006E5F8C">
            <w:pPr>
              <w:jc w:val="both"/>
              <w:rPr>
                <w:sz w:val="20"/>
                <w:szCs w:val="20"/>
              </w:rPr>
            </w:pPr>
            <w:r w:rsidRPr="00602E81">
              <w:rPr>
                <w:sz w:val="20"/>
                <w:szCs w:val="20"/>
              </w:rPr>
              <w:t>тивная, д.43а</w:t>
            </w:r>
          </w:p>
        </w:tc>
        <w:tc>
          <w:tcPr>
            <w:tcW w:w="1417" w:type="dxa"/>
          </w:tcPr>
          <w:p w:rsidR="0020457C" w:rsidRPr="00602E81" w:rsidRDefault="0020457C" w:rsidP="006E5F8C">
            <w:pPr>
              <w:jc w:val="both"/>
              <w:rPr>
                <w:sz w:val="20"/>
                <w:szCs w:val="20"/>
              </w:rPr>
            </w:pPr>
            <w:r w:rsidRPr="00602E81">
              <w:rPr>
                <w:sz w:val="20"/>
                <w:szCs w:val="20"/>
              </w:rPr>
              <w:t>80</w:t>
            </w:r>
          </w:p>
        </w:tc>
        <w:tc>
          <w:tcPr>
            <w:tcW w:w="1560" w:type="dxa"/>
          </w:tcPr>
          <w:p w:rsidR="0020457C" w:rsidRPr="00602E81" w:rsidRDefault="0020457C" w:rsidP="006E5F8C">
            <w:pPr>
              <w:jc w:val="both"/>
              <w:rPr>
                <w:sz w:val="20"/>
                <w:szCs w:val="20"/>
              </w:rPr>
            </w:pPr>
            <w:r w:rsidRPr="00602E81">
              <w:rPr>
                <w:sz w:val="20"/>
                <w:szCs w:val="20"/>
              </w:rPr>
              <w:t>20</w:t>
            </w:r>
          </w:p>
        </w:tc>
        <w:tc>
          <w:tcPr>
            <w:tcW w:w="1984" w:type="dxa"/>
          </w:tcPr>
          <w:p w:rsidR="0020457C" w:rsidRPr="00602E81" w:rsidRDefault="0020457C" w:rsidP="006E5F8C">
            <w:pPr>
              <w:jc w:val="both"/>
              <w:rPr>
                <w:color w:val="FF0000"/>
                <w:sz w:val="20"/>
                <w:szCs w:val="20"/>
              </w:rPr>
            </w:pPr>
            <w:r w:rsidRPr="00602E81">
              <w:rPr>
                <w:sz w:val="20"/>
                <w:szCs w:val="20"/>
              </w:rPr>
              <w:t>Управление образования администрации Ивантеевского   муниципального  района</w:t>
            </w:r>
          </w:p>
        </w:tc>
        <w:tc>
          <w:tcPr>
            <w:tcW w:w="1276" w:type="dxa"/>
          </w:tcPr>
          <w:p w:rsidR="0020457C" w:rsidRPr="00602E81" w:rsidRDefault="0020457C" w:rsidP="006E5F8C">
            <w:pPr>
              <w:jc w:val="both"/>
              <w:rPr>
                <w:color w:val="FF0000"/>
                <w:sz w:val="20"/>
                <w:szCs w:val="20"/>
              </w:rPr>
            </w:pPr>
          </w:p>
        </w:tc>
      </w:tr>
    </w:tbl>
    <w:p w:rsidR="0020457C" w:rsidRPr="00602E81" w:rsidRDefault="0020457C" w:rsidP="006E5F8C">
      <w:pPr>
        <w:pStyle w:val="1fb"/>
        <w:keepNext/>
        <w:spacing w:after="0"/>
        <w:ind w:firstLine="539"/>
        <w:rPr>
          <w:b/>
          <w:sz w:val="20"/>
          <w:szCs w:val="20"/>
        </w:rPr>
      </w:pPr>
    </w:p>
    <w:p w:rsidR="0020457C" w:rsidRPr="00602E81" w:rsidRDefault="0020457C" w:rsidP="006E5F8C">
      <w:pPr>
        <w:ind w:firstLine="851"/>
        <w:jc w:val="both"/>
        <w:rPr>
          <w:sz w:val="20"/>
          <w:szCs w:val="20"/>
        </w:rPr>
      </w:pPr>
      <w:r w:rsidRPr="00602E81">
        <w:rPr>
          <w:sz w:val="20"/>
          <w:szCs w:val="20"/>
        </w:rPr>
        <w:t>В селе отсутствуют специальные учреждения дополнительного или внешкольного образования, места для которых рекомендуется предусматривать в зданиях общеобразовательных школ.</w:t>
      </w:r>
    </w:p>
    <w:p w:rsidR="0020457C" w:rsidRPr="00602E81" w:rsidRDefault="0020457C" w:rsidP="006E5F8C">
      <w:pPr>
        <w:ind w:firstLine="851"/>
        <w:jc w:val="both"/>
        <w:rPr>
          <w:sz w:val="20"/>
          <w:szCs w:val="20"/>
        </w:rPr>
      </w:pPr>
      <w:r w:rsidRPr="00602E81">
        <w:rPr>
          <w:sz w:val="20"/>
          <w:szCs w:val="20"/>
        </w:rPr>
        <w:t>Также наблюдается низкая наполняемость как дошкольного, так и общеобразовательного учреждения, которая является следствием снижения рождаемости.</w:t>
      </w:r>
    </w:p>
    <w:p w:rsidR="0020457C" w:rsidRPr="00602E81" w:rsidRDefault="0020457C" w:rsidP="006E5F8C">
      <w:pPr>
        <w:ind w:firstLine="851"/>
        <w:jc w:val="both"/>
        <w:rPr>
          <w:sz w:val="20"/>
          <w:szCs w:val="20"/>
        </w:rPr>
      </w:pPr>
    </w:p>
    <w:p w:rsidR="0020457C" w:rsidRPr="00602E81" w:rsidRDefault="0020457C" w:rsidP="006E5F8C">
      <w:pPr>
        <w:pStyle w:val="affffff1"/>
        <w:numPr>
          <w:ilvl w:val="1"/>
          <w:numId w:val="50"/>
        </w:numPr>
        <w:tabs>
          <w:tab w:val="left" w:pos="1701"/>
        </w:tabs>
        <w:spacing w:after="0" w:line="240" w:lineRule="auto"/>
        <w:ind w:left="0" w:firstLine="851"/>
        <w:outlineLvl w:val="1"/>
        <w:rPr>
          <w:sz w:val="20"/>
          <w:szCs w:val="20"/>
        </w:rPr>
      </w:pPr>
      <w:bookmarkStart w:id="184" w:name="_Toc20301429"/>
      <w:r w:rsidRPr="00602E81">
        <w:rPr>
          <w:sz w:val="20"/>
          <w:szCs w:val="20"/>
        </w:rPr>
        <w:t>Учреждения здравоохранения</w:t>
      </w:r>
      <w:bookmarkEnd w:id="184"/>
    </w:p>
    <w:p w:rsidR="0020457C" w:rsidRPr="00602E81" w:rsidRDefault="0020457C" w:rsidP="006E5F8C">
      <w:pPr>
        <w:widowControl w:val="0"/>
        <w:ind w:firstLine="851"/>
        <w:jc w:val="both"/>
        <w:rPr>
          <w:b/>
          <w:i/>
          <w:sz w:val="20"/>
          <w:szCs w:val="20"/>
        </w:rPr>
      </w:pPr>
      <w:r w:rsidRPr="00602E81">
        <w:rPr>
          <w:sz w:val="20"/>
          <w:szCs w:val="20"/>
        </w:rPr>
        <w:t>Оказание первичной медицинской помощи населению осуществляется в фельдшерско-акушерском пункте в с. Ивановка.</w:t>
      </w:r>
    </w:p>
    <w:p w:rsidR="0020457C" w:rsidRPr="00602E81" w:rsidRDefault="0020457C" w:rsidP="006E5F8C">
      <w:pPr>
        <w:widowControl w:val="0"/>
        <w:ind w:firstLine="709"/>
        <w:jc w:val="both"/>
        <w:rPr>
          <w:sz w:val="20"/>
          <w:szCs w:val="20"/>
        </w:rPr>
      </w:pPr>
      <w:r w:rsidRPr="00602E81">
        <w:rPr>
          <w:sz w:val="20"/>
          <w:szCs w:val="20"/>
        </w:rPr>
        <w:t xml:space="preserve">Для получения более квалифицированной медицинской помощи, жители с. Ивановка направляются на лечение в Ивантеевскую </w:t>
      </w:r>
      <w:r w:rsidRPr="00602E81">
        <w:rPr>
          <w:sz w:val="20"/>
          <w:szCs w:val="20"/>
          <w:lang w:val="en-US"/>
        </w:rPr>
        <w:t>ЦРБ</w:t>
      </w:r>
      <w:r w:rsidRPr="00602E81">
        <w:rPr>
          <w:sz w:val="20"/>
          <w:szCs w:val="20"/>
        </w:rPr>
        <w:t>.</w:t>
      </w:r>
    </w:p>
    <w:p w:rsidR="0020457C" w:rsidRPr="00602E81" w:rsidRDefault="0020457C" w:rsidP="006E5F8C">
      <w:pPr>
        <w:ind w:firstLine="851"/>
        <w:jc w:val="both"/>
        <w:rPr>
          <w:b/>
          <w:sz w:val="20"/>
          <w:szCs w:val="20"/>
        </w:rPr>
      </w:pPr>
      <w:r w:rsidRPr="00602E81">
        <w:rPr>
          <w:b/>
          <w:sz w:val="20"/>
          <w:szCs w:val="20"/>
        </w:rPr>
        <w:t>Таблица 5.2.1  Характеристики объектов здравоохранения</w:t>
      </w:r>
    </w:p>
    <w:tbl>
      <w:tblPr>
        <w:tblStyle w:val="aa"/>
        <w:tblW w:w="0" w:type="auto"/>
        <w:tblLook w:val="04A0" w:firstRow="1" w:lastRow="0" w:firstColumn="1" w:lastColumn="0" w:noHBand="0" w:noVBand="1"/>
      </w:tblPr>
      <w:tblGrid>
        <w:gridCol w:w="1697"/>
        <w:gridCol w:w="1699"/>
        <w:gridCol w:w="1445"/>
        <w:gridCol w:w="1872"/>
        <w:gridCol w:w="1874"/>
        <w:gridCol w:w="1607"/>
      </w:tblGrid>
      <w:tr w:rsidR="0020457C" w:rsidRPr="00602E81" w:rsidTr="0020457C">
        <w:tc>
          <w:tcPr>
            <w:tcW w:w="1729" w:type="dxa"/>
          </w:tcPr>
          <w:p w:rsidR="0020457C" w:rsidRPr="00602E81" w:rsidRDefault="0020457C" w:rsidP="006E5F8C">
            <w:pPr>
              <w:jc w:val="both"/>
              <w:rPr>
                <w:b/>
                <w:sz w:val="20"/>
                <w:szCs w:val="20"/>
              </w:rPr>
            </w:pPr>
            <w:r w:rsidRPr="00602E81">
              <w:rPr>
                <w:b/>
                <w:sz w:val="20"/>
                <w:szCs w:val="20"/>
              </w:rPr>
              <w:t>Населенный пункт</w:t>
            </w:r>
          </w:p>
        </w:tc>
        <w:tc>
          <w:tcPr>
            <w:tcW w:w="1732" w:type="dxa"/>
          </w:tcPr>
          <w:p w:rsidR="0020457C" w:rsidRPr="00602E81" w:rsidRDefault="0020457C" w:rsidP="006E5F8C">
            <w:pPr>
              <w:jc w:val="both"/>
              <w:rPr>
                <w:b/>
                <w:sz w:val="20"/>
                <w:szCs w:val="20"/>
              </w:rPr>
            </w:pPr>
            <w:r w:rsidRPr="00602E81">
              <w:rPr>
                <w:b/>
                <w:sz w:val="20"/>
                <w:szCs w:val="20"/>
              </w:rPr>
              <w:t>Учреждение</w:t>
            </w:r>
          </w:p>
        </w:tc>
        <w:tc>
          <w:tcPr>
            <w:tcW w:w="1467" w:type="dxa"/>
          </w:tcPr>
          <w:p w:rsidR="0020457C" w:rsidRPr="00602E81" w:rsidRDefault="0020457C" w:rsidP="006E5F8C">
            <w:pPr>
              <w:jc w:val="both"/>
              <w:rPr>
                <w:b/>
                <w:sz w:val="20"/>
                <w:szCs w:val="20"/>
              </w:rPr>
            </w:pPr>
            <w:r w:rsidRPr="00602E81">
              <w:rPr>
                <w:b/>
                <w:sz w:val="20"/>
                <w:szCs w:val="20"/>
              </w:rPr>
              <w:t>Этажность</w:t>
            </w:r>
          </w:p>
        </w:tc>
        <w:tc>
          <w:tcPr>
            <w:tcW w:w="1931" w:type="dxa"/>
          </w:tcPr>
          <w:p w:rsidR="0020457C" w:rsidRPr="00602E81" w:rsidRDefault="0020457C" w:rsidP="006E5F8C">
            <w:pPr>
              <w:jc w:val="both"/>
              <w:rPr>
                <w:b/>
                <w:sz w:val="20"/>
                <w:szCs w:val="20"/>
              </w:rPr>
            </w:pPr>
            <w:r w:rsidRPr="00602E81">
              <w:rPr>
                <w:b/>
                <w:sz w:val="20"/>
                <w:szCs w:val="20"/>
              </w:rPr>
              <w:t>Площадь постройки, м</w:t>
            </w:r>
            <w:r w:rsidRPr="00602E81">
              <w:rPr>
                <w:b/>
                <w:sz w:val="20"/>
                <w:szCs w:val="20"/>
                <w:vertAlign w:val="superscript"/>
              </w:rPr>
              <w:t>2</w:t>
            </w:r>
          </w:p>
        </w:tc>
        <w:tc>
          <w:tcPr>
            <w:tcW w:w="1906" w:type="dxa"/>
          </w:tcPr>
          <w:p w:rsidR="0020457C" w:rsidRPr="00602E81" w:rsidRDefault="0020457C" w:rsidP="006E5F8C">
            <w:pPr>
              <w:jc w:val="both"/>
              <w:rPr>
                <w:b/>
                <w:sz w:val="20"/>
                <w:szCs w:val="20"/>
              </w:rPr>
            </w:pPr>
            <w:r w:rsidRPr="00602E81">
              <w:rPr>
                <w:b/>
                <w:sz w:val="20"/>
                <w:szCs w:val="20"/>
              </w:rPr>
              <w:t>Год ввода в эксплуатацию</w:t>
            </w:r>
          </w:p>
        </w:tc>
        <w:tc>
          <w:tcPr>
            <w:tcW w:w="1656" w:type="dxa"/>
          </w:tcPr>
          <w:p w:rsidR="0020457C" w:rsidRPr="00602E81" w:rsidRDefault="0020457C" w:rsidP="006E5F8C">
            <w:pPr>
              <w:jc w:val="both"/>
              <w:rPr>
                <w:b/>
                <w:sz w:val="20"/>
                <w:szCs w:val="20"/>
              </w:rPr>
            </w:pPr>
            <w:r w:rsidRPr="00602E81">
              <w:rPr>
                <w:b/>
                <w:sz w:val="20"/>
                <w:szCs w:val="20"/>
              </w:rPr>
              <w:t>Степень износа,%</w:t>
            </w:r>
          </w:p>
        </w:tc>
      </w:tr>
      <w:tr w:rsidR="0020457C" w:rsidRPr="00602E81" w:rsidTr="0020457C">
        <w:tc>
          <w:tcPr>
            <w:tcW w:w="1729" w:type="dxa"/>
          </w:tcPr>
          <w:p w:rsidR="0020457C" w:rsidRPr="00602E81" w:rsidRDefault="0020457C" w:rsidP="006E5F8C">
            <w:pPr>
              <w:jc w:val="both"/>
              <w:rPr>
                <w:sz w:val="20"/>
                <w:szCs w:val="20"/>
              </w:rPr>
            </w:pPr>
            <w:r w:rsidRPr="00602E81">
              <w:rPr>
                <w:sz w:val="20"/>
                <w:szCs w:val="20"/>
              </w:rPr>
              <w:t>с. Ивановка</w:t>
            </w:r>
          </w:p>
        </w:tc>
        <w:tc>
          <w:tcPr>
            <w:tcW w:w="1732" w:type="dxa"/>
          </w:tcPr>
          <w:p w:rsidR="0020457C" w:rsidRPr="00602E81" w:rsidRDefault="0020457C" w:rsidP="006E5F8C">
            <w:pPr>
              <w:jc w:val="both"/>
              <w:rPr>
                <w:sz w:val="20"/>
                <w:szCs w:val="20"/>
              </w:rPr>
            </w:pPr>
            <w:r w:rsidRPr="00602E81">
              <w:rPr>
                <w:sz w:val="20"/>
                <w:szCs w:val="20"/>
              </w:rPr>
              <w:t>ФАП</w:t>
            </w:r>
          </w:p>
        </w:tc>
        <w:tc>
          <w:tcPr>
            <w:tcW w:w="1467" w:type="dxa"/>
          </w:tcPr>
          <w:p w:rsidR="0020457C" w:rsidRPr="00602E81" w:rsidRDefault="0020457C" w:rsidP="006E5F8C">
            <w:pPr>
              <w:jc w:val="both"/>
              <w:rPr>
                <w:sz w:val="20"/>
                <w:szCs w:val="20"/>
              </w:rPr>
            </w:pPr>
            <w:r w:rsidRPr="00602E81">
              <w:rPr>
                <w:sz w:val="20"/>
                <w:szCs w:val="20"/>
              </w:rPr>
              <w:t>1</w:t>
            </w:r>
          </w:p>
        </w:tc>
        <w:tc>
          <w:tcPr>
            <w:tcW w:w="1931" w:type="dxa"/>
          </w:tcPr>
          <w:p w:rsidR="0020457C" w:rsidRPr="00602E81" w:rsidRDefault="0020457C" w:rsidP="006E5F8C">
            <w:pPr>
              <w:jc w:val="both"/>
              <w:rPr>
                <w:sz w:val="20"/>
                <w:szCs w:val="20"/>
              </w:rPr>
            </w:pPr>
            <w:r w:rsidRPr="00602E81">
              <w:rPr>
                <w:sz w:val="20"/>
                <w:szCs w:val="20"/>
              </w:rPr>
              <w:t>128,6</w:t>
            </w:r>
          </w:p>
        </w:tc>
        <w:tc>
          <w:tcPr>
            <w:tcW w:w="1906" w:type="dxa"/>
          </w:tcPr>
          <w:p w:rsidR="0020457C" w:rsidRPr="00602E81" w:rsidRDefault="0020457C" w:rsidP="006E5F8C">
            <w:pPr>
              <w:jc w:val="both"/>
              <w:rPr>
                <w:sz w:val="20"/>
                <w:szCs w:val="20"/>
              </w:rPr>
            </w:pPr>
            <w:r w:rsidRPr="00602E81">
              <w:rPr>
                <w:sz w:val="20"/>
                <w:szCs w:val="20"/>
              </w:rPr>
              <w:t>1985</w:t>
            </w:r>
          </w:p>
        </w:tc>
        <w:tc>
          <w:tcPr>
            <w:tcW w:w="1656" w:type="dxa"/>
          </w:tcPr>
          <w:p w:rsidR="0020457C" w:rsidRPr="00602E81" w:rsidRDefault="0020457C" w:rsidP="006E5F8C">
            <w:pPr>
              <w:jc w:val="both"/>
              <w:rPr>
                <w:sz w:val="20"/>
                <w:szCs w:val="20"/>
              </w:rPr>
            </w:pPr>
            <w:r w:rsidRPr="00602E81">
              <w:rPr>
                <w:sz w:val="20"/>
                <w:szCs w:val="20"/>
              </w:rPr>
              <w:t>60</w:t>
            </w:r>
          </w:p>
        </w:tc>
      </w:tr>
    </w:tbl>
    <w:p w:rsidR="0020457C" w:rsidRPr="00602E81" w:rsidRDefault="0020457C" w:rsidP="006E5F8C">
      <w:pPr>
        <w:ind w:firstLine="851"/>
        <w:jc w:val="both"/>
        <w:rPr>
          <w:sz w:val="20"/>
          <w:szCs w:val="20"/>
        </w:rPr>
      </w:pPr>
    </w:p>
    <w:p w:rsidR="0020457C" w:rsidRPr="00602E81" w:rsidRDefault="0020457C" w:rsidP="006E5F8C">
      <w:pPr>
        <w:widowControl w:val="0"/>
        <w:ind w:firstLine="851"/>
        <w:jc w:val="both"/>
        <w:rPr>
          <w:sz w:val="20"/>
          <w:szCs w:val="20"/>
        </w:rPr>
      </w:pPr>
      <w:r w:rsidRPr="00602E81">
        <w:rPr>
          <w:sz w:val="20"/>
          <w:szCs w:val="20"/>
        </w:rPr>
        <w:t>Материальная база лечебного учреждения неудовлетворительная, зданию требуется ремонт, практически 100 % износ имеющегося оборудования.</w:t>
      </w:r>
    </w:p>
    <w:p w:rsidR="0020457C" w:rsidRPr="00602E81" w:rsidRDefault="0020457C" w:rsidP="006E5F8C">
      <w:pPr>
        <w:widowControl w:val="0"/>
        <w:ind w:firstLine="851"/>
        <w:jc w:val="both"/>
        <w:rPr>
          <w:sz w:val="20"/>
          <w:szCs w:val="20"/>
        </w:rPr>
      </w:pPr>
      <w:r w:rsidRPr="00602E81">
        <w:rPr>
          <w:sz w:val="20"/>
          <w:szCs w:val="20"/>
        </w:rPr>
        <w:t>Скорую медицинскую помощь обеспечивает центральная районная больница с. Ивантеевка.</w:t>
      </w:r>
    </w:p>
    <w:p w:rsidR="0020457C" w:rsidRPr="00602E81" w:rsidRDefault="0020457C" w:rsidP="006E5F8C">
      <w:pPr>
        <w:tabs>
          <w:tab w:val="left" w:pos="1626"/>
        </w:tabs>
        <w:ind w:firstLine="851"/>
        <w:rPr>
          <w:sz w:val="20"/>
          <w:szCs w:val="20"/>
        </w:rPr>
      </w:pPr>
    </w:p>
    <w:p w:rsidR="0020457C" w:rsidRPr="00602E81" w:rsidRDefault="0020457C" w:rsidP="006E5F8C">
      <w:pPr>
        <w:pStyle w:val="affffff1"/>
        <w:numPr>
          <w:ilvl w:val="1"/>
          <w:numId w:val="50"/>
        </w:numPr>
        <w:tabs>
          <w:tab w:val="left" w:pos="1701"/>
        </w:tabs>
        <w:spacing w:after="0" w:line="240" w:lineRule="auto"/>
        <w:ind w:left="0" w:firstLine="851"/>
        <w:outlineLvl w:val="1"/>
        <w:rPr>
          <w:sz w:val="20"/>
          <w:szCs w:val="20"/>
        </w:rPr>
      </w:pPr>
      <w:bookmarkStart w:id="185" w:name="_Toc20301430"/>
      <w:r w:rsidRPr="00602E81">
        <w:rPr>
          <w:sz w:val="20"/>
          <w:szCs w:val="20"/>
        </w:rPr>
        <w:t>Культурно-досуговые учреждения</w:t>
      </w:r>
      <w:bookmarkEnd w:id="185"/>
    </w:p>
    <w:p w:rsidR="0020457C" w:rsidRPr="00602E81" w:rsidRDefault="0020457C" w:rsidP="006E5F8C">
      <w:pPr>
        <w:autoSpaceDE w:val="0"/>
        <w:autoSpaceDN w:val="0"/>
        <w:adjustRightInd w:val="0"/>
        <w:ind w:firstLine="709"/>
        <w:jc w:val="both"/>
        <w:rPr>
          <w:sz w:val="20"/>
          <w:szCs w:val="20"/>
        </w:rPr>
      </w:pPr>
      <w:r w:rsidRPr="00602E81">
        <w:rPr>
          <w:sz w:val="20"/>
          <w:szCs w:val="20"/>
        </w:rPr>
        <w:t>На территории населенного пункта с. Ивановка в сфере культуры и досуга свою деятельность осуществляет  учреждение культуры и досуга Ивановский сельский дом культуры.</w:t>
      </w:r>
    </w:p>
    <w:p w:rsidR="0020457C" w:rsidRPr="00602E81" w:rsidRDefault="0020457C" w:rsidP="006E5F8C">
      <w:pPr>
        <w:autoSpaceDE w:val="0"/>
        <w:autoSpaceDN w:val="0"/>
        <w:adjustRightInd w:val="0"/>
        <w:ind w:firstLine="709"/>
        <w:jc w:val="both"/>
        <w:rPr>
          <w:sz w:val="20"/>
          <w:szCs w:val="20"/>
        </w:rPr>
      </w:pPr>
      <w:r w:rsidRPr="00602E81">
        <w:rPr>
          <w:sz w:val="20"/>
          <w:szCs w:val="20"/>
        </w:rPr>
        <w:t xml:space="preserve"> </w:t>
      </w:r>
    </w:p>
    <w:p w:rsidR="0020457C" w:rsidRPr="00602E81" w:rsidRDefault="0020457C" w:rsidP="006E5F8C">
      <w:pPr>
        <w:autoSpaceDE w:val="0"/>
        <w:autoSpaceDN w:val="0"/>
        <w:adjustRightInd w:val="0"/>
        <w:ind w:firstLine="851"/>
        <w:jc w:val="both"/>
        <w:rPr>
          <w:b/>
          <w:sz w:val="20"/>
          <w:szCs w:val="20"/>
        </w:rPr>
      </w:pPr>
      <w:r w:rsidRPr="00602E81">
        <w:rPr>
          <w:b/>
          <w:sz w:val="20"/>
          <w:szCs w:val="20"/>
        </w:rPr>
        <w:t>Таблица 5.3.1 Культурно-досуговые учреждения</w:t>
      </w:r>
    </w:p>
    <w:p w:rsidR="0020457C" w:rsidRPr="00602E81" w:rsidRDefault="0020457C" w:rsidP="006E5F8C">
      <w:pPr>
        <w:autoSpaceDE w:val="0"/>
        <w:autoSpaceDN w:val="0"/>
        <w:adjustRightInd w:val="0"/>
        <w:ind w:firstLine="709"/>
        <w:jc w:val="both"/>
        <w:rPr>
          <w:sz w:val="20"/>
          <w:szCs w:val="20"/>
        </w:rPr>
      </w:pPr>
    </w:p>
    <w:tbl>
      <w:tblPr>
        <w:tblStyle w:val="aa"/>
        <w:tblW w:w="9781" w:type="dxa"/>
        <w:tblInd w:w="-34" w:type="dxa"/>
        <w:tblLayout w:type="fixed"/>
        <w:tblLook w:val="04A0" w:firstRow="1" w:lastRow="0" w:firstColumn="1" w:lastColumn="0" w:noHBand="0" w:noVBand="1"/>
      </w:tblPr>
      <w:tblGrid>
        <w:gridCol w:w="568"/>
        <w:gridCol w:w="1701"/>
        <w:gridCol w:w="1701"/>
        <w:gridCol w:w="1417"/>
        <w:gridCol w:w="1559"/>
        <w:gridCol w:w="1418"/>
        <w:gridCol w:w="1417"/>
      </w:tblGrid>
      <w:tr w:rsidR="0020457C" w:rsidRPr="00602E81" w:rsidTr="0020457C">
        <w:tc>
          <w:tcPr>
            <w:tcW w:w="568" w:type="dxa"/>
          </w:tcPr>
          <w:p w:rsidR="0020457C" w:rsidRPr="00602E81" w:rsidRDefault="0020457C" w:rsidP="006E5F8C">
            <w:pPr>
              <w:jc w:val="both"/>
              <w:rPr>
                <w:b/>
                <w:sz w:val="20"/>
                <w:szCs w:val="20"/>
              </w:rPr>
            </w:pPr>
            <w:r w:rsidRPr="00602E81">
              <w:rPr>
                <w:b/>
                <w:sz w:val="20"/>
                <w:szCs w:val="20"/>
              </w:rPr>
              <w:t>№ п/п</w:t>
            </w:r>
          </w:p>
        </w:tc>
        <w:tc>
          <w:tcPr>
            <w:tcW w:w="1701" w:type="dxa"/>
          </w:tcPr>
          <w:p w:rsidR="0020457C" w:rsidRPr="00602E81" w:rsidRDefault="0020457C" w:rsidP="006E5F8C">
            <w:pPr>
              <w:jc w:val="both"/>
              <w:rPr>
                <w:b/>
                <w:sz w:val="20"/>
                <w:szCs w:val="20"/>
              </w:rPr>
            </w:pPr>
            <w:r w:rsidRPr="00602E81">
              <w:rPr>
                <w:b/>
                <w:sz w:val="20"/>
                <w:szCs w:val="20"/>
              </w:rPr>
              <w:t>Наименование объекта</w:t>
            </w:r>
          </w:p>
        </w:tc>
        <w:tc>
          <w:tcPr>
            <w:tcW w:w="1701" w:type="dxa"/>
          </w:tcPr>
          <w:p w:rsidR="0020457C" w:rsidRPr="00602E81" w:rsidRDefault="0020457C" w:rsidP="006E5F8C">
            <w:pPr>
              <w:jc w:val="both"/>
              <w:rPr>
                <w:b/>
                <w:sz w:val="20"/>
                <w:szCs w:val="20"/>
              </w:rPr>
            </w:pPr>
            <w:r w:rsidRPr="00602E81">
              <w:rPr>
                <w:b/>
                <w:sz w:val="20"/>
                <w:szCs w:val="20"/>
              </w:rPr>
              <w:t>Место</w:t>
            </w:r>
          </w:p>
          <w:p w:rsidR="0020457C" w:rsidRPr="00602E81" w:rsidRDefault="0020457C" w:rsidP="006E5F8C">
            <w:pPr>
              <w:jc w:val="both"/>
              <w:rPr>
                <w:b/>
                <w:sz w:val="20"/>
                <w:szCs w:val="20"/>
              </w:rPr>
            </w:pPr>
            <w:r w:rsidRPr="00602E81">
              <w:rPr>
                <w:b/>
                <w:sz w:val="20"/>
                <w:szCs w:val="20"/>
              </w:rPr>
              <w:t xml:space="preserve">положение </w:t>
            </w:r>
          </w:p>
        </w:tc>
        <w:tc>
          <w:tcPr>
            <w:tcW w:w="1417" w:type="dxa"/>
          </w:tcPr>
          <w:p w:rsidR="0020457C" w:rsidRPr="00602E81" w:rsidRDefault="0020457C" w:rsidP="006E5F8C">
            <w:pPr>
              <w:jc w:val="both"/>
              <w:rPr>
                <w:b/>
                <w:sz w:val="20"/>
                <w:szCs w:val="20"/>
              </w:rPr>
            </w:pPr>
            <w:r w:rsidRPr="00602E81">
              <w:rPr>
                <w:b/>
                <w:sz w:val="20"/>
                <w:szCs w:val="20"/>
              </w:rPr>
              <w:t>Проектное количество мест</w:t>
            </w:r>
          </w:p>
        </w:tc>
        <w:tc>
          <w:tcPr>
            <w:tcW w:w="1559" w:type="dxa"/>
          </w:tcPr>
          <w:p w:rsidR="0020457C" w:rsidRPr="00602E81" w:rsidRDefault="0020457C" w:rsidP="006E5F8C">
            <w:pPr>
              <w:jc w:val="both"/>
              <w:rPr>
                <w:b/>
                <w:sz w:val="20"/>
                <w:szCs w:val="20"/>
              </w:rPr>
            </w:pPr>
            <w:r w:rsidRPr="00602E81">
              <w:rPr>
                <w:b/>
                <w:sz w:val="20"/>
                <w:szCs w:val="20"/>
              </w:rPr>
              <w:t>Фактическое количество мест</w:t>
            </w:r>
          </w:p>
        </w:tc>
        <w:tc>
          <w:tcPr>
            <w:tcW w:w="1418" w:type="dxa"/>
          </w:tcPr>
          <w:p w:rsidR="0020457C" w:rsidRPr="00602E81" w:rsidRDefault="0020457C" w:rsidP="006E5F8C">
            <w:pPr>
              <w:jc w:val="both"/>
              <w:rPr>
                <w:b/>
                <w:sz w:val="20"/>
                <w:szCs w:val="20"/>
              </w:rPr>
            </w:pPr>
            <w:r w:rsidRPr="00602E81">
              <w:rPr>
                <w:b/>
                <w:sz w:val="20"/>
                <w:szCs w:val="20"/>
              </w:rPr>
              <w:t>Балансо-</w:t>
            </w:r>
          </w:p>
          <w:p w:rsidR="0020457C" w:rsidRPr="00602E81" w:rsidRDefault="0020457C" w:rsidP="006E5F8C">
            <w:pPr>
              <w:jc w:val="both"/>
              <w:rPr>
                <w:b/>
                <w:sz w:val="20"/>
                <w:szCs w:val="20"/>
              </w:rPr>
            </w:pPr>
            <w:r w:rsidRPr="00602E81">
              <w:rPr>
                <w:b/>
                <w:sz w:val="20"/>
                <w:szCs w:val="20"/>
              </w:rPr>
              <w:t>держатель</w:t>
            </w:r>
          </w:p>
        </w:tc>
        <w:tc>
          <w:tcPr>
            <w:tcW w:w="1417" w:type="dxa"/>
          </w:tcPr>
          <w:p w:rsidR="0020457C" w:rsidRPr="00602E81" w:rsidRDefault="0020457C" w:rsidP="006E5F8C">
            <w:pPr>
              <w:jc w:val="both"/>
              <w:rPr>
                <w:b/>
                <w:sz w:val="20"/>
                <w:szCs w:val="20"/>
              </w:rPr>
            </w:pPr>
            <w:r w:rsidRPr="00602E81">
              <w:rPr>
                <w:b/>
                <w:sz w:val="20"/>
                <w:szCs w:val="20"/>
              </w:rPr>
              <w:t>Тепло</w:t>
            </w:r>
          </w:p>
          <w:p w:rsidR="0020457C" w:rsidRPr="00602E81" w:rsidRDefault="0020457C" w:rsidP="006E5F8C">
            <w:pPr>
              <w:jc w:val="both"/>
              <w:rPr>
                <w:b/>
                <w:sz w:val="20"/>
                <w:szCs w:val="20"/>
              </w:rPr>
            </w:pPr>
            <w:r w:rsidRPr="00602E81">
              <w:rPr>
                <w:b/>
                <w:sz w:val="20"/>
                <w:szCs w:val="20"/>
              </w:rPr>
              <w:t>снабжение</w:t>
            </w:r>
          </w:p>
        </w:tc>
      </w:tr>
      <w:tr w:rsidR="0020457C" w:rsidRPr="00602E81" w:rsidTr="0020457C">
        <w:tc>
          <w:tcPr>
            <w:tcW w:w="568" w:type="dxa"/>
            <w:vAlign w:val="center"/>
          </w:tcPr>
          <w:p w:rsidR="0020457C" w:rsidRPr="00602E81" w:rsidRDefault="0020457C" w:rsidP="006E5F8C">
            <w:pPr>
              <w:jc w:val="center"/>
              <w:rPr>
                <w:sz w:val="20"/>
                <w:szCs w:val="20"/>
              </w:rPr>
            </w:pPr>
            <w:r w:rsidRPr="00602E81">
              <w:rPr>
                <w:sz w:val="20"/>
                <w:szCs w:val="20"/>
              </w:rPr>
              <w:t>1</w:t>
            </w:r>
          </w:p>
        </w:tc>
        <w:tc>
          <w:tcPr>
            <w:tcW w:w="1701" w:type="dxa"/>
            <w:vAlign w:val="center"/>
          </w:tcPr>
          <w:p w:rsidR="0020457C" w:rsidRPr="00602E81" w:rsidRDefault="0020457C" w:rsidP="006E5F8C">
            <w:pPr>
              <w:jc w:val="center"/>
              <w:rPr>
                <w:sz w:val="20"/>
                <w:szCs w:val="20"/>
              </w:rPr>
            </w:pPr>
            <w:r w:rsidRPr="00602E81">
              <w:rPr>
                <w:sz w:val="20"/>
                <w:szCs w:val="20"/>
              </w:rPr>
              <w:t>Ивановский СДК</w:t>
            </w:r>
          </w:p>
        </w:tc>
        <w:tc>
          <w:tcPr>
            <w:tcW w:w="1701" w:type="dxa"/>
            <w:vAlign w:val="center"/>
          </w:tcPr>
          <w:p w:rsidR="0020457C" w:rsidRPr="00602E81" w:rsidRDefault="0020457C" w:rsidP="006E5F8C">
            <w:pPr>
              <w:rPr>
                <w:sz w:val="20"/>
                <w:szCs w:val="20"/>
              </w:rPr>
            </w:pPr>
            <w:r w:rsidRPr="00602E81">
              <w:rPr>
                <w:sz w:val="20"/>
                <w:szCs w:val="20"/>
              </w:rPr>
              <w:t>с. Ивановка, ул. Кооперативная, д.49</w:t>
            </w:r>
          </w:p>
        </w:tc>
        <w:tc>
          <w:tcPr>
            <w:tcW w:w="1417" w:type="dxa"/>
            <w:vAlign w:val="center"/>
          </w:tcPr>
          <w:p w:rsidR="0020457C" w:rsidRPr="00602E81" w:rsidRDefault="0020457C" w:rsidP="006E5F8C">
            <w:pPr>
              <w:jc w:val="center"/>
              <w:rPr>
                <w:sz w:val="20"/>
                <w:szCs w:val="20"/>
              </w:rPr>
            </w:pPr>
            <w:r w:rsidRPr="00602E81">
              <w:rPr>
                <w:sz w:val="20"/>
                <w:szCs w:val="20"/>
              </w:rPr>
              <w:t>400</w:t>
            </w:r>
          </w:p>
        </w:tc>
        <w:tc>
          <w:tcPr>
            <w:tcW w:w="1559" w:type="dxa"/>
            <w:vAlign w:val="center"/>
          </w:tcPr>
          <w:p w:rsidR="0020457C" w:rsidRPr="00602E81" w:rsidRDefault="0020457C" w:rsidP="006E5F8C">
            <w:pPr>
              <w:jc w:val="center"/>
              <w:rPr>
                <w:sz w:val="20"/>
                <w:szCs w:val="20"/>
              </w:rPr>
            </w:pPr>
            <w:r w:rsidRPr="00602E81">
              <w:rPr>
                <w:sz w:val="20"/>
                <w:szCs w:val="20"/>
              </w:rPr>
              <w:t>400</w:t>
            </w:r>
          </w:p>
        </w:tc>
        <w:tc>
          <w:tcPr>
            <w:tcW w:w="1418" w:type="dxa"/>
            <w:vAlign w:val="center"/>
          </w:tcPr>
          <w:p w:rsidR="0020457C" w:rsidRPr="00602E81" w:rsidRDefault="0020457C" w:rsidP="006E5F8C">
            <w:pPr>
              <w:rPr>
                <w:sz w:val="20"/>
                <w:szCs w:val="20"/>
              </w:rPr>
            </w:pPr>
            <w:r w:rsidRPr="00602E81">
              <w:rPr>
                <w:sz w:val="20"/>
                <w:szCs w:val="20"/>
              </w:rPr>
              <w:t>Отдел культуры и кино Ивантеевского муниципального района</w:t>
            </w:r>
          </w:p>
        </w:tc>
        <w:tc>
          <w:tcPr>
            <w:tcW w:w="1417" w:type="dxa"/>
            <w:vAlign w:val="center"/>
          </w:tcPr>
          <w:p w:rsidR="0020457C" w:rsidRPr="00602E81" w:rsidRDefault="0020457C" w:rsidP="006E5F8C">
            <w:pPr>
              <w:jc w:val="center"/>
              <w:rPr>
                <w:sz w:val="20"/>
                <w:szCs w:val="20"/>
              </w:rPr>
            </w:pPr>
            <w:r w:rsidRPr="00602E81">
              <w:rPr>
                <w:sz w:val="20"/>
                <w:szCs w:val="20"/>
              </w:rPr>
              <w:t>Индивид.</w:t>
            </w:r>
          </w:p>
        </w:tc>
      </w:tr>
    </w:tbl>
    <w:p w:rsidR="0020457C" w:rsidRPr="00602E81" w:rsidRDefault="0020457C" w:rsidP="006E5F8C">
      <w:pPr>
        <w:ind w:firstLine="851"/>
        <w:jc w:val="both"/>
        <w:rPr>
          <w:sz w:val="20"/>
          <w:szCs w:val="20"/>
        </w:rPr>
      </w:pPr>
      <w:r w:rsidRPr="00602E81">
        <w:rPr>
          <w:sz w:val="20"/>
          <w:szCs w:val="20"/>
        </w:rPr>
        <w:t>На базе Ивановского сельского дома культуры работает 8 развивающих кружков.</w:t>
      </w:r>
    </w:p>
    <w:p w:rsidR="0020457C" w:rsidRPr="00602E81" w:rsidRDefault="0020457C" w:rsidP="006E5F8C">
      <w:pPr>
        <w:tabs>
          <w:tab w:val="left" w:pos="1626"/>
        </w:tabs>
        <w:ind w:firstLine="851"/>
        <w:rPr>
          <w:b/>
          <w:sz w:val="20"/>
          <w:szCs w:val="20"/>
        </w:rPr>
      </w:pPr>
      <w:r w:rsidRPr="00602E81">
        <w:rPr>
          <w:b/>
          <w:sz w:val="20"/>
          <w:szCs w:val="20"/>
        </w:rPr>
        <w:t>Таблица 5.3.2 Библиотека</w:t>
      </w:r>
    </w:p>
    <w:tbl>
      <w:tblPr>
        <w:tblStyle w:val="aa"/>
        <w:tblW w:w="9639" w:type="dxa"/>
        <w:tblInd w:w="108" w:type="dxa"/>
        <w:tblLayout w:type="fixed"/>
        <w:tblLook w:val="04A0" w:firstRow="1" w:lastRow="0" w:firstColumn="1" w:lastColumn="0" w:noHBand="0" w:noVBand="1"/>
      </w:tblPr>
      <w:tblGrid>
        <w:gridCol w:w="553"/>
        <w:gridCol w:w="1432"/>
        <w:gridCol w:w="1559"/>
        <w:gridCol w:w="1517"/>
        <w:gridCol w:w="2049"/>
        <w:gridCol w:w="1254"/>
        <w:gridCol w:w="1275"/>
      </w:tblGrid>
      <w:tr w:rsidR="0020457C" w:rsidRPr="00602E81" w:rsidTr="0020457C">
        <w:tc>
          <w:tcPr>
            <w:tcW w:w="553" w:type="dxa"/>
          </w:tcPr>
          <w:p w:rsidR="0020457C" w:rsidRPr="00602E81" w:rsidRDefault="0020457C" w:rsidP="006E5F8C">
            <w:pPr>
              <w:tabs>
                <w:tab w:val="left" w:pos="1626"/>
              </w:tabs>
              <w:rPr>
                <w:b/>
                <w:sz w:val="20"/>
                <w:szCs w:val="20"/>
              </w:rPr>
            </w:pPr>
            <w:r w:rsidRPr="00602E81">
              <w:rPr>
                <w:b/>
                <w:sz w:val="20"/>
                <w:szCs w:val="20"/>
              </w:rPr>
              <w:t>№ п/п</w:t>
            </w:r>
          </w:p>
        </w:tc>
        <w:tc>
          <w:tcPr>
            <w:tcW w:w="1432" w:type="dxa"/>
          </w:tcPr>
          <w:p w:rsidR="0020457C" w:rsidRPr="00602E81" w:rsidRDefault="0020457C" w:rsidP="006E5F8C">
            <w:pPr>
              <w:tabs>
                <w:tab w:val="left" w:pos="1626"/>
              </w:tabs>
              <w:rPr>
                <w:b/>
                <w:sz w:val="20"/>
                <w:szCs w:val="20"/>
              </w:rPr>
            </w:pPr>
            <w:r w:rsidRPr="00602E81">
              <w:rPr>
                <w:b/>
                <w:sz w:val="20"/>
                <w:szCs w:val="20"/>
              </w:rPr>
              <w:t>Наименование учреждения</w:t>
            </w:r>
          </w:p>
        </w:tc>
        <w:tc>
          <w:tcPr>
            <w:tcW w:w="1559" w:type="dxa"/>
          </w:tcPr>
          <w:p w:rsidR="0020457C" w:rsidRPr="00602E81" w:rsidRDefault="0020457C" w:rsidP="006E5F8C">
            <w:pPr>
              <w:tabs>
                <w:tab w:val="left" w:pos="1626"/>
              </w:tabs>
              <w:rPr>
                <w:b/>
                <w:sz w:val="20"/>
                <w:szCs w:val="20"/>
              </w:rPr>
            </w:pPr>
            <w:r w:rsidRPr="00602E81">
              <w:rPr>
                <w:b/>
                <w:sz w:val="20"/>
                <w:szCs w:val="20"/>
              </w:rPr>
              <w:t>Адрес</w:t>
            </w:r>
          </w:p>
        </w:tc>
        <w:tc>
          <w:tcPr>
            <w:tcW w:w="1517" w:type="dxa"/>
          </w:tcPr>
          <w:p w:rsidR="0020457C" w:rsidRPr="00602E81" w:rsidRDefault="0020457C" w:rsidP="006E5F8C">
            <w:pPr>
              <w:tabs>
                <w:tab w:val="left" w:pos="1626"/>
              </w:tabs>
              <w:rPr>
                <w:b/>
                <w:sz w:val="20"/>
                <w:szCs w:val="20"/>
              </w:rPr>
            </w:pPr>
            <w:r w:rsidRPr="00602E81">
              <w:rPr>
                <w:b/>
                <w:sz w:val="20"/>
                <w:szCs w:val="20"/>
              </w:rPr>
              <w:t>Количество томов</w:t>
            </w:r>
          </w:p>
        </w:tc>
        <w:tc>
          <w:tcPr>
            <w:tcW w:w="2049" w:type="dxa"/>
          </w:tcPr>
          <w:p w:rsidR="0020457C" w:rsidRPr="00602E81" w:rsidRDefault="0020457C" w:rsidP="006E5F8C">
            <w:pPr>
              <w:tabs>
                <w:tab w:val="left" w:pos="1626"/>
              </w:tabs>
              <w:rPr>
                <w:b/>
                <w:sz w:val="20"/>
                <w:szCs w:val="20"/>
              </w:rPr>
            </w:pPr>
            <w:r w:rsidRPr="00602E81">
              <w:rPr>
                <w:b/>
                <w:sz w:val="20"/>
                <w:szCs w:val="20"/>
              </w:rPr>
              <w:t>Здание специальное или приспособленное</w:t>
            </w:r>
          </w:p>
        </w:tc>
        <w:tc>
          <w:tcPr>
            <w:tcW w:w="1254" w:type="dxa"/>
          </w:tcPr>
          <w:p w:rsidR="0020457C" w:rsidRPr="00602E81" w:rsidRDefault="0020457C" w:rsidP="006E5F8C">
            <w:pPr>
              <w:tabs>
                <w:tab w:val="left" w:pos="1626"/>
              </w:tabs>
              <w:rPr>
                <w:b/>
                <w:sz w:val="20"/>
                <w:szCs w:val="20"/>
              </w:rPr>
            </w:pPr>
            <w:r w:rsidRPr="00602E81">
              <w:rPr>
                <w:b/>
                <w:sz w:val="20"/>
                <w:szCs w:val="20"/>
              </w:rPr>
              <w:t>Год постройки</w:t>
            </w:r>
          </w:p>
        </w:tc>
        <w:tc>
          <w:tcPr>
            <w:tcW w:w="1275" w:type="dxa"/>
          </w:tcPr>
          <w:p w:rsidR="0020457C" w:rsidRPr="00602E81" w:rsidRDefault="0020457C" w:rsidP="006E5F8C">
            <w:pPr>
              <w:tabs>
                <w:tab w:val="left" w:pos="1626"/>
              </w:tabs>
              <w:rPr>
                <w:b/>
                <w:sz w:val="20"/>
                <w:szCs w:val="20"/>
              </w:rPr>
            </w:pPr>
            <w:r w:rsidRPr="00602E81">
              <w:rPr>
                <w:b/>
                <w:sz w:val="20"/>
                <w:szCs w:val="20"/>
              </w:rPr>
              <w:t>Год реконструкции</w:t>
            </w:r>
          </w:p>
        </w:tc>
      </w:tr>
      <w:tr w:rsidR="0020457C" w:rsidRPr="00602E81" w:rsidTr="0020457C">
        <w:tc>
          <w:tcPr>
            <w:tcW w:w="553" w:type="dxa"/>
            <w:vAlign w:val="center"/>
          </w:tcPr>
          <w:p w:rsidR="0020457C" w:rsidRPr="00602E81" w:rsidRDefault="0020457C" w:rsidP="006E5F8C">
            <w:pPr>
              <w:tabs>
                <w:tab w:val="left" w:pos="1626"/>
              </w:tabs>
              <w:jc w:val="center"/>
              <w:rPr>
                <w:sz w:val="20"/>
                <w:szCs w:val="20"/>
              </w:rPr>
            </w:pPr>
            <w:r w:rsidRPr="00602E81">
              <w:rPr>
                <w:sz w:val="20"/>
                <w:szCs w:val="20"/>
              </w:rPr>
              <w:t>1</w:t>
            </w:r>
          </w:p>
        </w:tc>
        <w:tc>
          <w:tcPr>
            <w:tcW w:w="1432" w:type="dxa"/>
            <w:vAlign w:val="center"/>
          </w:tcPr>
          <w:p w:rsidR="0020457C" w:rsidRPr="00602E81" w:rsidRDefault="0020457C" w:rsidP="006E5F8C">
            <w:pPr>
              <w:tabs>
                <w:tab w:val="left" w:pos="1626"/>
              </w:tabs>
              <w:jc w:val="center"/>
              <w:rPr>
                <w:sz w:val="20"/>
                <w:szCs w:val="20"/>
              </w:rPr>
            </w:pPr>
            <w:r w:rsidRPr="00602E81">
              <w:rPr>
                <w:sz w:val="20"/>
                <w:szCs w:val="20"/>
              </w:rPr>
              <w:t>Библиотека</w:t>
            </w:r>
          </w:p>
        </w:tc>
        <w:tc>
          <w:tcPr>
            <w:tcW w:w="1559" w:type="dxa"/>
            <w:vAlign w:val="center"/>
          </w:tcPr>
          <w:p w:rsidR="0020457C" w:rsidRPr="00602E81" w:rsidRDefault="0020457C" w:rsidP="006E5F8C">
            <w:pPr>
              <w:jc w:val="center"/>
              <w:rPr>
                <w:sz w:val="20"/>
                <w:szCs w:val="20"/>
              </w:rPr>
            </w:pPr>
            <w:r w:rsidRPr="00602E81">
              <w:rPr>
                <w:sz w:val="20"/>
                <w:szCs w:val="20"/>
              </w:rPr>
              <w:t>с. Ивановка, ул. Коопера</w:t>
            </w:r>
          </w:p>
          <w:p w:rsidR="0020457C" w:rsidRPr="00602E81" w:rsidRDefault="0020457C" w:rsidP="006E5F8C">
            <w:pPr>
              <w:tabs>
                <w:tab w:val="left" w:pos="1626"/>
              </w:tabs>
              <w:jc w:val="center"/>
              <w:rPr>
                <w:sz w:val="20"/>
                <w:szCs w:val="20"/>
                <w:highlight w:val="red"/>
              </w:rPr>
            </w:pPr>
            <w:r w:rsidRPr="00602E81">
              <w:rPr>
                <w:sz w:val="20"/>
                <w:szCs w:val="20"/>
              </w:rPr>
              <w:lastRenderedPageBreak/>
              <w:t>тивная, д.49</w:t>
            </w:r>
          </w:p>
        </w:tc>
        <w:tc>
          <w:tcPr>
            <w:tcW w:w="1517" w:type="dxa"/>
            <w:vAlign w:val="center"/>
          </w:tcPr>
          <w:p w:rsidR="0020457C" w:rsidRPr="00602E81" w:rsidRDefault="0020457C" w:rsidP="006E5F8C">
            <w:pPr>
              <w:tabs>
                <w:tab w:val="left" w:pos="1626"/>
              </w:tabs>
              <w:jc w:val="center"/>
              <w:rPr>
                <w:sz w:val="20"/>
                <w:szCs w:val="20"/>
              </w:rPr>
            </w:pPr>
            <w:r w:rsidRPr="00602E81">
              <w:rPr>
                <w:sz w:val="20"/>
                <w:szCs w:val="20"/>
              </w:rPr>
              <w:lastRenderedPageBreak/>
              <w:t>7530</w:t>
            </w:r>
          </w:p>
        </w:tc>
        <w:tc>
          <w:tcPr>
            <w:tcW w:w="2049" w:type="dxa"/>
            <w:vAlign w:val="center"/>
          </w:tcPr>
          <w:p w:rsidR="0020457C" w:rsidRPr="00602E81" w:rsidRDefault="0020457C" w:rsidP="006E5F8C">
            <w:pPr>
              <w:tabs>
                <w:tab w:val="left" w:pos="1626"/>
              </w:tabs>
              <w:jc w:val="center"/>
              <w:rPr>
                <w:sz w:val="20"/>
                <w:szCs w:val="20"/>
              </w:rPr>
            </w:pPr>
            <w:r w:rsidRPr="00602E81">
              <w:rPr>
                <w:sz w:val="20"/>
                <w:szCs w:val="20"/>
              </w:rPr>
              <w:t>приспособленное</w:t>
            </w:r>
          </w:p>
        </w:tc>
        <w:tc>
          <w:tcPr>
            <w:tcW w:w="1254" w:type="dxa"/>
            <w:vAlign w:val="center"/>
          </w:tcPr>
          <w:p w:rsidR="0020457C" w:rsidRPr="00602E81" w:rsidRDefault="0020457C" w:rsidP="006E5F8C">
            <w:pPr>
              <w:tabs>
                <w:tab w:val="left" w:pos="1626"/>
              </w:tabs>
              <w:jc w:val="center"/>
              <w:rPr>
                <w:sz w:val="20"/>
                <w:szCs w:val="20"/>
              </w:rPr>
            </w:pPr>
            <w:r w:rsidRPr="00602E81">
              <w:rPr>
                <w:sz w:val="20"/>
                <w:szCs w:val="20"/>
              </w:rPr>
              <w:t>-</w:t>
            </w:r>
          </w:p>
        </w:tc>
        <w:tc>
          <w:tcPr>
            <w:tcW w:w="1275" w:type="dxa"/>
            <w:vAlign w:val="center"/>
          </w:tcPr>
          <w:p w:rsidR="0020457C" w:rsidRPr="00602E81" w:rsidRDefault="0020457C" w:rsidP="006E5F8C">
            <w:pPr>
              <w:tabs>
                <w:tab w:val="left" w:pos="1626"/>
              </w:tabs>
              <w:jc w:val="center"/>
              <w:rPr>
                <w:sz w:val="20"/>
                <w:szCs w:val="20"/>
              </w:rPr>
            </w:pPr>
            <w:r w:rsidRPr="00602E81">
              <w:rPr>
                <w:sz w:val="20"/>
                <w:szCs w:val="20"/>
              </w:rPr>
              <w:t>-</w:t>
            </w:r>
          </w:p>
        </w:tc>
      </w:tr>
    </w:tbl>
    <w:p w:rsidR="0020457C" w:rsidRPr="00602E81" w:rsidRDefault="0020457C" w:rsidP="006E5F8C">
      <w:pPr>
        <w:tabs>
          <w:tab w:val="left" w:pos="1626"/>
        </w:tabs>
        <w:ind w:firstLine="851"/>
        <w:rPr>
          <w:b/>
          <w:color w:val="FF0000"/>
          <w:sz w:val="20"/>
          <w:szCs w:val="20"/>
        </w:rPr>
      </w:pPr>
    </w:p>
    <w:p w:rsidR="0020457C" w:rsidRPr="00602E81" w:rsidRDefault="0020457C" w:rsidP="006E5F8C">
      <w:pPr>
        <w:tabs>
          <w:tab w:val="left" w:pos="1626"/>
        </w:tabs>
        <w:ind w:firstLine="851"/>
        <w:jc w:val="both"/>
        <w:rPr>
          <w:sz w:val="20"/>
          <w:szCs w:val="20"/>
        </w:rPr>
      </w:pPr>
      <w:r w:rsidRPr="00602E81">
        <w:rPr>
          <w:sz w:val="20"/>
          <w:szCs w:val="20"/>
        </w:rPr>
        <w:t>Библиотека с. Ивановка не имеет обособленного здания, располагается совместно с сельским домом культуры.</w:t>
      </w:r>
    </w:p>
    <w:p w:rsidR="0020457C" w:rsidRPr="00602E81" w:rsidRDefault="0020457C" w:rsidP="006E5F8C">
      <w:pPr>
        <w:tabs>
          <w:tab w:val="left" w:pos="1626"/>
        </w:tabs>
        <w:ind w:firstLine="851"/>
        <w:jc w:val="both"/>
        <w:rPr>
          <w:b/>
          <w:i/>
          <w:sz w:val="20"/>
          <w:szCs w:val="20"/>
        </w:rPr>
      </w:pPr>
      <w:r w:rsidRPr="00602E81">
        <w:rPr>
          <w:sz w:val="20"/>
          <w:szCs w:val="20"/>
        </w:rPr>
        <w:t>Обеспеченность населения клубными и библиотечными учреждениями полностью удовлетворяет потребности и соответствует нормативу  согласно СНиП 2.07.01-89 «Градостроительство. Планировка и застройка городских и сельских поселений».</w:t>
      </w:r>
    </w:p>
    <w:p w:rsidR="0020457C" w:rsidRPr="00602E81" w:rsidRDefault="0020457C" w:rsidP="006E5F8C">
      <w:pPr>
        <w:pStyle w:val="affffff1"/>
        <w:numPr>
          <w:ilvl w:val="1"/>
          <w:numId w:val="50"/>
        </w:numPr>
        <w:tabs>
          <w:tab w:val="left" w:pos="1701"/>
        </w:tabs>
        <w:spacing w:after="0" w:line="240" w:lineRule="auto"/>
        <w:ind w:left="0" w:firstLine="851"/>
        <w:outlineLvl w:val="1"/>
        <w:rPr>
          <w:sz w:val="20"/>
          <w:szCs w:val="20"/>
        </w:rPr>
      </w:pPr>
      <w:r w:rsidRPr="00602E81">
        <w:rPr>
          <w:sz w:val="20"/>
          <w:szCs w:val="20"/>
        </w:rPr>
        <w:t xml:space="preserve"> </w:t>
      </w:r>
      <w:bookmarkStart w:id="186" w:name="_Toc20301431"/>
      <w:r w:rsidRPr="00602E81">
        <w:rPr>
          <w:sz w:val="20"/>
          <w:szCs w:val="20"/>
        </w:rPr>
        <w:t>Объекты спортивного назначения</w:t>
      </w:r>
      <w:bookmarkEnd w:id="186"/>
    </w:p>
    <w:p w:rsidR="0020457C" w:rsidRPr="00602E81" w:rsidRDefault="0020457C" w:rsidP="006E5F8C">
      <w:pPr>
        <w:ind w:firstLine="851"/>
        <w:jc w:val="both"/>
        <w:rPr>
          <w:sz w:val="20"/>
          <w:szCs w:val="20"/>
        </w:rPr>
      </w:pPr>
      <w:r w:rsidRPr="00602E81">
        <w:rPr>
          <w:sz w:val="20"/>
          <w:szCs w:val="20"/>
        </w:rPr>
        <w:t>На базе МБОУ СОШ в с. Ивановка функционирует спортзал.</w:t>
      </w:r>
    </w:p>
    <w:p w:rsidR="0020457C" w:rsidRPr="00602E81" w:rsidRDefault="0020457C" w:rsidP="006E5F8C">
      <w:pPr>
        <w:ind w:firstLine="851"/>
        <w:jc w:val="both"/>
        <w:rPr>
          <w:b/>
          <w:sz w:val="20"/>
          <w:szCs w:val="20"/>
        </w:rPr>
      </w:pPr>
      <w:r w:rsidRPr="00602E81">
        <w:rPr>
          <w:b/>
          <w:sz w:val="20"/>
          <w:szCs w:val="20"/>
        </w:rPr>
        <w:t xml:space="preserve">Таблица 5.4.1 Характеристика спортивных объектов </w:t>
      </w:r>
    </w:p>
    <w:tbl>
      <w:tblPr>
        <w:tblW w:w="10067" w:type="dxa"/>
        <w:jc w:val="center"/>
        <w:tblInd w:w="-1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4"/>
        <w:gridCol w:w="1701"/>
        <w:gridCol w:w="2268"/>
        <w:gridCol w:w="1276"/>
        <w:gridCol w:w="1984"/>
        <w:gridCol w:w="1694"/>
      </w:tblGrid>
      <w:tr w:rsidR="0020457C" w:rsidRPr="00602E81" w:rsidTr="0020457C">
        <w:trPr>
          <w:trHeight w:val="1150"/>
          <w:jc w:val="center"/>
        </w:trPr>
        <w:tc>
          <w:tcPr>
            <w:tcW w:w="1144" w:type="dxa"/>
            <w:vAlign w:val="center"/>
          </w:tcPr>
          <w:p w:rsidR="0020457C" w:rsidRPr="00602E81" w:rsidRDefault="0020457C" w:rsidP="006E5F8C">
            <w:pPr>
              <w:jc w:val="center"/>
              <w:rPr>
                <w:b/>
                <w:sz w:val="20"/>
                <w:szCs w:val="20"/>
              </w:rPr>
            </w:pPr>
            <w:r w:rsidRPr="00602E81">
              <w:rPr>
                <w:b/>
                <w:sz w:val="20"/>
                <w:szCs w:val="20"/>
              </w:rPr>
              <w:t>№ п/п</w:t>
            </w:r>
          </w:p>
        </w:tc>
        <w:tc>
          <w:tcPr>
            <w:tcW w:w="1701" w:type="dxa"/>
            <w:vAlign w:val="center"/>
          </w:tcPr>
          <w:p w:rsidR="0020457C" w:rsidRPr="00602E81" w:rsidRDefault="0020457C" w:rsidP="006E5F8C">
            <w:pPr>
              <w:jc w:val="center"/>
              <w:rPr>
                <w:b/>
                <w:sz w:val="20"/>
                <w:szCs w:val="20"/>
              </w:rPr>
            </w:pPr>
            <w:r w:rsidRPr="00602E81">
              <w:rPr>
                <w:b/>
                <w:sz w:val="20"/>
                <w:szCs w:val="20"/>
              </w:rPr>
              <w:t>Наименование учреждения</w:t>
            </w:r>
          </w:p>
        </w:tc>
        <w:tc>
          <w:tcPr>
            <w:tcW w:w="2268" w:type="dxa"/>
            <w:vAlign w:val="center"/>
          </w:tcPr>
          <w:p w:rsidR="0020457C" w:rsidRPr="00602E81" w:rsidRDefault="0020457C" w:rsidP="006E5F8C">
            <w:pPr>
              <w:jc w:val="center"/>
              <w:rPr>
                <w:b/>
                <w:sz w:val="20"/>
                <w:szCs w:val="20"/>
              </w:rPr>
            </w:pPr>
            <w:r w:rsidRPr="00602E81">
              <w:rPr>
                <w:b/>
                <w:sz w:val="20"/>
                <w:szCs w:val="20"/>
              </w:rPr>
              <w:t>Адрес</w:t>
            </w:r>
          </w:p>
        </w:tc>
        <w:tc>
          <w:tcPr>
            <w:tcW w:w="1276" w:type="dxa"/>
            <w:vAlign w:val="center"/>
          </w:tcPr>
          <w:p w:rsidR="0020457C" w:rsidRPr="00602E81" w:rsidRDefault="0020457C" w:rsidP="006E5F8C">
            <w:pPr>
              <w:jc w:val="center"/>
              <w:rPr>
                <w:b/>
                <w:sz w:val="20"/>
                <w:szCs w:val="20"/>
              </w:rPr>
            </w:pPr>
            <w:r w:rsidRPr="00602E81">
              <w:rPr>
                <w:b/>
                <w:sz w:val="20"/>
                <w:szCs w:val="20"/>
              </w:rPr>
              <w:t>Площадь, м</w:t>
            </w:r>
            <w:r w:rsidRPr="00602E81">
              <w:rPr>
                <w:b/>
                <w:sz w:val="20"/>
                <w:szCs w:val="20"/>
                <w:vertAlign w:val="superscript"/>
              </w:rPr>
              <w:t>2</w:t>
            </w:r>
          </w:p>
        </w:tc>
        <w:tc>
          <w:tcPr>
            <w:tcW w:w="1984" w:type="dxa"/>
            <w:vAlign w:val="center"/>
          </w:tcPr>
          <w:p w:rsidR="0020457C" w:rsidRPr="00602E81" w:rsidRDefault="0020457C" w:rsidP="006E5F8C">
            <w:pPr>
              <w:jc w:val="center"/>
              <w:rPr>
                <w:b/>
                <w:sz w:val="20"/>
                <w:szCs w:val="20"/>
              </w:rPr>
            </w:pPr>
            <w:r w:rsidRPr="00602E81">
              <w:rPr>
                <w:b/>
                <w:sz w:val="20"/>
                <w:szCs w:val="20"/>
              </w:rPr>
              <w:t>Здание специальное или приспособленное</w:t>
            </w:r>
          </w:p>
        </w:tc>
        <w:tc>
          <w:tcPr>
            <w:tcW w:w="1694" w:type="dxa"/>
            <w:vAlign w:val="center"/>
          </w:tcPr>
          <w:p w:rsidR="0020457C" w:rsidRPr="00602E81" w:rsidRDefault="0020457C" w:rsidP="006E5F8C">
            <w:pPr>
              <w:jc w:val="center"/>
              <w:rPr>
                <w:b/>
                <w:sz w:val="20"/>
                <w:szCs w:val="20"/>
              </w:rPr>
            </w:pPr>
            <w:r w:rsidRPr="00602E81">
              <w:rPr>
                <w:b/>
                <w:sz w:val="20"/>
                <w:szCs w:val="20"/>
              </w:rPr>
              <w:t>Год постройки</w:t>
            </w:r>
          </w:p>
        </w:tc>
      </w:tr>
      <w:tr w:rsidR="0020457C" w:rsidRPr="00602E81" w:rsidTr="0020457C">
        <w:trPr>
          <w:jc w:val="center"/>
        </w:trPr>
        <w:tc>
          <w:tcPr>
            <w:tcW w:w="1144" w:type="dxa"/>
            <w:vAlign w:val="center"/>
          </w:tcPr>
          <w:p w:rsidR="0020457C" w:rsidRPr="00602E81" w:rsidRDefault="0020457C" w:rsidP="006E5F8C">
            <w:pPr>
              <w:jc w:val="center"/>
              <w:rPr>
                <w:b/>
                <w:sz w:val="20"/>
                <w:szCs w:val="20"/>
              </w:rPr>
            </w:pPr>
            <w:r w:rsidRPr="00602E81">
              <w:rPr>
                <w:b/>
                <w:sz w:val="20"/>
                <w:szCs w:val="20"/>
              </w:rPr>
              <w:t>1</w:t>
            </w:r>
          </w:p>
        </w:tc>
        <w:tc>
          <w:tcPr>
            <w:tcW w:w="1701" w:type="dxa"/>
            <w:vAlign w:val="center"/>
          </w:tcPr>
          <w:p w:rsidR="0020457C" w:rsidRPr="00602E81" w:rsidRDefault="0020457C" w:rsidP="006E5F8C">
            <w:pPr>
              <w:jc w:val="center"/>
              <w:rPr>
                <w:sz w:val="20"/>
                <w:szCs w:val="20"/>
              </w:rPr>
            </w:pPr>
            <w:r w:rsidRPr="00602E81">
              <w:rPr>
                <w:sz w:val="20"/>
                <w:szCs w:val="20"/>
              </w:rPr>
              <w:t>спортзал</w:t>
            </w:r>
          </w:p>
        </w:tc>
        <w:tc>
          <w:tcPr>
            <w:tcW w:w="2268" w:type="dxa"/>
          </w:tcPr>
          <w:p w:rsidR="0020457C" w:rsidRPr="00602E81" w:rsidRDefault="0020457C" w:rsidP="006E5F8C">
            <w:pPr>
              <w:jc w:val="both"/>
              <w:rPr>
                <w:sz w:val="20"/>
                <w:szCs w:val="20"/>
              </w:rPr>
            </w:pPr>
            <w:r w:rsidRPr="00602E81">
              <w:rPr>
                <w:sz w:val="20"/>
                <w:szCs w:val="20"/>
              </w:rPr>
              <w:t>с. Ивановка, ул. Кооперативная, д.43</w:t>
            </w:r>
          </w:p>
        </w:tc>
        <w:tc>
          <w:tcPr>
            <w:tcW w:w="1276" w:type="dxa"/>
            <w:vAlign w:val="center"/>
          </w:tcPr>
          <w:p w:rsidR="0020457C" w:rsidRPr="00602E81" w:rsidRDefault="0020457C" w:rsidP="006E5F8C">
            <w:pPr>
              <w:jc w:val="center"/>
              <w:rPr>
                <w:sz w:val="20"/>
                <w:szCs w:val="20"/>
              </w:rPr>
            </w:pPr>
            <w:r w:rsidRPr="00602E81">
              <w:rPr>
                <w:sz w:val="20"/>
                <w:szCs w:val="20"/>
              </w:rPr>
              <w:t>120</w:t>
            </w:r>
          </w:p>
        </w:tc>
        <w:tc>
          <w:tcPr>
            <w:tcW w:w="1984" w:type="dxa"/>
            <w:vAlign w:val="center"/>
          </w:tcPr>
          <w:p w:rsidR="0020457C" w:rsidRPr="00602E81" w:rsidRDefault="0020457C" w:rsidP="006E5F8C">
            <w:pPr>
              <w:jc w:val="center"/>
              <w:rPr>
                <w:sz w:val="20"/>
                <w:szCs w:val="20"/>
              </w:rPr>
            </w:pPr>
            <w:r w:rsidRPr="00602E81">
              <w:rPr>
                <w:sz w:val="20"/>
                <w:szCs w:val="20"/>
              </w:rPr>
              <w:t>приспособленное</w:t>
            </w:r>
          </w:p>
        </w:tc>
        <w:tc>
          <w:tcPr>
            <w:tcW w:w="1694" w:type="dxa"/>
            <w:vAlign w:val="center"/>
          </w:tcPr>
          <w:p w:rsidR="0020457C" w:rsidRPr="00602E81" w:rsidRDefault="0020457C" w:rsidP="006E5F8C">
            <w:pPr>
              <w:jc w:val="center"/>
              <w:rPr>
                <w:sz w:val="20"/>
                <w:szCs w:val="20"/>
              </w:rPr>
            </w:pPr>
          </w:p>
        </w:tc>
      </w:tr>
    </w:tbl>
    <w:p w:rsidR="0020457C" w:rsidRPr="00602E81" w:rsidRDefault="0020457C" w:rsidP="006E5F8C">
      <w:pPr>
        <w:ind w:firstLine="851"/>
        <w:jc w:val="both"/>
        <w:rPr>
          <w:sz w:val="20"/>
          <w:szCs w:val="20"/>
        </w:rPr>
      </w:pPr>
      <w:r w:rsidRPr="00602E81">
        <w:rPr>
          <w:sz w:val="20"/>
          <w:szCs w:val="20"/>
        </w:rPr>
        <w:t xml:space="preserve"> </w:t>
      </w:r>
    </w:p>
    <w:p w:rsidR="0020457C" w:rsidRPr="00602E81" w:rsidRDefault="0020457C" w:rsidP="006E5F8C">
      <w:pPr>
        <w:ind w:firstLine="851"/>
        <w:jc w:val="both"/>
        <w:rPr>
          <w:sz w:val="20"/>
          <w:szCs w:val="20"/>
        </w:rPr>
      </w:pPr>
      <w:r w:rsidRPr="00602E81">
        <w:rPr>
          <w:sz w:val="20"/>
          <w:szCs w:val="20"/>
        </w:rPr>
        <w:t xml:space="preserve"> Согласно СНиП 2.07.01-89 «Градостроительство. Планировка и застройка городских и сельских поселений» обеспеченность спортивным залом составляет 80 м</w:t>
      </w:r>
      <w:r w:rsidRPr="00602E81">
        <w:rPr>
          <w:sz w:val="20"/>
          <w:szCs w:val="20"/>
          <w:vertAlign w:val="superscript"/>
        </w:rPr>
        <w:t>2</w:t>
      </w:r>
      <w:r w:rsidRPr="00602E81">
        <w:rPr>
          <w:sz w:val="20"/>
          <w:szCs w:val="20"/>
        </w:rPr>
        <w:t xml:space="preserve"> пола на 1000 человек.</w:t>
      </w:r>
    </w:p>
    <w:p w:rsidR="0020457C" w:rsidRPr="00602E81" w:rsidRDefault="0020457C" w:rsidP="006E5F8C">
      <w:pPr>
        <w:ind w:firstLine="851"/>
        <w:jc w:val="both"/>
        <w:rPr>
          <w:sz w:val="20"/>
          <w:szCs w:val="20"/>
        </w:rPr>
      </w:pPr>
      <w:r w:rsidRPr="00602E81">
        <w:rPr>
          <w:sz w:val="20"/>
          <w:szCs w:val="20"/>
        </w:rPr>
        <w:t>Комплексы физкультурно-оздоровительных площадок должны предусматриваться в каждом поселении.</w:t>
      </w:r>
    </w:p>
    <w:p w:rsidR="0020457C" w:rsidRPr="00602E81" w:rsidRDefault="0020457C" w:rsidP="006E5F8C">
      <w:pPr>
        <w:tabs>
          <w:tab w:val="left" w:pos="1626"/>
        </w:tabs>
        <w:ind w:firstLine="851"/>
        <w:rPr>
          <w:b/>
          <w:i/>
          <w:sz w:val="20"/>
          <w:szCs w:val="20"/>
        </w:rPr>
      </w:pPr>
    </w:p>
    <w:p w:rsidR="0020457C" w:rsidRPr="00602E81" w:rsidRDefault="0020457C" w:rsidP="006E5F8C">
      <w:pPr>
        <w:pStyle w:val="affffff1"/>
        <w:numPr>
          <w:ilvl w:val="1"/>
          <w:numId w:val="50"/>
        </w:numPr>
        <w:tabs>
          <w:tab w:val="left" w:pos="1701"/>
        </w:tabs>
        <w:spacing w:after="0" w:line="240" w:lineRule="auto"/>
        <w:ind w:left="0" w:firstLine="851"/>
        <w:outlineLvl w:val="1"/>
        <w:rPr>
          <w:sz w:val="20"/>
          <w:szCs w:val="20"/>
        </w:rPr>
      </w:pPr>
      <w:bookmarkStart w:id="187" w:name="_Toc20301432"/>
      <w:r w:rsidRPr="00602E81">
        <w:rPr>
          <w:sz w:val="20"/>
          <w:szCs w:val="20"/>
        </w:rPr>
        <w:t>Предприятия торговли</w:t>
      </w:r>
      <w:bookmarkEnd w:id="187"/>
    </w:p>
    <w:p w:rsidR="0020457C" w:rsidRPr="00602E81" w:rsidRDefault="0020457C" w:rsidP="006E5F8C">
      <w:pPr>
        <w:pStyle w:val="a5"/>
        <w:ind w:left="0" w:firstLine="851"/>
        <w:jc w:val="both"/>
        <w:rPr>
          <w:sz w:val="20"/>
          <w:szCs w:val="20"/>
        </w:rPr>
      </w:pPr>
      <w:r w:rsidRPr="00602E81">
        <w:rPr>
          <w:sz w:val="20"/>
          <w:szCs w:val="20"/>
        </w:rPr>
        <w:t>Важное значение для сельской местности имеет доведение до потребителей товаров и услуг розничной торговли.</w:t>
      </w:r>
    </w:p>
    <w:p w:rsidR="0020457C" w:rsidRPr="00602E81" w:rsidRDefault="0020457C" w:rsidP="006E5F8C">
      <w:pPr>
        <w:pStyle w:val="a5"/>
        <w:ind w:left="0" w:firstLine="851"/>
        <w:jc w:val="both"/>
        <w:rPr>
          <w:sz w:val="20"/>
          <w:szCs w:val="20"/>
        </w:rPr>
      </w:pPr>
      <w:r w:rsidRPr="00602E81">
        <w:rPr>
          <w:sz w:val="20"/>
          <w:szCs w:val="20"/>
        </w:rPr>
        <w:t>Торговая деятельность в муниципальном образовании в основном представлена индивидуальным предпринимательством.</w:t>
      </w:r>
    </w:p>
    <w:p w:rsidR="0020457C" w:rsidRPr="00602E81" w:rsidRDefault="0020457C" w:rsidP="006E5F8C">
      <w:pPr>
        <w:pStyle w:val="3f0"/>
        <w:shd w:val="clear" w:color="auto" w:fill="auto"/>
        <w:spacing w:before="0" w:after="0" w:line="240" w:lineRule="auto"/>
        <w:ind w:firstLine="851"/>
        <w:jc w:val="both"/>
        <w:rPr>
          <w:sz w:val="20"/>
          <w:szCs w:val="20"/>
        </w:rPr>
      </w:pPr>
      <w:r w:rsidRPr="00602E81">
        <w:rPr>
          <w:sz w:val="20"/>
          <w:szCs w:val="20"/>
        </w:rPr>
        <w:t>Всего на территории населенного пункта действует порядка 5 объектов торговли.</w:t>
      </w:r>
    </w:p>
    <w:p w:rsidR="0020457C" w:rsidRPr="00602E81" w:rsidRDefault="0020457C" w:rsidP="006E5F8C">
      <w:pPr>
        <w:pStyle w:val="3f0"/>
        <w:shd w:val="clear" w:color="auto" w:fill="auto"/>
        <w:spacing w:before="0" w:after="0" w:line="240" w:lineRule="auto"/>
        <w:ind w:firstLine="851"/>
        <w:jc w:val="both"/>
        <w:rPr>
          <w:sz w:val="20"/>
          <w:szCs w:val="20"/>
        </w:rPr>
      </w:pPr>
      <w:r w:rsidRPr="00602E81">
        <w:rPr>
          <w:sz w:val="20"/>
          <w:szCs w:val="20"/>
        </w:rPr>
        <w:t>Среди объектов торговли большая часть из них специализируется на розничной реализации продуктов питания и сопутствующих товаров, а также реализации хозяйственных товаров, стройматериалов и другое.</w:t>
      </w:r>
    </w:p>
    <w:p w:rsidR="0020457C" w:rsidRPr="00602E81" w:rsidRDefault="0020457C" w:rsidP="006E5F8C">
      <w:pPr>
        <w:tabs>
          <w:tab w:val="left" w:pos="1626"/>
        </w:tabs>
        <w:ind w:firstLine="851"/>
        <w:rPr>
          <w:b/>
          <w:sz w:val="20"/>
          <w:szCs w:val="20"/>
        </w:rPr>
      </w:pPr>
      <w:r w:rsidRPr="00602E81">
        <w:rPr>
          <w:b/>
          <w:sz w:val="20"/>
          <w:szCs w:val="20"/>
        </w:rPr>
        <w:t>Таблица 5.5.1 Предприятия торговли</w:t>
      </w:r>
    </w:p>
    <w:tbl>
      <w:tblPr>
        <w:tblStyle w:val="aa"/>
        <w:tblW w:w="0" w:type="auto"/>
        <w:tblInd w:w="108" w:type="dxa"/>
        <w:tblLook w:val="04A0" w:firstRow="1" w:lastRow="0" w:firstColumn="1" w:lastColumn="0" w:noHBand="0" w:noVBand="1"/>
      </w:tblPr>
      <w:tblGrid>
        <w:gridCol w:w="2240"/>
        <w:gridCol w:w="2929"/>
        <w:gridCol w:w="1266"/>
        <w:gridCol w:w="1554"/>
        <w:gridCol w:w="2097"/>
      </w:tblGrid>
      <w:tr w:rsidR="0020457C" w:rsidRPr="00602E81" w:rsidTr="0020457C">
        <w:tc>
          <w:tcPr>
            <w:tcW w:w="2268" w:type="dxa"/>
          </w:tcPr>
          <w:p w:rsidR="0020457C" w:rsidRPr="00602E81" w:rsidRDefault="0020457C" w:rsidP="006E5F8C">
            <w:pPr>
              <w:tabs>
                <w:tab w:val="left" w:pos="1626"/>
              </w:tabs>
              <w:rPr>
                <w:sz w:val="20"/>
                <w:szCs w:val="20"/>
              </w:rPr>
            </w:pPr>
            <w:r w:rsidRPr="00602E81">
              <w:rPr>
                <w:sz w:val="20"/>
                <w:szCs w:val="20"/>
              </w:rPr>
              <w:t>Наименование</w:t>
            </w:r>
          </w:p>
        </w:tc>
        <w:tc>
          <w:tcPr>
            <w:tcW w:w="2977" w:type="dxa"/>
          </w:tcPr>
          <w:p w:rsidR="0020457C" w:rsidRPr="00602E81" w:rsidRDefault="0020457C" w:rsidP="006E5F8C">
            <w:pPr>
              <w:tabs>
                <w:tab w:val="left" w:pos="1626"/>
              </w:tabs>
              <w:rPr>
                <w:sz w:val="20"/>
                <w:szCs w:val="20"/>
              </w:rPr>
            </w:pPr>
            <w:r w:rsidRPr="00602E81">
              <w:rPr>
                <w:sz w:val="20"/>
                <w:szCs w:val="20"/>
              </w:rPr>
              <w:t>Местоположение</w:t>
            </w:r>
          </w:p>
        </w:tc>
        <w:tc>
          <w:tcPr>
            <w:tcW w:w="1276" w:type="dxa"/>
          </w:tcPr>
          <w:p w:rsidR="0020457C" w:rsidRPr="00602E81" w:rsidRDefault="0020457C" w:rsidP="006E5F8C">
            <w:pPr>
              <w:tabs>
                <w:tab w:val="left" w:pos="1626"/>
              </w:tabs>
              <w:rPr>
                <w:sz w:val="20"/>
                <w:szCs w:val="20"/>
              </w:rPr>
            </w:pPr>
            <w:r w:rsidRPr="00602E81">
              <w:rPr>
                <w:sz w:val="20"/>
                <w:szCs w:val="20"/>
              </w:rPr>
              <w:t>Торговая площадь, м</w:t>
            </w:r>
            <w:r w:rsidRPr="00602E81">
              <w:rPr>
                <w:sz w:val="20"/>
                <w:szCs w:val="20"/>
                <w:vertAlign w:val="superscript"/>
              </w:rPr>
              <w:t>2</w:t>
            </w:r>
          </w:p>
        </w:tc>
        <w:tc>
          <w:tcPr>
            <w:tcW w:w="1559" w:type="dxa"/>
          </w:tcPr>
          <w:p w:rsidR="0020457C" w:rsidRPr="00602E81" w:rsidRDefault="0020457C" w:rsidP="006E5F8C">
            <w:pPr>
              <w:tabs>
                <w:tab w:val="left" w:pos="1626"/>
              </w:tabs>
              <w:rPr>
                <w:sz w:val="20"/>
                <w:szCs w:val="20"/>
              </w:rPr>
            </w:pPr>
            <w:r w:rsidRPr="00602E81">
              <w:rPr>
                <w:sz w:val="20"/>
                <w:szCs w:val="20"/>
              </w:rPr>
              <w:t>Год ввода в эксплуатацию</w:t>
            </w:r>
          </w:p>
        </w:tc>
        <w:tc>
          <w:tcPr>
            <w:tcW w:w="2126" w:type="dxa"/>
          </w:tcPr>
          <w:p w:rsidR="0020457C" w:rsidRPr="00602E81" w:rsidRDefault="0020457C" w:rsidP="006E5F8C">
            <w:pPr>
              <w:tabs>
                <w:tab w:val="left" w:pos="1626"/>
              </w:tabs>
              <w:rPr>
                <w:sz w:val="20"/>
                <w:szCs w:val="20"/>
              </w:rPr>
            </w:pPr>
            <w:r w:rsidRPr="00602E81">
              <w:rPr>
                <w:sz w:val="20"/>
                <w:szCs w:val="20"/>
              </w:rPr>
              <w:t>Вид деятельности</w:t>
            </w:r>
          </w:p>
        </w:tc>
      </w:tr>
      <w:tr w:rsidR="0020457C" w:rsidRPr="00602E81" w:rsidTr="0020457C">
        <w:tc>
          <w:tcPr>
            <w:tcW w:w="2268" w:type="dxa"/>
          </w:tcPr>
          <w:p w:rsidR="0020457C" w:rsidRPr="00602E81" w:rsidRDefault="0020457C" w:rsidP="006E5F8C">
            <w:pPr>
              <w:tabs>
                <w:tab w:val="left" w:pos="1626"/>
              </w:tabs>
              <w:rPr>
                <w:sz w:val="20"/>
                <w:szCs w:val="20"/>
              </w:rPr>
            </w:pPr>
            <w:r w:rsidRPr="00602E81">
              <w:rPr>
                <w:sz w:val="20"/>
                <w:szCs w:val="20"/>
              </w:rPr>
              <w:t>Магазин «Центр»</w:t>
            </w:r>
          </w:p>
        </w:tc>
        <w:tc>
          <w:tcPr>
            <w:tcW w:w="2977" w:type="dxa"/>
          </w:tcPr>
          <w:p w:rsidR="0020457C" w:rsidRPr="00602E81" w:rsidRDefault="0020457C" w:rsidP="006E5F8C">
            <w:pPr>
              <w:tabs>
                <w:tab w:val="left" w:pos="1626"/>
              </w:tabs>
              <w:rPr>
                <w:sz w:val="20"/>
                <w:szCs w:val="20"/>
              </w:rPr>
            </w:pPr>
            <w:r w:rsidRPr="00602E81">
              <w:rPr>
                <w:sz w:val="20"/>
                <w:szCs w:val="20"/>
              </w:rPr>
              <w:t>ул. Кооперативная, д.8</w:t>
            </w:r>
          </w:p>
        </w:tc>
        <w:tc>
          <w:tcPr>
            <w:tcW w:w="1276" w:type="dxa"/>
          </w:tcPr>
          <w:p w:rsidR="0020457C" w:rsidRPr="00602E81" w:rsidRDefault="0020457C" w:rsidP="006E5F8C">
            <w:pPr>
              <w:tabs>
                <w:tab w:val="left" w:pos="1626"/>
              </w:tabs>
              <w:jc w:val="center"/>
              <w:rPr>
                <w:sz w:val="20"/>
                <w:szCs w:val="20"/>
              </w:rPr>
            </w:pPr>
            <w:r w:rsidRPr="00602E81">
              <w:rPr>
                <w:sz w:val="20"/>
                <w:szCs w:val="20"/>
              </w:rPr>
              <w:t>162,7</w:t>
            </w:r>
          </w:p>
        </w:tc>
        <w:tc>
          <w:tcPr>
            <w:tcW w:w="1559" w:type="dxa"/>
          </w:tcPr>
          <w:p w:rsidR="0020457C" w:rsidRPr="00602E81" w:rsidRDefault="0020457C" w:rsidP="006E5F8C">
            <w:pPr>
              <w:tabs>
                <w:tab w:val="left" w:pos="1626"/>
              </w:tabs>
              <w:jc w:val="center"/>
              <w:rPr>
                <w:sz w:val="20"/>
                <w:szCs w:val="20"/>
              </w:rPr>
            </w:pPr>
            <w:r w:rsidRPr="00602E81">
              <w:rPr>
                <w:sz w:val="20"/>
                <w:szCs w:val="20"/>
              </w:rPr>
              <w:t>2009</w:t>
            </w:r>
          </w:p>
        </w:tc>
        <w:tc>
          <w:tcPr>
            <w:tcW w:w="2126" w:type="dxa"/>
          </w:tcPr>
          <w:p w:rsidR="0020457C" w:rsidRPr="00602E81" w:rsidRDefault="0020457C" w:rsidP="006E5F8C">
            <w:pPr>
              <w:tabs>
                <w:tab w:val="left" w:pos="1626"/>
              </w:tabs>
              <w:rPr>
                <w:sz w:val="20"/>
                <w:szCs w:val="20"/>
              </w:rPr>
            </w:pPr>
            <w:r w:rsidRPr="00602E81">
              <w:rPr>
                <w:sz w:val="20"/>
                <w:szCs w:val="20"/>
              </w:rPr>
              <w:t>Розничная торговля</w:t>
            </w:r>
          </w:p>
        </w:tc>
      </w:tr>
      <w:tr w:rsidR="0020457C" w:rsidRPr="00602E81" w:rsidTr="0020457C">
        <w:tc>
          <w:tcPr>
            <w:tcW w:w="2268" w:type="dxa"/>
          </w:tcPr>
          <w:p w:rsidR="0020457C" w:rsidRPr="00602E81" w:rsidRDefault="0020457C" w:rsidP="006E5F8C">
            <w:pPr>
              <w:tabs>
                <w:tab w:val="left" w:pos="1626"/>
              </w:tabs>
              <w:rPr>
                <w:sz w:val="20"/>
                <w:szCs w:val="20"/>
              </w:rPr>
            </w:pPr>
            <w:r w:rsidRPr="00602E81">
              <w:rPr>
                <w:sz w:val="20"/>
                <w:szCs w:val="20"/>
              </w:rPr>
              <w:t>«Товары на каждый день»</w:t>
            </w:r>
          </w:p>
        </w:tc>
        <w:tc>
          <w:tcPr>
            <w:tcW w:w="2977" w:type="dxa"/>
          </w:tcPr>
          <w:p w:rsidR="0020457C" w:rsidRPr="00602E81" w:rsidRDefault="0020457C" w:rsidP="006E5F8C">
            <w:pPr>
              <w:tabs>
                <w:tab w:val="left" w:pos="1626"/>
              </w:tabs>
              <w:rPr>
                <w:sz w:val="20"/>
                <w:szCs w:val="20"/>
              </w:rPr>
            </w:pPr>
            <w:r w:rsidRPr="00602E81">
              <w:rPr>
                <w:sz w:val="20"/>
                <w:szCs w:val="20"/>
              </w:rPr>
              <w:t>ул. Кооперативная, д.45а</w:t>
            </w:r>
          </w:p>
        </w:tc>
        <w:tc>
          <w:tcPr>
            <w:tcW w:w="1276" w:type="dxa"/>
          </w:tcPr>
          <w:p w:rsidR="0020457C" w:rsidRPr="00602E81" w:rsidRDefault="0020457C" w:rsidP="006E5F8C">
            <w:pPr>
              <w:tabs>
                <w:tab w:val="left" w:pos="1626"/>
              </w:tabs>
              <w:jc w:val="center"/>
              <w:rPr>
                <w:sz w:val="20"/>
                <w:szCs w:val="20"/>
              </w:rPr>
            </w:pPr>
            <w:r w:rsidRPr="00602E81">
              <w:rPr>
                <w:sz w:val="20"/>
                <w:szCs w:val="20"/>
              </w:rPr>
              <w:t>74,6</w:t>
            </w:r>
          </w:p>
        </w:tc>
        <w:tc>
          <w:tcPr>
            <w:tcW w:w="1559" w:type="dxa"/>
          </w:tcPr>
          <w:p w:rsidR="0020457C" w:rsidRPr="00602E81" w:rsidRDefault="0020457C" w:rsidP="006E5F8C">
            <w:pPr>
              <w:tabs>
                <w:tab w:val="left" w:pos="1626"/>
              </w:tabs>
              <w:jc w:val="center"/>
              <w:rPr>
                <w:sz w:val="20"/>
                <w:szCs w:val="20"/>
              </w:rPr>
            </w:pPr>
            <w:r w:rsidRPr="00602E81">
              <w:rPr>
                <w:sz w:val="20"/>
                <w:szCs w:val="20"/>
              </w:rPr>
              <w:t>2002</w:t>
            </w:r>
          </w:p>
        </w:tc>
        <w:tc>
          <w:tcPr>
            <w:tcW w:w="2126" w:type="dxa"/>
          </w:tcPr>
          <w:p w:rsidR="0020457C" w:rsidRPr="00602E81" w:rsidRDefault="0020457C" w:rsidP="006E5F8C">
            <w:pPr>
              <w:tabs>
                <w:tab w:val="left" w:pos="1626"/>
              </w:tabs>
              <w:rPr>
                <w:sz w:val="20"/>
                <w:szCs w:val="20"/>
              </w:rPr>
            </w:pPr>
            <w:r w:rsidRPr="00602E81">
              <w:rPr>
                <w:sz w:val="20"/>
                <w:szCs w:val="20"/>
              </w:rPr>
              <w:t>Розничная торговля</w:t>
            </w:r>
          </w:p>
        </w:tc>
      </w:tr>
      <w:tr w:rsidR="0020457C" w:rsidRPr="00602E81" w:rsidTr="0020457C">
        <w:tc>
          <w:tcPr>
            <w:tcW w:w="2268" w:type="dxa"/>
          </w:tcPr>
          <w:p w:rsidR="0020457C" w:rsidRPr="00602E81" w:rsidRDefault="0020457C" w:rsidP="006E5F8C">
            <w:pPr>
              <w:tabs>
                <w:tab w:val="left" w:pos="1626"/>
              </w:tabs>
              <w:rPr>
                <w:sz w:val="20"/>
                <w:szCs w:val="20"/>
              </w:rPr>
            </w:pPr>
            <w:r w:rsidRPr="00602E81">
              <w:rPr>
                <w:sz w:val="20"/>
                <w:szCs w:val="20"/>
              </w:rPr>
              <w:t>«Меркурий»</w:t>
            </w:r>
          </w:p>
        </w:tc>
        <w:tc>
          <w:tcPr>
            <w:tcW w:w="2977" w:type="dxa"/>
          </w:tcPr>
          <w:p w:rsidR="0020457C" w:rsidRPr="00602E81" w:rsidRDefault="0020457C" w:rsidP="006E5F8C">
            <w:pPr>
              <w:tabs>
                <w:tab w:val="left" w:pos="1626"/>
              </w:tabs>
              <w:rPr>
                <w:sz w:val="20"/>
                <w:szCs w:val="20"/>
              </w:rPr>
            </w:pPr>
            <w:r w:rsidRPr="00602E81">
              <w:rPr>
                <w:sz w:val="20"/>
                <w:szCs w:val="20"/>
              </w:rPr>
              <w:t>ул. Кооперативная, д.10</w:t>
            </w:r>
          </w:p>
        </w:tc>
        <w:tc>
          <w:tcPr>
            <w:tcW w:w="1276" w:type="dxa"/>
          </w:tcPr>
          <w:p w:rsidR="0020457C" w:rsidRPr="00602E81" w:rsidRDefault="0020457C" w:rsidP="006E5F8C">
            <w:pPr>
              <w:tabs>
                <w:tab w:val="left" w:pos="1626"/>
              </w:tabs>
              <w:jc w:val="center"/>
              <w:rPr>
                <w:sz w:val="20"/>
                <w:szCs w:val="20"/>
              </w:rPr>
            </w:pPr>
            <w:r w:rsidRPr="00602E81">
              <w:rPr>
                <w:sz w:val="20"/>
                <w:szCs w:val="20"/>
              </w:rPr>
              <w:t>49,6</w:t>
            </w:r>
          </w:p>
        </w:tc>
        <w:tc>
          <w:tcPr>
            <w:tcW w:w="1559" w:type="dxa"/>
          </w:tcPr>
          <w:p w:rsidR="0020457C" w:rsidRPr="00602E81" w:rsidRDefault="0020457C" w:rsidP="006E5F8C">
            <w:pPr>
              <w:tabs>
                <w:tab w:val="left" w:pos="1626"/>
              </w:tabs>
              <w:jc w:val="center"/>
              <w:rPr>
                <w:sz w:val="20"/>
                <w:szCs w:val="20"/>
              </w:rPr>
            </w:pPr>
            <w:r w:rsidRPr="00602E81">
              <w:rPr>
                <w:sz w:val="20"/>
                <w:szCs w:val="20"/>
              </w:rPr>
              <w:t>208</w:t>
            </w:r>
          </w:p>
        </w:tc>
        <w:tc>
          <w:tcPr>
            <w:tcW w:w="2126" w:type="dxa"/>
          </w:tcPr>
          <w:p w:rsidR="0020457C" w:rsidRPr="00602E81" w:rsidRDefault="0020457C" w:rsidP="006E5F8C">
            <w:pPr>
              <w:tabs>
                <w:tab w:val="left" w:pos="1626"/>
              </w:tabs>
              <w:rPr>
                <w:sz w:val="20"/>
                <w:szCs w:val="20"/>
              </w:rPr>
            </w:pPr>
            <w:r w:rsidRPr="00602E81">
              <w:rPr>
                <w:sz w:val="20"/>
                <w:szCs w:val="20"/>
              </w:rPr>
              <w:t>Розничная торговля</w:t>
            </w:r>
          </w:p>
        </w:tc>
      </w:tr>
      <w:tr w:rsidR="0020457C" w:rsidRPr="00602E81" w:rsidTr="0020457C">
        <w:tc>
          <w:tcPr>
            <w:tcW w:w="2268" w:type="dxa"/>
          </w:tcPr>
          <w:p w:rsidR="0020457C" w:rsidRPr="00602E81" w:rsidRDefault="0020457C" w:rsidP="006E5F8C">
            <w:pPr>
              <w:tabs>
                <w:tab w:val="left" w:pos="1626"/>
              </w:tabs>
              <w:rPr>
                <w:sz w:val="20"/>
                <w:szCs w:val="20"/>
              </w:rPr>
            </w:pPr>
            <w:r w:rsidRPr="00602E81">
              <w:rPr>
                <w:sz w:val="20"/>
                <w:szCs w:val="20"/>
              </w:rPr>
              <w:t>«Крестьянский двор»</w:t>
            </w:r>
          </w:p>
        </w:tc>
        <w:tc>
          <w:tcPr>
            <w:tcW w:w="2977" w:type="dxa"/>
          </w:tcPr>
          <w:p w:rsidR="0020457C" w:rsidRPr="00602E81" w:rsidRDefault="0020457C" w:rsidP="006E5F8C">
            <w:pPr>
              <w:tabs>
                <w:tab w:val="left" w:pos="1626"/>
              </w:tabs>
              <w:rPr>
                <w:sz w:val="20"/>
                <w:szCs w:val="20"/>
              </w:rPr>
            </w:pPr>
            <w:r w:rsidRPr="00602E81">
              <w:rPr>
                <w:sz w:val="20"/>
                <w:szCs w:val="20"/>
              </w:rPr>
              <w:t>ул. Кооперативная, д.45</w:t>
            </w:r>
          </w:p>
        </w:tc>
        <w:tc>
          <w:tcPr>
            <w:tcW w:w="1276" w:type="dxa"/>
          </w:tcPr>
          <w:p w:rsidR="0020457C" w:rsidRPr="00602E81" w:rsidRDefault="0020457C" w:rsidP="006E5F8C">
            <w:pPr>
              <w:tabs>
                <w:tab w:val="left" w:pos="1626"/>
              </w:tabs>
              <w:jc w:val="center"/>
              <w:rPr>
                <w:sz w:val="20"/>
                <w:szCs w:val="20"/>
              </w:rPr>
            </w:pPr>
            <w:r w:rsidRPr="00602E81">
              <w:rPr>
                <w:sz w:val="20"/>
                <w:szCs w:val="20"/>
              </w:rPr>
              <w:t>157,7</w:t>
            </w:r>
          </w:p>
        </w:tc>
        <w:tc>
          <w:tcPr>
            <w:tcW w:w="1559" w:type="dxa"/>
          </w:tcPr>
          <w:p w:rsidR="0020457C" w:rsidRPr="00602E81" w:rsidRDefault="0020457C" w:rsidP="006E5F8C">
            <w:pPr>
              <w:tabs>
                <w:tab w:val="left" w:pos="1626"/>
              </w:tabs>
              <w:jc w:val="center"/>
              <w:rPr>
                <w:sz w:val="20"/>
                <w:szCs w:val="20"/>
              </w:rPr>
            </w:pPr>
            <w:r w:rsidRPr="00602E81">
              <w:rPr>
                <w:sz w:val="20"/>
                <w:szCs w:val="20"/>
              </w:rPr>
              <w:t>2015</w:t>
            </w:r>
          </w:p>
        </w:tc>
        <w:tc>
          <w:tcPr>
            <w:tcW w:w="2126" w:type="dxa"/>
          </w:tcPr>
          <w:p w:rsidR="0020457C" w:rsidRPr="00602E81" w:rsidRDefault="0020457C" w:rsidP="006E5F8C">
            <w:pPr>
              <w:tabs>
                <w:tab w:val="left" w:pos="1626"/>
              </w:tabs>
              <w:rPr>
                <w:sz w:val="20"/>
                <w:szCs w:val="20"/>
              </w:rPr>
            </w:pPr>
            <w:r w:rsidRPr="00602E81">
              <w:rPr>
                <w:sz w:val="20"/>
                <w:szCs w:val="20"/>
              </w:rPr>
              <w:t>Розничная торговля</w:t>
            </w:r>
          </w:p>
        </w:tc>
      </w:tr>
      <w:tr w:rsidR="0020457C" w:rsidRPr="00602E81" w:rsidTr="0020457C">
        <w:tc>
          <w:tcPr>
            <w:tcW w:w="2268" w:type="dxa"/>
          </w:tcPr>
          <w:p w:rsidR="0020457C" w:rsidRPr="00602E81" w:rsidRDefault="0020457C" w:rsidP="006E5F8C">
            <w:pPr>
              <w:tabs>
                <w:tab w:val="left" w:pos="1626"/>
              </w:tabs>
              <w:rPr>
                <w:sz w:val="20"/>
                <w:szCs w:val="20"/>
              </w:rPr>
            </w:pPr>
            <w:r w:rsidRPr="00602E81">
              <w:rPr>
                <w:sz w:val="20"/>
                <w:szCs w:val="20"/>
              </w:rPr>
              <w:t>«Белый медведь»</w:t>
            </w:r>
          </w:p>
        </w:tc>
        <w:tc>
          <w:tcPr>
            <w:tcW w:w="2977" w:type="dxa"/>
          </w:tcPr>
          <w:p w:rsidR="0020457C" w:rsidRPr="00602E81" w:rsidRDefault="0020457C" w:rsidP="006E5F8C">
            <w:pPr>
              <w:tabs>
                <w:tab w:val="left" w:pos="1626"/>
              </w:tabs>
              <w:rPr>
                <w:sz w:val="20"/>
                <w:szCs w:val="20"/>
              </w:rPr>
            </w:pPr>
            <w:r w:rsidRPr="00602E81">
              <w:rPr>
                <w:sz w:val="20"/>
                <w:szCs w:val="20"/>
              </w:rPr>
              <w:t>ул. Кооперативная, д.41а</w:t>
            </w:r>
          </w:p>
        </w:tc>
        <w:tc>
          <w:tcPr>
            <w:tcW w:w="1276" w:type="dxa"/>
          </w:tcPr>
          <w:p w:rsidR="0020457C" w:rsidRPr="00602E81" w:rsidRDefault="0020457C" w:rsidP="006E5F8C">
            <w:pPr>
              <w:tabs>
                <w:tab w:val="left" w:pos="1626"/>
              </w:tabs>
              <w:jc w:val="center"/>
              <w:rPr>
                <w:sz w:val="20"/>
                <w:szCs w:val="20"/>
              </w:rPr>
            </w:pPr>
            <w:r w:rsidRPr="00602E81">
              <w:rPr>
                <w:sz w:val="20"/>
                <w:szCs w:val="20"/>
              </w:rPr>
              <w:t>29,7</w:t>
            </w:r>
          </w:p>
        </w:tc>
        <w:tc>
          <w:tcPr>
            <w:tcW w:w="1559" w:type="dxa"/>
          </w:tcPr>
          <w:p w:rsidR="0020457C" w:rsidRPr="00602E81" w:rsidRDefault="0020457C" w:rsidP="006E5F8C">
            <w:pPr>
              <w:tabs>
                <w:tab w:val="left" w:pos="1626"/>
              </w:tabs>
              <w:jc w:val="center"/>
              <w:rPr>
                <w:sz w:val="20"/>
                <w:szCs w:val="20"/>
              </w:rPr>
            </w:pPr>
            <w:r w:rsidRPr="00602E81">
              <w:rPr>
                <w:sz w:val="20"/>
                <w:szCs w:val="20"/>
              </w:rPr>
              <w:t>2005</w:t>
            </w:r>
          </w:p>
        </w:tc>
        <w:tc>
          <w:tcPr>
            <w:tcW w:w="2126" w:type="dxa"/>
          </w:tcPr>
          <w:p w:rsidR="0020457C" w:rsidRPr="00602E81" w:rsidRDefault="0020457C" w:rsidP="006E5F8C">
            <w:pPr>
              <w:tabs>
                <w:tab w:val="left" w:pos="1626"/>
              </w:tabs>
              <w:rPr>
                <w:sz w:val="20"/>
                <w:szCs w:val="20"/>
              </w:rPr>
            </w:pPr>
            <w:r w:rsidRPr="00602E81">
              <w:rPr>
                <w:sz w:val="20"/>
                <w:szCs w:val="20"/>
              </w:rPr>
              <w:t>Розничная торговля</w:t>
            </w:r>
          </w:p>
        </w:tc>
      </w:tr>
    </w:tbl>
    <w:p w:rsidR="0020457C" w:rsidRPr="00602E81" w:rsidRDefault="0020457C" w:rsidP="006E5F8C">
      <w:pPr>
        <w:ind w:firstLine="851"/>
        <w:jc w:val="both"/>
        <w:rPr>
          <w:sz w:val="20"/>
          <w:szCs w:val="20"/>
        </w:rPr>
      </w:pPr>
    </w:p>
    <w:p w:rsidR="0020457C" w:rsidRPr="00602E81" w:rsidRDefault="0020457C" w:rsidP="006E5F8C">
      <w:pPr>
        <w:ind w:firstLine="851"/>
        <w:jc w:val="both"/>
        <w:rPr>
          <w:sz w:val="20"/>
          <w:szCs w:val="20"/>
        </w:rPr>
      </w:pPr>
      <w:r w:rsidRPr="00602E81">
        <w:rPr>
          <w:sz w:val="20"/>
          <w:szCs w:val="20"/>
        </w:rPr>
        <w:t>Рекомендуемая обеспеченность торговой площадью на 1000 человек населения соответствует нормативным требованиям 300м</w:t>
      </w:r>
      <w:r w:rsidRPr="00602E81">
        <w:rPr>
          <w:sz w:val="20"/>
          <w:szCs w:val="20"/>
          <w:vertAlign w:val="superscript"/>
        </w:rPr>
        <w:t>2</w:t>
      </w:r>
      <w:r w:rsidRPr="00602E81">
        <w:rPr>
          <w:sz w:val="20"/>
          <w:szCs w:val="20"/>
        </w:rPr>
        <w:t>, в том числе площади, занятые под продовольственными товарами - 100, непродовольственными – 200.</w:t>
      </w:r>
    </w:p>
    <w:p w:rsidR="0020457C" w:rsidRPr="00602E81" w:rsidRDefault="0020457C" w:rsidP="006E5F8C">
      <w:pPr>
        <w:ind w:firstLine="851"/>
        <w:jc w:val="both"/>
        <w:rPr>
          <w:sz w:val="20"/>
          <w:szCs w:val="20"/>
        </w:rPr>
      </w:pPr>
      <w:r w:rsidRPr="00602E81">
        <w:rPr>
          <w:sz w:val="20"/>
          <w:szCs w:val="20"/>
        </w:rPr>
        <w:t>Обеспеченность рассматриваемой территории объектами торгового назначения хорошая и не требует дополнительных мероприятий.</w:t>
      </w:r>
    </w:p>
    <w:p w:rsidR="0020457C" w:rsidRPr="00602E81" w:rsidRDefault="0020457C" w:rsidP="006E5F8C">
      <w:pPr>
        <w:pStyle w:val="affffff1"/>
        <w:numPr>
          <w:ilvl w:val="1"/>
          <w:numId w:val="50"/>
        </w:numPr>
        <w:tabs>
          <w:tab w:val="left" w:pos="1701"/>
        </w:tabs>
        <w:spacing w:after="0" w:line="240" w:lineRule="auto"/>
        <w:ind w:left="0" w:firstLine="851"/>
        <w:outlineLvl w:val="1"/>
        <w:rPr>
          <w:sz w:val="20"/>
          <w:szCs w:val="20"/>
        </w:rPr>
      </w:pPr>
      <w:bookmarkStart w:id="188" w:name="_Toc20301433"/>
      <w:r w:rsidRPr="00602E81">
        <w:rPr>
          <w:sz w:val="20"/>
          <w:szCs w:val="20"/>
        </w:rPr>
        <w:t>Бытовое обслуживание</w:t>
      </w:r>
      <w:bookmarkEnd w:id="188"/>
    </w:p>
    <w:p w:rsidR="0020457C" w:rsidRPr="00602E81" w:rsidRDefault="0020457C" w:rsidP="006E5F8C">
      <w:pPr>
        <w:pStyle w:val="3f0"/>
        <w:shd w:val="clear" w:color="auto" w:fill="auto"/>
        <w:spacing w:before="0" w:after="0" w:line="240" w:lineRule="auto"/>
        <w:ind w:firstLine="851"/>
        <w:jc w:val="both"/>
        <w:rPr>
          <w:sz w:val="20"/>
          <w:szCs w:val="20"/>
        </w:rPr>
      </w:pPr>
      <w:r w:rsidRPr="00602E81">
        <w:rPr>
          <w:sz w:val="20"/>
          <w:szCs w:val="20"/>
        </w:rPr>
        <w:t xml:space="preserve">Деятельность в области бытового обслуживания населения осуществляется индивидуальными предпринимателями. </w:t>
      </w:r>
    </w:p>
    <w:p w:rsidR="0020457C" w:rsidRPr="00602E81" w:rsidRDefault="0020457C" w:rsidP="006E5F8C">
      <w:pPr>
        <w:pStyle w:val="3f0"/>
        <w:shd w:val="clear" w:color="auto" w:fill="auto"/>
        <w:spacing w:before="0" w:after="0" w:line="240" w:lineRule="auto"/>
        <w:ind w:firstLine="851"/>
        <w:jc w:val="both"/>
        <w:rPr>
          <w:sz w:val="20"/>
          <w:szCs w:val="20"/>
        </w:rPr>
      </w:pPr>
      <w:r w:rsidRPr="00602E81">
        <w:rPr>
          <w:sz w:val="20"/>
          <w:szCs w:val="20"/>
        </w:rPr>
        <w:t>Коммунально-бытовое обслуживание с. Ивановка представлено не в полном объеме, т.к. отсутствуют бани, прачечные, гостиницы, общественные уборные. Имеется только парикмахерская. Техническое состояние зданий удовлетворительное.</w:t>
      </w:r>
    </w:p>
    <w:p w:rsidR="0020457C" w:rsidRPr="00602E81" w:rsidRDefault="0020457C" w:rsidP="006E5F8C">
      <w:pPr>
        <w:tabs>
          <w:tab w:val="left" w:pos="1626"/>
        </w:tabs>
        <w:ind w:firstLine="851"/>
        <w:rPr>
          <w:b/>
          <w:sz w:val="20"/>
          <w:szCs w:val="20"/>
        </w:rPr>
      </w:pPr>
      <w:r w:rsidRPr="00602E81">
        <w:rPr>
          <w:b/>
          <w:sz w:val="20"/>
          <w:szCs w:val="20"/>
        </w:rPr>
        <w:t>Таблица 5.6.1 Учреждения бытового обслуживания</w:t>
      </w:r>
    </w:p>
    <w:tbl>
      <w:tblPr>
        <w:tblW w:w="9805" w:type="dxa"/>
        <w:jc w:val="center"/>
        <w:tblInd w:w="-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1786"/>
        <w:gridCol w:w="1276"/>
        <w:gridCol w:w="1417"/>
        <w:gridCol w:w="1418"/>
        <w:gridCol w:w="1275"/>
        <w:gridCol w:w="991"/>
        <w:gridCol w:w="1076"/>
      </w:tblGrid>
      <w:tr w:rsidR="0020457C" w:rsidRPr="00602E81" w:rsidTr="0020457C">
        <w:trPr>
          <w:trHeight w:val="1518"/>
          <w:jc w:val="center"/>
        </w:trPr>
        <w:tc>
          <w:tcPr>
            <w:tcW w:w="566" w:type="dxa"/>
            <w:vAlign w:val="center"/>
          </w:tcPr>
          <w:p w:rsidR="0020457C" w:rsidRPr="00602E81" w:rsidRDefault="0020457C" w:rsidP="006E5F8C">
            <w:pPr>
              <w:jc w:val="center"/>
              <w:rPr>
                <w:sz w:val="20"/>
                <w:szCs w:val="20"/>
              </w:rPr>
            </w:pPr>
            <w:r w:rsidRPr="00602E81">
              <w:rPr>
                <w:sz w:val="20"/>
                <w:szCs w:val="20"/>
              </w:rPr>
              <w:t>№</w:t>
            </w:r>
          </w:p>
        </w:tc>
        <w:tc>
          <w:tcPr>
            <w:tcW w:w="1786" w:type="dxa"/>
            <w:vAlign w:val="center"/>
          </w:tcPr>
          <w:p w:rsidR="0020457C" w:rsidRPr="00602E81" w:rsidRDefault="0020457C" w:rsidP="006E5F8C">
            <w:pPr>
              <w:jc w:val="center"/>
              <w:rPr>
                <w:sz w:val="20"/>
                <w:szCs w:val="20"/>
              </w:rPr>
            </w:pPr>
            <w:r w:rsidRPr="00602E81">
              <w:rPr>
                <w:sz w:val="20"/>
                <w:szCs w:val="20"/>
              </w:rPr>
              <w:t>Наименование учреждения</w:t>
            </w:r>
          </w:p>
        </w:tc>
        <w:tc>
          <w:tcPr>
            <w:tcW w:w="1276" w:type="dxa"/>
            <w:vAlign w:val="center"/>
          </w:tcPr>
          <w:p w:rsidR="0020457C" w:rsidRPr="00602E81" w:rsidRDefault="0020457C" w:rsidP="006E5F8C">
            <w:pPr>
              <w:jc w:val="center"/>
              <w:rPr>
                <w:sz w:val="20"/>
                <w:szCs w:val="20"/>
              </w:rPr>
            </w:pPr>
            <w:r w:rsidRPr="00602E81">
              <w:rPr>
                <w:sz w:val="20"/>
                <w:szCs w:val="20"/>
              </w:rPr>
              <w:t>В чьем ведении находится</w:t>
            </w:r>
          </w:p>
        </w:tc>
        <w:tc>
          <w:tcPr>
            <w:tcW w:w="1417" w:type="dxa"/>
            <w:vAlign w:val="center"/>
          </w:tcPr>
          <w:p w:rsidR="0020457C" w:rsidRPr="00602E81" w:rsidRDefault="0020457C" w:rsidP="006E5F8C">
            <w:pPr>
              <w:jc w:val="center"/>
              <w:rPr>
                <w:sz w:val="20"/>
                <w:szCs w:val="20"/>
              </w:rPr>
            </w:pPr>
            <w:r w:rsidRPr="00602E81">
              <w:rPr>
                <w:sz w:val="20"/>
                <w:szCs w:val="20"/>
              </w:rPr>
              <w:t>Адрес</w:t>
            </w:r>
          </w:p>
        </w:tc>
        <w:tc>
          <w:tcPr>
            <w:tcW w:w="1418" w:type="dxa"/>
            <w:vAlign w:val="center"/>
          </w:tcPr>
          <w:p w:rsidR="0020457C" w:rsidRPr="00602E81" w:rsidRDefault="0020457C" w:rsidP="006E5F8C">
            <w:pPr>
              <w:jc w:val="center"/>
              <w:rPr>
                <w:sz w:val="20"/>
                <w:szCs w:val="20"/>
              </w:rPr>
            </w:pPr>
            <w:r w:rsidRPr="00602E81">
              <w:rPr>
                <w:sz w:val="20"/>
                <w:szCs w:val="20"/>
              </w:rPr>
              <w:t>Количество мест</w:t>
            </w:r>
          </w:p>
        </w:tc>
        <w:tc>
          <w:tcPr>
            <w:tcW w:w="1275" w:type="dxa"/>
            <w:vAlign w:val="center"/>
          </w:tcPr>
          <w:p w:rsidR="0020457C" w:rsidRPr="00602E81" w:rsidRDefault="0020457C" w:rsidP="006E5F8C">
            <w:pPr>
              <w:jc w:val="center"/>
              <w:rPr>
                <w:sz w:val="20"/>
                <w:szCs w:val="20"/>
              </w:rPr>
            </w:pPr>
            <w:r w:rsidRPr="00602E81">
              <w:rPr>
                <w:sz w:val="20"/>
                <w:szCs w:val="20"/>
              </w:rPr>
              <w:t>Отдельно стоящее или встроенное</w:t>
            </w:r>
          </w:p>
        </w:tc>
        <w:tc>
          <w:tcPr>
            <w:tcW w:w="991" w:type="dxa"/>
            <w:shd w:val="clear" w:color="auto" w:fill="auto"/>
            <w:vAlign w:val="center"/>
          </w:tcPr>
          <w:p w:rsidR="0020457C" w:rsidRPr="00602E81" w:rsidRDefault="0020457C" w:rsidP="006E5F8C">
            <w:pPr>
              <w:jc w:val="center"/>
              <w:rPr>
                <w:sz w:val="20"/>
                <w:szCs w:val="20"/>
              </w:rPr>
            </w:pPr>
            <w:r w:rsidRPr="00602E81">
              <w:rPr>
                <w:sz w:val="20"/>
                <w:szCs w:val="20"/>
              </w:rPr>
              <w:t>Качественное состояние</w:t>
            </w:r>
          </w:p>
        </w:tc>
        <w:tc>
          <w:tcPr>
            <w:tcW w:w="1076" w:type="dxa"/>
            <w:vAlign w:val="center"/>
          </w:tcPr>
          <w:p w:rsidR="0020457C" w:rsidRPr="00602E81" w:rsidRDefault="0020457C" w:rsidP="006E5F8C">
            <w:pPr>
              <w:jc w:val="center"/>
              <w:rPr>
                <w:sz w:val="20"/>
                <w:szCs w:val="20"/>
              </w:rPr>
            </w:pPr>
            <w:r w:rsidRPr="00602E81">
              <w:rPr>
                <w:sz w:val="20"/>
                <w:szCs w:val="20"/>
              </w:rPr>
              <w:t>Площадь участка, м</w:t>
            </w:r>
            <w:r w:rsidRPr="00602E81">
              <w:rPr>
                <w:sz w:val="20"/>
                <w:szCs w:val="20"/>
                <w:vertAlign w:val="superscript"/>
              </w:rPr>
              <w:t>2</w:t>
            </w:r>
          </w:p>
        </w:tc>
      </w:tr>
      <w:tr w:rsidR="0020457C" w:rsidRPr="00602E81" w:rsidTr="0020457C">
        <w:trPr>
          <w:jc w:val="center"/>
        </w:trPr>
        <w:tc>
          <w:tcPr>
            <w:tcW w:w="566" w:type="dxa"/>
            <w:vAlign w:val="center"/>
          </w:tcPr>
          <w:p w:rsidR="0020457C" w:rsidRPr="00602E81" w:rsidRDefault="0020457C" w:rsidP="006E5F8C">
            <w:pPr>
              <w:jc w:val="center"/>
              <w:rPr>
                <w:sz w:val="20"/>
                <w:szCs w:val="20"/>
              </w:rPr>
            </w:pPr>
            <w:r w:rsidRPr="00602E81">
              <w:rPr>
                <w:sz w:val="20"/>
                <w:szCs w:val="20"/>
              </w:rPr>
              <w:lastRenderedPageBreak/>
              <w:t>1</w:t>
            </w:r>
          </w:p>
        </w:tc>
        <w:tc>
          <w:tcPr>
            <w:tcW w:w="1786" w:type="dxa"/>
            <w:vAlign w:val="center"/>
          </w:tcPr>
          <w:p w:rsidR="0020457C" w:rsidRPr="00602E81" w:rsidRDefault="0020457C" w:rsidP="006E5F8C">
            <w:pPr>
              <w:rPr>
                <w:sz w:val="20"/>
                <w:szCs w:val="20"/>
              </w:rPr>
            </w:pPr>
            <w:r w:rsidRPr="00602E81">
              <w:rPr>
                <w:sz w:val="20"/>
                <w:szCs w:val="20"/>
              </w:rPr>
              <w:t>Парикмахерская</w:t>
            </w:r>
          </w:p>
        </w:tc>
        <w:tc>
          <w:tcPr>
            <w:tcW w:w="1276" w:type="dxa"/>
            <w:vAlign w:val="center"/>
          </w:tcPr>
          <w:p w:rsidR="0020457C" w:rsidRPr="00602E81" w:rsidRDefault="0020457C" w:rsidP="006E5F8C">
            <w:pPr>
              <w:jc w:val="center"/>
              <w:rPr>
                <w:sz w:val="20"/>
                <w:szCs w:val="20"/>
              </w:rPr>
            </w:pPr>
            <w:r w:rsidRPr="00602E81">
              <w:rPr>
                <w:sz w:val="20"/>
                <w:szCs w:val="20"/>
              </w:rPr>
              <w:t>-</w:t>
            </w:r>
          </w:p>
        </w:tc>
        <w:tc>
          <w:tcPr>
            <w:tcW w:w="1417" w:type="dxa"/>
            <w:vAlign w:val="center"/>
          </w:tcPr>
          <w:p w:rsidR="0020457C" w:rsidRPr="00602E81" w:rsidRDefault="0020457C" w:rsidP="006E5F8C">
            <w:pPr>
              <w:jc w:val="center"/>
              <w:rPr>
                <w:sz w:val="20"/>
                <w:szCs w:val="20"/>
              </w:rPr>
            </w:pPr>
            <w:r w:rsidRPr="00602E81">
              <w:rPr>
                <w:sz w:val="20"/>
                <w:szCs w:val="20"/>
              </w:rPr>
              <w:t>с. Ивановка, ул. Московская, д.1</w:t>
            </w:r>
          </w:p>
        </w:tc>
        <w:tc>
          <w:tcPr>
            <w:tcW w:w="1418" w:type="dxa"/>
            <w:vAlign w:val="center"/>
          </w:tcPr>
          <w:p w:rsidR="0020457C" w:rsidRPr="00602E81" w:rsidRDefault="0020457C" w:rsidP="006E5F8C">
            <w:pPr>
              <w:jc w:val="center"/>
              <w:rPr>
                <w:sz w:val="20"/>
                <w:szCs w:val="20"/>
              </w:rPr>
            </w:pPr>
            <w:r w:rsidRPr="00602E81">
              <w:rPr>
                <w:sz w:val="20"/>
                <w:szCs w:val="20"/>
              </w:rPr>
              <w:t>-</w:t>
            </w:r>
          </w:p>
        </w:tc>
        <w:tc>
          <w:tcPr>
            <w:tcW w:w="1275" w:type="dxa"/>
            <w:vAlign w:val="center"/>
          </w:tcPr>
          <w:p w:rsidR="0020457C" w:rsidRPr="00602E81" w:rsidRDefault="0020457C" w:rsidP="006E5F8C">
            <w:pPr>
              <w:jc w:val="center"/>
              <w:rPr>
                <w:sz w:val="20"/>
                <w:szCs w:val="20"/>
              </w:rPr>
            </w:pPr>
            <w:r w:rsidRPr="00602E81">
              <w:rPr>
                <w:sz w:val="20"/>
                <w:szCs w:val="20"/>
              </w:rPr>
              <w:t>встроенное</w:t>
            </w:r>
          </w:p>
        </w:tc>
        <w:tc>
          <w:tcPr>
            <w:tcW w:w="991" w:type="dxa"/>
            <w:vAlign w:val="center"/>
          </w:tcPr>
          <w:p w:rsidR="0020457C" w:rsidRPr="00602E81" w:rsidRDefault="0020457C" w:rsidP="006E5F8C">
            <w:pPr>
              <w:jc w:val="center"/>
              <w:rPr>
                <w:sz w:val="20"/>
                <w:szCs w:val="20"/>
              </w:rPr>
            </w:pPr>
            <w:r w:rsidRPr="00602E81">
              <w:rPr>
                <w:sz w:val="20"/>
                <w:szCs w:val="20"/>
              </w:rPr>
              <w:t>хорошее</w:t>
            </w:r>
          </w:p>
        </w:tc>
        <w:tc>
          <w:tcPr>
            <w:tcW w:w="1076" w:type="dxa"/>
            <w:vAlign w:val="center"/>
          </w:tcPr>
          <w:p w:rsidR="0020457C" w:rsidRPr="00602E81" w:rsidRDefault="0020457C" w:rsidP="006E5F8C">
            <w:pPr>
              <w:jc w:val="center"/>
              <w:rPr>
                <w:sz w:val="20"/>
                <w:szCs w:val="20"/>
              </w:rPr>
            </w:pPr>
            <w:r w:rsidRPr="00602E81">
              <w:rPr>
                <w:sz w:val="20"/>
                <w:szCs w:val="20"/>
              </w:rPr>
              <w:t>-</w:t>
            </w:r>
          </w:p>
        </w:tc>
      </w:tr>
    </w:tbl>
    <w:p w:rsidR="0020457C" w:rsidRPr="00602E81" w:rsidRDefault="0020457C" w:rsidP="006E5F8C">
      <w:pPr>
        <w:rPr>
          <w:sz w:val="20"/>
          <w:szCs w:val="20"/>
        </w:rPr>
      </w:pPr>
    </w:p>
    <w:p w:rsidR="0020457C" w:rsidRPr="00602E81" w:rsidRDefault="0020457C" w:rsidP="006E5F8C">
      <w:pPr>
        <w:pStyle w:val="affffff1"/>
        <w:numPr>
          <w:ilvl w:val="1"/>
          <w:numId w:val="50"/>
        </w:numPr>
        <w:tabs>
          <w:tab w:val="left" w:pos="1701"/>
        </w:tabs>
        <w:spacing w:after="0" w:line="240" w:lineRule="auto"/>
        <w:ind w:left="0" w:firstLine="851"/>
        <w:outlineLvl w:val="1"/>
        <w:rPr>
          <w:sz w:val="20"/>
          <w:szCs w:val="20"/>
        </w:rPr>
      </w:pPr>
      <w:bookmarkStart w:id="189" w:name="_Toc20301434"/>
      <w:r w:rsidRPr="00602E81">
        <w:rPr>
          <w:sz w:val="20"/>
          <w:szCs w:val="20"/>
        </w:rPr>
        <w:t>Социальное обслуживание населения</w:t>
      </w:r>
      <w:bookmarkEnd w:id="189"/>
    </w:p>
    <w:p w:rsidR="0020457C" w:rsidRPr="00602E81" w:rsidRDefault="0020457C" w:rsidP="006E5F8C">
      <w:pPr>
        <w:ind w:firstLine="851"/>
        <w:jc w:val="both"/>
        <w:rPr>
          <w:sz w:val="20"/>
          <w:szCs w:val="20"/>
        </w:rPr>
      </w:pPr>
      <w:r w:rsidRPr="00602E81">
        <w:rPr>
          <w:sz w:val="20"/>
          <w:szCs w:val="20"/>
        </w:rPr>
        <w:t xml:space="preserve">Предоставление услуг по социальному обслуживанию населения осуществляет Государственное автономное учреждение Саратовской области «Комплексный центр социального обслуживания населения Ивантеевского района» (далее – </w:t>
      </w:r>
      <w:r w:rsidRPr="00602E81">
        <w:rPr>
          <w:color w:val="000000"/>
          <w:sz w:val="20"/>
          <w:szCs w:val="20"/>
        </w:rPr>
        <w:t>КЦСОН)</w:t>
      </w:r>
      <w:r w:rsidRPr="00602E81">
        <w:rPr>
          <w:sz w:val="20"/>
          <w:szCs w:val="20"/>
        </w:rPr>
        <w:t>, находящийся в с. Ивантеевка, ул. Мелиораторов, д.5.</w:t>
      </w:r>
    </w:p>
    <w:p w:rsidR="0020457C" w:rsidRPr="00602E81" w:rsidRDefault="0020457C" w:rsidP="006E5F8C">
      <w:pPr>
        <w:tabs>
          <w:tab w:val="left" w:pos="1626"/>
        </w:tabs>
        <w:ind w:firstLine="851"/>
        <w:jc w:val="both"/>
        <w:rPr>
          <w:sz w:val="20"/>
          <w:szCs w:val="20"/>
        </w:rPr>
      </w:pPr>
      <w:r w:rsidRPr="00602E81">
        <w:rPr>
          <w:sz w:val="20"/>
          <w:szCs w:val="20"/>
        </w:rPr>
        <w:t>На получение услуг претендуют следующие категории граждан:</w:t>
      </w:r>
    </w:p>
    <w:p w:rsidR="0020457C" w:rsidRPr="00602E81" w:rsidRDefault="0020457C" w:rsidP="006E5F8C">
      <w:pPr>
        <w:pStyle w:val="a5"/>
        <w:numPr>
          <w:ilvl w:val="0"/>
          <w:numId w:val="5"/>
        </w:numPr>
        <w:suppressAutoHyphens w:val="0"/>
        <w:ind w:left="0"/>
        <w:contextualSpacing w:val="0"/>
        <w:jc w:val="both"/>
        <w:rPr>
          <w:sz w:val="20"/>
          <w:szCs w:val="20"/>
        </w:rPr>
      </w:pPr>
      <w:r w:rsidRPr="00602E81">
        <w:rPr>
          <w:sz w:val="20"/>
          <w:szCs w:val="20"/>
        </w:rPr>
        <w:t xml:space="preserve">пенсионеры по возрасту, чел </w:t>
      </w:r>
      <w:r w:rsidRPr="00602E81">
        <w:rPr>
          <w:sz w:val="20"/>
          <w:szCs w:val="20"/>
        </w:rPr>
        <w:tab/>
      </w:r>
      <w:r w:rsidRPr="00602E81">
        <w:rPr>
          <w:sz w:val="20"/>
          <w:szCs w:val="20"/>
        </w:rPr>
        <w:tab/>
      </w:r>
      <w:r w:rsidRPr="00602E81">
        <w:rPr>
          <w:sz w:val="20"/>
          <w:szCs w:val="20"/>
        </w:rPr>
        <w:tab/>
      </w:r>
      <w:r w:rsidRPr="00602E81">
        <w:rPr>
          <w:sz w:val="20"/>
          <w:szCs w:val="20"/>
        </w:rPr>
        <w:tab/>
      </w:r>
      <w:r w:rsidRPr="00602E81">
        <w:rPr>
          <w:sz w:val="20"/>
          <w:szCs w:val="20"/>
        </w:rPr>
        <w:tab/>
      </w:r>
      <w:r w:rsidRPr="00602E81">
        <w:rPr>
          <w:sz w:val="20"/>
          <w:szCs w:val="20"/>
        </w:rPr>
        <w:tab/>
        <w:t>- 207;</w:t>
      </w:r>
    </w:p>
    <w:p w:rsidR="0020457C" w:rsidRPr="00602E81" w:rsidRDefault="0020457C" w:rsidP="006E5F8C">
      <w:pPr>
        <w:pStyle w:val="a5"/>
        <w:numPr>
          <w:ilvl w:val="0"/>
          <w:numId w:val="5"/>
        </w:numPr>
        <w:suppressAutoHyphens w:val="0"/>
        <w:ind w:left="0"/>
        <w:contextualSpacing w:val="0"/>
        <w:jc w:val="both"/>
        <w:rPr>
          <w:sz w:val="20"/>
          <w:szCs w:val="20"/>
        </w:rPr>
      </w:pPr>
      <w:r w:rsidRPr="00602E81">
        <w:rPr>
          <w:sz w:val="20"/>
          <w:szCs w:val="20"/>
        </w:rPr>
        <w:t>инвалиды,  с детства, чел</w:t>
      </w:r>
      <w:r w:rsidRPr="00602E81">
        <w:rPr>
          <w:sz w:val="20"/>
          <w:szCs w:val="20"/>
        </w:rPr>
        <w:tab/>
      </w:r>
      <w:r w:rsidRPr="00602E81">
        <w:rPr>
          <w:sz w:val="20"/>
          <w:szCs w:val="20"/>
        </w:rPr>
        <w:tab/>
      </w:r>
      <w:r w:rsidRPr="00602E81">
        <w:rPr>
          <w:sz w:val="20"/>
          <w:szCs w:val="20"/>
        </w:rPr>
        <w:tab/>
      </w:r>
      <w:r w:rsidRPr="00602E81">
        <w:rPr>
          <w:sz w:val="20"/>
          <w:szCs w:val="20"/>
        </w:rPr>
        <w:tab/>
      </w:r>
      <w:r w:rsidRPr="00602E81">
        <w:rPr>
          <w:sz w:val="20"/>
          <w:szCs w:val="20"/>
        </w:rPr>
        <w:tab/>
      </w:r>
      <w:r w:rsidRPr="00602E81">
        <w:rPr>
          <w:sz w:val="20"/>
          <w:szCs w:val="20"/>
        </w:rPr>
        <w:tab/>
      </w:r>
      <w:r w:rsidRPr="00602E81">
        <w:rPr>
          <w:sz w:val="20"/>
          <w:szCs w:val="20"/>
        </w:rPr>
        <w:tab/>
        <w:t>- 2;</w:t>
      </w:r>
    </w:p>
    <w:p w:rsidR="0020457C" w:rsidRPr="00602E81" w:rsidRDefault="0020457C" w:rsidP="006E5F8C">
      <w:pPr>
        <w:pStyle w:val="a5"/>
        <w:numPr>
          <w:ilvl w:val="0"/>
          <w:numId w:val="5"/>
        </w:numPr>
        <w:suppressAutoHyphens w:val="0"/>
        <w:ind w:left="0"/>
        <w:contextualSpacing w:val="0"/>
        <w:jc w:val="both"/>
        <w:rPr>
          <w:sz w:val="20"/>
          <w:szCs w:val="20"/>
        </w:rPr>
      </w:pPr>
      <w:r w:rsidRPr="00602E81">
        <w:rPr>
          <w:sz w:val="20"/>
          <w:szCs w:val="20"/>
        </w:rPr>
        <w:t>труженики тыла, чел</w:t>
      </w:r>
      <w:r w:rsidRPr="00602E81">
        <w:rPr>
          <w:sz w:val="20"/>
          <w:szCs w:val="20"/>
        </w:rPr>
        <w:tab/>
      </w:r>
      <w:r w:rsidRPr="00602E81">
        <w:rPr>
          <w:sz w:val="20"/>
          <w:szCs w:val="20"/>
        </w:rPr>
        <w:tab/>
      </w:r>
      <w:r w:rsidRPr="00602E81">
        <w:rPr>
          <w:sz w:val="20"/>
          <w:szCs w:val="20"/>
        </w:rPr>
        <w:tab/>
      </w:r>
      <w:r w:rsidRPr="00602E81">
        <w:rPr>
          <w:sz w:val="20"/>
          <w:szCs w:val="20"/>
        </w:rPr>
        <w:tab/>
      </w:r>
      <w:r w:rsidRPr="00602E81">
        <w:rPr>
          <w:sz w:val="20"/>
          <w:szCs w:val="20"/>
        </w:rPr>
        <w:tab/>
      </w:r>
      <w:r w:rsidRPr="00602E81">
        <w:rPr>
          <w:sz w:val="20"/>
          <w:szCs w:val="20"/>
        </w:rPr>
        <w:tab/>
      </w:r>
      <w:r w:rsidRPr="00602E81">
        <w:rPr>
          <w:sz w:val="20"/>
          <w:szCs w:val="20"/>
        </w:rPr>
        <w:tab/>
        <w:t>- 2;</w:t>
      </w:r>
    </w:p>
    <w:p w:rsidR="0020457C" w:rsidRPr="00602E81" w:rsidRDefault="0020457C" w:rsidP="006E5F8C">
      <w:pPr>
        <w:pStyle w:val="a5"/>
        <w:numPr>
          <w:ilvl w:val="0"/>
          <w:numId w:val="5"/>
        </w:numPr>
        <w:suppressAutoHyphens w:val="0"/>
        <w:ind w:left="0"/>
        <w:jc w:val="both"/>
        <w:rPr>
          <w:sz w:val="20"/>
          <w:szCs w:val="20"/>
        </w:rPr>
      </w:pPr>
      <w:r w:rsidRPr="00602E81">
        <w:rPr>
          <w:sz w:val="20"/>
          <w:szCs w:val="20"/>
        </w:rPr>
        <w:t>ветераны труда Саратовской области, чел</w:t>
      </w:r>
      <w:r w:rsidRPr="00602E81">
        <w:rPr>
          <w:sz w:val="20"/>
          <w:szCs w:val="20"/>
        </w:rPr>
        <w:tab/>
      </w:r>
      <w:r w:rsidRPr="00602E81">
        <w:rPr>
          <w:sz w:val="20"/>
          <w:szCs w:val="20"/>
        </w:rPr>
        <w:tab/>
      </w:r>
      <w:r w:rsidRPr="00602E81">
        <w:rPr>
          <w:sz w:val="20"/>
          <w:szCs w:val="20"/>
        </w:rPr>
        <w:tab/>
      </w:r>
      <w:r w:rsidRPr="00602E81">
        <w:rPr>
          <w:sz w:val="20"/>
          <w:szCs w:val="20"/>
        </w:rPr>
        <w:tab/>
        <w:t>- 21;</w:t>
      </w:r>
    </w:p>
    <w:p w:rsidR="0020457C" w:rsidRPr="00602E81" w:rsidRDefault="0020457C" w:rsidP="006E5F8C">
      <w:pPr>
        <w:pStyle w:val="a5"/>
        <w:numPr>
          <w:ilvl w:val="0"/>
          <w:numId w:val="5"/>
        </w:numPr>
        <w:suppressAutoHyphens w:val="0"/>
        <w:ind w:left="0"/>
        <w:jc w:val="both"/>
        <w:rPr>
          <w:sz w:val="20"/>
          <w:szCs w:val="20"/>
        </w:rPr>
      </w:pPr>
      <w:r w:rsidRPr="00602E81">
        <w:rPr>
          <w:sz w:val="20"/>
          <w:szCs w:val="20"/>
        </w:rPr>
        <w:t>многодетные семьи</w:t>
      </w:r>
      <w:r w:rsidRPr="00602E81">
        <w:rPr>
          <w:sz w:val="20"/>
          <w:szCs w:val="20"/>
        </w:rPr>
        <w:tab/>
      </w:r>
      <w:r w:rsidRPr="00602E81">
        <w:rPr>
          <w:sz w:val="20"/>
          <w:szCs w:val="20"/>
        </w:rPr>
        <w:tab/>
      </w:r>
      <w:r w:rsidRPr="00602E81">
        <w:rPr>
          <w:sz w:val="20"/>
          <w:szCs w:val="20"/>
        </w:rPr>
        <w:tab/>
      </w:r>
      <w:r w:rsidRPr="00602E81">
        <w:rPr>
          <w:sz w:val="20"/>
          <w:szCs w:val="20"/>
        </w:rPr>
        <w:tab/>
      </w:r>
      <w:r w:rsidRPr="00602E81">
        <w:rPr>
          <w:sz w:val="20"/>
          <w:szCs w:val="20"/>
        </w:rPr>
        <w:tab/>
      </w:r>
      <w:r w:rsidRPr="00602E81">
        <w:rPr>
          <w:sz w:val="20"/>
          <w:szCs w:val="20"/>
        </w:rPr>
        <w:tab/>
      </w:r>
      <w:r w:rsidRPr="00602E81">
        <w:rPr>
          <w:sz w:val="20"/>
          <w:szCs w:val="20"/>
        </w:rPr>
        <w:tab/>
      </w:r>
      <w:r w:rsidRPr="00602E81">
        <w:rPr>
          <w:sz w:val="20"/>
          <w:szCs w:val="20"/>
        </w:rPr>
        <w:tab/>
        <w:t>- 15;</w:t>
      </w:r>
    </w:p>
    <w:p w:rsidR="0020457C" w:rsidRPr="00602E81" w:rsidRDefault="0020457C" w:rsidP="006E5F8C">
      <w:pPr>
        <w:pStyle w:val="a5"/>
        <w:numPr>
          <w:ilvl w:val="0"/>
          <w:numId w:val="5"/>
        </w:numPr>
        <w:suppressAutoHyphens w:val="0"/>
        <w:ind w:left="0"/>
        <w:jc w:val="both"/>
        <w:rPr>
          <w:sz w:val="20"/>
          <w:szCs w:val="20"/>
        </w:rPr>
      </w:pPr>
      <w:r w:rsidRPr="00602E81">
        <w:rPr>
          <w:sz w:val="20"/>
          <w:szCs w:val="20"/>
        </w:rPr>
        <w:t>неполные семьи</w:t>
      </w:r>
      <w:r w:rsidRPr="00602E81">
        <w:rPr>
          <w:sz w:val="20"/>
          <w:szCs w:val="20"/>
        </w:rPr>
        <w:tab/>
      </w:r>
      <w:r w:rsidRPr="00602E81">
        <w:rPr>
          <w:sz w:val="20"/>
          <w:szCs w:val="20"/>
        </w:rPr>
        <w:tab/>
      </w:r>
      <w:r w:rsidRPr="00602E81">
        <w:rPr>
          <w:sz w:val="20"/>
          <w:szCs w:val="20"/>
        </w:rPr>
        <w:tab/>
      </w:r>
      <w:r w:rsidRPr="00602E81">
        <w:rPr>
          <w:sz w:val="20"/>
          <w:szCs w:val="20"/>
        </w:rPr>
        <w:tab/>
      </w:r>
      <w:r w:rsidRPr="00602E81">
        <w:rPr>
          <w:sz w:val="20"/>
          <w:szCs w:val="20"/>
        </w:rPr>
        <w:tab/>
      </w:r>
      <w:r w:rsidRPr="00602E81">
        <w:rPr>
          <w:sz w:val="20"/>
          <w:szCs w:val="20"/>
        </w:rPr>
        <w:tab/>
      </w:r>
      <w:r w:rsidRPr="00602E81">
        <w:rPr>
          <w:sz w:val="20"/>
          <w:szCs w:val="20"/>
        </w:rPr>
        <w:tab/>
      </w:r>
      <w:r w:rsidRPr="00602E81">
        <w:rPr>
          <w:sz w:val="20"/>
          <w:szCs w:val="20"/>
        </w:rPr>
        <w:tab/>
        <w:t>- 13;</w:t>
      </w:r>
    </w:p>
    <w:p w:rsidR="0020457C" w:rsidRPr="00602E81" w:rsidRDefault="0020457C" w:rsidP="006E5F8C">
      <w:pPr>
        <w:pStyle w:val="a5"/>
        <w:numPr>
          <w:ilvl w:val="0"/>
          <w:numId w:val="5"/>
        </w:numPr>
        <w:tabs>
          <w:tab w:val="left" w:pos="1626"/>
        </w:tabs>
        <w:suppressAutoHyphens w:val="0"/>
        <w:ind w:left="0"/>
        <w:jc w:val="both"/>
        <w:rPr>
          <w:sz w:val="20"/>
          <w:szCs w:val="20"/>
        </w:rPr>
      </w:pPr>
      <w:r w:rsidRPr="00602E81">
        <w:rPr>
          <w:sz w:val="20"/>
          <w:szCs w:val="20"/>
        </w:rPr>
        <w:t>матери-одиночки</w:t>
      </w:r>
      <w:r w:rsidRPr="00602E81">
        <w:rPr>
          <w:sz w:val="20"/>
          <w:szCs w:val="20"/>
        </w:rPr>
        <w:tab/>
      </w:r>
      <w:r w:rsidRPr="00602E81">
        <w:rPr>
          <w:sz w:val="20"/>
          <w:szCs w:val="20"/>
        </w:rPr>
        <w:tab/>
      </w:r>
      <w:r w:rsidRPr="00602E81">
        <w:rPr>
          <w:sz w:val="20"/>
          <w:szCs w:val="20"/>
        </w:rPr>
        <w:tab/>
      </w:r>
      <w:r w:rsidRPr="00602E81">
        <w:rPr>
          <w:sz w:val="20"/>
          <w:szCs w:val="20"/>
        </w:rPr>
        <w:tab/>
      </w:r>
      <w:r w:rsidRPr="00602E81">
        <w:rPr>
          <w:sz w:val="20"/>
          <w:szCs w:val="20"/>
        </w:rPr>
        <w:tab/>
      </w:r>
      <w:r w:rsidRPr="00602E81">
        <w:rPr>
          <w:sz w:val="20"/>
          <w:szCs w:val="20"/>
          <w:lang w:val="en-US"/>
        </w:rPr>
        <w:tab/>
      </w:r>
      <w:r w:rsidRPr="00602E81">
        <w:rPr>
          <w:sz w:val="20"/>
          <w:szCs w:val="20"/>
        </w:rPr>
        <w:tab/>
      </w:r>
      <w:r w:rsidRPr="00602E81">
        <w:rPr>
          <w:sz w:val="20"/>
          <w:szCs w:val="20"/>
        </w:rPr>
        <w:tab/>
        <w:t>- 12.</w:t>
      </w:r>
    </w:p>
    <w:p w:rsidR="0020457C" w:rsidRPr="00602E81" w:rsidRDefault="0020457C" w:rsidP="006E5F8C">
      <w:pPr>
        <w:tabs>
          <w:tab w:val="left" w:pos="1626"/>
        </w:tabs>
        <w:ind w:firstLine="851"/>
        <w:jc w:val="both"/>
        <w:rPr>
          <w:sz w:val="20"/>
          <w:szCs w:val="20"/>
        </w:rPr>
      </w:pPr>
      <w:r w:rsidRPr="00602E81">
        <w:rPr>
          <w:sz w:val="20"/>
          <w:szCs w:val="20"/>
        </w:rPr>
        <w:t>На данный момент в центре социального обслуживания состоит 28 человек с. Ивановка.</w:t>
      </w:r>
    </w:p>
    <w:p w:rsidR="0020457C" w:rsidRPr="00602E81" w:rsidRDefault="0020457C" w:rsidP="006E5F8C">
      <w:pPr>
        <w:tabs>
          <w:tab w:val="left" w:pos="1626"/>
        </w:tabs>
        <w:ind w:firstLine="851"/>
        <w:jc w:val="both"/>
        <w:rPr>
          <w:sz w:val="20"/>
          <w:szCs w:val="20"/>
        </w:rPr>
      </w:pPr>
      <w:r w:rsidRPr="00602E81">
        <w:rPr>
          <w:color w:val="000000"/>
          <w:sz w:val="20"/>
          <w:szCs w:val="20"/>
        </w:rPr>
        <w:t>Задачей учреждения является создание условий для устранения обстоятельств, ухудшающих или способных ухудшить условия жизнедеятельности отдельных категорий граждан, оказавшихся в трудной жизненной ситуации, для преодоления или снижения остроты социальных проблем, лежащих в основе сложившейся жизненной ситуации, реализации их законных прав и интересов.</w:t>
      </w:r>
    </w:p>
    <w:p w:rsidR="0020457C" w:rsidRPr="00602E81" w:rsidRDefault="0020457C" w:rsidP="006E5F8C">
      <w:pPr>
        <w:tabs>
          <w:tab w:val="left" w:pos="1626"/>
        </w:tabs>
        <w:ind w:firstLine="851"/>
        <w:jc w:val="both"/>
        <w:rPr>
          <w:sz w:val="20"/>
          <w:szCs w:val="20"/>
        </w:rPr>
      </w:pPr>
      <w:r w:rsidRPr="00602E81">
        <w:rPr>
          <w:sz w:val="20"/>
          <w:szCs w:val="20"/>
        </w:rPr>
        <w:t>Для обеспечения доступности социальных услуг гражданам и семьям, попавшим в трудную жизненную ситуацию, проживающим в отдаленных населенных пунктах Ивантеевского района организована работа социальной службы «Мобильная бригада».</w:t>
      </w:r>
    </w:p>
    <w:p w:rsidR="0020457C" w:rsidRPr="00602E81" w:rsidRDefault="0020457C" w:rsidP="006E5F8C">
      <w:pPr>
        <w:tabs>
          <w:tab w:val="left" w:pos="1626"/>
        </w:tabs>
        <w:ind w:firstLine="851"/>
        <w:jc w:val="both"/>
        <w:rPr>
          <w:color w:val="000000"/>
          <w:sz w:val="20"/>
          <w:szCs w:val="20"/>
        </w:rPr>
      </w:pPr>
      <w:r w:rsidRPr="00602E81">
        <w:rPr>
          <w:color w:val="000000"/>
          <w:sz w:val="20"/>
          <w:szCs w:val="20"/>
        </w:rPr>
        <w:t>За летний период 2018 года в лагере с дневным пребыванием детей на базе КЦСОН прошли оздоровление 3 смены. Социальные услуги предоставляются в порядке очереди.</w:t>
      </w:r>
    </w:p>
    <w:p w:rsidR="0020457C" w:rsidRPr="00602E81" w:rsidRDefault="0020457C" w:rsidP="006E5F8C">
      <w:pPr>
        <w:rPr>
          <w:sz w:val="20"/>
          <w:szCs w:val="20"/>
        </w:rPr>
      </w:pPr>
    </w:p>
    <w:p w:rsidR="0020457C" w:rsidRPr="00602E81" w:rsidRDefault="0020457C" w:rsidP="006E5F8C">
      <w:pPr>
        <w:pStyle w:val="affffff1"/>
        <w:numPr>
          <w:ilvl w:val="1"/>
          <w:numId w:val="50"/>
        </w:numPr>
        <w:tabs>
          <w:tab w:val="left" w:pos="1701"/>
        </w:tabs>
        <w:spacing w:after="0" w:line="240" w:lineRule="auto"/>
        <w:ind w:left="0" w:firstLine="851"/>
        <w:outlineLvl w:val="1"/>
        <w:rPr>
          <w:sz w:val="20"/>
          <w:szCs w:val="20"/>
        </w:rPr>
      </w:pPr>
      <w:bookmarkStart w:id="190" w:name="_Toc20301435"/>
      <w:r w:rsidRPr="00602E81">
        <w:rPr>
          <w:sz w:val="20"/>
          <w:szCs w:val="20"/>
        </w:rPr>
        <w:t>Административно-деловые учреждения</w:t>
      </w:r>
      <w:bookmarkEnd w:id="190"/>
    </w:p>
    <w:p w:rsidR="0020457C" w:rsidRPr="00602E81" w:rsidRDefault="0020457C" w:rsidP="006E5F8C">
      <w:pPr>
        <w:pStyle w:val="a5"/>
        <w:ind w:left="0" w:firstLine="851"/>
        <w:jc w:val="both"/>
        <w:rPr>
          <w:sz w:val="20"/>
          <w:szCs w:val="20"/>
          <w:shd w:val="clear" w:color="auto" w:fill="FFFFFF"/>
        </w:rPr>
      </w:pPr>
      <w:r w:rsidRPr="00602E81">
        <w:rPr>
          <w:sz w:val="20"/>
          <w:szCs w:val="20"/>
          <w:shd w:val="clear" w:color="auto" w:fill="FFFFFF"/>
        </w:rPr>
        <w:t>В соответствии с Уставом полномочия власти на рассматриваемой территории осуществляет Администрация Ивановского муниципального образования Ивантеевского муниципального района Саратовской области, расположенная по адресу: с. </w:t>
      </w:r>
      <w:r w:rsidRPr="00602E81">
        <w:rPr>
          <w:sz w:val="20"/>
          <w:szCs w:val="20"/>
        </w:rPr>
        <w:t>Ивановка, ул. Московская, д. 1.</w:t>
      </w:r>
    </w:p>
    <w:p w:rsidR="0020457C" w:rsidRPr="00602E81" w:rsidRDefault="0020457C" w:rsidP="006E5F8C">
      <w:pPr>
        <w:pStyle w:val="a5"/>
        <w:ind w:left="0" w:firstLine="851"/>
        <w:jc w:val="both"/>
        <w:rPr>
          <w:sz w:val="20"/>
          <w:szCs w:val="20"/>
          <w:shd w:val="clear" w:color="auto" w:fill="FFFFFF"/>
        </w:rPr>
      </w:pPr>
      <w:r w:rsidRPr="00602E81">
        <w:rPr>
          <w:sz w:val="20"/>
          <w:szCs w:val="20"/>
          <w:shd w:val="clear" w:color="auto" w:fill="FFFFFF"/>
        </w:rPr>
        <w:t>Для возможности использования услуг почтовой связи функционирует почтовое отделение, не имеющее специализированное здание. Почтовое отделение и отделение Сбербанка располагаются в здании Администрации, по адресу с. Ивановка, ул. Московская, д. 1.</w:t>
      </w:r>
    </w:p>
    <w:p w:rsidR="0020457C" w:rsidRPr="00602E81" w:rsidRDefault="0020457C" w:rsidP="006E5F8C">
      <w:pPr>
        <w:pStyle w:val="a5"/>
        <w:ind w:left="0" w:firstLine="851"/>
        <w:jc w:val="both"/>
        <w:rPr>
          <w:sz w:val="20"/>
          <w:szCs w:val="20"/>
          <w:shd w:val="clear" w:color="auto" w:fill="FFFFFF"/>
        </w:rPr>
      </w:pPr>
      <w:r w:rsidRPr="00602E81">
        <w:rPr>
          <w:sz w:val="20"/>
          <w:szCs w:val="20"/>
          <w:shd w:val="clear" w:color="auto" w:fill="FFFFFF"/>
        </w:rPr>
        <w:t xml:space="preserve">На территории населенного пункта имеется оборудованный участковый пункт полиции ОП №1 в составе МУ МВД РФ, оснащенный компьютером и телефоном, расположенный в здании администрации, обеспеченный специальным транспортом. </w:t>
      </w:r>
    </w:p>
    <w:p w:rsidR="0020457C" w:rsidRPr="00602E81" w:rsidRDefault="0020457C" w:rsidP="006E5F8C">
      <w:pPr>
        <w:tabs>
          <w:tab w:val="left" w:pos="1626"/>
        </w:tabs>
        <w:ind w:firstLine="851"/>
        <w:rPr>
          <w:color w:val="FF0000"/>
          <w:sz w:val="20"/>
          <w:szCs w:val="20"/>
        </w:rPr>
      </w:pPr>
      <w:r w:rsidRPr="00602E81">
        <w:rPr>
          <w:sz w:val="20"/>
          <w:szCs w:val="20"/>
        </w:rPr>
        <w:t>Система административно-делового обслуживания развита недостаточно.</w:t>
      </w:r>
    </w:p>
    <w:p w:rsidR="0020457C" w:rsidRPr="00602E81" w:rsidRDefault="0020457C" w:rsidP="006E5F8C">
      <w:pPr>
        <w:tabs>
          <w:tab w:val="left" w:pos="851"/>
        </w:tabs>
        <w:ind w:firstLine="851"/>
        <w:rPr>
          <w:sz w:val="20"/>
          <w:szCs w:val="20"/>
        </w:rPr>
      </w:pPr>
    </w:p>
    <w:p w:rsidR="0020457C" w:rsidRPr="00602E81" w:rsidRDefault="0020457C" w:rsidP="006E5F8C">
      <w:pPr>
        <w:pStyle w:val="affffff1"/>
        <w:numPr>
          <w:ilvl w:val="1"/>
          <w:numId w:val="50"/>
        </w:numPr>
        <w:tabs>
          <w:tab w:val="left" w:pos="1701"/>
        </w:tabs>
        <w:spacing w:after="0" w:line="240" w:lineRule="auto"/>
        <w:ind w:left="0" w:firstLine="851"/>
        <w:outlineLvl w:val="1"/>
        <w:rPr>
          <w:sz w:val="20"/>
          <w:szCs w:val="20"/>
        </w:rPr>
      </w:pPr>
      <w:bookmarkStart w:id="191" w:name="_Toc20301436"/>
      <w:r w:rsidRPr="00602E81">
        <w:rPr>
          <w:sz w:val="20"/>
          <w:szCs w:val="20"/>
        </w:rPr>
        <w:t>Объекты ритуального назначения</w:t>
      </w:r>
      <w:bookmarkEnd w:id="191"/>
    </w:p>
    <w:p w:rsidR="0020457C" w:rsidRPr="00602E81" w:rsidRDefault="0020457C" w:rsidP="006E5F8C">
      <w:pPr>
        <w:widowControl w:val="0"/>
        <w:ind w:firstLine="851"/>
        <w:jc w:val="both"/>
        <w:rPr>
          <w:bCs/>
          <w:sz w:val="20"/>
          <w:szCs w:val="20"/>
        </w:rPr>
      </w:pPr>
      <w:r w:rsidRPr="00602E81">
        <w:rPr>
          <w:sz w:val="20"/>
          <w:szCs w:val="20"/>
        </w:rPr>
        <w:t xml:space="preserve">В настоящее время </w:t>
      </w:r>
      <w:r w:rsidRPr="00602E81">
        <w:rPr>
          <w:bCs/>
          <w:sz w:val="20"/>
          <w:szCs w:val="20"/>
        </w:rPr>
        <w:t>кладбище располагается на расстоянии четырёхсот метров в юго-восточном направлении от здания Администрации. Общая площадь – 1,59 га. Количество участков - 1. Свободная площадь составляет 0,36 га.</w:t>
      </w:r>
      <w:r w:rsidRPr="00602E81">
        <w:rPr>
          <w:bCs/>
          <w:color w:val="FF0000"/>
          <w:sz w:val="20"/>
          <w:szCs w:val="20"/>
        </w:rPr>
        <w:t xml:space="preserve"> </w:t>
      </w:r>
      <w:r w:rsidRPr="00602E81">
        <w:rPr>
          <w:bCs/>
          <w:sz w:val="20"/>
          <w:szCs w:val="20"/>
        </w:rPr>
        <w:t xml:space="preserve">Ответственные за ритуальную сферу услуг: Администрация Ивановского МО. </w:t>
      </w:r>
    </w:p>
    <w:p w:rsidR="0020457C" w:rsidRPr="00602E81" w:rsidRDefault="0020457C" w:rsidP="006E5F8C">
      <w:pPr>
        <w:widowControl w:val="0"/>
        <w:ind w:firstLine="851"/>
        <w:jc w:val="both"/>
        <w:rPr>
          <w:sz w:val="20"/>
          <w:szCs w:val="20"/>
        </w:rPr>
      </w:pPr>
      <w:r w:rsidRPr="00602E81">
        <w:rPr>
          <w:sz w:val="20"/>
          <w:szCs w:val="20"/>
        </w:rPr>
        <w:t>По строительным нормам и правилам, утвержденным СНиП 2.07.01-89* «Градостроительство. Планировка и застройка городских и сельских поселений» на тысячу населения требуется 0,24 га площади кладбища.</w:t>
      </w:r>
    </w:p>
    <w:p w:rsidR="0020457C" w:rsidRPr="00602E81" w:rsidRDefault="0020457C" w:rsidP="006E5F8C">
      <w:pPr>
        <w:widowControl w:val="0"/>
        <w:ind w:firstLine="851"/>
        <w:jc w:val="both"/>
        <w:rPr>
          <w:color w:val="943634" w:themeColor="accent2" w:themeShade="BF"/>
          <w:sz w:val="20"/>
          <w:szCs w:val="20"/>
        </w:rPr>
      </w:pPr>
      <w:r w:rsidRPr="00602E81">
        <w:rPr>
          <w:sz w:val="20"/>
          <w:szCs w:val="20"/>
        </w:rPr>
        <w:t>Местные нормативы градостроительного проектирования Ивановского муниципального образования Ивантеевского муниципального района Саратовской области разработаны в соответствии с требованиями Градостроительного кодекса Российской Федерации и утверждают норму площади в 0,26 га на тысячу человек.</w:t>
      </w:r>
    </w:p>
    <w:p w:rsidR="0020457C" w:rsidRPr="00602E81" w:rsidRDefault="0020457C" w:rsidP="006E5F8C">
      <w:pPr>
        <w:pStyle w:val="32"/>
        <w:suppressAutoHyphens/>
        <w:spacing w:after="0"/>
        <w:ind w:left="0" w:firstLine="851"/>
        <w:rPr>
          <w:b/>
          <w:sz w:val="20"/>
          <w:szCs w:val="20"/>
        </w:rPr>
      </w:pPr>
      <w:r w:rsidRPr="00602E81">
        <w:rPr>
          <w:b/>
          <w:sz w:val="20"/>
          <w:szCs w:val="20"/>
        </w:rPr>
        <w:t>Таблица 5.9.1 Характеристика кладбища населенного пункта</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0"/>
        <w:gridCol w:w="1653"/>
        <w:gridCol w:w="1448"/>
        <w:gridCol w:w="1132"/>
        <w:gridCol w:w="1070"/>
        <w:gridCol w:w="1764"/>
        <w:gridCol w:w="1238"/>
        <w:gridCol w:w="1409"/>
      </w:tblGrid>
      <w:tr w:rsidR="0020457C" w:rsidRPr="00602E81" w:rsidTr="0020457C">
        <w:trPr>
          <w:trHeight w:val="20"/>
        </w:trPr>
        <w:tc>
          <w:tcPr>
            <w:tcW w:w="236" w:type="pct"/>
            <w:vAlign w:val="center"/>
          </w:tcPr>
          <w:p w:rsidR="0020457C" w:rsidRPr="00602E81" w:rsidRDefault="0020457C" w:rsidP="006E5F8C">
            <w:pPr>
              <w:pStyle w:val="afffd"/>
              <w:jc w:val="center"/>
              <w:rPr>
                <w:b w:val="0"/>
              </w:rPr>
            </w:pPr>
            <w:r w:rsidRPr="00602E81">
              <w:t>№ п/п</w:t>
            </w:r>
          </w:p>
        </w:tc>
        <w:tc>
          <w:tcPr>
            <w:tcW w:w="811" w:type="pct"/>
            <w:vAlign w:val="center"/>
          </w:tcPr>
          <w:p w:rsidR="0020457C" w:rsidRPr="00602E81" w:rsidRDefault="0020457C" w:rsidP="006E5F8C">
            <w:pPr>
              <w:pStyle w:val="afffd"/>
              <w:jc w:val="center"/>
              <w:rPr>
                <w:b w:val="0"/>
              </w:rPr>
            </w:pPr>
            <w:r w:rsidRPr="00602E81">
              <w:t>Адрес местополо-</w:t>
            </w:r>
          </w:p>
          <w:p w:rsidR="0020457C" w:rsidRPr="00602E81" w:rsidRDefault="0020457C" w:rsidP="006E5F8C">
            <w:pPr>
              <w:pStyle w:val="afffd"/>
              <w:jc w:val="center"/>
              <w:rPr>
                <w:b w:val="0"/>
              </w:rPr>
            </w:pPr>
            <w:r w:rsidRPr="00602E81">
              <w:t>жения</w:t>
            </w:r>
          </w:p>
        </w:tc>
        <w:tc>
          <w:tcPr>
            <w:tcW w:w="710" w:type="pct"/>
            <w:vAlign w:val="center"/>
          </w:tcPr>
          <w:p w:rsidR="0020457C" w:rsidRPr="00602E81" w:rsidRDefault="0020457C" w:rsidP="006E5F8C">
            <w:pPr>
              <w:pStyle w:val="afffd"/>
              <w:jc w:val="center"/>
              <w:rPr>
                <w:b w:val="0"/>
              </w:rPr>
            </w:pPr>
            <w:r w:rsidRPr="00602E81">
              <w:t>Площадь используе-</w:t>
            </w:r>
          </w:p>
          <w:p w:rsidR="0020457C" w:rsidRPr="00602E81" w:rsidRDefault="0020457C" w:rsidP="006E5F8C">
            <w:pPr>
              <w:pStyle w:val="afffd"/>
              <w:jc w:val="center"/>
              <w:rPr>
                <w:b w:val="0"/>
              </w:rPr>
            </w:pPr>
            <w:r w:rsidRPr="00602E81">
              <w:t>мая, га</w:t>
            </w:r>
          </w:p>
        </w:tc>
        <w:tc>
          <w:tcPr>
            <w:tcW w:w="555" w:type="pct"/>
            <w:vAlign w:val="center"/>
          </w:tcPr>
          <w:p w:rsidR="0020457C" w:rsidRPr="00602E81" w:rsidRDefault="0020457C" w:rsidP="006E5F8C">
            <w:pPr>
              <w:pStyle w:val="afffd"/>
              <w:jc w:val="center"/>
              <w:rPr>
                <w:b w:val="0"/>
              </w:rPr>
            </w:pPr>
            <w:r w:rsidRPr="00602E81">
              <w:t>Площадь свобод-</w:t>
            </w:r>
          </w:p>
          <w:p w:rsidR="0020457C" w:rsidRPr="00602E81" w:rsidRDefault="0020457C" w:rsidP="006E5F8C">
            <w:pPr>
              <w:pStyle w:val="afffd"/>
              <w:jc w:val="center"/>
              <w:rPr>
                <w:b w:val="0"/>
              </w:rPr>
            </w:pPr>
            <w:r w:rsidRPr="00602E81">
              <w:t>ная, га</w:t>
            </w:r>
          </w:p>
        </w:tc>
        <w:tc>
          <w:tcPr>
            <w:tcW w:w="525" w:type="pct"/>
            <w:vAlign w:val="center"/>
          </w:tcPr>
          <w:p w:rsidR="0020457C" w:rsidRPr="00602E81" w:rsidRDefault="0020457C" w:rsidP="006E5F8C">
            <w:pPr>
              <w:pStyle w:val="afffd"/>
              <w:jc w:val="center"/>
              <w:rPr>
                <w:b w:val="0"/>
              </w:rPr>
            </w:pPr>
            <w:r w:rsidRPr="00602E81">
              <w:t>Статус</w:t>
            </w:r>
          </w:p>
        </w:tc>
        <w:tc>
          <w:tcPr>
            <w:tcW w:w="865" w:type="pct"/>
            <w:vAlign w:val="center"/>
          </w:tcPr>
          <w:p w:rsidR="0020457C" w:rsidRPr="00602E81" w:rsidRDefault="0020457C" w:rsidP="006E5F8C">
            <w:pPr>
              <w:pStyle w:val="afffd"/>
              <w:jc w:val="center"/>
              <w:rPr>
                <w:b w:val="0"/>
              </w:rPr>
            </w:pPr>
            <w:r w:rsidRPr="00602E81">
              <w:t>Конфессиональ-</w:t>
            </w:r>
          </w:p>
          <w:p w:rsidR="0020457C" w:rsidRPr="00602E81" w:rsidRDefault="0020457C" w:rsidP="006E5F8C">
            <w:pPr>
              <w:pStyle w:val="afffd"/>
              <w:jc w:val="center"/>
              <w:rPr>
                <w:b w:val="0"/>
              </w:rPr>
            </w:pPr>
            <w:r w:rsidRPr="00602E81">
              <w:t>ная принадлежность</w:t>
            </w:r>
          </w:p>
        </w:tc>
        <w:tc>
          <w:tcPr>
            <w:tcW w:w="607" w:type="pct"/>
            <w:vAlign w:val="center"/>
          </w:tcPr>
          <w:p w:rsidR="0020457C" w:rsidRPr="00602E81" w:rsidRDefault="0020457C" w:rsidP="006E5F8C">
            <w:pPr>
              <w:pStyle w:val="afffd"/>
              <w:jc w:val="center"/>
              <w:rPr>
                <w:b w:val="0"/>
              </w:rPr>
            </w:pPr>
            <w:r w:rsidRPr="00602E81">
              <w:t>Состояние подъезд-</w:t>
            </w:r>
          </w:p>
          <w:p w:rsidR="0020457C" w:rsidRPr="00602E81" w:rsidRDefault="0020457C" w:rsidP="006E5F8C">
            <w:pPr>
              <w:pStyle w:val="afffd"/>
              <w:jc w:val="center"/>
              <w:rPr>
                <w:b w:val="0"/>
              </w:rPr>
            </w:pPr>
            <w:r w:rsidRPr="00602E81">
              <w:t>ных путей (асфальт, грунт)</w:t>
            </w:r>
          </w:p>
        </w:tc>
        <w:tc>
          <w:tcPr>
            <w:tcW w:w="691" w:type="pct"/>
            <w:vAlign w:val="center"/>
          </w:tcPr>
          <w:p w:rsidR="0020457C" w:rsidRPr="00602E81" w:rsidRDefault="0020457C" w:rsidP="006E5F8C">
            <w:pPr>
              <w:pStyle w:val="afffd"/>
              <w:jc w:val="center"/>
              <w:rPr>
                <w:b w:val="0"/>
              </w:rPr>
            </w:pPr>
            <w:r w:rsidRPr="00602E81">
              <w:t>Наличие ограждения</w:t>
            </w:r>
          </w:p>
        </w:tc>
      </w:tr>
      <w:tr w:rsidR="0020457C" w:rsidRPr="00602E81" w:rsidTr="0020457C">
        <w:trPr>
          <w:trHeight w:val="20"/>
        </w:trPr>
        <w:tc>
          <w:tcPr>
            <w:tcW w:w="236" w:type="pct"/>
            <w:vAlign w:val="center"/>
          </w:tcPr>
          <w:p w:rsidR="0020457C" w:rsidRPr="00602E81" w:rsidRDefault="0020457C" w:rsidP="006E5F8C">
            <w:pPr>
              <w:pStyle w:val="afffd"/>
              <w:jc w:val="center"/>
              <w:rPr>
                <w:b w:val="0"/>
              </w:rPr>
            </w:pPr>
            <w:r w:rsidRPr="00602E81">
              <w:t>1</w:t>
            </w:r>
          </w:p>
        </w:tc>
        <w:tc>
          <w:tcPr>
            <w:tcW w:w="811" w:type="pct"/>
            <w:vAlign w:val="center"/>
          </w:tcPr>
          <w:p w:rsidR="0020457C" w:rsidRPr="00602E81" w:rsidRDefault="0020457C" w:rsidP="006E5F8C">
            <w:pPr>
              <w:pStyle w:val="afffd"/>
              <w:jc w:val="center"/>
            </w:pPr>
            <w:r w:rsidRPr="00602E81">
              <w:t>с. Ивановка</w:t>
            </w:r>
          </w:p>
        </w:tc>
        <w:tc>
          <w:tcPr>
            <w:tcW w:w="710" w:type="pct"/>
            <w:vAlign w:val="center"/>
          </w:tcPr>
          <w:p w:rsidR="0020457C" w:rsidRPr="00602E81" w:rsidRDefault="0020457C" w:rsidP="006E5F8C">
            <w:pPr>
              <w:pStyle w:val="afffd"/>
              <w:jc w:val="center"/>
            </w:pPr>
            <w:r w:rsidRPr="00602E81">
              <w:t>1,59</w:t>
            </w:r>
          </w:p>
        </w:tc>
        <w:tc>
          <w:tcPr>
            <w:tcW w:w="555" w:type="pct"/>
            <w:vAlign w:val="center"/>
          </w:tcPr>
          <w:p w:rsidR="0020457C" w:rsidRPr="00602E81" w:rsidRDefault="0020457C" w:rsidP="006E5F8C">
            <w:pPr>
              <w:pStyle w:val="afffd"/>
              <w:jc w:val="center"/>
            </w:pPr>
            <w:r w:rsidRPr="00602E81">
              <w:t>0,36</w:t>
            </w:r>
          </w:p>
        </w:tc>
        <w:tc>
          <w:tcPr>
            <w:tcW w:w="525" w:type="pct"/>
          </w:tcPr>
          <w:p w:rsidR="0020457C" w:rsidRPr="00602E81" w:rsidRDefault="0020457C" w:rsidP="006E5F8C">
            <w:pPr>
              <w:pStyle w:val="afffd"/>
              <w:jc w:val="center"/>
            </w:pPr>
            <w:r w:rsidRPr="00602E81">
              <w:t>открытое</w:t>
            </w:r>
          </w:p>
        </w:tc>
        <w:tc>
          <w:tcPr>
            <w:tcW w:w="865" w:type="pct"/>
            <w:vAlign w:val="center"/>
          </w:tcPr>
          <w:p w:rsidR="0020457C" w:rsidRPr="00602E81" w:rsidRDefault="0020457C" w:rsidP="006E5F8C">
            <w:pPr>
              <w:pStyle w:val="afffd"/>
              <w:jc w:val="center"/>
            </w:pPr>
            <w:r w:rsidRPr="00602E81">
              <w:t>общее</w:t>
            </w:r>
          </w:p>
        </w:tc>
        <w:tc>
          <w:tcPr>
            <w:tcW w:w="607" w:type="pct"/>
            <w:vAlign w:val="center"/>
          </w:tcPr>
          <w:p w:rsidR="0020457C" w:rsidRPr="00602E81" w:rsidRDefault="0020457C" w:rsidP="006E5F8C">
            <w:pPr>
              <w:pStyle w:val="afffd"/>
              <w:jc w:val="center"/>
            </w:pPr>
            <w:r w:rsidRPr="00602E81">
              <w:t>асфальт</w:t>
            </w:r>
          </w:p>
        </w:tc>
        <w:tc>
          <w:tcPr>
            <w:tcW w:w="691" w:type="pct"/>
            <w:vAlign w:val="center"/>
          </w:tcPr>
          <w:p w:rsidR="0020457C" w:rsidRPr="00602E81" w:rsidRDefault="0020457C" w:rsidP="006E5F8C">
            <w:pPr>
              <w:pStyle w:val="afffd"/>
              <w:jc w:val="center"/>
            </w:pPr>
            <w:r w:rsidRPr="00602E81">
              <w:t>имеется</w:t>
            </w:r>
          </w:p>
        </w:tc>
      </w:tr>
    </w:tbl>
    <w:p w:rsidR="0020457C" w:rsidRPr="00602E81" w:rsidRDefault="0020457C" w:rsidP="006E5F8C">
      <w:pPr>
        <w:widowControl w:val="0"/>
        <w:ind w:firstLine="851"/>
        <w:jc w:val="both"/>
        <w:rPr>
          <w:sz w:val="20"/>
          <w:szCs w:val="20"/>
        </w:rPr>
      </w:pPr>
    </w:p>
    <w:p w:rsidR="0020457C" w:rsidRPr="00602E81" w:rsidRDefault="0020457C" w:rsidP="006E5F8C">
      <w:pPr>
        <w:widowControl w:val="0"/>
        <w:ind w:firstLine="851"/>
        <w:jc w:val="both"/>
        <w:rPr>
          <w:color w:val="FF0000"/>
          <w:sz w:val="20"/>
          <w:szCs w:val="20"/>
        </w:rPr>
      </w:pPr>
      <w:r w:rsidRPr="00602E81">
        <w:rPr>
          <w:sz w:val="20"/>
          <w:szCs w:val="20"/>
        </w:rPr>
        <w:t>С учетом того, что на существующем кладбище площадь, свободная от захоронений составляет 0,36 га, можно сделать вывод, что с. Ивановка на расчетный срок не нуждается в дополнительных территориях ритуального назначения.</w:t>
      </w:r>
    </w:p>
    <w:p w:rsidR="0020457C" w:rsidRPr="00602E81" w:rsidRDefault="0020457C" w:rsidP="006E5F8C">
      <w:pPr>
        <w:pStyle w:val="affffff"/>
        <w:numPr>
          <w:ilvl w:val="0"/>
          <w:numId w:val="50"/>
        </w:numPr>
        <w:tabs>
          <w:tab w:val="left" w:pos="1701"/>
        </w:tabs>
        <w:spacing w:after="0" w:line="240" w:lineRule="auto"/>
        <w:ind w:left="0" w:firstLine="851"/>
        <w:jc w:val="left"/>
        <w:outlineLvl w:val="0"/>
        <w:rPr>
          <w:sz w:val="20"/>
          <w:szCs w:val="20"/>
        </w:rPr>
      </w:pPr>
      <w:bookmarkStart w:id="192" w:name="_Toc20301437"/>
      <w:r w:rsidRPr="00602E81">
        <w:rPr>
          <w:sz w:val="20"/>
          <w:szCs w:val="20"/>
        </w:rPr>
        <w:t>ТЕРРИТОРИАЛЬНО-ПЛАНИРОВОЧНАЯ ОРГАНИЗАЦИЯ</w:t>
      </w:r>
      <w:bookmarkEnd w:id="192"/>
      <w:r w:rsidRPr="00602E81">
        <w:rPr>
          <w:sz w:val="20"/>
          <w:szCs w:val="20"/>
        </w:rPr>
        <w:t xml:space="preserve"> </w:t>
      </w:r>
    </w:p>
    <w:p w:rsidR="0020457C" w:rsidRPr="00602E81" w:rsidRDefault="0020457C" w:rsidP="006E5F8C">
      <w:pPr>
        <w:pStyle w:val="affffff1"/>
        <w:numPr>
          <w:ilvl w:val="1"/>
          <w:numId w:val="50"/>
        </w:numPr>
        <w:tabs>
          <w:tab w:val="left" w:pos="1701"/>
        </w:tabs>
        <w:spacing w:after="0" w:line="240" w:lineRule="auto"/>
        <w:ind w:left="0" w:firstLine="851"/>
        <w:outlineLvl w:val="1"/>
        <w:rPr>
          <w:sz w:val="20"/>
          <w:szCs w:val="20"/>
        </w:rPr>
      </w:pPr>
      <w:bookmarkStart w:id="193" w:name="_Toc20301438"/>
      <w:r w:rsidRPr="00602E81">
        <w:rPr>
          <w:sz w:val="20"/>
          <w:szCs w:val="20"/>
        </w:rPr>
        <w:t>Территория муниципального образования. Существующее положение</w:t>
      </w:r>
      <w:bookmarkEnd w:id="193"/>
    </w:p>
    <w:p w:rsidR="0020457C" w:rsidRPr="00602E81" w:rsidRDefault="0020457C" w:rsidP="006E5F8C">
      <w:pPr>
        <w:pStyle w:val="a5"/>
        <w:ind w:left="0" w:firstLine="851"/>
        <w:jc w:val="both"/>
        <w:rPr>
          <w:sz w:val="20"/>
          <w:szCs w:val="20"/>
        </w:rPr>
      </w:pPr>
      <w:r w:rsidRPr="00602E81">
        <w:rPr>
          <w:sz w:val="20"/>
          <w:szCs w:val="20"/>
        </w:rPr>
        <w:t>В соответствии с законом Саратовской области от 29.12.2004 г. «114-ЗСО «О муниципальных образованиях, входящих в состав Ивантеевского муниципального района» определены границы Ивановского МО, включающего в себя с. Ивановка, с. Гусиха и с. Журавлиха.</w:t>
      </w:r>
    </w:p>
    <w:p w:rsidR="0020457C" w:rsidRPr="00602E81" w:rsidRDefault="0020457C" w:rsidP="006E5F8C">
      <w:pPr>
        <w:pStyle w:val="a5"/>
        <w:ind w:left="0" w:firstLine="851"/>
        <w:jc w:val="both"/>
        <w:rPr>
          <w:sz w:val="20"/>
          <w:szCs w:val="20"/>
        </w:rPr>
      </w:pPr>
      <w:r w:rsidRPr="00602E81">
        <w:rPr>
          <w:sz w:val="20"/>
          <w:szCs w:val="20"/>
        </w:rPr>
        <w:t>С. Ивановка является административным центром муниципального образования, связанным с главным планировочным узлом - с. Ивантеевка главной автотранспортной планировочной осью и главной ландшафтно-планировочной осью. Опорный центр системы расселения местного уровня, связанный с. Гусиха и с. Журавлиха.</w:t>
      </w:r>
    </w:p>
    <w:p w:rsidR="0020457C" w:rsidRPr="00602E81" w:rsidRDefault="0020457C" w:rsidP="006E5F8C">
      <w:pPr>
        <w:pStyle w:val="a5"/>
        <w:ind w:left="0" w:firstLine="851"/>
        <w:jc w:val="both"/>
        <w:rPr>
          <w:sz w:val="20"/>
          <w:szCs w:val="20"/>
        </w:rPr>
      </w:pPr>
      <w:r w:rsidRPr="00602E81">
        <w:rPr>
          <w:sz w:val="20"/>
          <w:szCs w:val="20"/>
        </w:rPr>
        <w:t>Площадь территории с. Ивановка составляет 517,6 га. Плотность населения с. Ивантеевка составляет 184 чел./км</w:t>
      </w:r>
      <w:r w:rsidRPr="00602E81">
        <w:rPr>
          <w:sz w:val="20"/>
          <w:szCs w:val="20"/>
          <w:vertAlign w:val="superscript"/>
        </w:rPr>
        <w:t>2</w:t>
      </w:r>
      <w:r w:rsidRPr="00602E81">
        <w:rPr>
          <w:sz w:val="20"/>
          <w:szCs w:val="20"/>
        </w:rPr>
        <w:t xml:space="preserve">. </w:t>
      </w:r>
    </w:p>
    <w:p w:rsidR="0020457C" w:rsidRPr="00602E81" w:rsidRDefault="0020457C" w:rsidP="006E5F8C">
      <w:pPr>
        <w:pStyle w:val="a5"/>
        <w:ind w:left="0" w:firstLine="851"/>
        <w:jc w:val="both"/>
        <w:rPr>
          <w:b/>
          <w:sz w:val="20"/>
          <w:szCs w:val="20"/>
        </w:rPr>
      </w:pPr>
    </w:p>
    <w:p w:rsidR="0020457C" w:rsidRPr="00602E81" w:rsidRDefault="0020457C" w:rsidP="006E5F8C">
      <w:pPr>
        <w:pStyle w:val="a5"/>
        <w:ind w:left="0" w:firstLine="851"/>
        <w:jc w:val="both"/>
        <w:rPr>
          <w:b/>
          <w:sz w:val="20"/>
          <w:szCs w:val="20"/>
        </w:rPr>
      </w:pPr>
      <w:r w:rsidRPr="00602E81">
        <w:rPr>
          <w:b/>
          <w:sz w:val="20"/>
          <w:szCs w:val="20"/>
        </w:rPr>
        <w:t>Таблица 6.1 Структура сельскохозяйственных земель Ивановского МО по видам использования</w:t>
      </w:r>
    </w:p>
    <w:tbl>
      <w:tblPr>
        <w:tblStyle w:val="aa"/>
        <w:tblW w:w="9781" w:type="dxa"/>
        <w:tblInd w:w="108" w:type="dxa"/>
        <w:tblLayout w:type="fixed"/>
        <w:tblLook w:val="04A0" w:firstRow="1" w:lastRow="0" w:firstColumn="1" w:lastColumn="0" w:noHBand="0" w:noVBand="1"/>
      </w:tblPr>
      <w:tblGrid>
        <w:gridCol w:w="1843"/>
        <w:gridCol w:w="1985"/>
        <w:gridCol w:w="2976"/>
        <w:gridCol w:w="1276"/>
        <w:gridCol w:w="1701"/>
      </w:tblGrid>
      <w:tr w:rsidR="0020457C" w:rsidRPr="00602E81" w:rsidTr="0020457C">
        <w:trPr>
          <w:cantSplit/>
          <w:trHeight w:val="1019"/>
        </w:trPr>
        <w:tc>
          <w:tcPr>
            <w:tcW w:w="1843" w:type="dxa"/>
            <w:vAlign w:val="center"/>
          </w:tcPr>
          <w:p w:rsidR="0020457C" w:rsidRPr="00602E81" w:rsidRDefault="0020457C" w:rsidP="006E5F8C">
            <w:pPr>
              <w:pStyle w:val="a5"/>
              <w:ind w:left="0"/>
              <w:jc w:val="center"/>
              <w:rPr>
                <w:b/>
                <w:sz w:val="20"/>
                <w:szCs w:val="20"/>
              </w:rPr>
            </w:pPr>
            <w:r w:rsidRPr="00602E81">
              <w:rPr>
                <w:b/>
                <w:sz w:val="20"/>
                <w:szCs w:val="20"/>
              </w:rPr>
              <w:t>Население, чел.</w:t>
            </w:r>
          </w:p>
        </w:tc>
        <w:tc>
          <w:tcPr>
            <w:tcW w:w="1985" w:type="dxa"/>
            <w:vAlign w:val="center"/>
          </w:tcPr>
          <w:p w:rsidR="0020457C" w:rsidRPr="00602E81" w:rsidRDefault="0020457C" w:rsidP="006E5F8C">
            <w:pPr>
              <w:pStyle w:val="a5"/>
              <w:ind w:left="0"/>
              <w:jc w:val="center"/>
              <w:rPr>
                <w:b/>
                <w:sz w:val="20"/>
                <w:szCs w:val="20"/>
              </w:rPr>
            </w:pPr>
            <w:r w:rsidRPr="00602E81">
              <w:rPr>
                <w:b/>
                <w:sz w:val="20"/>
                <w:szCs w:val="20"/>
              </w:rPr>
              <w:t>Площадь территории, га</w:t>
            </w:r>
          </w:p>
        </w:tc>
        <w:tc>
          <w:tcPr>
            <w:tcW w:w="2976" w:type="dxa"/>
            <w:vAlign w:val="center"/>
          </w:tcPr>
          <w:p w:rsidR="0020457C" w:rsidRPr="00602E81" w:rsidRDefault="0020457C" w:rsidP="006E5F8C">
            <w:pPr>
              <w:pStyle w:val="a5"/>
              <w:ind w:left="0"/>
              <w:jc w:val="center"/>
              <w:rPr>
                <w:b/>
                <w:sz w:val="20"/>
                <w:szCs w:val="20"/>
              </w:rPr>
            </w:pPr>
            <w:r w:rsidRPr="00602E81">
              <w:rPr>
                <w:b/>
                <w:sz w:val="20"/>
                <w:szCs w:val="20"/>
              </w:rPr>
              <w:t>Сельхозиспользования, га</w:t>
            </w:r>
          </w:p>
        </w:tc>
        <w:tc>
          <w:tcPr>
            <w:tcW w:w="1276" w:type="dxa"/>
            <w:vAlign w:val="center"/>
          </w:tcPr>
          <w:p w:rsidR="0020457C" w:rsidRPr="00602E81" w:rsidRDefault="0020457C" w:rsidP="006E5F8C">
            <w:pPr>
              <w:pStyle w:val="a5"/>
              <w:ind w:left="0"/>
              <w:jc w:val="center"/>
              <w:rPr>
                <w:b/>
                <w:sz w:val="20"/>
                <w:szCs w:val="20"/>
              </w:rPr>
            </w:pPr>
            <w:r w:rsidRPr="00602E81">
              <w:rPr>
                <w:b/>
                <w:sz w:val="20"/>
                <w:szCs w:val="20"/>
              </w:rPr>
              <w:t>Пашня, га</w:t>
            </w:r>
          </w:p>
        </w:tc>
        <w:tc>
          <w:tcPr>
            <w:tcW w:w="1701" w:type="dxa"/>
            <w:vAlign w:val="center"/>
          </w:tcPr>
          <w:p w:rsidR="0020457C" w:rsidRPr="00602E81" w:rsidRDefault="0020457C" w:rsidP="006E5F8C">
            <w:pPr>
              <w:pStyle w:val="a5"/>
              <w:ind w:left="0"/>
              <w:jc w:val="center"/>
              <w:rPr>
                <w:b/>
                <w:sz w:val="20"/>
                <w:szCs w:val="20"/>
              </w:rPr>
            </w:pPr>
            <w:r w:rsidRPr="00602E81">
              <w:rPr>
                <w:b/>
                <w:sz w:val="20"/>
                <w:szCs w:val="20"/>
              </w:rPr>
              <w:t>Сенокосы и пастбища, га</w:t>
            </w:r>
          </w:p>
        </w:tc>
      </w:tr>
      <w:tr w:rsidR="0020457C" w:rsidRPr="00602E81" w:rsidTr="0020457C">
        <w:tc>
          <w:tcPr>
            <w:tcW w:w="1843" w:type="dxa"/>
            <w:vAlign w:val="center"/>
          </w:tcPr>
          <w:p w:rsidR="0020457C" w:rsidRPr="00602E81" w:rsidRDefault="0020457C" w:rsidP="006E5F8C">
            <w:pPr>
              <w:pStyle w:val="a5"/>
              <w:ind w:left="0"/>
              <w:jc w:val="center"/>
              <w:rPr>
                <w:sz w:val="20"/>
                <w:szCs w:val="20"/>
                <w:lang w:val="en-US"/>
              </w:rPr>
            </w:pPr>
            <w:r w:rsidRPr="00602E81">
              <w:rPr>
                <w:sz w:val="20"/>
                <w:szCs w:val="20"/>
              </w:rPr>
              <w:t>9</w:t>
            </w:r>
            <w:r w:rsidRPr="00602E81">
              <w:rPr>
                <w:sz w:val="20"/>
                <w:szCs w:val="20"/>
                <w:lang w:val="en-US"/>
              </w:rPr>
              <w:t>62</w:t>
            </w:r>
          </w:p>
        </w:tc>
        <w:tc>
          <w:tcPr>
            <w:tcW w:w="1985" w:type="dxa"/>
            <w:vAlign w:val="center"/>
          </w:tcPr>
          <w:p w:rsidR="0020457C" w:rsidRPr="00602E81" w:rsidRDefault="0020457C" w:rsidP="006E5F8C">
            <w:pPr>
              <w:pStyle w:val="a5"/>
              <w:ind w:left="0"/>
              <w:jc w:val="center"/>
              <w:rPr>
                <w:sz w:val="20"/>
                <w:szCs w:val="20"/>
              </w:rPr>
            </w:pPr>
            <w:r w:rsidRPr="00602E81">
              <w:rPr>
                <w:sz w:val="20"/>
                <w:szCs w:val="20"/>
              </w:rPr>
              <w:t>27024</w:t>
            </w:r>
          </w:p>
        </w:tc>
        <w:tc>
          <w:tcPr>
            <w:tcW w:w="2976" w:type="dxa"/>
            <w:vAlign w:val="center"/>
          </w:tcPr>
          <w:p w:rsidR="0020457C" w:rsidRPr="00602E81" w:rsidRDefault="0020457C" w:rsidP="006E5F8C">
            <w:pPr>
              <w:pStyle w:val="a5"/>
              <w:ind w:left="0"/>
              <w:jc w:val="center"/>
              <w:rPr>
                <w:sz w:val="20"/>
                <w:szCs w:val="20"/>
              </w:rPr>
            </w:pPr>
            <w:r w:rsidRPr="00602E81">
              <w:rPr>
                <w:sz w:val="20"/>
                <w:szCs w:val="20"/>
              </w:rPr>
              <w:t>18565</w:t>
            </w:r>
          </w:p>
        </w:tc>
        <w:tc>
          <w:tcPr>
            <w:tcW w:w="1276" w:type="dxa"/>
            <w:vAlign w:val="center"/>
          </w:tcPr>
          <w:p w:rsidR="0020457C" w:rsidRPr="00602E81" w:rsidRDefault="0020457C" w:rsidP="006E5F8C">
            <w:pPr>
              <w:pStyle w:val="a5"/>
              <w:ind w:left="0"/>
              <w:jc w:val="center"/>
              <w:rPr>
                <w:sz w:val="20"/>
                <w:szCs w:val="20"/>
              </w:rPr>
            </w:pPr>
            <w:r w:rsidRPr="00602E81">
              <w:rPr>
                <w:sz w:val="20"/>
                <w:szCs w:val="20"/>
              </w:rPr>
              <w:t>15648</w:t>
            </w:r>
          </w:p>
        </w:tc>
        <w:tc>
          <w:tcPr>
            <w:tcW w:w="1701" w:type="dxa"/>
            <w:vAlign w:val="center"/>
          </w:tcPr>
          <w:p w:rsidR="0020457C" w:rsidRPr="00602E81" w:rsidRDefault="0020457C" w:rsidP="006E5F8C">
            <w:pPr>
              <w:pStyle w:val="a5"/>
              <w:ind w:left="0"/>
              <w:jc w:val="center"/>
              <w:rPr>
                <w:sz w:val="20"/>
                <w:szCs w:val="20"/>
              </w:rPr>
            </w:pPr>
            <w:r w:rsidRPr="00602E81">
              <w:rPr>
                <w:sz w:val="20"/>
                <w:szCs w:val="20"/>
              </w:rPr>
              <w:t>2917</w:t>
            </w:r>
          </w:p>
        </w:tc>
      </w:tr>
    </w:tbl>
    <w:p w:rsidR="0020457C" w:rsidRPr="00602E81" w:rsidRDefault="0020457C" w:rsidP="006E5F8C">
      <w:pPr>
        <w:pStyle w:val="a5"/>
        <w:ind w:left="0" w:firstLine="851"/>
        <w:jc w:val="both"/>
        <w:rPr>
          <w:b/>
          <w:sz w:val="20"/>
          <w:szCs w:val="20"/>
        </w:rPr>
      </w:pPr>
    </w:p>
    <w:p w:rsidR="0020457C" w:rsidRPr="00602E81" w:rsidRDefault="0020457C" w:rsidP="006E5F8C">
      <w:pPr>
        <w:pStyle w:val="affffff1"/>
        <w:numPr>
          <w:ilvl w:val="1"/>
          <w:numId w:val="50"/>
        </w:numPr>
        <w:tabs>
          <w:tab w:val="left" w:pos="1701"/>
        </w:tabs>
        <w:spacing w:after="0" w:line="240" w:lineRule="auto"/>
        <w:ind w:left="0" w:firstLine="851"/>
        <w:jc w:val="left"/>
        <w:outlineLvl w:val="1"/>
        <w:rPr>
          <w:sz w:val="20"/>
          <w:szCs w:val="20"/>
        </w:rPr>
      </w:pPr>
      <w:bookmarkStart w:id="194" w:name="_Toc20301439"/>
      <w:r w:rsidRPr="00602E81">
        <w:rPr>
          <w:sz w:val="20"/>
          <w:szCs w:val="20"/>
        </w:rPr>
        <w:t>Территориальные ресурсы</w:t>
      </w:r>
      <w:bookmarkEnd w:id="194"/>
    </w:p>
    <w:p w:rsidR="0020457C" w:rsidRPr="00602E81" w:rsidRDefault="0020457C" w:rsidP="006E5F8C">
      <w:pPr>
        <w:ind w:firstLine="851"/>
        <w:jc w:val="both"/>
        <w:rPr>
          <w:sz w:val="20"/>
          <w:szCs w:val="20"/>
        </w:rPr>
      </w:pPr>
      <w:r w:rsidRPr="00602E81">
        <w:rPr>
          <w:sz w:val="20"/>
          <w:szCs w:val="20"/>
        </w:rPr>
        <w:t>С целью определения территориальных ресурсов для развития сельского поселения на стадии генерального плана, была выполнена оценка территории, в процессе которой были определены:</w:t>
      </w:r>
    </w:p>
    <w:p w:rsidR="0020457C" w:rsidRPr="00602E81" w:rsidRDefault="0020457C" w:rsidP="006E5F8C">
      <w:pPr>
        <w:ind w:firstLine="851"/>
        <w:jc w:val="both"/>
        <w:rPr>
          <w:sz w:val="20"/>
          <w:szCs w:val="20"/>
        </w:rPr>
      </w:pPr>
      <w:r w:rsidRPr="00602E81">
        <w:rPr>
          <w:sz w:val="20"/>
          <w:szCs w:val="20"/>
        </w:rPr>
        <w:t>-</w:t>
      </w:r>
      <w:r w:rsidRPr="00602E81">
        <w:rPr>
          <w:sz w:val="20"/>
          <w:szCs w:val="20"/>
        </w:rPr>
        <w:tab/>
        <w:t>планировочные ограничения в использовании территорий населенных пунктов;</w:t>
      </w:r>
    </w:p>
    <w:p w:rsidR="0020457C" w:rsidRPr="00602E81" w:rsidRDefault="0020457C" w:rsidP="006E5F8C">
      <w:pPr>
        <w:ind w:firstLine="851"/>
        <w:jc w:val="both"/>
        <w:rPr>
          <w:sz w:val="20"/>
          <w:szCs w:val="20"/>
        </w:rPr>
      </w:pPr>
      <w:r w:rsidRPr="00602E81">
        <w:rPr>
          <w:sz w:val="20"/>
          <w:szCs w:val="20"/>
        </w:rPr>
        <w:t>-</w:t>
      </w:r>
      <w:r w:rsidRPr="00602E81">
        <w:rPr>
          <w:sz w:val="20"/>
          <w:szCs w:val="20"/>
        </w:rPr>
        <w:tab/>
        <w:t>источники негативного воздействия на окружающую среду и ареалы этого воздействия;</w:t>
      </w:r>
    </w:p>
    <w:p w:rsidR="0020457C" w:rsidRPr="00602E81" w:rsidRDefault="0020457C" w:rsidP="006E5F8C">
      <w:pPr>
        <w:ind w:firstLine="851"/>
        <w:jc w:val="both"/>
        <w:rPr>
          <w:sz w:val="20"/>
          <w:szCs w:val="20"/>
        </w:rPr>
      </w:pPr>
      <w:r w:rsidRPr="00602E81">
        <w:rPr>
          <w:sz w:val="20"/>
          <w:szCs w:val="20"/>
        </w:rPr>
        <w:t>-</w:t>
      </w:r>
      <w:r w:rsidRPr="00602E81">
        <w:rPr>
          <w:sz w:val="20"/>
          <w:szCs w:val="20"/>
        </w:rPr>
        <w:tab/>
        <w:t>степень соответствия основных видов функционального использования территорий их местоположению, требованиям нормативного использования;</w:t>
      </w:r>
    </w:p>
    <w:p w:rsidR="0020457C" w:rsidRPr="00602E81" w:rsidRDefault="0020457C" w:rsidP="006E5F8C">
      <w:pPr>
        <w:ind w:firstLine="851"/>
        <w:jc w:val="both"/>
        <w:rPr>
          <w:color w:val="FF0000"/>
          <w:sz w:val="20"/>
          <w:szCs w:val="20"/>
        </w:rPr>
      </w:pPr>
      <w:r w:rsidRPr="00602E81">
        <w:rPr>
          <w:sz w:val="20"/>
          <w:szCs w:val="20"/>
        </w:rPr>
        <w:t>-</w:t>
      </w:r>
      <w:r w:rsidRPr="00602E81">
        <w:rPr>
          <w:sz w:val="20"/>
          <w:szCs w:val="20"/>
        </w:rPr>
        <w:tab/>
        <w:t>зоны с особыми условиями использования территории.</w:t>
      </w:r>
    </w:p>
    <w:p w:rsidR="0020457C" w:rsidRPr="00602E81" w:rsidRDefault="0020457C" w:rsidP="006E5F8C">
      <w:pPr>
        <w:widowControl w:val="0"/>
        <w:ind w:firstLine="851"/>
        <w:jc w:val="both"/>
        <w:rPr>
          <w:sz w:val="20"/>
          <w:szCs w:val="20"/>
        </w:rPr>
      </w:pPr>
      <w:r w:rsidRPr="00602E81">
        <w:rPr>
          <w:sz w:val="20"/>
          <w:szCs w:val="20"/>
        </w:rPr>
        <w:t>Оценивались территории в пределах застройки, а также прилегающие к ним территории Ивановского МО. Особое внимание уделено зонам с особыми условиями использования территории, обусловленных действиями природно-экологических и санитарно-гигиенических, а также инженерно-геологических ограничений, представляющих определённые препятствия к осуществлению тех или иных функций.</w:t>
      </w:r>
    </w:p>
    <w:p w:rsidR="0020457C" w:rsidRPr="00602E81" w:rsidRDefault="0020457C" w:rsidP="006E5F8C">
      <w:pPr>
        <w:widowControl w:val="0"/>
        <w:ind w:firstLine="851"/>
        <w:jc w:val="both"/>
        <w:rPr>
          <w:sz w:val="20"/>
          <w:szCs w:val="20"/>
        </w:rPr>
      </w:pPr>
      <w:r w:rsidRPr="00602E81">
        <w:rPr>
          <w:sz w:val="20"/>
          <w:szCs w:val="20"/>
        </w:rPr>
        <w:t xml:space="preserve">В результате оценки выбраны наиболее предпочтительные по комплексу факторов территории, на которых возможна организация раличных функциональных зон. </w:t>
      </w:r>
    </w:p>
    <w:p w:rsidR="0020457C" w:rsidRPr="00602E81" w:rsidRDefault="0020457C" w:rsidP="006E5F8C">
      <w:pPr>
        <w:widowControl w:val="0"/>
        <w:ind w:firstLine="851"/>
        <w:jc w:val="both"/>
        <w:rPr>
          <w:sz w:val="20"/>
          <w:szCs w:val="20"/>
        </w:rPr>
      </w:pPr>
      <w:r w:rsidRPr="00602E81">
        <w:rPr>
          <w:sz w:val="20"/>
          <w:szCs w:val="20"/>
        </w:rPr>
        <w:t>В результате анализа выявлено около 0,1 га территорий, возможных для размещения нового капитального строительства.</w:t>
      </w:r>
    </w:p>
    <w:p w:rsidR="0020457C" w:rsidRPr="00602E81" w:rsidRDefault="0020457C" w:rsidP="006E5F8C">
      <w:pPr>
        <w:ind w:firstLine="851"/>
        <w:jc w:val="both"/>
        <w:rPr>
          <w:sz w:val="20"/>
          <w:szCs w:val="20"/>
        </w:rPr>
      </w:pPr>
      <w:r w:rsidRPr="00602E81">
        <w:rPr>
          <w:sz w:val="20"/>
          <w:szCs w:val="20"/>
        </w:rPr>
        <w:t>Площадь территории с. Ивановка в установленных генеральным планом границах представлена в таблице 6.2.1. Расчет площади выполнен геодезическим методом.</w:t>
      </w:r>
    </w:p>
    <w:p w:rsidR="0020457C" w:rsidRPr="00602E81" w:rsidRDefault="0020457C" w:rsidP="006E5F8C">
      <w:pPr>
        <w:ind w:firstLine="851"/>
        <w:rPr>
          <w:b/>
          <w:sz w:val="20"/>
          <w:szCs w:val="20"/>
        </w:rPr>
      </w:pPr>
      <w:r w:rsidRPr="00602E81">
        <w:rPr>
          <w:b/>
          <w:sz w:val="20"/>
          <w:szCs w:val="20"/>
        </w:rPr>
        <w:t>Таблица 6.2.1 Территория в границах с. Ивановка</w:t>
      </w:r>
    </w:p>
    <w:tbl>
      <w:tblPr>
        <w:tblW w:w="10039" w:type="dxa"/>
        <w:jc w:val="center"/>
        <w:tblInd w:w="-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480"/>
        <w:gridCol w:w="2580"/>
        <w:gridCol w:w="2979"/>
      </w:tblGrid>
      <w:tr w:rsidR="0020457C" w:rsidRPr="00602E81" w:rsidTr="0020457C">
        <w:trPr>
          <w:trHeight w:val="1311"/>
          <w:jc w:val="center"/>
        </w:trPr>
        <w:tc>
          <w:tcPr>
            <w:tcW w:w="4480" w:type="dxa"/>
            <w:vAlign w:val="center"/>
          </w:tcPr>
          <w:p w:rsidR="0020457C" w:rsidRPr="00602E81" w:rsidRDefault="0020457C" w:rsidP="006E5F8C">
            <w:pPr>
              <w:snapToGrid w:val="0"/>
              <w:jc w:val="center"/>
              <w:rPr>
                <w:sz w:val="20"/>
                <w:szCs w:val="20"/>
              </w:rPr>
            </w:pPr>
            <w:r w:rsidRPr="00602E81">
              <w:rPr>
                <w:sz w:val="20"/>
                <w:szCs w:val="20"/>
              </w:rPr>
              <w:t xml:space="preserve">Наименование населенного </w:t>
            </w:r>
          </w:p>
          <w:p w:rsidR="0020457C" w:rsidRPr="00602E81" w:rsidRDefault="0020457C" w:rsidP="006E5F8C">
            <w:pPr>
              <w:snapToGrid w:val="0"/>
              <w:jc w:val="center"/>
              <w:rPr>
                <w:sz w:val="20"/>
                <w:szCs w:val="20"/>
              </w:rPr>
            </w:pPr>
            <w:r w:rsidRPr="00602E81">
              <w:rPr>
                <w:sz w:val="20"/>
                <w:szCs w:val="20"/>
              </w:rPr>
              <w:t>пункта</w:t>
            </w:r>
          </w:p>
        </w:tc>
        <w:tc>
          <w:tcPr>
            <w:tcW w:w="2580" w:type="dxa"/>
            <w:vAlign w:val="center"/>
          </w:tcPr>
          <w:p w:rsidR="0020457C" w:rsidRPr="00602E81" w:rsidRDefault="0020457C" w:rsidP="006E5F8C">
            <w:pPr>
              <w:snapToGrid w:val="0"/>
              <w:jc w:val="center"/>
              <w:rPr>
                <w:sz w:val="20"/>
                <w:szCs w:val="20"/>
              </w:rPr>
            </w:pPr>
            <w:r w:rsidRPr="00602E81">
              <w:rPr>
                <w:sz w:val="20"/>
                <w:szCs w:val="20"/>
              </w:rPr>
              <w:t>Ранее установленная площадь, га</w:t>
            </w:r>
          </w:p>
        </w:tc>
        <w:tc>
          <w:tcPr>
            <w:tcW w:w="2979" w:type="dxa"/>
            <w:vAlign w:val="center"/>
          </w:tcPr>
          <w:p w:rsidR="0020457C" w:rsidRPr="00602E81" w:rsidRDefault="0020457C" w:rsidP="006E5F8C">
            <w:pPr>
              <w:snapToGrid w:val="0"/>
              <w:jc w:val="center"/>
              <w:rPr>
                <w:sz w:val="20"/>
                <w:szCs w:val="20"/>
              </w:rPr>
            </w:pPr>
            <w:r w:rsidRPr="00602E81">
              <w:rPr>
                <w:sz w:val="20"/>
                <w:szCs w:val="20"/>
              </w:rPr>
              <w:t>Площадь земель</w:t>
            </w:r>
          </w:p>
          <w:p w:rsidR="0020457C" w:rsidRPr="00602E81" w:rsidRDefault="0020457C" w:rsidP="006E5F8C">
            <w:pPr>
              <w:snapToGrid w:val="0"/>
              <w:jc w:val="center"/>
              <w:rPr>
                <w:sz w:val="20"/>
                <w:szCs w:val="20"/>
              </w:rPr>
            </w:pPr>
            <w:r w:rsidRPr="00602E81">
              <w:rPr>
                <w:sz w:val="20"/>
                <w:szCs w:val="20"/>
              </w:rPr>
              <w:t>в установленных генеральным планом границах, га</w:t>
            </w:r>
          </w:p>
        </w:tc>
      </w:tr>
      <w:tr w:rsidR="0020457C" w:rsidRPr="00602E81" w:rsidTr="0020457C">
        <w:trPr>
          <w:cantSplit/>
          <w:trHeight w:val="551"/>
          <w:jc w:val="center"/>
        </w:trPr>
        <w:tc>
          <w:tcPr>
            <w:tcW w:w="4480" w:type="dxa"/>
            <w:vAlign w:val="center"/>
          </w:tcPr>
          <w:p w:rsidR="0020457C" w:rsidRPr="00602E81" w:rsidRDefault="0020457C" w:rsidP="006E5F8C">
            <w:pPr>
              <w:snapToGrid w:val="0"/>
              <w:ind w:firstLine="851"/>
              <w:rPr>
                <w:sz w:val="20"/>
                <w:szCs w:val="20"/>
              </w:rPr>
            </w:pPr>
            <w:r w:rsidRPr="00602E81">
              <w:rPr>
                <w:sz w:val="20"/>
                <w:szCs w:val="20"/>
              </w:rPr>
              <w:t>с. Ивановка</w:t>
            </w:r>
          </w:p>
        </w:tc>
        <w:tc>
          <w:tcPr>
            <w:tcW w:w="2580" w:type="dxa"/>
            <w:vAlign w:val="center"/>
          </w:tcPr>
          <w:p w:rsidR="0020457C" w:rsidRPr="00602E81" w:rsidRDefault="0020457C" w:rsidP="006E5F8C">
            <w:pPr>
              <w:snapToGrid w:val="0"/>
              <w:ind w:firstLine="78"/>
              <w:jc w:val="center"/>
              <w:rPr>
                <w:sz w:val="20"/>
                <w:szCs w:val="20"/>
              </w:rPr>
            </w:pPr>
            <w:r w:rsidRPr="00602E81">
              <w:rPr>
                <w:sz w:val="20"/>
                <w:szCs w:val="20"/>
              </w:rPr>
              <w:t>-</w:t>
            </w:r>
          </w:p>
        </w:tc>
        <w:tc>
          <w:tcPr>
            <w:tcW w:w="2979" w:type="dxa"/>
            <w:vAlign w:val="center"/>
          </w:tcPr>
          <w:p w:rsidR="0020457C" w:rsidRPr="00602E81" w:rsidRDefault="0020457C" w:rsidP="006E5F8C">
            <w:pPr>
              <w:snapToGrid w:val="0"/>
              <w:ind w:firstLine="78"/>
              <w:jc w:val="center"/>
              <w:rPr>
                <w:sz w:val="20"/>
                <w:szCs w:val="20"/>
              </w:rPr>
            </w:pPr>
            <w:r w:rsidRPr="00602E81">
              <w:rPr>
                <w:sz w:val="20"/>
                <w:szCs w:val="20"/>
              </w:rPr>
              <w:t>515,6</w:t>
            </w:r>
          </w:p>
        </w:tc>
      </w:tr>
    </w:tbl>
    <w:p w:rsidR="0020457C" w:rsidRPr="00602E81" w:rsidRDefault="0020457C" w:rsidP="006E5F8C">
      <w:pPr>
        <w:ind w:firstLine="851"/>
        <w:jc w:val="both"/>
        <w:rPr>
          <w:sz w:val="20"/>
          <w:szCs w:val="20"/>
        </w:rPr>
      </w:pPr>
    </w:p>
    <w:p w:rsidR="0020457C" w:rsidRPr="00602E81" w:rsidRDefault="0020457C" w:rsidP="006E5F8C">
      <w:pPr>
        <w:ind w:firstLine="851"/>
        <w:jc w:val="both"/>
        <w:rPr>
          <w:sz w:val="20"/>
          <w:szCs w:val="20"/>
        </w:rPr>
      </w:pPr>
      <w:r w:rsidRPr="00602E81">
        <w:rPr>
          <w:sz w:val="20"/>
          <w:szCs w:val="20"/>
        </w:rPr>
        <w:t>В соответствии с Земельным кодексом границы земельных участков не должны пересекать границы населенных пунктов. При этом, действующим законодательством определение понятия «пересечение» границ земельных участков, в том числе многоконтурного земельного участка или земельного участка, представляющего собой единое землепользование, с границами муниципальных образований и (или) населенных пунктов, не установлено.</w:t>
      </w:r>
    </w:p>
    <w:p w:rsidR="0020457C" w:rsidRPr="00602E81" w:rsidRDefault="0020457C" w:rsidP="006E5F8C">
      <w:pPr>
        <w:ind w:firstLine="851"/>
        <w:jc w:val="center"/>
        <w:rPr>
          <w:color w:val="FF0000"/>
          <w:sz w:val="20"/>
          <w:szCs w:val="20"/>
        </w:rPr>
      </w:pPr>
    </w:p>
    <w:p w:rsidR="0020457C" w:rsidRPr="00602E81" w:rsidRDefault="0020457C" w:rsidP="006E5F8C">
      <w:pPr>
        <w:pStyle w:val="affffff1"/>
        <w:numPr>
          <w:ilvl w:val="1"/>
          <w:numId w:val="50"/>
        </w:numPr>
        <w:tabs>
          <w:tab w:val="left" w:pos="1701"/>
        </w:tabs>
        <w:spacing w:after="0" w:line="240" w:lineRule="auto"/>
        <w:ind w:left="0" w:firstLine="851"/>
        <w:outlineLvl w:val="1"/>
        <w:rPr>
          <w:sz w:val="20"/>
          <w:szCs w:val="20"/>
        </w:rPr>
      </w:pPr>
      <w:bookmarkStart w:id="195" w:name="_Toc20301440"/>
      <w:r w:rsidRPr="00602E81">
        <w:rPr>
          <w:sz w:val="20"/>
          <w:szCs w:val="20"/>
        </w:rPr>
        <w:t>Планировочная структура территории</w:t>
      </w:r>
      <w:bookmarkEnd w:id="195"/>
    </w:p>
    <w:p w:rsidR="0020457C" w:rsidRPr="00602E81" w:rsidRDefault="0020457C" w:rsidP="006E5F8C">
      <w:pPr>
        <w:pStyle w:val="a5"/>
        <w:ind w:left="0" w:firstLine="851"/>
        <w:jc w:val="both"/>
        <w:rPr>
          <w:sz w:val="20"/>
          <w:szCs w:val="20"/>
        </w:rPr>
      </w:pPr>
      <w:r w:rsidRPr="00602E81">
        <w:rPr>
          <w:sz w:val="20"/>
          <w:szCs w:val="20"/>
        </w:rPr>
        <w:lastRenderedPageBreak/>
        <w:t>Планировочный каркас, современная планировочная структура и функциональное зонирование Ивановского муниципального образования находятся в тесной взаимосвязи с планировочной структурой Духовницкого, Перелюбского, Пугачёвского муниципальных районов.</w:t>
      </w:r>
    </w:p>
    <w:p w:rsidR="0020457C" w:rsidRPr="00602E81" w:rsidRDefault="0020457C" w:rsidP="006E5F8C">
      <w:pPr>
        <w:pStyle w:val="a5"/>
        <w:ind w:left="0" w:firstLine="851"/>
        <w:jc w:val="both"/>
        <w:rPr>
          <w:sz w:val="20"/>
          <w:szCs w:val="20"/>
        </w:rPr>
      </w:pPr>
      <w:r w:rsidRPr="00602E81">
        <w:rPr>
          <w:sz w:val="20"/>
          <w:szCs w:val="20"/>
        </w:rPr>
        <w:t>Опорный центр системы расселения сформировался в долине р. Чернава, являющейся второстепенной ландшафтно-планировочной осью.</w:t>
      </w:r>
    </w:p>
    <w:p w:rsidR="0020457C" w:rsidRPr="00602E81" w:rsidRDefault="0020457C" w:rsidP="006E5F8C">
      <w:pPr>
        <w:pStyle w:val="a5"/>
        <w:ind w:left="0" w:firstLine="851"/>
        <w:jc w:val="both"/>
        <w:rPr>
          <w:sz w:val="20"/>
          <w:szCs w:val="20"/>
        </w:rPr>
      </w:pPr>
      <w:r w:rsidRPr="00602E81">
        <w:rPr>
          <w:sz w:val="20"/>
          <w:szCs w:val="20"/>
        </w:rPr>
        <w:t>Планировочной осью первого порядка стали:</w:t>
      </w:r>
    </w:p>
    <w:p w:rsidR="0020457C" w:rsidRPr="00602E81" w:rsidRDefault="0020457C" w:rsidP="006E5F8C">
      <w:pPr>
        <w:pStyle w:val="a5"/>
        <w:ind w:left="0" w:firstLine="851"/>
        <w:jc w:val="both"/>
        <w:rPr>
          <w:sz w:val="20"/>
          <w:szCs w:val="20"/>
        </w:rPr>
      </w:pPr>
      <w:r w:rsidRPr="00602E81">
        <w:rPr>
          <w:sz w:val="20"/>
          <w:szCs w:val="20"/>
        </w:rPr>
        <w:t>– участок региональной автодороги направления Самара – Пугачев – Энгельс –  Волгоград, пересекающей территорию в субмеридиональном направлении. Автодорога является основной внешней связью, обеспечивает выход на смежную  территорию Пугачевского района, а также связывает Ивантеевский район с Самарской областью.</w:t>
      </w:r>
    </w:p>
    <w:p w:rsidR="0020457C" w:rsidRPr="00602E81" w:rsidRDefault="0020457C" w:rsidP="006E5F8C">
      <w:pPr>
        <w:pStyle w:val="a5"/>
        <w:ind w:left="0" w:firstLine="851"/>
        <w:jc w:val="both"/>
        <w:rPr>
          <w:sz w:val="20"/>
          <w:szCs w:val="20"/>
        </w:rPr>
      </w:pPr>
      <w:r w:rsidRPr="00602E81">
        <w:rPr>
          <w:sz w:val="20"/>
          <w:szCs w:val="20"/>
        </w:rPr>
        <w:t xml:space="preserve">– участок однопутной железной дороги Ершов – Пугачев – Самара, также пересекающий муниципальное образование в субмеридиональном направлении и обеспечивающий региональные связи. </w:t>
      </w:r>
    </w:p>
    <w:p w:rsidR="0020457C" w:rsidRPr="00602E81" w:rsidRDefault="0020457C" w:rsidP="006E5F8C">
      <w:pPr>
        <w:pStyle w:val="a5"/>
        <w:ind w:left="0" w:firstLine="851"/>
        <w:jc w:val="both"/>
        <w:rPr>
          <w:sz w:val="20"/>
          <w:szCs w:val="20"/>
        </w:rPr>
      </w:pPr>
      <w:r w:rsidRPr="00602E81">
        <w:rPr>
          <w:sz w:val="20"/>
          <w:szCs w:val="20"/>
        </w:rPr>
        <w:t>Формирование планировочной структуры муниципального образования также осуществляется посредством осей второго порядка, состоящим из автодорог регионального и местного значения. К ним относятся:</w:t>
      </w:r>
    </w:p>
    <w:p w:rsidR="0020457C" w:rsidRPr="00602E81" w:rsidRDefault="0020457C" w:rsidP="006E5F8C">
      <w:pPr>
        <w:pStyle w:val="a5"/>
        <w:ind w:left="0" w:firstLine="851"/>
        <w:jc w:val="both"/>
        <w:rPr>
          <w:sz w:val="20"/>
          <w:szCs w:val="20"/>
        </w:rPr>
      </w:pPr>
      <w:r w:rsidRPr="00602E81">
        <w:rPr>
          <w:sz w:val="20"/>
          <w:szCs w:val="20"/>
        </w:rPr>
        <w:t>– автодорога межмуниципального значения Ивантеевка – Бартеневка, обеспечивающая внутрирайонные транспортные связи с административным центром. В настоящее время ось имеет тупиковый характер.</w:t>
      </w:r>
    </w:p>
    <w:p w:rsidR="0020457C" w:rsidRPr="00602E81" w:rsidRDefault="0020457C" w:rsidP="006E5F8C">
      <w:pPr>
        <w:pStyle w:val="a5"/>
        <w:ind w:left="0" w:firstLine="851"/>
        <w:jc w:val="both"/>
        <w:rPr>
          <w:sz w:val="20"/>
          <w:szCs w:val="20"/>
        </w:rPr>
      </w:pPr>
      <w:r w:rsidRPr="00602E81">
        <w:rPr>
          <w:sz w:val="20"/>
          <w:szCs w:val="20"/>
        </w:rPr>
        <w:t>– автодорога межмуниципального значения Ивантеевка – Раевка, обеспечивающая внутрирайонные транспортные связи населенных пунктов с административным центром. В настоящее время ось имеет тупиковый характер.</w:t>
      </w:r>
    </w:p>
    <w:p w:rsidR="009B2AD7" w:rsidRPr="00602E81" w:rsidRDefault="0020457C" w:rsidP="006E5F8C">
      <w:pPr>
        <w:pStyle w:val="a5"/>
        <w:ind w:left="0" w:firstLine="851"/>
        <w:jc w:val="both"/>
        <w:rPr>
          <w:sz w:val="20"/>
          <w:szCs w:val="20"/>
        </w:rPr>
      </w:pPr>
      <w:r w:rsidRPr="00602E81">
        <w:rPr>
          <w:sz w:val="20"/>
          <w:szCs w:val="20"/>
        </w:rPr>
        <w:t>– автодорога межмуниципального значения Ивантеевка – Мирный, обеспечивающая внутрирайонные транспортные связи населенных пунктов с административным центром. В настоящее время ось имеет тупиковый характер</w:t>
      </w:r>
      <w:r w:rsidR="009B2AD7" w:rsidRPr="00602E81">
        <w:rPr>
          <w:sz w:val="20"/>
          <w:szCs w:val="20"/>
        </w:rPr>
        <w:t>.</w:t>
      </w:r>
    </w:p>
    <w:p w:rsidR="0020457C" w:rsidRPr="00602E81" w:rsidRDefault="009B2AD7" w:rsidP="006E5F8C">
      <w:pPr>
        <w:pStyle w:val="a5"/>
        <w:ind w:left="0"/>
        <w:jc w:val="both"/>
        <w:rPr>
          <w:sz w:val="20"/>
          <w:szCs w:val="20"/>
        </w:rPr>
      </w:pPr>
      <w:r w:rsidRPr="00602E81">
        <w:rPr>
          <w:sz w:val="20"/>
          <w:szCs w:val="20"/>
        </w:rPr>
        <w:t>-</w:t>
      </w:r>
      <w:r w:rsidR="0020457C" w:rsidRPr="00602E81">
        <w:rPr>
          <w:sz w:val="20"/>
          <w:szCs w:val="20"/>
        </w:rPr>
        <w:t xml:space="preserve"> автодорога межмуниципального значения Ивантеевка – Чернава – Восточный, обеспечивающая внутрирайонные транспортные связи с административным центром. В настоящее время ось имеет тупиковый характер.</w:t>
      </w:r>
    </w:p>
    <w:p w:rsidR="0020457C" w:rsidRPr="00602E81" w:rsidRDefault="0020457C" w:rsidP="006E5F8C">
      <w:pPr>
        <w:ind w:firstLine="851"/>
        <w:jc w:val="both"/>
        <w:rPr>
          <w:sz w:val="20"/>
          <w:szCs w:val="20"/>
        </w:rPr>
      </w:pPr>
      <w:r w:rsidRPr="00602E81">
        <w:rPr>
          <w:sz w:val="20"/>
          <w:szCs w:val="20"/>
        </w:rPr>
        <w:t>К особенностям планировочной структуры Ивантеевского муниципального образования относится деление территории на части. Основными природными доминантами являются река Чернава, впадающая в Малый Иргиз, автодорога Самара – Пугачев – Энгельс – Волгоград, проходящая по юго-восточной окраине села. Сообщение между разделенными территориями осуществляется через мостовые переходы.</w:t>
      </w:r>
    </w:p>
    <w:p w:rsidR="0020457C" w:rsidRPr="00602E81" w:rsidRDefault="0020457C" w:rsidP="006E5F8C">
      <w:pPr>
        <w:ind w:firstLine="709"/>
        <w:jc w:val="both"/>
        <w:rPr>
          <w:color w:val="FF0000"/>
          <w:sz w:val="20"/>
          <w:szCs w:val="20"/>
        </w:rPr>
      </w:pPr>
    </w:p>
    <w:p w:rsidR="0020457C" w:rsidRPr="00602E81" w:rsidRDefault="0020457C" w:rsidP="006E5F8C">
      <w:pPr>
        <w:pStyle w:val="affffff1"/>
        <w:numPr>
          <w:ilvl w:val="1"/>
          <w:numId w:val="50"/>
        </w:numPr>
        <w:tabs>
          <w:tab w:val="left" w:pos="1701"/>
        </w:tabs>
        <w:spacing w:after="0" w:line="240" w:lineRule="auto"/>
        <w:ind w:left="0" w:firstLine="851"/>
        <w:jc w:val="left"/>
        <w:outlineLvl w:val="1"/>
        <w:rPr>
          <w:sz w:val="20"/>
          <w:szCs w:val="20"/>
        </w:rPr>
      </w:pPr>
      <w:bookmarkStart w:id="196" w:name="_Toc20301441"/>
      <w:r w:rsidRPr="00602E81">
        <w:rPr>
          <w:sz w:val="20"/>
          <w:szCs w:val="20"/>
        </w:rPr>
        <w:t>Функциональное зонирование</w:t>
      </w:r>
      <w:bookmarkEnd w:id="196"/>
    </w:p>
    <w:p w:rsidR="0020457C" w:rsidRPr="00602E81" w:rsidRDefault="0020457C" w:rsidP="006E5F8C">
      <w:pPr>
        <w:pStyle w:val="a5"/>
        <w:ind w:left="0" w:firstLine="851"/>
        <w:jc w:val="both"/>
        <w:rPr>
          <w:sz w:val="20"/>
          <w:szCs w:val="20"/>
        </w:rPr>
      </w:pPr>
      <w:r w:rsidRPr="00602E81">
        <w:rPr>
          <w:sz w:val="20"/>
          <w:szCs w:val="20"/>
        </w:rPr>
        <w:t>Функциональное зонирование населенных пунктов  произведено в соответствии с общей территориальной структурой производства, конкретным размещением основных и второстепенных планировочных элементов, природными условиями.</w:t>
      </w:r>
    </w:p>
    <w:p w:rsidR="0020457C" w:rsidRPr="00602E81" w:rsidRDefault="0020457C" w:rsidP="006E5F8C">
      <w:pPr>
        <w:pStyle w:val="a5"/>
        <w:ind w:left="0" w:firstLine="851"/>
        <w:jc w:val="both"/>
        <w:rPr>
          <w:sz w:val="20"/>
          <w:szCs w:val="20"/>
        </w:rPr>
      </w:pPr>
      <w:r w:rsidRPr="00602E81">
        <w:rPr>
          <w:sz w:val="20"/>
          <w:szCs w:val="20"/>
        </w:rPr>
        <w:t>В результате функционального зонирования вся территория Ивановского муниципального образования делится на отдельные участки с рекомендуемыми для них различными видами и режимами хозяйственного использования, соответствующим градостроительным, экологическим, противопожарным и другим действующим нормам.</w:t>
      </w:r>
    </w:p>
    <w:p w:rsidR="0020457C" w:rsidRPr="00602E81" w:rsidRDefault="0020457C" w:rsidP="006E5F8C">
      <w:pPr>
        <w:pStyle w:val="a5"/>
        <w:ind w:left="0" w:firstLine="851"/>
        <w:jc w:val="both"/>
        <w:rPr>
          <w:sz w:val="20"/>
          <w:szCs w:val="20"/>
        </w:rPr>
      </w:pPr>
      <w:r w:rsidRPr="00602E81">
        <w:rPr>
          <w:sz w:val="20"/>
          <w:szCs w:val="20"/>
        </w:rPr>
        <w:t>Основными принципами предлагаемого функционального зонирования территории являются:</w:t>
      </w:r>
    </w:p>
    <w:p w:rsidR="0020457C" w:rsidRPr="00602E81" w:rsidRDefault="0020457C" w:rsidP="006E5F8C">
      <w:pPr>
        <w:pStyle w:val="a5"/>
        <w:ind w:left="0" w:firstLine="851"/>
        <w:jc w:val="both"/>
        <w:rPr>
          <w:sz w:val="20"/>
          <w:szCs w:val="20"/>
        </w:rPr>
      </w:pPr>
      <w:r w:rsidRPr="00602E81">
        <w:rPr>
          <w:sz w:val="20"/>
          <w:szCs w:val="20"/>
        </w:rPr>
        <w:t>- современное использование территории;</w:t>
      </w:r>
    </w:p>
    <w:p w:rsidR="0020457C" w:rsidRPr="00602E81" w:rsidRDefault="0020457C" w:rsidP="006E5F8C">
      <w:pPr>
        <w:pStyle w:val="a5"/>
        <w:ind w:left="0" w:firstLine="851"/>
        <w:jc w:val="both"/>
        <w:rPr>
          <w:sz w:val="20"/>
          <w:szCs w:val="20"/>
        </w:rPr>
      </w:pPr>
      <w:r w:rsidRPr="00602E81">
        <w:rPr>
          <w:sz w:val="20"/>
          <w:szCs w:val="20"/>
        </w:rPr>
        <w:t xml:space="preserve">- концентрация социальной инфраструктуры и населения </w:t>
      </w:r>
    </w:p>
    <w:p w:rsidR="0020457C" w:rsidRPr="00602E81" w:rsidRDefault="0020457C" w:rsidP="006E5F8C">
      <w:pPr>
        <w:pStyle w:val="a5"/>
        <w:ind w:left="0" w:firstLine="851"/>
        <w:jc w:val="both"/>
        <w:rPr>
          <w:sz w:val="20"/>
          <w:szCs w:val="20"/>
        </w:rPr>
      </w:pPr>
      <w:r w:rsidRPr="00602E81">
        <w:rPr>
          <w:sz w:val="20"/>
          <w:szCs w:val="20"/>
        </w:rPr>
        <w:t>-</w:t>
      </w:r>
      <w:r w:rsidRPr="00602E81">
        <w:rPr>
          <w:color w:val="333333"/>
          <w:sz w:val="20"/>
          <w:szCs w:val="20"/>
          <w:shd w:val="clear" w:color="auto" w:fill="FDFEF1"/>
        </w:rPr>
        <w:t xml:space="preserve"> </w:t>
      </w:r>
      <w:r w:rsidRPr="00602E81">
        <w:rPr>
          <w:sz w:val="20"/>
          <w:szCs w:val="20"/>
        </w:rPr>
        <w:t>развитие и формирование рекреационных территорий вдоль рек Чернава, Малый Иргиз;</w:t>
      </w:r>
    </w:p>
    <w:p w:rsidR="0020457C" w:rsidRPr="00602E81" w:rsidRDefault="0020457C" w:rsidP="006E5F8C">
      <w:pPr>
        <w:pStyle w:val="a5"/>
        <w:ind w:left="0" w:firstLine="851"/>
        <w:jc w:val="both"/>
        <w:rPr>
          <w:sz w:val="20"/>
          <w:szCs w:val="20"/>
        </w:rPr>
      </w:pPr>
      <w:r w:rsidRPr="00602E81">
        <w:rPr>
          <w:sz w:val="20"/>
          <w:szCs w:val="20"/>
        </w:rPr>
        <w:t>- территории объектов культурного наследия;</w:t>
      </w:r>
    </w:p>
    <w:p w:rsidR="0020457C" w:rsidRPr="00602E81" w:rsidRDefault="0020457C" w:rsidP="006E5F8C">
      <w:pPr>
        <w:pStyle w:val="a5"/>
        <w:ind w:left="0" w:firstLine="851"/>
        <w:jc w:val="both"/>
        <w:rPr>
          <w:sz w:val="20"/>
          <w:szCs w:val="20"/>
        </w:rPr>
      </w:pPr>
      <w:r w:rsidRPr="00602E81">
        <w:rPr>
          <w:sz w:val="20"/>
          <w:szCs w:val="20"/>
        </w:rPr>
        <w:t>-градостроительных ограничений.</w:t>
      </w:r>
    </w:p>
    <w:p w:rsidR="0020457C" w:rsidRPr="00602E81" w:rsidRDefault="0020457C" w:rsidP="006E5F8C">
      <w:pPr>
        <w:pStyle w:val="a5"/>
        <w:ind w:left="0" w:firstLine="851"/>
        <w:jc w:val="both"/>
        <w:rPr>
          <w:sz w:val="20"/>
          <w:szCs w:val="20"/>
        </w:rPr>
      </w:pPr>
      <w:r w:rsidRPr="00602E81">
        <w:rPr>
          <w:sz w:val="20"/>
          <w:szCs w:val="20"/>
        </w:rPr>
        <w:t>- положения Земельного, Водного, Градостроительного кодексов Российской Федерации</w:t>
      </w:r>
    </w:p>
    <w:p w:rsidR="0020457C" w:rsidRPr="00602E81" w:rsidRDefault="0020457C" w:rsidP="006E5F8C">
      <w:pPr>
        <w:pStyle w:val="a5"/>
        <w:ind w:left="0" w:firstLine="851"/>
        <w:jc w:val="both"/>
        <w:rPr>
          <w:sz w:val="20"/>
          <w:szCs w:val="20"/>
        </w:rPr>
      </w:pPr>
      <w:r w:rsidRPr="00602E81">
        <w:rPr>
          <w:sz w:val="20"/>
          <w:szCs w:val="20"/>
        </w:rPr>
        <w:t>По характеру преимущественной градостроительной и хозяйственной деятельности выделяются основные типы функциональных зон:</w:t>
      </w:r>
    </w:p>
    <w:p w:rsidR="0020457C" w:rsidRPr="00602E81" w:rsidRDefault="0020457C" w:rsidP="006E5F8C">
      <w:pPr>
        <w:pStyle w:val="a5"/>
        <w:widowControl w:val="0"/>
        <w:numPr>
          <w:ilvl w:val="0"/>
          <w:numId w:val="51"/>
        </w:numPr>
        <w:suppressAutoHyphens w:val="0"/>
        <w:ind w:left="0"/>
        <w:jc w:val="both"/>
        <w:rPr>
          <w:sz w:val="20"/>
          <w:szCs w:val="20"/>
        </w:rPr>
      </w:pPr>
      <w:r w:rsidRPr="00602E81">
        <w:rPr>
          <w:sz w:val="20"/>
          <w:szCs w:val="20"/>
        </w:rPr>
        <w:t>жилая зона;</w:t>
      </w:r>
    </w:p>
    <w:p w:rsidR="0020457C" w:rsidRPr="00602E81" w:rsidRDefault="0020457C" w:rsidP="006E5F8C">
      <w:pPr>
        <w:pStyle w:val="a5"/>
        <w:widowControl w:val="0"/>
        <w:numPr>
          <w:ilvl w:val="0"/>
          <w:numId w:val="51"/>
        </w:numPr>
        <w:suppressAutoHyphens w:val="0"/>
        <w:ind w:left="0"/>
        <w:jc w:val="both"/>
        <w:rPr>
          <w:sz w:val="20"/>
          <w:szCs w:val="20"/>
        </w:rPr>
      </w:pPr>
      <w:r w:rsidRPr="00602E81">
        <w:rPr>
          <w:sz w:val="20"/>
          <w:szCs w:val="20"/>
        </w:rPr>
        <w:t>общественно-деловая зона;</w:t>
      </w:r>
    </w:p>
    <w:p w:rsidR="0020457C" w:rsidRPr="00602E81" w:rsidRDefault="0020457C" w:rsidP="006E5F8C">
      <w:pPr>
        <w:pStyle w:val="a5"/>
        <w:widowControl w:val="0"/>
        <w:numPr>
          <w:ilvl w:val="0"/>
          <w:numId w:val="51"/>
        </w:numPr>
        <w:suppressAutoHyphens w:val="0"/>
        <w:ind w:left="0"/>
        <w:jc w:val="both"/>
        <w:rPr>
          <w:sz w:val="20"/>
          <w:szCs w:val="20"/>
        </w:rPr>
      </w:pPr>
      <w:r w:rsidRPr="00602E81">
        <w:rPr>
          <w:sz w:val="20"/>
          <w:szCs w:val="20"/>
        </w:rPr>
        <w:t>зона рекреационного назначения;</w:t>
      </w:r>
    </w:p>
    <w:p w:rsidR="0020457C" w:rsidRPr="00602E81" w:rsidRDefault="0020457C" w:rsidP="006E5F8C">
      <w:pPr>
        <w:pStyle w:val="a5"/>
        <w:widowControl w:val="0"/>
        <w:numPr>
          <w:ilvl w:val="0"/>
          <w:numId w:val="51"/>
        </w:numPr>
        <w:suppressAutoHyphens w:val="0"/>
        <w:ind w:left="0"/>
        <w:jc w:val="both"/>
        <w:rPr>
          <w:sz w:val="20"/>
          <w:szCs w:val="20"/>
        </w:rPr>
      </w:pPr>
      <w:r w:rsidRPr="00602E81">
        <w:rPr>
          <w:sz w:val="20"/>
          <w:szCs w:val="20"/>
        </w:rPr>
        <w:t>зона производственной, инженерной и транспортной инфраструктур;</w:t>
      </w:r>
    </w:p>
    <w:p w:rsidR="0020457C" w:rsidRPr="00602E81" w:rsidRDefault="0020457C" w:rsidP="006E5F8C">
      <w:pPr>
        <w:pStyle w:val="a5"/>
        <w:widowControl w:val="0"/>
        <w:numPr>
          <w:ilvl w:val="0"/>
          <w:numId w:val="51"/>
        </w:numPr>
        <w:suppressAutoHyphens w:val="0"/>
        <w:ind w:left="0"/>
        <w:jc w:val="both"/>
        <w:rPr>
          <w:sz w:val="20"/>
          <w:szCs w:val="20"/>
        </w:rPr>
      </w:pPr>
      <w:r w:rsidRPr="00602E81">
        <w:rPr>
          <w:sz w:val="20"/>
          <w:szCs w:val="20"/>
        </w:rPr>
        <w:t>зона специального назначения.</w:t>
      </w:r>
    </w:p>
    <w:p w:rsidR="0020457C" w:rsidRPr="00602E81" w:rsidRDefault="0020457C" w:rsidP="006E5F8C">
      <w:pPr>
        <w:pStyle w:val="a5"/>
        <w:widowControl w:val="0"/>
        <w:numPr>
          <w:ilvl w:val="0"/>
          <w:numId w:val="10"/>
        </w:numPr>
        <w:suppressAutoHyphens w:val="0"/>
        <w:ind w:left="0" w:firstLine="851"/>
        <w:jc w:val="both"/>
        <w:rPr>
          <w:sz w:val="20"/>
          <w:szCs w:val="20"/>
        </w:rPr>
      </w:pPr>
      <w:r w:rsidRPr="00602E81">
        <w:rPr>
          <w:sz w:val="20"/>
          <w:szCs w:val="20"/>
        </w:rPr>
        <w:t>Жилые зоны - предназначены для преимущественного жилищного строительства в границах населенных пунктов. 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w:t>
      </w:r>
    </w:p>
    <w:p w:rsidR="0020457C" w:rsidRPr="00602E81" w:rsidRDefault="0020457C" w:rsidP="006E5F8C">
      <w:pPr>
        <w:pStyle w:val="a5"/>
        <w:widowControl w:val="0"/>
        <w:numPr>
          <w:ilvl w:val="0"/>
          <w:numId w:val="10"/>
        </w:numPr>
        <w:suppressAutoHyphens w:val="0"/>
        <w:autoSpaceDE w:val="0"/>
        <w:autoSpaceDN w:val="0"/>
        <w:adjustRightInd w:val="0"/>
        <w:ind w:left="0" w:firstLine="851"/>
        <w:jc w:val="both"/>
        <w:rPr>
          <w:sz w:val="20"/>
          <w:szCs w:val="20"/>
        </w:rPr>
      </w:pPr>
      <w:r w:rsidRPr="00602E81">
        <w:rPr>
          <w:sz w:val="20"/>
          <w:szCs w:val="20"/>
        </w:rPr>
        <w:t xml:space="preserve">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w:t>
      </w:r>
      <w:r w:rsidRPr="00602E81">
        <w:rPr>
          <w:sz w:val="20"/>
          <w:szCs w:val="20"/>
        </w:rPr>
        <w:lastRenderedPageBreak/>
        <w:t>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20457C" w:rsidRPr="00602E81" w:rsidRDefault="0020457C" w:rsidP="006E5F8C">
      <w:pPr>
        <w:pStyle w:val="a5"/>
        <w:widowControl w:val="0"/>
        <w:numPr>
          <w:ilvl w:val="0"/>
          <w:numId w:val="10"/>
        </w:numPr>
        <w:suppressAutoHyphens w:val="0"/>
        <w:autoSpaceDE w:val="0"/>
        <w:autoSpaceDN w:val="0"/>
        <w:adjustRightInd w:val="0"/>
        <w:ind w:left="0" w:firstLine="851"/>
        <w:jc w:val="both"/>
        <w:rPr>
          <w:sz w:val="20"/>
          <w:szCs w:val="20"/>
        </w:rPr>
      </w:pPr>
      <w:r w:rsidRPr="00602E81">
        <w:rPr>
          <w:sz w:val="20"/>
          <w:szCs w:val="20"/>
        </w:rPr>
        <w:t>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20457C" w:rsidRPr="00602E81" w:rsidRDefault="0020457C" w:rsidP="006E5F8C">
      <w:pPr>
        <w:pStyle w:val="a5"/>
        <w:widowControl w:val="0"/>
        <w:numPr>
          <w:ilvl w:val="0"/>
          <w:numId w:val="10"/>
        </w:numPr>
        <w:suppressAutoHyphens w:val="0"/>
        <w:autoSpaceDE w:val="0"/>
        <w:autoSpaceDN w:val="0"/>
        <w:adjustRightInd w:val="0"/>
        <w:ind w:left="0" w:firstLine="851"/>
        <w:jc w:val="both"/>
        <w:rPr>
          <w:sz w:val="20"/>
          <w:szCs w:val="20"/>
        </w:rPr>
      </w:pPr>
      <w:r w:rsidRPr="00602E81">
        <w:rPr>
          <w:sz w:val="20"/>
          <w:szCs w:val="20"/>
        </w:rPr>
        <w:t>Зоны сельскохозяйственного использования  - пашни, сенокосы, пастбища, залежи, земли, занятые многолетними насаждениями (садами, виноградниками и другими); предназначены для ведения сельского хозяйства, садоводства и огородничества, развития объектов сельскохозяйственного назначения.</w:t>
      </w:r>
    </w:p>
    <w:p w:rsidR="0020457C" w:rsidRPr="00602E81" w:rsidRDefault="0020457C" w:rsidP="006E5F8C">
      <w:pPr>
        <w:pStyle w:val="a5"/>
        <w:widowControl w:val="0"/>
        <w:numPr>
          <w:ilvl w:val="0"/>
          <w:numId w:val="10"/>
        </w:numPr>
        <w:suppressAutoHyphens w:val="0"/>
        <w:autoSpaceDE w:val="0"/>
        <w:autoSpaceDN w:val="0"/>
        <w:adjustRightInd w:val="0"/>
        <w:ind w:left="0" w:firstLine="851"/>
        <w:jc w:val="both"/>
        <w:rPr>
          <w:sz w:val="20"/>
          <w:szCs w:val="20"/>
        </w:rPr>
      </w:pPr>
      <w:r w:rsidRPr="00602E81">
        <w:rPr>
          <w:sz w:val="20"/>
          <w:szCs w:val="20"/>
        </w:rPr>
        <w:t>В состав зон рекреационного назначения могут включаться зоны в границах территорий, занятых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rsidR="0020457C" w:rsidRPr="00602E81" w:rsidRDefault="0020457C" w:rsidP="006E5F8C">
      <w:pPr>
        <w:pStyle w:val="a5"/>
        <w:widowControl w:val="0"/>
        <w:numPr>
          <w:ilvl w:val="0"/>
          <w:numId w:val="10"/>
        </w:numPr>
        <w:suppressAutoHyphens w:val="0"/>
        <w:autoSpaceDE w:val="0"/>
        <w:autoSpaceDN w:val="0"/>
        <w:adjustRightInd w:val="0"/>
        <w:ind w:left="0" w:firstLine="851"/>
        <w:jc w:val="both"/>
        <w:rPr>
          <w:sz w:val="20"/>
          <w:szCs w:val="20"/>
        </w:rPr>
      </w:pPr>
      <w:r w:rsidRPr="00602E81">
        <w:rPr>
          <w:sz w:val="20"/>
          <w:szCs w:val="20"/>
        </w:rPr>
        <w:t>В состав зон специального назначения могут включаться зоны, занятые кладбищами, крематориями, скотомогильниками,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20457C" w:rsidRPr="00602E81" w:rsidRDefault="0020457C" w:rsidP="006E5F8C">
      <w:pPr>
        <w:ind w:firstLine="851"/>
        <w:jc w:val="both"/>
        <w:rPr>
          <w:sz w:val="20"/>
          <w:szCs w:val="20"/>
        </w:rPr>
      </w:pPr>
      <w:r w:rsidRPr="00602E81">
        <w:rPr>
          <w:sz w:val="20"/>
          <w:szCs w:val="20"/>
        </w:rPr>
        <w:t xml:space="preserve">Параметры функциональных зон, а также сведения о планируемых для размещения в них объектах местного значения, за исключением линейных объектов, представлены в таблице 6.4.1. </w:t>
      </w:r>
    </w:p>
    <w:p w:rsidR="0020457C" w:rsidRPr="00602E81" w:rsidRDefault="0020457C" w:rsidP="006E5F8C">
      <w:pPr>
        <w:ind w:firstLine="851"/>
        <w:jc w:val="both"/>
        <w:rPr>
          <w:sz w:val="20"/>
          <w:szCs w:val="20"/>
        </w:rPr>
      </w:pPr>
      <w:r w:rsidRPr="00602E81">
        <w:rPr>
          <w:sz w:val="20"/>
          <w:szCs w:val="20"/>
        </w:rPr>
        <w:t>Границы функциональных зон отображены на картографических материалах Проекта.</w:t>
      </w:r>
    </w:p>
    <w:p w:rsidR="0020457C" w:rsidRPr="00602E81" w:rsidRDefault="0020457C" w:rsidP="006E5F8C">
      <w:pPr>
        <w:ind w:firstLine="851"/>
        <w:jc w:val="both"/>
        <w:rPr>
          <w:b/>
          <w:sz w:val="20"/>
          <w:szCs w:val="20"/>
        </w:rPr>
      </w:pPr>
      <w:r w:rsidRPr="00602E81">
        <w:rPr>
          <w:b/>
          <w:sz w:val="20"/>
          <w:szCs w:val="20"/>
        </w:rPr>
        <w:t>Таблица 6.4.1 Параметры функциональных зон, выделенных на картах функционального зонирования населенного пункта – с. Ивановка Ивановского муниципального образования</w:t>
      </w:r>
    </w:p>
    <w:tbl>
      <w:tblPr>
        <w:tblStyle w:val="aa"/>
        <w:tblW w:w="9781" w:type="dxa"/>
        <w:tblInd w:w="108" w:type="dxa"/>
        <w:tblLayout w:type="fixed"/>
        <w:tblLook w:val="04A0" w:firstRow="1" w:lastRow="0" w:firstColumn="1" w:lastColumn="0" w:noHBand="0" w:noVBand="1"/>
      </w:tblPr>
      <w:tblGrid>
        <w:gridCol w:w="5387"/>
        <w:gridCol w:w="4394"/>
      </w:tblGrid>
      <w:tr w:rsidR="0020457C" w:rsidRPr="00602E81" w:rsidTr="0020457C">
        <w:trPr>
          <w:trHeight w:val="558"/>
        </w:trPr>
        <w:tc>
          <w:tcPr>
            <w:tcW w:w="5387" w:type="dxa"/>
            <w:vAlign w:val="center"/>
          </w:tcPr>
          <w:p w:rsidR="0020457C" w:rsidRPr="00602E81" w:rsidRDefault="0020457C" w:rsidP="006E5F8C">
            <w:pPr>
              <w:jc w:val="center"/>
              <w:rPr>
                <w:sz w:val="20"/>
                <w:szCs w:val="20"/>
              </w:rPr>
            </w:pPr>
            <w:r w:rsidRPr="00602E81">
              <w:rPr>
                <w:sz w:val="20"/>
                <w:szCs w:val="20"/>
              </w:rPr>
              <w:t>Наименование функциональной зоны</w:t>
            </w:r>
          </w:p>
        </w:tc>
        <w:tc>
          <w:tcPr>
            <w:tcW w:w="4394" w:type="dxa"/>
            <w:vAlign w:val="center"/>
          </w:tcPr>
          <w:p w:rsidR="0020457C" w:rsidRPr="00602E81" w:rsidRDefault="0020457C" w:rsidP="006E5F8C">
            <w:pPr>
              <w:jc w:val="center"/>
              <w:rPr>
                <w:sz w:val="20"/>
                <w:szCs w:val="20"/>
              </w:rPr>
            </w:pPr>
            <w:r w:rsidRPr="00602E81">
              <w:rPr>
                <w:sz w:val="20"/>
                <w:szCs w:val="20"/>
              </w:rPr>
              <w:t>Площадь земель функциональной зоны, га</w:t>
            </w:r>
          </w:p>
        </w:tc>
      </w:tr>
      <w:tr w:rsidR="0020457C" w:rsidRPr="00602E81" w:rsidTr="0020457C">
        <w:tc>
          <w:tcPr>
            <w:tcW w:w="5387" w:type="dxa"/>
          </w:tcPr>
          <w:p w:rsidR="0020457C" w:rsidRPr="00602E81" w:rsidRDefault="0020457C" w:rsidP="006E5F8C">
            <w:pPr>
              <w:rPr>
                <w:b/>
                <w:i/>
                <w:sz w:val="20"/>
                <w:szCs w:val="20"/>
              </w:rPr>
            </w:pPr>
            <w:r w:rsidRPr="00602E81">
              <w:rPr>
                <w:b/>
                <w:i/>
                <w:sz w:val="20"/>
                <w:szCs w:val="20"/>
              </w:rPr>
              <w:t>Жилые зоны, в т.ч.:</w:t>
            </w:r>
          </w:p>
        </w:tc>
        <w:tc>
          <w:tcPr>
            <w:tcW w:w="4394" w:type="dxa"/>
          </w:tcPr>
          <w:p w:rsidR="0020457C" w:rsidRPr="00602E81" w:rsidRDefault="0020457C" w:rsidP="006E5F8C">
            <w:pPr>
              <w:jc w:val="center"/>
              <w:rPr>
                <w:sz w:val="20"/>
                <w:szCs w:val="20"/>
              </w:rPr>
            </w:pPr>
            <w:r w:rsidRPr="00602E81">
              <w:rPr>
                <w:sz w:val="20"/>
                <w:szCs w:val="20"/>
              </w:rPr>
              <w:t>133,7</w:t>
            </w:r>
          </w:p>
        </w:tc>
      </w:tr>
      <w:tr w:rsidR="0020457C" w:rsidRPr="00602E81" w:rsidTr="0020457C">
        <w:tc>
          <w:tcPr>
            <w:tcW w:w="5387" w:type="dxa"/>
          </w:tcPr>
          <w:p w:rsidR="0020457C" w:rsidRPr="00602E81" w:rsidRDefault="0020457C" w:rsidP="006E5F8C">
            <w:pPr>
              <w:rPr>
                <w:sz w:val="20"/>
                <w:szCs w:val="20"/>
              </w:rPr>
            </w:pPr>
            <w:r w:rsidRPr="00602E81">
              <w:rPr>
                <w:sz w:val="20"/>
                <w:szCs w:val="20"/>
              </w:rPr>
              <w:t>Зона жилой застройки  усадебного типа</w:t>
            </w:r>
          </w:p>
        </w:tc>
        <w:tc>
          <w:tcPr>
            <w:tcW w:w="4394" w:type="dxa"/>
          </w:tcPr>
          <w:p w:rsidR="0020457C" w:rsidRPr="00602E81" w:rsidRDefault="0020457C" w:rsidP="006E5F8C">
            <w:pPr>
              <w:jc w:val="center"/>
              <w:rPr>
                <w:sz w:val="20"/>
                <w:szCs w:val="20"/>
              </w:rPr>
            </w:pPr>
            <w:r w:rsidRPr="00602E81">
              <w:rPr>
                <w:sz w:val="20"/>
                <w:szCs w:val="20"/>
              </w:rPr>
              <w:t>133,7</w:t>
            </w:r>
          </w:p>
        </w:tc>
      </w:tr>
      <w:tr w:rsidR="0020457C" w:rsidRPr="00602E81" w:rsidTr="0020457C">
        <w:tc>
          <w:tcPr>
            <w:tcW w:w="5387" w:type="dxa"/>
          </w:tcPr>
          <w:p w:rsidR="0020457C" w:rsidRPr="00602E81" w:rsidRDefault="0020457C" w:rsidP="006E5F8C">
            <w:pPr>
              <w:rPr>
                <w:sz w:val="20"/>
                <w:szCs w:val="20"/>
              </w:rPr>
            </w:pPr>
            <w:r w:rsidRPr="00602E81">
              <w:rPr>
                <w:sz w:val="20"/>
                <w:szCs w:val="20"/>
              </w:rPr>
              <w:t>Зона малоэтажной жилой застройки</w:t>
            </w:r>
          </w:p>
        </w:tc>
        <w:tc>
          <w:tcPr>
            <w:tcW w:w="4394" w:type="dxa"/>
          </w:tcPr>
          <w:p w:rsidR="0020457C" w:rsidRPr="00602E81" w:rsidRDefault="0020457C" w:rsidP="006E5F8C">
            <w:pPr>
              <w:jc w:val="center"/>
              <w:rPr>
                <w:sz w:val="20"/>
                <w:szCs w:val="20"/>
                <w:lang w:val="en-US"/>
              </w:rPr>
            </w:pPr>
            <w:r w:rsidRPr="00602E81">
              <w:rPr>
                <w:sz w:val="20"/>
                <w:szCs w:val="20"/>
                <w:lang w:val="en-US"/>
              </w:rPr>
              <w:t>-</w:t>
            </w:r>
          </w:p>
        </w:tc>
      </w:tr>
      <w:tr w:rsidR="0020457C" w:rsidRPr="00602E81" w:rsidTr="0020457C">
        <w:tc>
          <w:tcPr>
            <w:tcW w:w="5387" w:type="dxa"/>
          </w:tcPr>
          <w:p w:rsidR="0020457C" w:rsidRPr="00602E81" w:rsidRDefault="0020457C" w:rsidP="006E5F8C">
            <w:pPr>
              <w:rPr>
                <w:sz w:val="20"/>
                <w:szCs w:val="20"/>
              </w:rPr>
            </w:pPr>
            <w:r w:rsidRPr="00602E81">
              <w:rPr>
                <w:sz w:val="20"/>
                <w:szCs w:val="20"/>
              </w:rPr>
              <w:t>Зона жилой застройки особого строительного режима</w:t>
            </w:r>
          </w:p>
        </w:tc>
        <w:tc>
          <w:tcPr>
            <w:tcW w:w="4394" w:type="dxa"/>
          </w:tcPr>
          <w:p w:rsidR="0020457C" w:rsidRPr="00602E81" w:rsidRDefault="0020457C" w:rsidP="006E5F8C">
            <w:pPr>
              <w:jc w:val="center"/>
              <w:rPr>
                <w:sz w:val="20"/>
                <w:szCs w:val="20"/>
                <w:lang w:val="en-US"/>
              </w:rPr>
            </w:pPr>
            <w:r w:rsidRPr="00602E81">
              <w:rPr>
                <w:sz w:val="20"/>
                <w:szCs w:val="20"/>
                <w:lang w:val="en-US"/>
              </w:rPr>
              <w:t>-</w:t>
            </w:r>
          </w:p>
        </w:tc>
      </w:tr>
      <w:tr w:rsidR="0020457C" w:rsidRPr="00602E81" w:rsidTr="0020457C">
        <w:tc>
          <w:tcPr>
            <w:tcW w:w="5387" w:type="dxa"/>
          </w:tcPr>
          <w:p w:rsidR="0020457C" w:rsidRPr="00602E81" w:rsidRDefault="0020457C" w:rsidP="006E5F8C">
            <w:pPr>
              <w:rPr>
                <w:b/>
                <w:i/>
                <w:sz w:val="20"/>
                <w:szCs w:val="20"/>
              </w:rPr>
            </w:pPr>
            <w:r w:rsidRPr="00602E81">
              <w:rPr>
                <w:b/>
                <w:i/>
                <w:sz w:val="20"/>
                <w:szCs w:val="20"/>
              </w:rPr>
              <w:t>Общественно-деловые зоны, в т.ч.:</w:t>
            </w:r>
          </w:p>
        </w:tc>
        <w:tc>
          <w:tcPr>
            <w:tcW w:w="4394" w:type="dxa"/>
          </w:tcPr>
          <w:p w:rsidR="0020457C" w:rsidRPr="00602E81" w:rsidRDefault="0020457C" w:rsidP="006E5F8C">
            <w:pPr>
              <w:jc w:val="center"/>
              <w:rPr>
                <w:sz w:val="20"/>
                <w:szCs w:val="20"/>
              </w:rPr>
            </w:pPr>
            <w:r w:rsidRPr="00602E81">
              <w:rPr>
                <w:sz w:val="20"/>
                <w:szCs w:val="20"/>
              </w:rPr>
              <w:t>3,73</w:t>
            </w:r>
          </w:p>
        </w:tc>
      </w:tr>
      <w:tr w:rsidR="0020457C" w:rsidRPr="00602E81" w:rsidTr="0020457C">
        <w:tc>
          <w:tcPr>
            <w:tcW w:w="5387" w:type="dxa"/>
          </w:tcPr>
          <w:p w:rsidR="0020457C" w:rsidRPr="00602E81" w:rsidRDefault="0020457C" w:rsidP="006E5F8C">
            <w:pPr>
              <w:rPr>
                <w:sz w:val="20"/>
                <w:szCs w:val="20"/>
              </w:rPr>
            </w:pPr>
            <w:r w:rsidRPr="00602E81">
              <w:rPr>
                <w:sz w:val="20"/>
                <w:szCs w:val="20"/>
              </w:rPr>
              <w:t>Зона объектов административного назначения</w:t>
            </w:r>
          </w:p>
        </w:tc>
        <w:tc>
          <w:tcPr>
            <w:tcW w:w="4394" w:type="dxa"/>
          </w:tcPr>
          <w:p w:rsidR="0020457C" w:rsidRPr="00602E81" w:rsidRDefault="0020457C" w:rsidP="006E5F8C">
            <w:pPr>
              <w:jc w:val="center"/>
              <w:rPr>
                <w:sz w:val="20"/>
                <w:szCs w:val="20"/>
              </w:rPr>
            </w:pPr>
            <w:r w:rsidRPr="00602E81">
              <w:rPr>
                <w:sz w:val="20"/>
                <w:szCs w:val="20"/>
                <w:lang w:val="en-US"/>
              </w:rPr>
              <w:t>0</w:t>
            </w:r>
            <w:r w:rsidRPr="00602E81">
              <w:rPr>
                <w:sz w:val="20"/>
                <w:szCs w:val="20"/>
              </w:rPr>
              <w:t>,</w:t>
            </w:r>
            <w:r w:rsidRPr="00602E81">
              <w:rPr>
                <w:sz w:val="20"/>
                <w:szCs w:val="20"/>
                <w:lang w:val="en-US"/>
              </w:rPr>
              <w:t>92</w:t>
            </w:r>
          </w:p>
        </w:tc>
      </w:tr>
      <w:tr w:rsidR="0020457C" w:rsidRPr="00602E81" w:rsidTr="0020457C">
        <w:tc>
          <w:tcPr>
            <w:tcW w:w="5387" w:type="dxa"/>
          </w:tcPr>
          <w:p w:rsidR="0020457C" w:rsidRPr="00602E81" w:rsidRDefault="0020457C" w:rsidP="006E5F8C">
            <w:pPr>
              <w:rPr>
                <w:sz w:val="20"/>
                <w:szCs w:val="20"/>
              </w:rPr>
            </w:pPr>
            <w:r w:rsidRPr="00602E81">
              <w:rPr>
                <w:sz w:val="20"/>
                <w:szCs w:val="20"/>
              </w:rPr>
              <w:t>Зона объектов назначения культуры и искусства</w:t>
            </w:r>
          </w:p>
        </w:tc>
        <w:tc>
          <w:tcPr>
            <w:tcW w:w="4394" w:type="dxa"/>
          </w:tcPr>
          <w:p w:rsidR="0020457C" w:rsidRPr="00602E81" w:rsidRDefault="0020457C" w:rsidP="006E5F8C">
            <w:pPr>
              <w:jc w:val="center"/>
              <w:rPr>
                <w:sz w:val="20"/>
                <w:szCs w:val="20"/>
              </w:rPr>
            </w:pPr>
            <w:r w:rsidRPr="00602E81">
              <w:rPr>
                <w:sz w:val="20"/>
                <w:szCs w:val="20"/>
              </w:rPr>
              <w:t>-</w:t>
            </w:r>
          </w:p>
        </w:tc>
      </w:tr>
      <w:tr w:rsidR="0020457C" w:rsidRPr="00602E81" w:rsidTr="0020457C">
        <w:tc>
          <w:tcPr>
            <w:tcW w:w="5387" w:type="dxa"/>
          </w:tcPr>
          <w:p w:rsidR="0020457C" w:rsidRPr="00602E81" w:rsidRDefault="0020457C" w:rsidP="006E5F8C">
            <w:pPr>
              <w:rPr>
                <w:sz w:val="20"/>
                <w:szCs w:val="20"/>
              </w:rPr>
            </w:pPr>
            <w:r w:rsidRPr="00602E81">
              <w:rPr>
                <w:sz w:val="20"/>
                <w:szCs w:val="20"/>
              </w:rPr>
              <w:t>Зона объектов спортивного назначения</w:t>
            </w:r>
          </w:p>
        </w:tc>
        <w:tc>
          <w:tcPr>
            <w:tcW w:w="4394" w:type="dxa"/>
          </w:tcPr>
          <w:p w:rsidR="0020457C" w:rsidRPr="00602E81" w:rsidRDefault="0020457C" w:rsidP="006E5F8C">
            <w:pPr>
              <w:jc w:val="center"/>
              <w:rPr>
                <w:sz w:val="20"/>
                <w:szCs w:val="20"/>
              </w:rPr>
            </w:pPr>
            <w:r w:rsidRPr="00602E81">
              <w:rPr>
                <w:sz w:val="20"/>
                <w:szCs w:val="20"/>
              </w:rPr>
              <w:t>-</w:t>
            </w:r>
          </w:p>
        </w:tc>
      </w:tr>
      <w:tr w:rsidR="0020457C" w:rsidRPr="00602E81" w:rsidTr="0020457C">
        <w:tc>
          <w:tcPr>
            <w:tcW w:w="5387" w:type="dxa"/>
          </w:tcPr>
          <w:p w:rsidR="0020457C" w:rsidRPr="00602E81" w:rsidRDefault="0020457C" w:rsidP="006E5F8C">
            <w:pPr>
              <w:rPr>
                <w:sz w:val="20"/>
                <w:szCs w:val="20"/>
              </w:rPr>
            </w:pPr>
            <w:r w:rsidRPr="00602E81">
              <w:rPr>
                <w:sz w:val="20"/>
                <w:szCs w:val="20"/>
              </w:rPr>
              <w:t>Зона объектов религиозного назначения</w:t>
            </w:r>
          </w:p>
        </w:tc>
        <w:tc>
          <w:tcPr>
            <w:tcW w:w="4394" w:type="dxa"/>
          </w:tcPr>
          <w:p w:rsidR="0020457C" w:rsidRPr="00602E81" w:rsidRDefault="0020457C" w:rsidP="006E5F8C">
            <w:pPr>
              <w:jc w:val="center"/>
              <w:rPr>
                <w:sz w:val="20"/>
                <w:szCs w:val="20"/>
              </w:rPr>
            </w:pPr>
            <w:r w:rsidRPr="00602E81">
              <w:rPr>
                <w:sz w:val="20"/>
                <w:szCs w:val="20"/>
              </w:rPr>
              <w:t>-</w:t>
            </w:r>
          </w:p>
        </w:tc>
      </w:tr>
      <w:tr w:rsidR="0020457C" w:rsidRPr="00602E81" w:rsidTr="0020457C">
        <w:tc>
          <w:tcPr>
            <w:tcW w:w="5387" w:type="dxa"/>
          </w:tcPr>
          <w:p w:rsidR="0020457C" w:rsidRPr="00602E81" w:rsidRDefault="0020457C" w:rsidP="006E5F8C">
            <w:pPr>
              <w:rPr>
                <w:sz w:val="20"/>
                <w:szCs w:val="20"/>
              </w:rPr>
            </w:pPr>
            <w:r w:rsidRPr="00602E81">
              <w:rPr>
                <w:sz w:val="20"/>
                <w:szCs w:val="20"/>
              </w:rPr>
              <w:t>Зона объектов образовательных учреждений</w:t>
            </w:r>
          </w:p>
        </w:tc>
        <w:tc>
          <w:tcPr>
            <w:tcW w:w="4394" w:type="dxa"/>
          </w:tcPr>
          <w:p w:rsidR="0020457C" w:rsidRPr="00602E81" w:rsidRDefault="0020457C" w:rsidP="006E5F8C">
            <w:pPr>
              <w:jc w:val="center"/>
              <w:rPr>
                <w:sz w:val="20"/>
                <w:szCs w:val="20"/>
              </w:rPr>
            </w:pPr>
            <w:r w:rsidRPr="00602E81">
              <w:rPr>
                <w:sz w:val="20"/>
                <w:szCs w:val="20"/>
                <w:lang w:val="en-US"/>
              </w:rPr>
              <w:t>2</w:t>
            </w:r>
            <w:r w:rsidRPr="00602E81">
              <w:rPr>
                <w:sz w:val="20"/>
                <w:szCs w:val="20"/>
              </w:rPr>
              <w:t>,</w:t>
            </w:r>
            <w:r w:rsidRPr="00602E81">
              <w:rPr>
                <w:sz w:val="20"/>
                <w:szCs w:val="20"/>
                <w:lang w:val="en-US"/>
              </w:rPr>
              <w:t>81</w:t>
            </w:r>
          </w:p>
        </w:tc>
      </w:tr>
      <w:tr w:rsidR="0020457C" w:rsidRPr="00602E81" w:rsidTr="0020457C">
        <w:tc>
          <w:tcPr>
            <w:tcW w:w="5387" w:type="dxa"/>
          </w:tcPr>
          <w:p w:rsidR="0020457C" w:rsidRPr="00602E81" w:rsidRDefault="0020457C" w:rsidP="006E5F8C">
            <w:pPr>
              <w:rPr>
                <w:sz w:val="20"/>
                <w:szCs w:val="20"/>
              </w:rPr>
            </w:pPr>
            <w:r w:rsidRPr="00602E81">
              <w:rPr>
                <w:sz w:val="20"/>
                <w:szCs w:val="20"/>
              </w:rPr>
              <w:t>Зона объектов здравоохранения и социального обеспечения</w:t>
            </w:r>
          </w:p>
        </w:tc>
        <w:tc>
          <w:tcPr>
            <w:tcW w:w="4394" w:type="dxa"/>
          </w:tcPr>
          <w:p w:rsidR="0020457C" w:rsidRPr="00602E81" w:rsidRDefault="0020457C" w:rsidP="006E5F8C">
            <w:pPr>
              <w:jc w:val="center"/>
              <w:rPr>
                <w:sz w:val="20"/>
                <w:szCs w:val="20"/>
              </w:rPr>
            </w:pPr>
            <w:r w:rsidRPr="00602E81">
              <w:rPr>
                <w:sz w:val="20"/>
                <w:szCs w:val="20"/>
              </w:rPr>
              <w:t>-</w:t>
            </w:r>
          </w:p>
        </w:tc>
      </w:tr>
      <w:tr w:rsidR="0020457C" w:rsidRPr="00602E81" w:rsidTr="0020457C">
        <w:tc>
          <w:tcPr>
            <w:tcW w:w="5387" w:type="dxa"/>
          </w:tcPr>
          <w:p w:rsidR="0020457C" w:rsidRPr="00602E81" w:rsidRDefault="0020457C" w:rsidP="006E5F8C">
            <w:pPr>
              <w:rPr>
                <w:sz w:val="20"/>
                <w:szCs w:val="20"/>
              </w:rPr>
            </w:pPr>
            <w:r w:rsidRPr="00602E81">
              <w:rPr>
                <w:sz w:val="20"/>
                <w:szCs w:val="20"/>
              </w:rPr>
              <w:t>Зона объектов торговли и бытового обслуживания</w:t>
            </w:r>
          </w:p>
        </w:tc>
        <w:tc>
          <w:tcPr>
            <w:tcW w:w="4394" w:type="dxa"/>
          </w:tcPr>
          <w:p w:rsidR="0020457C" w:rsidRPr="00602E81" w:rsidRDefault="0020457C" w:rsidP="006E5F8C">
            <w:pPr>
              <w:jc w:val="center"/>
              <w:rPr>
                <w:sz w:val="20"/>
                <w:szCs w:val="20"/>
              </w:rPr>
            </w:pPr>
            <w:r w:rsidRPr="00602E81">
              <w:rPr>
                <w:sz w:val="20"/>
                <w:szCs w:val="20"/>
              </w:rPr>
              <w:t>-</w:t>
            </w:r>
          </w:p>
        </w:tc>
      </w:tr>
      <w:tr w:rsidR="0020457C" w:rsidRPr="00602E81" w:rsidTr="0020457C">
        <w:tc>
          <w:tcPr>
            <w:tcW w:w="5387" w:type="dxa"/>
          </w:tcPr>
          <w:p w:rsidR="0020457C" w:rsidRPr="00602E81" w:rsidRDefault="0020457C" w:rsidP="006E5F8C">
            <w:pPr>
              <w:rPr>
                <w:b/>
                <w:i/>
                <w:sz w:val="20"/>
                <w:szCs w:val="20"/>
              </w:rPr>
            </w:pPr>
            <w:r w:rsidRPr="00602E81">
              <w:rPr>
                <w:b/>
                <w:i/>
                <w:sz w:val="20"/>
                <w:szCs w:val="20"/>
              </w:rPr>
              <w:t>Зоны рекреационного назначения, в т.ч.:</w:t>
            </w:r>
          </w:p>
        </w:tc>
        <w:tc>
          <w:tcPr>
            <w:tcW w:w="4394" w:type="dxa"/>
          </w:tcPr>
          <w:p w:rsidR="0020457C" w:rsidRPr="00602E81" w:rsidRDefault="0020457C" w:rsidP="006E5F8C">
            <w:pPr>
              <w:jc w:val="center"/>
              <w:rPr>
                <w:sz w:val="20"/>
                <w:szCs w:val="20"/>
              </w:rPr>
            </w:pPr>
            <w:r w:rsidRPr="00602E81">
              <w:rPr>
                <w:sz w:val="20"/>
                <w:szCs w:val="20"/>
              </w:rPr>
              <w:t>79,6</w:t>
            </w:r>
          </w:p>
        </w:tc>
      </w:tr>
      <w:tr w:rsidR="0020457C" w:rsidRPr="00602E81" w:rsidTr="0020457C">
        <w:tc>
          <w:tcPr>
            <w:tcW w:w="5387" w:type="dxa"/>
          </w:tcPr>
          <w:p w:rsidR="0020457C" w:rsidRPr="00602E81" w:rsidRDefault="0020457C" w:rsidP="006E5F8C">
            <w:pPr>
              <w:rPr>
                <w:sz w:val="20"/>
                <w:szCs w:val="20"/>
              </w:rPr>
            </w:pPr>
            <w:r w:rsidRPr="00602E81">
              <w:rPr>
                <w:sz w:val="20"/>
                <w:szCs w:val="20"/>
              </w:rPr>
              <w:t>Зона лесных насаждений</w:t>
            </w:r>
          </w:p>
        </w:tc>
        <w:tc>
          <w:tcPr>
            <w:tcW w:w="4394" w:type="dxa"/>
          </w:tcPr>
          <w:p w:rsidR="0020457C" w:rsidRPr="00602E81" w:rsidRDefault="0020457C" w:rsidP="006E5F8C">
            <w:pPr>
              <w:jc w:val="center"/>
              <w:rPr>
                <w:sz w:val="20"/>
                <w:szCs w:val="20"/>
              </w:rPr>
            </w:pPr>
            <w:r w:rsidRPr="00602E81">
              <w:rPr>
                <w:sz w:val="20"/>
                <w:szCs w:val="20"/>
              </w:rPr>
              <w:t>79,6</w:t>
            </w:r>
          </w:p>
        </w:tc>
      </w:tr>
      <w:tr w:rsidR="0020457C" w:rsidRPr="00602E81" w:rsidTr="0020457C">
        <w:tc>
          <w:tcPr>
            <w:tcW w:w="5387" w:type="dxa"/>
          </w:tcPr>
          <w:p w:rsidR="0020457C" w:rsidRPr="00602E81" w:rsidRDefault="0020457C" w:rsidP="006E5F8C">
            <w:pPr>
              <w:rPr>
                <w:sz w:val="20"/>
                <w:szCs w:val="20"/>
              </w:rPr>
            </w:pPr>
            <w:r w:rsidRPr="00602E81">
              <w:rPr>
                <w:sz w:val="20"/>
                <w:szCs w:val="20"/>
              </w:rPr>
              <w:t>Зона лесопосадок</w:t>
            </w:r>
          </w:p>
        </w:tc>
        <w:tc>
          <w:tcPr>
            <w:tcW w:w="4394" w:type="dxa"/>
          </w:tcPr>
          <w:p w:rsidR="0020457C" w:rsidRPr="00602E81" w:rsidRDefault="0020457C" w:rsidP="006E5F8C">
            <w:pPr>
              <w:jc w:val="center"/>
              <w:rPr>
                <w:sz w:val="20"/>
                <w:szCs w:val="20"/>
              </w:rPr>
            </w:pPr>
            <w:r w:rsidRPr="00602E81">
              <w:rPr>
                <w:sz w:val="20"/>
                <w:szCs w:val="20"/>
              </w:rPr>
              <w:t>-</w:t>
            </w:r>
          </w:p>
        </w:tc>
      </w:tr>
      <w:tr w:rsidR="0020457C" w:rsidRPr="00602E81" w:rsidTr="0020457C">
        <w:tc>
          <w:tcPr>
            <w:tcW w:w="5387" w:type="dxa"/>
          </w:tcPr>
          <w:p w:rsidR="0020457C" w:rsidRPr="00602E81" w:rsidRDefault="0020457C" w:rsidP="006E5F8C">
            <w:pPr>
              <w:rPr>
                <w:sz w:val="20"/>
                <w:szCs w:val="20"/>
              </w:rPr>
            </w:pPr>
            <w:r w:rsidRPr="00602E81">
              <w:rPr>
                <w:sz w:val="20"/>
                <w:szCs w:val="20"/>
              </w:rPr>
              <w:t>Зона древесно-кустарниковой растительности</w:t>
            </w:r>
          </w:p>
        </w:tc>
        <w:tc>
          <w:tcPr>
            <w:tcW w:w="4394" w:type="dxa"/>
          </w:tcPr>
          <w:p w:rsidR="0020457C" w:rsidRPr="00602E81" w:rsidRDefault="0020457C" w:rsidP="006E5F8C">
            <w:pPr>
              <w:jc w:val="center"/>
              <w:rPr>
                <w:sz w:val="20"/>
                <w:szCs w:val="20"/>
              </w:rPr>
            </w:pPr>
            <w:r w:rsidRPr="00602E81">
              <w:rPr>
                <w:sz w:val="20"/>
                <w:szCs w:val="20"/>
              </w:rPr>
              <w:t>-</w:t>
            </w:r>
          </w:p>
        </w:tc>
      </w:tr>
      <w:tr w:rsidR="0020457C" w:rsidRPr="00602E81" w:rsidTr="0020457C">
        <w:tc>
          <w:tcPr>
            <w:tcW w:w="5387" w:type="dxa"/>
          </w:tcPr>
          <w:p w:rsidR="0020457C" w:rsidRPr="00602E81" w:rsidRDefault="0020457C" w:rsidP="006E5F8C">
            <w:pPr>
              <w:rPr>
                <w:sz w:val="20"/>
                <w:szCs w:val="20"/>
              </w:rPr>
            </w:pPr>
            <w:r w:rsidRPr="00602E81">
              <w:rPr>
                <w:sz w:val="20"/>
                <w:szCs w:val="20"/>
              </w:rPr>
              <w:t>Зона парков, скверов</w:t>
            </w:r>
          </w:p>
        </w:tc>
        <w:tc>
          <w:tcPr>
            <w:tcW w:w="4394" w:type="dxa"/>
          </w:tcPr>
          <w:p w:rsidR="0020457C" w:rsidRPr="00602E81" w:rsidRDefault="0020457C" w:rsidP="006E5F8C">
            <w:pPr>
              <w:jc w:val="center"/>
              <w:rPr>
                <w:sz w:val="20"/>
                <w:szCs w:val="20"/>
              </w:rPr>
            </w:pPr>
            <w:r w:rsidRPr="00602E81">
              <w:rPr>
                <w:sz w:val="20"/>
                <w:szCs w:val="20"/>
              </w:rPr>
              <w:t>-</w:t>
            </w:r>
          </w:p>
        </w:tc>
      </w:tr>
      <w:tr w:rsidR="0020457C" w:rsidRPr="00602E81" w:rsidTr="0020457C">
        <w:tc>
          <w:tcPr>
            <w:tcW w:w="5387" w:type="dxa"/>
          </w:tcPr>
          <w:p w:rsidR="0020457C" w:rsidRPr="00602E81" w:rsidRDefault="0020457C" w:rsidP="006E5F8C">
            <w:pPr>
              <w:rPr>
                <w:b/>
                <w:i/>
                <w:sz w:val="20"/>
                <w:szCs w:val="20"/>
                <w:highlight w:val="yellow"/>
              </w:rPr>
            </w:pPr>
            <w:r w:rsidRPr="00602E81">
              <w:rPr>
                <w:b/>
                <w:i/>
                <w:sz w:val="20"/>
                <w:szCs w:val="20"/>
              </w:rPr>
              <w:t>Производственные зоны, в т.ч.:</w:t>
            </w:r>
          </w:p>
        </w:tc>
        <w:tc>
          <w:tcPr>
            <w:tcW w:w="4394" w:type="dxa"/>
          </w:tcPr>
          <w:p w:rsidR="0020457C" w:rsidRPr="00602E81" w:rsidRDefault="0020457C" w:rsidP="006E5F8C">
            <w:pPr>
              <w:jc w:val="center"/>
              <w:rPr>
                <w:sz w:val="20"/>
                <w:szCs w:val="20"/>
              </w:rPr>
            </w:pPr>
            <w:r w:rsidRPr="00602E81">
              <w:rPr>
                <w:sz w:val="20"/>
                <w:szCs w:val="20"/>
              </w:rPr>
              <w:t>132,25</w:t>
            </w:r>
          </w:p>
        </w:tc>
      </w:tr>
      <w:tr w:rsidR="0020457C" w:rsidRPr="00602E81" w:rsidTr="0020457C">
        <w:tc>
          <w:tcPr>
            <w:tcW w:w="5387" w:type="dxa"/>
          </w:tcPr>
          <w:p w:rsidR="0020457C" w:rsidRPr="00602E81" w:rsidRDefault="0020457C" w:rsidP="006E5F8C">
            <w:pPr>
              <w:rPr>
                <w:sz w:val="20"/>
                <w:szCs w:val="20"/>
              </w:rPr>
            </w:pPr>
            <w:r w:rsidRPr="00602E81">
              <w:rPr>
                <w:sz w:val="20"/>
                <w:szCs w:val="20"/>
              </w:rPr>
              <w:t>Зона территорий промышленных предприятий</w:t>
            </w:r>
          </w:p>
        </w:tc>
        <w:tc>
          <w:tcPr>
            <w:tcW w:w="4394" w:type="dxa"/>
          </w:tcPr>
          <w:p w:rsidR="0020457C" w:rsidRPr="00602E81" w:rsidRDefault="0020457C" w:rsidP="006E5F8C">
            <w:pPr>
              <w:jc w:val="center"/>
              <w:rPr>
                <w:sz w:val="20"/>
                <w:szCs w:val="20"/>
              </w:rPr>
            </w:pPr>
            <w:r w:rsidRPr="00602E81">
              <w:rPr>
                <w:sz w:val="20"/>
                <w:szCs w:val="20"/>
              </w:rPr>
              <w:t>-</w:t>
            </w:r>
          </w:p>
        </w:tc>
      </w:tr>
      <w:tr w:rsidR="0020457C" w:rsidRPr="00602E81" w:rsidTr="0020457C">
        <w:tc>
          <w:tcPr>
            <w:tcW w:w="5387" w:type="dxa"/>
          </w:tcPr>
          <w:p w:rsidR="0020457C" w:rsidRPr="00602E81" w:rsidRDefault="0020457C" w:rsidP="006E5F8C">
            <w:pPr>
              <w:rPr>
                <w:sz w:val="20"/>
                <w:szCs w:val="20"/>
              </w:rPr>
            </w:pPr>
            <w:r w:rsidRPr="00602E81">
              <w:rPr>
                <w:sz w:val="20"/>
                <w:szCs w:val="20"/>
              </w:rPr>
              <w:t>Зона территорий агропромышленного комплекса</w:t>
            </w:r>
          </w:p>
        </w:tc>
        <w:tc>
          <w:tcPr>
            <w:tcW w:w="4394" w:type="dxa"/>
          </w:tcPr>
          <w:p w:rsidR="0020457C" w:rsidRPr="00602E81" w:rsidRDefault="0020457C" w:rsidP="006E5F8C">
            <w:pPr>
              <w:jc w:val="center"/>
              <w:rPr>
                <w:sz w:val="20"/>
                <w:szCs w:val="20"/>
              </w:rPr>
            </w:pPr>
            <w:r w:rsidRPr="00602E81">
              <w:rPr>
                <w:sz w:val="20"/>
                <w:szCs w:val="20"/>
              </w:rPr>
              <w:t>132,25</w:t>
            </w:r>
          </w:p>
        </w:tc>
      </w:tr>
      <w:tr w:rsidR="0020457C" w:rsidRPr="00602E81" w:rsidTr="0020457C">
        <w:tc>
          <w:tcPr>
            <w:tcW w:w="5387" w:type="dxa"/>
          </w:tcPr>
          <w:p w:rsidR="0020457C" w:rsidRPr="00602E81" w:rsidRDefault="0020457C" w:rsidP="006E5F8C">
            <w:pPr>
              <w:rPr>
                <w:b/>
                <w:i/>
                <w:sz w:val="20"/>
                <w:szCs w:val="20"/>
              </w:rPr>
            </w:pPr>
            <w:r w:rsidRPr="00602E81">
              <w:rPr>
                <w:b/>
                <w:i/>
                <w:sz w:val="20"/>
                <w:szCs w:val="20"/>
              </w:rPr>
              <w:t>Зоны сельскохозяйственного назначения, в т.ч.:</w:t>
            </w:r>
          </w:p>
        </w:tc>
        <w:tc>
          <w:tcPr>
            <w:tcW w:w="4394" w:type="dxa"/>
          </w:tcPr>
          <w:p w:rsidR="0020457C" w:rsidRPr="00602E81" w:rsidRDefault="0020457C" w:rsidP="006E5F8C">
            <w:pPr>
              <w:jc w:val="center"/>
              <w:rPr>
                <w:sz w:val="20"/>
                <w:szCs w:val="20"/>
              </w:rPr>
            </w:pPr>
            <w:r w:rsidRPr="00602E81">
              <w:rPr>
                <w:sz w:val="20"/>
                <w:szCs w:val="20"/>
              </w:rPr>
              <w:t>35,83</w:t>
            </w:r>
          </w:p>
        </w:tc>
      </w:tr>
      <w:tr w:rsidR="0020457C" w:rsidRPr="00602E81" w:rsidTr="0020457C">
        <w:tc>
          <w:tcPr>
            <w:tcW w:w="5387" w:type="dxa"/>
          </w:tcPr>
          <w:p w:rsidR="0020457C" w:rsidRPr="00602E81" w:rsidRDefault="0020457C" w:rsidP="006E5F8C">
            <w:pPr>
              <w:rPr>
                <w:sz w:val="20"/>
                <w:szCs w:val="20"/>
              </w:rPr>
            </w:pPr>
            <w:r w:rsidRPr="00602E81">
              <w:rPr>
                <w:sz w:val="20"/>
                <w:szCs w:val="20"/>
              </w:rPr>
              <w:t>Зона территорий сенокосов, пастбищ</w:t>
            </w:r>
          </w:p>
        </w:tc>
        <w:tc>
          <w:tcPr>
            <w:tcW w:w="4394" w:type="dxa"/>
          </w:tcPr>
          <w:p w:rsidR="0020457C" w:rsidRPr="00602E81" w:rsidRDefault="0020457C" w:rsidP="006E5F8C">
            <w:pPr>
              <w:jc w:val="center"/>
              <w:rPr>
                <w:sz w:val="20"/>
                <w:szCs w:val="20"/>
              </w:rPr>
            </w:pPr>
          </w:p>
        </w:tc>
      </w:tr>
      <w:tr w:rsidR="0020457C" w:rsidRPr="00602E81" w:rsidTr="0020457C">
        <w:tc>
          <w:tcPr>
            <w:tcW w:w="5387" w:type="dxa"/>
          </w:tcPr>
          <w:p w:rsidR="0020457C" w:rsidRPr="00602E81" w:rsidRDefault="0020457C" w:rsidP="006E5F8C">
            <w:pPr>
              <w:rPr>
                <w:sz w:val="20"/>
                <w:szCs w:val="20"/>
              </w:rPr>
            </w:pPr>
            <w:r w:rsidRPr="00602E81">
              <w:rPr>
                <w:sz w:val="20"/>
                <w:szCs w:val="20"/>
              </w:rPr>
              <w:t>Зона территорий садово-огородных участков</w:t>
            </w:r>
          </w:p>
        </w:tc>
        <w:tc>
          <w:tcPr>
            <w:tcW w:w="4394" w:type="dxa"/>
          </w:tcPr>
          <w:p w:rsidR="0020457C" w:rsidRPr="00602E81" w:rsidRDefault="0020457C" w:rsidP="006E5F8C">
            <w:pPr>
              <w:jc w:val="center"/>
              <w:rPr>
                <w:sz w:val="20"/>
                <w:szCs w:val="20"/>
              </w:rPr>
            </w:pPr>
            <w:r w:rsidRPr="00602E81">
              <w:rPr>
                <w:sz w:val="20"/>
                <w:szCs w:val="20"/>
              </w:rPr>
              <w:t>-</w:t>
            </w:r>
          </w:p>
        </w:tc>
      </w:tr>
      <w:tr w:rsidR="0020457C" w:rsidRPr="00602E81" w:rsidTr="0020457C">
        <w:tc>
          <w:tcPr>
            <w:tcW w:w="5387" w:type="dxa"/>
          </w:tcPr>
          <w:p w:rsidR="0020457C" w:rsidRPr="00602E81" w:rsidRDefault="0020457C" w:rsidP="006E5F8C">
            <w:pPr>
              <w:rPr>
                <w:sz w:val="20"/>
                <w:szCs w:val="20"/>
              </w:rPr>
            </w:pPr>
            <w:r w:rsidRPr="00602E81">
              <w:rPr>
                <w:sz w:val="20"/>
                <w:szCs w:val="20"/>
              </w:rPr>
              <w:t>Зона территорий пашни</w:t>
            </w:r>
          </w:p>
        </w:tc>
        <w:tc>
          <w:tcPr>
            <w:tcW w:w="4394" w:type="dxa"/>
          </w:tcPr>
          <w:p w:rsidR="0020457C" w:rsidRPr="00602E81" w:rsidRDefault="0020457C" w:rsidP="006E5F8C">
            <w:pPr>
              <w:jc w:val="center"/>
              <w:rPr>
                <w:sz w:val="20"/>
                <w:szCs w:val="20"/>
              </w:rPr>
            </w:pPr>
            <w:r w:rsidRPr="00602E81">
              <w:rPr>
                <w:sz w:val="20"/>
                <w:szCs w:val="20"/>
              </w:rPr>
              <w:t>35,83</w:t>
            </w:r>
          </w:p>
        </w:tc>
      </w:tr>
    </w:tbl>
    <w:p w:rsidR="0020457C" w:rsidRPr="00602E81" w:rsidRDefault="0020457C" w:rsidP="006E5F8C">
      <w:pPr>
        <w:rPr>
          <w:sz w:val="20"/>
          <w:szCs w:val="20"/>
        </w:rPr>
      </w:pPr>
    </w:p>
    <w:p w:rsidR="0020457C" w:rsidRPr="00602E81" w:rsidRDefault="0020457C" w:rsidP="006E5F8C">
      <w:pPr>
        <w:rPr>
          <w:sz w:val="20"/>
          <w:szCs w:val="20"/>
        </w:rPr>
      </w:pPr>
      <w:r w:rsidRPr="00602E81">
        <w:rPr>
          <w:sz w:val="20"/>
          <w:szCs w:val="20"/>
        </w:rPr>
        <w:br w:type="page"/>
      </w:r>
    </w:p>
    <w:p w:rsidR="0020457C" w:rsidRPr="00602E81" w:rsidRDefault="0020457C" w:rsidP="006E5F8C">
      <w:pPr>
        <w:rPr>
          <w:sz w:val="20"/>
          <w:szCs w:val="20"/>
        </w:rPr>
      </w:pPr>
      <w:r w:rsidRPr="00602E81">
        <w:rPr>
          <w:b/>
          <w:sz w:val="20"/>
          <w:szCs w:val="20"/>
        </w:rPr>
        <w:lastRenderedPageBreak/>
        <w:t>Продолжение таблицы 6.4.1 Параметры функциональных зон, выделенных на картах функционального зонирования населенного пункта – с. Ивановка Ивановского муниципального образования</w:t>
      </w:r>
    </w:p>
    <w:tbl>
      <w:tblPr>
        <w:tblStyle w:val="aa"/>
        <w:tblW w:w="9781" w:type="dxa"/>
        <w:tblInd w:w="108" w:type="dxa"/>
        <w:tblLayout w:type="fixed"/>
        <w:tblLook w:val="04A0" w:firstRow="1" w:lastRow="0" w:firstColumn="1" w:lastColumn="0" w:noHBand="0" w:noVBand="1"/>
      </w:tblPr>
      <w:tblGrid>
        <w:gridCol w:w="5529"/>
        <w:gridCol w:w="4252"/>
      </w:tblGrid>
      <w:tr w:rsidR="0020457C" w:rsidRPr="00602E81" w:rsidTr="0020457C">
        <w:trPr>
          <w:cantSplit/>
        </w:trPr>
        <w:tc>
          <w:tcPr>
            <w:tcW w:w="5529" w:type="dxa"/>
            <w:vAlign w:val="center"/>
          </w:tcPr>
          <w:p w:rsidR="0020457C" w:rsidRPr="00602E81" w:rsidRDefault="0020457C" w:rsidP="006E5F8C">
            <w:pPr>
              <w:jc w:val="center"/>
              <w:rPr>
                <w:sz w:val="20"/>
                <w:szCs w:val="20"/>
              </w:rPr>
            </w:pPr>
            <w:r w:rsidRPr="00602E81">
              <w:rPr>
                <w:sz w:val="20"/>
                <w:szCs w:val="20"/>
              </w:rPr>
              <w:t>Наименование функциональной зоны</w:t>
            </w:r>
          </w:p>
        </w:tc>
        <w:tc>
          <w:tcPr>
            <w:tcW w:w="4252" w:type="dxa"/>
            <w:vAlign w:val="center"/>
          </w:tcPr>
          <w:p w:rsidR="0020457C" w:rsidRPr="00602E81" w:rsidRDefault="0020457C" w:rsidP="006E5F8C">
            <w:pPr>
              <w:jc w:val="center"/>
              <w:rPr>
                <w:sz w:val="20"/>
                <w:szCs w:val="20"/>
              </w:rPr>
            </w:pPr>
            <w:r w:rsidRPr="00602E81">
              <w:rPr>
                <w:sz w:val="20"/>
                <w:szCs w:val="20"/>
              </w:rPr>
              <w:t>Площадь земель функциональной зоны, га</w:t>
            </w:r>
          </w:p>
        </w:tc>
      </w:tr>
      <w:tr w:rsidR="0020457C" w:rsidRPr="00602E81" w:rsidTr="0020457C">
        <w:trPr>
          <w:cantSplit/>
        </w:trPr>
        <w:tc>
          <w:tcPr>
            <w:tcW w:w="5529" w:type="dxa"/>
          </w:tcPr>
          <w:p w:rsidR="0020457C" w:rsidRPr="00602E81" w:rsidRDefault="0020457C" w:rsidP="006E5F8C">
            <w:pPr>
              <w:rPr>
                <w:b/>
                <w:i/>
                <w:sz w:val="20"/>
                <w:szCs w:val="20"/>
              </w:rPr>
            </w:pPr>
            <w:r w:rsidRPr="00602E81">
              <w:rPr>
                <w:b/>
                <w:i/>
                <w:sz w:val="20"/>
                <w:szCs w:val="20"/>
              </w:rPr>
              <w:t>Зоны территорий транспортной инфраструктуры, в т.ч.:</w:t>
            </w:r>
          </w:p>
        </w:tc>
        <w:tc>
          <w:tcPr>
            <w:tcW w:w="4252" w:type="dxa"/>
          </w:tcPr>
          <w:p w:rsidR="0020457C" w:rsidRPr="00602E81" w:rsidRDefault="0020457C" w:rsidP="006E5F8C">
            <w:pPr>
              <w:jc w:val="center"/>
              <w:rPr>
                <w:sz w:val="20"/>
                <w:szCs w:val="20"/>
              </w:rPr>
            </w:pPr>
            <w:r w:rsidRPr="00602E81">
              <w:rPr>
                <w:sz w:val="20"/>
                <w:szCs w:val="20"/>
              </w:rPr>
              <w:t>8,5</w:t>
            </w:r>
          </w:p>
        </w:tc>
      </w:tr>
      <w:tr w:rsidR="0020457C" w:rsidRPr="00602E81" w:rsidTr="0020457C">
        <w:tc>
          <w:tcPr>
            <w:tcW w:w="5529" w:type="dxa"/>
          </w:tcPr>
          <w:p w:rsidR="0020457C" w:rsidRPr="00602E81" w:rsidRDefault="0020457C" w:rsidP="006E5F8C">
            <w:pPr>
              <w:rPr>
                <w:sz w:val="20"/>
                <w:szCs w:val="20"/>
              </w:rPr>
            </w:pPr>
            <w:r w:rsidRPr="00602E81">
              <w:rPr>
                <w:sz w:val="20"/>
                <w:szCs w:val="20"/>
              </w:rPr>
              <w:t>Зона дорог с асфальтовым покрытием</w:t>
            </w:r>
          </w:p>
        </w:tc>
        <w:tc>
          <w:tcPr>
            <w:tcW w:w="4252" w:type="dxa"/>
          </w:tcPr>
          <w:p w:rsidR="0020457C" w:rsidRPr="00602E81" w:rsidRDefault="0020457C" w:rsidP="006E5F8C">
            <w:pPr>
              <w:jc w:val="center"/>
              <w:rPr>
                <w:sz w:val="20"/>
                <w:szCs w:val="20"/>
              </w:rPr>
            </w:pPr>
            <w:r w:rsidRPr="00602E81">
              <w:rPr>
                <w:sz w:val="20"/>
                <w:szCs w:val="20"/>
              </w:rPr>
              <w:t>4,8</w:t>
            </w:r>
          </w:p>
        </w:tc>
      </w:tr>
      <w:tr w:rsidR="0020457C" w:rsidRPr="00602E81" w:rsidTr="0020457C">
        <w:trPr>
          <w:cantSplit/>
        </w:trPr>
        <w:tc>
          <w:tcPr>
            <w:tcW w:w="5529" w:type="dxa"/>
          </w:tcPr>
          <w:p w:rsidR="0020457C" w:rsidRPr="00602E81" w:rsidRDefault="0020457C" w:rsidP="006E5F8C">
            <w:pPr>
              <w:rPr>
                <w:sz w:val="20"/>
                <w:szCs w:val="20"/>
              </w:rPr>
            </w:pPr>
            <w:r w:rsidRPr="00602E81">
              <w:rPr>
                <w:sz w:val="20"/>
                <w:szCs w:val="20"/>
              </w:rPr>
              <w:t>Зона дорог без покрытия</w:t>
            </w:r>
          </w:p>
        </w:tc>
        <w:tc>
          <w:tcPr>
            <w:tcW w:w="4252" w:type="dxa"/>
          </w:tcPr>
          <w:p w:rsidR="0020457C" w:rsidRPr="00602E81" w:rsidRDefault="0020457C" w:rsidP="006E5F8C">
            <w:pPr>
              <w:jc w:val="center"/>
              <w:rPr>
                <w:sz w:val="20"/>
                <w:szCs w:val="20"/>
              </w:rPr>
            </w:pPr>
            <w:r w:rsidRPr="00602E81">
              <w:rPr>
                <w:sz w:val="20"/>
                <w:szCs w:val="20"/>
              </w:rPr>
              <w:t>3,7</w:t>
            </w:r>
          </w:p>
        </w:tc>
      </w:tr>
      <w:tr w:rsidR="0020457C" w:rsidRPr="00602E81" w:rsidTr="0020457C">
        <w:tc>
          <w:tcPr>
            <w:tcW w:w="5529" w:type="dxa"/>
          </w:tcPr>
          <w:p w:rsidR="0020457C" w:rsidRPr="00602E81" w:rsidRDefault="0020457C" w:rsidP="006E5F8C">
            <w:pPr>
              <w:rPr>
                <w:b/>
                <w:i/>
                <w:sz w:val="20"/>
                <w:szCs w:val="20"/>
              </w:rPr>
            </w:pPr>
            <w:r w:rsidRPr="00602E81">
              <w:rPr>
                <w:b/>
                <w:i/>
                <w:sz w:val="20"/>
                <w:szCs w:val="20"/>
              </w:rPr>
              <w:t>Зоны коммунально-складских объектов, в т.ч.:</w:t>
            </w:r>
          </w:p>
        </w:tc>
        <w:tc>
          <w:tcPr>
            <w:tcW w:w="4252" w:type="dxa"/>
          </w:tcPr>
          <w:p w:rsidR="0020457C" w:rsidRPr="00602E81" w:rsidRDefault="0020457C" w:rsidP="006E5F8C">
            <w:pPr>
              <w:jc w:val="center"/>
              <w:rPr>
                <w:sz w:val="20"/>
                <w:szCs w:val="20"/>
              </w:rPr>
            </w:pPr>
            <w:r w:rsidRPr="00602E81">
              <w:rPr>
                <w:sz w:val="20"/>
                <w:szCs w:val="20"/>
              </w:rPr>
              <w:t>-</w:t>
            </w:r>
          </w:p>
        </w:tc>
      </w:tr>
      <w:tr w:rsidR="0020457C" w:rsidRPr="00602E81" w:rsidTr="0020457C">
        <w:tc>
          <w:tcPr>
            <w:tcW w:w="5529" w:type="dxa"/>
          </w:tcPr>
          <w:p w:rsidR="0020457C" w:rsidRPr="00602E81" w:rsidRDefault="0020457C" w:rsidP="006E5F8C">
            <w:pPr>
              <w:rPr>
                <w:sz w:val="20"/>
                <w:szCs w:val="20"/>
              </w:rPr>
            </w:pPr>
            <w:r w:rsidRPr="00602E81">
              <w:rPr>
                <w:sz w:val="20"/>
                <w:szCs w:val="20"/>
              </w:rPr>
              <w:t>Зона коммунальных и коммунально-складских объектов</w:t>
            </w:r>
          </w:p>
        </w:tc>
        <w:tc>
          <w:tcPr>
            <w:tcW w:w="4252" w:type="dxa"/>
          </w:tcPr>
          <w:p w:rsidR="0020457C" w:rsidRPr="00602E81" w:rsidRDefault="0020457C" w:rsidP="006E5F8C">
            <w:pPr>
              <w:jc w:val="center"/>
              <w:rPr>
                <w:sz w:val="20"/>
                <w:szCs w:val="20"/>
              </w:rPr>
            </w:pPr>
            <w:r w:rsidRPr="00602E81">
              <w:rPr>
                <w:sz w:val="20"/>
                <w:szCs w:val="20"/>
              </w:rPr>
              <w:t>-</w:t>
            </w:r>
          </w:p>
        </w:tc>
      </w:tr>
      <w:tr w:rsidR="0020457C" w:rsidRPr="00602E81" w:rsidTr="0020457C">
        <w:tc>
          <w:tcPr>
            <w:tcW w:w="5529" w:type="dxa"/>
          </w:tcPr>
          <w:p w:rsidR="0020457C" w:rsidRPr="00602E81" w:rsidRDefault="0020457C" w:rsidP="006E5F8C">
            <w:pPr>
              <w:rPr>
                <w:b/>
                <w:i/>
                <w:sz w:val="20"/>
                <w:szCs w:val="20"/>
              </w:rPr>
            </w:pPr>
            <w:r w:rsidRPr="00602E81">
              <w:rPr>
                <w:b/>
                <w:i/>
                <w:sz w:val="20"/>
                <w:szCs w:val="20"/>
              </w:rPr>
              <w:t>Зоны территорий специального назначения, в т.ч.:</w:t>
            </w:r>
          </w:p>
        </w:tc>
        <w:tc>
          <w:tcPr>
            <w:tcW w:w="4252" w:type="dxa"/>
          </w:tcPr>
          <w:p w:rsidR="0020457C" w:rsidRPr="00602E81" w:rsidRDefault="0020457C" w:rsidP="006E5F8C">
            <w:pPr>
              <w:jc w:val="center"/>
              <w:rPr>
                <w:sz w:val="20"/>
                <w:szCs w:val="20"/>
              </w:rPr>
            </w:pPr>
            <w:r w:rsidRPr="00602E81">
              <w:rPr>
                <w:sz w:val="20"/>
                <w:szCs w:val="20"/>
              </w:rPr>
              <w:t>1,58</w:t>
            </w:r>
          </w:p>
        </w:tc>
      </w:tr>
      <w:tr w:rsidR="0020457C" w:rsidRPr="00602E81" w:rsidTr="0020457C">
        <w:tc>
          <w:tcPr>
            <w:tcW w:w="5529" w:type="dxa"/>
          </w:tcPr>
          <w:p w:rsidR="0020457C" w:rsidRPr="00602E81" w:rsidRDefault="0020457C" w:rsidP="006E5F8C">
            <w:pPr>
              <w:rPr>
                <w:sz w:val="20"/>
                <w:szCs w:val="20"/>
              </w:rPr>
            </w:pPr>
            <w:r w:rsidRPr="00602E81">
              <w:rPr>
                <w:sz w:val="20"/>
                <w:szCs w:val="20"/>
              </w:rPr>
              <w:t>Кладбище</w:t>
            </w:r>
          </w:p>
        </w:tc>
        <w:tc>
          <w:tcPr>
            <w:tcW w:w="4252" w:type="dxa"/>
          </w:tcPr>
          <w:p w:rsidR="0020457C" w:rsidRPr="00602E81" w:rsidRDefault="0020457C" w:rsidP="006E5F8C">
            <w:pPr>
              <w:jc w:val="center"/>
              <w:rPr>
                <w:sz w:val="20"/>
                <w:szCs w:val="20"/>
              </w:rPr>
            </w:pPr>
            <w:r w:rsidRPr="00602E81">
              <w:rPr>
                <w:sz w:val="20"/>
                <w:szCs w:val="20"/>
              </w:rPr>
              <w:t>1,58</w:t>
            </w:r>
          </w:p>
        </w:tc>
      </w:tr>
      <w:tr w:rsidR="0020457C" w:rsidRPr="00602E81" w:rsidTr="0020457C">
        <w:tc>
          <w:tcPr>
            <w:tcW w:w="5529" w:type="dxa"/>
          </w:tcPr>
          <w:p w:rsidR="0020457C" w:rsidRPr="00602E81" w:rsidRDefault="0020457C" w:rsidP="006E5F8C">
            <w:pPr>
              <w:rPr>
                <w:sz w:val="20"/>
                <w:szCs w:val="20"/>
              </w:rPr>
            </w:pPr>
            <w:r w:rsidRPr="00602E81">
              <w:rPr>
                <w:sz w:val="20"/>
                <w:szCs w:val="20"/>
              </w:rPr>
              <w:t>Зона зеленых насаждений специального назначения (санитарно-защитные зоны)</w:t>
            </w:r>
          </w:p>
        </w:tc>
        <w:tc>
          <w:tcPr>
            <w:tcW w:w="4252" w:type="dxa"/>
          </w:tcPr>
          <w:p w:rsidR="0020457C" w:rsidRPr="00602E81" w:rsidRDefault="0020457C" w:rsidP="006E5F8C">
            <w:pPr>
              <w:jc w:val="center"/>
              <w:rPr>
                <w:sz w:val="20"/>
                <w:szCs w:val="20"/>
              </w:rPr>
            </w:pPr>
            <w:r w:rsidRPr="00602E81">
              <w:rPr>
                <w:sz w:val="20"/>
                <w:szCs w:val="20"/>
              </w:rPr>
              <w:t>-</w:t>
            </w:r>
          </w:p>
        </w:tc>
      </w:tr>
      <w:tr w:rsidR="0020457C" w:rsidRPr="00602E81" w:rsidTr="0020457C">
        <w:tc>
          <w:tcPr>
            <w:tcW w:w="5529" w:type="dxa"/>
          </w:tcPr>
          <w:p w:rsidR="0020457C" w:rsidRPr="00602E81" w:rsidRDefault="0020457C" w:rsidP="006E5F8C">
            <w:pPr>
              <w:rPr>
                <w:b/>
                <w:i/>
                <w:sz w:val="20"/>
                <w:szCs w:val="20"/>
              </w:rPr>
            </w:pPr>
            <w:r w:rsidRPr="00602E81">
              <w:rPr>
                <w:b/>
                <w:i/>
                <w:sz w:val="20"/>
                <w:szCs w:val="20"/>
              </w:rPr>
              <w:t>Зоны водных объектов</w:t>
            </w:r>
          </w:p>
        </w:tc>
        <w:tc>
          <w:tcPr>
            <w:tcW w:w="4252" w:type="dxa"/>
          </w:tcPr>
          <w:p w:rsidR="0020457C" w:rsidRPr="00602E81" w:rsidRDefault="0020457C" w:rsidP="006E5F8C">
            <w:pPr>
              <w:jc w:val="center"/>
              <w:rPr>
                <w:sz w:val="20"/>
                <w:szCs w:val="20"/>
              </w:rPr>
            </w:pPr>
            <w:r w:rsidRPr="00602E81">
              <w:rPr>
                <w:sz w:val="20"/>
                <w:szCs w:val="20"/>
              </w:rPr>
              <w:t>13,21</w:t>
            </w:r>
          </w:p>
        </w:tc>
      </w:tr>
      <w:tr w:rsidR="0020457C" w:rsidRPr="00602E81" w:rsidTr="0020457C">
        <w:tc>
          <w:tcPr>
            <w:tcW w:w="5529" w:type="dxa"/>
          </w:tcPr>
          <w:p w:rsidR="0020457C" w:rsidRPr="00602E81" w:rsidRDefault="0020457C" w:rsidP="006E5F8C">
            <w:pPr>
              <w:rPr>
                <w:b/>
                <w:i/>
                <w:sz w:val="20"/>
                <w:szCs w:val="20"/>
              </w:rPr>
            </w:pPr>
            <w:r w:rsidRPr="00602E81">
              <w:rPr>
                <w:b/>
                <w:i/>
                <w:sz w:val="20"/>
                <w:szCs w:val="20"/>
              </w:rPr>
              <w:t>Зона прочих земель</w:t>
            </w:r>
          </w:p>
        </w:tc>
        <w:tc>
          <w:tcPr>
            <w:tcW w:w="4252" w:type="dxa"/>
          </w:tcPr>
          <w:p w:rsidR="0020457C" w:rsidRPr="00602E81" w:rsidRDefault="0020457C" w:rsidP="006E5F8C">
            <w:pPr>
              <w:jc w:val="center"/>
              <w:rPr>
                <w:sz w:val="20"/>
                <w:szCs w:val="20"/>
              </w:rPr>
            </w:pPr>
            <w:r w:rsidRPr="00602E81">
              <w:rPr>
                <w:sz w:val="20"/>
                <w:szCs w:val="20"/>
              </w:rPr>
              <w:t>108,6</w:t>
            </w:r>
          </w:p>
        </w:tc>
      </w:tr>
      <w:tr w:rsidR="0020457C" w:rsidRPr="00602E81" w:rsidTr="0020457C">
        <w:tc>
          <w:tcPr>
            <w:tcW w:w="5529" w:type="dxa"/>
          </w:tcPr>
          <w:p w:rsidR="0020457C" w:rsidRPr="00602E81" w:rsidRDefault="0020457C" w:rsidP="006E5F8C">
            <w:pPr>
              <w:rPr>
                <w:b/>
                <w:sz w:val="20"/>
                <w:szCs w:val="20"/>
              </w:rPr>
            </w:pPr>
            <w:r w:rsidRPr="00602E81">
              <w:rPr>
                <w:b/>
                <w:sz w:val="20"/>
                <w:szCs w:val="20"/>
              </w:rPr>
              <w:t>Общая площадь земель в установленных границах</w:t>
            </w:r>
          </w:p>
        </w:tc>
        <w:tc>
          <w:tcPr>
            <w:tcW w:w="4252" w:type="dxa"/>
          </w:tcPr>
          <w:p w:rsidR="0020457C" w:rsidRPr="00602E81" w:rsidRDefault="0020457C" w:rsidP="006E5F8C">
            <w:pPr>
              <w:jc w:val="center"/>
              <w:rPr>
                <w:sz w:val="20"/>
                <w:szCs w:val="20"/>
              </w:rPr>
            </w:pPr>
            <w:r w:rsidRPr="00602E81">
              <w:rPr>
                <w:sz w:val="20"/>
                <w:szCs w:val="20"/>
              </w:rPr>
              <w:t>517</w:t>
            </w:r>
          </w:p>
        </w:tc>
      </w:tr>
    </w:tbl>
    <w:p w:rsidR="0020457C" w:rsidRPr="00602E81" w:rsidRDefault="0020457C" w:rsidP="006E5F8C">
      <w:pPr>
        <w:ind w:firstLine="851"/>
        <w:rPr>
          <w:sz w:val="20"/>
          <w:szCs w:val="20"/>
        </w:rPr>
      </w:pPr>
    </w:p>
    <w:p w:rsidR="0020457C" w:rsidRPr="00602E81" w:rsidRDefault="0020457C" w:rsidP="006E5F8C">
      <w:pPr>
        <w:ind w:firstLine="851"/>
        <w:jc w:val="both"/>
        <w:rPr>
          <w:sz w:val="20"/>
          <w:szCs w:val="20"/>
        </w:rPr>
      </w:pPr>
      <w:r w:rsidRPr="00602E81">
        <w:rPr>
          <w:sz w:val="20"/>
          <w:szCs w:val="20"/>
        </w:rPr>
        <w:t>Недостатком сложившегося функционального зонирования является нарушение санитарных норм в жилых зонах.</w:t>
      </w:r>
    </w:p>
    <w:p w:rsidR="0020457C" w:rsidRPr="00602E81" w:rsidRDefault="0020457C" w:rsidP="006E5F8C">
      <w:pPr>
        <w:ind w:firstLine="851"/>
        <w:rPr>
          <w:sz w:val="20"/>
          <w:szCs w:val="20"/>
        </w:rPr>
      </w:pPr>
      <w:r w:rsidRPr="00602E81">
        <w:rPr>
          <w:sz w:val="20"/>
          <w:szCs w:val="20"/>
        </w:rPr>
        <w:t>Положительными факторами сложившегося функционального зонирования являются:</w:t>
      </w:r>
    </w:p>
    <w:p w:rsidR="0020457C" w:rsidRPr="00602E81" w:rsidRDefault="0020457C" w:rsidP="006E5F8C">
      <w:pPr>
        <w:pStyle w:val="a5"/>
        <w:numPr>
          <w:ilvl w:val="0"/>
          <w:numId w:val="54"/>
        </w:numPr>
        <w:suppressAutoHyphens w:val="0"/>
        <w:ind w:left="0"/>
        <w:rPr>
          <w:sz w:val="20"/>
          <w:szCs w:val="20"/>
        </w:rPr>
      </w:pPr>
      <w:r w:rsidRPr="00602E81">
        <w:rPr>
          <w:sz w:val="20"/>
          <w:szCs w:val="20"/>
        </w:rPr>
        <w:t>наличие свободных территорий для дальнейшего развития населенных пунктов;</w:t>
      </w:r>
    </w:p>
    <w:p w:rsidR="0020457C" w:rsidRPr="00602E81" w:rsidRDefault="0020457C" w:rsidP="006E5F8C">
      <w:pPr>
        <w:pStyle w:val="a5"/>
        <w:numPr>
          <w:ilvl w:val="0"/>
          <w:numId w:val="54"/>
        </w:numPr>
        <w:suppressAutoHyphens w:val="0"/>
        <w:ind w:left="0"/>
        <w:rPr>
          <w:sz w:val="20"/>
          <w:szCs w:val="20"/>
        </w:rPr>
      </w:pPr>
      <w:r w:rsidRPr="00602E81">
        <w:rPr>
          <w:sz w:val="20"/>
          <w:szCs w:val="20"/>
        </w:rPr>
        <w:t>наличие больших лесопокрытых рекреационных пространств;</w:t>
      </w:r>
    </w:p>
    <w:p w:rsidR="0020457C" w:rsidRPr="00602E81" w:rsidRDefault="0020457C" w:rsidP="006E5F8C">
      <w:pPr>
        <w:pStyle w:val="a5"/>
        <w:numPr>
          <w:ilvl w:val="0"/>
          <w:numId w:val="54"/>
        </w:numPr>
        <w:suppressAutoHyphens w:val="0"/>
        <w:ind w:left="0"/>
        <w:rPr>
          <w:sz w:val="20"/>
          <w:szCs w:val="20"/>
        </w:rPr>
      </w:pPr>
      <w:r w:rsidRPr="00602E81">
        <w:rPr>
          <w:sz w:val="20"/>
          <w:szCs w:val="20"/>
        </w:rPr>
        <w:t>наличие водного объекта в границах населенного пункта.</w:t>
      </w:r>
    </w:p>
    <w:p w:rsidR="0020457C" w:rsidRPr="00602E81" w:rsidRDefault="0020457C" w:rsidP="006E5F8C">
      <w:pPr>
        <w:ind w:firstLine="851"/>
        <w:jc w:val="both"/>
        <w:rPr>
          <w:sz w:val="20"/>
          <w:szCs w:val="20"/>
        </w:rPr>
      </w:pPr>
      <w:r w:rsidRPr="00602E81">
        <w:rPr>
          <w:sz w:val="20"/>
          <w:szCs w:val="20"/>
        </w:rPr>
        <w:t>Существующая застройка сохраняется на планируемый срок генплана с проведением необходимой модернизации инфраструктуры.</w:t>
      </w:r>
    </w:p>
    <w:p w:rsidR="0020457C" w:rsidRPr="00602E81" w:rsidRDefault="0020457C" w:rsidP="006E5F8C">
      <w:pPr>
        <w:ind w:firstLine="851"/>
        <w:jc w:val="both"/>
        <w:rPr>
          <w:color w:val="FF0000"/>
          <w:sz w:val="20"/>
          <w:szCs w:val="20"/>
        </w:rPr>
      </w:pPr>
      <w:r w:rsidRPr="00602E81">
        <w:rPr>
          <w:sz w:val="20"/>
          <w:szCs w:val="20"/>
        </w:rPr>
        <w:t>Жилая застройка территории села представлена секционными домами до 4-х этажей и индивидуальными домами усадебного типа.</w:t>
      </w:r>
    </w:p>
    <w:p w:rsidR="0020457C" w:rsidRPr="00602E81" w:rsidRDefault="0020457C" w:rsidP="006E5F8C">
      <w:pPr>
        <w:rPr>
          <w:sz w:val="20"/>
          <w:szCs w:val="20"/>
        </w:rPr>
      </w:pPr>
    </w:p>
    <w:p w:rsidR="0020457C" w:rsidRPr="00602E81" w:rsidRDefault="0020457C" w:rsidP="006E5F8C">
      <w:pPr>
        <w:pStyle w:val="affffff1"/>
        <w:numPr>
          <w:ilvl w:val="1"/>
          <w:numId w:val="50"/>
        </w:numPr>
        <w:tabs>
          <w:tab w:val="left" w:pos="1701"/>
        </w:tabs>
        <w:spacing w:after="0" w:line="240" w:lineRule="auto"/>
        <w:ind w:left="0" w:firstLine="851"/>
        <w:jc w:val="left"/>
        <w:outlineLvl w:val="1"/>
        <w:rPr>
          <w:sz w:val="20"/>
          <w:szCs w:val="20"/>
        </w:rPr>
      </w:pPr>
      <w:bookmarkStart w:id="197" w:name="_Toc20301442"/>
      <w:r w:rsidRPr="00602E81">
        <w:rPr>
          <w:sz w:val="20"/>
          <w:szCs w:val="20"/>
        </w:rPr>
        <w:t>Планировочные ограничения</w:t>
      </w:r>
      <w:bookmarkEnd w:id="197"/>
    </w:p>
    <w:p w:rsidR="0020457C" w:rsidRPr="00602E81" w:rsidRDefault="0020457C" w:rsidP="006E5F8C">
      <w:pPr>
        <w:pStyle w:val="a5"/>
        <w:ind w:left="0" w:firstLine="851"/>
        <w:jc w:val="both"/>
        <w:rPr>
          <w:sz w:val="20"/>
          <w:szCs w:val="20"/>
        </w:rPr>
      </w:pPr>
      <w:r w:rsidRPr="00602E81">
        <w:rPr>
          <w:sz w:val="20"/>
          <w:szCs w:val="20"/>
        </w:rPr>
        <w:t>Согласно  Градостроительному кодексу ст.1 зонами с особыми условиями использования территории являются - охранные, санитарно-защитные зоны, зоны охраны объектов культурного наследия (памятников истории и культуры) народов Российской Федерации,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rsidR="0020457C" w:rsidRPr="00602E81" w:rsidRDefault="0020457C" w:rsidP="006E5F8C">
      <w:pPr>
        <w:ind w:firstLine="851"/>
        <w:jc w:val="both"/>
        <w:rPr>
          <w:rFonts w:eastAsia="Courier New"/>
          <w:color w:val="000000"/>
          <w:sz w:val="20"/>
          <w:szCs w:val="20"/>
        </w:rPr>
      </w:pPr>
      <w:r w:rsidRPr="00602E81">
        <w:rPr>
          <w:rFonts w:eastAsia="Courier New"/>
          <w:color w:val="000000"/>
          <w:sz w:val="20"/>
          <w:szCs w:val="20"/>
        </w:rPr>
        <w:t>На территории с. Ивановка действуют градостроительные ограничения территории, определяемые следующими аспектами:</w:t>
      </w:r>
    </w:p>
    <w:p w:rsidR="0020457C" w:rsidRPr="00602E81" w:rsidRDefault="0020457C" w:rsidP="006E5F8C">
      <w:pPr>
        <w:pStyle w:val="a5"/>
        <w:widowControl w:val="0"/>
        <w:numPr>
          <w:ilvl w:val="0"/>
          <w:numId w:val="7"/>
        </w:numPr>
        <w:suppressAutoHyphens w:val="0"/>
        <w:ind w:left="0" w:firstLine="851"/>
        <w:jc w:val="both"/>
        <w:rPr>
          <w:sz w:val="20"/>
          <w:szCs w:val="20"/>
        </w:rPr>
      </w:pPr>
      <w:r w:rsidRPr="00602E81">
        <w:rPr>
          <w:sz w:val="20"/>
          <w:szCs w:val="20"/>
        </w:rPr>
        <w:t>ограничения по функциональным базовым признакам;</w:t>
      </w:r>
    </w:p>
    <w:p w:rsidR="0020457C" w:rsidRPr="00602E81" w:rsidRDefault="0020457C" w:rsidP="006E5F8C">
      <w:pPr>
        <w:pStyle w:val="a5"/>
        <w:widowControl w:val="0"/>
        <w:numPr>
          <w:ilvl w:val="0"/>
          <w:numId w:val="7"/>
        </w:numPr>
        <w:suppressAutoHyphens w:val="0"/>
        <w:ind w:left="0" w:firstLine="851"/>
        <w:jc w:val="both"/>
        <w:rPr>
          <w:sz w:val="20"/>
          <w:szCs w:val="20"/>
        </w:rPr>
      </w:pPr>
      <w:r w:rsidRPr="00602E81">
        <w:rPr>
          <w:sz w:val="20"/>
          <w:szCs w:val="20"/>
        </w:rPr>
        <w:t>ограничения, связанные с историко-культурной средой;</w:t>
      </w:r>
    </w:p>
    <w:p w:rsidR="0020457C" w:rsidRPr="00602E81" w:rsidRDefault="0020457C" w:rsidP="006E5F8C">
      <w:pPr>
        <w:pStyle w:val="a5"/>
        <w:widowControl w:val="0"/>
        <w:numPr>
          <w:ilvl w:val="0"/>
          <w:numId w:val="7"/>
        </w:numPr>
        <w:suppressAutoHyphens w:val="0"/>
        <w:ind w:left="0" w:firstLine="851"/>
        <w:jc w:val="both"/>
        <w:rPr>
          <w:sz w:val="20"/>
          <w:szCs w:val="20"/>
        </w:rPr>
      </w:pPr>
      <w:r w:rsidRPr="00602E81">
        <w:rPr>
          <w:sz w:val="20"/>
          <w:szCs w:val="20"/>
        </w:rPr>
        <w:t>неблагоприятные инженерно-геологические и прочие природные условия, а также состояние окружающей среды;</w:t>
      </w:r>
    </w:p>
    <w:p w:rsidR="0020457C" w:rsidRPr="00602E81" w:rsidRDefault="0020457C" w:rsidP="006E5F8C">
      <w:pPr>
        <w:pStyle w:val="a5"/>
        <w:widowControl w:val="0"/>
        <w:numPr>
          <w:ilvl w:val="0"/>
          <w:numId w:val="7"/>
        </w:numPr>
        <w:suppressAutoHyphens w:val="0"/>
        <w:ind w:left="0" w:firstLine="851"/>
        <w:jc w:val="both"/>
        <w:rPr>
          <w:sz w:val="20"/>
          <w:szCs w:val="20"/>
        </w:rPr>
      </w:pPr>
      <w:r w:rsidRPr="00602E81">
        <w:rPr>
          <w:sz w:val="20"/>
          <w:szCs w:val="20"/>
        </w:rPr>
        <w:t>транспортно-коммуникационные ограничения;</w:t>
      </w:r>
    </w:p>
    <w:p w:rsidR="0020457C" w:rsidRPr="00602E81" w:rsidRDefault="0020457C" w:rsidP="006E5F8C">
      <w:pPr>
        <w:pStyle w:val="a5"/>
        <w:widowControl w:val="0"/>
        <w:numPr>
          <w:ilvl w:val="0"/>
          <w:numId w:val="7"/>
        </w:numPr>
        <w:suppressAutoHyphens w:val="0"/>
        <w:ind w:left="0" w:firstLine="851"/>
        <w:jc w:val="both"/>
        <w:rPr>
          <w:sz w:val="20"/>
          <w:szCs w:val="20"/>
        </w:rPr>
      </w:pPr>
      <w:r w:rsidRPr="00602E81">
        <w:rPr>
          <w:sz w:val="20"/>
          <w:szCs w:val="20"/>
        </w:rPr>
        <w:t>эколого-гигиенические ограничения.</w:t>
      </w:r>
    </w:p>
    <w:p w:rsidR="0020457C" w:rsidRPr="00602E81" w:rsidRDefault="0020457C" w:rsidP="006E5F8C">
      <w:pPr>
        <w:pStyle w:val="a5"/>
        <w:ind w:left="0"/>
        <w:jc w:val="both"/>
        <w:rPr>
          <w:sz w:val="20"/>
          <w:szCs w:val="20"/>
        </w:rPr>
      </w:pPr>
    </w:p>
    <w:p w:rsidR="0020457C" w:rsidRPr="00602E81" w:rsidRDefault="0020457C" w:rsidP="006E5F8C">
      <w:pPr>
        <w:pStyle w:val="affffff1"/>
        <w:numPr>
          <w:ilvl w:val="1"/>
          <w:numId w:val="50"/>
        </w:numPr>
        <w:tabs>
          <w:tab w:val="left" w:pos="1701"/>
        </w:tabs>
        <w:spacing w:after="0" w:line="240" w:lineRule="auto"/>
        <w:ind w:left="0" w:firstLine="851"/>
        <w:jc w:val="left"/>
        <w:outlineLvl w:val="1"/>
        <w:rPr>
          <w:sz w:val="20"/>
          <w:szCs w:val="20"/>
        </w:rPr>
      </w:pPr>
      <w:bookmarkStart w:id="198" w:name="_Toc20301443"/>
      <w:r w:rsidRPr="00602E81">
        <w:rPr>
          <w:sz w:val="20"/>
          <w:szCs w:val="20"/>
        </w:rPr>
        <w:t>Объекты культурного наследия</w:t>
      </w:r>
      <w:bookmarkEnd w:id="198"/>
    </w:p>
    <w:p w:rsidR="0020457C" w:rsidRPr="00602E81" w:rsidRDefault="0020457C" w:rsidP="006E5F8C">
      <w:pPr>
        <w:autoSpaceDE w:val="0"/>
        <w:autoSpaceDN w:val="0"/>
        <w:adjustRightInd w:val="0"/>
        <w:ind w:firstLine="851"/>
        <w:jc w:val="both"/>
        <w:rPr>
          <w:sz w:val="20"/>
          <w:szCs w:val="20"/>
        </w:rPr>
      </w:pPr>
      <w:r w:rsidRPr="00602E81">
        <w:rPr>
          <w:sz w:val="20"/>
          <w:szCs w:val="20"/>
        </w:rPr>
        <w:t xml:space="preserve">К </w:t>
      </w:r>
      <w:r w:rsidRPr="00602E81">
        <w:rPr>
          <w:b/>
          <w:sz w:val="20"/>
          <w:szCs w:val="20"/>
        </w:rPr>
        <w:t>объектам культурного наследия (памятникам истории и культуры)</w:t>
      </w:r>
      <w:r w:rsidRPr="00602E81">
        <w:rPr>
          <w:sz w:val="20"/>
          <w:szCs w:val="20"/>
        </w:rPr>
        <w:t xml:space="preserve"> согласно Федеральному закону от 5.06.2002 № 73-ФЗ "Об объектах культурного наследия (памятниках истории и культуры) народов Российской Федерации"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20457C" w:rsidRPr="00602E81" w:rsidRDefault="0020457C" w:rsidP="006E5F8C">
      <w:pPr>
        <w:autoSpaceDE w:val="0"/>
        <w:autoSpaceDN w:val="0"/>
        <w:adjustRightInd w:val="0"/>
        <w:ind w:firstLine="851"/>
        <w:jc w:val="both"/>
        <w:rPr>
          <w:sz w:val="20"/>
          <w:szCs w:val="20"/>
        </w:rPr>
      </w:pPr>
      <w:r w:rsidRPr="00602E81">
        <w:rPr>
          <w:sz w:val="20"/>
          <w:szCs w:val="20"/>
        </w:rPr>
        <w:t xml:space="preserve">Под </w:t>
      </w:r>
      <w:r w:rsidRPr="00602E81">
        <w:rPr>
          <w:b/>
          <w:bCs/>
          <w:color w:val="26282F"/>
          <w:sz w:val="20"/>
          <w:szCs w:val="20"/>
        </w:rPr>
        <w:t>объектом археологического наследия</w:t>
      </w:r>
      <w:r w:rsidRPr="00602E81">
        <w:rPr>
          <w:sz w:val="20"/>
          <w:szCs w:val="20"/>
        </w:rPr>
        <w:t xml:space="preserve"> понимаются частично или полностью скрытые в земле или под водой следы существования человека в прошлых эпохах (включая все связанные с такими следами археологические предметы и культурные слои), основным или одним из основных источников информации о которых являются археологические раскопки или находки. Объектами археологического наследия являются в том числе городища, курганы, грунтовые могильники, древние погребения, селища, стоянки, каменные изваяния, стелы, </w:t>
      </w:r>
      <w:r w:rsidRPr="00602E81">
        <w:rPr>
          <w:sz w:val="20"/>
          <w:szCs w:val="20"/>
        </w:rPr>
        <w:lastRenderedPageBreak/>
        <w:t>наскальные изображения, остатки древних укреплений, производств, каналов, судов, дорог, места совершения древних религиозных обрядов, отнесенные к объектам археологического наследия культурные слои.</w:t>
      </w:r>
    </w:p>
    <w:p w:rsidR="0020457C" w:rsidRPr="00602E81" w:rsidRDefault="0020457C" w:rsidP="006E5F8C">
      <w:pPr>
        <w:autoSpaceDE w:val="0"/>
        <w:autoSpaceDN w:val="0"/>
        <w:adjustRightInd w:val="0"/>
        <w:ind w:firstLine="851"/>
        <w:jc w:val="both"/>
        <w:rPr>
          <w:sz w:val="20"/>
          <w:szCs w:val="20"/>
        </w:rPr>
      </w:pPr>
      <w:r w:rsidRPr="00602E81">
        <w:rPr>
          <w:sz w:val="20"/>
          <w:szCs w:val="20"/>
        </w:rPr>
        <w:t xml:space="preserve">Под </w:t>
      </w:r>
      <w:r w:rsidRPr="00602E81">
        <w:rPr>
          <w:b/>
          <w:bCs/>
          <w:color w:val="26282F"/>
          <w:sz w:val="20"/>
          <w:szCs w:val="20"/>
        </w:rPr>
        <w:t>археологическими предметами</w:t>
      </w:r>
      <w:r w:rsidRPr="00602E81">
        <w:rPr>
          <w:sz w:val="20"/>
          <w:szCs w:val="20"/>
        </w:rPr>
        <w:t xml:space="preserve"> понимаются движимые вещи, основным или одним из основных источников информации о которых независимо от обстоятельств их обнаружения являются археологические раскопки или находки, в том числе предметы, обнаруженные в результате таких раскопок или находок.</w:t>
      </w:r>
    </w:p>
    <w:p w:rsidR="0020457C" w:rsidRPr="00602E81" w:rsidRDefault="0020457C" w:rsidP="006E5F8C">
      <w:pPr>
        <w:autoSpaceDE w:val="0"/>
        <w:autoSpaceDN w:val="0"/>
        <w:adjustRightInd w:val="0"/>
        <w:ind w:firstLine="851"/>
        <w:jc w:val="both"/>
        <w:rPr>
          <w:sz w:val="20"/>
          <w:szCs w:val="20"/>
        </w:rPr>
      </w:pPr>
      <w:r w:rsidRPr="00602E81">
        <w:rPr>
          <w:sz w:val="20"/>
          <w:szCs w:val="20"/>
        </w:rPr>
        <w:t xml:space="preserve">Под </w:t>
      </w:r>
      <w:r w:rsidRPr="00602E81">
        <w:rPr>
          <w:b/>
          <w:bCs/>
          <w:color w:val="26282F"/>
          <w:sz w:val="20"/>
          <w:szCs w:val="20"/>
        </w:rPr>
        <w:t>культурным слоем</w:t>
      </w:r>
      <w:r w:rsidRPr="00602E81">
        <w:rPr>
          <w:sz w:val="20"/>
          <w:szCs w:val="20"/>
        </w:rPr>
        <w:t xml:space="preserve"> понимается слой в земле или под водой, содержащий следы существования человека, время возникновения которых превышает сто лет, включающий археологические предметы.</w:t>
      </w:r>
    </w:p>
    <w:p w:rsidR="0020457C" w:rsidRPr="00602E81" w:rsidRDefault="0020457C" w:rsidP="006E5F8C">
      <w:pPr>
        <w:autoSpaceDE w:val="0"/>
        <w:autoSpaceDN w:val="0"/>
        <w:adjustRightInd w:val="0"/>
        <w:ind w:firstLine="851"/>
        <w:jc w:val="both"/>
        <w:rPr>
          <w:sz w:val="20"/>
          <w:szCs w:val="20"/>
        </w:rPr>
      </w:pPr>
      <w:r w:rsidRPr="00602E81">
        <w:rPr>
          <w:sz w:val="20"/>
          <w:szCs w:val="20"/>
        </w:rPr>
        <w:t>Объекты культурного наследия в соответствии с Федеральным законом подразделяются на следующие виды:</w:t>
      </w:r>
    </w:p>
    <w:p w:rsidR="0020457C" w:rsidRPr="00602E81" w:rsidRDefault="0020457C" w:rsidP="006E5F8C">
      <w:pPr>
        <w:autoSpaceDE w:val="0"/>
        <w:autoSpaceDN w:val="0"/>
        <w:adjustRightInd w:val="0"/>
        <w:ind w:firstLine="851"/>
        <w:jc w:val="both"/>
        <w:rPr>
          <w:sz w:val="20"/>
          <w:szCs w:val="20"/>
        </w:rPr>
      </w:pPr>
      <w:r w:rsidRPr="00602E81">
        <w:rPr>
          <w:b/>
          <w:bCs/>
          <w:color w:val="26282F"/>
          <w:sz w:val="20"/>
          <w:szCs w:val="20"/>
        </w:rPr>
        <w:t>памятники</w:t>
      </w:r>
      <w:r w:rsidRPr="00602E81">
        <w:rPr>
          <w:sz w:val="20"/>
          <w:szCs w:val="20"/>
        </w:rPr>
        <w:t xml:space="preserve"> - отдельные постройки, здания и сооружения с исторически сложившимися территориями (в том числе памятники религиозного назначения, относящиеся к имуществу религиозного назначения); мемориальные квартиры; мавзолеи, отдельные захоронения; произведения монументального искусства; объекты науки и техники, включая военные; объекты археологического наследия;</w:t>
      </w:r>
    </w:p>
    <w:p w:rsidR="0020457C" w:rsidRPr="00602E81" w:rsidRDefault="0020457C" w:rsidP="006E5F8C">
      <w:pPr>
        <w:autoSpaceDE w:val="0"/>
        <w:autoSpaceDN w:val="0"/>
        <w:adjustRightInd w:val="0"/>
        <w:ind w:firstLine="851"/>
        <w:jc w:val="both"/>
        <w:rPr>
          <w:sz w:val="20"/>
          <w:szCs w:val="20"/>
        </w:rPr>
      </w:pPr>
      <w:r w:rsidRPr="00602E81">
        <w:rPr>
          <w:b/>
          <w:bCs/>
          <w:color w:val="26282F"/>
          <w:sz w:val="20"/>
          <w:szCs w:val="20"/>
        </w:rPr>
        <w:t>ансамбли</w:t>
      </w:r>
      <w:r w:rsidRPr="00602E81">
        <w:rPr>
          <w:sz w:val="20"/>
          <w:szCs w:val="20"/>
        </w:rPr>
        <w:t xml:space="preserve"> - четко локализуемые на исторически сложившихся территориях группы изолированных или объединенных памятников, строений и сооружений фортификационного, дворцового, жилого, общественного, административного, торгового, производственного, научного, учебного назначения, а также памятников и сооружений религиозного назначения, в том числе фрагменты исторических планировок и застроек поселений, которые могут быть отнесены к градостроительным ансамблям; произведения ландшафтной архитектуры и садово-паркового искусства (сады, парки, скверы, бульвары), некрополи; объекты археологического наследия;</w:t>
      </w:r>
    </w:p>
    <w:p w:rsidR="0020457C" w:rsidRPr="00602E81" w:rsidRDefault="0020457C" w:rsidP="006E5F8C">
      <w:pPr>
        <w:autoSpaceDE w:val="0"/>
        <w:autoSpaceDN w:val="0"/>
        <w:adjustRightInd w:val="0"/>
        <w:ind w:firstLine="851"/>
        <w:jc w:val="both"/>
        <w:rPr>
          <w:sz w:val="20"/>
          <w:szCs w:val="20"/>
        </w:rPr>
      </w:pPr>
      <w:r w:rsidRPr="00602E81">
        <w:rPr>
          <w:b/>
          <w:bCs/>
          <w:color w:val="26282F"/>
          <w:sz w:val="20"/>
          <w:szCs w:val="20"/>
        </w:rPr>
        <w:t>достопримечательные места</w:t>
      </w:r>
      <w:r w:rsidRPr="00602E81">
        <w:rPr>
          <w:sz w:val="20"/>
          <w:szCs w:val="20"/>
        </w:rPr>
        <w:t xml:space="preserve"> - творения, созданные человеком, или совместные творения человека и природы, в том числе места традиционного бытования народных художественных промыслов; центры исторических поселений или фрагменты градостроительной планировки и застройки; памятные места, культурные и природные ландшафты, связанные с историей формирования народов и иных этнических общностей на территории Российской Федерации, историческими (в том числе военными) событиями, жизнью выдающихся исторических личностей; объекты археологического наследия; места совершения религиозных обрядов; места захоронений жертв массовых репрессий; религиозно-исторические места.</w:t>
      </w:r>
    </w:p>
    <w:p w:rsidR="0020457C" w:rsidRPr="00602E81" w:rsidRDefault="0020457C" w:rsidP="006E5F8C">
      <w:pPr>
        <w:autoSpaceDE w:val="0"/>
        <w:autoSpaceDN w:val="0"/>
        <w:adjustRightInd w:val="0"/>
        <w:ind w:firstLine="851"/>
        <w:jc w:val="both"/>
        <w:rPr>
          <w:sz w:val="20"/>
          <w:szCs w:val="20"/>
        </w:rPr>
      </w:pPr>
      <w:r w:rsidRPr="00602E81">
        <w:rPr>
          <w:sz w:val="20"/>
          <w:szCs w:val="20"/>
        </w:rPr>
        <w:t>В границах территории достопримечательного места могут находиться памятники и (или) ансамбли.</w:t>
      </w:r>
    </w:p>
    <w:p w:rsidR="0020457C" w:rsidRPr="00602E81" w:rsidRDefault="0020457C" w:rsidP="006E5F8C">
      <w:pPr>
        <w:autoSpaceDE w:val="0"/>
        <w:autoSpaceDN w:val="0"/>
        <w:adjustRightInd w:val="0"/>
        <w:ind w:firstLine="851"/>
        <w:jc w:val="both"/>
        <w:rPr>
          <w:sz w:val="20"/>
          <w:szCs w:val="20"/>
        </w:rPr>
      </w:pPr>
      <w:r w:rsidRPr="00602E81">
        <w:rPr>
          <w:sz w:val="20"/>
          <w:szCs w:val="20"/>
        </w:rPr>
        <w:t>Объекты культурного наследия подразделяются на следующие категории историко-культурного значения:</w:t>
      </w:r>
    </w:p>
    <w:p w:rsidR="0020457C" w:rsidRPr="00602E81" w:rsidRDefault="0020457C" w:rsidP="006E5F8C">
      <w:pPr>
        <w:autoSpaceDE w:val="0"/>
        <w:autoSpaceDN w:val="0"/>
        <w:adjustRightInd w:val="0"/>
        <w:ind w:firstLine="851"/>
        <w:jc w:val="both"/>
        <w:rPr>
          <w:sz w:val="20"/>
          <w:szCs w:val="20"/>
        </w:rPr>
      </w:pPr>
      <w:r w:rsidRPr="00602E81">
        <w:rPr>
          <w:b/>
          <w:sz w:val="20"/>
          <w:szCs w:val="20"/>
        </w:rPr>
        <w:t>объекты культурного наследия федерального значения</w:t>
      </w:r>
      <w:r w:rsidRPr="00602E81">
        <w:rPr>
          <w:sz w:val="20"/>
          <w:szCs w:val="20"/>
        </w:rPr>
        <w:t xml:space="preserve"> - объекты, обладающие историко-архитектурной, художественной, научной и мемориальной ценностью, имеющие особое значение для истории и культуры Российской Федерации, а также объекты археологического наследия;</w:t>
      </w:r>
    </w:p>
    <w:p w:rsidR="0020457C" w:rsidRPr="00602E81" w:rsidRDefault="0020457C" w:rsidP="006E5F8C">
      <w:pPr>
        <w:autoSpaceDE w:val="0"/>
        <w:autoSpaceDN w:val="0"/>
        <w:adjustRightInd w:val="0"/>
        <w:ind w:firstLine="851"/>
        <w:jc w:val="both"/>
        <w:rPr>
          <w:sz w:val="20"/>
          <w:szCs w:val="20"/>
        </w:rPr>
      </w:pPr>
      <w:r w:rsidRPr="00602E81">
        <w:rPr>
          <w:b/>
          <w:sz w:val="20"/>
          <w:szCs w:val="20"/>
        </w:rPr>
        <w:t>объекты культурного наследия регионального значения</w:t>
      </w:r>
      <w:r w:rsidRPr="00602E81">
        <w:rPr>
          <w:sz w:val="20"/>
          <w:szCs w:val="20"/>
        </w:rPr>
        <w:t xml:space="preserve"> - объекты, обладающие историко-архитектурной, художественной, научной и мемориальной ценностью, имеющие особое значение для истории и культуры субъекта Российской Федерации;</w:t>
      </w:r>
    </w:p>
    <w:p w:rsidR="0020457C" w:rsidRPr="00602E81" w:rsidRDefault="0020457C" w:rsidP="006E5F8C">
      <w:pPr>
        <w:autoSpaceDE w:val="0"/>
        <w:autoSpaceDN w:val="0"/>
        <w:adjustRightInd w:val="0"/>
        <w:ind w:firstLine="851"/>
        <w:jc w:val="both"/>
        <w:rPr>
          <w:sz w:val="20"/>
          <w:szCs w:val="20"/>
        </w:rPr>
      </w:pPr>
      <w:r w:rsidRPr="00602E81">
        <w:rPr>
          <w:b/>
          <w:sz w:val="20"/>
          <w:szCs w:val="20"/>
        </w:rPr>
        <w:t>объекты культурного наследия местного (муниципального) значения</w:t>
      </w:r>
      <w:r w:rsidRPr="00602E81">
        <w:rPr>
          <w:sz w:val="20"/>
          <w:szCs w:val="20"/>
        </w:rPr>
        <w:t xml:space="preserve"> - объекты, обладающие историко-архитектурной, художественной, научной и мемориальной ценностью, имеющие особое значение для истории и культуры муниципального образования.</w:t>
      </w:r>
    </w:p>
    <w:p w:rsidR="0020457C" w:rsidRPr="00602E81" w:rsidRDefault="0020457C" w:rsidP="006E5F8C">
      <w:pPr>
        <w:autoSpaceDE w:val="0"/>
        <w:autoSpaceDN w:val="0"/>
        <w:adjustRightInd w:val="0"/>
        <w:ind w:firstLine="851"/>
        <w:jc w:val="both"/>
        <w:rPr>
          <w:sz w:val="20"/>
          <w:szCs w:val="20"/>
        </w:rPr>
      </w:pPr>
      <w:r w:rsidRPr="00602E81">
        <w:rPr>
          <w:sz w:val="20"/>
          <w:szCs w:val="20"/>
        </w:rPr>
        <w:t>Границы территории объекта археологического наследия определяются на основании археологических полевых работ.</w:t>
      </w:r>
    </w:p>
    <w:p w:rsidR="0020457C" w:rsidRPr="00602E81" w:rsidRDefault="0020457C" w:rsidP="006E5F8C">
      <w:pPr>
        <w:autoSpaceDE w:val="0"/>
        <w:autoSpaceDN w:val="0"/>
        <w:adjustRightInd w:val="0"/>
        <w:ind w:firstLine="851"/>
        <w:jc w:val="both"/>
        <w:rPr>
          <w:sz w:val="20"/>
          <w:szCs w:val="20"/>
        </w:rPr>
      </w:pPr>
      <w:r w:rsidRPr="00602E81">
        <w:rPr>
          <w:sz w:val="20"/>
          <w:szCs w:val="20"/>
        </w:rPr>
        <w:t>Требование об установлении зон охраны объекта культурного наследия к выявленному объекту культурного наследия не предъявляется.</w:t>
      </w:r>
    </w:p>
    <w:p w:rsidR="0020457C" w:rsidRPr="00602E81" w:rsidRDefault="0020457C" w:rsidP="006E5F8C">
      <w:pPr>
        <w:autoSpaceDE w:val="0"/>
        <w:autoSpaceDN w:val="0"/>
        <w:adjustRightInd w:val="0"/>
        <w:ind w:firstLine="851"/>
        <w:jc w:val="both"/>
        <w:rPr>
          <w:sz w:val="20"/>
          <w:szCs w:val="20"/>
        </w:rPr>
      </w:pPr>
      <w:r w:rsidRPr="00602E81">
        <w:rPr>
          <w:sz w:val="20"/>
          <w:szCs w:val="20"/>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w:t>
      </w:r>
    </w:p>
    <w:p w:rsidR="0020457C" w:rsidRPr="00602E81" w:rsidRDefault="0020457C" w:rsidP="006E5F8C">
      <w:pPr>
        <w:autoSpaceDE w:val="0"/>
        <w:autoSpaceDN w:val="0"/>
        <w:adjustRightInd w:val="0"/>
        <w:ind w:firstLine="851"/>
        <w:jc w:val="both"/>
        <w:rPr>
          <w:sz w:val="20"/>
          <w:szCs w:val="20"/>
        </w:rPr>
      </w:pPr>
      <w:r w:rsidRPr="00602E81">
        <w:rPr>
          <w:sz w:val="20"/>
          <w:szCs w:val="20"/>
        </w:rPr>
        <w:t>В Саратовской области памятники истории и культуры охраняются в рамках Закона Саратовской области № 69 от 04.11.2003 г.</w:t>
      </w:r>
    </w:p>
    <w:p w:rsidR="0020457C" w:rsidRPr="00602E81" w:rsidRDefault="0020457C" w:rsidP="006E5F8C">
      <w:pPr>
        <w:autoSpaceDE w:val="0"/>
        <w:autoSpaceDN w:val="0"/>
        <w:adjustRightInd w:val="0"/>
        <w:ind w:firstLine="851"/>
        <w:jc w:val="both"/>
        <w:rPr>
          <w:sz w:val="20"/>
          <w:szCs w:val="20"/>
        </w:rPr>
      </w:pPr>
      <w:r w:rsidRPr="00602E81">
        <w:rPr>
          <w:sz w:val="20"/>
          <w:szCs w:val="20"/>
        </w:rPr>
        <w:t>Памятники истории и культуры на территории Ивановского МО не выявлены.</w:t>
      </w:r>
    </w:p>
    <w:p w:rsidR="0020457C" w:rsidRPr="00602E81" w:rsidRDefault="0020457C" w:rsidP="006E5F8C">
      <w:pPr>
        <w:autoSpaceDE w:val="0"/>
        <w:autoSpaceDN w:val="0"/>
        <w:adjustRightInd w:val="0"/>
        <w:ind w:firstLine="851"/>
        <w:jc w:val="both"/>
        <w:rPr>
          <w:sz w:val="20"/>
          <w:szCs w:val="20"/>
        </w:rPr>
      </w:pPr>
      <w:r w:rsidRPr="00602E81">
        <w:rPr>
          <w:sz w:val="20"/>
          <w:szCs w:val="20"/>
        </w:rPr>
        <w:t>Согласно архивным данным Управления по охране объектов культурного наследия Правительства Саратовской области на территории Ивановского МО выявлено 15 памятников археологии и 2 отдельные находки.</w:t>
      </w:r>
    </w:p>
    <w:p w:rsidR="0020457C" w:rsidRPr="00602E81" w:rsidRDefault="0020457C" w:rsidP="006E5F8C">
      <w:pPr>
        <w:ind w:firstLine="851"/>
        <w:rPr>
          <w:sz w:val="20"/>
          <w:szCs w:val="20"/>
        </w:rPr>
      </w:pPr>
      <w:r w:rsidRPr="00602E81">
        <w:rPr>
          <w:sz w:val="20"/>
          <w:szCs w:val="20"/>
        </w:rPr>
        <w:t>В таблице представлены выявленные объекты археологического наследия, находящиеся на территории Ивановского муниципального образования.</w:t>
      </w:r>
    </w:p>
    <w:p w:rsidR="0020457C" w:rsidRPr="00602E81" w:rsidRDefault="0020457C" w:rsidP="006E5F8C">
      <w:pPr>
        <w:ind w:firstLine="851"/>
        <w:rPr>
          <w:b/>
          <w:sz w:val="20"/>
          <w:szCs w:val="20"/>
        </w:rPr>
      </w:pPr>
      <w:r w:rsidRPr="00602E81">
        <w:rPr>
          <w:b/>
          <w:sz w:val="20"/>
          <w:szCs w:val="20"/>
        </w:rPr>
        <w:t>Таблица 6.6.1 Перечень выявленных объектов археологического наследия Ивановского МО</w:t>
      </w:r>
    </w:p>
    <w:tbl>
      <w:tblPr>
        <w:tblStyle w:val="aa"/>
        <w:tblW w:w="0" w:type="auto"/>
        <w:tblInd w:w="108" w:type="dxa"/>
        <w:tblLook w:val="04A0" w:firstRow="1" w:lastRow="0" w:firstColumn="1" w:lastColumn="0" w:noHBand="0" w:noVBand="1"/>
      </w:tblPr>
      <w:tblGrid>
        <w:gridCol w:w="591"/>
        <w:gridCol w:w="2996"/>
        <w:gridCol w:w="1845"/>
        <w:gridCol w:w="2396"/>
        <w:gridCol w:w="2258"/>
      </w:tblGrid>
      <w:tr w:rsidR="0020457C" w:rsidRPr="00602E81" w:rsidTr="0020457C">
        <w:tc>
          <w:tcPr>
            <w:tcW w:w="594" w:type="dxa"/>
            <w:vAlign w:val="center"/>
          </w:tcPr>
          <w:p w:rsidR="0020457C" w:rsidRPr="00602E81" w:rsidRDefault="0020457C" w:rsidP="006E5F8C">
            <w:pPr>
              <w:jc w:val="center"/>
              <w:rPr>
                <w:sz w:val="20"/>
                <w:szCs w:val="20"/>
              </w:rPr>
            </w:pPr>
            <w:r w:rsidRPr="00602E81">
              <w:rPr>
                <w:sz w:val="20"/>
                <w:szCs w:val="20"/>
              </w:rPr>
              <w:t>№ п/п</w:t>
            </w:r>
          </w:p>
        </w:tc>
        <w:tc>
          <w:tcPr>
            <w:tcW w:w="3045" w:type="dxa"/>
            <w:vAlign w:val="center"/>
          </w:tcPr>
          <w:p w:rsidR="0020457C" w:rsidRPr="00602E81" w:rsidRDefault="0020457C" w:rsidP="006E5F8C">
            <w:pPr>
              <w:jc w:val="center"/>
              <w:rPr>
                <w:sz w:val="20"/>
                <w:szCs w:val="20"/>
              </w:rPr>
            </w:pPr>
            <w:r w:rsidRPr="00602E81">
              <w:rPr>
                <w:sz w:val="20"/>
                <w:szCs w:val="20"/>
              </w:rPr>
              <w:t>Наименование объекта</w:t>
            </w:r>
          </w:p>
        </w:tc>
        <w:tc>
          <w:tcPr>
            <w:tcW w:w="1868" w:type="dxa"/>
            <w:vAlign w:val="center"/>
          </w:tcPr>
          <w:p w:rsidR="0020457C" w:rsidRPr="00602E81" w:rsidRDefault="0020457C" w:rsidP="006E5F8C">
            <w:pPr>
              <w:jc w:val="center"/>
              <w:rPr>
                <w:sz w:val="20"/>
                <w:szCs w:val="20"/>
              </w:rPr>
            </w:pPr>
            <w:r w:rsidRPr="00602E81">
              <w:rPr>
                <w:sz w:val="20"/>
                <w:szCs w:val="20"/>
              </w:rPr>
              <w:t>Датировка</w:t>
            </w:r>
          </w:p>
        </w:tc>
        <w:tc>
          <w:tcPr>
            <w:tcW w:w="2415" w:type="dxa"/>
            <w:vAlign w:val="center"/>
          </w:tcPr>
          <w:p w:rsidR="0020457C" w:rsidRPr="00602E81" w:rsidRDefault="0020457C" w:rsidP="006E5F8C">
            <w:pPr>
              <w:jc w:val="center"/>
              <w:rPr>
                <w:sz w:val="20"/>
                <w:szCs w:val="20"/>
              </w:rPr>
            </w:pPr>
            <w:r w:rsidRPr="00602E81">
              <w:rPr>
                <w:sz w:val="20"/>
                <w:szCs w:val="20"/>
              </w:rPr>
              <w:t>Местонахождение  объекта</w:t>
            </w:r>
          </w:p>
        </w:tc>
        <w:tc>
          <w:tcPr>
            <w:tcW w:w="2284" w:type="dxa"/>
            <w:vAlign w:val="center"/>
          </w:tcPr>
          <w:p w:rsidR="0020457C" w:rsidRPr="00602E81" w:rsidRDefault="0020457C" w:rsidP="006E5F8C">
            <w:pPr>
              <w:jc w:val="center"/>
              <w:rPr>
                <w:sz w:val="20"/>
                <w:szCs w:val="20"/>
              </w:rPr>
            </w:pPr>
            <w:r w:rsidRPr="00602E81">
              <w:rPr>
                <w:sz w:val="20"/>
                <w:szCs w:val="20"/>
              </w:rPr>
              <w:t>Актуальное состояние</w:t>
            </w:r>
          </w:p>
        </w:tc>
      </w:tr>
      <w:tr w:rsidR="0020457C" w:rsidRPr="00602E81" w:rsidTr="0020457C">
        <w:tc>
          <w:tcPr>
            <w:tcW w:w="594" w:type="dxa"/>
            <w:vAlign w:val="center"/>
          </w:tcPr>
          <w:p w:rsidR="0020457C" w:rsidRPr="00602E81" w:rsidRDefault="0020457C" w:rsidP="006E5F8C">
            <w:pPr>
              <w:jc w:val="center"/>
              <w:rPr>
                <w:sz w:val="20"/>
                <w:szCs w:val="20"/>
              </w:rPr>
            </w:pPr>
            <w:r w:rsidRPr="00602E81">
              <w:rPr>
                <w:sz w:val="20"/>
                <w:szCs w:val="20"/>
              </w:rPr>
              <w:t>1</w:t>
            </w:r>
          </w:p>
        </w:tc>
        <w:tc>
          <w:tcPr>
            <w:tcW w:w="3045" w:type="dxa"/>
            <w:vAlign w:val="center"/>
          </w:tcPr>
          <w:p w:rsidR="0020457C" w:rsidRPr="00602E81" w:rsidRDefault="0020457C" w:rsidP="006E5F8C">
            <w:pPr>
              <w:jc w:val="center"/>
              <w:rPr>
                <w:sz w:val="20"/>
                <w:szCs w:val="20"/>
              </w:rPr>
            </w:pPr>
            <w:r w:rsidRPr="00602E81">
              <w:rPr>
                <w:sz w:val="20"/>
                <w:szCs w:val="20"/>
              </w:rPr>
              <w:t>Поселение к северу от с. Ивановка</w:t>
            </w:r>
          </w:p>
        </w:tc>
        <w:tc>
          <w:tcPr>
            <w:tcW w:w="1868" w:type="dxa"/>
            <w:vAlign w:val="center"/>
          </w:tcPr>
          <w:p w:rsidR="0020457C" w:rsidRPr="00602E81" w:rsidRDefault="0020457C" w:rsidP="006E5F8C">
            <w:pPr>
              <w:jc w:val="center"/>
              <w:rPr>
                <w:sz w:val="20"/>
                <w:szCs w:val="20"/>
              </w:rPr>
            </w:pPr>
            <w:r w:rsidRPr="00602E81">
              <w:rPr>
                <w:sz w:val="20"/>
                <w:szCs w:val="20"/>
              </w:rPr>
              <w:t>Эпоха поздней бронзы (</w:t>
            </w:r>
            <w:r w:rsidRPr="00602E81">
              <w:rPr>
                <w:sz w:val="20"/>
                <w:szCs w:val="20"/>
                <w:lang w:val="en-US"/>
              </w:rPr>
              <w:t>II</w:t>
            </w:r>
            <w:r w:rsidRPr="00602E81">
              <w:rPr>
                <w:sz w:val="20"/>
                <w:szCs w:val="20"/>
              </w:rPr>
              <w:t xml:space="preserve"> тыс. до н.э.)</w:t>
            </w:r>
          </w:p>
        </w:tc>
        <w:tc>
          <w:tcPr>
            <w:tcW w:w="2415" w:type="dxa"/>
            <w:vAlign w:val="center"/>
          </w:tcPr>
          <w:p w:rsidR="0020457C" w:rsidRPr="00602E81" w:rsidRDefault="0020457C" w:rsidP="006E5F8C">
            <w:pPr>
              <w:jc w:val="center"/>
              <w:rPr>
                <w:sz w:val="20"/>
                <w:szCs w:val="20"/>
              </w:rPr>
            </w:pPr>
            <w:r w:rsidRPr="00602E81">
              <w:rPr>
                <w:sz w:val="20"/>
                <w:szCs w:val="20"/>
              </w:rPr>
              <w:t xml:space="preserve">В 0,5 км к северу от с. Ивановка, на первой надпойменной террасе правого берега </w:t>
            </w:r>
            <w:r w:rsidRPr="00602E81">
              <w:rPr>
                <w:sz w:val="20"/>
                <w:szCs w:val="20"/>
              </w:rPr>
              <w:lastRenderedPageBreak/>
              <w:t>р.Чернавы</w:t>
            </w:r>
          </w:p>
        </w:tc>
        <w:tc>
          <w:tcPr>
            <w:tcW w:w="2284" w:type="dxa"/>
            <w:vAlign w:val="center"/>
          </w:tcPr>
          <w:p w:rsidR="0020457C" w:rsidRPr="00602E81" w:rsidRDefault="0020457C" w:rsidP="006E5F8C">
            <w:pPr>
              <w:jc w:val="center"/>
              <w:rPr>
                <w:sz w:val="20"/>
                <w:szCs w:val="20"/>
              </w:rPr>
            </w:pPr>
            <w:r w:rsidRPr="00602E81">
              <w:rPr>
                <w:sz w:val="20"/>
                <w:szCs w:val="20"/>
              </w:rPr>
              <w:lastRenderedPageBreak/>
              <w:t>Территория задернована. Насыпной плотиной повреждена южная часть поселения</w:t>
            </w:r>
          </w:p>
        </w:tc>
      </w:tr>
      <w:tr w:rsidR="0020457C" w:rsidRPr="00602E81" w:rsidTr="0020457C">
        <w:tc>
          <w:tcPr>
            <w:tcW w:w="594" w:type="dxa"/>
            <w:vAlign w:val="center"/>
          </w:tcPr>
          <w:p w:rsidR="0020457C" w:rsidRPr="00602E81" w:rsidRDefault="0020457C" w:rsidP="006E5F8C">
            <w:pPr>
              <w:jc w:val="center"/>
              <w:rPr>
                <w:sz w:val="20"/>
                <w:szCs w:val="20"/>
              </w:rPr>
            </w:pPr>
            <w:r w:rsidRPr="00602E81">
              <w:rPr>
                <w:sz w:val="20"/>
                <w:szCs w:val="20"/>
              </w:rPr>
              <w:lastRenderedPageBreak/>
              <w:t>2</w:t>
            </w:r>
          </w:p>
        </w:tc>
        <w:tc>
          <w:tcPr>
            <w:tcW w:w="3045" w:type="dxa"/>
            <w:vAlign w:val="center"/>
          </w:tcPr>
          <w:p w:rsidR="0020457C" w:rsidRPr="00602E81" w:rsidRDefault="0020457C" w:rsidP="006E5F8C">
            <w:pPr>
              <w:jc w:val="center"/>
              <w:rPr>
                <w:sz w:val="20"/>
                <w:szCs w:val="20"/>
              </w:rPr>
            </w:pPr>
            <w:r w:rsidRPr="00602E81">
              <w:rPr>
                <w:sz w:val="20"/>
                <w:szCs w:val="20"/>
              </w:rPr>
              <w:t>Курган к северу от с. Ивановка</w:t>
            </w:r>
          </w:p>
        </w:tc>
        <w:tc>
          <w:tcPr>
            <w:tcW w:w="1868" w:type="dxa"/>
            <w:vAlign w:val="center"/>
          </w:tcPr>
          <w:p w:rsidR="0020457C" w:rsidRPr="00602E81" w:rsidRDefault="0020457C" w:rsidP="006E5F8C">
            <w:pPr>
              <w:jc w:val="center"/>
              <w:rPr>
                <w:sz w:val="20"/>
                <w:szCs w:val="20"/>
              </w:rPr>
            </w:pPr>
            <w:r w:rsidRPr="00602E81">
              <w:rPr>
                <w:sz w:val="20"/>
                <w:szCs w:val="20"/>
                <w:lang w:val="en-US"/>
              </w:rPr>
              <w:t>IV</w:t>
            </w:r>
            <w:r w:rsidRPr="00602E81">
              <w:rPr>
                <w:sz w:val="20"/>
                <w:szCs w:val="20"/>
              </w:rPr>
              <w:t xml:space="preserve"> тыс. до н.э. -  </w:t>
            </w:r>
            <w:r w:rsidRPr="00602E81">
              <w:rPr>
                <w:sz w:val="20"/>
                <w:szCs w:val="20"/>
                <w:lang w:val="en-US"/>
              </w:rPr>
              <w:t>XV</w:t>
            </w:r>
            <w:r w:rsidRPr="00602E81">
              <w:rPr>
                <w:sz w:val="20"/>
                <w:szCs w:val="20"/>
              </w:rPr>
              <w:t>в н.э.</w:t>
            </w:r>
          </w:p>
        </w:tc>
        <w:tc>
          <w:tcPr>
            <w:tcW w:w="2415" w:type="dxa"/>
            <w:vAlign w:val="center"/>
          </w:tcPr>
          <w:p w:rsidR="0020457C" w:rsidRPr="00602E81" w:rsidRDefault="0020457C" w:rsidP="006E5F8C">
            <w:pPr>
              <w:jc w:val="center"/>
              <w:rPr>
                <w:sz w:val="20"/>
                <w:szCs w:val="20"/>
              </w:rPr>
            </w:pPr>
            <w:r w:rsidRPr="00602E81">
              <w:rPr>
                <w:sz w:val="20"/>
                <w:szCs w:val="20"/>
              </w:rPr>
              <w:t>В 4,5 км к северу от с Ивановка, на склоне водораздела</w:t>
            </w:r>
          </w:p>
        </w:tc>
        <w:tc>
          <w:tcPr>
            <w:tcW w:w="2284" w:type="dxa"/>
            <w:vAlign w:val="center"/>
          </w:tcPr>
          <w:p w:rsidR="0020457C" w:rsidRPr="00602E81" w:rsidRDefault="0020457C" w:rsidP="006E5F8C">
            <w:pPr>
              <w:jc w:val="center"/>
              <w:rPr>
                <w:sz w:val="20"/>
                <w:szCs w:val="20"/>
              </w:rPr>
            </w:pPr>
          </w:p>
        </w:tc>
      </w:tr>
      <w:tr w:rsidR="0020457C" w:rsidRPr="00602E81" w:rsidTr="0020457C">
        <w:tc>
          <w:tcPr>
            <w:tcW w:w="594" w:type="dxa"/>
            <w:vAlign w:val="center"/>
          </w:tcPr>
          <w:p w:rsidR="0020457C" w:rsidRPr="00602E81" w:rsidRDefault="0020457C" w:rsidP="006E5F8C">
            <w:pPr>
              <w:jc w:val="center"/>
              <w:rPr>
                <w:sz w:val="20"/>
                <w:szCs w:val="20"/>
              </w:rPr>
            </w:pPr>
            <w:r w:rsidRPr="00602E81">
              <w:rPr>
                <w:sz w:val="20"/>
                <w:szCs w:val="20"/>
              </w:rPr>
              <w:t>3</w:t>
            </w:r>
          </w:p>
        </w:tc>
        <w:tc>
          <w:tcPr>
            <w:tcW w:w="3045" w:type="dxa"/>
            <w:vAlign w:val="center"/>
          </w:tcPr>
          <w:p w:rsidR="0020457C" w:rsidRPr="00602E81" w:rsidRDefault="0020457C" w:rsidP="006E5F8C">
            <w:pPr>
              <w:jc w:val="center"/>
              <w:rPr>
                <w:sz w:val="20"/>
                <w:szCs w:val="20"/>
              </w:rPr>
            </w:pPr>
            <w:r w:rsidRPr="00602E81">
              <w:rPr>
                <w:sz w:val="20"/>
                <w:szCs w:val="20"/>
              </w:rPr>
              <w:t>Курган к северо-западу от с. Журавлиха</w:t>
            </w:r>
          </w:p>
        </w:tc>
        <w:tc>
          <w:tcPr>
            <w:tcW w:w="1868" w:type="dxa"/>
            <w:vAlign w:val="center"/>
          </w:tcPr>
          <w:p w:rsidR="0020457C" w:rsidRPr="00602E81" w:rsidRDefault="0020457C" w:rsidP="006E5F8C">
            <w:pPr>
              <w:jc w:val="center"/>
              <w:rPr>
                <w:sz w:val="20"/>
                <w:szCs w:val="20"/>
              </w:rPr>
            </w:pPr>
            <w:r w:rsidRPr="00602E81">
              <w:rPr>
                <w:sz w:val="20"/>
                <w:szCs w:val="20"/>
                <w:lang w:val="en-US"/>
              </w:rPr>
              <w:t>IV</w:t>
            </w:r>
            <w:r w:rsidRPr="00602E81">
              <w:rPr>
                <w:sz w:val="20"/>
                <w:szCs w:val="20"/>
              </w:rPr>
              <w:t xml:space="preserve"> тыс. до н.э. -  </w:t>
            </w:r>
            <w:r w:rsidRPr="00602E81">
              <w:rPr>
                <w:sz w:val="20"/>
                <w:szCs w:val="20"/>
                <w:lang w:val="en-US"/>
              </w:rPr>
              <w:t>XV</w:t>
            </w:r>
            <w:r w:rsidRPr="00602E81">
              <w:rPr>
                <w:sz w:val="20"/>
                <w:szCs w:val="20"/>
              </w:rPr>
              <w:t>в н.э</w:t>
            </w:r>
          </w:p>
        </w:tc>
        <w:tc>
          <w:tcPr>
            <w:tcW w:w="2415" w:type="dxa"/>
            <w:vAlign w:val="center"/>
          </w:tcPr>
          <w:p w:rsidR="0020457C" w:rsidRPr="00602E81" w:rsidRDefault="0020457C" w:rsidP="006E5F8C">
            <w:pPr>
              <w:jc w:val="center"/>
              <w:rPr>
                <w:sz w:val="20"/>
                <w:szCs w:val="20"/>
              </w:rPr>
            </w:pPr>
            <w:r w:rsidRPr="00602E81">
              <w:rPr>
                <w:sz w:val="20"/>
                <w:szCs w:val="20"/>
              </w:rPr>
              <w:t>В 5 км к северо-западу от с. Журавлиха, на вершине водораздела</w:t>
            </w:r>
          </w:p>
        </w:tc>
        <w:tc>
          <w:tcPr>
            <w:tcW w:w="2284" w:type="dxa"/>
            <w:vAlign w:val="center"/>
          </w:tcPr>
          <w:p w:rsidR="0020457C" w:rsidRPr="00602E81" w:rsidRDefault="0020457C" w:rsidP="006E5F8C">
            <w:pPr>
              <w:jc w:val="center"/>
              <w:rPr>
                <w:sz w:val="20"/>
                <w:szCs w:val="20"/>
              </w:rPr>
            </w:pPr>
            <w:r w:rsidRPr="00602E81">
              <w:rPr>
                <w:sz w:val="20"/>
                <w:szCs w:val="20"/>
              </w:rPr>
              <w:t>На кургане находится геодезический знак</w:t>
            </w:r>
          </w:p>
        </w:tc>
      </w:tr>
    </w:tbl>
    <w:p w:rsidR="0020457C" w:rsidRPr="00602E81" w:rsidRDefault="0020457C" w:rsidP="006E5F8C">
      <w:pPr>
        <w:rPr>
          <w:sz w:val="20"/>
          <w:szCs w:val="20"/>
        </w:rPr>
      </w:pPr>
    </w:p>
    <w:p w:rsidR="0020457C" w:rsidRPr="00602E81" w:rsidRDefault="0020457C" w:rsidP="006E5F8C">
      <w:pPr>
        <w:rPr>
          <w:sz w:val="20"/>
          <w:szCs w:val="20"/>
        </w:rPr>
      </w:pPr>
      <w:r w:rsidRPr="00602E81">
        <w:rPr>
          <w:sz w:val="20"/>
          <w:szCs w:val="20"/>
        </w:rPr>
        <w:br w:type="page"/>
      </w:r>
    </w:p>
    <w:p w:rsidR="0020457C" w:rsidRPr="00602E81" w:rsidRDefault="0020457C" w:rsidP="006E5F8C">
      <w:pPr>
        <w:rPr>
          <w:sz w:val="20"/>
          <w:szCs w:val="20"/>
        </w:rPr>
      </w:pPr>
      <w:r w:rsidRPr="00602E81">
        <w:rPr>
          <w:b/>
          <w:sz w:val="20"/>
          <w:szCs w:val="20"/>
        </w:rPr>
        <w:lastRenderedPageBreak/>
        <w:t>Продолжение таблицы 6.6.1 Перечень выявленных объектов археологического наследия Ивановского МО</w:t>
      </w:r>
    </w:p>
    <w:tbl>
      <w:tblPr>
        <w:tblStyle w:val="aa"/>
        <w:tblW w:w="0" w:type="auto"/>
        <w:tblInd w:w="108" w:type="dxa"/>
        <w:tblLook w:val="04A0" w:firstRow="1" w:lastRow="0" w:firstColumn="1" w:lastColumn="0" w:noHBand="0" w:noVBand="1"/>
      </w:tblPr>
      <w:tblGrid>
        <w:gridCol w:w="589"/>
        <w:gridCol w:w="3009"/>
        <w:gridCol w:w="1840"/>
        <w:gridCol w:w="2388"/>
        <w:gridCol w:w="2260"/>
      </w:tblGrid>
      <w:tr w:rsidR="0020457C" w:rsidRPr="00602E81" w:rsidTr="0020457C">
        <w:trPr>
          <w:cantSplit/>
        </w:trPr>
        <w:tc>
          <w:tcPr>
            <w:tcW w:w="594" w:type="dxa"/>
            <w:vAlign w:val="center"/>
          </w:tcPr>
          <w:p w:rsidR="0020457C" w:rsidRPr="00602E81" w:rsidRDefault="0020457C" w:rsidP="006E5F8C">
            <w:pPr>
              <w:jc w:val="center"/>
              <w:rPr>
                <w:sz w:val="20"/>
                <w:szCs w:val="20"/>
              </w:rPr>
            </w:pPr>
            <w:r w:rsidRPr="00602E81">
              <w:rPr>
                <w:sz w:val="20"/>
                <w:szCs w:val="20"/>
              </w:rPr>
              <w:t>4</w:t>
            </w:r>
          </w:p>
        </w:tc>
        <w:tc>
          <w:tcPr>
            <w:tcW w:w="3045" w:type="dxa"/>
            <w:vAlign w:val="center"/>
          </w:tcPr>
          <w:p w:rsidR="0020457C" w:rsidRPr="00602E81" w:rsidRDefault="0020457C" w:rsidP="006E5F8C">
            <w:pPr>
              <w:jc w:val="center"/>
              <w:rPr>
                <w:sz w:val="20"/>
                <w:szCs w:val="20"/>
              </w:rPr>
            </w:pPr>
            <w:r w:rsidRPr="00602E81">
              <w:rPr>
                <w:sz w:val="20"/>
                <w:szCs w:val="20"/>
              </w:rPr>
              <w:t>Поселение к юго-западу от с. Ивановка</w:t>
            </w:r>
          </w:p>
        </w:tc>
        <w:tc>
          <w:tcPr>
            <w:tcW w:w="1868" w:type="dxa"/>
            <w:vAlign w:val="center"/>
          </w:tcPr>
          <w:p w:rsidR="0020457C" w:rsidRPr="00602E81" w:rsidRDefault="0020457C" w:rsidP="006E5F8C">
            <w:pPr>
              <w:jc w:val="center"/>
              <w:rPr>
                <w:sz w:val="20"/>
                <w:szCs w:val="20"/>
              </w:rPr>
            </w:pPr>
            <w:r w:rsidRPr="00602E81">
              <w:rPr>
                <w:sz w:val="20"/>
                <w:szCs w:val="20"/>
              </w:rPr>
              <w:t>Эпоха поздней бронзы (</w:t>
            </w:r>
            <w:r w:rsidRPr="00602E81">
              <w:rPr>
                <w:sz w:val="20"/>
                <w:szCs w:val="20"/>
                <w:lang w:val="en-US"/>
              </w:rPr>
              <w:t>II</w:t>
            </w:r>
            <w:r w:rsidRPr="00602E81">
              <w:rPr>
                <w:sz w:val="20"/>
                <w:szCs w:val="20"/>
              </w:rPr>
              <w:t xml:space="preserve"> тыс. до н.э.)</w:t>
            </w:r>
          </w:p>
        </w:tc>
        <w:tc>
          <w:tcPr>
            <w:tcW w:w="2415" w:type="dxa"/>
            <w:vAlign w:val="center"/>
          </w:tcPr>
          <w:p w:rsidR="0020457C" w:rsidRPr="00602E81" w:rsidRDefault="0020457C" w:rsidP="006E5F8C">
            <w:pPr>
              <w:jc w:val="center"/>
              <w:rPr>
                <w:sz w:val="20"/>
                <w:szCs w:val="20"/>
              </w:rPr>
            </w:pPr>
            <w:r w:rsidRPr="00602E81">
              <w:rPr>
                <w:sz w:val="20"/>
                <w:szCs w:val="20"/>
              </w:rPr>
              <w:t>В 2 км к юго-западу от с. Ивановка, на первой надпойменной террасе левого берега р. Чернава.</w:t>
            </w:r>
          </w:p>
        </w:tc>
        <w:tc>
          <w:tcPr>
            <w:tcW w:w="2284" w:type="dxa"/>
            <w:vAlign w:val="center"/>
          </w:tcPr>
          <w:p w:rsidR="0020457C" w:rsidRPr="00602E81" w:rsidRDefault="0020457C" w:rsidP="006E5F8C">
            <w:pPr>
              <w:jc w:val="center"/>
              <w:rPr>
                <w:sz w:val="20"/>
                <w:szCs w:val="20"/>
              </w:rPr>
            </w:pPr>
            <w:r w:rsidRPr="00602E81">
              <w:rPr>
                <w:sz w:val="20"/>
                <w:szCs w:val="20"/>
              </w:rPr>
              <w:t>Через центр поселения с юго-запада на северо-восток проходит грунтовая дорога</w:t>
            </w:r>
          </w:p>
        </w:tc>
      </w:tr>
      <w:tr w:rsidR="0020457C" w:rsidRPr="00602E81" w:rsidTr="0020457C">
        <w:tc>
          <w:tcPr>
            <w:tcW w:w="594" w:type="dxa"/>
            <w:vAlign w:val="center"/>
          </w:tcPr>
          <w:p w:rsidR="0020457C" w:rsidRPr="00602E81" w:rsidRDefault="0020457C" w:rsidP="006E5F8C">
            <w:pPr>
              <w:jc w:val="center"/>
              <w:rPr>
                <w:sz w:val="20"/>
                <w:szCs w:val="20"/>
              </w:rPr>
            </w:pPr>
            <w:r w:rsidRPr="00602E81">
              <w:rPr>
                <w:sz w:val="20"/>
                <w:szCs w:val="20"/>
              </w:rPr>
              <w:t>5</w:t>
            </w:r>
          </w:p>
        </w:tc>
        <w:tc>
          <w:tcPr>
            <w:tcW w:w="3045" w:type="dxa"/>
            <w:vAlign w:val="center"/>
          </w:tcPr>
          <w:p w:rsidR="0020457C" w:rsidRPr="00602E81" w:rsidRDefault="0020457C" w:rsidP="006E5F8C">
            <w:pPr>
              <w:jc w:val="center"/>
              <w:rPr>
                <w:sz w:val="20"/>
                <w:szCs w:val="20"/>
              </w:rPr>
            </w:pPr>
            <w:r w:rsidRPr="00602E81">
              <w:rPr>
                <w:sz w:val="20"/>
                <w:szCs w:val="20"/>
              </w:rPr>
              <w:t>Курганная группа к юго-западу от с. Ивановка из 3 насыпей</w:t>
            </w:r>
          </w:p>
        </w:tc>
        <w:tc>
          <w:tcPr>
            <w:tcW w:w="1868" w:type="dxa"/>
            <w:vAlign w:val="center"/>
          </w:tcPr>
          <w:p w:rsidR="0020457C" w:rsidRPr="00602E81" w:rsidRDefault="0020457C" w:rsidP="006E5F8C">
            <w:pPr>
              <w:jc w:val="center"/>
              <w:rPr>
                <w:sz w:val="20"/>
                <w:szCs w:val="20"/>
              </w:rPr>
            </w:pPr>
            <w:r w:rsidRPr="00602E81">
              <w:rPr>
                <w:sz w:val="20"/>
                <w:szCs w:val="20"/>
                <w:lang w:val="en-US"/>
              </w:rPr>
              <w:t>IV</w:t>
            </w:r>
            <w:r w:rsidRPr="00602E81">
              <w:rPr>
                <w:sz w:val="20"/>
                <w:szCs w:val="20"/>
              </w:rPr>
              <w:t xml:space="preserve"> тыс. до н.э. -  </w:t>
            </w:r>
            <w:r w:rsidRPr="00602E81">
              <w:rPr>
                <w:sz w:val="20"/>
                <w:szCs w:val="20"/>
                <w:lang w:val="en-US"/>
              </w:rPr>
              <w:t>XV</w:t>
            </w:r>
            <w:r w:rsidRPr="00602E81">
              <w:rPr>
                <w:sz w:val="20"/>
                <w:szCs w:val="20"/>
              </w:rPr>
              <w:t>в н.э</w:t>
            </w:r>
          </w:p>
        </w:tc>
        <w:tc>
          <w:tcPr>
            <w:tcW w:w="2415" w:type="dxa"/>
            <w:vAlign w:val="center"/>
          </w:tcPr>
          <w:p w:rsidR="0020457C" w:rsidRPr="00602E81" w:rsidRDefault="0020457C" w:rsidP="006E5F8C">
            <w:pPr>
              <w:jc w:val="center"/>
              <w:rPr>
                <w:sz w:val="20"/>
                <w:szCs w:val="20"/>
              </w:rPr>
            </w:pPr>
            <w:r w:rsidRPr="00602E81">
              <w:rPr>
                <w:sz w:val="20"/>
                <w:szCs w:val="20"/>
              </w:rPr>
              <w:t>В 5 км к юго-западу от с. Ивановка</w:t>
            </w:r>
          </w:p>
        </w:tc>
        <w:tc>
          <w:tcPr>
            <w:tcW w:w="2284" w:type="dxa"/>
            <w:vAlign w:val="center"/>
          </w:tcPr>
          <w:p w:rsidR="0020457C" w:rsidRPr="00602E81" w:rsidRDefault="0020457C" w:rsidP="006E5F8C">
            <w:pPr>
              <w:jc w:val="center"/>
              <w:rPr>
                <w:sz w:val="20"/>
                <w:szCs w:val="20"/>
              </w:rPr>
            </w:pPr>
            <w:r w:rsidRPr="00602E81">
              <w:rPr>
                <w:sz w:val="20"/>
                <w:szCs w:val="20"/>
              </w:rPr>
              <w:t>Подвергается интенсивной распашке</w:t>
            </w:r>
          </w:p>
        </w:tc>
      </w:tr>
      <w:tr w:rsidR="0020457C" w:rsidRPr="00602E81" w:rsidTr="0020457C">
        <w:tc>
          <w:tcPr>
            <w:tcW w:w="594" w:type="dxa"/>
            <w:vAlign w:val="center"/>
          </w:tcPr>
          <w:p w:rsidR="0020457C" w:rsidRPr="00602E81" w:rsidRDefault="0020457C" w:rsidP="006E5F8C">
            <w:pPr>
              <w:jc w:val="center"/>
              <w:rPr>
                <w:sz w:val="20"/>
                <w:szCs w:val="20"/>
              </w:rPr>
            </w:pPr>
            <w:r w:rsidRPr="00602E81">
              <w:rPr>
                <w:sz w:val="20"/>
                <w:szCs w:val="20"/>
              </w:rPr>
              <w:t>6</w:t>
            </w:r>
          </w:p>
        </w:tc>
        <w:tc>
          <w:tcPr>
            <w:tcW w:w="3045" w:type="dxa"/>
            <w:vAlign w:val="center"/>
          </w:tcPr>
          <w:p w:rsidR="0020457C" w:rsidRPr="00602E81" w:rsidRDefault="0020457C" w:rsidP="006E5F8C">
            <w:pPr>
              <w:jc w:val="center"/>
              <w:rPr>
                <w:sz w:val="20"/>
                <w:szCs w:val="20"/>
              </w:rPr>
            </w:pPr>
            <w:r w:rsidRPr="00602E81">
              <w:rPr>
                <w:sz w:val="20"/>
                <w:szCs w:val="20"/>
              </w:rPr>
              <w:t>Курган к северу от с.Гусиха</w:t>
            </w:r>
          </w:p>
        </w:tc>
        <w:tc>
          <w:tcPr>
            <w:tcW w:w="1868" w:type="dxa"/>
            <w:vAlign w:val="center"/>
          </w:tcPr>
          <w:p w:rsidR="0020457C" w:rsidRPr="00602E81" w:rsidRDefault="0020457C" w:rsidP="006E5F8C">
            <w:pPr>
              <w:jc w:val="center"/>
              <w:rPr>
                <w:sz w:val="20"/>
                <w:szCs w:val="20"/>
              </w:rPr>
            </w:pPr>
            <w:r w:rsidRPr="00602E81">
              <w:rPr>
                <w:sz w:val="20"/>
                <w:szCs w:val="20"/>
                <w:lang w:val="en-US"/>
              </w:rPr>
              <w:t>IV</w:t>
            </w:r>
            <w:r w:rsidRPr="00602E81">
              <w:rPr>
                <w:sz w:val="20"/>
                <w:szCs w:val="20"/>
              </w:rPr>
              <w:t xml:space="preserve"> тыс. до н.э. -  </w:t>
            </w:r>
            <w:r w:rsidRPr="00602E81">
              <w:rPr>
                <w:sz w:val="20"/>
                <w:szCs w:val="20"/>
                <w:lang w:val="en-US"/>
              </w:rPr>
              <w:t>XV</w:t>
            </w:r>
            <w:r w:rsidRPr="00602E81">
              <w:rPr>
                <w:sz w:val="20"/>
                <w:szCs w:val="20"/>
              </w:rPr>
              <w:t>в н.э</w:t>
            </w:r>
          </w:p>
        </w:tc>
        <w:tc>
          <w:tcPr>
            <w:tcW w:w="2415" w:type="dxa"/>
            <w:vAlign w:val="center"/>
          </w:tcPr>
          <w:p w:rsidR="0020457C" w:rsidRPr="00602E81" w:rsidRDefault="0020457C" w:rsidP="006E5F8C">
            <w:pPr>
              <w:jc w:val="center"/>
              <w:rPr>
                <w:sz w:val="20"/>
                <w:szCs w:val="20"/>
              </w:rPr>
            </w:pPr>
            <w:r w:rsidRPr="00602E81">
              <w:rPr>
                <w:sz w:val="20"/>
                <w:szCs w:val="20"/>
              </w:rPr>
              <w:t>В 3,5 км к северу от с. Гусиха</w:t>
            </w:r>
          </w:p>
        </w:tc>
        <w:tc>
          <w:tcPr>
            <w:tcW w:w="2284" w:type="dxa"/>
            <w:vAlign w:val="center"/>
          </w:tcPr>
          <w:p w:rsidR="0020457C" w:rsidRPr="00602E81" w:rsidRDefault="0020457C" w:rsidP="006E5F8C">
            <w:pPr>
              <w:jc w:val="center"/>
              <w:rPr>
                <w:sz w:val="20"/>
                <w:szCs w:val="20"/>
              </w:rPr>
            </w:pPr>
            <w:r w:rsidRPr="00602E81">
              <w:rPr>
                <w:sz w:val="20"/>
                <w:szCs w:val="20"/>
              </w:rPr>
              <w:t>Памятник интенсивно распахивается</w:t>
            </w:r>
          </w:p>
        </w:tc>
      </w:tr>
      <w:tr w:rsidR="0020457C" w:rsidRPr="00602E81" w:rsidTr="0020457C">
        <w:tc>
          <w:tcPr>
            <w:tcW w:w="594" w:type="dxa"/>
            <w:vAlign w:val="center"/>
          </w:tcPr>
          <w:p w:rsidR="0020457C" w:rsidRPr="00602E81" w:rsidRDefault="0020457C" w:rsidP="006E5F8C">
            <w:pPr>
              <w:jc w:val="center"/>
              <w:rPr>
                <w:sz w:val="20"/>
                <w:szCs w:val="20"/>
              </w:rPr>
            </w:pPr>
            <w:r w:rsidRPr="00602E81">
              <w:rPr>
                <w:sz w:val="20"/>
                <w:szCs w:val="20"/>
              </w:rPr>
              <w:t>7</w:t>
            </w:r>
          </w:p>
        </w:tc>
        <w:tc>
          <w:tcPr>
            <w:tcW w:w="3045" w:type="dxa"/>
            <w:vAlign w:val="center"/>
          </w:tcPr>
          <w:p w:rsidR="0020457C" w:rsidRPr="00602E81" w:rsidRDefault="0020457C" w:rsidP="006E5F8C">
            <w:pPr>
              <w:jc w:val="center"/>
              <w:rPr>
                <w:sz w:val="20"/>
                <w:szCs w:val="20"/>
              </w:rPr>
            </w:pPr>
            <w:r w:rsidRPr="00602E81">
              <w:rPr>
                <w:sz w:val="20"/>
                <w:szCs w:val="20"/>
              </w:rPr>
              <w:t>Курганная группа к северо-западу от с. Гусиха из 2 насыпей</w:t>
            </w:r>
          </w:p>
        </w:tc>
        <w:tc>
          <w:tcPr>
            <w:tcW w:w="1868" w:type="dxa"/>
            <w:vAlign w:val="center"/>
          </w:tcPr>
          <w:p w:rsidR="0020457C" w:rsidRPr="00602E81" w:rsidRDefault="0020457C" w:rsidP="006E5F8C">
            <w:pPr>
              <w:jc w:val="center"/>
              <w:rPr>
                <w:sz w:val="20"/>
                <w:szCs w:val="20"/>
              </w:rPr>
            </w:pPr>
            <w:r w:rsidRPr="00602E81">
              <w:rPr>
                <w:sz w:val="20"/>
                <w:szCs w:val="20"/>
                <w:lang w:val="en-US"/>
              </w:rPr>
              <w:t>IV</w:t>
            </w:r>
            <w:r w:rsidRPr="00602E81">
              <w:rPr>
                <w:sz w:val="20"/>
                <w:szCs w:val="20"/>
              </w:rPr>
              <w:t xml:space="preserve"> тыс. до н.э. -  </w:t>
            </w:r>
            <w:r w:rsidRPr="00602E81">
              <w:rPr>
                <w:sz w:val="20"/>
                <w:szCs w:val="20"/>
                <w:lang w:val="en-US"/>
              </w:rPr>
              <w:t>XV</w:t>
            </w:r>
            <w:r w:rsidRPr="00602E81">
              <w:rPr>
                <w:sz w:val="20"/>
                <w:szCs w:val="20"/>
              </w:rPr>
              <w:t>в н.э</w:t>
            </w:r>
          </w:p>
        </w:tc>
        <w:tc>
          <w:tcPr>
            <w:tcW w:w="2415" w:type="dxa"/>
            <w:vAlign w:val="center"/>
          </w:tcPr>
          <w:p w:rsidR="0020457C" w:rsidRPr="00602E81" w:rsidRDefault="0020457C" w:rsidP="006E5F8C">
            <w:pPr>
              <w:jc w:val="center"/>
              <w:rPr>
                <w:sz w:val="20"/>
                <w:szCs w:val="20"/>
              </w:rPr>
            </w:pPr>
            <w:r w:rsidRPr="00602E81">
              <w:rPr>
                <w:sz w:val="20"/>
                <w:szCs w:val="20"/>
              </w:rPr>
              <w:t>В 5 км к северо-западу от с. Гусиха, на краю водораздела</w:t>
            </w:r>
          </w:p>
        </w:tc>
        <w:tc>
          <w:tcPr>
            <w:tcW w:w="2284" w:type="dxa"/>
            <w:vAlign w:val="center"/>
          </w:tcPr>
          <w:p w:rsidR="0020457C" w:rsidRPr="00602E81" w:rsidRDefault="0020457C" w:rsidP="006E5F8C">
            <w:pPr>
              <w:jc w:val="center"/>
              <w:rPr>
                <w:sz w:val="20"/>
                <w:szCs w:val="20"/>
              </w:rPr>
            </w:pPr>
            <w:r w:rsidRPr="00602E81">
              <w:rPr>
                <w:sz w:val="20"/>
                <w:szCs w:val="20"/>
              </w:rPr>
              <w:t>На кургане №1 установлен геодезический знак. Курган №2 распахивается</w:t>
            </w:r>
          </w:p>
        </w:tc>
      </w:tr>
      <w:tr w:rsidR="0020457C" w:rsidRPr="00602E81" w:rsidTr="0020457C">
        <w:tc>
          <w:tcPr>
            <w:tcW w:w="594" w:type="dxa"/>
            <w:vAlign w:val="center"/>
          </w:tcPr>
          <w:p w:rsidR="0020457C" w:rsidRPr="00602E81" w:rsidRDefault="0020457C" w:rsidP="006E5F8C">
            <w:pPr>
              <w:jc w:val="center"/>
              <w:rPr>
                <w:sz w:val="20"/>
                <w:szCs w:val="20"/>
              </w:rPr>
            </w:pPr>
            <w:r w:rsidRPr="00602E81">
              <w:rPr>
                <w:sz w:val="20"/>
                <w:szCs w:val="20"/>
              </w:rPr>
              <w:t>8</w:t>
            </w:r>
          </w:p>
        </w:tc>
        <w:tc>
          <w:tcPr>
            <w:tcW w:w="3045" w:type="dxa"/>
            <w:vAlign w:val="center"/>
          </w:tcPr>
          <w:p w:rsidR="0020457C" w:rsidRPr="00602E81" w:rsidRDefault="0020457C" w:rsidP="006E5F8C">
            <w:pPr>
              <w:jc w:val="center"/>
              <w:rPr>
                <w:sz w:val="20"/>
                <w:szCs w:val="20"/>
              </w:rPr>
            </w:pPr>
            <w:r w:rsidRPr="00602E81">
              <w:rPr>
                <w:sz w:val="20"/>
                <w:szCs w:val="20"/>
              </w:rPr>
              <w:t>Курганная группа к западу от с. Гусиха из 2 насыпей</w:t>
            </w:r>
          </w:p>
        </w:tc>
        <w:tc>
          <w:tcPr>
            <w:tcW w:w="1868" w:type="dxa"/>
            <w:vAlign w:val="center"/>
          </w:tcPr>
          <w:p w:rsidR="0020457C" w:rsidRPr="00602E81" w:rsidRDefault="0020457C" w:rsidP="006E5F8C">
            <w:pPr>
              <w:jc w:val="center"/>
              <w:rPr>
                <w:sz w:val="20"/>
                <w:szCs w:val="20"/>
              </w:rPr>
            </w:pPr>
            <w:r w:rsidRPr="00602E81">
              <w:rPr>
                <w:sz w:val="20"/>
                <w:szCs w:val="20"/>
                <w:lang w:val="en-US"/>
              </w:rPr>
              <w:t>IV</w:t>
            </w:r>
            <w:r w:rsidRPr="00602E81">
              <w:rPr>
                <w:sz w:val="20"/>
                <w:szCs w:val="20"/>
              </w:rPr>
              <w:t xml:space="preserve"> тыс. до н.э. -  </w:t>
            </w:r>
            <w:r w:rsidRPr="00602E81">
              <w:rPr>
                <w:sz w:val="20"/>
                <w:szCs w:val="20"/>
                <w:lang w:val="en-US"/>
              </w:rPr>
              <w:t>XV</w:t>
            </w:r>
            <w:r w:rsidRPr="00602E81">
              <w:rPr>
                <w:sz w:val="20"/>
                <w:szCs w:val="20"/>
              </w:rPr>
              <w:t>в н.э</w:t>
            </w:r>
          </w:p>
        </w:tc>
        <w:tc>
          <w:tcPr>
            <w:tcW w:w="2415" w:type="dxa"/>
            <w:vAlign w:val="center"/>
          </w:tcPr>
          <w:p w:rsidR="0020457C" w:rsidRPr="00602E81" w:rsidRDefault="0020457C" w:rsidP="006E5F8C">
            <w:pPr>
              <w:jc w:val="center"/>
              <w:rPr>
                <w:sz w:val="20"/>
                <w:szCs w:val="20"/>
              </w:rPr>
            </w:pPr>
            <w:r w:rsidRPr="00602E81">
              <w:rPr>
                <w:sz w:val="20"/>
                <w:szCs w:val="20"/>
              </w:rPr>
              <w:t>В 3,5 км к западу от с. Гусиха, на второй надпойменной террасе правого берега р. Б. Иргиз</w:t>
            </w:r>
          </w:p>
        </w:tc>
        <w:tc>
          <w:tcPr>
            <w:tcW w:w="2284" w:type="dxa"/>
            <w:vAlign w:val="center"/>
          </w:tcPr>
          <w:p w:rsidR="0020457C" w:rsidRPr="00602E81" w:rsidRDefault="0020457C" w:rsidP="006E5F8C">
            <w:pPr>
              <w:jc w:val="center"/>
              <w:rPr>
                <w:sz w:val="20"/>
                <w:szCs w:val="20"/>
              </w:rPr>
            </w:pPr>
            <w:r w:rsidRPr="00602E81">
              <w:rPr>
                <w:sz w:val="20"/>
                <w:szCs w:val="20"/>
              </w:rPr>
              <w:t>Курганы подвергаются интенсивной распашке</w:t>
            </w:r>
          </w:p>
        </w:tc>
      </w:tr>
      <w:tr w:rsidR="0020457C" w:rsidRPr="00602E81" w:rsidTr="0020457C">
        <w:tc>
          <w:tcPr>
            <w:tcW w:w="594" w:type="dxa"/>
            <w:vAlign w:val="center"/>
          </w:tcPr>
          <w:p w:rsidR="0020457C" w:rsidRPr="00602E81" w:rsidRDefault="0020457C" w:rsidP="006E5F8C">
            <w:pPr>
              <w:jc w:val="center"/>
              <w:rPr>
                <w:sz w:val="20"/>
                <w:szCs w:val="20"/>
              </w:rPr>
            </w:pPr>
            <w:r w:rsidRPr="00602E81">
              <w:rPr>
                <w:sz w:val="20"/>
                <w:szCs w:val="20"/>
              </w:rPr>
              <w:t>9</w:t>
            </w:r>
          </w:p>
        </w:tc>
        <w:tc>
          <w:tcPr>
            <w:tcW w:w="3045" w:type="dxa"/>
            <w:vAlign w:val="center"/>
          </w:tcPr>
          <w:p w:rsidR="0020457C" w:rsidRPr="00602E81" w:rsidRDefault="0020457C" w:rsidP="006E5F8C">
            <w:pPr>
              <w:jc w:val="center"/>
              <w:rPr>
                <w:sz w:val="20"/>
                <w:szCs w:val="20"/>
              </w:rPr>
            </w:pPr>
            <w:r w:rsidRPr="00602E81">
              <w:rPr>
                <w:sz w:val="20"/>
                <w:szCs w:val="20"/>
              </w:rPr>
              <w:t>Поселение к западу от с. Гусиха</w:t>
            </w:r>
          </w:p>
        </w:tc>
        <w:tc>
          <w:tcPr>
            <w:tcW w:w="1868" w:type="dxa"/>
            <w:vAlign w:val="center"/>
          </w:tcPr>
          <w:p w:rsidR="0020457C" w:rsidRPr="00602E81" w:rsidRDefault="0020457C" w:rsidP="006E5F8C">
            <w:pPr>
              <w:jc w:val="center"/>
              <w:rPr>
                <w:sz w:val="20"/>
                <w:szCs w:val="20"/>
              </w:rPr>
            </w:pPr>
            <w:r w:rsidRPr="00602E81">
              <w:rPr>
                <w:sz w:val="20"/>
                <w:szCs w:val="20"/>
              </w:rPr>
              <w:t>Эпоха поздней бронзы (</w:t>
            </w:r>
            <w:r w:rsidRPr="00602E81">
              <w:rPr>
                <w:sz w:val="20"/>
                <w:szCs w:val="20"/>
                <w:lang w:val="en-US"/>
              </w:rPr>
              <w:t>II</w:t>
            </w:r>
            <w:r w:rsidRPr="00602E81">
              <w:rPr>
                <w:sz w:val="20"/>
                <w:szCs w:val="20"/>
              </w:rPr>
              <w:t xml:space="preserve"> тыс. до н.э.)</w:t>
            </w:r>
          </w:p>
        </w:tc>
        <w:tc>
          <w:tcPr>
            <w:tcW w:w="2415" w:type="dxa"/>
            <w:vAlign w:val="center"/>
          </w:tcPr>
          <w:p w:rsidR="0020457C" w:rsidRPr="00602E81" w:rsidRDefault="0020457C" w:rsidP="006E5F8C">
            <w:pPr>
              <w:jc w:val="center"/>
              <w:rPr>
                <w:sz w:val="20"/>
                <w:szCs w:val="20"/>
              </w:rPr>
            </w:pPr>
            <w:r w:rsidRPr="00602E81">
              <w:rPr>
                <w:sz w:val="20"/>
                <w:szCs w:val="20"/>
              </w:rPr>
              <w:t>В 3,8 км к западу от с. Гусиха, на правом берегу р. Б. Иргиз</w:t>
            </w:r>
          </w:p>
        </w:tc>
        <w:tc>
          <w:tcPr>
            <w:tcW w:w="2284" w:type="dxa"/>
            <w:vAlign w:val="center"/>
          </w:tcPr>
          <w:p w:rsidR="0020457C" w:rsidRPr="00602E81" w:rsidRDefault="0020457C" w:rsidP="006E5F8C">
            <w:pPr>
              <w:jc w:val="center"/>
              <w:rPr>
                <w:sz w:val="20"/>
                <w:szCs w:val="20"/>
              </w:rPr>
            </w:pPr>
            <w:r w:rsidRPr="00602E81">
              <w:rPr>
                <w:sz w:val="20"/>
                <w:szCs w:val="20"/>
              </w:rPr>
              <w:t>Памятник распахивается</w:t>
            </w:r>
          </w:p>
        </w:tc>
      </w:tr>
      <w:tr w:rsidR="0020457C" w:rsidRPr="00602E81" w:rsidTr="0020457C">
        <w:tc>
          <w:tcPr>
            <w:tcW w:w="594" w:type="dxa"/>
            <w:vAlign w:val="center"/>
          </w:tcPr>
          <w:p w:rsidR="0020457C" w:rsidRPr="00602E81" w:rsidRDefault="0020457C" w:rsidP="006E5F8C">
            <w:pPr>
              <w:jc w:val="center"/>
              <w:rPr>
                <w:sz w:val="20"/>
                <w:szCs w:val="20"/>
              </w:rPr>
            </w:pPr>
            <w:r w:rsidRPr="00602E81">
              <w:rPr>
                <w:sz w:val="20"/>
                <w:szCs w:val="20"/>
              </w:rPr>
              <w:t>10</w:t>
            </w:r>
          </w:p>
        </w:tc>
        <w:tc>
          <w:tcPr>
            <w:tcW w:w="3045" w:type="dxa"/>
            <w:vAlign w:val="center"/>
          </w:tcPr>
          <w:p w:rsidR="0020457C" w:rsidRPr="00602E81" w:rsidRDefault="0020457C" w:rsidP="006E5F8C">
            <w:pPr>
              <w:jc w:val="center"/>
              <w:rPr>
                <w:sz w:val="20"/>
                <w:szCs w:val="20"/>
              </w:rPr>
            </w:pPr>
            <w:r w:rsidRPr="00602E81">
              <w:rPr>
                <w:sz w:val="20"/>
                <w:szCs w:val="20"/>
              </w:rPr>
              <w:t>Поселение к северу от п. Орошаемый</w:t>
            </w:r>
          </w:p>
        </w:tc>
        <w:tc>
          <w:tcPr>
            <w:tcW w:w="1868" w:type="dxa"/>
            <w:vAlign w:val="center"/>
          </w:tcPr>
          <w:p w:rsidR="0020457C" w:rsidRPr="00602E81" w:rsidRDefault="0020457C" w:rsidP="006E5F8C">
            <w:pPr>
              <w:jc w:val="center"/>
              <w:rPr>
                <w:sz w:val="20"/>
                <w:szCs w:val="20"/>
              </w:rPr>
            </w:pPr>
            <w:r w:rsidRPr="00602E81">
              <w:rPr>
                <w:sz w:val="20"/>
                <w:szCs w:val="20"/>
              </w:rPr>
              <w:t>Эпоха поздней бронзы (</w:t>
            </w:r>
            <w:r w:rsidRPr="00602E81">
              <w:rPr>
                <w:sz w:val="20"/>
                <w:szCs w:val="20"/>
                <w:lang w:val="en-US"/>
              </w:rPr>
              <w:t>II</w:t>
            </w:r>
            <w:r w:rsidRPr="00602E81">
              <w:rPr>
                <w:sz w:val="20"/>
                <w:szCs w:val="20"/>
              </w:rPr>
              <w:t xml:space="preserve"> тыс. до н.э.)</w:t>
            </w:r>
          </w:p>
        </w:tc>
        <w:tc>
          <w:tcPr>
            <w:tcW w:w="2415" w:type="dxa"/>
            <w:vAlign w:val="center"/>
          </w:tcPr>
          <w:p w:rsidR="0020457C" w:rsidRPr="00602E81" w:rsidRDefault="0020457C" w:rsidP="006E5F8C">
            <w:pPr>
              <w:jc w:val="center"/>
              <w:rPr>
                <w:sz w:val="20"/>
                <w:szCs w:val="20"/>
              </w:rPr>
            </w:pPr>
            <w:r w:rsidRPr="00602E81">
              <w:rPr>
                <w:sz w:val="20"/>
                <w:szCs w:val="20"/>
              </w:rPr>
              <w:t>В 0,5 км к северу от п. Орошаемый (Дергачевский район), на склоне второй надпойменной террасы правого берега р. Б. Иргиз</w:t>
            </w:r>
          </w:p>
        </w:tc>
        <w:tc>
          <w:tcPr>
            <w:tcW w:w="2284" w:type="dxa"/>
            <w:vAlign w:val="center"/>
          </w:tcPr>
          <w:p w:rsidR="0020457C" w:rsidRPr="00602E81" w:rsidRDefault="0020457C" w:rsidP="006E5F8C">
            <w:pPr>
              <w:jc w:val="center"/>
              <w:rPr>
                <w:sz w:val="20"/>
                <w:szCs w:val="20"/>
              </w:rPr>
            </w:pPr>
          </w:p>
        </w:tc>
      </w:tr>
      <w:tr w:rsidR="0020457C" w:rsidRPr="00602E81" w:rsidTr="0020457C">
        <w:tc>
          <w:tcPr>
            <w:tcW w:w="594" w:type="dxa"/>
            <w:vAlign w:val="center"/>
          </w:tcPr>
          <w:p w:rsidR="0020457C" w:rsidRPr="00602E81" w:rsidRDefault="0020457C" w:rsidP="006E5F8C">
            <w:pPr>
              <w:jc w:val="center"/>
              <w:rPr>
                <w:sz w:val="20"/>
                <w:szCs w:val="20"/>
              </w:rPr>
            </w:pPr>
            <w:r w:rsidRPr="00602E81">
              <w:rPr>
                <w:sz w:val="20"/>
                <w:szCs w:val="20"/>
              </w:rPr>
              <w:t>11</w:t>
            </w:r>
          </w:p>
        </w:tc>
        <w:tc>
          <w:tcPr>
            <w:tcW w:w="3045" w:type="dxa"/>
            <w:vAlign w:val="center"/>
          </w:tcPr>
          <w:p w:rsidR="0020457C" w:rsidRPr="00602E81" w:rsidRDefault="0020457C" w:rsidP="006E5F8C">
            <w:pPr>
              <w:jc w:val="center"/>
              <w:rPr>
                <w:sz w:val="20"/>
                <w:szCs w:val="20"/>
              </w:rPr>
            </w:pPr>
            <w:r w:rsidRPr="00602E81">
              <w:rPr>
                <w:sz w:val="20"/>
                <w:szCs w:val="20"/>
              </w:rPr>
              <w:t>Поселение 2 к юго-западу  т с. Журавлиха</w:t>
            </w:r>
          </w:p>
        </w:tc>
        <w:tc>
          <w:tcPr>
            <w:tcW w:w="1868" w:type="dxa"/>
            <w:vAlign w:val="center"/>
          </w:tcPr>
          <w:p w:rsidR="0020457C" w:rsidRPr="00602E81" w:rsidRDefault="0020457C" w:rsidP="006E5F8C">
            <w:pPr>
              <w:jc w:val="center"/>
              <w:rPr>
                <w:sz w:val="20"/>
                <w:szCs w:val="20"/>
              </w:rPr>
            </w:pPr>
            <w:r w:rsidRPr="00602E81">
              <w:rPr>
                <w:sz w:val="20"/>
                <w:szCs w:val="20"/>
              </w:rPr>
              <w:t>Эпоха поздней бронзы (</w:t>
            </w:r>
            <w:r w:rsidRPr="00602E81">
              <w:rPr>
                <w:sz w:val="20"/>
                <w:szCs w:val="20"/>
                <w:lang w:val="en-US"/>
              </w:rPr>
              <w:t>II</w:t>
            </w:r>
            <w:r w:rsidRPr="00602E81">
              <w:rPr>
                <w:sz w:val="20"/>
                <w:szCs w:val="20"/>
              </w:rPr>
              <w:t xml:space="preserve"> тыс. до н.э.)</w:t>
            </w:r>
          </w:p>
        </w:tc>
        <w:tc>
          <w:tcPr>
            <w:tcW w:w="2415" w:type="dxa"/>
            <w:vAlign w:val="center"/>
          </w:tcPr>
          <w:p w:rsidR="0020457C" w:rsidRPr="00602E81" w:rsidRDefault="0020457C" w:rsidP="006E5F8C">
            <w:pPr>
              <w:jc w:val="center"/>
              <w:rPr>
                <w:sz w:val="20"/>
                <w:szCs w:val="20"/>
              </w:rPr>
            </w:pPr>
            <w:r w:rsidRPr="00602E81">
              <w:rPr>
                <w:sz w:val="20"/>
                <w:szCs w:val="20"/>
              </w:rPr>
              <w:t>В 3 км к юго-западу от с. Журавлиха, на склоне второй надпойменной террасы правого берега р. Б. Иргиза</w:t>
            </w:r>
          </w:p>
        </w:tc>
        <w:tc>
          <w:tcPr>
            <w:tcW w:w="2284" w:type="dxa"/>
            <w:vAlign w:val="center"/>
          </w:tcPr>
          <w:p w:rsidR="0020457C" w:rsidRPr="00602E81" w:rsidRDefault="0020457C" w:rsidP="006E5F8C">
            <w:pPr>
              <w:jc w:val="center"/>
              <w:rPr>
                <w:sz w:val="20"/>
                <w:szCs w:val="20"/>
              </w:rPr>
            </w:pPr>
            <w:r w:rsidRPr="00602E81">
              <w:rPr>
                <w:sz w:val="20"/>
                <w:szCs w:val="20"/>
              </w:rPr>
              <w:t>Памятник распахивается</w:t>
            </w:r>
          </w:p>
        </w:tc>
      </w:tr>
      <w:tr w:rsidR="0020457C" w:rsidRPr="00602E81" w:rsidTr="0020457C">
        <w:tc>
          <w:tcPr>
            <w:tcW w:w="594" w:type="dxa"/>
            <w:vAlign w:val="center"/>
          </w:tcPr>
          <w:p w:rsidR="0020457C" w:rsidRPr="00602E81" w:rsidRDefault="0020457C" w:rsidP="006E5F8C">
            <w:pPr>
              <w:jc w:val="center"/>
              <w:rPr>
                <w:sz w:val="20"/>
                <w:szCs w:val="20"/>
              </w:rPr>
            </w:pPr>
            <w:r w:rsidRPr="00602E81">
              <w:rPr>
                <w:sz w:val="20"/>
                <w:szCs w:val="20"/>
              </w:rPr>
              <w:t>12</w:t>
            </w:r>
          </w:p>
        </w:tc>
        <w:tc>
          <w:tcPr>
            <w:tcW w:w="3045" w:type="dxa"/>
            <w:vAlign w:val="center"/>
          </w:tcPr>
          <w:p w:rsidR="0020457C" w:rsidRPr="00602E81" w:rsidRDefault="0020457C" w:rsidP="006E5F8C">
            <w:pPr>
              <w:jc w:val="center"/>
              <w:rPr>
                <w:sz w:val="20"/>
                <w:szCs w:val="20"/>
              </w:rPr>
            </w:pPr>
            <w:r w:rsidRPr="00602E81">
              <w:rPr>
                <w:sz w:val="20"/>
                <w:szCs w:val="20"/>
              </w:rPr>
              <w:t>Поселение 1 к юго-западу от с. Журавлиха</w:t>
            </w:r>
          </w:p>
        </w:tc>
        <w:tc>
          <w:tcPr>
            <w:tcW w:w="1868" w:type="dxa"/>
            <w:vAlign w:val="center"/>
          </w:tcPr>
          <w:p w:rsidR="0020457C" w:rsidRPr="00602E81" w:rsidRDefault="0020457C" w:rsidP="006E5F8C">
            <w:pPr>
              <w:jc w:val="center"/>
              <w:rPr>
                <w:sz w:val="20"/>
                <w:szCs w:val="20"/>
              </w:rPr>
            </w:pPr>
            <w:r w:rsidRPr="00602E81">
              <w:rPr>
                <w:sz w:val="20"/>
                <w:szCs w:val="20"/>
              </w:rPr>
              <w:t>Эпоха поздней бронзы (</w:t>
            </w:r>
            <w:r w:rsidRPr="00602E81">
              <w:rPr>
                <w:sz w:val="20"/>
                <w:szCs w:val="20"/>
                <w:lang w:val="en-US"/>
              </w:rPr>
              <w:t>II</w:t>
            </w:r>
            <w:r w:rsidRPr="00602E81">
              <w:rPr>
                <w:sz w:val="20"/>
                <w:szCs w:val="20"/>
              </w:rPr>
              <w:t xml:space="preserve"> тыс. до н.э.)</w:t>
            </w:r>
          </w:p>
        </w:tc>
        <w:tc>
          <w:tcPr>
            <w:tcW w:w="2415" w:type="dxa"/>
            <w:vAlign w:val="center"/>
          </w:tcPr>
          <w:p w:rsidR="0020457C" w:rsidRPr="00602E81" w:rsidRDefault="0020457C" w:rsidP="006E5F8C">
            <w:pPr>
              <w:jc w:val="center"/>
              <w:rPr>
                <w:sz w:val="20"/>
                <w:szCs w:val="20"/>
              </w:rPr>
            </w:pPr>
            <w:r w:rsidRPr="00602E81">
              <w:rPr>
                <w:sz w:val="20"/>
                <w:szCs w:val="20"/>
              </w:rPr>
              <w:t>В 1 км к юго-западу от с. Журавлиха на правом берегу  р. Б. Иргиз</w:t>
            </w:r>
          </w:p>
        </w:tc>
        <w:tc>
          <w:tcPr>
            <w:tcW w:w="2284" w:type="dxa"/>
            <w:vAlign w:val="center"/>
          </w:tcPr>
          <w:p w:rsidR="0020457C" w:rsidRPr="00602E81" w:rsidRDefault="0020457C" w:rsidP="006E5F8C">
            <w:pPr>
              <w:jc w:val="center"/>
              <w:rPr>
                <w:sz w:val="20"/>
                <w:szCs w:val="20"/>
              </w:rPr>
            </w:pPr>
            <w:r w:rsidRPr="00602E81">
              <w:rPr>
                <w:sz w:val="20"/>
                <w:szCs w:val="20"/>
              </w:rPr>
              <w:t>С востока на запад через памятник проходит грунтовая дорога</w:t>
            </w:r>
          </w:p>
        </w:tc>
      </w:tr>
      <w:tr w:rsidR="0020457C" w:rsidRPr="00602E81" w:rsidTr="0020457C">
        <w:tc>
          <w:tcPr>
            <w:tcW w:w="594" w:type="dxa"/>
            <w:vAlign w:val="center"/>
          </w:tcPr>
          <w:p w:rsidR="0020457C" w:rsidRPr="00602E81" w:rsidRDefault="0020457C" w:rsidP="006E5F8C">
            <w:pPr>
              <w:jc w:val="center"/>
              <w:rPr>
                <w:sz w:val="20"/>
                <w:szCs w:val="20"/>
              </w:rPr>
            </w:pPr>
            <w:r w:rsidRPr="00602E81">
              <w:rPr>
                <w:sz w:val="20"/>
                <w:szCs w:val="20"/>
              </w:rPr>
              <w:t>13</w:t>
            </w:r>
          </w:p>
        </w:tc>
        <w:tc>
          <w:tcPr>
            <w:tcW w:w="3045" w:type="dxa"/>
            <w:vAlign w:val="center"/>
          </w:tcPr>
          <w:p w:rsidR="0020457C" w:rsidRPr="00602E81" w:rsidRDefault="0020457C" w:rsidP="006E5F8C">
            <w:pPr>
              <w:jc w:val="center"/>
              <w:rPr>
                <w:sz w:val="20"/>
                <w:szCs w:val="20"/>
              </w:rPr>
            </w:pPr>
            <w:r w:rsidRPr="00602E81">
              <w:rPr>
                <w:sz w:val="20"/>
                <w:szCs w:val="20"/>
              </w:rPr>
              <w:t>Отдельная находка эпохи бронзы к востоку от с. Журавлиха</w:t>
            </w:r>
          </w:p>
        </w:tc>
        <w:tc>
          <w:tcPr>
            <w:tcW w:w="1868" w:type="dxa"/>
            <w:vAlign w:val="center"/>
          </w:tcPr>
          <w:p w:rsidR="0020457C" w:rsidRPr="00602E81" w:rsidRDefault="0020457C" w:rsidP="006E5F8C">
            <w:pPr>
              <w:jc w:val="center"/>
              <w:rPr>
                <w:sz w:val="20"/>
                <w:szCs w:val="20"/>
              </w:rPr>
            </w:pPr>
            <w:r w:rsidRPr="00602E81">
              <w:rPr>
                <w:sz w:val="20"/>
                <w:szCs w:val="20"/>
              </w:rPr>
              <w:t>Эпоха поздней бронзы (</w:t>
            </w:r>
            <w:r w:rsidRPr="00602E81">
              <w:rPr>
                <w:sz w:val="20"/>
                <w:szCs w:val="20"/>
                <w:lang w:val="en-US"/>
              </w:rPr>
              <w:t>II</w:t>
            </w:r>
            <w:r w:rsidRPr="00602E81">
              <w:rPr>
                <w:sz w:val="20"/>
                <w:szCs w:val="20"/>
              </w:rPr>
              <w:t xml:space="preserve"> тыс. до н.э.)</w:t>
            </w:r>
          </w:p>
        </w:tc>
        <w:tc>
          <w:tcPr>
            <w:tcW w:w="2415" w:type="dxa"/>
            <w:vAlign w:val="center"/>
          </w:tcPr>
          <w:p w:rsidR="0020457C" w:rsidRPr="00602E81" w:rsidRDefault="0020457C" w:rsidP="006E5F8C">
            <w:pPr>
              <w:jc w:val="center"/>
              <w:rPr>
                <w:sz w:val="20"/>
                <w:szCs w:val="20"/>
              </w:rPr>
            </w:pPr>
            <w:r w:rsidRPr="00602E81">
              <w:rPr>
                <w:sz w:val="20"/>
                <w:szCs w:val="20"/>
              </w:rPr>
              <w:t>У восточной окраины с. Журавлиха</w:t>
            </w:r>
          </w:p>
        </w:tc>
        <w:tc>
          <w:tcPr>
            <w:tcW w:w="2284" w:type="dxa"/>
            <w:vAlign w:val="center"/>
          </w:tcPr>
          <w:p w:rsidR="0020457C" w:rsidRPr="00602E81" w:rsidRDefault="0020457C" w:rsidP="006E5F8C">
            <w:pPr>
              <w:jc w:val="center"/>
              <w:rPr>
                <w:sz w:val="20"/>
                <w:szCs w:val="20"/>
              </w:rPr>
            </w:pPr>
          </w:p>
        </w:tc>
      </w:tr>
      <w:tr w:rsidR="0020457C" w:rsidRPr="00602E81" w:rsidTr="0020457C">
        <w:tc>
          <w:tcPr>
            <w:tcW w:w="594" w:type="dxa"/>
            <w:vAlign w:val="center"/>
          </w:tcPr>
          <w:p w:rsidR="0020457C" w:rsidRPr="00602E81" w:rsidRDefault="0020457C" w:rsidP="006E5F8C">
            <w:pPr>
              <w:jc w:val="center"/>
              <w:rPr>
                <w:sz w:val="20"/>
                <w:szCs w:val="20"/>
              </w:rPr>
            </w:pPr>
            <w:r w:rsidRPr="00602E81">
              <w:rPr>
                <w:sz w:val="20"/>
                <w:szCs w:val="20"/>
              </w:rPr>
              <w:t>14</w:t>
            </w:r>
          </w:p>
        </w:tc>
        <w:tc>
          <w:tcPr>
            <w:tcW w:w="3045" w:type="dxa"/>
            <w:vAlign w:val="center"/>
          </w:tcPr>
          <w:p w:rsidR="0020457C" w:rsidRPr="00602E81" w:rsidRDefault="0020457C" w:rsidP="006E5F8C">
            <w:pPr>
              <w:jc w:val="center"/>
              <w:rPr>
                <w:sz w:val="20"/>
                <w:szCs w:val="20"/>
              </w:rPr>
            </w:pPr>
            <w:r w:rsidRPr="00602E81">
              <w:rPr>
                <w:sz w:val="20"/>
                <w:szCs w:val="20"/>
              </w:rPr>
              <w:t>Местонахождение  эпохи поздней бронзы к востоку от с. Журавлиха</w:t>
            </w:r>
          </w:p>
        </w:tc>
        <w:tc>
          <w:tcPr>
            <w:tcW w:w="1868" w:type="dxa"/>
            <w:vAlign w:val="center"/>
          </w:tcPr>
          <w:p w:rsidR="0020457C" w:rsidRPr="00602E81" w:rsidRDefault="0020457C" w:rsidP="006E5F8C">
            <w:pPr>
              <w:jc w:val="center"/>
              <w:rPr>
                <w:sz w:val="20"/>
                <w:szCs w:val="20"/>
              </w:rPr>
            </w:pPr>
            <w:r w:rsidRPr="00602E81">
              <w:rPr>
                <w:sz w:val="20"/>
                <w:szCs w:val="20"/>
              </w:rPr>
              <w:t>Эпоха поздней бронзы (</w:t>
            </w:r>
            <w:r w:rsidRPr="00602E81">
              <w:rPr>
                <w:sz w:val="20"/>
                <w:szCs w:val="20"/>
                <w:lang w:val="en-US"/>
              </w:rPr>
              <w:t>II</w:t>
            </w:r>
            <w:r w:rsidRPr="00602E81">
              <w:rPr>
                <w:sz w:val="20"/>
                <w:szCs w:val="20"/>
              </w:rPr>
              <w:t xml:space="preserve"> тыс. до н.э.)</w:t>
            </w:r>
          </w:p>
        </w:tc>
        <w:tc>
          <w:tcPr>
            <w:tcW w:w="2415" w:type="dxa"/>
            <w:vAlign w:val="center"/>
          </w:tcPr>
          <w:p w:rsidR="0020457C" w:rsidRPr="00602E81" w:rsidRDefault="0020457C" w:rsidP="006E5F8C">
            <w:pPr>
              <w:jc w:val="center"/>
              <w:rPr>
                <w:sz w:val="20"/>
                <w:szCs w:val="20"/>
              </w:rPr>
            </w:pPr>
            <w:r w:rsidRPr="00602E81">
              <w:rPr>
                <w:sz w:val="20"/>
                <w:szCs w:val="20"/>
              </w:rPr>
              <w:t>В 2,5 км к востоку от с. Журавлиха, на второй надпойменной террасе правого берега р. Б. Иргиз</w:t>
            </w:r>
          </w:p>
        </w:tc>
        <w:tc>
          <w:tcPr>
            <w:tcW w:w="2284" w:type="dxa"/>
            <w:vAlign w:val="center"/>
          </w:tcPr>
          <w:p w:rsidR="0020457C" w:rsidRPr="00602E81" w:rsidRDefault="0020457C" w:rsidP="006E5F8C">
            <w:pPr>
              <w:jc w:val="center"/>
              <w:rPr>
                <w:sz w:val="20"/>
                <w:szCs w:val="20"/>
              </w:rPr>
            </w:pPr>
            <w:r w:rsidRPr="00602E81">
              <w:rPr>
                <w:sz w:val="20"/>
                <w:szCs w:val="20"/>
              </w:rPr>
              <w:t>Памятник распахивается</w:t>
            </w:r>
          </w:p>
        </w:tc>
      </w:tr>
      <w:tr w:rsidR="0020457C" w:rsidRPr="00602E81" w:rsidTr="0020457C">
        <w:tc>
          <w:tcPr>
            <w:tcW w:w="594" w:type="dxa"/>
            <w:vAlign w:val="center"/>
          </w:tcPr>
          <w:p w:rsidR="0020457C" w:rsidRPr="00602E81" w:rsidRDefault="0020457C" w:rsidP="006E5F8C">
            <w:pPr>
              <w:jc w:val="center"/>
              <w:rPr>
                <w:sz w:val="20"/>
                <w:szCs w:val="20"/>
              </w:rPr>
            </w:pPr>
            <w:r w:rsidRPr="00602E81">
              <w:rPr>
                <w:sz w:val="20"/>
                <w:szCs w:val="20"/>
              </w:rPr>
              <w:t>15</w:t>
            </w:r>
          </w:p>
        </w:tc>
        <w:tc>
          <w:tcPr>
            <w:tcW w:w="3045" w:type="dxa"/>
            <w:vAlign w:val="center"/>
          </w:tcPr>
          <w:p w:rsidR="0020457C" w:rsidRPr="00602E81" w:rsidRDefault="0020457C" w:rsidP="006E5F8C">
            <w:pPr>
              <w:jc w:val="center"/>
              <w:rPr>
                <w:sz w:val="20"/>
                <w:szCs w:val="20"/>
              </w:rPr>
            </w:pPr>
            <w:r w:rsidRPr="00602E81">
              <w:rPr>
                <w:sz w:val="20"/>
                <w:szCs w:val="20"/>
              </w:rPr>
              <w:t>Отдельная находка эпохи бронзы к востоку от с. Журавлиха</w:t>
            </w:r>
          </w:p>
        </w:tc>
        <w:tc>
          <w:tcPr>
            <w:tcW w:w="1868" w:type="dxa"/>
            <w:vAlign w:val="center"/>
          </w:tcPr>
          <w:p w:rsidR="0020457C" w:rsidRPr="00602E81" w:rsidRDefault="0020457C" w:rsidP="006E5F8C">
            <w:pPr>
              <w:jc w:val="center"/>
              <w:rPr>
                <w:sz w:val="20"/>
                <w:szCs w:val="20"/>
              </w:rPr>
            </w:pPr>
            <w:r w:rsidRPr="00602E81">
              <w:rPr>
                <w:sz w:val="20"/>
                <w:szCs w:val="20"/>
              </w:rPr>
              <w:t>Эпоха поздней бронзы (</w:t>
            </w:r>
            <w:r w:rsidRPr="00602E81">
              <w:rPr>
                <w:sz w:val="20"/>
                <w:szCs w:val="20"/>
                <w:lang w:val="en-US"/>
              </w:rPr>
              <w:t>II</w:t>
            </w:r>
            <w:r w:rsidRPr="00602E81">
              <w:rPr>
                <w:sz w:val="20"/>
                <w:szCs w:val="20"/>
              </w:rPr>
              <w:t xml:space="preserve"> тыс. до н.э.)</w:t>
            </w:r>
          </w:p>
        </w:tc>
        <w:tc>
          <w:tcPr>
            <w:tcW w:w="2415" w:type="dxa"/>
            <w:vAlign w:val="center"/>
          </w:tcPr>
          <w:p w:rsidR="0020457C" w:rsidRPr="00602E81" w:rsidRDefault="0020457C" w:rsidP="006E5F8C">
            <w:pPr>
              <w:jc w:val="center"/>
              <w:rPr>
                <w:sz w:val="20"/>
                <w:szCs w:val="20"/>
              </w:rPr>
            </w:pPr>
            <w:r w:rsidRPr="00602E81">
              <w:rPr>
                <w:sz w:val="20"/>
                <w:szCs w:val="20"/>
              </w:rPr>
              <w:t>В 2,5 км к востоку от с. Журавлиха на пахотном поле</w:t>
            </w:r>
          </w:p>
        </w:tc>
        <w:tc>
          <w:tcPr>
            <w:tcW w:w="2284" w:type="dxa"/>
            <w:vAlign w:val="center"/>
          </w:tcPr>
          <w:p w:rsidR="0020457C" w:rsidRPr="00602E81" w:rsidRDefault="0020457C" w:rsidP="006E5F8C">
            <w:pPr>
              <w:jc w:val="center"/>
              <w:rPr>
                <w:sz w:val="20"/>
                <w:szCs w:val="20"/>
              </w:rPr>
            </w:pPr>
          </w:p>
        </w:tc>
      </w:tr>
      <w:tr w:rsidR="0020457C" w:rsidRPr="00602E81" w:rsidTr="0020457C">
        <w:tc>
          <w:tcPr>
            <w:tcW w:w="594" w:type="dxa"/>
            <w:vAlign w:val="center"/>
          </w:tcPr>
          <w:p w:rsidR="0020457C" w:rsidRPr="00602E81" w:rsidRDefault="0020457C" w:rsidP="006E5F8C">
            <w:pPr>
              <w:jc w:val="center"/>
              <w:rPr>
                <w:sz w:val="20"/>
                <w:szCs w:val="20"/>
              </w:rPr>
            </w:pPr>
            <w:r w:rsidRPr="00602E81">
              <w:rPr>
                <w:sz w:val="20"/>
                <w:szCs w:val="20"/>
              </w:rPr>
              <w:t>16</w:t>
            </w:r>
          </w:p>
        </w:tc>
        <w:tc>
          <w:tcPr>
            <w:tcW w:w="3045" w:type="dxa"/>
            <w:vAlign w:val="center"/>
          </w:tcPr>
          <w:p w:rsidR="0020457C" w:rsidRPr="00602E81" w:rsidRDefault="0020457C" w:rsidP="006E5F8C">
            <w:pPr>
              <w:jc w:val="center"/>
              <w:rPr>
                <w:sz w:val="20"/>
                <w:szCs w:val="20"/>
              </w:rPr>
            </w:pPr>
            <w:r w:rsidRPr="00602E81">
              <w:rPr>
                <w:sz w:val="20"/>
                <w:szCs w:val="20"/>
              </w:rPr>
              <w:t>Курганная группа к востоку от с. Журавлиха из 2 насыпей</w:t>
            </w:r>
          </w:p>
        </w:tc>
        <w:tc>
          <w:tcPr>
            <w:tcW w:w="1868" w:type="dxa"/>
            <w:vAlign w:val="center"/>
          </w:tcPr>
          <w:p w:rsidR="0020457C" w:rsidRPr="00602E81" w:rsidRDefault="0020457C" w:rsidP="006E5F8C">
            <w:pPr>
              <w:jc w:val="center"/>
              <w:rPr>
                <w:sz w:val="20"/>
                <w:szCs w:val="20"/>
              </w:rPr>
            </w:pPr>
            <w:r w:rsidRPr="00602E81">
              <w:rPr>
                <w:sz w:val="20"/>
                <w:szCs w:val="20"/>
              </w:rPr>
              <w:t>Эпоха поздней бронзы (</w:t>
            </w:r>
            <w:r w:rsidRPr="00602E81">
              <w:rPr>
                <w:sz w:val="20"/>
                <w:szCs w:val="20"/>
                <w:lang w:val="en-US"/>
              </w:rPr>
              <w:t>II</w:t>
            </w:r>
            <w:r w:rsidRPr="00602E81">
              <w:rPr>
                <w:sz w:val="20"/>
                <w:szCs w:val="20"/>
              </w:rPr>
              <w:t xml:space="preserve"> тыс. до н.э.)</w:t>
            </w:r>
          </w:p>
        </w:tc>
        <w:tc>
          <w:tcPr>
            <w:tcW w:w="2415" w:type="dxa"/>
            <w:vAlign w:val="center"/>
          </w:tcPr>
          <w:p w:rsidR="0020457C" w:rsidRPr="00602E81" w:rsidRDefault="0020457C" w:rsidP="006E5F8C">
            <w:pPr>
              <w:jc w:val="center"/>
              <w:rPr>
                <w:sz w:val="20"/>
                <w:szCs w:val="20"/>
              </w:rPr>
            </w:pPr>
            <w:r w:rsidRPr="00602E81">
              <w:rPr>
                <w:sz w:val="20"/>
                <w:szCs w:val="20"/>
              </w:rPr>
              <w:t>В 4 км к востоку от с. Журавлиха, на второй надпойменной террасе правого берега р. Б. Иргиз</w:t>
            </w:r>
          </w:p>
        </w:tc>
        <w:tc>
          <w:tcPr>
            <w:tcW w:w="2284" w:type="dxa"/>
            <w:vAlign w:val="center"/>
          </w:tcPr>
          <w:p w:rsidR="0020457C" w:rsidRPr="00602E81" w:rsidRDefault="0020457C" w:rsidP="006E5F8C">
            <w:pPr>
              <w:jc w:val="center"/>
              <w:rPr>
                <w:sz w:val="20"/>
                <w:szCs w:val="20"/>
              </w:rPr>
            </w:pPr>
            <w:r w:rsidRPr="00602E81">
              <w:rPr>
                <w:sz w:val="20"/>
                <w:szCs w:val="20"/>
              </w:rPr>
              <w:t>Памятник интенсивно распахивается</w:t>
            </w:r>
          </w:p>
        </w:tc>
      </w:tr>
      <w:tr w:rsidR="0020457C" w:rsidRPr="00602E81" w:rsidTr="0020457C">
        <w:tc>
          <w:tcPr>
            <w:tcW w:w="594" w:type="dxa"/>
            <w:vAlign w:val="center"/>
          </w:tcPr>
          <w:p w:rsidR="0020457C" w:rsidRPr="00602E81" w:rsidRDefault="0020457C" w:rsidP="006E5F8C">
            <w:pPr>
              <w:jc w:val="center"/>
              <w:rPr>
                <w:sz w:val="20"/>
                <w:szCs w:val="20"/>
              </w:rPr>
            </w:pPr>
            <w:r w:rsidRPr="00602E81">
              <w:rPr>
                <w:sz w:val="20"/>
                <w:szCs w:val="20"/>
              </w:rPr>
              <w:t>17</w:t>
            </w:r>
          </w:p>
        </w:tc>
        <w:tc>
          <w:tcPr>
            <w:tcW w:w="3045" w:type="dxa"/>
            <w:vAlign w:val="center"/>
          </w:tcPr>
          <w:p w:rsidR="0020457C" w:rsidRPr="00602E81" w:rsidRDefault="0020457C" w:rsidP="006E5F8C">
            <w:pPr>
              <w:jc w:val="center"/>
              <w:rPr>
                <w:sz w:val="20"/>
                <w:szCs w:val="20"/>
              </w:rPr>
            </w:pPr>
            <w:r w:rsidRPr="00602E81">
              <w:rPr>
                <w:sz w:val="20"/>
                <w:szCs w:val="20"/>
              </w:rPr>
              <w:t>Курган к востоку от с. Журавлиха</w:t>
            </w:r>
          </w:p>
        </w:tc>
        <w:tc>
          <w:tcPr>
            <w:tcW w:w="1868" w:type="dxa"/>
            <w:vAlign w:val="center"/>
          </w:tcPr>
          <w:p w:rsidR="0020457C" w:rsidRPr="00602E81" w:rsidRDefault="0020457C" w:rsidP="006E5F8C">
            <w:pPr>
              <w:jc w:val="center"/>
              <w:rPr>
                <w:sz w:val="20"/>
                <w:szCs w:val="20"/>
              </w:rPr>
            </w:pPr>
            <w:r w:rsidRPr="00602E81">
              <w:rPr>
                <w:sz w:val="20"/>
                <w:szCs w:val="20"/>
              </w:rPr>
              <w:t>Эпоха поздней бронзы (</w:t>
            </w:r>
            <w:r w:rsidRPr="00602E81">
              <w:rPr>
                <w:sz w:val="20"/>
                <w:szCs w:val="20"/>
                <w:lang w:val="en-US"/>
              </w:rPr>
              <w:t>II</w:t>
            </w:r>
            <w:r w:rsidRPr="00602E81">
              <w:rPr>
                <w:sz w:val="20"/>
                <w:szCs w:val="20"/>
              </w:rPr>
              <w:t xml:space="preserve"> тыс. до н.э.)</w:t>
            </w:r>
          </w:p>
        </w:tc>
        <w:tc>
          <w:tcPr>
            <w:tcW w:w="2415" w:type="dxa"/>
            <w:vAlign w:val="center"/>
          </w:tcPr>
          <w:p w:rsidR="0020457C" w:rsidRPr="00602E81" w:rsidRDefault="0020457C" w:rsidP="006E5F8C">
            <w:pPr>
              <w:jc w:val="center"/>
              <w:rPr>
                <w:sz w:val="20"/>
                <w:szCs w:val="20"/>
              </w:rPr>
            </w:pPr>
            <w:r w:rsidRPr="00602E81">
              <w:rPr>
                <w:sz w:val="20"/>
                <w:szCs w:val="20"/>
              </w:rPr>
              <w:t>В 4,5 км к востоку от с. Журавлиха, на первой надпойменной террасе</w:t>
            </w:r>
          </w:p>
        </w:tc>
        <w:tc>
          <w:tcPr>
            <w:tcW w:w="2284" w:type="dxa"/>
            <w:vAlign w:val="center"/>
          </w:tcPr>
          <w:p w:rsidR="0020457C" w:rsidRPr="00602E81" w:rsidRDefault="0020457C" w:rsidP="006E5F8C">
            <w:pPr>
              <w:jc w:val="center"/>
              <w:rPr>
                <w:sz w:val="20"/>
                <w:szCs w:val="20"/>
              </w:rPr>
            </w:pPr>
            <w:r w:rsidRPr="00602E81">
              <w:rPr>
                <w:sz w:val="20"/>
                <w:szCs w:val="20"/>
              </w:rPr>
              <w:t>Курган интенсивно распахивается</w:t>
            </w:r>
          </w:p>
        </w:tc>
      </w:tr>
    </w:tbl>
    <w:p w:rsidR="0020457C" w:rsidRPr="00602E81" w:rsidRDefault="0020457C" w:rsidP="006E5F8C">
      <w:pPr>
        <w:rPr>
          <w:sz w:val="20"/>
          <w:szCs w:val="20"/>
        </w:rPr>
      </w:pPr>
    </w:p>
    <w:p w:rsidR="0020457C" w:rsidRPr="00602E81" w:rsidRDefault="0020457C" w:rsidP="006E5F8C">
      <w:pPr>
        <w:autoSpaceDE w:val="0"/>
        <w:autoSpaceDN w:val="0"/>
        <w:adjustRightInd w:val="0"/>
        <w:ind w:firstLine="851"/>
        <w:jc w:val="both"/>
        <w:rPr>
          <w:sz w:val="20"/>
          <w:szCs w:val="20"/>
        </w:rPr>
      </w:pPr>
      <w:r w:rsidRPr="00602E81">
        <w:rPr>
          <w:sz w:val="20"/>
          <w:szCs w:val="20"/>
        </w:rPr>
        <w:lastRenderedPageBreak/>
        <w:t>Тем не менее, на территории района находятся памятники, не имеющие официального статуса. Эти объекты отображены на карте и приведены в таблице 6.6.2.</w:t>
      </w:r>
    </w:p>
    <w:p w:rsidR="0020457C" w:rsidRPr="00602E81" w:rsidRDefault="0020457C" w:rsidP="006E5F8C">
      <w:pPr>
        <w:ind w:firstLine="851"/>
        <w:rPr>
          <w:b/>
          <w:sz w:val="20"/>
          <w:szCs w:val="20"/>
        </w:rPr>
      </w:pPr>
      <w:r w:rsidRPr="00602E81">
        <w:rPr>
          <w:b/>
          <w:sz w:val="20"/>
          <w:szCs w:val="20"/>
        </w:rPr>
        <w:t>Таблица 6.6.2 Объекты культурного наследия Ивановского муниципального образования, не имеющие официального статуса</w:t>
      </w:r>
    </w:p>
    <w:tbl>
      <w:tblPr>
        <w:tblW w:w="10181" w:type="dxa"/>
        <w:jc w:val="center"/>
        <w:tblInd w:w="-751" w:type="dxa"/>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ook w:val="0000" w:firstRow="0" w:lastRow="0" w:firstColumn="0" w:lastColumn="0" w:noHBand="0" w:noVBand="0"/>
      </w:tblPr>
      <w:tblGrid>
        <w:gridCol w:w="839"/>
        <w:gridCol w:w="2954"/>
        <w:gridCol w:w="6388"/>
      </w:tblGrid>
      <w:tr w:rsidR="0020457C" w:rsidRPr="00602E81" w:rsidTr="0020457C">
        <w:trPr>
          <w:trHeight w:val="20"/>
          <w:jc w:val="center"/>
        </w:trPr>
        <w:tc>
          <w:tcPr>
            <w:tcW w:w="839" w:type="dxa"/>
            <w:shd w:val="clear" w:color="auto" w:fill="auto"/>
            <w:noWrap/>
            <w:tcMar>
              <w:left w:w="113" w:type="dxa"/>
              <w:right w:w="113" w:type="dxa"/>
            </w:tcMar>
            <w:vAlign w:val="center"/>
          </w:tcPr>
          <w:p w:rsidR="0020457C" w:rsidRPr="00602E81" w:rsidRDefault="0020457C" w:rsidP="006E5F8C">
            <w:pPr>
              <w:keepNext/>
              <w:autoSpaceDE w:val="0"/>
              <w:snapToGrid w:val="0"/>
              <w:jc w:val="center"/>
              <w:rPr>
                <w:b/>
                <w:sz w:val="20"/>
                <w:szCs w:val="20"/>
              </w:rPr>
            </w:pPr>
            <w:r w:rsidRPr="00602E81">
              <w:rPr>
                <w:b/>
                <w:sz w:val="20"/>
                <w:szCs w:val="20"/>
              </w:rPr>
              <w:t>№ п/п</w:t>
            </w:r>
          </w:p>
        </w:tc>
        <w:tc>
          <w:tcPr>
            <w:tcW w:w="2954" w:type="dxa"/>
            <w:shd w:val="clear" w:color="auto" w:fill="auto"/>
            <w:noWrap/>
            <w:tcMar>
              <w:left w:w="113" w:type="dxa"/>
              <w:right w:w="113" w:type="dxa"/>
            </w:tcMar>
            <w:vAlign w:val="center"/>
          </w:tcPr>
          <w:p w:rsidR="0020457C" w:rsidRPr="00602E81" w:rsidRDefault="0020457C" w:rsidP="006E5F8C">
            <w:pPr>
              <w:keepNext/>
              <w:autoSpaceDE w:val="0"/>
              <w:snapToGrid w:val="0"/>
              <w:jc w:val="center"/>
              <w:rPr>
                <w:b/>
                <w:sz w:val="20"/>
                <w:szCs w:val="20"/>
              </w:rPr>
            </w:pPr>
            <w:r w:rsidRPr="00602E81">
              <w:rPr>
                <w:b/>
                <w:sz w:val="20"/>
                <w:szCs w:val="20"/>
              </w:rPr>
              <w:t>Населенный пункт</w:t>
            </w:r>
          </w:p>
        </w:tc>
        <w:tc>
          <w:tcPr>
            <w:tcW w:w="6388" w:type="dxa"/>
            <w:shd w:val="clear" w:color="auto" w:fill="auto"/>
            <w:noWrap/>
            <w:tcMar>
              <w:left w:w="113" w:type="dxa"/>
              <w:right w:w="113" w:type="dxa"/>
            </w:tcMar>
            <w:vAlign w:val="center"/>
          </w:tcPr>
          <w:p w:rsidR="0020457C" w:rsidRPr="00602E81" w:rsidRDefault="0020457C" w:rsidP="006E5F8C">
            <w:pPr>
              <w:keepNext/>
              <w:autoSpaceDE w:val="0"/>
              <w:snapToGrid w:val="0"/>
              <w:jc w:val="center"/>
              <w:rPr>
                <w:b/>
                <w:sz w:val="20"/>
                <w:szCs w:val="20"/>
              </w:rPr>
            </w:pPr>
            <w:r w:rsidRPr="00602E81">
              <w:rPr>
                <w:b/>
                <w:sz w:val="20"/>
                <w:szCs w:val="20"/>
              </w:rPr>
              <w:t>Наименование объекта</w:t>
            </w:r>
          </w:p>
        </w:tc>
      </w:tr>
      <w:tr w:rsidR="0020457C" w:rsidRPr="00602E81" w:rsidTr="0020457C">
        <w:trPr>
          <w:trHeight w:val="20"/>
          <w:jc w:val="center"/>
        </w:trPr>
        <w:tc>
          <w:tcPr>
            <w:tcW w:w="839" w:type="dxa"/>
            <w:shd w:val="clear" w:color="auto" w:fill="auto"/>
            <w:noWrap/>
            <w:tcMar>
              <w:left w:w="113" w:type="dxa"/>
              <w:right w:w="113" w:type="dxa"/>
            </w:tcMar>
            <w:vAlign w:val="center"/>
          </w:tcPr>
          <w:p w:rsidR="0020457C" w:rsidRPr="00602E81" w:rsidRDefault="0020457C" w:rsidP="006E5F8C">
            <w:pPr>
              <w:jc w:val="center"/>
              <w:rPr>
                <w:sz w:val="20"/>
                <w:szCs w:val="20"/>
              </w:rPr>
            </w:pPr>
            <w:r w:rsidRPr="00602E81">
              <w:rPr>
                <w:sz w:val="20"/>
                <w:szCs w:val="20"/>
              </w:rPr>
              <w:t>1</w:t>
            </w:r>
          </w:p>
        </w:tc>
        <w:tc>
          <w:tcPr>
            <w:tcW w:w="2954" w:type="dxa"/>
            <w:shd w:val="clear" w:color="auto" w:fill="auto"/>
            <w:noWrap/>
            <w:tcMar>
              <w:left w:w="113" w:type="dxa"/>
              <w:right w:w="113" w:type="dxa"/>
            </w:tcMar>
            <w:vAlign w:val="bottom"/>
          </w:tcPr>
          <w:p w:rsidR="0020457C" w:rsidRPr="00602E81" w:rsidRDefault="0020457C" w:rsidP="006E5F8C">
            <w:pPr>
              <w:rPr>
                <w:sz w:val="20"/>
                <w:szCs w:val="20"/>
              </w:rPr>
            </w:pPr>
            <w:r w:rsidRPr="00602E81">
              <w:rPr>
                <w:sz w:val="20"/>
                <w:szCs w:val="20"/>
              </w:rPr>
              <w:t>с. Ивановка</w:t>
            </w:r>
          </w:p>
        </w:tc>
        <w:tc>
          <w:tcPr>
            <w:tcW w:w="6388" w:type="dxa"/>
            <w:shd w:val="clear" w:color="auto" w:fill="auto"/>
            <w:noWrap/>
            <w:tcMar>
              <w:left w:w="113" w:type="dxa"/>
              <w:right w:w="113" w:type="dxa"/>
            </w:tcMar>
            <w:vAlign w:val="bottom"/>
          </w:tcPr>
          <w:p w:rsidR="0020457C" w:rsidRPr="00602E81" w:rsidRDefault="0020457C" w:rsidP="006E5F8C">
            <w:pPr>
              <w:rPr>
                <w:sz w:val="20"/>
                <w:szCs w:val="20"/>
              </w:rPr>
            </w:pPr>
            <w:r w:rsidRPr="00602E81">
              <w:rPr>
                <w:sz w:val="20"/>
                <w:szCs w:val="20"/>
              </w:rPr>
              <w:t>Памятник участникам ВОВ и гражданской войны</w:t>
            </w:r>
          </w:p>
        </w:tc>
      </w:tr>
      <w:tr w:rsidR="0020457C" w:rsidRPr="00602E81" w:rsidTr="0020457C">
        <w:trPr>
          <w:trHeight w:val="20"/>
          <w:jc w:val="center"/>
        </w:trPr>
        <w:tc>
          <w:tcPr>
            <w:tcW w:w="839" w:type="dxa"/>
            <w:shd w:val="clear" w:color="auto" w:fill="auto"/>
            <w:noWrap/>
            <w:tcMar>
              <w:left w:w="113" w:type="dxa"/>
              <w:right w:w="113" w:type="dxa"/>
            </w:tcMar>
            <w:vAlign w:val="center"/>
          </w:tcPr>
          <w:p w:rsidR="0020457C" w:rsidRPr="00602E81" w:rsidRDefault="0020457C" w:rsidP="006E5F8C">
            <w:pPr>
              <w:jc w:val="center"/>
              <w:rPr>
                <w:sz w:val="20"/>
                <w:szCs w:val="20"/>
              </w:rPr>
            </w:pPr>
            <w:r w:rsidRPr="00602E81">
              <w:rPr>
                <w:sz w:val="20"/>
                <w:szCs w:val="20"/>
              </w:rPr>
              <w:t>2</w:t>
            </w:r>
          </w:p>
        </w:tc>
        <w:tc>
          <w:tcPr>
            <w:tcW w:w="2954" w:type="dxa"/>
            <w:shd w:val="clear" w:color="auto" w:fill="auto"/>
            <w:noWrap/>
            <w:tcMar>
              <w:left w:w="113" w:type="dxa"/>
              <w:right w:w="113" w:type="dxa"/>
            </w:tcMar>
            <w:vAlign w:val="bottom"/>
          </w:tcPr>
          <w:p w:rsidR="0020457C" w:rsidRPr="00602E81" w:rsidRDefault="0020457C" w:rsidP="006E5F8C">
            <w:pPr>
              <w:rPr>
                <w:sz w:val="20"/>
                <w:szCs w:val="20"/>
              </w:rPr>
            </w:pPr>
            <w:r w:rsidRPr="00602E81">
              <w:rPr>
                <w:sz w:val="20"/>
                <w:szCs w:val="20"/>
              </w:rPr>
              <w:t>с. Ивановка</w:t>
            </w:r>
          </w:p>
        </w:tc>
        <w:tc>
          <w:tcPr>
            <w:tcW w:w="6388" w:type="dxa"/>
            <w:shd w:val="clear" w:color="auto" w:fill="auto"/>
            <w:noWrap/>
            <w:tcMar>
              <w:left w:w="113" w:type="dxa"/>
              <w:right w:w="113" w:type="dxa"/>
            </w:tcMar>
            <w:vAlign w:val="bottom"/>
          </w:tcPr>
          <w:p w:rsidR="0020457C" w:rsidRPr="00602E81" w:rsidRDefault="0020457C" w:rsidP="006E5F8C">
            <w:pPr>
              <w:rPr>
                <w:sz w:val="20"/>
                <w:szCs w:val="20"/>
              </w:rPr>
            </w:pPr>
            <w:r w:rsidRPr="00602E81">
              <w:rPr>
                <w:sz w:val="20"/>
                <w:szCs w:val="20"/>
              </w:rPr>
              <w:t>Памятник В.И. Ленину</w:t>
            </w:r>
          </w:p>
        </w:tc>
      </w:tr>
    </w:tbl>
    <w:p w:rsidR="0020457C" w:rsidRPr="00602E81" w:rsidRDefault="0020457C" w:rsidP="006E5F8C">
      <w:pPr>
        <w:tabs>
          <w:tab w:val="left" w:pos="1626"/>
        </w:tabs>
        <w:ind w:firstLine="851"/>
        <w:rPr>
          <w:b/>
          <w:i/>
          <w:color w:val="FF0000"/>
          <w:sz w:val="20"/>
          <w:szCs w:val="20"/>
          <w:highlight w:val="yellow"/>
        </w:rPr>
      </w:pPr>
    </w:p>
    <w:p w:rsidR="0020457C" w:rsidRPr="00602E81" w:rsidRDefault="0020457C" w:rsidP="006E5F8C">
      <w:pPr>
        <w:tabs>
          <w:tab w:val="left" w:pos="142"/>
        </w:tabs>
        <w:autoSpaceDE w:val="0"/>
        <w:autoSpaceDN w:val="0"/>
        <w:adjustRightInd w:val="0"/>
        <w:ind w:firstLine="709"/>
        <w:jc w:val="both"/>
        <w:rPr>
          <w:sz w:val="20"/>
          <w:szCs w:val="20"/>
        </w:rPr>
      </w:pPr>
      <w:r w:rsidRPr="00602E81">
        <w:rPr>
          <w:iCs/>
          <w:sz w:val="20"/>
          <w:szCs w:val="20"/>
        </w:rPr>
        <w:t xml:space="preserve">Требования и ограничения, </w:t>
      </w:r>
      <w:r w:rsidRPr="00602E81">
        <w:rPr>
          <w:sz w:val="20"/>
          <w:szCs w:val="20"/>
        </w:rPr>
        <w:t>выполнение которых обеспечивает сохранность и развитие объектов культурного наследия и выявленных объектов культурного наследия</w:t>
      </w:r>
      <w:r w:rsidRPr="00602E81">
        <w:rPr>
          <w:iCs/>
          <w:sz w:val="20"/>
          <w:szCs w:val="20"/>
        </w:rPr>
        <w:t xml:space="preserve"> устанавливает Федеральный закон от 25.06.2002 №73-ФЗ «Об объектах культурного наследия (памятники истории и культуры) народов РФ» (с изменениями от 29.07.2017).</w:t>
      </w:r>
    </w:p>
    <w:p w:rsidR="0020457C" w:rsidRPr="00602E81" w:rsidRDefault="0020457C" w:rsidP="006E5F8C">
      <w:pPr>
        <w:autoSpaceDE w:val="0"/>
        <w:autoSpaceDN w:val="0"/>
        <w:adjustRightInd w:val="0"/>
        <w:ind w:firstLine="709"/>
        <w:jc w:val="both"/>
        <w:rPr>
          <w:sz w:val="20"/>
          <w:szCs w:val="20"/>
        </w:rPr>
      </w:pPr>
      <w:r w:rsidRPr="00602E81">
        <w:rPr>
          <w:sz w:val="20"/>
          <w:szCs w:val="20"/>
        </w:rPr>
        <w:t>Проектом генерального в качестве наиболее значимых мероприятий в части охраны культурного наследия предлагается:</w:t>
      </w:r>
    </w:p>
    <w:p w:rsidR="0020457C" w:rsidRPr="00602E81" w:rsidRDefault="0020457C" w:rsidP="006E5F8C">
      <w:pPr>
        <w:pStyle w:val="a5"/>
        <w:numPr>
          <w:ilvl w:val="1"/>
          <w:numId w:val="49"/>
        </w:numPr>
        <w:tabs>
          <w:tab w:val="left" w:pos="1134"/>
        </w:tabs>
        <w:suppressAutoHyphens w:val="0"/>
        <w:autoSpaceDE w:val="0"/>
        <w:autoSpaceDN w:val="0"/>
        <w:adjustRightInd w:val="0"/>
        <w:ind w:left="0" w:firstLine="709"/>
        <w:jc w:val="both"/>
        <w:rPr>
          <w:sz w:val="20"/>
          <w:szCs w:val="20"/>
        </w:rPr>
      </w:pPr>
      <w:r w:rsidRPr="00602E81">
        <w:rPr>
          <w:sz w:val="20"/>
          <w:szCs w:val="20"/>
        </w:rPr>
        <w:t>обеспечение соблюдения режимов использования охранных зон и зон регулирования застройки и хозяйственной деятельности применительно к</w:t>
      </w:r>
      <w:r w:rsidRPr="00602E81">
        <w:rPr>
          <w:bCs/>
          <w:i/>
          <w:iCs/>
          <w:sz w:val="20"/>
          <w:szCs w:val="20"/>
        </w:rPr>
        <w:t xml:space="preserve"> </w:t>
      </w:r>
      <w:r w:rsidRPr="00602E81">
        <w:rPr>
          <w:sz w:val="20"/>
          <w:szCs w:val="20"/>
        </w:rPr>
        <w:t>объектам культурного наследия, находящихся в собственности сельского поселения, и оказание содействия в соблюдении режимов использования охранных</w:t>
      </w:r>
      <w:r w:rsidRPr="00602E81">
        <w:rPr>
          <w:bCs/>
          <w:i/>
          <w:iCs/>
          <w:sz w:val="20"/>
          <w:szCs w:val="20"/>
        </w:rPr>
        <w:t xml:space="preserve"> </w:t>
      </w:r>
      <w:r w:rsidRPr="00602E81">
        <w:rPr>
          <w:sz w:val="20"/>
          <w:szCs w:val="20"/>
        </w:rPr>
        <w:t>зон и зон регулирования застройки и хозяйственной деятельности</w:t>
      </w:r>
      <w:r w:rsidRPr="00602E81">
        <w:rPr>
          <w:bCs/>
          <w:i/>
          <w:iCs/>
          <w:sz w:val="20"/>
          <w:szCs w:val="20"/>
        </w:rPr>
        <w:t xml:space="preserve"> </w:t>
      </w:r>
      <w:r w:rsidRPr="00602E81">
        <w:rPr>
          <w:sz w:val="20"/>
          <w:szCs w:val="20"/>
        </w:rPr>
        <w:t>применительно к объектам культурного наследия, находящихся на территории</w:t>
      </w:r>
      <w:r w:rsidRPr="00602E81">
        <w:rPr>
          <w:bCs/>
          <w:i/>
          <w:iCs/>
          <w:sz w:val="20"/>
          <w:szCs w:val="20"/>
        </w:rPr>
        <w:t xml:space="preserve"> </w:t>
      </w:r>
      <w:r w:rsidRPr="00602E81">
        <w:rPr>
          <w:sz w:val="20"/>
          <w:szCs w:val="20"/>
        </w:rPr>
        <w:t xml:space="preserve">сельского поселения; </w:t>
      </w:r>
    </w:p>
    <w:p w:rsidR="0020457C" w:rsidRPr="00602E81" w:rsidRDefault="0020457C" w:rsidP="006E5F8C">
      <w:pPr>
        <w:pStyle w:val="a5"/>
        <w:numPr>
          <w:ilvl w:val="1"/>
          <w:numId w:val="49"/>
        </w:numPr>
        <w:tabs>
          <w:tab w:val="left" w:pos="1134"/>
        </w:tabs>
        <w:suppressAutoHyphens w:val="0"/>
        <w:autoSpaceDE w:val="0"/>
        <w:autoSpaceDN w:val="0"/>
        <w:adjustRightInd w:val="0"/>
        <w:ind w:left="0" w:firstLine="709"/>
        <w:jc w:val="both"/>
        <w:rPr>
          <w:sz w:val="20"/>
          <w:szCs w:val="20"/>
        </w:rPr>
      </w:pPr>
      <w:r w:rsidRPr="00602E81">
        <w:rPr>
          <w:sz w:val="20"/>
          <w:szCs w:val="20"/>
        </w:rPr>
        <w:t xml:space="preserve">постановка на кадастровый учёт территорий всех объектов культурного наследия в границах сельского поселения, а также их охранных зон (расчётный срок); </w:t>
      </w:r>
    </w:p>
    <w:p w:rsidR="0020457C" w:rsidRPr="00602E81" w:rsidRDefault="0020457C" w:rsidP="006E5F8C">
      <w:pPr>
        <w:pStyle w:val="a5"/>
        <w:numPr>
          <w:ilvl w:val="1"/>
          <w:numId w:val="49"/>
        </w:numPr>
        <w:tabs>
          <w:tab w:val="left" w:pos="1134"/>
        </w:tabs>
        <w:suppressAutoHyphens w:val="0"/>
        <w:autoSpaceDE w:val="0"/>
        <w:autoSpaceDN w:val="0"/>
        <w:adjustRightInd w:val="0"/>
        <w:ind w:left="0" w:firstLine="709"/>
        <w:jc w:val="both"/>
        <w:rPr>
          <w:sz w:val="20"/>
          <w:szCs w:val="20"/>
        </w:rPr>
      </w:pPr>
      <w:r w:rsidRPr="00602E81">
        <w:rPr>
          <w:sz w:val="20"/>
          <w:szCs w:val="20"/>
        </w:rPr>
        <w:t xml:space="preserve">информирование уполномоченных органов о фактах нарушений законодательства об охране культурного наследия (весь период); </w:t>
      </w:r>
    </w:p>
    <w:p w:rsidR="0020457C" w:rsidRPr="00602E81" w:rsidRDefault="0020457C" w:rsidP="006E5F8C">
      <w:pPr>
        <w:pStyle w:val="a5"/>
        <w:numPr>
          <w:ilvl w:val="1"/>
          <w:numId w:val="49"/>
        </w:numPr>
        <w:tabs>
          <w:tab w:val="left" w:pos="1134"/>
        </w:tabs>
        <w:suppressAutoHyphens w:val="0"/>
        <w:autoSpaceDE w:val="0"/>
        <w:autoSpaceDN w:val="0"/>
        <w:adjustRightInd w:val="0"/>
        <w:ind w:left="0" w:firstLine="709"/>
        <w:jc w:val="both"/>
        <w:rPr>
          <w:sz w:val="20"/>
          <w:szCs w:val="20"/>
        </w:rPr>
      </w:pPr>
      <w:r w:rsidRPr="00602E81">
        <w:rPr>
          <w:sz w:val="20"/>
          <w:szCs w:val="20"/>
        </w:rPr>
        <w:t xml:space="preserve">учет границ территорий объектов культурного наследия и охранных зон в документации по планировке территорий (весь период); </w:t>
      </w:r>
    </w:p>
    <w:p w:rsidR="0020457C" w:rsidRPr="00602E81" w:rsidRDefault="0020457C" w:rsidP="006E5F8C">
      <w:pPr>
        <w:pStyle w:val="a5"/>
        <w:numPr>
          <w:ilvl w:val="1"/>
          <w:numId w:val="49"/>
        </w:numPr>
        <w:tabs>
          <w:tab w:val="left" w:pos="1134"/>
        </w:tabs>
        <w:suppressAutoHyphens w:val="0"/>
        <w:autoSpaceDE w:val="0"/>
        <w:autoSpaceDN w:val="0"/>
        <w:adjustRightInd w:val="0"/>
        <w:ind w:left="0" w:firstLine="709"/>
        <w:jc w:val="both"/>
        <w:rPr>
          <w:sz w:val="20"/>
          <w:szCs w:val="20"/>
        </w:rPr>
      </w:pPr>
      <w:r w:rsidRPr="00602E81">
        <w:rPr>
          <w:sz w:val="20"/>
          <w:szCs w:val="20"/>
        </w:rPr>
        <w:t xml:space="preserve">проведение работ по сохранению и восстановлению объектов культурного наследия, находящихся в муниципальной собственности (весь период); </w:t>
      </w:r>
    </w:p>
    <w:p w:rsidR="0020457C" w:rsidRPr="00602E81" w:rsidRDefault="0020457C" w:rsidP="006E5F8C">
      <w:pPr>
        <w:pStyle w:val="a5"/>
        <w:numPr>
          <w:ilvl w:val="1"/>
          <w:numId w:val="49"/>
        </w:numPr>
        <w:tabs>
          <w:tab w:val="left" w:pos="1134"/>
        </w:tabs>
        <w:suppressAutoHyphens w:val="0"/>
        <w:autoSpaceDE w:val="0"/>
        <w:autoSpaceDN w:val="0"/>
        <w:adjustRightInd w:val="0"/>
        <w:ind w:left="0" w:firstLine="709"/>
        <w:jc w:val="both"/>
        <w:rPr>
          <w:sz w:val="20"/>
          <w:szCs w:val="20"/>
        </w:rPr>
      </w:pPr>
      <w:r w:rsidRPr="00602E81">
        <w:rPr>
          <w:sz w:val="20"/>
          <w:szCs w:val="20"/>
        </w:rPr>
        <w:t xml:space="preserve">создание базы данных об объектах культурного наследия на территории сельского поселения, включающей описание объекта, фотоматериалы, схемы размещения, правоустанавливающие документы и т.д. (первая очередь); </w:t>
      </w:r>
    </w:p>
    <w:p w:rsidR="0020457C" w:rsidRPr="00602E81" w:rsidRDefault="0020457C" w:rsidP="006E5F8C">
      <w:pPr>
        <w:pStyle w:val="a5"/>
        <w:numPr>
          <w:ilvl w:val="1"/>
          <w:numId w:val="49"/>
        </w:numPr>
        <w:tabs>
          <w:tab w:val="left" w:pos="1134"/>
        </w:tabs>
        <w:suppressAutoHyphens w:val="0"/>
        <w:autoSpaceDE w:val="0"/>
        <w:autoSpaceDN w:val="0"/>
        <w:adjustRightInd w:val="0"/>
        <w:ind w:left="0" w:firstLine="709"/>
        <w:jc w:val="both"/>
        <w:rPr>
          <w:sz w:val="20"/>
          <w:szCs w:val="20"/>
        </w:rPr>
      </w:pPr>
      <w:r w:rsidRPr="00602E81">
        <w:rPr>
          <w:sz w:val="20"/>
          <w:szCs w:val="20"/>
        </w:rPr>
        <w:t xml:space="preserve">обозначение объектов культурного наследия на местности – установка указателей, дорожных знаков, информационных щитов, схем расположения объектов и маршрутов к ним (первая очередь – расчётный срок); </w:t>
      </w:r>
    </w:p>
    <w:p w:rsidR="0020457C" w:rsidRPr="00602E81" w:rsidRDefault="0020457C" w:rsidP="006E5F8C">
      <w:pPr>
        <w:pStyle w:val="a5"/>
        <w:numPr>
          <w:ilvl w:val="1"/>
          <w:numId w:val="49"/>
        </w:numPr>
        <w:tabs>
          <w:tab w:val="left" w:pos="1134"/>
        </w:tabs>
        <w:suppressAutoHyphens w:val="0"/>
        <w:autoSpaceDE w:val="0"/>
        <w:autoSpaceDN w:val="0"/>
        <w:adjustRightInd w:val="0"/>
        <w:ind w:left="0" w:firstLine="709"/>
        <w:jc w:val="both"/>
        <w:rPr>
          <w:sz w:val="20"/>
          <w:szCs w:val="20"/>
        </w:rPr>
      </w:pPr>
      <w:r w:rsidRPr="00602E81">
        <w:rPr>
          <w:sz w:val="20"/>
          <w:szCs w:val="20"/>
        </w:rPr>
        <w:t>создание благоприятной среды для привлечения инвестиций по реализации мероприятий по спасению, сохранению, ремонту и реставрации, приспособление объектов культурного наследия для современного использования (весь период).</w:t>
      </w:r>
    </w:p>
    <w:p w:rsidR="0020457C" w:rsidRPr="00602E81" w:rsidRDefault="0020457C" w:rsidP="006E5F8C">
      <w:pPr>
        <w:rPr>
          <w:sz w:val="20"/>
          <w:szCs w:val="20"/>
        </w:rPr>
      </w:pPr>
    </w:p>
    <w:p w:rsidR="0020457C" w:rsidRPr="00602E81" w:rsidRDefault="0020457C" w:rsidP="006E5F8C">
      <w:pPr>
        <w:pStyle w:val="affffff"/>
        <w:numPr>
          <w:ilvl w:val="0"/>
          <w:numId w:val="50"/>
        </w:numPr>
        <w:tabs>
          <w:tab w:val="left" w:pos="1701"/>
        </w:tabs>
        <w:spacing w:after="0" w:line="240" w:lineRule="auto"/>
        <w:ind w:left="0" w:firstLine="851"/>
        <w:jc w:val="left"/>
        <w:outlineLvl w:val="0"/>
        <w:rPr>
          <w:sz w:val="20"/>
          <w:szCs w:val="20"/>
        </w:rPr>
      </w:pPr>
      <w:bookmarkStart w:id="199" w:name="_Toc20301444"/>
      <w:r w:rsidRPr="00602E81">
        <w:rPr>
          <w:sz w:val="20"/>
          <w:szCs w:val="20"/>
        </w:rPr>
        <w:t>ТРАНСПОРТНАЯ ИНФРАСТРУКТУРА</w:t>
      </w:r>
      <w:bookmarkEnd w:id="199"/>
      <w:r w:rsidRPr="00602E81">
        <w:rPr>
          <w:sz w:val="20"/>
          <w:szCs w:val="20"/>
        </w:rPr>
        <w:t xml:space="preserve"> </w:t>
      </w:r>
    </w:p>
    <w:p w:rsidR="0020457C" w:rsidRPr="00602E81" w:rsidRDefault="0020457C" w:rsidP="006E5F8C">
      <w:pPr>
        <w:pStyle w:val="affffff1"/>
        <w:numPr>
          <w:ilvl w:val="1"/>
          <w:numId w:val="50"/>
        </w:numPr>
        <w:tabs>
          <w:tab w:val="left" w:pos="1701"/>
        </w:tabs>
        <w:spacing w:after="0" w:line="240" w:lineRule="auto"/>
        <w:ind w:left="0" w:firstLine="851"/>
        <w:jc w:val="left"/>
        <w:outlineLvl w:val="1"/>
        <w:rPr>
          <w:sz w:val="20"/>
          <w:szCs w:val="20"/>
        </w:rPr>
      </w:pPr>
      <w:bookmarkStart w:id="200" w:name="_Toc20301445"/>
      <w:r w:rsidRPr="00602E81">
        <w:rPr>
          <w:sz w:val="20"/>
          <w:szCs w:val="20"/>
        </w:rPr>
        <w:t>Улично-дорожная сеть</w:t>
      </w:r>
      <w:bookmarkEnd w:id="200"/>
    </w:p>
    <w:p w:rsidR="0020457C" w:rsidRPr="00602E81" w:rsidRDefault="0020457C" w:rsidP="006E5F8C">
      <w:pPr>
        <w:tabs>
          <w:tab w:val="left" w:pos="851"/>
          <w:tab w:val="left" w:pos="1626"/>
        </w:tabs>
        <w:ind w:firstLine="851"/>
        <w:rPr>
          <w:color w:val="FF0000"/>
          <w:sz w:val="20"/>
          <w:szCs w:val="20"/>
        </w:rPr>
      </w:pPr>
      <w:r w:rsidRPr="00602E81">
        <w:rPr>
          <w:sz w:val="20"/>
          <w:szCs w:val="20"/>
        </w:rPr>
        <w:t>Общая протяженность дорог с. Ивановка - 7,95 км, что составляет 36% от общей протяженности дорог Ивановского муниципального образования, общая площадь дорог - 40,5 км, что составляет 39% от общей площади дорог Ивановского муниципального образования.</w:t>
      </w:r>
    </w:p>
    <w:tbl>
      <w:tblPr>
        <w:tblW w:w="9976" w:type="dxa"/>
        <w:jc w:val="center"/>
        <w:tblInd w:w="-2514" w:type="dxa"/>
        <w:tblLayout w:type="fixed"/>
        <w:tblCellMar>
          <w:left w:w="70" w:type="dxa"/>
          <w:right w:w="70" w:type="dxa"/>
        </w:tblCellMar>
        <w:tblLook w:val="0000" w:firstRow="0" w:lastRow="0" w:firstColumn="0" w:lastColumn="0" w:noHBand="0" w:noVBand="0"/>
      </w:tblPr>
      <w:tblGrid>
        <w:gridCol w:w="816"/>
        <w:gridCol w:w="3715"/>
        <w:gridCol w:w="2340"/>
        <w:gridCol w:w="3105"/>
      </w:tblGrid>
      <w:tr w:rsidR="0020457C" w:rsidRPr="00602E81" w:rsidTr="0020457C">
        <w:trPr>
          <w:cantSplit/>
          <w:trHeight w:val="360"/>
          <w:jc w:val="center"/>
        </w:trPr>
        <w:tc>
          <w:tcPr>
            <w:tcW w:w="816" w:type="dxa"/>
            <w:tcBorders>
              <w:top w:val="single" w:sz="6" w:space="0" w:color="auto"/>
              <w:left w:val="single" w:sz="6" w:space="0" w:color="auto"/>
              <w:bottom w:val="single" w:sz="6" w:space="0" w:color="auto"/>
              <w:right w:val="single" w:sz="6" w:space="0" w:color="auto"/>
            </w:tcBorders>
            <w:vAlign w:val="center"/>
          </w:tcPr>
          <w:p w:rsidR="0020457C" w:rsidRPr="00602E81" w:rsidRDefault="0020457C" w:rsidP="006E5F8C">
            <w:pPr>
              <w:pStyle w:val="af2"/>
              <w:jc w:val="center"/>
              <w:rPr>
                <w:rFonts w:ascii="Times New Roman" w:hAnsi="Times New Roman"/>
                <w:b/>
                <w:sz w:val="20"/>
                <w:szCs w:val="20"/>
              </w:rPr>
            </w:pPr>
            <w:r w:rsidRPr="00602E81">
              <w:rPr>
                <w:rFonts w:ascii="Times New Roman" w:hAnsi="Times New Roman"/>
                <w:b/>
                <w:sz w:val="20"/>
                <w:szCs w:val="20"/>
              </w:rPr>
              <w:t xml:space="preserve">N </w:t>
            </w:r>
            <w:r w:rsidRPr="00602E81">
              <w:rPr>
                <w:rFonts w:ascii="Times New Roman" w:hAnsi="Times New Roman"/>
                <w:b/>
                <w:sz w:val="20"/>
                <w:szCs w:val="20"/>
              </w:rPr>
              <w:br/>
              <w:t>п/п</w:t>
            </w:r>
          </w:p>
        </w:tc>
        <w:tc>
          <w:tcPr>
            <w:tcW w:w="3715" w:type="dxa"/>
            <w:tcBorders>
              <w:top w:val="single" w:sz="6" w:space="0" w:color="auto"/>
              <w:left w:val="single" w:sz="6" w:space="0" w:color="auto"/>
              <w:bottom w:val="single" w:sz="6" w:space="0" w:color="auto"/>
              <w:right w:val="single" w:sz="6" w:space="0" w:color="auto"/>
            </w:tcBorders>
            <w:vAlign w:val="center"/>
          </w:tcPr>
          <w:p w:rsidR="0020457C" w:rsidRPr="00602E81" w:rsidRDefault="0020457C" w:rsidP="006E5F8C">
            <w:pPr>
              <w:pStyle w:val="af2"/>
              <w:jc w:val="center"/>
              <w:rPr>
                <w:rFonts w:ascii="Times New Roman" w:hAnsi="Times New Roman"/>
                <w:b/>
                <w:sz w:val="20"/>
                <w:szCs w:val="20"/>
              </w:rPr>
            </w:pPr>
            <w:r w:rsidRPr="00602E81">
              <w:rPr>
                <w:rFonts w:ascii="Times New Roman" w:hAnsi="Times New Roman"/>
                <w:b/>
                <w:sz w:val="20"/>
                <w:szCs w:val="20"/>
              </w:rPr>
              <w:t>Наименование</w:t>
            </w:r>
          </w:p>
          <w:p w:rsidR="0020457C" w:rsidRPr="00602E81" w:rsidRDefault="0020457C" w:rsidP="006E5F8C">
            <w:pPr>
              <w:pStyle w:val="af2"/>
              <w:jc w:val="center"/>
              <w:rPr>
                <w:rFonts w:ascii="Times New Roman" w:hAnsi="Times New Roman"/>
                <w:b/>
                <w:sz w:val="20"/>
                <w:szCs w:val="20"/>
              </w:rPr>
            </w:pPr>
            <w:r w:rsidRPr="00602E81">
              <w:rPr>
                <w:rFonts w:ascii="Times New Roman" w:hAnsi="Times New Roman"/>
                <w:b/>
                <w:sz w:val="20"/>
                <w:szCs w:val="20"/>
              </w:rPr>
              <w:t>имущества</w:t>
            </w:r>
          </w:p>
        </w:tc>
        <w:tc>
          <w:tcPr>
            <w:tcW w:w="2340" w:type="dxa"/>
            <w:tcBorders>
              <w:top w:val="single" w:sz="6" w:space="0" w:color="auto"/>
              <w:left w:val="single" w:sz="6" w:space="0" w:color="auto"/>
              <w:bottom w:val="single" w:sz="6" w:space="0" w:color="auto"/>
              <w:right w:val="single" w:sz="6" w:space="0" w:color="auto"/>
            </w:tcBorders>
            <w:vAlign w:val="center"/>
          </w:tcPr>
          <w:p w:rsidR="0020457C" w:rsidRPr="00602E81" w:rsidRDefault="0020457C" w:rsidP="006E5F8C">
            <w:pPr>
              <w:pStyle w:val="af2"/>
              <w:jc w:val="center"/>
              <w:rPr>
                <w:rFonts w:ascii="Times New Roman" w:hAnsi="Times New Roman"/>
                <w:b/>
                <w:sz w:val="20"/>
                <w:szCs w:val="20"/>
              </w:rPr>
            </w:pPr>
            <w:r w:rsidRPr="00602E81">
              <w:rPr>
                <w:rFonts w:ascii="Times New Roman" w:hAnsi="Times New Roman"/>
                <w:b/>
                <w:sz w:val="20"/>
                <w:szCs w:val="20"/>
              </w:rPr>
              <w:t>Характеристика объекта</w:t>
            </w:r>
          </w:p>
        </w:tc>
        <w:tc>
          <w:tcPr>
            <w:tcW w:w="3105" w:type="dxa"/>
            <w:tcBorders>
              <w:top w:val="single" w:sz="6" w:space="0" w:color="auto"/>
              <w:left w:val="single" w:sz="6" w:space="0" w:color="auto"/>
              <w:bottom w:val="single" w:sz="6" w:space="0" w:color="auto"/>
              <w:right w:val="single" w:sz="6" w:space="0" w:color="auto"/>
            </w:tcBorders>
            <w:vAlign w:val="center"/>
          </w:tcPr>
          <w:p w:rsidR="0020457C" w:rsidRPr="00602E81" w:rsidRDefault="0020457C" w:rsidP="006E5F8C">
            <w:pPr>
              <w:pStyle w:val="af2"/>
              <w:jc w:val="center"/>
              <w:rPr>
                <w:rFonts w:ascii="Times New Roman" w:hAnsi="Times New Roman"/>
                <w:b/>
                <w:sz w:val="20"/>
                <w:szCs w:val="20"/>
              </w:rPr>
            </w:pPr>
            <w:r w:rsidRPr="00602E81">
              <w:rPr>
                <w:rFonts w:ascii="Times New Roman" w:hAnsi="Times New Roman"/>
                <w:b/>
                <w:sz w:val="20"/>
                <w:szCs w:val="20"/>
              </w:rPr>
              <w:t xml:space="preserve">Основание для  </w:t>
            </w:r>
            <w:r w:rsidRPr="00602E81">
              <w:rPr>
                <w:rFonts w:ascii="Times New Roman" w:hAnsi="Times New Roman"/>
                <w:b/>
                <w:sz w:val="20"/>
                <w:szCs w:val="20"/>
              </w:rPr>
              <w:br/>
              <w:t>внесения в Реестр</w:t>
            </w:r>
          </w:p>
        </w:tc>
      </w:tr>
      <w:tr w:rsidR="0020457C" w:rsidRPr="00602E81" w:rsidTr="0020457C">
        <w:trPr>
          <w:cantSplit/>
          <w:trHeight w:val="779"/>
          <w:jc w:val="center"/>
        </w:trPr>
        <w:tc>
          <w:tcPr>
            <w:tcW w:w="816" w:type="dxa"/>
            <w:tcBorders>
              <w:top w:val="single" w:sz="6" w:space="0" w:color="auto"/>
              <w:left w:val="single" w:sz="6" w:space="0" w:color="auto"/>
              <w:bottom w:val="single" w:sz="6" w:space="0" w:color="auto"/>
              <w:right w:val="single" w:sz="6" w:space="0" w:color="auto"/>
            </w:tcBorders>
            <w:vAlign w:val="center"/>
          </w:tcPr>
          <w:p w:rsidR="0020457C" w:rsidRPr="00602E81" w:rsidRDefault="0020457C" w:rsidP="006E5F8C">
            <w:pPr>
              <w:pStyle w:val="af2"/>
              <w:jc w:val="center"/>
              <w:rPr>
                <w:rFonts w:ascii="Times New Roman" w:hAnsi="Times New Roman"/>
                <w:b/>
                <w:sz w:val="20"/>
                <w:szCs w:val="20"/>
              </w:rPr>
            </w:pPr>
            <w:r w:rsidRPr="00602E81">
              <w:rPr>
                <w:rFonts w:ascii="Times New Roman" w:hAnsi="Times New Roman"/>
                <w:b/>
                <w:sz w:val="20"/>
                <w:szCs w:val="20"/>
              </w:rPr>
              <w:t>1</w:t>
            </w:r>
          </w:p>
        </w:tc>
        <w:tc>
          <w:tcPr>
            <w:tcW w:w="3715" w:type="dxa"/>
            <w:tcBorders>
              <w:top w:val="single" w:sz="6" w:space="0" w:color="auto"/>
              <w:left w:val="single" w:sz="6" w:space="0" w:color="auto"/>
              <w:bottom w:val="single" w:sz="6" w:space="0" w:color="auto"/>
              <w:right w:val="single" w:sz="6" w:space="0" w:color="auto"/>
            </w:tcBorders>
            <w:vAlign w:val="center"/>
          </w:tcPr>
          <w:p w:rsidR="0020457C" w:rsidRPr="00602E81" w:rsidRDefault="0020457C" w:rsidP="006E5F8C">
            <w:pPr>
              <w:jc w:val="center"/>
              <w:rPr>
                <w:sz w:val="20"/>
                <w:szCs w:val="20"/>
              </w:rPr>
            </w:pPr>
            <w:r w:rsidRPr="00602E81">
              <w:rPr>
                <w:sz w:val="20"/>
                <w:szCs w:val="20"/>
              </w:rPr>
              <w:t>Дороги грунтовые</w:t>
            </w:r>
          </w:p>
        </w:tc>
        <w:tc>
          <w:tcPr>
            <w:tcW w:w="2340" w:type="dxa"/>
            <w:tcBorders>
              <w:top w:val="single" w:sz="6" w:space="0" w:color="auto"/>
              <w:left w:val="single" w:sz="6" w:space="0" w:color="auto"/>
              <w:bottom w:val="single" w:sz="6" w:space="0" w:color="auto"/>
              <w:right w:val="single" w:sz="6" w:space="0" w:color="auto"/>
            </w:tcBorders>
            <w:vAlign w:val="center"/>
          </w:tcPr>
          <w:p w:rsidR="0020457C" w:rsidRPr="00602E81" w:rsidRDefault="0020457C" w:rsidP="006E5F8C">
            <w:pPr>
              <w:jc w:val="center"/>
              <w:rPr>
                <w:sz w:val="20"/>
                <w:szCs w:val="20"/>
              </w:rPr>
            </w:pPr>
            <w:r w:rsidRPr="00602E81">
              <w:rPr>
                <w:sz w:val="20"/>
                <w:szCs w:val="20"/>
              </w:rPr>
              <w:t>протяженность - 0,5 км</w:t>
            </w:r>
          </w:p>
        </w:tc>
        <w:tc>
          <w:tcPr>
            <w:tcW w:w="3105" w:type="dxa"/>
            <w:tcBorders>
              <w:top w:val="single" w:sz="6" w:space="0" w:color="auto"/>
              <w:left w:val="single" w:sz="6" w:space="0" w:color="auto"/>
              <w:bottom w:val="single" w:sz="6" w:space="0" w:color="auto"/>
              <w:right w:val="single" w:sz="6" w:space="0" w:color="auto"/>
            </w:tcBorders>
            <w:vAlign w:val="center"/>
          </w:tcPr>
          <w:p w:rsidR="0020457C" w:rsidRPr="00602E81" w:rsidRDefault="0020457C" w:rsidP="006E5F8C">
            <w:pPr>
              <w:pStyle w:val="af2"/>
              <w:jc w:val="center"/>
              <w:rPr>
                <w:rFonts w:ascii="Times New Roman" w:hAnsi="Times New Roman"/>
                <w:sz w:val="20"/>
                <w:szCs w:val="20"/>
              </w:rPr>
            </w:pPr>
            <w:r w:rsidRPr="00602E81">
              <w:rPr>
                <w:rFonts w:ascii="Times New Roman" w:hAnsi="Times New Roman"/>
                <w:sz w:val="20"/>
                <w:szCs w:val="20"/>
              </w:rPr>
              <w:t>Постановление №45 от 29.01.2018 г.</w:t>
            </w:r>
          </w:p>
        </w:tc>
      </w:tr>
      <w:tr w:rsidR="0020457C" w:rsidRPr="00602E81" w:rsidTr="0020457C">
        <w:trPr>
          <w:cantSplit/>
          <w:trHeight w:val="240"/>
          <w:jc w:val="center"/>
        </w:trPr>
        <w:tc>
          <w:tcPr>
            <w:tcW w:w="816" w:type="dxa"/>
            <w:tcBorders>
              <w:top w:val="single" w:sz="6" w:space="0" w:color="auto"/>
              <w:left w:val="single" w:sz="6" w:space="0" w:color="auto"/>
              <w:bottom w:val="single" w:sz="6" w:space="0" w:color="auto"/>
              <w:right w:val="single" w:sz="6" w:space="0" w:color="auto"/>
            </w:tcBorders>
            <w:vAlign w:val="center"/>
          </w:tcPr>
          <w:p w:rsidR="0020457C" w:rsidRPr="00602E81" w:rsidRDefault="0020457C" w:rsidP="006E5F8C">
            <w:pPr>
              <w:pStyle w:val="af2"/>
              <w:jc w:val="center"/>
              <w:rPr>
                <w:rFonts w:ascii="Times New Roman" w:hAnsi="Times New Roman"/>
                <w:b/>
                <w:sz w:val="20"/>
                <w:szCs w:val="20"/>
              </w:rPr>
            </w:pPr>
            <w:r w:rsidRPr="00602E81">
              <w:rPr>
                <w:rFonts w:ascii="Times New Roman" w:hAnsi="Times New Roman"/>
                <w:b/>
                <w:sz w:val="20"/>
                <w:szCs w:val="20"/>
              </w:rPr>
              <w:t>2</w:t>
            </w:r>
          </w:p>
        </w:tc>
        <w:tc>
          <w:tcPr>
            <w:tcW w:w="3715" w:type="dxa"/>
            <w:tcBorders>
              <w:top w:val="single" w:sz="6" w:space="0" w:color="auto"/>
              <w:left w:val="single" w:sz="6" w:space="0" w:color="auto"/>
              <w:bottom w:val="single" w:sz="6" w:space="0" w:color="auto"/>
              <w:right w:val="single" w:sz="6" w:space="0" w:color="auto"/>
            </w:tcBorders>
            <w:vAlign w:val="center"/>
          </w:tcPr>
          <w:p w:rsidR="0020457C" w:rsidRPr="00602E81" w:rsidRDefault="0020457C" w:rsidP="006E5F8C">
            <w:pPr>
              <w:jc w:val="center"/>
              <w:rPr>
                <w:sz w:val="20"/>
                <w:szCs w:val="20"/>
              </w:rPr>
            </w:pPr>
            <w:r w:rsidRPr="00602E81">
              <w:rPr>
                <w:sz w:val="20"/>
                <w:szCs w:val="20"/>
              </w:rPr>
              <w:t>Дороги щебенистые, гравийные</w:t>
            </w:r>
          </w:p>
        </w:tc>
        <w:tc>
          <w:tcPr>
            <w:tcW w:w="2340" w:type="dxa"/>
            <w:tcBorders>
              <w:top w:val="single" w:sz="6" w:space="0" w:color="auto"/>
              <w:left w:val="single" w:sz="6" w:space="0" w:color="auto"/>
              <w:bottom w:val="single" w:sz="6" w:space="0" w:color="auto"/>
              <w:right w:val="single" w:sz="6" w:space="0" w:color="auto"/>
            </w:tcBorders>
            <w:vAlign w:val="center"/>
          </w:tcPr>
          <w:p w:rsidR="0020457C" w:rsidRPr="00602E81" w:rsidRDefault="0020457C" w:rsidP="006E5F8C">
            <w:pPr>
              <w:jc w:val="center"/>
              <w:rPr>
                <w:sz w:val="20"/>
                <w:szCs w:val="20"/>
              </w:rPr>
            </w:pPr>
            <w:r w:rsidRPr="00602E81">
              <w:rPr>
                <w:sz w:val="20"/>
                <w:szCs w:val="20"/>
              </w:rPr>
              <w:t>протяженность -2,28 км</w:t>
            </w:r>
          </w:p>
        </w:tc>
        <w:tc>
          <w:tcPr>
            <w:tcW w:w="3105" w:type="dxa"/>
            <w:tcBorders>
              <w:top w:val="single" w:sz="6" w:space="0" w:color="auto"/>
              <w:left w:val="single" w:sz="6" w:space="0" w:color="auto"/>
              <w:bottom w:val="single" w:sz="6" w:space="0" w:color="auto"/>
              <w:right w:val="single" w:sz="6" w:space="0" w:color="auto"/>
            </w:tcBorders>
            <w:vAlign w:val="center"/>
          </w:tcPr>
          <w:p w:rsidR="0020457C" w:rsidRPr="00602E81" w:rsidRDefault="0020457C" w:rsidP="006E5F8C">
            <w:pPr>
              <w:pStyle w:val="af2"/>
              <w:jc w:val="center"/>
              <w:rPr>
                <w:rFonts w:ascii="Times New Roman" w:hAnsi="Times New Roman"/>
                <w:sz w:val="20"/>
                <w:szCs w:val="20"/>
              </w:rPr>
            </w:pPr>
            <w:r w:rsidRPr="00602E81">
              <w:rPr>
                <w:rFonts w:ascii="Times New Roman" w:hAnsi="Times New Roman"/>
                <w:sz w:val="20"/>
                <w:szCs w:val="20"/>
              </w:rPr>
              <w:t>Постановление №45 от 29.01.2018 г.</w:t>
            </w:r>
          </w:p>
        </w:tc>
      </w:tr>
      <w:tr w:rsidR="0020457C" w:rsidRPr="00602E81" w:rsidTr="0020457C">
        <w:trPr>
          <w:cantSplit/>
          <w:trHeight w:val="240"/>
          <w:jc w:val="center"/>
        </w:trPr>
        <w:tc>
          <w:tcPr>
            <w:tcW w:w="816" w:type="dxa"/>
            <w:tcBorders>
              <w:top w:val="single" w:sz="6" w:space="0" w:color="auto"/>
              <w:left w:val="single" w:sz="6" w:space="0" w:color="auto"/>
              <w:bottom w:val="single" w:sz="6" w:space="0" w:color="auto"/>
              <w:right w:val="single" w:sz="6" w:space="0" w:color="auto"/>
            </w:tcBorders>
            <w:vAlign w:val="center"/>
          </w:tcPr>
          <w:p w:rsidR="0020457C" w:rsidRPr="00602E81" w:rsidRDefault="0020457C" w:rsidP="006E5F8C">
            <w:pPr>
              <w:pStyle w:val="af2"/>
              <w:jc w:val="center"/>
              <w:rPr>
                <w:rFonts w:ascii="Times New Roman" w:hAnsi="Times New Roman"/>
                <w:b/>
                <w:sz w:val="20"/>
                <w:szCs w:val="20"/>
              </w:rPr>
            </w:pPr>
            <w:r w:rsidRPr="00602E81">
              <w:rPr>
                <w:rFonts w:ascii="Times New Roman" w:hAnsi="Times New Roman"/>
                <w:b/>
                <w:sz w:val="20"/>
                <w:szCs w:val="20"/>
              </w:rPr>
              <w:t>3</w:t>
            </w:r>
          </w:p>
        </w:tc>
        <w:tc>
          <w:tcPr>
            <w:tcW w:w="3715" w:type="dxa"/>
            <w:tcBorders>
              <w:top w:val="single" w:sz="6" w:space="0" w:color="auto"/>
              <w:left w:val="single" w:sz="6" w:space="0" w:color="auto"/>
              <w:bottom w:val="single" w:sz="6" w:space="0" w:color="auto"/>
              <w:right w:val="single" w:sz="6" w:space="0" w:color="auto"/>
            </w:tcBorders>
            <w:vAlign w:val="center"/>
          </w:tcPr>
          <w:p w:rsidR="0020457C" w:rsidRPr="00602E81" w:rsidRDefault="0020457C" w:rsidP="006E5F8C">
            <w:pPr>
              <w:jc w:val="center"/>
              <w:rPr>
                <w:sz w:val="20"/>
                <w:szCs w:val="20"/>
              </w:rPr>
            </w:pPr>
            <w:r w:rsidRPr="00602E81">
              <w:rPr>
                <w:sz w:val="20"/>
                <w:szCs w:val="20"/>
              </w:rPr>
              <w:t>Дороги с твердым покрытием</w:t>
            </w:r>
          </w:p>
        </w:tc>
        <w:tc>
          <w:tcPr>
            <w:tcW w:w="2340" w:type="dxa"/>
            <w:tcBorders>
              <w:top w:val="single" w:sz="6" w:space="0" w:color="auto"/>
              <w:left w:val="single" w:sz="6" w:space="0" w:color="auto"/>
              <w:bottom w:val="single" w:sz="6" w:space="0" w:color="auto"/>
              <w:right w:val="single" w:sz="6" w:space="0" w:color="auto"/>
            </w:tcBorders>
            <w:vAlign w:val="center"/>
          </w:tcPr>
          <w:p w:rsidR="0020457C" w:rsidRPr="00602E81" w:rsidRDefault="0020457C" w:rsidP="006E5F8C">
            <w:pPr>
              <w:jc w:val="center"/>
              <w:rPr>
                <w:sz w:val="20"/>
                <w:szCs w:val="20"/>
              </w:rPr>
            </w:pPr>
            <w:r w:rsidRPr="00602E81">
              <w:rPr>
                <w:sz w:val="20"/>
                <w:szCs w:val="20"/>
              </w:rPr>
              <w:t>протяженность -5,17 км</w:t>
            </w:r>
          </w:p>
        </w:tc>
        <w:tc>
          <w:tcPr>
            <w:tcW w:w="3105" w:type="dxa"/>
            <w:tcBorders>
              <w:top w:val="single" w:sz="6" w:space="0" w:color="auto"/>
              <w:left w:val="single" w:sz="6" w:space="0" w:color="auto"/>
              <w:bottom w:val="single" w:sz="6" w:space="0" w:color="auto"/>
              <w:right w:val="single" w:sz="6" w:space="0" w:color="auto"/>
            </w:tcBorders>
            <w:vAlign w:val="center"/>
          </w:tcPr>
          <w:p w:rsidR="0020457C" w:rsidRPr="00602E81" w:rsidRDefault="0020457C" w:rsidP="006E5F8C">
            <w:pPr>
              <w:pStyle w:val="af2"/>
              <w:jc w:val="center"/>
              <w:rPr>
                <w:rFonts w:ascii="Times New Roman" w:hAnsi="Times New Roman"/>
                <w:sz w:val="20"/>
                <w:szCs w:val="20"/>
              </w:rPr>
            </w:pPr>
            <w:r w:rsidRPr="00602E81">
              <w:rPr>
                <w:rFonts w:ascii="Times New Roman" w:hAnsi="Times New Roman"/>
                <w:sz w:val="20"/>
                <w:szCs w:val="20"/>
              </w:rPr>
              <w:t>Постановление №45 от 29.01.2018 г.</w:t>
            </w:r>
          </w:p>
        </w:tc>
      </w:tr>
    </w:tbl>
    <w:p w:rsidR="0020457C" w:rsidRPr="00602E81" w:rsidRDefault="0020457C" w:rsidP="006E5F8C">
      <w:pPr>
        <w:pStyle w:val="27"/>
        <w:widowControl w:val="0"/>
        <w:numPr>
          <w:ilvl w:val="0"/>
          <w:numId w:val="47"/>
        </w:numPr>
        <w:spacing w:after="0" w:line="240" w:lineRule="auto"/>
        <w:ind w:left="0"/>
        <w:jc w:val="both"/>
        <w:rPr>
          <w:sz w:val="20"/>
          <w:szCs w:val="20"/>
        </w:rPr>
      </w:pPr>
    </w:p>
    <w:p w:rsidR="0020457C" w:rsidRPr="00602E81" w:rsidRDefault="0020457C" w:rsidP="006E5F8C">
      <w:pPr>
        <w:pStyle w:val="27"/>
        <w:widowControl w:val="0"/>
        <w:spacing w:after="0" w:line="240" w:lineRule="auto"/>
        <w:ind w:left="0" w:firstLine="851"/>
        <w:jc w:val="both"/>
        <w:rPr>
          <w:color w:val="FF0000"/>
          <w:sz w:val="20"/>
          <w:szCs w:val="20"/>
        </w:rPr>
      </w:pPr>
      <w:r w:rsidRPr="00602E81">
        <w:rPr>
          <w:sz w:val="20"/>
          <w:szCs w:val="20"/>
        </w:rPr>
        <w:t>Исходя из Местных нормативов градостроительного проектирования Ивановского муниципального образования Ивантеевского муниципального района Саратовской области (Решение Ивантеевского районного Собрания Ивантеевского муниципального района Саратовской области №85 от 25.12.2017 г.), дальность пешеходных подходов до ближайшей остановки общественного пассажирского транспорта следует принимать не более 800 метров.</w:t>
      </w:r>
    </w:p>
    <w:p w:rsidR="0020457C" w:rsidRPr="00602E81" w:rsidRDefault="0020457C" w:rsidP="006E5F8C">
      <w:pPr>
        <w:pStyle w:val="27"/>
        <w:widowControl w:val="0"/>
        <w:spacing w:after="0" w:line="240" w:lineRule="auto"/>
        <w:ind w:left="0" w:firstLine="851"/>
        <w:jc w:val="both"/>
        <w:rPr>
          <w:color w:val="FF0000"/>
          <w:sz w:val="20"/>
          <w:szCs w:val="20"/>
        </w:rPr>
      </w:pPr>
    </w:p>
    <w:p w:rsidR="0020457C" w:rsidRPr="00602E81" w:rsidRDefault="0020457C" w:rsidP="006E5F8C">
      <w:pPr>
        <w:pStyle w:val="27"/>
        <w:widowControl w:val="0"/>
        <w:spacing w:after="0" w:line="240" w:lineRule="auto"/>
        <w:ind w:left="0" w:firstLine="851"/>
        <w:jc w:val="both"/>
        <w:rPr>
          <w:b/>
          <w:sz w:val="20"/>
          <w:szCs w:val="20"/>
        </w:rPr>
      </w:pPr>
      <w:r w:rsidRPr="00602E81">
        <w:rPr>
          <w:b/>
          <w:sz w:val="20"/>
          <w:szCs w:val="20"/>
        </w:rPr>
        <w:t>Таблица 7.1 Сведения о пассажирских маршрутах</w:t>
      </w:r>
    </w:p>
    <w:tbl>
      <w:tblPr>
        <w:tblStyle w:val="aa"/>
        <w:tblW w:w="9781" w:type="dxa"/>
        <w:tblInd w:w="108" w:type="dxa"/>
        <w:tblLayout w:type="fixed"/>
        <w:tblLook w:val="04A0" w:firstRow="1" w:lastRow="0" w:firstColumn="1" w:lastColumn="0" w:noHBand="0" w:noVBand="1"/>
      </w:tblPr>
      <w:tblGrid>
        <w:gridCol w:w="1701"/>
        <w:gridCol w:w="1843"/>
        <w:gridCol w:w="1538"/>
        <w:gridCol w:w="1997"/>
        <w:gridCol w:w="1285"/>
        <w:gridCol w:w="1417"/>
      </w:tblGrid>
      <w:tr w:rsidR="0020457C" w:rsidRPr="00602E81" w:rsidTr="0020457C">
        <w:tc>
          <w:tcPr>
            <w:tcW w:w="1701" w:type="dxa"/>
          </w:tcPr>
          <w:p w:rsidR="0020457C" w:rsidRPr="00602E81" w:rsidRDefault="0020457C" w:rsidP="006E5F8C">
            <w:pPr>
              <w:jc w:val="center"/>
              <w:rPr>
                <w:b/>
                <w:sz w:val="20"/>
                <w:szCs w:val="20"/>
              </w:rPr>
            </w:pPr>
            <w:r w:rsidRPr="00602E81">
              <w:rPr>
                <w:b/>
                <w:sz w:val="20"/>
                <w:szCs w:val="20"/>
              </w:rPr>
              <w:lastRenderedPageBreak/>
              <w:t>Название автобусного маршрута</w:t>
            </w:r>
          </w:p>
        </w:tc>
        <w:tc>
          <w:tcPr>
            <w:tcW w:w="1843" w:type="dxa"/>
          </w:tcPr>
          <w:p w:rsidR="0020457C" w:rsidRPr="00602E81" w:rsidRDefault="0020457C" w:rsidP="006E5F8C">
            <w:pPr>
              <w:jc w:val="center"/>
              <w:rPr>
                <w:b/>
                <w:sz w:val="20"/>
                <w:szCs w:val="20"/>
              </w:rPr>
            </w:pPr>
            <w:r w:rsidRPr="00602E81">
              <w:rPr>
                <w:b/>
                <w:sz w:val="20"/>
                <w:szCs w:val="20"/>
              </w:rPr>
              <w:t>Протяженность, км</w:t>
            </w:r>
          </w:p>
        </w:tc>
        <w:tc>
          <w:tcPr>
            <w:tcW w:w="1538" w:type="dxa"/>
          </w:tcPr>
          <w:p w:rsidR="0020457C" w:rsidRPr="00602E81" w:rsidRDefault="0020457C" w:rsidP="006E5F8C">
            <w:pPr>
              <w:jc w:val="center"/>
              <w:rPr>
                <w:b/>
                <w:sz w:val="20"/>
                <w:szCs w:val="20"/>
              </w:rPr>
            </w:pPr>
            <w:r w:rsidRPr="00602E81">
              <w:rPr>
                <w:b/>
                <w:sz w:val="20"/>
                <w:szCs w:val="20"/>
              </w:rPr>
              <w:t>Состояние автодороги</w:t>
            </w:r>
          </w:p>
        </w:tc>
        <w:tc>
          <w:tcPr>
            <w:tcW w:w="1997" w:type="dxa"/>
          </w:tcPr>
          <w:p w:rsidR="0020457C" w:rsidRPr="00602E81" w:rsidRDefault="0020457C" w:rsidP="006E5F8C">
            <w:pPr>
              <w:jc w:val="center"/>
              <w:rPr>
                <w:b/>
                <w:sz w:val="20"/>
                <w:szCs w:val="20"/>
              </w:rPr>
            </w:pPr>
            <w:r w:rsidRPr="00602E81">
              <w:rPr>
                <w:b/>
                <w:sz w:val="20"/>
                <w:szCs w:val="20"/>
              </w:rPr>
              <w:t>Категория (междугороднее, межобластное, внутреннее: школьное, специальное сообщение)</w:t>
            </w:r>
          </w:p>
        </w:tc>
        <w:tc>
          <w:tcPr>
            <w:tcW w:w="1285" w:type="dxa"/>
          </w:tcPr>
          <w:p w:rsidR="0020457C" w:rsidRPr="00602E81" w:rsidRDefault="0020457C" w:rsidP="006E5F8C">
            <w:pPr>
              <w:jc w:val="center"/>
              <w:rPr>
                <w:b/>
                <w:sz w:val="20"/>
                <w:szCs w:val="20"/>
              </w:rPr>
            </w:pPr>
            <w:r w:rsidRPr="00602E81">
              <w:rPr>
                <w:b/>
                <w:sz w:val="20"/>
                <w:szCs w:val="20"/>
              </w:rPr>
              <w:t>Частота рейсов (с указанием единиц измерения)</w:t>
            </w:r>
          </w:p>
        </w:tc>
        <w:tc>
          <w:tcPr>
            <w:tcW w:w="1417" w:type="dxa"/>
          </w:tcPr>
          <w:p w:rsidR="0020457C" w:rsidRPr="00602E81" w:rsidRDefault="0020457C" w:rsidP="006E5F8C">
            <w:pPr>
              <w:jc w:val="center"/>
              <w:rPr>
                <w:b/>
                <w:sz w:val="20"/>
                <w:szCs w:val="20"/>
              </w:rPr>
            </w:pPr>
            <w:r w:rsidRPr="00602E81">
              <w:rPr>
                <w:b/>
                <w:sz w:val="20"/>
                <w:szCs w:val="20"/>
              </w:rPr>
              <w:t>Количество пассажиров переводимых за 2018 год, ед.</w:t>
            </w:r>
          </w:p>
        </w:tc>
      </w:tr>
      <w:tr w:rsidR="0020457C" w:rsidRPr="00602E81" w:rsidTr="0020457C">
        <w:tc>
          <w:tcPr>
            <w:tcW w:w="1701" w:type="dxa"/>
          </w:tcPr>
          <w:p w:rsidR="0020457C" w:rsidRPr="00602E81" w:rsidRDefault="0020457C" w:rsidP="006E5F8C">
            <w:pPr>
              <w:jc w:val="center"/>
              <w:rPr>
                <w:sz w:val="20"/>
                <w:szCs w:val="20"/>
              </w:rPr>
            </w:pPr>
            <w:r w:rsidRPr="00602E81">
              <w:rPr>
                <w:sz w:val="20"/>
                <w:szCs w:val="20"/>
              </w:rPr>
              <w:t xml:space="preserve">с. Ивантеевка-с. Ивановка- </w:t>
            </w:r>
          </w:p>
          <w:p w:rsidR="0020457C" w:rsidRPr="00602E81" w:rsidRDefault="0020457C" w:rsidP="006E5F8C">
            <w:pPr>
              <w:jc w:val="center"/>
              <w:rPr>
                <w:sz w:val="20"/>
                <w:szCs w:val="20"/>
              </w:rPr>
            </w:pPr>
            <w:r w:rsidRPr="00602E81">
              <w:rPr>
                <w:sz w:val="20"/>
                <w:szCs w:val="20"/>
              </w:rPr>
              <w:t>с. Ивантеевка</w:t>
            </w:r>
          </w:p>
        </w:tc>
        <w:tc>
          <w:tcPr>
            <w:tcW w:w="1843" w:type="dxa"/>
          </w:tcPr>
          <w:p w:rsidR="0020457C" w:rsidRPr="00602E81" w:rsidRDefault="0020457C" w:rsidP="006E5F8C">
            <w:pPr>
              <w:jc w:val="center"/>
              <w:rPr>
                <w:sz w:val="20"/>
                <w:szCs w:val="20"/>
              </w:rPr>
            </w:pPr>
            <w:r w:rsidRPr="00602E81">
              <w:rPr>
                <w:sz w:val="20"/>
                <w:szCs w:val="20"/>
              </w:rPr>
              <w:t>7км</w:t>
            </w:r>
          </w:p>
        </w:tc>
        <w:tc>
          <w:tcPr>
            <w:tcW w:w="1538" w:type="dxa"/>
          </w:tcPr>
          <w:p w:rsidR="0020457C" w:rsidRPr="00602E81" w:rsidRDefault="0020457C" w:rsidP="006E5F8C">
            <w:pPr>
              <w:jc w:val="center"/>
              <w:rPr>
                <w:sz w:val="20"/>
                <w:szCs w:val="20"/>
              </w:rPr>
            </w:pPr>
            <w:r w:rsidRPr="00602E81">
              <w:rPr>
                <w:sz w:val="20"/>
                <w:szCs w:val="20"/>
              </w:rPr>
              <w:t>-</w:t>
            </w:r>
          </w:p>
        </w:tc>
        <w:tc>
          <w:tcPr>
            <w:tcW w:w="1997" w:type="dxa"/>
          </w:tcPr>
          <w:p w:rsidR="0020457C" w:rsidRPr="00602E81" w:rsidRDefault="0020457C" w:rsidP="006E5F8C">
            <w:pPr>
              <w:jc w:val="center"/>
              <w:rPr>
                <w:sz w:val="20"/>
                <w:szCs w:val="20"/>
              </w:rPr>
            </w:pPr>
            <w:r w:rsidRPr="00602E81">
              <w:rPr>
                <w:sz w:val="20"/>
                <w:szCs w:val="20"/>
              </w:rPr>
              <w:t>школьное</w:t>
            </w:r>
          </w:p>
        </w:tc>
        <w:tc>
          <w:tcPr>
            <w:tcW w:w="1285" w:type="dxa"/>
          </w:tcPr>
          <w:p w:rsidR="0020457C" w:rsidRPr="00602E81" w:rsidRDefault="0020457C" w:rsidP="006E5F8C">
            <w:pPr>
              <w:jc w:val="center"/>
              <w:rPr>
                <w:sz w:val="20"/>
                <w:szCs w:val="20"/>
              </w:rPr>
            </w:pPr>
            <w:r w:rsidRPr="00602E81">
              <w:rPr>
                <w:sz w:val="20"/>
                <w:szCs w:val="20"/>
              </w:rPr>
              <w:t>-</w:t>
            </w:r>
          </w:p>
        </w:tc>
        <w:tc>
          <w:tcPr>
            <w:tcW w:w="1417" w:type="dxa"/>
          </w:tcPr>
          <w:p w:rsidR="0020457C" w:rsidRPr="00602E81" w:rsidRDefault="0020457C" w:rsidP="006E5F8C">
            <w:pPr>
              <w:jc w:val="center"/>
              <w:rPr>
                <w:sz w:val="20"/>
                <w:szCs w:val="20"/>
              </w:rPr>
            </w:pPr>
            <w:r w:rsidRPr="00602E81">
              <w:rPr>
                <w:sz w:val="20"/>
                <w:szCs w:val="20"/>
              </w:rPr>
              <w:t>-</w:t>
            </w:r>
          </w:p>
        </w:tc>
      </w:tr>
    </w:tbl>
    <w:p w:rsidR="0020457C" w:rsidRPr="00602E81" w:rsidRDefault="0020457C" w:rsidP="006E5F8C">
      <w:pPr>
        <w:pStyle w:val="27"/>
        <w:widowControl w:val="0"/>
        <w:spacing w:after="0" w:line="240" w:lineRule="auto"/>
        <w:ind w:left="0" w:firstLine="851"/>
        <w:jc w:val="both"/>
        <w:rPr>
          <w:color w:val="FF0000"/>
          <w:sz w:val="20"/>
          <w:szCs w:val="20"/>
        </w:rPr>
      </w:pPr>
    </w:p>
    <w:p w:rsidR="0020457C" w:rsidRPr="00602E81" w:rsidRDefault="0020457C" w:rsidP="006E5F8C">
      <w:pPr>
        <w:pStyle w:val="27"/>
        <w:widowControl w:val="0"/>
        <w:spacing w:after="0" w:line="240" w:lineRule="auto"/>
        <w:ind w:left="0" w:firstLine="851"/>
        <w:jc w:val="both"/>
        <w:rPr>
          <w:b/>
          <w:sz w:val="20"/>
          <w:szCs w:val="20"/>
        </w:rPr>
      </w:pPr>
      <w:r w:rsidRPr="00602E81">
        <w:rPr>
          <w:b/>
          <w:sz w:val="20"/>
          <w:szCs w:val="20"/>
        </w:rPr>
        <w:t xml:space="preserve">Таблица 7.1.1 Перечень улиц с. Ивановка </w:t>
      </w:r>
    </w:p>
    <w:tbl>
      <w:tblPr>
        <w:tblW w:w="9923" w:type="dxa"/>
        <w:tblInd w:w="108" w:type="dxa"/>
        <w:tblLayout w:type="fixed"/>
        <w:tblLook w:val="00A0" w:firstRow="1" w:lastRow="0" w:firstColumn="1" w:lastColumn="0" w:noHBand="0" w:noVBand="0"/>
      </w:tblPr>
      <w:tblGrid>
        <w:gridCol w:w="567"/>
        <w:gridCol w:w="1701"/>
        <w:gridCol w:w="1276"/>
        <w:gridCol w:w="1985"/>
        <w:gridCol w:w="1275"/>
        <w:gridCol w:w="1134"/>
        <w:gridCol w:w="1134"/>
        <w:gridCol w:w="851"/>
      </w:tblGrid>
      <w:tr w:rsidR="0020457C" w:rsidRPr="00602E81" w:rsidTr="0020457C">
        <w:trPr>
          <w:cantSplit/>
          <w:trHeight w:val="20"/>
          <w:tblHeader/>
        </w:trPr>
        <w:tc>
          <w:tcPr>
            <w:tcW w:w="567" w:type="dxa"/>
            <w:vMerge w:val="restart"/>
            <w:tcBorders>
              <w:top w:val="single" w:sz="8" w:space="0" w:color="auto"/>
              <w:left w:val="single" w:sz="8" w:space="0" w:color="auto"/>
              <w:bottom w:val="single" w:sz="8" w:space="0" w:color="000000"/>
              <w:right w:val="single" w:sz="8" w:space="0" w:color="auto"/>
            </w:tcBorders>
            <w:vAlign w:val="center"/>
          </w:tcPr>
          <w:p w:rsidR="0020457C" w:rsidRPr="00602E81" w:rsidRDefault="0020457C" w:rsidP="006E5F8C">
            <w:pPr>
              <w:jc w:val="center"/>
              <w:rPr>
                <w:b/>
                <w:sz w:val="20"/>
                <w:szCs w:val="20"/>
              </w:rPr>
            </w:pPr>
            <w:r w:rsidRPr="00602E81">
              <w:rPr>
                <w:b/>
                <w:sz w:val="20"/>
                <w:szCs w:val="20"/>
              </w:rPr>
              <w:t>№ п/п</w:t>
            </w:r>
          </w:p>
        </w:tc>
        <w:tc>
          <w:tcPr>
            <w:tcW w:w="1701" w:type="dxa"/>
            <w:vMerge w:val="restart"/>
            <w:tcBorders>
              <w:top w:val="single" w:sz="8" w:space="0" w:color="auto"/>
              <w:left w:val="single" w:sz="8" w:space="0" w:color="auto"/>
              <w:bottom w:val="single" w:sz="8" w:space="0" w:color="000000"/>
              <w:right w:val="single" w:sz="8" w:space="0" w:color="auto"/>
            </w:tcBorders>
            <w:vAlign w:val="center"/>
          </w:tcPr>
          <w:p w:rsidR="0020457C" w:rsidRPr="00602E81" w:rsidRDefault="0020457C" w:rsidP="006E5F8C">
            <w:pPr>
              <w:jc w:val="center"/>
              <w:rPr>
                <w:b/>
                <w:sz w:val="20"/>
                <w:szCs w:val="20"/>
              </w:rPr>
            </w:pPr>
            <w:r w:rsidRPr="00602E81">
              <w:rPr>
                <w:b/>
                <w:sz w:val="20"/>
                <w:szCs w:val="20"/>
              </w:rPr>
              <w:t>Наименование населенного пункта</w:t>
            </w:r>
          </w:p>
        </w:tc>
        <w:tc>
          <w:tcPr>
            <w:tcW w:w="1276" w:type="dxa"/>
            <w:vMerge w:val="restart"/>
            <w:tcBorders>
              <w:top w:val="single" w:sz="8" w:space="0" w:color="auto"/>
              <w:left w:val="single" w:sz="8" w:space="0" w:color="auto"/>
              <w:bottom w:val="single" w:sz="8" w:space="0" w:color="000000"/>
              <w:right w:val="single" w:sz="8" w:space="0" w:color="auto"/>
            </w:tcBorders>
            <w:vAlign w:val="center"/>
          </w:tcPr>
          <w:p w:rsidR="0020457C" w:rsidRPr="00602E81" w:rsidRDefault="0020457C" w:rsidP="006E5F8C">
            <w:pPr>
              <w:jc w:val="center"/>
              <w:rPr>
                <w:b/>
                <w:sz w:val="20"/>
                <w:szCs w:val="20"/>
              </w:rPr>
            </w:pPr>
            <w:r w:rsidRPr="00602E81">
              <w:rPr>
                <w:b/>
                <w:sz w:val="20"/>
                <w:szCs w:val="20"/>
              </w:rPr>
              <w:t>Категория (ул., пер. и т.п.)</w:t>
            </w:r>
          </w:p>
        </w:tc>
        <w:tc>
          <w:tcPr>
            <w:tcW w:w="1985" w:type="dxa"/>
            <w:vMerge w:val="restart"/>
            <w:tcBorders>
              <w:top w:val="single" w:sz="8" w:space="0" w:color="auto"/>
              <w:left w:val="single" w:sz="8" w:space="0" w:color="auto"/>
              <w:bottom w:val="single" w:sz="8" w:space="0" w:color="000000"/>
              <w:right w:val="single" w:sz="8" w:space="0" w:color="auto"/>
            </w:tcBorders>
            <w:vAlign w:val="center"/>
          </w:tcPr>
          <w:p w:rsidR="0020457C" w:rsidRPr="00602E81" w:rsidRDefault="0020457C" w:rsidP="006E5F8C">
            <w:pPr>
              <w:jc w:val="center"/>
              <w:rPr>
                <w:b/>
                <w:sz w:val="20"/>
                <w:szCs w:val="20"/>
              </w:rPr>
            </w:pPr>
            <w:r w:rsidRPr="00602E81">
              <w:rPr>
                <w:b/>
                <w:sz w:val="20"/>
                <w:szCs w:val="20"/>
              </w:rPr>
              <w:t>Наименование</w:t>
            </w:r>
          </w:p>
        </w:tc>
        <w:tc>
          <w:tcPr>
            <w:tcW w:w="1275" w:type="dxa"/>
            <w:vMerge w:val="restart"/>
            <w:tcBorders>
              <w:top w:val="single" w:sz="8" w:space="0" w:color="auto"/>
              <w:left w:val="single" w:sz="8" w:space="0" w:color="auto"/>
              <w:bottom w:val="single" w:sz="8" w:space="0" w:color="000000"/>
              <w:right w:val="single" w:sz="8" w:space="0" w:color="auto"/>
            </w:tcBorders>
            <w:vAlign w:val="center"/>
          </w:tcPr>
          <w:p w:rsidR="0020457C" w:rsidRPr="00602E81" w:rsidRDefault="0020457C" w:rsidP="006E5F8C">
            <w:pPr>
              <w:jc w:val="center"/>
              <w:rPr>
                <w:b/>
                <w:sz w:val="20"/>
                <w:szCs w:val="20"/>
              </w:rPr>
            </w:pPr>
            <w:r w:rsidRPr="00602E81">
              <w:rPr>
                <w:b/>
                <w:sz w:val="20"/>
                <w:szCs w:val="20"/>
              </w:rPr>
              <w:t>Протяженность всего км</w:t>
            </w:r>
          </w:p>
        </w:tc>
        <w:tc>
          <w:tcPr>
            <w:tcW w:w="3119" w:type="dxa"/>
            <w:gridSpan w:val="3"/>
            <w:tcBorders>
              <w:top w:val="single" w:sz="8" w:space="0" w:color="auto"/>
              <w:left w:val="nil"/>
              <w:bottom w:val="single" w:sz="8" w:space="0" w:color="auto"/>
              <w:right w:val="single" w:sz="8" w:space="0" w:color="000000"/>
            </w:tcBorders>
            <w:vAlign w:val="center"/>
          </w:tcPr>
          <w:p w:rsidR="0020457C" w:rsidRPr="00602E81" w:rsidRDefault="0020457C" w:rsidP="006E5F8C">
            <w:pPr>
              <w:jc w:val="center"/>
              <w:rPr>
                <w:b/>
                <w:sz w:val="20"/>
                <w:szCs w:val="20"/>
              </w:rPr>
            </w:pPr>
            <w:r w:rsidRPr="00602E81">
              <w:rPr>
                <w:b/>
                <w:sz w:val="20"/>
                <w:szCs w:val="20"/>
              </w:rPr>
              <w:t>В том числе</w:t>
            </w:r>
          </w:p>
        </w:tc>
      </w:tr>
      <w:tr w:rsidR="0020457C" w:rsidRPr="00602E81" w:rsidTr="0020457C">
        <w:trPr>
          <w:cantSplit/>
          <w:trHeight w:val="20"/>
          <w:tblHeader/>
        </w:trPr>
        <w:tc>
          <w:tcPr>
            <w:tcW w:w="567" w:type="dxa"/>
            <w:vMerge/>
            <w:tcBorders>
              <w:top w:val="single" w:sz="8" w:space="0" w:color="auto"/>
              <w:left w:val="single" w:sz="8" w:space="0" w:color="auto"/>
              <w:bottom w:val="single" w:sz="8" w:space="0" w:color="000000"/>
              <w:right w:val="single" w:sz="8" w:space="0" w:color="auto"/>
            </w:tcBorders>
            <w:vAlign w:val="center"/>
          </w:tcPr>
          <w:p w:rsidR="0020457C" w:rsidRPr="00602E81" w:rsidRDefault="0020457C" w:rsidP="006E5F8C">
            <w:pPr>
              <w:rPr>
                <w:sz w:val="20"/>
                <w:szCs w:val="20"/>
              </w:rPr>
            </w:pPr>
          </w:p>
        </w:tc>
        <w:tc>
          <w:tcPr>
            <w:tcW w:w="1701" w:type="dxa"/>
            <w:vMerge/>
            <w:tcBorders>
              <w:top w:val="single" w:sz="8" w:space="0" w:color="auto"/>
              <w:left w:val="single" w:sz="8" w:space="0" w:color="auto"/>
              <w:bottom w:val="single" w:sz="8" w:space="0" w:color="000000"/>
              <w:right w:val="single" w:sz="8" w:space="0" w:color="auto"/>
            </w:tcBorders>
            <w:vAlign w:val="center"/>
          </w:tcPr>
          <w:p w:rsidR="0020457C" w:rsidRPr="00602E81" w:rsidRDefault="0020457C" w:rsidP="006E5F8C">
            <w:pPr>
              <w:rPr>
                <w:sz w:val="20"/>
                <w:szCs w:val="20"/>
              </w:rPr>
            </w:pPr>
          </w:p>
        </w:tc>
        <w:tc>
          <w:tcPr>
            <w:tcW w:w="1276" w:type="dxa"/>
            <w:vMerge/>
            <w:tcBorders>
              <w:top w:val="single" w:sz="8" w:space="0" w:color="auto"/>
              <w:left w:val="single" w:sz="8" w:space="0" w:color="auto"/>
              <w:bottom w:val="single" w:sz="8" w:space="0" w:color="000000"/>
              <w:right w:val="single" w:sz="8" w:space="0" w:color="auto"/>
            </w:tcBorders>
            <w:vAlign w:val="center"/>
          </w:tcPr>
          <w:p w:rsidR="0020457C" w:rsidRPr="00602E81" w:rsidRDefault="0020457C" w:rsidP="006E5F8C">
            <w:pPr>
              <w:rPr>
                <w:sz w:val="20"/>
                <w:szCs w:val="20"/>
              </w:rPr>
            </w:pPr>
          </w:p>
        </w:tc>
        <w:tc>
          <w:tcPr>
            <w:tcW w:w="1985" w:type="dxa"/>
            <w:vMerge/>
            <w:tcBorders>
              <w:top w:val="single" w:sz="8" w:space="0" w:color="auto"/>
              <w:left w:val="single" w:sz="8" w:space="0" w:color="auto"/>
              <w:bottom w:val="single" w:sz="8" w:space="0" w:color="000000"/>
              <w:right w:val="single" w:sz="8" w:space="0" w:color="auto"/>
            </w:tcBorders>
            <w:vAlign w:val="center"/>
          </w:tcPr>
          <w:p w:rsidR="0020457C" w:rsidRPr="00602E81" w:rsidRDefault="0020457C" w:rsidP="006E5F8C">
            <w:pPr>
              <w:rPr>
                <w:sz w:val="20"/>
                <w:szCs w:val="20"/>
              </w:rPr>
            </w:pPr>
          </w:p>
        </w:tc>
        <w:tc>
          <w:tcPr>
            <w:tcW w:w="1275" w:type="dxa"/>
            <w:vMerge/>
            <w:tcBorders>
              <w:top w:val="single" w:sz="8" w:space="0" w:color="auto"/>
              <w:left w:val="single" w:sz="8" w:space="0" w:color="auto"/>
              <w:bottom w:val="single" w:sz="8" w:space="0" w:color="000000"/>
              <w:right w:val="single" w:sz="8" w:space="0" w:color="auto"/>
            </w:tcBorders>
            <w:vAlign w:val="center"/>
          </w:tcPr>
          <w:p w:rsidR="0020457C" w:rsidRPr="00602E81" w:rsidRDefault="0020457C" w:rsidP="006E5F8C">
            <w:pPr>
              <w:rPr>
                <w:sz w:val="20"/>
                <w:szCs w:val="20"/>
              </w:rPr>
            </w:pPr>
          </w:p>
        </w:tc>
        <w:tc>
          <w:tcPr>
            <w:tcW w:w="1134" w:type="dxa"/>
            <w:tcBorders>
              <w:top w:val="nil"/>
              <w:left w:val="nil"/>
              <w:bottom w:val="single" w:sz="8" w:space="0" w:color="auto"/>
              <w:right w:val="single" w:sz="8" w:space="0" w:color="auto"/>
            </w:tcBorders>
            <w:vAlign w:val="center"/>
          </w:tcPr>
          <w:p w:rsidR="0020457C" w:rsidRPr="00602E81" w:rsidRDefault="0020457C" w:rsidP="006E5F8C">
            <w:pPr>
              <w:jc w:val="center"/>
              <w:rPr>
                <w:b/>
                <w:sz w:val="20"/>
                <w:szCs w:val="20"/>
              </w:rPr>
            </w:pPr>
            <w:r w:rsidRPr="00602E81">
              <w:rPr>
                <w:b/>
                <w:sz w:val="20"/>
                <w:szCs w:val="20"/>
              </w:rPr>
              <w:t>Асфальто бетон</w:t>
            </w:r>
          </w:p>
        </w:tc>
        <w:tc>
          <w:tcPr>
            <w:tcW w:w="1134" w:type="dxa"/>
            <w:tcBorders>
              <w:top w:val="nil"/>
              <w:left w:val="nil"/>
              <w:bottom w:val="single" w:sz="8" w:space="0" w:color="auto"/>
              <w:right w:val="single" w:sz="8" w:space="0" w:color="auto"/>
            </w:tcBorders>
            <w:vAlign w:val="center"/>
          </w:tcPr>
          <w:p w:rsidR="0020457C" w:rsidRPr="00602E81" w:rsidRDefault="0020457C" w:rsidP="006E5F8C">
            <w:pPr>
              <w:jc w:val="center"/>
              <w:rPr>
                <w:b/>
                <w:sz w:val="20"/>
                <w:szCs w:val="20"/>
              </w:rPr>
            </w:pPr>
            <w:r w:rsidRPr="00602E81">
              <w:rPr>
                <w:b/>
                <w:sz w:val="20"/>
                <w:szCs w:val="20"/>
              </w:rPr>
              <w:t>Щебень</w:t>
            </w:r>
          </w:p>
        </w:tc>
        <w:tc>
          <w:tcPr>
            <w:tcW w:w="851" w:type="dxa"/>
            <w:tcBorders>
              <w:top w:val="nil"/>
              <w:left w:val="nil"/>
              <w:bottom w:val="single" w:sz="8" w:space="0" w:color="auto"/>
              <w:right w:val="single" w:sz="8" w:space="0" w:color="auto"/>
            </w:tcBorders>
            <w:vAlign w:val="center"/>
          </w:tcPr>
          <w:p w:rsidR="0020457C" w:rsidRPr="00602E81" w:rsidRDefault="0020457C" w:rsidP="006E5F8C">
            <w:pPr>
              <w:jc w:val="center"/>
              <w:rPr>
                <w:b/>
                <w:sz w:val="20"/>
                <w:szCs w:val="20"/>
              </w:rPr>
            </w:pPr>
            <w:r w:rsidRPr="00602E81">
              <w:rPr>
                <w:b/>
                <w:sz w:val="20"/>
                <w:szCs w:val="20"/>
              </w:rPr>
              <w:t>Грунт</w:t>
            </w:r>
          </w:p>
        </w:tc>
      </w:tr>
      <w:tr w:rsidR="0020457C" w:rsidRPr="00602E81" w:rsidTr="0020457C">
        <w:trPr>
          <w:cantSplit/>
          <w:trHeight w:val="20"/>
          <w:tblHeader/>
        </w:trPr>
        <w:tc>
          <w:tcPr>
            <w:tcW w:w="567" w:type="dxa"/>
            <w:tcBorders>
              <w:top w:val="nil"/>
              <w:left w:val="single" w:sz="8" w:space="0" w:color="auto"/>
              <w:bottom w:val="single" w:sz="8" w:space="0" w:color="auto"/>
              <w:right w:val="single" w:sz="8" w:space="0" w:color="auto"/>
            </w:tcBorders>
            <w:vAlign w:val="center"/>
          </w:tcPr>
          <w:p w:rsidR="0020457C" w:rsidRPr="00602E81" w:rsidRDefault="0020457C" w:rsidP="006E5F8C">
            <w:pPr>
              <w:jc w:val="center"/>
              <w:rPr>
                <w:sz w:val="20"/>
                <w:szCs w:val="20"/>
              </w:rPr>
            </w:pPr>
            <w:r w:rsidRPr="00602E81">
              <w:rPr>
                <w:sz w:val="20"/>
                <w:szCs w:val="20"/>
              </w:rPr>
              <w:t>1</w:t>
            </w:r>
          </w:p>
        </w:tc>
        <w:tc>
          <w:tcPr>
            <w:tcW w:w="1701" w:type="dxa"/>
            <w:tcBorders>
              <w:top w:val="nil"/>
              <w:left w:val="nil"/>
              <w:bottom w:val="single" w:sz="8" w:space="0" w:color="auto"/>
              <w:right w:val="single" w:sz="8" w:space="0" w:color="auto"/>
            </w:tcBorders>
            <w:vAlign w:val="center"/>
          </w:tcPr>
          <w:p w:rsidR="0020457C" w:rsidRPr="00602E81" w:rsidRDefault="0020457C" w:rsidP="006E5F8C">
            <w:pPr>
              <w:jc w:val="center"/>
              <w:rPr>
                <w:b/>
                <w:bCs/>
                <w:sz w:val="20"/>
                <w:szCs w:val="20"/>
              </w:rPr>
            </w:pPr>
            <w:r w:rsidRPr="00602E81">
              <w:rPr>
                <w:bCs/>
                <w:sz w:val="20"/>
                <w:szCs w:val="20"/>
                <w:lang w:eastAsia="en-US"/>
              </w:rPr>
              <w:t>с. Ивановка</w:t>
            </w:r>
          </w:p>
        </w:tc>
        <w:tc>
          <w:tcPr>
            <w:tcW w:w="1276" w:type="dxa"/>
            <w:tcBorders>
              <w:top w:val="nil"/>
              <w:left w:val="nil"/>
              <w:bottom w:val="single" w:sz="8" w:space="0" w:color="auto"/>
              <w:right w:val="single" w:sz="8" w:space="0" w:color="auto"/>
            </w:tcBorders>
            <w:vAlign w:val="center"/>
          </w:tcPr>
          <w:p w:rsidR="0020457C" w:rsidRPr="00602E81" w:rsidRDefault="0020457C" w:rsidP="006E5F8C">
            <w:pPr>
              <w:jc w:val="center"/>
              <w:rPr>
                <w:sz w:val="20"/>
                <w:szCs w:val="20"/>
              </w:rPr>
            </w:pPr>
            <w:r w:rsidRPr="00602E81">
              <w:rPr>
                <w:sz w:val="20"/>
                <w:szCs w:val="20"/>
              </w:rPr>
              <w:t>улица</w:t>
            </w:r>
          </w:p>
        </w:tc>
        <w:tc>
          <w:tcPr>
            <w:tcW w:w="1985" w:type="dxa"/>
            <w:tcBorders>
              <w:top w:val="nil"/>
              <w:left w:val="nil"/>
              <w:bottom w:val="single" w:sz="8" w:space="0" w:color="auto"/>
              <w:right w:val="single" w:sz="8" w:space="0" w:color="auto"/>
            </w:tcBorders>
            <w:vAlign w:val="center"/>
          </w:tcPr>
          <w:p w:rsidR="0020457C" w:rsidRPr="00602E81" w:rsidRDefault="0020457C" w:rsidP="006E5F8C">
            <w:pPr>
              <w:jc w:val="center"/>
              <w:rPr>
                <w:sz w:val="20"/>
                <w:szCs w:val="20"/>
              </w:rPr>
            </w:pPr>
            <w:r w:rsidRPr="00602E81">
              <w:rPr>
                <w:bCs/>
                <w:sz w:val="20"/>
                <w:szCs w:val="20"/>
                <w:lang w:eastAsia="en-US"/>
              </w:rPr>
              <w:t>Московская</w:t>
            </w:r>
          </w:p>
        </w:tc>
        <w:tc>
          <w:tcPr>
            <w:tcW w:w="1275" w:type="dxa"/>
            <w:tcBorders>
              <w:top w:val="nil"/>
              <w:left w:val="nil"/>
              <w:bottom w:val="single" w:sz="8" w:space="0" w:color="auto"/>
              <w:right w:val="single" w:sz="8" w:space="0" w:color="auto"/>
            </w:tcBorders>
            <w:vAlign w:val="center"/>
          </w:tcPr>
          <w:p w:rsidR="0020457C" w:rsidRPr="00602E81" w:rsidRDefault="0020457C" w:rsidP="006E5F8C">
            <w:pPr>
              <w:jc w:val="center"/>
              <w:rPr>
                <w:sz w:val="20"/>
                <w:szCs w:val="20"/>
              </w:rPr>
            </w:pPr>
            <w:r w:rsidRPr="00602E81">
              <w:rPr>
                <w:bCs/>
                <w:sz w:val="20"/>
                <w:szCs w:val="20"/>
                <w:lang w:eastAsia="en-US"/>
              </w:rPr>
              <w:t>1,6</w:t>
            </w:r>
          </w:p>
        </w:tc>
        <w:tc>
          <w:tcPr>
            <w:tcW w:w="1134" w:type="dxa"/>
            <w:tcBorders>
              <w:top w:val="nil"/>
              <w:left w:val="nil"/>
              <w:bottom w:val="single" w:sz="8" w:space="0" w:color="auto"/>
              <w:right w:val="single" w:sz="8" w:space="0" w:color="auto"/>
            </w:tcBorders>
            <w:vAlign w:val="center"/>
          </w:tcPr>
          <w:p w:rsidR="0020457C" w:rsidRPr="00602E81" w:rsidRDefault="0020457C" w:rsidP="006E5F8C">
            <w:pPr>
              <w:jc w:val="center"/>
              <w:rPr>
                <w:sz w:val="20"/>
                <w:szCs w:val="20"/>
              </w:rPr>
            </w:pPr>
            <w:r w:rsidRPr="00602E81">
              <w:rPr>
                <w:sz w:val="20"/>
                <w:szCs w:val="20"/>
              </w:rPr>
              <w:t>1,1</w:t>
            </w:r>
          </w:p>
        </w:tc>
        <w:tc>
          <w:tcPr>
            <w:tcW w:w="1134" w:type="dxa"/>
            <w:tcBorders>
              <w:top w:val="nil"/>
              <w:left w:val="nil"/>
              <w:bottom w:val="single" w:sz="8" w:space="0" w:color="auto"/>
              <w:right w:val="single" w:sz="8" w:space="0" w:color="auto"/>
            </w:tcBorders>
            <w:vAlign w:val="center"/>
          </w:tcPr>
          <w:p w:rsidR="0020457C" w:rsidRPr="00602E81" w:rsidRDefault="0020457C" w:rsidP="006E5F8C">
            <w:pPr>
              <w:jc w:val="center"/>
              <w:rPr>
                <w:sz w:val="20"/>
                <w:szCs w:val="20"/>
              </w:rPr>
            </w:pPr>
          </w:p>
        </w:tc>
        <w:tc>
          <w:tcPr>
            <w:tcW w:w="851" w:type="dxa"/>
            <w:tcBorders>
              <w:top w:val="nil"/>
              <w:left w:val="nil"/>
              <w:bottom w:val="single" w:sz="8" w:space="0" w:color="auto"/>
              <w:right w:val="single" w:sz="8" w:space="0" w:color="auto"/>
            </w:tcBorders>
            <w:vAlign w:val="center"/>
          </w:tcPr>
          <w:p w:rsidR="0020457C" w:rsidRPr="00602E81" w:rsidRDefault="0020457C" w:rsidP="006E5F8C">
            <w:pPr>
              <w:jc w:val="center"/>
              <w:rPr>
                <w:sz w:val="20"/>
                <w:szCs w:val="20"/>
              </w:rPr>
            </w:pPr>
            <w:r w:rsidRPr="00602E81">
              <w:rPr>
                <w:sz w:val="20"/>
                <w:szCs w:val="20"/>
              </w:rPr>
              <w:t>0,5</w:t>
            </w:r>
          </w:p>
        </w:tc>
      </w:tr>
      <w:tr w:rsidR="0020457C" w:rsidRPr="00602E81" w:rsidTr="0020457C">
        <w:trPr>
          <w:cantSplit/>
          <w:trHeight w:val="20"/>
          <w:tblHeader/>
        </w:trPr>
        <w:tc>
          <w:tcPr>
            <w:tcW w:w="567" w:type="dxa"/>
            <w:tcBorders>
              <w:top w:val="nil"/>
              <w:left w:val="single" w:sz="8" w:space="0" w:color="auto"/>
              <w:bottom w:val="single" w:sz="8" w:space="0" w:color="auto"/>
              <w:right w:val="single" w:sz="8" w:space="0" w:color="auto"/>
            </w:tcBorders>
            <w:vAlign w:val="center"/>
          </w:tcPr>
          <w:p w:rsidR="0020457C" w:rsidRPr="00602E81" w:rsidRDefault="0020457C" w:rsidP="006E5F8C">
            <w:pPr>
              <w:jc w:val="center"/>
              <w:rPr>
                <w:sz w:val="20"/>
                <w:szCs w:val="20"/>
              </w:rPr>
            </w:pPr>
            <w:r w:rsidRPr="00602E81">
              <w:rPr>
                <w:sz w:val="20"/>
                <w:szCs w:val="20"/>
              </w:rPr>
              <w:t>2</w:t>
            </w:r>
          </w:p>
        </w:tc>
        <w:tc>
          <w:tcPr>
            <w:tcW w:w="1701" w:type="dxa"/>
            <w:tcBorders>
              <w:top w:val="nil"/>
              <w:left w:val="nil"/>
              <w:bottom w:val="single" w:sz="8" w:space="0" w:color="auto"/>
              <w:right w:val="single" w:sz="8" w:space="0" w:color="auto"/>
            </w:tcBorders>
            <w:vAlign w:val="center"/>
          </w:tcPr>
          <w:p w:rsidR="0020457C" w:rsidRPr="00602E81" w:rsidRDefault="0020457C" w:rsidP="006E5F8C">
            <w:pPr>
              <w:jc w:val="center"/>
              <w:rPr>
                <w:b/>
                <w:bCs/>
                <w:sz w:val="20"/>
                <w:szCs w:val="20"/>
              </w:rPr>
            </w:pPr>
            <w:r w:rsidRPr="00602E81">
              <w:rPr>
                <w:bCs/>
                <w:sz w:val="20"/>
                <w:szCs w:val="20"/>
                <w:lang w:eastAsia="en-US"/>
              </w:rPr>
              <w:t>с. Ивановка</w:t>
            </w:r>
          </w:p>
        </w:tc>
        <w:tc>
          <w:tcPr>
            <w:tcW w:w="1276" w:type="dxa"/>
            <w:tcBorders>
              <w:top w:val="nil"/>
              <w:left w:val="nil"/>
              <w:bottom w:val="single" w:sz="8" w:space="0" w:color="auto"/>
              <w:right w:val="single" w:sz="8" w:space="0" w:color="auto"/>
            </w:tcBorders>
            <w:vAlign w:val="center"/>
          </w:tcPr>
          <w:p w:rsidR="0020457C" w:rsidRPr="00602E81" w:rsidRDefault="0020457C" w:rsidP="006E5F8C">
            <w:pPr>
              <w:jc w:val="center"/>
              <w:rPr>
                <w:sz w:val="20"/>
                <w:szCs w:val="20"/>
              </w:rPr>
            </w:pPr>
            <w:r w:rsidRPr="00602E81">
              <w:rPr>
                <w:sz w:val="20"/>
                <w:szCs w:val="20"/>
              </w:rPr>
              <w:t>улица</w:t>
            </w:r>
          </w:p>
        </w:tc>
        <w:tc>
          <w:tcPr>
            <w:tcW w:w="1985" w:type="dxa"/>
            <w:tcBorders>
              <w:top w:val="nil"/>
              <w:left w:val="nil"/>
              <w:bottom w:val="single" w:sz="8" w:space="0" w:color="auto"/>
              <w:right w:val="single" w:sz="8" w:space="0" w:color="auto"/>
            </w:tcBorders>
            <w:vAlign w:val="center"/>
          </w:tcPr>
          <w:p w:rsidR="0020457C" w:rsidRPr="00602E81" w:rsidRDefault="0020457C" w:rsidP="006E5F8C">
            <w:pPr>
              <w:jc w:val="center"/>
              <w:rPr>
                <w:sz w:val="20"/>
                <w:szCs w:val="20"/>
              </w:rPr>
            </w:pPr>
            <w:r w:rsidRPr="00602E81">
              <w:rPr>
                <w:bCs/>
                <w:sz w:val="20"/>
                <w:szCs w:val="20"/>
                <w:lang w:eastAsia="en-US"/>
              </w:rPr>
              <w:t>Пионерская</w:t>
            </w:r>
          </w:p>
        </w:tc>
        <w:tc>
          <w:tcPr>
            <w:tcW w:w="1275" w:type="dxa"/>
            <w:tcBorders>
              <w:top w:val="nil"/>
              <w:left w:val="nil"/>
              <w:bottom w:val="single" w:sz="8" w:space="0" w:color="auto"/>
              <w:right w:val="single" w:sz="8" w:space="0" w:color="auto"/>
            </w:tcBorders>
            <w:vAlign w:val="center"/>
          </w:tcPr>
          <w:p w:rsidR="0020457C" w:rsidRPr="00602E81" w:rsidRDefault="0020457C" w:rsidP="006E5F8C">
            <w:pPr>
              <w:jc w:val="center"/>
              <w:rPr>
                <w:sz w:val="20"/>
                <w:szCs w:val="20"/>
              </w:rPr>
            </w:pPr>
            <w:r w:rsidRPr="00602E81">
              <w:rPr>
                <w:bCs/>
                <w:sz w:val="20"/>
                <w:szCs w:val="20"/>
                <w:lang w:eastAsia="en-US"/>
              </w:rPr>
              <w:t>0,95</w:t>
            </w:r>
          </w:p>
        </w:tc>
        <w:tc>
          <w:tcPr>
            <w:tcW w:w="1134" w:type="dxa"/>
            <w:tcBorders>
              <w:top w:val="nil"/>
              <w:left w:val="nil"/>
              <w:bottom w:val="single" w:sz="8" w:space="0" w:color="auto"/>
              <w:right w:val="single" w:sz="8" w:space="0" w:color="auto"/>
            </w:tcBorders>
            <w:vAlign w:val="center"/>
          </w:tcPr>
          <w:p w:rsidR="0020457C" w:rsidRPr="00602E81" w:rsidRDefault="0020457C" w:rsidP="006E5F8C">
            <w:pPr>
              <w:jc w:val="center"/>
              <w:rPr>
                <w:sz w:val="20"/>
                <w:szCs w:val="20"/>
              </w:rPr>
            </w:pPr>
            <w:r w:rsidRPr="00602E81">
              <w:rPr>
                <w:sz w:val="20"/>
                <w:szCs w:val="20"/>
              </w:rPr>
              <w:t>0,95</w:t>
            </w:r>
          </w:p>
        </w:tc>
        <w:tc>
          <w:tcPr>
            <w:tcW w:w="1134" w:type="dxa"/>
            <w:tcBorders>
              <w:top w:val="nil"/>
              <w:left w:val="nil"/>
              <w:bottom w:val="single" w:sz="8" w:space="0" w:color="auto"/>
              <w:right w:val="single" w:sz="8" w:space="0" w:color="auto"/>
            </w:tcBorders>
            <w:vAlign w:val="center"/>
          </w:tcPr>
          <w:p w:rsidR="0020457C" w:rsidRPr="00602E81" w:rsidRDefault="0020457C" w:rsidP="006E5F8C">
            <w:pPr>
              <w:jc w:val="center"/>
              <w:rPr>
                <w:sz w:val="20"/>
                <w:szCs w:val="20"/>
              </w:rPr>
            </w:pPr>
          </w:p>
        </w:tc>
        <w:tc>
          <w:tcPr>
            <w:tcW w:w="851" w:type="dxa"/>
            <w:tcBorders>
              <w:top w:val="nil"/>
              <w:left w:val="nil"/>
              <w:bottom w:val="single" w:sz="8" w:space="0" w:color="auto"/>
              <w:right w:val="single" w:sz="8" w:space="0" w:color="auto"/>
            </w:tcBorders>
            <w:vAlign w:val="center"/>
          </w:tcPr>
          <w:p w:rsidR="0020457C" w:rsidRPr="00602E81" w:rsidRDefault="0020457C" w:rsidP="006E5F8C">
            <w:pPr>
              <w:jc w:val="center"/>
              <w:rPr>
                <w:sz w:val="20"/>
                <w:szCs w:val="20"/>
              </w:rPr>
            </w:pPr>
          </w:p>
        </w:tc>
      </w:tr>
      <w:tr w:rsidR="0020457C" w:rsidRPr="00602E81" w:rsidTr="0020457C">
        <w:trPr>
          <w:cantSplit/>
          <w:trHeight w:val="20"/>
          <w:tblHeader/>
        </w:trPr>
        <w:tc>
          <w:tcPr>
            <w:tcW w:w="567" w:type="dxa"/>
            <w:tcBorders>
              <w:top w:val="nil"/>
              <w:left w:val="single" w:sz="8" w:space="0" w:color="auto"/>
              <w:bottom w:val="single" w:sz="8" w:space="0" w:color="auto"/>
              <w:right w:val="single" w:sz="8" w:space="0" w:color="auto"/>
            </w:tcBorders>
            <w:vAlign w:val="center"/>
          </w:tcPr>
          <w:p w:rsidR="0020457C" w:rsidRPr="00602E81" w:rsidRDefault="0020457C" w:rsidP="006E5F8C">
            <w:pPr>
              <w:jc w:val="center"/>
              <w:rPr>
                <w:sz w:val="20"/>
                <w:szCs w:val="20"/>
              </w:rPr>
            </w:pPr>
            <w:r w:rsidRPr="00602E81">
              <w:rPr>
                <w:sz w:val="20"/>
                <w:szCs w:val="20"/>
              </w:rPr>
              <w:t>3</w:t>
            </w:r>
          </w:p>
        </w:tc>
        <w:tc>
          <w:tcPr>
            <w:tcW w:w="1701" w:type="dxa"/>
            <w:tcBorders>
              <w:top w:val="nil"/>
              <w:left w:val="nil"/>
              <w:bottom w:val="single" w:sz="8" w:space="0" w:color="auto"/>
              <w:right w:val="single" w:sz="8" w:space="0" w:color="auto"/>
            </w:tcBorders>
            <w:vAlign w:val="center"/>
          </w:tcPr>
          <w:p w:rsidR="0020457C" w:rsidRPr="00602E81" w:rsidRDefault="0020457C" w:rsidP="006E5F8C">
            <w:pPr>
              <w:jc w:val="center"/>
              <w:rPr>
                <w:b/>
                <w:bCs/>
                <w:sz w:val="20"/>
                <w:szCs w:val="20"/>
              </w:rPr>
            </w:pPr>
            <w:r w:rsidRPr="00602E81">
              <w:rPr>
                <w:bCs/>
                <w:sz w:val="20"/>
                <w:szCs w:val="20"/>
                <w:lang w:eastAsia="en-US"/>
              </w:rPr>
              <w:t>с. Ивановка</w:t>
            </w:r>
          </w:p>
        </w:tc>
        <w:tc>
          <w:tcPr>
            <w:tcW w:w="1276" w:type="dxa"/>
            <w:tcBorders>
              <w:top w:val="nil"/>
              <w:left w:val="nil"/>
              <w:bottom w:val="single" w:sz="8" w:space="0" w:color="auto"/>
              <w:right w:val="single" w:sz="8" w:space="0" w:color="auto"/>
            </w:tcBorders>
            <w:vAlign w:val="center"/>
          </w:tcPr>
          <w:p w:rsidR="0020457C" w:rsidRPr="00602E81" w:rsidRDefault="0020457C" w:rsidP="006E5F8C">
            <w:pPr>
              <w:jc w:val="center"/>
              <w:rPr>
                <w:sz w:val="20"/>
                <w:szCs w:val="20"/>
              </w:rPr>
            </w:pPr>
            <w:r w:rsidRPr="00602E81">
              <w:rPr>
                <w:sz w:val="20"/>
                <w:szCs w:val="20"/>
              </w:rPr>
              <w:t>улица</w:t>
            </w:r>
          </w:p>
        </w:tc>
        <w:tc>
          <w:tcPr>
            <w:tcW w:w="1985" w:type="dxa"/>
            <w:tcBorders>
              <w:top w:val="nil"/>
              <w:left w:val="nil"/>
              <w:bottom w:val="single" w:sz="8" w:space="0" w:color="auto"/>
              <w:right w:val="single" w:sz="8" w:space="0" w:color="auto"/>
            </w:tcBorders>
            <w:vAlign w:val="center"/>
          </w:tcPr>
          <w:p w:rsidR="0020457C" w:rsidRPr="00602E81" w:rsidRDefault="0020457C" w:rsidP="006E5F8C">
            <w:pPr>
              <w:jc w:val="center"/>
              <w:rPr>
                <w:sz w:val="20"/>
                <w:szCs w:val="20"/>
              </w:rPr>
            </w:pPr>
            <w:r w:rsidRPr="00602E81">
              <w:rPr>
                <w:bCs/>
                <w:sz w:val="20"/>
                <w:szCs w:val="20"/>
                <w:lang w:eastAsia="en-US"/>
              </w:rPr>
              <w:t>Красноармейская</w:t>
            </w:r>
          </w:p>
        </w:tc>
        <w:tc>
          <w:tcPr>
            <w:tcW w:w="1275" w:type="dxa"/>
            <w:tcBorders>
              <w:top w:val="nil"/>
              <w:left w:val="nil"/>
              <w:bottom w:val="single" w:sz="8" w:space="0" w:color="auto"/>
              <w:right w:val="single" w:sz="8" w:space="0" w:color="auto"/>
            </w:tcBorders>
            <w:vAlign w:val="center"/>
          </w:tcPr>
          <w:p w:rsidR="0020457C" w:rsidRPr="00602E81" w:rsidRDefault="0020457C" w:rsidP="006E5F8C">
            <w:pPr>
              <w:jc w:val="center"/>
              <w:rPr>
                <w:sz w:val="20"/>
                <w:szCs w:val="20"/>
              </w:rPr>
            </w:pPr>
            <w:r w:rsidRPr="00602E81">
              <w:rPr>
                <w:bCs/>
                <w:sz w:val="20"/>
                <w:szCs w:val="20"/>
                <w:lang w:eastAsia="en-US"/>
              </w:rPr>
              <w:t>1,0</w:t>
            </w:r>
          </w:p>
        </w:tc>
        <w:tc>
          <w:tcPr>
            <w:tcW w:w="1134" w:type="dxa"/>
            <w:tcBorders>
              <w:top w:val="nil"/>
              <w:left w:val="nil"/>
              <w:bottom w:val="single" w:sz="8" w:space="0" w:color="auto"/>
              <w:right w:val="single" w:sz="8" w:space="0" w:color="auto"/>
            </w:tcBorders>
            <w:vAlign w:val="center"/>
          </w:tcPr>
          <w:p w:rsidR="0020457C" w:rsidRPr="00602E81" w:rsidRDefault="0020457C" w:rsidP="006E5F8C">
            <w:pPr>
              <w:jc w:val="center"/>
              <w:rPr>
                <w:sz w:val="20"/>
                <w:szCs w:val="20"/>
              </w:rPr>
            </w:pPr>
          </w:p>
        </w:tc>
        <w:tc>
          <w:tcPr>
            <w:tcW w:w="1134" w:type="dxa"/>
            <w:tcBorders>
              <w:top w:val="nil"/>
              <w:left w:val="nil"/>
              <w:bottom w:val="single" w:sz="8" w:space="0" w:color="auto"/>
              <w:right w:val="single" w:sz="8" w:space="0" w:color="auto"/>
            </w:tcBorders>
            <w:vAlign w:val="center"/>
          </w:tcPr>
          <w:p w:rsidR="0020457C" w:rsidRPr="00602E81" w:rsidRDefault="0020457C" w:rsidP="006E5F8C">
            <w:pPr>
              <w:jc w:val="center"/>
              <w:rPr>
                <w:sz w:val="20"/>
                <w:szCs w:val="20"/>
              </w:rPr>
            </w:pPr>
            <w:r w:rsidRPr="00602E81">
              <w:rPr>
                <w:sz w:val="20"/>
                <w:szCs w:val="20"/>
              </w:rPr>
              <w:t>1,0</w:t>
            </w:r>
          </w:p>
        </w:tc>
        <w:tc>
          <w:tcPr>
            <w:tcW w:w="851" w:type="dxa"/>
            <w:tcBorders>
              <w:top w:val="nil"/>
              <w:left w:val="nil"/>
              <w:bottom w:val="single" w:sz="8" w:space="0" w:color="auto"/>
              <w:right w:val="single" w:sz="8" w:space="0" w:color="auto"/>
            </w:tcBorders>
            <w:vAlign w:val="center"/>
          </w:tcPr>
          <w:p w:rsidR="0020457C" w:rsidRPr="00602E81" w:rsidRDefault="0020457C" w:rsidP="006E5F8C">
            <w:pPr>
              <w:jc w:val="center"/>
              <w:rPr>
                <w:sz w:val="20"/>
                <w:szCs w:val="20"/>
              </w:rPr>
            </w:pPr>
          </w:p>
        </w:tc>
      </w:tr>
      <w:tr w:rsidR="0020457C" w:rsidRPr="00602E81" w:rsidTr="0020457C">
        <w:trPr>
          <w:cantSplit/>
          <w:trHeight w:val="20"/>
          <w:tblHeader/>
        </w:trPr>
        <w:tc>
          <w:tcPr>
            <w:tcW w:w="567" w:type="dxa"/>
            <w:tcBorders>
              <w:top w:val="nil"/>
              <w:left w:val="single" w:sz="8" w:space="0" w:color="auto"/>
              <w:bottom w:val="single" w:sz="8" w:space="0" w:color="auto"/>
              <w:right w:val="single" w:sz="8" w:space="0" w:color="auto"/>
            </w:tcBorders>
            <w:vAlign w:val="center"/>
          </w:tcPr>
          <w:p w:rsidR="0020457C" w:rsidRPr="00602E81" w:rsidRDefault="0020457C" w:rsidP="006E5F8C">
            <w:pPr>
              <w:jc w:val="center"/>
              <w:rPr>
                <w:sz w:val="20"/>
                <w:szCs w:val="20"/>
              </w:rPr>
            </w:pPr>
            <w:r w:rsidRPr="00602E81">
              <w:rPr>
                <w:sz w:val="20"/>
                <w:szCs w:val="20"/>
              </w:rPr>
              <w:t>4</w:t>
            </w:r>
          </w:p>
        </w:tc>
        <w:tc>
          <w:tcPr>
            <w:tcW w:w="1701" w:type="dxa"/>
            <w:tcBorders>
              <w:top w:val="nil"/>
              <w:left w:val="nil"/>
              <w:bottom w:val="single" w:sz="8" w:space="0" w:color="auto"/>
              <w:right w:val="single" w:sz="8" w:space="0" w:color="auto"/>
            </w:tcBorders>
            <w:vAlign w:val="center"/>
          </w:tcPr>
          <w:p w:rsidR="0020457C" w:rsidRPr="00602E81" w:rsidRDefault="0020457C" w:rsidP="006E5F8C">
            <w:pPr>
              <w:jc w:val="center"/>
              <w:rPr>
                <w:b/>
                <w:bCs/>
                <w:sz w:val="20"/>
                <w:szCs w:val="20"/>
              </w:rPr>
            </w:pPr>
            <w:r w:rsidRPr="00602E81">
              <w:rPr>
                <w:bCs/>
                <w:sz w:val="20"/>
                <w:szCs w:val="20"/>
                <w:lang w:eastAsia="en-US"/>
              </w:rPr>
              <w:t>с. Ивановка</w:t>
            </w:r>
          </w:p>
        </w:tc>
        <w:tc>
          <w:tcPr>
            <w:tcW w:w="1276" w:type="dxa"/>
            <w:tcBorders>
              <w:top w:val="nil"/>
              <w:left w:val="nil"/>
              <w:bottom w:val="single" w:sz="8" w:space="0" w:color="auto"/>
              <w:right w:val="single" w:sz="8" w:space="0" w:color="auto"/>
            </w:tcBorders>
            <w:vAlign w:val="center"/>
          </w:tcPr>
          <w:p w:rsidR="0020457C" w:rsidRPr="00602E81" w:rsidRDefault="0020457C" w:rsidP="006E5F8C">
            <w:pPr>
              <w:jc w:val="center"/>
              <w:rPr>
                <w:sz w:val="20"/>
                <w:szCs w:val="20"/>
              </w:rPr>
            </w:pPr>
            <w:r w:rsidRPr="00602E81">
              <w:rPr>
                <w:sz w:val="20"/>
                <w:szCs w:val="20"/>
              </w:rPr>
              <w:t>улица</w:t>
            </w:r>
          </w:p>
        </w:tc>
        <w:tc>
          <w:tcPr>
            <w:tcW w:w="1985" w:type="dxa"/>
            <w:tcBorders>
              <w:top w:val="nil"/>
              <w:left w:val="nil"/>
              <w:bottom w:val="single" w:sz="8" w:space="0" w:color="auto"/>
              <w:right w:val="single" w:sz="8" w:space="0" w:color="auto"/>
            </w:tcBorders>
            <w:vAlign w:val="center"/>
          </w:tcPr>
          <w:p w:rsidR="0020457C" w:rsidRPr="00602E81" w:rsidRDefault="0020457C" w:rsidP="006E5F8C">
            <w:pPr>
              <w:jc w:val="center"/>
              <w:rPr>
                <w:sz w:val="20"/>
                <w:szCs w:val="20"/>
              </w:rPr>
            </w:pPr>
            <w:r w:rsidRPr="00602E81">
              <w:rPr>
                <w:bCs/>
                <w:sz w:val="20"/>
                <w:szCs w:val="20"/>
                <w:lang w:eastAsia="en-US"/>
              </w:rPr>
              <w:t>Кооперативная</w:t>
            </w:r>
          </w:p>
        </w:tc>
        <w:tc>
          <w:tcPr>
            <w:tcW w:w="1275" w:type="dxa"/>
            <w:tcBorders>
              <w:top w:val="nil"/>
              <w:left w:val="nil"/>
              <w:bottom w:val="single" w:sz="8" w:space="0" w:color="auto"/>
              <w:right w:val="single" w:sz="8" w:space="0" w:color="auto"/>
            </w:tcBorders>
            <w:vAlign w:val="center"/>
          </w:tcPr>
          <w:p w:rsidR="0020457C" w:rsidRPr="00602E81" w:rsidRDefault="0020457C" w:rsidP="006E5F8C">
            <w:pPr>
              <w:jc w:val="center"/>
              <w:rPr>
                <w:sz w:val="20"/>
                <w:szCs w:val="20"/>
              </w:rPr>
            </w:pPr>
            <w:r w:rsidRPr="00602E81">
              <w:rPr>
                <w:bCs/>
                <w:sz w:val="20"/>
                <w:szCs w:val="20"/>
                <w:lang w:eastAsia="en-US"/>
              </w:rPr>
              <w:t>1,53</w:t>
            </w:r>
          </w:p>
        </w:tc>
        <w:tc>
          <w:tcPr>
            <w:tcW w:w="1134" w:type="dxa"/>
            <w:tcBorders>
              <w:top w:val="nil"/>
              <w:left w:val="nil"/>
              <w:bottom w:val="single" w:sz="8" w:space="0" w:color="auto"/>
              <w:right w:val="single" w:sz="8" w:space="0" w:color="auto"/>
            </w:tcBorders>
            <w:vAlign w:val="center"/>
          </w:tcPr>
          <w:p w:rsidR="0020457C" w:rsidRPr="00602E81" w:rsidRDefault="0020457C" w:rsidP="006E5F8C">
            <w:pPr>
              <w:jc w:val="center"/>
              <w:rPr>
                <w:sz w:val="20"/>
                <w:szCs w:val="20"/>
              </w:rPr>
            </w:pPr>
            <w:r w:rsidRPr="00602E81">
              <w:rPr>
                <w:sz w:val="20"/>
                <w:szCs w:val="20"/>
              </w:rPr>
              <w:t>1,1</w:t>
            </w:r>
          </w:p>
        </w:tc>
        <w:tc>
          <w:tcPr>
            <w:tcW w:w="1134" w:type="dxa"/>
            <w:tcBorders>
              <w:top w:val="nil"/>
              <w:left w:val="nil"/>
              <w:bottom w:val="single" w:sz="8" w:space="0" w:color="auto"/>
              <w:right w:val="single" w:sz="8" w:space="0" w:color="auto"/>
            </w:tcBorders>
            <w:vAlign w:val="center"/>
          </w:tcPr>
          <w:p w:rsidR="0020457C" w:rsidRPr="00602E81" w:rsidRDefault="0020457C" w:rsidP="006E5F8C">
            <w:pPr>
              <w:jc w:val="center"/>
              <w:rPr>
                <w:sz w:val="20"/>
                <w:szCs w:val="20"/>
              </w:rPr>
            </w:pPr>
            <w:r w:rsidRPr="00602E81">
              <w:rPr>
                <w:sz w:val="20"/>
                <w:szCs w:val="20"/>
              </w:rPr>
              <w:t>0,43</w:t>
            </w:r>
          </w:p>
        </w:tc>
        <w:tc>
          <w:tcPr>
            <w:tcW w:w="851" w:type="dxa"/>
            <w:tcBorders>
              <w:top w:val="nil"/>
              <w:left w:val="nil"/>
              <w:bottom w:val="single" w:sz="8" w:space="0" w:color="auto"/>
              <w:right w:val="single" w:sz="8" w:space="0" w:color="auto"/>
            </w:tcBorders>
            <w:vAlign w:val="center"/>
          </w:tcPr>
          <w:p w:rsidR="0020457C" w:rsidRPr="00602E81" w:rsidRDefault="0020457C" w:rsidP="006E5F8C">
            <w:pPr>
              <w:jc w:val="center"/>
              <w:rPr>
                <w:sz w:val="20"/>
                <w:szCs w:val="20"/>
              </w:rPr>
            </w:pPr>
          </w:p>
        </w:tc>
      </w:tr>
      <w:tr w:rsidR="0020457C" w:rsidRPr="00602E81" w:rsidTr="0020457C">
        <w:trPr>
          <w:cantSplit/>
          <w:trHeight w:val="20"/>
          <w:tblHeader/>
        </w:trPr>
        <w:tc>
          <w:tcPr>
            <w:tcW w:w="567" w:type="dxa"/>
            <w:tcBorders>
              <w:top w:val="nil"/>
              <w:left w:val="single" w:sz="8" w:space="0" w:color="auto"/>
              <w:bottom w:val="single" w:sz="4" w:space="0" w:color="auto"/>
              <w:right w:val="single" w:sz="8" w:space="0" w:color="auto"/>
            </w:tcBorders>
            <w:vAlign w:val="center"/>
          </w:tcPr>
          <w:p w:rsidR="0020457C" w:rsidRPr="00602E81" w:rsidRDefault="0020457C" w:rsidP="006E5F8C">
            <w:pPr>
              <w:jc w:val="center"/>
              <w:rPr>
                <w:sz w:val="20"/>
                <w:szCs w:val="20"/>
              </w:rPr>
            </w:pPr>
            <w:r w:rsidRPr="00602E81">
              <w:rPr>
                <w:sz w:val="20"/>
                <w:szCs w:val="20"/>
              </w:rPr>
              <w:t>5</w:t>
            </w:r>
          </w:p>
        </w:tc>
        <w:tc>
          <w:tcPr>
            <w:tcW w:w="1701" w:type="dxa"/>
            <w:tcBorders>
              <w:top w:val="nil"/>
              <w:left w:val="nil"/>
              <w:bottom w:val="single" w:sz="4" w:space="0" w:color="auto"/>
              <w:right w:val="single" w:sz="8" w:space="0" w:color="auto"/>
            </w:tcBorders>
            <w:vAlign w:val="center"/>
          </w:tcPr>
          <w:p w:rsidR="0020457C" w:rsidRPr="00602E81" w:rsidRDefault="0020457C" w:rsidP="006E5F8C">
            <w:pPr>
              <w:jc w:val="center"/>
              <w:rPr>
                <w:b/>
                <w:bCs/>
                <w:sz w:val="20"/>
                <w:szCs w:val="20"/>
              </w:rPr>
            </w:pPr>
            <w:r w:rsidRPr="00602E81">
              <w:rPr>
                <w:bCs/>
                <w:sz w:val="20"/>
                <w:szCs w:val="20"/>
                <w:lang w:eastAsia="en-US"/>
              </w:rPr>
              <w:t>с. Ивановка</w:t>
            </w:r>
          </w:p>
        </w:tc>
        <w:tc>
          <w:tcPr>
            <w:tcW w:w="1276" w:type="dxa"/>
            <w:tcBorders>
              <w:top w:val="nil"/>
              <w:left w:val="nil"/>
              <w:bottom w:val="single" w:sz="4" w:space="0" w:color="auto"/>
              <w:right w:val="single" w:sz="8" w:space="0" w:color="auto"/>
            </w:tcBorders>
            <w:vAlign w:val="center"/>
          </w:tcPr>
          <w:p w:rsidR="0020457C" w:rsidRPr="00602E81" w:rsidRDefault="0020457C" w:rsidP="006E5F8C">
            <w:pPr>
              <w:jc w:val="center"/>
              <w:rPr>
                <w:sz w:val="20"/>
                <w:szCs w:val="20"/>
              </w:rPr>
            </w:pPr>
            <w:r w:rsidRPr="00602E81">
              <w:rPr>
                <w:sz w:val="20"/>
                <w:szCs w:val="20"/>
              </w:rPr>
              <w:t>улица</w:t>
            </w:r>
          </w:p>
        </w:tc>
        <w:tc>
          <w:tcPr>
            <w:tcW w:w="1985" w:type="dxa"/>
            <w:tcBorders>
              <w:top w:val="nil"/>
              <w:left w:val="nil"/>
              <w:bottom w:val="single" w:sz="4" w:space="0" w:color="auto"/>
              <w:right w:val="single" w:sz="8" w:space="0" w:color="auto"/>
            </w:tcBorders>
            <w:vAlign w:val="center"/>
          </w:tcPr>
          <w:p w:rsidR="0020457C" w:rsidRPr="00602E81" w:rsidRDefault="0020457C" w:rsidP="006E5F8C">
            <w:pPr>
              <w:jc w:val="center"/>
              <w:rPr>
                <w:sz w:val="20"/>
                <w:szCs w:val="20"/>
              </w:rPr>
            </w:pPr>
            <w:r w:rsidRPr="00602E81">
              <w:rPr>
                <w:bCs/>
                <w:sz w:val="20"/>
                <w:szCs w:val="20"/>
                <w:lang w:eastAsia="en-US"/>
              </w:rPr>
              <w:t>Ломовка</w:t>
            </w:r>
          </w:p>
        </w:tc>
        <w:tc>
          <w:tcPr>
            <w:tcW w:w="1275" w:type="dxa"/>
            <w:tcBorders>
              <w:top w:val="nil"/>
              <w:left w:val="nil"/>
              <w:bottom w:val="single" w:sz="4" w:space="0" w:color="auto"/>
              <w:right w:val="single" w:sz="8" w:space="0" w:color="auto"/>
            </w:tcBorders>
            <w:vAlign w:val="center"/>
          </w:tcPr>
          <w:p w:rsidR="0020457C" w:rsidRPr="00602E81" w:rsidRDefault="0020457C" w:rsidP="006E5F8C">
            <w:pPr>
              <w:jc w:val="center"/>
              <w:rPr>
                <w:sz w:val="20"/>
                <w:szCs w:val="20"/>
              </w:rPr>
            </w:pPr>
            <w:r w:rsidRPr="00602E81">
              <w:rPr>
                <w:bCs/>
                <w:sz w:val="20"/>
                <w:szCs w:val="20"/>
                <w:lang w:eastAsia="en-US"/>
              </w:rPr>
              <w:t>0,85</w:t>
            </w:r>
          </w:p>
        </w:tc>
        <w:tc>
          <w:tcPr>
            <w:tcW w:w="1134" w:type="dxa"/>
            <w:tcBorders>
              <w:top w:val="nil"/>
              <w:left w:val="nil"/>
              <w:bottom w:val="single" w:sz="4" w:space="0" w:color="auto"/>
              <w:right w:val="single" w:sz="8" w:space="0" w:color="auto"/>
            </w:tcBorders>
            <w:vAlign w:val="center"/>
          </w:tcPr>
          <w:p w:rsidR="0020457C" w:rsidRPr="00602E81" w:rsidRDefault="0020457C" w:rsidP="006E5F8C">
            <w:pPr>
              <w:jc w:val="center"/>
              <w:rPr>
                <w:sz w:val="20"/>
                <w:szCs w:val="20"/>
              </w:rPr>
            </w:pPr>
          </w:p>
        </w:tc>
        <w:tc>
          <w:tcPr>
            <w:tcW w:w="1134" w:type="dxa"/>
            <w:tcBorders>
              <w:top w:val="nil"/>
              <w:left w:val="nil"/>
              <w:bottom w:val="single" w:sz="4" w:space="0" w:color="auto"/>
              <w:right w:val="single" w:sz="8" w:space="0" w:color="auto"/>
            </w:tcBorders>
            <w:vAlign w:val="center"/>
          </w:tcPr>
          <w:p w:rsidR="0020457C" w:rsidRPr="00602E81" w:rsidRDefault="0020457C" w:rsidP="006E5F8C">
            <w:pPr>
              <w:jc w:val="center"/>
              <w:rPr>
                <w:sz w:val="20"/>
                <w:szCs w:val="20"/>
              </w:rPr>
            </w:pPr>
            <w:r w:rsidRPr="00602E81">
              <w:rPr>
                <w:sz w:val="20"/>
                <w:szCs w:val="20"/>
              </w:rPr>
              <w:t>0,85</w:t>
            </w:r>
          </w:p>
        </w:tc>
        <w:tc>
          <w:tcPr>
            <w:tcW w:w="851" w:type="dxa"/>
            <w:tcBorders>
              <w:top w:val="nil"/>
              <w:left w:val="nil"/>
              <w:bottom w:val="single" w:sz="4" w:space="0" w:color="auto"/>
              <w:right w:val="single" w:sz="8" w:space="0" w:color="auto"/>
            </w:tcBorders>
            <w:vAlign w:val="center"/>
          </w:tcPr>
          <w:p w:rsidR="0020457C" w:rsidRPr="00602E81" w:rsidRDefault="0020457C" w:rsidP="006E5F8C">
            <w:pPr>
              <w:jc w:val="center"/>
              <w:rPr>
                <w:sz w:val="20"/>
                <w:szCs w:val="20"/>
              </w:rPr>
            </w:pPr>
          </w:p>
        </w:tc>
      </w:tr>
      <w:tr w:rsidR="0020457C" w:rsidRPr="00602E81" w:rsidTr="0020457C">
        <w:trPr>
          <w:cantSplit/>
          <w:trHeight w:val="20"/>
          <w:tblHeader/>
        </w:trPr>
        <w:tc>
          <w:tcPr>
            <w:tcW w:w="567" w:type="dxa"/>
            <w:tcBorders>
              <w:top w:val="single" w:sz="4" w:space="0" w:color="auto"/>
              <w:left w:val="single" w:sz="4" w:space="0" w:color="auto"/>
              <w:bottom w:val="single" w:sz="4" w:space="0" w:color="auto"/>
              <w:right w:val="single" w:sz="4" w:space="0" w:color="auto"/>
            </w:tcBorders>
            <w:vAlign w:val="center"/>
          </w:tcPr>
          <w:p w:rsidR="0020457C" w:rsidRPr="00602E81" w:rsidRDefault="0020457C" w:rsidP="006E5F8C">
            <w:pPr>
              <w:jc w:val="center"/>
              <w:rPr>
                <w:sz w:val="20"/>
                <w:szCs w:val="20"/>
              </w:rPr>
            </w:pPr>
            <w:r w:rsidRPr="00602E81">
              <w:rPr>
                <w:sz w:val="20"/>
                <w:szCs w:val="20"/>
              </w:rPr>
              <w:t>6</w:t>
            </w:r>
          </w:p>
        </w:tc>
        <w:tc>
          <w:tcPr>
            <w:tcW w:w="1701" w:type="dxa"/>
            <w:tcBorders>
              <w:top w:val="single" w:sz="4" w:space="0" w:color="auto"/>
              <w:left w:val="single" w:sz="4" w:space="0" w:color="auto"/>
              <w:bottom w:val="single" w:sz="4" w:space="0" w:color="auto"/>
              <w:right w:val="single" w:sz="4" w:space="0" w:color="auto"/>
            </w:tcBorders>
            <w:vAlign w:val="center"/>
          </w:tcPr>
          <w:p w:rsidR="0020457C" w:rsidRPr="00602E81" w:rsidRDefault="0020457C" w:rsidP="006E5F8C">
            <w:pPr>
              <w:jc w:val="center"/>
              <w:rPr>
                <w:b/>
                <w:bCs/>
                <w:sz w:val="20"/>
                <w:szCs w:val="20"/>
              </w:rPr>
            </w:pPr>
            <w:r w:rsidRPr="00602E81">
              <w:rPr>
                <w:bCs/>
                <w:sz w:val="20"/>
                <w:szCs w:val="20"/>
                <w:lang w:eastAsia="en-US"/>
              </w:rPr>
              <w:t>с. Ивановка</w:t>
            </w:r>
          </w:p>
        </w:tc>
        <w:tc>
          <w:tcPr>
            <w:tcW w:w="1276" w:type="dxa"/>
            <w:tcBorders>
              <w:top w:val="single" w:sz="4" w:space="0" w:color="auto"/>
              <w:left w:val="single" w:sz="4" w:space="0" w:color="auto"/>
              <w:bottom w:val="single" w:sz="4" w:space="0" w:color="auto"/>
              <w:right w:val="single" w:sz="4" w:space="0" w:color="auto"/>
            </w:tcBorders>
            <w:vAlign w:val="center"/>
          </w:tcPr>
          <w:p w:rsidR="0020457C" w:rsidRPr="00602E81" w:rsidRDefault="0020457C" w:rsidP="006E5F8C">
            <w:pPr>
              <w:jc w:val="center"/>
              <w:rPr>
                <w:sz w:val="20"/>
                <w:szCs w:val="20"/>
              </w:rPr>
            </w:pPr>
            <w:r w:rsidRPr="00602E81">
              <w:rPr>
                <w:sz w:val="20"/>
                <w:szCs w:val="20"/>
              </w:rPr>
              <w:t>улица</w:t>
            </w:r>
          </w:p>
        </w:tc>
        <w:tc>
          <w:tcPr>
            <w:tcW w:w="1985" w:type="dxa"/>
            <w:tcBorders>
              <w:top w:val="single" w:sz="4" w:space="0" w:color="auto"/>
              <w:left w:val="single" w:sz="4" w:space="0" w:color="auto"/>
              <w:bottom w:val="single" w:sz="4" w:space="0" w:color="auto"/>
              <w:right w:val="single" w:sz="4" w:space="0" w:color="auto"/>
            </w:tcBorders>
            <w:vAlign w:val="center"/>
          </w:tcPr>
          <w:p w:rsidR="0020457C" w:rsidRPr="00602E81" w:rsidRDefault="0020457C" w:rsidP="006E5F8C">
            <w:pPr>
              <w:jc w:val="center"/>
              <w:rPr>
                <w:sz w:val="20"/>
                <w:szCs w:val="20"/>
              </w:rPr>
            </w:pPr>
            <w:r w:rsidRPr="00602E81">
              <w:rPr>
                <w:bCs/>
                <w:sz w:val="20"/>
                <w:szCs w:val="20"/>
                <w:lang w:eastAsia="en-US"/>
              </w:rPr>
              <w:t>Семеновка</w:t>
            </w:r>
          </w:p>
        </w:tc>
        <w:tc>
          <w:tcPr>
            <w:tcW w:w="1275" w:type="dxa"/>
            <w:tcBorders>
              <w:top w:val="single" w:sz="4" w:space="0" w:color="auto"/>
              <w:left w:val="single" w:sz="4" w:space="0" w:color="auto"/>
              <w:bottom w:val="single" w:sz="4" w:space="0" w:color="auto"/>
              <w:right w:val="single" w:sz="4" w:space="0" w:color="auto"/>
            </w:tcBorders>
            <w:vAlign w:val="center"/>
          </w:tcPr>
          <w:p w:rsidR="0020457C" w:rsidRPr="00602E81" w:rsidRDefault="0020457C" w:rsidP="006E5F8C">
            <w:pPr>
              <w:jc w:val="center"/>
              <w:rPr>
                <w:sz w:val="20"/>
                <w:szCs w:val="20"/>
              </w:rPr>
            </w:pPr>
            <w:r w:rsidRPr="00602E81">
              <w:rPr>
                <w:bCs/>
                <w:sz w:val="20"/>
                <w:szCs w:val="20"/>
                <w:lang w:eastAsia="en-US"/>
              </w:rPr>
              <w:t>0,87</w:t>
            </w:r>
          </w:p>
        </w:tc>
        <w:tc>
          <w:tcPr>
            <w:tcW w:w="1134" w:type="dxa"/>
            <w:tcBorders>
              <w:top w:val="single" w:sz="4" w:space="0" w:color="auto"/>
              <w:left w:val="single" w:sz="4" w:space="0" w:color="auto"/>
              <w:bottom w:val="single" w:sz="4" w:space="0" w:color="auto"/>
              <w:right w:val="single" w:sz="4" w:space="0" w:color="auto"/>
            </w:tcBorders>
            <w:vAlign w:val="center"/>
          </w:tcPr>
          <w:p w:rsidR="0020457C" w:rsidRPr="00602E81" w:rsidRDefault="0020457C" w:rsidP="006E5F8C">
            <w:pPr>
              <w:jc w:val="center"/>
              <w:rPr>
                <w:sz w:val="20"/>
                <w:szCs w:val="20"/>
              </w:rPr>
            </w:pPr>
            <w:r w:rsidRPr="00602E81">
              <w:rPr>
                <w:sz w:val="20"/>
                <w:szCs w:val="20"/>
              </w:rPr>
              <w:t>0,87</w:t>
            </w:r>
          </w:p>
        </w:tc>
        <w:tc>
          <w:tcPr>
            <w:tcW w:w="1134" w:type="dxa"/>
            <w:tcBorders>
              <w:top w:val="single" w:sz="4" w:space="0" w:color="auto"/>
              <w:left w:val="single" w:sz="4" w:space="0" w:color="auto"/>
              <w:bottom w:val="single" w:sz="4" w:space="0" w:color="auto"/>
              <w:right w:val="single" w:sz="4" w:space="0" w:color="auto"/>
            </w:tcBorders>
            <w:vAlign w:val="center"/>
          </w:tcPr>
          <w:p w:rsidR="0020457C" w:rsidRPr="00602E81" w:rsidRDefault="0020457C" w:rsidP="006E5F8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20457C" w:rsidRPr="00602E81" w:rsidRDefault="0020457C" w:rsidP="006E5F8C">
            <w:pPr>
              <w:jc w:val="center"/>
              <w:rPr>
                <w:sz w:val="20"/>
                <w:szCs w:val="20"/>
              </w:rPr>
            </w:pPr>
          </w:p>
        </w:tc>
      </w:tr>
      <w:tr w:rsidR="0020457C" w:rsidRPr="00602E81" w:rsidTr="0020457C">
        <w:trPr>
          <w:cantSplit/>
          <w:trHeight w:val="20"/>
          <w:tblHeader/>
        </w:trPr>
        <w:tc>
          <w:tcPr>
            <w:tcW w:w="567" w:type="dxa"/>
            <w:tcBorders>
              <w:top w:val="single" w:sz="4" w:space="0" w:color="auto"/>
              <w:left w:val="single" w:sz="4" w:space="0" w:color="auto"/>
              <w:bottom w:val="single" w:sz="4" w:space="0" w:color="auto"/>
              <w:right w:val="single" w:sz="4" w:space="0" w:color="auto"/>
            </w:tcBorders>
            <w:vAlign w:val="center"/>
          </w:tcPr>
          <w:p w:rsidR="0020457C" w:rsidRPr="00602E81" w:rsidRDefault="0020457C" w:rsidP="006E5F8C">
            <w:pPr>
              <w:jc w:val="center"/>
              <w:rPr>
                <w:sz w:val="20"/>
                <w:szCs w:val="20"/>
              </w:rPr>
            </w:pPr>
            <w:r w:rsidRPr="00602E81">
              <w:rPr>
                <w:sz w:val="20"/>
                <w:szCs w:val="20"/>
              </w:rPr>
              <w:t>7</w:t>
            </w:r>
          </w:p>
        </w:tc>
        <w:tc>
          <w:tcPr>
            <w:tcW w:w="1701" w:type="dxa"/>
            <w:tcBorders>
              <w:top w:val="single" w:sz="4" w:space="0" w:color="auto"/>
              <w:left w:val="single" w:sz="4" w:space="0" w:color="auto"/>
              <w:bottom w:val="single" w:sz="4" w:space="0" w:color="auto"/>
              <w:right w:val="single" w:sz="4" w:space="0" w:color="auto"/>
            </w:tcBorders>
            <w:vAlign w:val="center"/>
          </w:tcPr>
          <w:p w:rsidR="0020457C" w:rsidRPr="00602E81" w:rsidRDefault="0020457C" w:rsidP="006E5F8C">
            <w:pPr>
              <w:jc w:val="center"/>
              <w:rPr>
                <w:b/>
                <w:bCs/>
                <w:sz w:val="20"/>
                <w:szCs w:val="20"/>
              </w:rPr>
            </w:pPr>
            <w:r w:rsidRPr="00602E81">
              <w:rPr>
                <w:bCs/>
                <w:sz w:val="20"/>
                <w:szCs w:val="20"/>
                <w:lang w:eastAsia="en-US"/>
              </w:rPr>
              <w:t>с. Ивановка</w:t>
            </w:r>
          </w:p>
        </w:tc>
        <w:tc>
          <w:tcPr>
            <w:tcW w:w="1276" w:type="dxa"/>
            <w:tcBorders>
              <w:top w:val="single" w:sz="4" w:space="0" w:color="auto"/>
              <w:left w:val="single" w:sz="4" w:space="0" w:color="auto"/>
              <w:bottom w:val="single" w:sz="4" w:space="0" w:color="auto"/>
              <w:right w:val="single" w:sz="4" w:space="0" w:color="auto"/>
            </w:tcBorders>
            <w:vAlign w:val="center"/>
          </w:tcPr>
          <w:p w:rsidR="0020457C" w:rsidRPr="00602E81" w:rsidRDefault="0020457C" w:rsidP="006E5F8C">
            <w:pPr>
              <w:jc w:val="center"/>
              <w:rPr>
                <w:sz w:val="20"/>
                <w:szCs w:val="20"/>
              </w:rPr>
            </w:pPr>
            <w:r w:rsidRPr="00602E81">
              <w:rPr>
                <w:sz w:val="20"/>
                <w:szCs w:val="20"/>
              </w:rPr>
              <w:t>улица</w:t>
            </w:r>
          </w:p>
        </w:tc>
        <w:tc>
          <w:tcPr>
            <w:tcW w:w="1985" w:type="dxa"/>
            <w:tcBorders>
              <w:top w:val="single" w:sz="4" w:space="0" w:color="auto"/>
              <w:left w:val="single" w:sz="4" w:space="0" w:color="auto"/>
              <w:bottom w:val="single" w:sz="4" w:space="0" w:color="auto"/>
              <w:right w:val="single" w:sz="4" w:space="0" w:color="auto"/>
            </w:tcBorders>
            <w:vAlign w:val="center"/>
          </w:tcPr>
          <w:p w:rsidR="0020457C" w:rsidRPr="00602E81" w:rsidRDefault="0020457C" w:rsidP="006E5F8C">
            <w:pPr>
              <w:jc w:val="center"/>
              <w:rPr>
                <w:sz w:val="20"/>
                <w:szCs w:val="20"/>
              </w:rPr>
            </w:pPr>
            <w:r w:rsidRPr="00602E81">
              <w:rPr>
                <w:bCs/>
                <w:sz w:val="20"/>
                <w:szCs w:val="20"/>
                <w:lang w:eastAsia="en-US"/>
              </w:rPr>
              <w:t>Степная</w:t>
            </w:r>
          </w:p>
        </w:tc>
        <w:tc>
          <w:tcPr>
            <w:tcW w:w="1275" w:type="dxa"/>
            <w:tcBorders>
              <w:top w:val="single" w:sz="4" w:space="0" w:color="auto"/>
              <w:left w:val="single" w:sz="4" w:space="0" w:color="auto"/>
              <w:bottom w:val="single" w:sz="4" w:space="0" w:color="auto"/>
              <w:right w:val="single" w:sz="4" w:space="0" w:color="auto"/>
            </w:tcBorders>
            <w:vAlign w:val="center"/>
          </w:tcPr>
          <w:p w:rsidR="0020457C" w:rsidRPr="00602E81" w:rsidRDefault="0020457C" w:rsidP="006E5F8C">
            <w:pPr>
              <w:jc w:val="center"/>
              <w:rPr>
                <w:sz w:val="20"/>
                <w:szCs w:val="20"/>
              </w:rPr>
            </w:pPr>
            <w:r w:rsidRPr="00602E81">
              <w:rPr>
                <w:bCs/>
                <w:sz w:val="20"/>
                <w:szCs w:val="20"/>
                <w:lang w:eastAsia="en-US"/>
              </w:rPr>
              <w:t>0,65</w:t>
            </w:r>
          </w:p>
        </w:tc>
        <w:tc>
          <w:tcPr>
            <w:tcW w:w="1134" w:type="dxa"/>
            <w:tcBorders>
              <w:top w:val="single" w:sz="4" w:space="0" w:color="auto"/>
              <w:left w:val="single" w:sz="4" w:space="0" w:color="auto"/>
              <w:bottom w:val="single" w:sz="4" w:space="0" w:color="auto"/>
              <w:right w:val="single" w:sz="4" w:space="0" w:color="auto"/>
            </w:tcBorders>
            <w:vAlign w:val="center"/>
          </w:tcPr>
          <w:p w:rsidR="0020457C" w:rsidRPr="00602E81" w:rsidRDefault="0020457C" w:rsidP="006E5F8C">
            <w:pPr>
              <w:jc w:val="center"/>
              <w:rPr>
                <w:sz w:val="20"/>
                <w:szCs w:val="20"/>
              </w:rPr>
            </w:pPr>
            <w:r w:rsidRPr="00602E81">
              <w:rPr>
                <w:sz w:val="20"/>
                <w:szCs w:val="20"/>
              </w:rPr>
              <w:t>0,65</w:t>
            </w:r>
          </w:p>
        </w:tc>
        <w:tc>
          <w:tcPr>
            <w:tcW w:w="1134" w:type="dxa"/>
            <w:tcBorders>
              <w:top w:val="single" w:sz="4" w:space="0" w:color="auto"/>
              <w:left w:val="single" w:sz="4" w:space="0" w:color="auto"/>
              <w:bottom w:val="single" w:sz="4" w:space="0" w:color="auto"/>
              <w:right w:val="single" w:sz="4" w:space="0" w:color="auto"/>
            </w:tcBorders>
            <w:vAlign w:val="center"/>
          </w:tcPr>
          <w:p w:rsidR="0020457C" w:rsidRPr="00602E81" w:rsidRDefault="0020457C" w:rsidP="006E5F8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20457C" w:rsidRPr="00602E81" w:rsidRDefault="0020457C" w:rsidP="006E5F8C">
            <w:pPr>
              <w:jc w:val="center"/>
              <w:rPr>
                <w:sz w:val="20"/>
                <w:szCs w:val="20"/>
              </w:rPr>
            </w:pPr>
          </w:p>
        </w:tc>
      </w:tr>
      <w:tr w:rsidR="0020457C" w:rsidRPr="00602E81" w:rsidTr="0020457C">
        <w:trPr>
          <w:cantSplit/>
          <w:trHeight w:val="20"/>
          <w:tblHeader/>
        </w:trPr>
        <w:tc>
          <w:tcPr>
            <w:tcW w:w="567" w:type="dxa"/>
            <w:tcBorders>
              <w:top w:val="single" w:sz="4" w:space="0" w:color="auto"/>
              <w:left w:val="single" w:sz="4" w:space="0" w:color="auto"/>
              <w:bottom w:val="single" w:sz="4" w:space="0" w:color="auto"/>
              <w:right w:val="single" w:sz="4" w:space="0" w:color="auto"/>
            </w:tcBorders>
            <w:vAlign w:val="center"/>
          </w:tcPr>
          <w:p w:rsidR="0020457C" w:rsidRPr="00602E81" w:rsidRDefault="0020457C" w:rsidP="006E5F8C">
            <w:pPr>
              <w:jc w:val="center"/>
              <w:rPr>
                <w:sz w:val="20"/>
                <w:szCs w:val="20"/>
              </w:rPr>
            </w:pPr>
            <w:r w:rsidRPr="00602E81">
              <w:rPr>
                <w:sz w:val="20"/>
                <w:szCs w:val="20"/>
              </w:rPr>
              <w:t>8</w:t>
            </w:r>
          </w:p>
        </w:tc>
        <w:tc>
          <w:tcPr>
            <w:tcW w:w="1701" w:type="dxa"/>
            <w:tcBorders>
              <w:top w:val="single" w:sz="4" w:space="0" w:color="auto"/>
              <w:left w:val="single" w:sz="4" w:space="0" w:color="auto"/>
              <w:bottom w:val="single" w:sz="4" w:space="0" w:color="auto"/>
              <w:right w:val="single" w:sz="4" w:space="0" w:color="auto"/>
            </w:tcBorders>
            <w:vAlign w:val="center"/>
          </w:tcPr>
          <w:p w:rsidR="0020457C" w:rsidRPr="00602E81" w:rsidRDefault="0020457C" w:rsidP="006E5F8C">
            <w:pPr>
              <w:jc w:val="center"/>
              <w:rPr>
                <w:b/>
                <w:bCs/>
                <w:sz w:val="20"/>
                <w:szCs w:val="20"/>
              </w:rPr>
            </w:pPr>
            <w:r w:rsidRPr="00602E81">
              <w:rPr>
                <w:bCs/>
                <w:sz w:val="20"/>
                <w:szCs w:val="20"/>
                <w:lang w:eastAsia="en-US"/>
              </w:rPr>
              <w:t>с. Ивановка</w:t>
            </w:r>
          </w:p>
        </w:tc>
        <w:tc>
          <w:tcPr>
            <w:tcW w:w="1276" w:type="dxa"/>
            <w:tcBorders>
              <w:top w:val="single" w:sz="4" w:space="0" w:color="auto"/>
              <w:left w:val="single" w:sz="4" w:space="0" w:color="auto"/>
              <w:bottom w:val="single" w:sz="4" w:space="0" w:color="auto"/>
              <w:right w:val="single" w:sz="4" w:space="0" w:color="auto"/>
            </w:tcBorders>
            <w:vAlign w:val="center"/>
          </w:tcPr>
          <w:p w:rsidR="0020457C" w:rsidRPr="00602E81" w:rsidRDefault="0020457C" w:rsidP="006E5F8C">
            <w:pPr>
              <w:jc w:val="center"/>
              <w:rPr>
                <w:sz w:val="20"/>
                <w:szCs w:val="20"/>
              </w:rPr>
            </w:pPr>
            <w:r w:rsidRPr="00602E81">
              <w:rPr>
                <w:sz w:val="20"/>
                <w:szCs w:val="20"/>
              </w:rPr>
              <w:t>улица</w:t>
            </w:r>
          </w:p>
        </w:tc>
        <w:tc>
          <w:tcPr>
            <w:tcW w:w="1985" w:type="dxa"/>
            <w:tcBorders>
              <w:top w:val="single" w:sz="4" w:space="0" w:color="auto"/>
              <w:left w:val="single" w:sz="4" w:space="0" w:color="auto"/>
              <w:bottom w:val="single" w:sz="4" w:space="0" w:color="auto"/>
              <w:right w:val="single" w:sz="4" w:space="0" w:color="auto"/>
            </w:tcBorders>
            <w:vAlign w:val="center"/>
          </w:tcPr>
          <w:p w:rsidR="0020457C" w:rsidRPr="00602E81" w:rsidRDefault="0020457C" w:rsidP="006E5F8C">
            <w:pPr>
              <w:jc w:val="center"/>
              <w:rPr>
                <w:sz w:val="20"/>
                <w:szCs w:val="20"/>
              </w:rPr>
            </w:pPr>
            <w:r w:rsidRPr="00602E81">
              <w:rPr>
                <w:bCs/>
                <w:sz w:val="20"/>
                <w:szCs w:val="20"/>
                <w:lang w:eastAsia="en-US"/>
              </w:rPr>
              <w:t>Новостроящаяся</w:t>
            </w:r>
          </w:p>
        </w:tc>
        <w:tc>
          <w:tcPr>
            <w:tcW w:w="1275" w:type="dxa"/>
            <w:tcBorders>
              <w:top w:val="single" w:sz="4" w:space="0" w:color="auto"/>
              <w:left w:val="single" w:sz="4" w:space="0" w:color="auto"/>
              <w:bottom w:val="single" w:sz="4" w:space="0" w:color="auto"/>
              <w:right w:val="single" w:sz="4" w:space="0" w:color="auto"/>
            </w:tcBorders>
            <w:vAlign w:val="center"/>
          </w:tcPr>
          <w:p w:rsidR="0020457C" w:rsidRPr="00602E81" w:rsidRDefault="0020457C" w:rsidP="006E5F8C">
            <w:pPr>
              <w:jc w:val="center"/>
              <w:rPr>
                <w:sz w:val="20"/>
                <w:szCs w:val="20"/>
              </w:rPr>
            </w:pPr>
            <w:r w:rsidRPr="00602E81">
              <w:rPr>
                <w:bCs/>
                <w:sz w:val="20"/>
                <w:szCs w:val="20"/>
                <w:lang w:eastAsia="en-US"/>
              </w:rPr>
              <w:t>0,5</w:t>
            </w:r>
          </w:p>
        </w:tc>
        <w:tc>
          <w:tcPr>
            <w:tcW w:w="1134" w:type="dxa"/>
            <w:tcBorders>
              <w:top w:val="single" w:sz="4" w:space="0" w:color="auto"/>
              <w:left w:val="single" w:sz="4" w:space="0" w:color="auto"/>
              <w:bottom w:val="single" w:sz="4" w:space="0" w:color="auto"/>
              <w:right w:val="single" w:sz="4" w:space="0" w:color="auto"/>
            </w:tcBorders>
            <w:vAlign w:val="center"/>
          </w:tcPr>
          <w:p w:rsidR="0020457C" w:rsidRPr="00602E81" w:rsidRDefault="0020457C" w:rsidP="006E5F8C">
            <w:pPr>
              <w:jc w:val="center"/>
              <w:rPr>
                <w:sz w:val="20"/>
                <w:szCs w:val="20"/>
              </w:rPr>
            </w:pPr>
            <w:r w:rsidRPr="00602E81">
              <w:rPr>
                <w:sz w:val="20"/>
                <w:szCs w:val="20"/>
              </w:rPr>
              <w:t>0,5</w:t>
            </w:r>
          </w:p>
        </w:tc>
        <w:tc>
          <w:tcPr>
            <w:tcW w:w="1134" w:type="dxa"/>
            <w:tcBorders>
              <w:top w:val="single" w:sz="4" w:space="0" w:color="auto"/>
              <w:left w:val="single" w:sz="4" w:space="0" w:color="auto"/>
              <w:bottom w:val="single" w:sz="4" w:space="0" w:color="auto"/>
              <w:right w:val="single" w:sz="4" w:space="0" w:color="auto"/>
            </w:tcBorders>
            <w:vAlign w:val="center"/>
          </w:tcPr>
          <w:p w:rsidR="0020457C" w:rsidRPr="00602E81" w:rsidRDefault="0020457C" w:rsidP="006E5F8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20457C" w:rsidRPr="00602E81" w:rsidRDefault="0020457C" w:rsidP="006E5F8C">
            <w:pPr>
              <w:jc w:val="center"/>
              <w:rPr>
                <w:sz w:val="20"/>
                <w:szCs w:val="20"/>
              </w:rPr>
            </w:pPr>
          </w:p>
        </w:tc>
      </w:tr>
      <w:tr w:rsidR="0020457C" w:rsidRPr="00602E81" w:rsidTr="0020457C">
        <w:trPr>
          <w:cantSplit/>
          <w:trHeight w:val="20"/>
          <w:tblHeader/>
        </w:trPr>
        <w:tc>
          <w:tcPr>
            <w:tcW w:w="567" w:type="dxa"/>
            <w:tcBorders>
              <w:top w:val="single" w:sz="4" w:space="0" w:color="auto"/>
              <w:left w:val="single" w:sz="4" w:space="0" w:color="auto"/>
              <w:bottom w:val="single" w:sz="4" w:space="0" w:color="auto"/>
              <w:right w:val="single" w:sz="4" w:space="0" w:color="auto"/>
            </w:tcBorders>
            <w:vAlign w:val="center"/>
          </w:tcPr>
          <w:p w:rsidR="0020457C" w:rsidRPr="00602E81" w:rsidRDefault="0020457C" w:rsidP="006E5F8C">
            <w:pPr>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rsidR="0020457C" w:rsidRPr="00602E81" w:rsidRDefault="0020457C" w:rsidP="006E5F8C">
            <w:pPr>
              <w:jc w:val="center"/>
              <w:rPr>
                <w:b/>
                <w:bCs/>
                <w:sz w:val="20"/>
                <w:szCs w:val="20"/>
              </w:rPr>
            </w:pPr>
            <w:r w:rsidRPr="00602E81">
              <w:rPr>
                <w:b/>
                <w:bCs/>
                <w:sz w:val="20"/>
                <w:szCs w:val="20"/>
              </w:rPr>
              <w:t>Всего</w:t>
            </w:r>
          </w:p>
        </w:tc>
        <w:tc>
          <w:tcPr>
            <w:tcW w:w="1276" w:type="dxa"/>
            <w:tcBorders>
              <w:top w:val="single" w:sz="4" w:space="0" w:color="auto"/>
              <w:left w:val="single" w:sz="4" w:space="0" w:color="auto"/>
              <w:bottom w:val="single" w:sz="4" w:space="0" w:color="auto"/>
              <w:right w:val="single" w:sz="4" w:space="0" w:color="auto"/>
            </w:tcBorders>
            <w:vAlign w:val="center"/>
          </w:tcPr>
          <w:p w:rsidR="0020457C" w:rsidRPr="00602E81" w:rsidRDefault="0020457C" w:rsidP="006E5F8C">
            <w:pPr>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tcPr>
          <w:p w:rsidR="0020457C" w:rsidRPr="00602E81" w:rsidRDefault="0020457C" w:rsidP="006E5F8C">
            <w:pPr>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20457C" w:rsidRPr="00602E81" w:rsidRDefault="0020457C" w:rsidP="006E5F8C">
            <w:pPr>
              <w:jc w:val="center"/>
              <w:rPr>
                <w:b/>
                <w:sz w:val="20"/>
                <w:szCs w:val="20"/>
              </w:rPr>
            </w:pPr>
            <w:r w:rsidRPr="00602E81">
              <w:rPr>
                <w:b/>
                <w:sz w:val="20"/>
                <w:szCs w:val="20"/>
              </w:rPr>
              <w:t>7,95</w:t>
            </w:r>
          </w:p>
        </w:tc>
        <w:tc>
          <w:tcPr>
            <w:tcW w:w="1134" w:type="dxa"/>
            <w:tcBorders>
              <w:top w:val="single" w:sz="4" w:space="0" w:color="auto"/>
              <w:left w:val="single" w:sz="4" w:space="0" w:color="auto"/>
              <w:bottom w:val="single" w:sz="4" w:space="0" w:color="auto"/>
              <w:right w:val="single" w:sz="4" w:space="0" w:color="auto"/>
            </w:tcBorders>
            <w:vAlign w:val="center"/>
          </w:tcPr>
          <w:p w:rsidR="0020457C" w:rsidRPr="00602E81" w:rsidRDefault="0020457C" w:rsidP="006E5F8C">
            <w:pPr>
              <w:jc w:val="center"/>
              <w:rPr>
                <w:b/>
                <w:sz w:val="20"/>
                <w:szCs w:val="20"/>
              </w:rPr>
            </w:pPr>
            <w:r w:rsidRPr="00602E81">
              <w:rPr>
                <w:b/>
                <w:sz w:val="20"/>
                <w:szCs w:val="20"/>
              </w:rPr>
              <w:t>5,17</w:t>
            </w:r>
          </w:p>
        </w:tc>
        <w:tc>
          <w:tcPr>
            <w:tcW w:w="1134" w:type="dxa"/>
            <w:tcBorders>
              <w:top w:val="single" w:sz="4" w:space="0" w:color="auto"/>
              <w:left w:val="single" w:sz="4" w:space="0" w:color="auto"/>
              <w:bottom w:val="single" w:sz="4" w:space="0" w:color="auto"/>
              <w:right w:val="single" w:sz="4" w:space="0" w:color="auto"/>
            </w:tcBorders>
            <w:vAlign w:val="center"/>
          </w:tcPr>
          <w:p w:rsidR="0020457C" w:rsidRPr="00602E81" w:rsidRDefault="0020457C" w:rsidP="006E5F8C">
            <w:pPr>
              <w:jc w:val="center"/>
              <w:rPr>
                <w:b/>
                <w:sz w:val="20"/>
                <w:szCs w:val="20"/>
              </w:rPr>
            </w:pPr>
            <w:r w:rsidRPr="00602E81">
              <w:rPr>
                <w:b/>
                <w:sz w:val="20"/>
                <w:szCs w:val="20"/>
              </w:rPr>
              <w:t>2,28</w:t>
            </w:r>
          </w:p>
        </w:tc>
        <w:tc>
          <w:tcPr>
            <w:tcW w:w="851" w:type="dxa"/>
            <w:tcBorders>
              <w:top w:val="single" w:sz="4" w:space="0" w:color="auto"/>
              <w:left w:val="single" w:sz="4" w:space="0" w:color="auto"/>
              <w:bottom w:val="single" w:sz="4" w:space="0" w:color="auto"/>
              <w:right w:val="single" w:sz="4" w:space="0" w:color="auto"/>
            </w:tcBorders>
            <w:vAlign w:val="center"/>
          </w:tcPr>
          <w:p w:rsidR="0020457C" w:rsidRPr="00602E81" w:rsidRDefault="0020457C" w:rsidP="006E5F8C">
            <w:pPr>
              <w:jc w:val="center"/>
              <w:rPr>
                <w:b/>
                <w:sz w:val="20"/>
                <w:szCs w:val="20"/>
              </w:rPr>
            </w:pPr>
            <w:r w:rsidRPr="00602E81">
              <w:rPr>
                <w:b/>
                <w:sz w:val="20"/>
                <w:szCs w:val="20"/>
              </w:rPr>
              <w:t>0,5</w:t>
            </w:r>
          </w:p>
        </w:tc>
      </w:tr>
    </w:tbl>
    <w:p w:rsidR="0020457C" w:rsidRPr="00602E81" w:rsidRDefault="0020457C" w:rsidP="006E5F8C">
      <w:pPr>
        <w:pStyle w:val="27"/>
        <w:widowControl w:val="0"/>
        <w:spacing w:after="0" w:line="240" w:lineRule="auto"/>
        <w:ind w:left="0" w:firstLine="851"/>
        <w:jc w:val="center"/>
        <w:rPr>
          <w:b/>
          <w:sz w:val="20"/>
          <w:szCs w:val="20"/>
        </w:rPr>
      </w:pPr>
    </w:p>
    <w:p w:rsidR="0020457C" w:rsidRPr="00602E81" w:rsidRDefault="0020457C" w:rsidP="006E5F8C">
      <w:pPr>
        <w:rPr>
          <w:b/>
          <w:sz w:val="20"/>
          <w:szCs w:val="20"/>
        </w:rPr>
      </w:pPr>
      <w:r w:rsidRPr="00602E81">
        <w:rPr>
          <w:b/>
          <w:sz w:val="20"/>
          <w:szCs w:val="20"/>
        </w:rPr>
        <w:br w:type="page"/>
      </w:r>
    </w:p>
    <w:p w:rsidR="0020457C" w:rsidRPr="00602E81" w:rsidRDefault="0020457C" w:rsidP="006E5F8C">
      <w:pPr>
        <w:pStyle w:val="affffff"/>
        <w:numPr>
          <w:ilvl w:val="0"/>
          <w:numId w:val="50"/>
        </w:numPr>
        <w:tabs>
          <w:tab w:val="left" w:pos="1701"/>
        </w:tabs>
        <w:spacing w:after="0" w:line="240" w:lineRule="auto"/>
        <w:ind w:left="0" w:firstLine="851"/>
        <w:jc w:val="left"/>
        <w:outlineLvl w:val="0"/>
        <w:rPr>
          <w:sz w:val="20"/>
          <w:szCs w:val="20"/>
        </w:rPr>
      </w:pPr>
      <w:bookmarkStart w:id="201" w:name="_Toc20301446"/>
      <w:r w:rsidRPr="00602E81">
        <w:rPr>
          <w:sz w:val="20"/>
          <w:szCs w:val="20"/>
        </w:rPr>
        <w:lastRenderedPageBreak/>
        <w:t>ИНЖЕНЕРНАЯ ИНФРАСТРУКТУРА</w:t>
      </w:r>
      <w:bookmarkEnd w:id="201"/>
    </w:p>
    <w:p w:rsidR="0020457C" w:rsidRPr="00602E81" w:rsidRDefault="0020457C" w:rsidP="006E5F8C">
      <w:pPr>
        <w:pStyle w:val="affffff1"/>
        <w:numPr>
          <w:ilvl w:val="1"/>
          <w:numId w:val="50"/>
        </w:numPr>
        <w:tabs>
          <w:tab w:val="left" w:pos="1701"/>
        </w:tabs>
        <w:spacing w:after="0" w:line="240" w:lineRule="auto"/>
        <w:ind w:left="0" w:firstLine="851"/>
        <w:outlineLvl w:val="1"/>
        <w:rPr>
          <w:sz w:val="20"/>
          <w:szCs w:val="20"/>
        </w:rPr>
      </w:pPr>
      <w:bookmarkStart w:id="202" w:name="_Toc20301447"/>
      <w:r w:rsidRPr="00602E81">
        <w:rPr>
          <w:sz w:val="20"/>
          <w:szCs w:val="20"/>
        </w:rPr>
        <w:t>Водоснабжение и водоотведение</w:t>
      </w:r>
      <w:bookmarkEnd w:id="202"/>
    </w:p>
    <w:p w:rsidR="0020457C" w:rsidRPr="00602E81" w:rsidRDefault="0020457C" w:rsidP="006E5F8C">
      <w:pPr>
        <w:pStyle w:val="afa"/>
        <w:ind w:firstLine="851"/>
        <w:jc w:val="both"/>
        <w:rPr>
          <w:sz w:val="20"/>
        </w:rPr>
      </w:pPr>
      <w:r w:rsidRPr="00602E81">
        <w:rPr>
          <w:sz w:val="20"/>
        </w:rPr>
        <w:t xml:space="preserve">Основным источником водоснабжения </w:t>
      </w:r>
      <w:r w:rsidRPr="00602E81">
        <w:rPr>
          <w:bCs/>
          <w:snapToGrid w:val="0"/>
          <w:sz w:val="20"/>
        </w:rPr>
        <w:t xml:space="preserve">административного центра </w:t>
      </w:r>
      <w:r w:rsidRPr="00602E81">
        <w:rPr>
          <w:sz w:val="20"/>
        </w:rPr>
        <w:t>Ивановского образования служат подземные воды, в основном, двух водоносных горизонтов: неогенового (акчагыльского) и нижнепермского. Водовмещающими породами являются мелкозернистые, зеленовато-серые и серые пески с прослоями супесей и глин.</w:t>
      </w:r>
    </w:p>
    <w:p w:rsidR="0020457C" w:rsidRPr="00602E81" w:rsidRDefault="0020457C" w:rsidP="006E5F8C">
      <w:pPr>
        <w:pStyle w:val="afa"/>
        <w:ind w:firstLine="851"/>
        <w:jc w:val="both"/>
        <w:rPr>
          <w:sz w:val="20"/>
        </w:rPr>
      </w:pPr>
      <w:r w:rsidRPr="00602E81">
        <w:rPr>
          <w:sz w:val="20"/>
        </w:rPr>
        <w:t>Питание водоносного горизонта происходит в основном за счет инфильтрации атмосферных осадков и за счет подпитки напорными и высоконапорными водами меловых и палеозойских отложений.</w:t>
      </w:r>
    </w:p>
    <w:p w:rsidR="0020457C" w:rsidRPr="00602E81" w:rsidRDefault="0020457C" w:rsidP="006E5F8C">
      <w:pPr>
        <w:pStyle w:val="afa"/>
        <w:ind w:firstLine="851"/>
        <w:jc w:val="both"/>
        <w:rPr>
          <w:sz w:val="20"/>
        </w:rPr>
      </w:pPr>
      <w:r w:rsidRPr="00602E81">
        <w:rPr>
          <w:sz w:val="20"/>
        </w:rPr>
        <w:t xml:space="preserve">Источником водоснабжения являются артезианские скважины. Минерализация вод неогенового (акчагыльского) водоносного горизонта изменчива. В долине реки Малый Иргиз, в зоне активного водообмена, а также на глубинах до 50-80 м, воды пресные или слабоминерализованные. </w:t>
      </w:r>
    </w:p>
    <w:p w:rsidR="0020457C" w:rsidRPr="00602E81" w:rsidRDefault="0020457C" w:rsidP="006E5F8C">
      <w:pPr>
        <w:pStyle w:val="afa"/>
        <w:ind w:firstLine="851"/>
        <w:jc w:val="both"/>
        <w:rPr>
          <w:sz w:val="20"/>
        </w:rPr>
      </w:pPr>
      <w:r w:rsidRPr="00602E81">
        <w:rPr>
          <w:sz w:val="20"/>
        </w:rPr>
        <w:t xml:space="preserve">Хозяйственно-питьевое водоснабжение населения в селе Ивановка,  осуществляется за счёт этого горизонта. </w:t>
      </w:r>
    </w:p>
    <w:p w:rsidR="0020457C" w:rsidRPr="00602E81" w:rsidRDefault="0020457C" w:rsidP="006E5F8C">
      <w:pPr>
        <w:ind w:firstLine="851"/>
        <w:jc w:val="both"/>
        <w:rPr>
          <w:sz w:val="20"/>
          <w:szCs w:val="20"/>
        </w:rPr>
      </w:pPr>
      <w:r w:rsidRPr="00602E81">
        <w:rPr>
          <w:sz w:val="20"/>
          <w:szCs w:val="20"/>
        </w:rPr>
        <w:t>На территории населенного пункта с. Ивановка действуют объекты водоснабжения, которые входят в Реестр муниципальной собственности Ивановского муниципального образования Ивантеевского муниципального района Саратовской области</w:t>
      </w:r>
    </w:p>
    <w:p w:rsidR="0020457C" w:rsidRPr="00602E81" w:rsidRDefault="0020457C" w:rsidP="006E5F8C">
      <w:pPr>
        <w:pStyle w:val="27"/>
        <w:widowControl w:val="0"/>
        <w:spacing w:after="0" w:line="240" w:lineRule="auto"/>
        <w:ind w:left="0" w:firstLine="851"/>
        <w:jc w:val="center"/>
        <w:rPr>
          <w:b/>
          <w:sz w:val="20"/>
          <w:szCs w:val="20"/>
        </w:rPr>
      </w:pPr>
    </w:p>
    <w:p w:rsidR="0020457C" w:rsidRPr="00602E81" w:rsidRDefault="0020457C" w:rsidP="006E5F8C">
      <w:pPr>
        <w:widowControl w:val="0"/>
        <w:adjustRightInd w:val="0"/>
        <w:ind w:firstLine="851"/>
        <w:jc w:val="both"/>
        <w:textAlignment w:val="baseline"/>
        <w:rPr>
          <w:b/>
          <w:sz w:val="20"/>
          <w:szCs w:val="20"/>
        </w:rPr>
      </w:pPr>
      <w:r w:rsidRPr="00602E81">
        <w:rPr>
          <w:b/>
          <w:sz w:val="20"/>
          <w:szCs w:val="20"/>
        </w:rPr>
        <w:t>Таблица 8.1.2 Объекты водоснабжения с. Ивановка</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127"/>
        <w:gridCol w:w="2551"/>
        <w:gridCol w:w="2410"/>
        <w:gridCol w:w="2126"/>
      </w:tblGrid>
      <w:tr w:rsidR="0020457C" w:rsidRPr="00602E81" w:rsidTr="0020457C">
        <w:tc>
          <w:tcPr>
            <w:tcW w:w="567" w:type="dxa"/>
            <w:vAlign w:val="center"/>
          </w:tcPr>
          <w:p w:rsidR="0020457C" w:rsidRPr="00602E81" w:rsidRDefault="0020457C" w:rsidP="006E5F8C">
            <w:pPr>
              <w:pStyle w:val="a5"/>
              <w:ind w:left="0"/>
              <w:jc w:val="center"/>
              <w:rPr>
                <w:b/>
                <w:sz w:val="20"/>
                <w:szCs w:val="20"/>
              </w:rPr>
            </w:pPr>
            <w:r w:rsidRPr="00602E81">
              <w:rPr>
                <w:b/>
                <w:sz w:val="20"/>
                <w:szCs w:val="20"/>
              </w:rPr>
              <w:t>№ п/п</w:t>
            </w:r>
          </w:p>
        </w:tc>
        <w:tc>
          <w:tcPr>
            <w:tcW w:w="2127" w:type="dxa"/>
            <w:shd w:val="clear" w:color="auto" w:fill="auto"/>
            <w:vAlign w:val="center"/>
          </w:tcPr>
          <w:p w:rsidR="0020457C" w:rsidRPr="00602E81" w:rsidRDefault="0020457C" w:rsidP="006E5F8C">
            <w:pPr>
              <w:pStyle w:val="a5"/>
              <w:ind w:left="0"/>
              <w:jc w:val="center"/>
              <w:rPr>
                <w:b/>
                <w:sz w:val="20"/>
                <w:szCs w:val="20"/>
              </w:rPr>
            </w:pPr>
            <w:r w:rsidRPr="00602E81">
              <w:rPr>
                <w:b/>
                <w:sz w:val="20"/>
                <w:szCs w:val="20"/>
              </w:rPr>
              <w:t>Наименование недвижимого имущества</w:t>
            </w:r>
          </w:p>
        </w:tc>
        <w:tc>
          <w:tcPr>
            <w:tcW w:w="2551" w:type="dxa"/>
            <w:shd w:val="clear" w:color="auto" w:fill="auto"/>
            <w:vAlign w:val="center"/>
          </w:tcPr>
          <w:p w:rsidR="0020457C" w:rsidRPr="00602E81" w:rsidRDefault="0020457C" w:rsidP="006E5F8C">
            <w:pPr>
              <w:pStyle w:val="a5"/>
              <w:ind w:left="0"/>
              <w:jc w:val="center"/>
              <w:rPr>
                <w:b/>
                <w:sz w:val="20"/>
                <w:szCs w:val="20"/>
              </w:rPr>
            </w:pPr>
            <w:r w:rsidRPr="00602E81">
              <w:rPr>
                <w:b/>
                <w:sz w:val="20"/>
                <w:szCs w:val="20"/>
              </w:rPr>
              <w:t>Адрес (местоположение) недвижимого имущества</w:t>
            </w:r>
          </w:p>
        </w:tc>
        <w:tc>
          <w:tcPr>
            <w:tcW w:w="2410" w:type="dxa"/>
            <w:shd w:val="clear" w:color="auto" w:fill="auto"/>
            <w:vAlign w:val="center"/>
          </w:tcPr>
          <w:p w:rsidR="0020457C" w:rsidRPr="00602E81" w:rsidRDefault="0020457C" w:rsidP="006E5F8C">
            <w:pPr>
              <w:pStyle w:val="a5"/>
              <w:ind w:left="0"/>
              <w:jc w:val="center"/>
              <w:rPr>
                <w:b/>
                <w:sz w:val="20"/>
                <w:szCs w:val="20"/>
              </w:rPr>
            </w:pPr>
            <w:r w:rsidRPr="00602E81">
              <w:rPr>
                <w:b/>
                <w:sz w:val="20"/>
                <w:szCs w:val="20"/>
              </w:rPr>
              <w:t>Кадастровый номер муниципального недвижимого имущества</w:t>
            </w:r>
          </w:p>
        </w:tc>
        <w:tc>
          <w:tcPr>
            <w:tcW w:w="2126" w:type="dxa"/>
            <w:vAlign w:val="center"/>
          </w:tcPr>
          <w:p w:rsidR="0020457C" w:rsidRPr="00602E81" w:rsidRDefault="0020457C" w:rsidP="006E5F8C">
            <w:pPr>
              <w:pStyle w:val="a5"/>
              <w:ind w:left="0"/>
              <w:jc w:val="center"/>
              <w:rPr>
                <w:b/>
                <w:sz w:val="20"/>
                <w:szCs w:val="20"/>
              </w:rPr>
            </w:pPr>
            <w:r w:rsidRPr="00602E81">
              <w:rPr>
                <w:b/>
                <w:sz w:val="20"/>
                <w:szCs w:val="20"/>
              </w:rPr>
              <w:t>Сведения о правообладателе муниципального недвижимого имущества</w:t>
            </w:r>
          </w:p>
        </w:tc>
      </w:tr>
      <w:tr w:rsidR="0020457C" w:rsidRPr="00602E81" w:rsidTr="0020457C">
        <w:trPr>
          <w:cantSplit/>
          <w:trHeight w:val="1136"/>
        </w:trPr>
        <w:tc>
          <w:tcPr>
            <w:tcW w:w="567" w:type="dxa"/>
            <w:vAlign w:val="center"/>
          </w:tcPr>
          <w:p w:rsidR="0020457C" w:rsidRPr="00602E81" w:rsidRDefault="0020457C" w:rsidP="006E5F8C">
            <w:pPr>
              <w:pStyle w:val="a5"/>
              <w:ind w:left="0"/>
              <w:jc w:val="center"/>
              <w:rPr>
                <w:sz w:val="20"/>
                <w:szCs w:val="20"/>
              </w:rPr>
            </w:pPr>
            <w:r w:rsidRPr="00602E81">
              <w:rPr>
                <w:sz w:val="20"/>
                <w:szCs w:val="20"/>
              </w:rPr>
              <w:t>1</w:t>
            </w:r>
          </w:p>
        </w:tc>
        <w:tc>
          <w:tcPr>
            <w:tcW w:w="2127" w:type="dxa"/>
            <w:shd w:val="clear" w:color="auto" w:fill="auto"/>
            <w:vAlign w:val="center"/>
          </w:tcPr>
          <w:p w:rsidR="0020457C" w:rsidRPr="00602E81" w:rsidRDefault="0020457C" w:rsidP="006E5F8C">
            <w:pPr>
              <w:pStyle w:val="a5"/>
              <w:ind w:left="0"/>
              <w:jc w:val="center"/>
              <w:rPr>
                <w:sz w:val="20"/>
                <w:szCs w:val="20"/>
              </w:rPr>
            </w:pPr>
            <w:r w:rsidRPr="00602E81">
              <w:rPr>
                <w:sz w:val="20"/>
                <w:szCs w:val="20"/>
              </w:rPr>
              <w:t>Сооружение «Водопровод» с. Ивановка</w:t>
            </w:r>
          </w:p>
        </w:tc>
        <w:tc>
          <w:tcPr>
            <w:tcW w:w="2551" w:type="dxa"/>
            <w:shd w:val="clear" w:color="auto" w:fill="auto"/>
            <w:vAlign w:val="center"/>
          </w:tcPr>
          <w:p w:rsidR="0020457C" w:rsidRPr="00602E81" w:rsidRDefault="0020457C" w:rsidP="006E5F8C">
            <w:pPr>
              <w:pStyle w:val="a5"/>
              <w:ind w:left="0"/>
              <w:jc w:val="center"/>
              <w:rPr>
                <w:sz w:val="20"/>
                <w:szCs w:val="20"/>
              </w:rPr>
            </w:pPr>
            <w:r w:rsidRPr="00602E81">
              <w:rPr>
                <w:sz w:val="20"/>
                <w:szCs w:val="20"/>
              </w:rPr>
              <w:t>с. Ивановка ул. Степная от д.28/2 до д.23/1</w:t>
            </w:r>
          </w:p>
        </w:tc>
        <w:tc>
          <w:tcPr>
            <w:tcW w:w="2410" w:type="dxa"/>
            <w:shd w:val="clear" w:color="auto" w:fill="auto"/>
            <w:vAlign w:val="center"/>
          </w:tcPr>
          <w:p w:rsidR="0020457C" w:rsidRPr="00602E81" w:rsidRDefault="0020457C" w:rsidP="006E5F8C">
            <w:pPr>
              <w:pStyle w:val="a5"/>
              <w:ind w:left="0"/>
              <w:jc w:val="center"/>
              <w:rPr>
                <w:sz w:val="20"/>
                <w:szCs w:val="20"/>
              </w:rPr>
            </w:pPr>
            <w:r w:rsidRPr="00602E81">
              <w:rPr>
                <w:sz w:val="20"/>
                <w:szCs w:val="20"/>
              </w:rPr>
              <w:t>64-64-22/019/2005-195</w:t>
            </w:r>
          </w:p>
        </w:tc>
        <w:tc>
          <w:tcPr>
            <w:tcW w:w="2126" w:type="dxa"/>
            <w:vAlign w:val="center"/>
          </w:tcPr>
          <w:p w:rsidR="0020457C" w:rsidRPr="00602E81" w:rsidRDefault="0020457C" w:rsidP="006E5F8C">
            <w:pPr>
              <w:pStyle w:val="a5"/>
              <w:ind w:left="0"/>
              <w:jc w:val="center"/>
              <w:rPr>
                <w:b/>
                <w:sz w:val="20"/>
                <w:szCs w:val="20"/>
              </w:rPr>
            </w:pPr>
            <w:r w:rsidRPr="00602E81">
              <w:rPr>
                <w:sz w:val="20"/>
                <w:szCs w:val="20"/>
              </w:rPr>
              <w:t>Администрация Ивантеевского муниципального района</w:t>
            </w:r>
          </w:p>
        </w:tc>
      </w:tr>
    </w:tbl>
    <w:p w:rsidR="0020457C" w:rsidRPr="00602E81" w:rsidRDefault="0020457C" w:rsidP="006E5F8C">
      <w:pPr>
        <w:rPr>
          <w:sz w:val="20"/>
          <w:szCs w:val="20"/>
        </w:rPr>
      </w:pPr>
    </w:p>
    <w:p w:rsidR="0020457C" w:rsidRPr="00602E81" w:rsidRDefault="0020457C" w:rsidP="006E5F8C">
      <w:pPr>
        <w:rPr>
          <w:sz w:val="20"/>
          <w:szCs w:val="20"/>
        </w:rPr>
      </w:pPr>
      <w:r w:rsidRPr="00602E81">
        <w:rPr>
          <w:sz w:val="20"/>
          <w:szCs w:val="20"/>
        </w:rPr>
        <w:br w:type="page"/>
      </w:r>
    </w:p>
    <w:p w:rsidR="0020457C" w:rsidRPr="00602E81" w:rsidRDefault="0020457C" w:rsidP="006E5F8C">
      <w:pPr>
        <w:rPr>
          <w:sz w:val="20"/>
          <w:szCs w:val="20"/>
        </w:rPr>
      </w:pPr>
      <w:r w:rsidRPr="00602E81">
        <w:rPr>
          <w:b/>
          <w:sz w:val="20"/>
          <w:szCs w:val="20"/>
        </w:rPr>
        <w:lastRenderedPageBreak/>
        <w:t>Продолжение таблицы 8.1.2 Объекты водоснабжения с. Ивановка</w:t>
      </w:r>
    </w:p>
    <w:tbl>
      <w:tblPr>
        <w:tblW w:w="1020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2126"/>
        <w:gridCol w:w="2552"/>
        <w:gridCol w:w="2693"/>
        <w:gridCol w:w="2268"/>
      </w:tblGrid>
      <w:tr w:rsidR="0020457C" w:rsidRPr="00602E81" w:rsidTr="0020457C">
        <w:trPr>
          <w:trHeight w:val="1124"/>
        </w:trPr>
        <w:tc>
          <w:tcPr>
            <w:tcW w:w="568" w:type="dxa"/>
            <w:vAlign w:val="center"/>
          </w:tcPr>
          <w:p w:rsidR="0020457C" w:rsidRPr="00602E81" w:rsidRDefault="0020457C" w:rsidP="006E5F8C">
            <w:pPr>
              <w:pStyle w:val="a5"/>
              <w:ind w:left="0"/>
              <w:jc w:val="center"/>
              <w:rPr>
                <w:sz w:val="20"/>
                <w:szCs w:val="20"/>
              </w:rPr>
            </w:pPr>
            <w:r w:rsidRPr="00602E81">
              <w:rPr>
                <w:sz w:val="20"/>
                <w:szCs w:val="20"/>
              </w:rPr>
              <w:t>2</w:t>
            </w:r>
          </w:p>
        </w:tc>
        <w:tc>
          <w:tcPr>
            <w:tcW w:w="2126" w:type="dxa"/>
            <w:shd w:val="clear" w:color="auto" w:fill="auto"/>
            <w:vAlign w:val="center"/>
          </w:tcPr>
          <w:p w:rsidR="0020457C" w:rsidRPr="00602E81" w:rsidRDefault="0020457C" w:rsidP="006E5F8C">
            <w:pPr>
              <w:pStyle w:val="a5"/>
              <w:ind w:left="0"/>
              <w:jc w:val="center"/>
              <w:rPr>
                <w:sz w:val="20"/>
                <w:szCs w:val="20"/>
              </w:rPr>
            </w:pPr>
            <w:r w:rsidRPr="00602E81">
              <w:rPr>
                <w:sz w:val="20"/>
                <w:szCs w:val="20"/>
              </w:rPr>
              <w:t>Сооружение «Водопровод» с. Ивановка</w:t>
            </w:r>
          </w:p>
        </w:tc>
        <w:tc>
          <w:tcPr>
            <w:tcW w:w="2552" w:type="dxa"/>
            <w:shd w:val="clear" w:color="auto" w:fill="auto"/>
            <w:vAlign w:val="center"/>
          </w:tcPr>
          <w:p w:rsidR="0020457C" w:rsidRPr="00602E81" w:rsidRDefault="0020457C" w:rsidP="006E5F8C">
            <w:pPr>
              <w:pStyle w:val="a5"/>
              <w:ind w:left="0"/>
              <w:jc w:val="center"/>
              <w:rPr>
                <w:sz w:val="20"/>
                <w:szCs w:val="20"/>
              </w:rPr>
            </w:pPr>
            <w:r w:rsidRPr="00602E81">
              <w:rPr>
                <w:sz w:val="20"/>
                <w:szCs w:val="20"/>
              </w:rPr>
              <w:t>с. Ивановка от башни Рожновского №2 до д.30 по  ул. Ломовка</w:t>
            </w:r>
          </w:p>
        </w:tc>
        <w:tc>
          <w:tcPr>
            <w:tcW w:w="2693" w:type="dxa"/>
            <w:shd w:val="clear" w:color="auto" w:fill="auto"/>
            <w:vAlign w:val="center"/>
          </w:tcPr>
          <w:p w:rsidR="0020457C" w:rsidRPr="00602E81" w:rsidRDefault="0020457C" w:rsidP="006E5F8C">
            <w:pPr>
              <w:pStyle w:val="a5"/>
              <w:ind w:left="0"/>
              <w:jc w:val="center"/>
              <w:rPr>
                <w:sz w:val="20"/>
                <w:szCs w:val="20"/>
              </w:rPr>
            </w:pPr>
            <w:r w:rsidRPr="00602E81">
              <w:rPr>
                <w:sz w:val="20"/>
                <w:szCs w:val="20"/>
              </w:rPr>
              <w:t>64-64-22/019/2005-180</w:t>
            </w:r>
          </w:p>
        </w:tc>
        <w:tc>
          <w:tcPr>
            <w:tcW w:w="2268" w:type="dxa"/>
            <w:vAlign w:val="center"/>
          </w:tcPr>
          <w:p w:rsidR="0020457C" w:rsidRPr="00602E81" w:rsidRDefault="0020457C" w:rsidP="006E5F8C">
            <w:pPr>
              <w:pStyle w:val="a5"/>
              <w:ind w:left="0"/>
              <w:jc w:val="center"/>
              <w:rPr>
                <w:b/>
                <w:sz w:val="20"/>
                <w:szCs w:val="20"/>
              </w:rPr>
            </w:pPr>
            <w:r w:rsidRPr="00602E81">
              <w:rPr>
                <w:sz w:val="20"/>
                <w:szCs w:val="20"/>
              </w:rPr>
              <w:t>Администрация Ивантеевского муниципального района</w:t>
            </w:r>
          </w:p>
        </w:tc>
      </w:tr>
      <w:tr w:rsidR="0020457C" w:rsidRPr="00602E81" w:rsidTr="0020457C">
        <w:tc>
          <w:tcPr>
            <w:tcW w:w="568" w:type="dxa"/>
            <w:vAlign w:val="center"/>
          </w:tcPr>
          <w:p w:rsidR="0020457C" w:rsidRPr="00602E81" w:rsidRDefault="0020457C" w:rsidP="006E5F8C">
            <w:pPr>
              <w:pStyle w:val="a5"/>
              <w:ind w:left="0"/>
              <w:jc w:val="center"/>
              <w:rPr>
                <w:sz w:val="20"/>
                <w:szCs w:val="20"/>
              </w:rPr>
            </w:pPr>
            <w:r w:rsidRPr="00602E81">
              <w:rPr>
                <w:sz w:val="20"/>
                <w:szCs w:val="20"/>
              </w:rPr>
              <w:t>3</w:t>
            </w:r>
          </w:p>
        </w:tc>
        <w:tc>
          <w:tcPr>
            <w:tcW w:w="2126" w:type="dxa"/>
            <w:shd w:val="clear" w:color="auto" w:fill="auto"/>
            <w:vAlign w:val="center"/>
          </w:tcPr>
          <w:p w:rsidR="0020457C" w:rsidRPr="00602E81" w:rsidRDefault="0020457C" w:rsidP="006E5F8C">
            <w:pPr>
              <w:pStyle w:val="a5"/>
              <w:ind w:left="0"/>
              <w:jc w:val="center"/>
              <w:rPr>
                <w:sz w:val="20"/>
                <w:szCs w:val="20"/>
              </w:rPr>
            </w:pPr>
            <w:r w:rsidRPr="00602E81">
              <w:rPr>
                <w:sz w:val="20"/>
                <w:szCs w:val="20"/>
              </w:rPr>
              <w:t>Сооружение «Водопровод» с. Ивановка</w:t>
            </w:r>
          </w:p>
        </w:tc>
        <w:tc>
          <w:tcPr>
            <w:tcW w:w="2552" w:type="dxa"/>
            <w:shd w:val="clear" w:color="auto" w:fill="auto"/>
            <w:vAlign w:val="center"/>
          </w:tcPr>
          <w:p w:rsidR="0020457C" w:rsidRPr="00602E81" w:rsidRDefault="0020457C" w:rsidP="006E5F8C">
            <w:pPr>
              <w:pStyle w:val="a5"/>
              <w:ind w:left="0"/>
              <w:jc w:val="center"/>
              <w:rPr>
                <w:sz w:val="20"/>
                <w:szCs w:val="20"/>
              </w:rPr>
            </w:pPr>
            <w:r w:rsidRPr="00602E81">
              <w:rPr>
                <w:sz w:val="20"/>
                <w:szCs w:val="20"/>
              </w:rPr>
              <w:t>с. Ивановка от башни Рожновского №2 до д.50 по  ул. Семеновка</w:t>
            </w:r>
          </w:p>
        </w:tc>
        <w:tc>
          <w:tcPr>
            <w:tcW w:w="2693" w:type="dxa"/>
            <w:shd w:val="clear" w:color="auto" w:fill="auto"/>
            <w:vAlign w:val="center"/>
          </w:tcPr>
          <w:p w:rsidR="0020457C" w:rsidRPr="00602E81" w:rsidRDefault="0020457C" w:rsidP="006E5F8C">
            <w:pPr>
              <w:pStyle w:val="a5"/>
              <w:ind w:left="0"/>
              <w:jc w:val="center"/>
              <w:rPr>
                <w:sz w:val="20"/>
                <w:szCs w:val="20"/>
              </w:rPr>
            </w:pPr>
            <w:r w:rsidRPr="00602E81">
              <w:rPr>
                <w:sz w:val="20"/>
                <w:szCs w:val="20"/>
              </w:rPr>
              <w:t>64-64-22/019/2005-179</w:t>
            </w:r>
          </w:p>
        </w:tc>
        <w:tc>
          <w:tcPr>
            <w:tcW w:w="2268" w:type="dxa"/>
            <w:vAlign w:val="center"/>
          </w:tcPr>
          <w:p w:rsidR="0020457C" w:rsidRPr="00602E81" w:rsidRDefault="0020457C" w:rsidP="006E5F8C">
            <w:pPr>
              <w:pStyle w:val="a5"/>
              <w:ind w:left="0"/>
              <w:jc w:val="center"/>
              <w:rPr>
                <w:b/>
                <w:sz w:val="20"/>
                <w:szCs w:val="20"/>
              </w:rPr>
            </w:pPr>
            <w:r w:rsidRPr="00602E81">
              <w:rPr>
                <w:sz w:val="20"/>
                <w:szCs w:val="20"/>
              </w:rPr>
              <w:t>Администрация Ивантеевского муниципального района</w:t>
            </w:r>
          </w:p>
        </w:tc>
      </w:tr>
      <w:tr w:rsidR="0020457C" w:rsidRPr="00602E81" w:rsidTr="0020457C">
        <w:tc>
          <w:tcPr>
            <w:tcW w:w="568" w:type="dxa"/>
            <w:vAlign w:val="center"/>
          </w:tcPr>
          <w:p w:rsidR="0020457C" w:rsidRPr="00602E81" w:rsidRDefault="0020457C" w:rsidP="006E5F8C">
            <w:pPr>
              <w:pStyle w:val="a5"/>
              <w:ind w:left="0"/>
              <w:jc w:val="center"/>
              <w:rPr>
                <w:sz w:val="20"/>
                <w:szCs w:val="20"/>
              </w:rPr>
            </w:pPr>
            <w:r w:rsidRPr="00602E81">
              <w:rPr>
                <w:sz w:val="20"/>
                <w:szCs w:val="20"/>
              </w:rPr>
              <w:t>4</w:t>
            </w:r>
          </w:p>
        </w:tc>
        <w:tc>
          <w:tcPr>
            <w:tcW w:w="2126" w:type="dxa"/>
            <w:shd w:val="clear" w:color="auto" w:fill="auto"/>
            <w:vAlign w:val="center"/>
          </w:tcPr>
          <w:p w:rsidR="0020457C" w:rsidRPr="00602E81" w:rsidRDefault="0020457C" w:rsidP="006E5F8C">
            <w:pPr>
              <w:pStyle w:val="a5"/>
              <w:ind w:left="0"/>
              <w:jc w:val="center"/>
              <w:rPr>
                <w:sz w:val="20"/>
                <w:szCs w:val="20"/>
              </w:rPr>
            </w:pPr>
            <w:r w:rsidRPr="00602E81">
              <w:rPr>
                <w:sz w:val="20"/>
                <w:szCs w:val="20"/>
              </w:rPr>
              <w:t>Сооружение «Водопровод» с. Ивановка</w:t>
            </w:r>
          </w:p>
        </w:tc>
        <w:tc>
          <w:tcPr>
            <w:tcW w:w="2552" w:type="dxa"/>
            <w:shd w:val="clear" w:color="auto" w:fill="auto"/>
            <w:vAlign w:val="center"/>
          </w:tcPr>
          <w:p w:rsidR="0020457C" w:rsidRPr="00602E81" w:rsidRDefault="0020457C" w:rsidP="006E5F8C">
            <w:pPr>
              <w:pStyle w:val="a5"/>
              <w:ind w:left="0"/>
              <w:jc w:val="center"/>
              <w:rPr>
                <w:sz w:val="20"/>
                <w:szCs w:val="20"/>
              </w:rPr>
            </w:pPr>
            <w:r w:rsidRPr="00602E81">
              <w:rPr>
                <w:sz w:val="20"/>
                <w:szCs w:val="20"/>
              </w:rPr>
              <w:t>с. Ивановка от башни Рожновского №2 до д.19 по  ул. Новостроящая</w:t>
            </w:r>
          </w:p>
        </w:tc>
        <w:tc>
          <w:tcPr>
            <w:tcW w:w="2693" w:type="dxa"/>
            <w:shd w:val="clear" w:color="auto" w:fill="auto"/>
            <w:vAlign w:val="center"/>
          </w:tcPr>
          <w:p w:rsidR="0020457C" w:rsidRPr="00602E81" w:rsidRDefault="0020457C" w:rsidP="006E5F8C">
            <w:pPr>
              <w:pStyle w:val="a5"/>
              <w:ind w:left="0"/>
              <w:jc w:val="center"/>
              <w:rPr>
                <w:sz w:val="20"/>
                <w:szCs w:val="20"/>
              </w:rPr>
            </w:pPr>
            <w:r w:rsidRPr="00602E81">
              <w:rPr>
                <w:sz w:val="20"/>
                <w:szCs w:val="20"/>
              </w:rPr>
              <w:t>64-64-22/019/2005-225</w:t>
            </w:r>
          </w:p>
        </w:tc>
        <w:tc>
          <w:tcPr>
            <w:tcW w:w="2268" w:type="dxa"/>
            <w:vAlign w:val="center"/>
          </w:tcPr>
          <w:p w:rsidR="0020457C" w:rsidRPr="00602E81" w:rsidRDefault="0020457C" w:rsidP="006E5F8C">
            <w:pPr>
              <w:pStyle w:val="a5"/>
              <w:ind w:left="0"/>
              <w:jc w:val="center"/>
              <w:rPr>
                <w:b/>
                <w:sz w:val="20"/>
                <w:szCs w:val="20"/>
              </w:rPr>
            </w:pPr>
            <w:r w:rsidRPr="00602E81">
              <w:rPr>
                <w:sz w:val="20"/>
                <w:szCs w:val="20"/>
              </w:rPr>
              <w:t>Администрация Ивантеевского муниципального района</w:t>
            </w:r>
          </w:p>
        </w:tc>
      </w:tr>
      <w:tr w:rsidR="0020457C" w:rsidRPr="00602E81" w:rsidTr="0020457C">
        <w:tc>
          <w:tcPr>
            <w:tcW w:w="568" w:type="dxa"/>
            <w:vAlign w:val="center"/>
          </w:tcPr>
          <w:p w:rsidR="0020457C" w:rsidRPr="00602E81" w:rsidRDefault="0020457C" w:rsidP="006E5F8C">
            <w:pPr>
              <w:pStyle w:val="a5"/>
              <w:ind w:left="0"/>
              <w:jc w:val="center"/>
              <w:rPr>
                <w:sz w:val="20"/>
                <w:szCs w:val="20"/>
              </w:rPr>
            </w:pPr>
            <w:r w:rsidRPr="00602E81">
              <w:rPr>
                <w:sz w:val="20"/>
                <w:szCs w:val="20"/>
              </w:rPr>
              <w:t>5</w:t>
            </w:r>
          </w:p>
        </w:tc>
        <w:tc>
          <w:tcPr>
            <w:tcW w:w="2126" w:type="dxa"/>
            <w:shd w:val="clear" w:color="auto" w:fill="auto"/>
            <w:vAlign w:val="center"/>
          </w:tcPr>
          <w:p w:rsidR="0020457C" w:rsidRPr="00602E81" w:rsidRDefault="0020457C" w:rsidP="006E5F8C">
            <w:pPr>
              <w:pStyle w:val="a5"/>
              <w:ind w:left="0"/>
              <w:jc w:val="center"/>
              <w:rPr>
                <w:sz w:val="20"/>
                <w:szCs w:val="20"/>
              </w:rPr>
            </w:pPr>
            <w:r w:rsidRPr="00602E81">
              <w:rPr>
                <w:sz w:val="20"/>
                <w:szCs w:val="20"/>
              </w:rPr>
              <w:t>Сооружение «Водопровод» с. Ивановка</w:t>
            </w:r>
          </w:p>
        </w:tc>
        <w:tc>
          <w:tcPr>
            <w:tcW w:w="2552" w:type="dxa"/>
            <w:shd w:val="clear" w:color="auto" w:fill="auto"/>
            <w:vAlign w:val="center"/>
          </w:tcPr>
          <w:p w:rsidR="0020457C" w:rsidRPr="00602E81" w:rsidRDefault="0020457C" w:rsidP="006E5F8C">
            <w:pPr>
              <w:pStyle w:val="a5"/>
              <w:ind w:left="0"/>
              <w:jc w:val="center"/>
              <w:rPr>
                <w:sz w:val="20"/>
                <w:szCs w:val="20"/>
              </w:rPr>
            </w:pPr>
            <w:r w:rsidRPr="00602E81">
              <w:rPr>
                <w:sz w:val="20"/>
                <w:szCs w:val="20"/>
              </w:rPr>
              <w:t>с. Ивановка от башни Рожновского №3 до д.12/1 по  ул. Степная</w:t>
            </w:r>
          </w:p>
        </w:tc>
        <w:tc>
          <w:tcPr>
            <w:tcW w:w="2693" w:type="dxa"/>
            <w:shd w:val="clear" w:color="auto" w:fill="auto"/>
            <w:vAlign w:val="center"/>
          </w:tcPr>
          <w:p w:rsidR="0020457C" w:rsidRPr="00602E81" w:rsidRDefault="0020457C" w:rsidP="006E5F8C">
            <w:pPr>
              <w:pStyle w:val="a5"/>
              <w:ind w:left="0"/>
              <w:jc w:val="center"/>
              <w:rPr>
                <w:sz w:val="20"/>
                <w:szCs w:val="20"/>
              </w:rPr>
            </w:pPr>
            <w:r w:rsidRPr="00602E81">
              <w:rPr>
                <w:sz w:val="20"/>
                <w:szCs w:val="20"/>
              </w:rPr>
              <w:t>64-64-22/019/2005-223</w:t>
            </w:r>
          </w:p>
        </w:tc>
        <w:tc>
          <w:tcPr>
            <w:tcW w:w="2268" w:type="dxa"/>
            <w:vAlign w:val="center"/>
          </w:tcPr>
          <w:p w:rsidR="0020457C" w:rsidRPr="00602E81" w:rsidRDefault="0020457C" w:rsidP="006E5F8C">
            <w:pPr>
              <w:pStyle w:val="a5"/>
              <w:ind w:left="0"/>
              <w:jc w:val="center"/>
              <w:rPr>
                <w:b/>
                <w:sz w:val="20"/>
                <w:szCs w:val="20"/>
              </w:rPr>
            </w:pPr>
            <w:r w:rsidRPr="00602E81">
              <w:rPr>
                <w:sz w:val="20"/>
                <w:szCs w:val="20"/>
              </w:rPr>
              <w:t>Администрация Ивантеевского муниципального района</w:t>
            </w:r>
          </w:p>
        </w:tc>
      </w:tr>
      <w:tr w:rsidR="0020457C" w:rsidRPr="00602E81" w:rsidTr="0020457C">
        <w:tc>
          <w:tcPr>
            <w:tcW w:w="568" w:type="dxa"/>
            <w:vAlign w:val="center"/>
          </w:tcPr>
          <w:p w:rsidR="0020457C" w:rsidRPr="00602E81" w:rsidRDefault="0020457C" w:rsidP="006E5F8C">
            <w:pPr>
              <w:pStyle w:val="a5"/>
              <w:ind w:left="0"/>
              <w:jc w:val="center"/>
              <w:rPr>
                <w:sz w:val="20"/>
                <w:szCs w:val="20"/>
              </w:rPr>
            </w:pPr>
            <w:r w:rsidRPr="00602E81">
              <w:rPr>
                <w:sz w:val="20"/>
                <w:szCs w:val="20"/>
              </w:rPr>
              <w:t>6</w:t>
            </w:r>
          </w:p>
        </w:tc>
        <w:tc>
          <w:tcPr>
            <w:tcW w:w="2126" w:type="dxa"/>
            <w:shd w:val="clear" w:color="auto" w:fill="auto"/>
            <w:vAlign w:val="center"/>
          </w:tcPr>
          <w:p w:rsidR="0020457C" w:rsidRPr="00602E81" w:rsidRDefault="0020457C" w:rsidP="006E5F8C">
            <w:pPr>
              <w:pStyle w:val="a5"/>
              <w:ind w:left="0"/>
              <w:jc w:val="center"/>
              <w:rPr>
                <w:sz w:val="20"/>
                <w:szCs w:val="20"/>
              </w:rPr>
            </w:pPr>
            <w:r w:rsidRPr="00602E81">
              <w:rPr>
                <w:sz w:val="20"/>
                <w:szCs w:val="20"/>
              </w:rPr>
              <w:t>Сооружение «Водопровод» с. Ивановка</w:t>
            </w:r>
          </w:p>
        </w:tc>
        <w:tc>
          <w:tcPr>
            <w:tcW w:w="2552" w:type="dxa"/>
            <w:shd w:val="clear" w:color="auto" w:fill="auto"/>
            <w:vAlign w:val="center"/>
          </w:tcPr>
          <w:p w:rsidR="0020457C" w:rsidRPr="00602E81" w:rsidRDefault="0020457C" w:rsidP="006E5F8C">
            <w:pPr>
              <w:pStyle w:val="a5"/>
              <w:ind w:left="0"/>
              <w:jc w:val="center"/>
              <w:rPr>
                <w:sz w:val="20"/>
                <w:szCs w:val="20"/>
              </w:rPr>
            </w:pPr>
            <w:r w:rsidRPr="00602E81">
              <w:rPr>
                <w:sz w:val="20"/>
                <w:szCs w:val="20"/>
              </w:rPr>
              <w:t>с.Ивановка от башни Рожновского №1 до д.34  по  ул. Красноармейская</w:t>
            </w:r>
          </w:p>
        </w:tc>
        <w:tc>
          <w:tcPr>
            <w:tcW w:w="2693" w:type="dxa"/>
            <w:shd w:val="clear" w:color="auto" w:fill="auto"/>
            <w:vAlign w:val="center"/>
          </w:tcPr>
          <w:p w:rsidR="0020457C" w:rsidRPr="00602E81" w:rsidRDefault="0020457C" w:rsidP="006E5F8C">
            <w:pPr>
              <w:pStyle w:val="a5"/>
              <w:ind w:left="0"/>
              <w:jc w:val="center"/>
              <w:rPr>
                <w:sz w:val="20"/>
                <w:szCs w:val="20"/>
              </w:rPr>
            </w:pPr>
            <w:r w:rsidRPr="00602E81">
              <w:rPr>
                <w:sz w:val="20"/>
                <w:szCs w:val="20"/>
              </w:rPr>
              <w:t>64-64-22/019/2005-220</w:t>
            </w:r>
          </w:p>
        </w:tc>
        <w:tc>
          <w:tcPr>
            <w:tcW w:w="2268" w:type="dxa"/>
            <w:vAlign w:val="center"/>
          </w:tcPr>
          <w:p w:rsidR="0020457C" w:rsidRPr="00602E81" w:rsidRDefault="0020457C" w:rsidP="006E5F8C">
            <w:pPr>
              <w:pStyle w:val="a5"/>
              <w:ind w:left="0"/>
              <w:jc w:val="center"/>
              <w:rPr>
                <w:b/>
                <w:sz w:val="20"/>
                <w:szCs w:val="20"/>
              </w:rPr>
            </w:pPr>
            <w:r w:rsidRPr="00602E81">
              <w:rPr>
                <w:sz w:val="20"/>
                <w:szCs w:val="20"/>
              </w:rPr>
              <w:t>Администрация Ивантеевского муниципального района</w:t>
            </w:r>
          </w:p>
        </w:tc>
      </w:tr>
      <w:tr w:rsidR="0020457C" w:rsidRPr="00602E81" w:rsidTr="0020457C">
        <w:tc>
          <w:tcPr>
            <w:tcW w:w="568" w:type="dxa"/>
            <w:vAlign w:val="center"/>
          </w:tcPr>
          <w:p w:rsidR="0020457C" w:rsidRPr="00602E81" w:rsidRDefault="0020457C" w:rsidP="006E5F8C">
            <w:pPr>
              <w:pStyle w:val="a5"/>
              <w:ind w:left="0"/>
              <w:jc w:val="center"/>
              <w:rPr>
                <w:sz w:val="20"/>
                <w:szCs w:val="20"/>
              </w:rPr>
            </w:pPr>
            <w:r w:rsidRPr="00602E81">
              <w:rPr>
                <w:sz w:val="20"/>
                <w:szCs w:val="20"/>
              </w:rPr>
              <w:t>7</w:t>
            </w:r>
          </w:p>
        </w:tc>
        <w:tc>
          <w:tcPr>
            <w:tcW w:w="2126" w:type="dxa"/>
            <w:shd w:val="clear" w:color="auto" w:fill="auto"/>
            <w:vAlign w:val="center"/>
          </w:tcPr>
          <w:p w:rsidR="0020457C" w:rsidRPr="00602E81" w:rsidRDefault="0020457C" w:rsidP="006E5F8C">
            <w:pPr>
              <w:pStyle w:val="a5"/>
              <w:ind w:left="0"/>
              <w:jc w:val="center"/>
              <w:rPr>
                <w:sz w:val="20"/>
                <w:szCs w:val="20"/>
              </w:rPr>
            </w:pPr>
            <w:r w:rsidRPr="00602E81">
              <w:rPr>
                <w:sz w:val="20"/>
                <w:szCs w:val="20"/>
              </w:rPr>
              <w:t>Сооружение «Водопровод» с. Ивановка</w:t>
            </w:r>
          </w:p>
        </w:tc>
        <w:tc>
          <w:tcPr>
            <w:tcW w:w="2552" w:type="dxa"/>
            <w:shd w:val="clear" w:color="auto" w:fill="auto"/>
            <w:vAlign w:val="center"/>
          </w:tcPr>
          <w:p w:rsidR="0020457C" w:rsidRPr="00602E81" w:rsidRDefault="0020457C" w:rsidP="006E5F8C">
            <w:pPr>
              <w:pStyle w:val="a5"/>
              <w:ind w:left="0"/>
              <w:jc w:val="center"/>
              <w:rPr>
                <w:sz w:val="20"/>
                <w:szCs w:val="20"/>
              </w:rPr>
            </w:pPr>
            <w:r w:rsidRPr="00602E81">
              <w:rPr>
                <w:sz w:val="20"/>
                <w:szCs w:val="20"/>
              </w:rPr>
              <w:t>с. Ивановка от башни Рожновского №2 до мастерской</w:t>
            </w:r>
          </w:p>
        </w:tc>
        <w:tc>
          <w:tcPr>
            <w:tcW w:w="2693" w:type="dxa"/>
            <w:shd w:val="clear" w:color="auto" w:fill="auto"/>
            <w:vAlign w:val="center"/>
          </w:tcPr>
          <w:p w:rsidR="0020457C" w:rsidRPr="00602E81" w:rsidRDefault="0020457C" w:rsidP="006E5F8C">
            <w:pPr>
              <w:pStyle w:val="a5"/>
              <w:ind w:left="0"/>
              <w:jc w:val="center"/>
              <w:rPr>
                <w:sz w:val="20"/>
                <w:szCs w:val="20"/>
              </w:rPr>
            </w:pPr>
            <w:r w:rsidRPr="00602E81">
              <w:rPr>
                <w:sz w:val="20"/>
                <w:szCs w:val="20"/>
              </w:rPr>
              <w:t>64-64-22/019/2005-231</w:t>
            </w:r>
          </w:p>
        </w:tc>
        <w:tc>
          <w:tcPr>
            <w:tcW w:w="2268" w:type="dxa"/>
            <w:vAlign w:val="center"/>
          </w:tcPr>
          <w:p w:rsidR="0020457C" w:rsidRPr="00602E81" w:rsidRDefault="0020457C" w:rsidP="006E5F8C">
            <w:pPr>
              <w:pStyle w:val="a5"/>
              <w:ind w:left="0"/>
              <w:jc w:val="center"/>
              <w:rPr>
                <w:b/>
                <w:sz w:val="20"/>
                <w:szCs w:val="20"/>
              </w:rPr>
            </w:pPr>
            <w:r w:rsidRPr="00602E81">
              <w:rPr>
                <w:sz w:val="20"/>
                <w:szCs w:val="20"/>
              </w:rPr>
              <w:t>Администрация Ивантеевского муниципального района</w:t>
            </w:r>
          </w:p>
        </w:tc>
      </w:tr>
      <w:tr w:rsidR="0020457C" w:rsidRPr="00602E81" w:rsidTr="0020457C">
        <w:tc>
          <w:tcPr>
            <w:tcW w:w="568" w:type="dxa"/>
            <w:vAlign w:val="center"/>
          </w:tcPr>
          <w:p w:rsidR="0020457C" w:rsidRPr="00602E81" w:rsidRDefault="0020457C" w:rsidP="006E5F8C">
            <w:pPr>
              <w:pStyle w:val="a5"/>
              <w:ind w:left="0"/>
              <w:jc w:val="center"/>
              <w:rPr>
                <w:sz w:val="20"/>
                <w:szCs w:val="20"/>
              </w:rPr>
            </w:pPr>
            <w:r w:rsidRPr="00602E81">
              <w:rPr>
                <w:sz w:val="20"/>
                <w:szCs w:val="20"/>
              </w:rPr>
              <w:t>8</w:t>
            </w:r>
          </w:p>
        </w:tc>
        <w:tc>
          <w:tcPr>
            <w:tcW w:w="2126" w:type="dxa"/>
            <w:shd w:val="clear" w:color="auto" w:fill="auto"/>
            <w:vAlign w:val="center"/>
          </w:tcPr>
          <w:p w:rsidR="0020457C" w:rsidRPr="00602E81" w:rsidRDefault="0020457C" w:rsidP="006E5F8C">
            <w:pPr>
              <w:pStyle w:val="a5"/>
              <w:ind w:left="0"/>
              <w:jc w:val="center"/>
              <w:rPr>
                <w:sz w:val="20"/>
                <w:szCs w:val="20"/>
              </w:rPr>
            </w:pPr>
            <w:r w:rsidRPr="00602E81">
              <w:rPr>
                <w:sz w:val="20"/>
                <w:szCs w:val="20"/>
              </w:rPr>
              <w:t>Сооружение «Водопровод» с. Ивановка</w:t>
            </w:r>
          </w:p>
        </w:tc>
        <w:tc>
          <w:tcPr>
            <w:tcW w:w="2552" w:type="dxa"/>
            <w:shd w:val="clear" w:color="auto" w:fill="auto"/>
            <w:vAlign w:val="center"/>
          </w:tcPr>
          <w:p w:rsidR="0020457C" w:rsidRPr="00602E81" w:rsidRDefault="0020457C" w:rsidP="006E5F8C">
            <w:pPr>
              <w:pStyle w:val="a5"/>
              <w:ind w:left="0"/>
              <w:jc w:val="center"/>
              <w:rPr>
                <w:sz w:val="20"/>
                <w:szCs w:val="20"/>
              </w:rPr>
            </w:pPr>
            <w:r w:rsidRPr="00602E81">
              <w:rPr>
                <w:sz w:val="20"/>
                <w:szCs w:val="20"/>
              </w:rPr>
              <w:t>с. Ивановка ул. Московская от д.12 до д.89</w:t>
            </w:r>
          </w:p>
        </w:tc>
        <w:tc>
          <w:tcPr>
            <w:tcW w:w="2693" w:type="dxa"/>
            <w:shd w:val="clear" w:color="auto" w:fill="auto"/>
            <w:vAlign w:val="center"/>
          </w:tcPr>
          <w:p w:rsidR="0020457C" w:rsidRPr="00602E81" w:rsidRDefault="0020457C" w:rsidP="006E5F8C">
            <w:pPr>
              <w:pStyle w:val="a5"/>
              <w:ind w:left="0"/>
              <w:jc w:val="center"/>
              <w:rPr>
                <w:sz w:val="20"/>
                <w:szCs w:val="20"/>
              </w:rPr>
            </w:pPr>
            <w:r w:rsidRPr="00602E81">
              <w:rPr>
                <w:sz w:val="20"/>
                <w:szCs w:val="20"/>
              </w:rPr>
              <w:t>64-64-22/020/2005-20</w:t>
            </w:r>
          </w:p>
        </w:tc>
        <w:tc>
          <w:tcPr>
            <w:tcW w:w="2268" w:type="dxa"/>
            <w:vAlign w:val="center"/>
          </w:tcPr>
          <w:p w:rsidR="0020457C" w:rsidRPr="00602E81" w:rsidRDefault="0020457C" w:rsidP="006E5F8C">
            <w:pPr>
              <w:pStyle w:val="a5"/>
              <w:ind w:left="0"/>
              <w:jc w:val="center"/>
              <w:rPr>
                <w:b/>
                <w:sz w:val="20"/>
                <w:szCs w:val="20"/>
              </w:rPr>
            </w:pPr>
            <w:r w:rsidRPr="00602E81">
              <w:rPr>
                <w:sz w:val="20"/>
                <w:szCs w:val="20"/>
              </w:rPr>
              <w:t>Администрация Ивантеевского муниципального района</w:t>
            </w:r>
          </w:p>
        </w:tc>
      </w:tr>
      <w:tr w:rsidR="0020457C" w:rsidRPr="00602E81" w:rsidTr="0020457C">
        <w:tc>
          <w:tcPr>
            <w:tcW w:w="568" w:type="dxa"/>
            <w:vAlign w:val="center"/>
          </w:tcPr>
          <w:p w:rsidR="0020457C" w:rsidRPr="00602E81" w:rsidRDefault="0020457C" w:rsidP="006E5F8C">
            <w:pPr>
              <w:pStyle w:val="a5"/>
              <w:ind w:left="0"/>
              <w:jc w:val="center"/>
              <w:rPr>
                <w:sz w:val="20"/>
                <w:szCs w:val="20"/>
              </w:rPr>
            </w:pPr>
            <w:r w:rsidRPr="00602E81">
              <w:rPr>
                <w:sz w:val="20"/>
                <w:szCs w:val="20"/>
              </w:rPr>
              <w:t>9</w:t>
            </w:r>
          </w:p>
        </w:tc>
        <w:tc>
          <w:tcPr>
            <w:tcW w:w="2126" w:type="dxa"/>
            <w:shd w:val="clear" w:color="auto" w:fill="auto"/>
            <w:vAlign w:val="center"/>
          </w:tcPr>
          <w:p w:rsidR="0020457C" w:rsidRPr="00602E81" w:rsidRDefault="0020457C" w:rsidP="006E5F8C">
            <w:pPr>
              <w:pStyle w:val="a5"/>
              <w:ind w:left="0"/>
              <w:jc w:val="center"/>
              <w:rPr>
                <w:sz w:val="20"/>
                <w:szCs w:val="20"/>
              </w:rPr>
            </w:pPr>
            <w:r w:rsidRPr="00602E81">
              <w:rPr>
                <w:sz w:val="20"/>
                <w:szCs w:val="20"/>
              </w:rPr>
              <w:t>Сооружение «Водопровод» с. Ивановка</w:t>
            </w:r>
          </w:p>
        </w:tc>
        <w:tc>
          <w:tcPr>
            <w:tcW w:w="2552" w:type="dxa"/>
            <w:shd w:val="clear" w:color="auto" w:fill="auto"/>
            <w:vAlign w:val="center"/>
          </w:tcPr>
          <w:p w:rsidR="0020457C" w:rsidRPr="00602E81" w:rsidRDefault="0020457C" w:rsidP="006E5F8C">
            <w:pPr>
              <w:pStyle w:val="a5"/>
              <w:ind w:left="0"/>
              <w:jc w:val="center"/>
              <w:rPr>
                <w:sz w:val="20"/>
                <w:szCs w:val="20"/>
              </w:rPr>
            </w:pPr>
            <w:r w:rsidRPr="00602E81">
              <w:rPr>
                <w:sz w:val="20"/>
                <w:szCs w:val="20"/>
              </w:rPr>
              <w:t>с. Ивановка от д. 4/1 по ул. Пионерская до башни Рожновского №4</w:t>
            </w:r>
          </w:p>
        </w:tc>
        <w:tc>
          <w:tcPr>
            <w:tcW w:w="2693" w:type="dxa"/>
            <w:shd w:val="clear" w:color="auto" w:fill="auto"/>
            <w:vAlign w:val="center"/>
          </w:tcPr>
          <w:p w:rsidR="0020457C" w:rsidRPr="00602E81" w:rsidRDefault="0020457C" w:rsidP="006E5F8C">
            <w:pPr>
              <w:pStyle w:val="a5"/>
              <w:ind w:left="0"/>
              <w:jc w:val="center"/>
              <w:rPr>
                <w:sz w:val="20"/>
                <w:szCs w:val="20"/>
              </w:rPr>
            </w:pPr>
            <w:r w:rsidRPr="00602E81">
              <w:rPr>
                <w:sz w:val="20"/>
                <w:szCs w:val="20"/>
              </w:rPr>
              <w:t>64-64-22/019/2005-236</w:t>
            </w:r>
          </w:p>
        </w:tc>
        <w:tc>
          <w:tcPr>
            <w:tcW w:w="2268" w:type="dxa"/>
            <w:vAlign w:val="center"/>
          </w:tcPr>
          <w:p w:rsidR="0020457C" w:rsidRPr="00602E81" w:rsidRDefault="0020457C" w:rsidP="006E5F8C">
            <w:pPr>
              <w:pStyle w:val="a5"/>
              <w:ind w:left="0"/>
              <w:jc w:val="center"/>
              <w:rPr>
                <w:b/>
                <w:sz w:val="20"/>
                <w:szCs w:val="20"/>
              </w:rPr>
            </w:pPr>
            <w:r w:rsidRPr="00602E81">
              <w:rPr>
                <w:sz w:val="20"/>
                <w:szCs w:val="20"/>
              </w:rPr>
              <w:t>Администрация Ивантеевского муниципального района</w:t>
            </w:r>
          </w:p>
        </w:tc>
      </w:tr>
      <w:tr w:rsidR="0020457C" w:rsidRPr="00602E81" w:rsidTr="0020457C">
        <w:tc>
          <w:tcPr>
            <w:tcW w:w="568" w:type="dxa"/>
            <w:vAlign w:val="center"/>
          </w:tcPr>
          <w:p w:rsidR="0020457C" w:rsidRPr="00602E81" w:rsidRDefault="0020457C" w:rsidP="006E5F8C">
            <w:pPr>
              <w:pStyle w:val="a5"/>
              <w:ind w:left="0"/>
              <w:jc w:val="center"/>
              <w:rPr>
                <w:sz w:val="20"/>
                <w:szCs w:val="20"/>
              </w:rPr>
            </w:pPr>
            <w:r w:rsidRPr="00602E81">
              <w:rPr>
                <w:sz w:val="20"/>
                <w:szCs w:val="20"/>
              </w:rPr>
              <w:t>10</w:t>
            </w:r>
          </w:p>
        </w:tc>
        <w:tc>
          <w:tcPr>
            <w:tcW w:w="2126" w:type="dxa"/>
            <w:shd w:val="clear" w:color="auto" w:fill="auto"/>
            <w:vAlign w:val="center"/>
          </w:tcPr>
          <w:p w:rsidR="0020457C" w:rsidRPr="00602E81" w:rsidRDefault="0020457C" w:rsidP="006E5F8C">
            <w:pPr>
              <w:pStyle w:val="a5"/>
              <w:ind w:left="0"/>
              <w:jc w:val="center"/>
              <w:rPr>
                <w:sz w:val="20"/>
                <w:szCs w:val="20"/>
              </w:rPr>
            </w:pPr>
            <w:r w:rsidRPr="00602E81">
              <w:rPr>
                <w:sz w:val="20"/>
                <w:szCs w:val="20"/>
              </w:rPr>
              <w:t>Сооружение «Водопровод» с. Ивановка</w:t>
            </w:r>
          </w:p>
        </w:tc>
        <w:tc>
          <w:tcPr>
            <w:tcW w:w="2552" w:type="dxa"/>
            <w:shd w:val="clear" w:color="auto" w:fill="auto"/>
            <w:vAlign w:val="center"/>
          </w:tcPr>
          <w:p w:rsidR="0020457C" w:rsidRPr="00602E81" w:rsidRDefault="0020457C" w:rsidP="006E5F8C">
            <w:pPr>
              <w:pStyle w:val="a5"/>
              <w:ind w:left="0"/>
              <w:jc w:val="center"/>
              <w:rPr>
                <w:sz w:val="20"/>
                <w:szCs w:val="20"/>
              </w:rPr>
            </w:pPr>
            <w:r w:rsidRPr="00602E81">
              <w:rPr>
                <w:sz w:val="20"/>
                <w:szCs w:val="20"/>
              </w:rPr>
              <w:t>с. Ивановка ул. Кооперативная от д.6/1 до д.36</w:t>
            </w:r>
          </w:p>
        </w:tc>
        <w:tc>
          <w:tcPr>
            <w:tcW w:w="2693" w:type="dxa"/>
            <w:shd w:val="clear" w:color="auto" w:fill="auto"/>
            <w:vAlign w:val="center"/>
          </w:tcPr>
          <w:p w:rsidR="0020457C" w:rsidRPr="00602E81" w:rsidRDefault="0020457C" w:rsidP="006E5F8C">
            <w:pPr>
              <w:pStyle w:val="a5"/>
              <w:ind w:left="0"/>
              <w:jc w:val="center"/>
              <w:rPr>
                <w:sz w:val="20"/>
                <w:szCs w:val="20"/>
              </w:rPr>
            </w:pPr>
            <w:r w:rsidRPr="00602E81">
              <w:rPr>
                <w:sz w:val="20"/>
                <w:szCs w:val="20"/>
              </w:rPr>
              <w:t>64-64-22/019/2005-236</w:t>
            </w:r>
          </w:p>
        </w:tc>
        <w:tc>
          <w:tcPr>
            <w:tcW w:w="2268" w:type="dxa"/>
            <w:vAlign w:val="center"/>
          </w:tcPr>
          <w:p w:rsidR="0020457C" w:rsidRPr="00602E81" w:rsidRDefault="0020457C" w:rsidP="006E5F8C">
            <w:pPr>
              <w:pStyle w:val="a5"/>
              <w:ind w:left="0"/>
              <w:jc w:val="center"/>
              <w:rPr>
                <w:b/>
                <w:sz w:val="20"/>
                <w:szCs w:val="20"/>
              </w:rPr>
            </w:pPr>
            <w:r w:rsidRPr="00602E81">
              <w:rPr>
                <w:sz w:val="20"/>
                <w:szCs w:val="20"/>
              </w:rPr>
              <w:t>Администрация Ивантеевского муниципального района</w:t>
            </w:r>
          </w:p>
        </w:tc>
      </w:tr>
      <w:tr w:rsidR="0020457C" w:rsidRPr="00602E81" w:rsidTr="0020457C">
        <w:tc>
          <w:tcPr>
            <w:tcW w:w="568" w:type="dxa"/>
            <w:vAlign w:val="center"/>
          </w:tcPr>
          <w:p w:rsidR="0020457C" w:rsidRPr="00602E81" w:rsidRDefault="0020457C" w:rsidP="006E5F8C">
            <w:pPr>
              <w:pStyle w:val="a5"/>
              <w:ind w:left="0"/>
              <w:jc w:val="center"/>
              <w:rPr>
                <w:sz w:val="20"/>
                <w:szCs w:val="20"/>
              </w:rPr>
            </w:pPr>
          </w:p>
        </w:tc>
        <w:tc>
          <w:tcPr>
            <w:tcW w:w="2126" w:type="dxa"/>
            <w:shd w:val="clear" w:color="auto" w:fill="auto"/>
            <w:vAlign w:val="center"/>
          </w:tcPr>
          <w:p w:rsidR="0020457C" w:rsidRPr="00602E81" w:rsidRDefault="0020457C" w:rsidP="006E5F8C">
            <w:pPr>
              <w:pStyle w:val="a5"/>
              <w:ind w:left="0"/>
              <w:jc w:val="center"/>
              <w:rPr>
                <w:sz w:val="20"/>
                <w:szCs w:val="20"/>
              </w:rPr>
            </w:pPr>
            <w:r w:rsidRPr="00602E81">
              <w:rPr>
                <w:sz w:val="20"/>
                <w:szCs w:val="20"/>
              </w:rPr>
              <w:t>Сооружение «Водопровод» с. Ивановка</w:t>
            </w:r>
          </w:p>
        </w:tc>
        <w:tc>
          <w:tcPr>
            <w:tcW w:w="2552" w:type="dxa"/>
            <w:shd w:val="clear" w:color="auto" w:fill="auto"/>
            <w:vAlign w:val="center"/>
          </w:tcPr>
          <w:p w:rsidR="0020457C" w:rsidRPr="00602E81" w:rsidRDefault="0020457C" w:rsidP="006E5F8C">
            <w:pPr>
              <w:pStyle w:val="a5"/>
              <w:ind w:left="0"/>
              <w:jc w:val="center"/>
              <w:rPr>
                <w:sz w:val="20"/>
                <w:szCs w:val="20"/>
              </w:rPr>
            </w:pPr>
            <w:r w:rsidRPr="00602E81">
              <w:rPr>
                <w:sz w:val="20"/>
                <w:szCs w:val="20"/>
              </w:rPr>
              <w:t>с. Ивановка  от д.4/1 по ул. Пионерская до д.12 по ул. Московская</w:t>
            </w:r>
          </w:p>
        </w:tc>
        <w:tc>
          <w:tcPr>
            <w:tcW w:w="2693" w:type="dxa"/>
            <w:shd w:val="clear" w:color="auto" w:fill="auto"/>
            <w:vAlign w:val="center"/>
          </w:tcPr>
          <w:p w:rsidR="0020457C" w:rsidRPr="00602E81" w:rsidRDefault="0020457C" w:rsidP="006E5F8C">
            <w:pPr>
              <w:pStyle w:val="a5"/>
              <w:ind w:left="0"/>
              <w:jc w:val="center"/>
              <w:rPr>
                <w:sz w:val="20"/>
                <w:szCs w:val="20"/>
              </w:rPr>
            </w:pPr>
            <w:r w:rsidRPr="00602E81">
              <w:rPr>
                <w:sz w:val="20"/>
                <w:szCs w:val="20"/>
              </w:rPr>
              <w:t>64-64-22/019/2005-235</w:t>
            </w:r>
          </w:p>
        </w:tc>
        <w:tc>
          <w:tcPr>
            <w:tcW w:w="2268" w:type="dxa"/>
            <w:vAlign w:val="center"/>
          </w:tcPr>
          <w:p w:rsidR="0020457C" w:rsidRPr="00602E81" w:rsidRDefault="0020457C" w:rsidP="006E5F8C">
            <w:pPr>
              <w:pStyle w:val="a5"/>
              <w:ind w:left="0"/>
              <w:jc w:val="center"/>
              <w:rPr>
                <w:b/>
                <w:sz w:val="20"/>
                <w:szCs w:val="20"/>
              </w:rPr>
            </w:pPr>
            <w:r w:rsidRPr="00602E81">
              <w:rPr>
                <w:sz w:val="20"/>
                <w:szCs w:val="20"/>
              </w:rPr>
              <w:t>Администрация Ивантеевского муниципального района</w:t>
            </w:r>
          </w:p>
        </w:tc>
      </w:tr>
      <w:tr w:rsidR="0020457C" w:rsidRPr="00602E81" w:rsidTr="0020457C">
        <w:tc>
          <w:tcPr>
            <w:tcW w:w="568" w:type="dxa"/>
            <w:vAlign w:val="center"/>
          </w:tcPr>
          <w:p w:rsidR="0020457C" w:rsidRPr="00602E81" w:rsidRDefault="0020457C" w:rsidP="006E5F8C">
            <w:pPr>
              <w:pStyle w:val="a5"/>
              <w:ind w:left="0"/>
              <w:jc w:val="center"/>
              <w:rPr>
                <w:sz w:val="20"/>
                <w:szCs w:val="20"/>
              </w:rPr>
            </w:pPr>
            <w:r w:rsidRPr="00602E81">
              <w:rPr>
                <w:sz w:val="20"/>
                <w:szCs w:val="20"/>
              </w:rPr>
              <w:t>11</w:t>
            </w:r>
          </w:p>
        </w:tc>
        <w:tc>
          <w:tcPr>
            <w:tcW w:w="2126" w:type="dxa"/>
            <w:shd w:val="clear" w:color="auto" w:fill="auto"/>
            <w:vAlign w:val="center"/>
          </w:tcPr>
          <w:p w:rsidR="0020457C" w:rsidRPr="00602E81" w:rsidRDefault="0020457C" w:rsidP="006E5F8C">
            <w:pPr>
              <w:pStyle w:val="a5"/>
              <w:ind w:left="0"/>
              <w:jc w:val="center"/>
              <w:rPr>
                <w:sz w:val="20"/>
                <w:szCs w:val="20"/>
              </w:rPr>
            </w:pPr>
            <w:r w:rsidRPr="00602E81">
              <w:rPr>
                <w:sz w:val="20"/>
                <w:szCs w:val="20"/>
              </w:rPr>
              <w:t>Сооружение «Водопровод» с. Ивановка</w:t>
            </w:r>
          </w:p>
        </w:tc>
        <w:tc>
          <w:tcPr>
            <w:tcW w:w="2552" w:type="dxa"/>
            <w:shd w:val="clear" w:color="auto" w:fill="auto"/>
            <w:vAlign w:val="center"/>
          </w:tcPr>
          <w:p w:rsidR="0020457C" w:rsidRPr="00602E81" w:rsidRDefault="0020457C" w:rsidP="006E5F8C">
            <w:pPr>
              <w:pStyle w:val="a5"/>
              <w:ind w:left="0"/>
              <w:jc w:val="center"/>
              <w:rPr>
                <w:sz w:val="20"/>
                <w:szCs w:val="20"/>
              </w:rPr>
            </w:pPr>
            <w:r w:rsidRPr="00602E81">
              <w:rPr>
                <w:sz w:val="20"/>
                <w:szCs w:val="20"/>
              </w:rPr>
              <w:t>с. Ивановка ул. Пионерская  от д.1/1 до д.18/2</w:t>
            </w:r>
          </w:p>
        </w:tc>
        <w:tc>
          <w:tcPr>
            <w:tcW w:w="2693" w:type="dxa"/>
            <w:shd w:val="clear" w:color="auto" w:fill="auto"/>
            <w:vAlign w:val="center"/>
          </w:tcPr>
          <w:p w:rsidR="0020457C" w:rsidRPr="00602E81" w:rsidRDefault="0020457C" w:rsidP="006E5F8C">
            <w:pPr>
              <w:pStyle w:val="a5"/>
              <w:ind w:left="0"/>
              <w:jc w:val="center"/>
              <w:rPr>
                <w:sz w:val="20"/>
                <w:szCs w:val="20"/>
              </w:rPr>
            </w:pPr>
            <w:r w:rsidRPr="00602E81">
              <w:rPr>
                <w:sz w:val="20"/>
                <w:szCs w:val="20"/>
              </w:rPr>
              <w:t>64-64-22/019/2005-234</w:t>
            </w:r>
          </w:p>
        </w:tc>
        <w:tc>
          <w:tcPr>
            <w:tcW w:w="2268" w:type="dxa"/>
            <w:vAlign w:val="center"/>
          </w:tcPr>
          <w:p w:rsidR="0020457C" w:rsidRPr="00602E81" w:rsidRDefault="0020457C" w:rsidP="006E5F8C">
            <w:pPr>
              <w:pStyle w:val="a5"/>
              <w:ind w:left="0"/>
              <w:jc w:val="center"/>
              <w:rPr>
                <w:b/>
                <w:sz w:val="20"/>
                <w:szCs w:val="20"/>
              </w:rPr>
            </w:pPr>
            <w:r w:rsidRPr="00602E81">
              <w:rPr>
                <w:sz w:val="20"/>
                <w:szCs w:val="20"/>
              </w:rPr>
              <w:t>Администрация Ивантеевского муниципального района</w:t>
            </w:r>
          </w:p>
        </w:tc>
      </w:tr>
      <w:tr w:rsidR="0020457C" w:rsidRPr="00602E81" w:rsidTr="0020457C">
        <w:tc>
          <w:tcPr>
            <w:tcW w:w="568" w:type="dxa"/>
            <w:vAlign w:val="center"/>
          </w:tcPr>
          <w:p w:rsidR="0020457C" w:rsidRPr="00602E81" w:rsidRDefault="0020457C" w:rsidP="006E5F8C">
            <w:pPr>
              <w:pStyle w:val="a5"/>
              <w:ind w:left="0"/>
              <w:jc w:val="center"/>
              <w:rPr>
                <w:sz w:val="20"/>
                <w:szCs w:val="20"/>
              </w:rPr>
            </w:pPr>
            <w:r w:rsidRPr="00602E81">
              <w:rPr>
                <w:sz w:val="20"/>
                <w:szCs w:val="20"/>
              </w:rPr>
              <w:t>12</w:t>
            </w:r>
          </w:p>
        </w:tc>
        <w:tc>
          <w:tcPr>
            <w:tcW w:w="2126" w:type="dxa"/>
            <w:shd w:val="clear" w:color="auto" w:fill="auto"/>
            <w:vAlign w:val="center"/>
          </w:tcPr>
          <w:p w:rsidR="0020457C" w:rsidRPr="00602E81" w:rsidRDefault="0020457C" w:rsidP="006E5F8C">
            <w:pPr>
              <w:pStyle w:val="a5"/>
              <w:ind w:left="0"/>
              <w:jc w:val="center"/>
              <w:rPr>
                <w:sz w:val="20"/>
                <w:szCs w:val="20"/>
              </w:rPr>
            </w:pPr>
            <w:r w:rsidRPr="00602E81">
              <w:rPr>
                <w:sz w:val="20"/>
                <w:szCs w:val="20"/>
              </w:rPr>
              <w:t>Сооружение «Водопровод» с. Ивановка</w:t>
            </w:r>
          </w:p>
        </w:tc>
        <w:tc>
          <w:tcPr>
            <w:tcW w:w="2552" w:type="dxa"/>
            <w:shd w:val="clear" w:color="auto" w:fill="auto"/>
            <w:vAlign w:val="center"/>
          </w:tcPr>
          <w:p w:rsidR="0020457C" w:rsidRPr="00602E81" w:rsidRDefault="0020457C" w:rsidP="006E5F8C">
            <w:pPr>
              <w:pStyle w:val="a5"/>
              <w:ind w:left="0"/>
              <w:jc w:val="center"/>
              <w:rPr>
                <w:sz w:val="20"/>
                <w:szCs w:val="20"/>
              </w:rPr>
            </w:pPr>
            <w:r w:rsidRPr="00602E81">
              <w:rPr>
                <w:sz w:val="20"/>
                <w:szCs w:val="20"/>
              </w:rPr>
              <w:t>с. Ивановка ул. Степная от д.12/1 до д.24/1</w:t>
            </w:r>
          </w:p>
        </w:tc>
        <w:tc>
          <w:tcPr>
            <w:tcW w:w="2693" w:type="dxa"/>
            <w:shd w:val="clear" w:color="auto" w:fill="auto"/>
            <w:vAlign w:val="center"/>
          </w:tcPr>
          <w:p w:rsidR="0020457C" w:rsidRPr="00602E81" w:rsidRDefault="0020457C" w:rsidP="006E5F8C">
            <w:pPr>
              <w:pStyle w:val="a5"/>
              <w:ind w:left="0"/>
              <w:jc w:val="center"/>
              <w:rPr>
                <w:sz w:val="20"/>
                <w:szCs w:val="20"/>
              </w:rPr>
            </w:pPr>
            <w:r w:rsidRPr="00602E81">
              <w:rPr>
                <w:sz w:val="20"/>
                <w:szCs w:val="20"/>
              </w:rPr>
              <w:t>64-64-22/019/2005-232</w:t>
            </w:r>
          </w:p>
        </w:tc>
        <w:tc>
          <w:tcPr>
            <w:tcW w:w="2268" w:type="dxa"/>
            <w:vAlign w:val="center"/>
          </w:tcPr>
          <w:p w:rsidR="0020457C" w:rsidRPr="00602E81" w:rsidRDefault="0020457C" w:rsidP="006E5F8C">
            <w:pPr>
              <w:pStyle w:val="a5"/>
              <w:ind w:left="0"/>
              <w:jc w:val="center"/>
              <w:rPr>
                <w:b/>
                <w:sz w:val="20"/>
                <w:szCs w:val="20"/>
              </w:rPr>
            </w:pPr>
            <w:r w:rsidRPr="00602E81">
              <w:rPr>
                <w:sz w:val="20"/>
                <w:szCs w:val="20"/>
              </w:rPr>
              <w:t>Администрация Ивантеевского муниципального района</w:t>
            </w:r>
          </w:p>
        </w:tc>
      </w:tr>
      <w:tr w:rsidR="0020457C" w:rsidRPr="00602E81" w:rsidTr="0020457C">
        <w:tc>
          <w:tcPr>
            <w:tcW w:w="568" w:type="dxa"/>
            <w:vAlign w:val="center"/>
          </w:tcPr>
          <w:p w:rsidR="0020457C" w:rsidRPr="00602E81" w:rsidRDefault="0020457C" w:rsidP="006E5F8C">
            <w:pPr>
              <w:pStyle w:val="a5"/>
              <w:ind w:left="0"/>
              <w:jc w:val="center"/>
              <w:rPr>
                <w:sz w:val="20"/>
                <w:szCs w:val="20"/>
              </w:rPr>
            </w:pPr>
            <w:r w:rsidRPr="00602E81">
              <w:rPr>
                <w:sz w:val="20"/>
                <w:szCs w:val="20"/>
              </w:rPr>
              <w:t>13</w:t>
            </w:r>
          </w:p>
        </w:tc>
        <w:tc>
          <w:tcPr>
            <w:tcW w:w="2126" w:type="dxa"/>
            <w:shd w:val="clear" w:color="auto" w:fill="auto"/>
            <w:vAlign w:val="center"/>
          </w:tcPr>
          <w:p w:rsidR="0020457C" w:rsidRPr="00602E81" w:rsidRDefault="0020457C" w:rsidP="006E5F8C">
            <w:pPr>
              <w:pStyle w:val="a5"/>
              <w:ind w:left="0"/>
              <w:jc w:val="center"/>
              <w:rPr>
                <w:sz w:val="20"/>
                <w:szCs w:val="20"/>
              </w:rPr>
            </w:pPr>
            <w:r w:rsidRPr="00602E81">
              <w:rPr>
                <w:sz w:val="20"/>
                <w:szCs w:val="20"/>
              </w:rPr>
              <w:t>Сооружение «Водопровод» с. Ивановка</w:t>
            </w:r>
          </w:p>
        </w:tc>
        <w:tc>
          <w:tcPr>
            <w:tcW w:w="2552" w:type="dxa"/>
            <w:shd w:val="clear" w:color="auto" w:fill="auto"/>
            <w:vAlign w:val="center"/>
          </w:tcPr>
          <w:p w:rsidR="0020457C" w:rsidRPr="00602E81" w:rsidRDefault="0020457C" w:rsidP="006E5F8C">
            <w:pPr>
              <w:pStyle w:val="a5"/>
              <w:ind w:left="0"/>
              <w:jc w:val="center"/>
              <w:rPr>
                <w:sz w:val="20"/>
                <w:szCs w:val="20"/>
              </w:rPr>
            </w:pPr>
            <w:r w:rsidRPr="00602E81">
              <w:rPr>
                <w:sz w:val="20"/>
                <w:szCs w:val="20"/>
              </w:rPr>
              <w:t>с. Ивановка ул. Степная от д.8/2 до д.22/2</w:t>
            </w:r>
          </w:p>
        </w:tc>
        <w:tc>
          <w:tcPr>
            <w:tcW w:w="2693" w:type="dxa"/>
            <w:shd w:val="clear" w:color="auto" w:fill="auto"/>
            <w:vAlign w:val="center"/>
          </w:tcPr>
          <w:p w:rsidR="0020457C" w:rsidRPr="00602E81" w:rsidRDefault="0020457C" w:rsidP="006E5F8C">
            <w:pPr>
              <w:pStyle w:val="a5"/>
              <w:ind w:left="0"/>
              <w:jc w:val="center"/>
              <w:rPr>
                <w:sz w:val="20"/>
                <w:szCs w:val="20"/>
              </w:rPr>
            </w:pPr>
            <w:r w:rsidRPr="00602E81">
              <w:rPr>
                <w:sz w:val="20"/>
                <w:szCs w:val="20"/>
              </w:rPr>
              <w:t>64-64-22/020/2005-21</w:t>
            </w:r>
          </w:p>
        </w:tc>
        <w:tc>
          <w:tcPr>
            <w:tcW w:w="2268" w:type="dxa"/>
            <w:vAlign w:val="center"/>
          </w:tcPr>
          <w:p w:rsidR="0020457C" w:rsidRPr="00602E81" w:rsidRDefault="0020457C" w:rsidP="006E5F8C">
            <w:pPr>
              <w:pStyle w:val="a5"/>
              <w:ind w:left="0"/>
              <w:jc w:val="center"/>
              <w:rPr>
                <w:b/>
                <w:sz w:val="20"/>
                <w:szCs w:val="20"/>
              </w:rPr>
            </w:pPr>
            <w:r w:rsidRPr="00602E81">
              <w:rPr>
                <w:sz w:val="20"/>
                <w:szCs w:val="20"/>
              </w:rPr>
              <w:t>Администрация Ивантеевского муниципального района</w:t>
            </w:r>
          </w:p>
        </w:tc>
      </w:tr>
    </w:tbl>
    <w:p w:rsidR="0020457C" w:rsidRPr="00602E81" w:rsidRDefault="0020457C" w:rsidP="006E5F8C">
      <w:pPr>
        <w:rPr>
          <w:sz w:val="20"/>
          <w:szCs w:val="20"/>
        </w:rPr>
      </w:pPr>
    </w:p>
    <w:p w:rsidR="0020457C" w:rsidRPr="00602E81" w:rsidRDefault="0020457C" w:rsidP="006E5F8C">
      <w:pPr>
        <w:rPr>
          <w:sz w:val="20"/>
          <w:szCs w:val="20"/>
        </w:rPr>
      </w:pPr>
      <w:r w:rsidRPr="00602E81">
        <w:rPr>
          <w:b/>
          <w:sz w:val="20"/>
          <w:szCs w:val="20"/>
        </w:rPr>
        <w:t>Продолжение таблицы 8.1.2 Объекты водоснабжения с. Ивановка</w:t>
      </w:r>
    </w:p>
    <w:tbl>
      <w:tblPr>
        <w:tblW w:w="1020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2410"/>
        <w:gridCol w:w="2551"/>
        <w:gridCol w:w="2552"/>
        <w:gridCol w:w="2126"/>
      </w:tblGrid>
      <w:tr w:rsidR="0020457C" w:rsidRPr="00602E81" w:rsidTr="0020457C">
        <w:tc>
          <w:tcPr>
            <w:tcW w:w="568" w:type="dxa"/>
            <w:vAlign w:val="center"/>
          </w:tcPr>
          <w:p w:rsidR="0020457C" w:rsidRPr="00602E81" w:rsidRDefault="0020457C" w:rsidP="006E5F8C">
            <w:pPr>
              <w:pStyle w:val="a5"/>
              <w:ind w:left="0"/>
              <w:jc w:val="center"/>
              <w:rPr>
                <w:sz w:val="20"/>
                <w:szCs w:val="20"/>
              </w:rPr>
            </w:pPr>
            <w:r w:rsidRPr="00602E81">
              <w:rPr>
                <w:sz w:val="20"/>
                <w:szCs w:val="20"/>
              </w:rPr>
              <w:t>14</w:t>
            </w:r>
          </w:p>
        </w:tc>
        <w:tc>
          <w:tcPr>
            <w:tcW w:w="2410" w:type="dxa"/>
            <w:shd w:val="clear" w:color="auto" w:fill="auto"/>
            <w:vAlign w:val="center"/>
          </w:tcPr>
          <w:p w:rsidR="0020457C" w:rsidRPr="00602E81" w:rsidRDefault="0020457C" w:rsidP="006E5F8C">
            <w:pPr>
              <w:pStyle w:val="a5"/>
              <w:ind w:left="0"/>
              <w:jc w:val="center"/>
              <w:rPr>
                <w:sz w:val="20"/>
                <w:szCs w:val="20"/>
              </w:rPr>
            </w:pPr>
            <w:r w:rsidRPr="00602E81">
              <w:rPr>
                <w:sz w:val="20"/>
                <w:szCs w:val="20"/>
              </w:rPr>
              <w:t>Сооружение «Водопровод» с. Ивановка</w:t>
            </w:r>
          </w:p>
        </w:tc>
        <w:tc>
          <w:tcPr>
            <w:tcW w:w="2551" w:type="dxa"/>
            <w:shd w:val="clear" w:color="auto" w:fill="auto"/>
            <w:vAlign w:val="center"/>
          </w:tcPr>
          <w:p w:rsidR="0020457C" w:rsidRPr="00602E81" w:rsidRDefault="0020457C" w:rsidP="006E5F8C">
            <w:pPr>
              <w:pStyle w:val="a5"/>
              <w:ind w:left="0"/>
              <w:jc w:val="center"/>
              <w:rPr>
                <w:sz w:val="20"/>
                <w:szCs w:val="20"/>
              </w:rPr>
            </w:pPr>
            <w:r w:rsidRPr="00602E81">
              <w:rPr>
                <w:sz w:val="20"/>
                <w:szCs w:val="20"/>
              </w:rPr>
              <w:t>с. Ивановка ул. Степная от д. 22/2 до д.9/2</w:t>
            </w:r>
          </w:p>
        </w:tc>
        <w:tc>
          <w:tcPr>
            <w:tcW w:w="2552" w:type="dxa"/>
            <w:shd w:val="clear" w:color="auto" w:fill="auto"/>
            <w:vAlign w:val="center"/>
          </w:tcPr>
          <w:p w:rsidR="0020457C" w:rsidRPr="00602E81" w:rsidRDefault="0020457C" w:rsidP="006E5F8C">
            <w:pPr>
              <w:pStyle w:val="a5"/>
              <w:ind w:left="0"/>
              <w:jc w:val="center"/>
              <w:rPr>
                <w:sz w:val="20"/>
                <w:szCs w:val="20"/>
              </w:rPr>
            </w:pPr>
            <w:r w:rsidRPr="00602E81">
              <w:rPr>
                <w:sz w:val="20"/>
                <w:szCs w:val="20"/>
              </w:rPr>
              <w:t>64-64-22/020/2005-22</w:t>
            </w:r>
          </w:p>
        </w:tc>
        <w:tc>
          <w:tcPr>
            <w:tcW w:w="2126" w:type="dxa"/>
            <w:vAlign w:val="center"/>
          </w:tcPr>
          <w:p w:rsidR="0020457C" w:rsidRPr="00602E81" w:rsidRDefault="0020457C" w:rsidP="006E5F8C">
            <w:pPr>
              <w:pStyle w:val="a5"/>
              <w:ind w:left="0"/>
              <w:jc w:val="center"/>
              <w:rPr>
                <w:b/>
                <w:sz w:val="20"/>
                <w:szCs w:val="20"/>
              </w:rPr>
            </w:pPr>
            <w:r w:rsidRPr="00602E81">
              <w:rPr>
                <w:sz w:val="20"/>
                <w:szCs w:val="20"/>
              </w:rPr>
              <w:t xml:space="preserve">Администрация Ивантеевского муниципального </w:t>
            </w:r>
            <w:r w:rsidRPr="00602E81">
              <w:rPr>
                <w:sz w:val="20"/>
                <w:szCs w:val="20"/>
              </w:rPr>
              <w:lastRenderedPageBreak/>
              <w:t>района</w:t>
            </w:r>
          </w:p>
        </w:tc>
      </w:tr>
      <w:tr w:rsidR="0020457C" w:rsidRPr="00602E81" w:rsidTr="0020457C">
        <w:trPr>
          <w:cantSplit/>
        </w:trPr>
        <w:tc>
          <w:tcPr>
            <w:tcW w:w="568" w:type="dxa"/>
            <w:vAlign w:val="center"/>
          </w:tcPr>
          <w:p w:rsidR="0020457C" w:rsidRPr="00602E81" w:rsidRDefault="0020457C" w:rsidP="006E5F8C">
            <w:pPr>
              <w:pStyle w:val="a5"/>
              <w:ind w:left="0"/>
              <w:jc w:val="center"/>
              <w:rPr>
                <w:sz w:val="20"/>
                <w:szCs w:val="20"/>
              </w:rPr>
            </w:pPr>
            <w:r w:rsidRPr="00602E81">
              <w:rPr>
                <w:sz w:val="20"/>
                <w:szCs w:val="20"/>
              </w:rPr>
              <w:lastRenderedPageBreak/>
              <w:t>15</w:t>
            </w:r>
          </w:p>
        </w:tc>
        <w:tc>
          <w:tcPr>
            <w:tcW w:w="2410" w:type="dxa"/>
            <w:shd w:val="clear" w:color="auto" w:fill="auto"/>
            <w:vAlign w:val="center"/>
          </w:tcPr>
          <w:p w:rsidR="0020457C" w:rsidRPr="00602E81" w:rsidRDefault="0020457C" w:rsidP="006E5F8C">
            <w:pPr>
              <w:pStyle w:val="a5"/>
              <w:ind w:left="0"/>
              <w:jc w:val="center"/>
              <w:rPr>
                <w:sz w:val="20"/>
                <w:szCs w:val="20"/>
              </w:rPr>
            </w:pPr>
            <w:r w:rsidRPr="00602E81">
              <w:rPr>
                <w:sz w:val="20"/>
                <w:szCs w:val="20"/>
              </w:rPr>
              <w:t>Сооружение «Водопровод» с. Ивановка</w:t>
            </w:r>
          </w:p>
        </w:tc>
        <w:tc>
          <w:tcPr>
            <w:tcW w:w="2551" w:type="dxa"/>
            <w:shd w:val="clear" w:color="auto" w:fill="auto"/>
            <w:vAlign w:val="center"/>
          </w:tcPr>
          <w:p w:rsidR="0020457C" w:rsidRPr="00602E81" w:rsidRDefault="0020457C" w:rsidP="006E5F8C">
            <w:pPr>
              <w:pStyle w:val="a5"/>
              <w:ind w:left="0"/>
              <w:jc w:val="center"/>
              <w:rPr>
                <w:sz w:val="20"/>
                <w:szCs w:val="20"/>
              </w:rPr>
            </w:pPr>
            <w:r w:rsidRPr="00602E81">
              <w:rPr>
                <w:sz w:val="20"/>
                <w:szCs w:val="20"/>
              </w:rPr>
              <w:t>с. Ивановка ул. Садовая от д. 1А до д.22/2</w:t>
            </w:r>
          </w:p>
        </w:tc>
        <w:tc>
          <w:tcPr>
            <w:tcW w:w="2552" w:type="dxa"/>
            <w:shd w:val="clear" w:color="auto" w:fill="auto"/>
            <w:vAlign w:val="center"/>
          </w:tcPr>
          <w:p w:rsidR="0020457C" w:rsidRPr="00602E81" w:rsidRDefault="0020457C" w:rsidP="006E5F8C">
            <w:pPr>
              <w:pStyle w:val="a5"/>
              <w:ind w:left="0"/>
              <w:jc w:val="center"/>
              <w:rPr>
                <w:sz w:val="20"/>
                <w:szCs w:val="20"/>
              </w:rPr>
            </w:pPr>
            <w:r w:rsidRPr="00602E81">
              <w:rPr>
                <w:sz w:val="20"/>
                <w:szCs w:val="20"/>
              </w:rPr>
              <w:t>64-64-22/019/2005-23</w:t>
            </w:r>
          </w:p>
        </w:tc>
        <w:tc>
          <w:tcPr>
            <w:tcW w:w="2126" w:type="dxa"/>
            <w:vAlign w:val="center"/>
          </w:tcPr>
          <w:p w:rsidR="0020457C" w:rsidRPr="00602E81" w:rsidRDefault="0020457C" w:rsidP="006E5F8C">
            <w:pPr>
              <w:pStyle w:val="a5"/>
              <w:ind w:left="0"/>
              <w:jc w:val="center"/>
              <w:rPr>
                <w:b/>
                <w:sz w:val="20"/>
                <w:szCs w:val="20"/>
              </w:rPr>
            </w:pPr>
            <w:r w:rsidRPr="00602E81">
              <w:rPr>
                <w:sz w:val="20"/>
                <w:szCs w:val="20"/>
              </w:rPr>
              <w:t>Администрация Ивантеевского муниципального района</w:t>
            </w:r>
          </w:p>
        </w:tc>
      </w:tr>
      <w:tr w:rsidR="0020457C" w:rsidRPr="00602E81" w:rsidTr="0020457C">
        <w:tc>
          <w:tcPr>
            <w:tcW w:w="568" w:type="dxa"/>
            <w:vAlign w:val="center"/>
          </w:tcPr>
          <w:p w:rsidR="0020457C" w:rsidRPr="00602E81" w:rsidRDefault="0020457C" w:rsidP="006E5F8C">
            <w:pPr>
              <w:pStyle w:val="a5"/>
              <w:ind w:left="0"/>
              <w:jc w:val="center"/>
              <w:rPr>
                <w:sz w:val="20"/>
                <w:szCs w:val="20"/>
              </w:rPr>
            </w:pPr>
            <w:r w:rsidRPr="00602E81">
              <w:rPr>
                <w:sz w:val="20"/>
                <w:szCs w:val="20"/>
              </w:rPr>
              <w:t>16</w:t>
            </w:r>
          </w:p>
        </w:tc>
        <w:tc>
          <w:tcPr>
            <w:tcW w:w="2410" w:type="dxa"/>
            <w:shd w:val="clear" w:color="auto" w:fill="auto"/>
            <w:vAlign w:val="center"/>
          </w:tcPr>
          <w:p w:rsidR="0020457C" w:rsidRPr="00602E81" w:rsidRDefault="0020457C" w:rsidP="006E5F8C">
            <w:pPr>
              <w:pStyle w:val="a5"/>
              <w:ind w:left="0"/>
              <w:jc w:val="center"/>
              <w:rPr>
                <w:sz w:val="20"/>
                <w:szCs w:val="20"/>
              </w:rPr>
            </w:pPr>
            <w:r w:rsidRPr="00602E81">
              <w:rPr>
                <w:sz w:val="20"/>
                <w:szCs w:val="20"/>
              </w:rPr>
              <w:t>Сооружение «Башня Рожновского №1»</w:t>
            </w:r>
          </w:p>
          <w:p w:rsidR="0020457C" w:rsidRPr="00602E81" w:rsidRDefault="0020457C" w:rsidP="006E5F8C">
            <w:pPr>
              <w:pStyle w:val="a5"/>
              <w:ind w:left="0"/>
              <w:jc w:val="center"/>
              <w:rPr>
                <w:sz w:val="20"/>
                <w:szCs w:val="20"/>
              </w:rPr>
            </w:pPr>
            <w:r w:rsidRPr="00602E81">
              <w:rPr>
                <w:sz w:val="20"/>
                <w:szCs w:val="20"/>
              </w:rPr>
              <w:t>с. Ивановка</w:t>
            </w:r>
          </w:p>
        </w:tc>
        <w:tc>
          <w:tcPr>
            <w:tcW w:w="2551" w:type="dxa"/>
            <w:shd w:val="clear" w:color="auto" w:fill="auto"/>
            <w:vAlign w:val="center"/>
          </w:tcPr>
          <w:p w:rsidR="0020457C" w:rsidRPr="00602E81" w:rsidRDefault="0020457C" w:rsidP="006E5F8C">
            <w:pPr>
              <w:pStyle w:val="a5"/>
              <w:ind w:left="0"/>
              <w:jc w:val="center"/>
              <w:rPr>
                <w:sz w:val="20"/>
                <w:szCs w:val="20"/>
              </w:rPr>
            </w:pPr>
            <w:r w:rsidRPr="00602E81">
              <w:rPr>
                <w:sz w:val="20"/>
                <w:szCs w:val="20"/>
              </w:rPr>
              <w:t>с. Ивановка ул. Московская напротив д.75</w:t>
            </w:r>
          </w:p>
        </w:tc>
        <w:tc>
          <w:tcPr>
            <w:tcW w:w="2552" w:type="dxa"/>
            <w:shd w:val="clear" w:color="auto" w:fill="auto"/>
            <w:vAlign w:val="center"/>
          </w:tcPr>
          <w:p w:rsidR="0020457C" w:rsidRPr="00602E81" w:rsidRDefault="0020457C" w:rsidP="006E5F8C">
            <w:pPr>
              <w:pStyle w:val="a5"/>
              <w:ind w:left="0"/>
              <w:jc w:val="center"/>
              <w:rPr>
                <w:sz w:val="20"/>
                <w:szCs w:val="20"/>
              </w:rPr>
            </w:pPr>
            <w:r w:rsidRPr="00602E81">
              <w:rPr>
                <w:sz w:val="20"/>
                <w:szCs w:val="20"/>
              </w:rPr>
              <w:t>64-64-22/020/2005-15</w:t>
            </w:r>
          </w:p>
        </w:tc>
        <w:tc>
          <w:tcPr>
            <w:tcW w:w="2126" w:type="dxa"/>
            <w:vAlign w:val="center"/>
          </w:tcPr>
          <w:p w:rsidR="0020457C" w:rsidRPr="00602E81" w:rsidRDefault="0020457C" w:rsidP="006E5F8C">
            <w:pPr>
              <w:pStyle w:val="a5"/>
              <w:ind w:left="0"/>
              <w:jc w:val="center"/>
              <w:rPr>
                <w:b/>
                <w:sz w:val="20"/>
                <w:szCs w:val="20"/>
              </w:rPr>
            </w:pPr>
            <w:r w:rsidRPr="00602E81">
              <w:rPr>
                <w:sz w:val="20"/>
                <w:szCs w:val="20"/>
              </w:rPr>
              <w:t>Администрация Ивантеевского муниципального района</w:t>
            </w:r>
          </w:p>
        </w:tc>
      </w:tr>
      <w:tr w:rsidR="0020457C" w:rsidRPr="00602E81" w:rsidTr="0020457C">
        <w:tc>
          <w:tcPr>
            <w:tcW w:w="568" w:type="dxa"/>
            <w:vAlign w:val="center"/>
          </w:tcPr>
          <w:p w:rsidR="0020457C" w:rsidRPr="00602E81" w:rsidRDefault="0020457C" w:rsidP="006E5F8C">
            <w:pPr>
              <w:pStyle w:val="a5"/>
              <w:ind w:left="0"/>
              <w:jc w:val="center"/>
              <w:rPr>
                <w:sz w:val="20"/>
                <w:szCs w:val="20"/>
              </w:rPr>
            </w:pPr>
            <w:r w:rsidRPr="00602E81">
              <w:rPr>
                <w:sz w:val="20"/>
                <w:szCs w:val="20"/>
              </w:rPr>
              <w:t>17</w:t>
            </w:r>
          </w:p>
        </w:tc>
        <w:tc>
          <w:tcPr>
            <w:tcW w:w="2410" w:type="dxa"/>
            <w:shd w:val="clear" w:color="auto" w:fill="auto"/>
            <w:vAlign w:val="center"/>
          </w:tcPr>
          <w:p w:rsidR="0020457C" w:rsidRPr="00602E81" w:rsidRDefault="0020457C" w:rsidP="006E5F8C">
            <w:pPr>
              <w:pStyle w:val="a5"/>
              <w:ind w:left="0"/>
              <w:jc w:val="center"/>
              <w:rPr>
                <w:sz w:val="20"/>
                <w:szCs w:val="20"/>
              </w:rPr>
            </w:pPr>
            <w:r w:rsidRPr="00602E81">
              <w:rPr>
                <w:sz w:val="20"/>
                <w:szCs w:val="20"/>
              </w:rPr>
              <w:t>Сооружение «Башня Рожновского №3»</w:t>
            </w:r>
          </w:p>
          <w:p w:rsidR="0020457C" w:rsidRPr="00602E81" w:rsidRDefault="0020457C" w:rsidP="006E5F8C">
            <w:pPr>
              <w:pStyle w:val="a5"/>
              <w:ind w:left="0"/>
              <w:jc w:val="center"/>
              <w:rPr>
                <w:sz w:val="20"/>
                <w:szCs w:val="20"/>
              </w:rPr>
            </w:pPr>
            <w:r w:rsidRPr="00602E81">
              <w:rPr>
                <w:sz w:val="20"/>
                <w:szCs w:val="20"/>
              </w:rPr>
              <w:t>с. Ивановка</w:t>
            </w:r>
          </w:p>
        </w:tc>
        <w:tc>
          <w:tcPr>
            <w:tcW w:w="2551" w:type="dxa"/>
            <w:shd w:val="clear" w:color="auto" w:fill="auto"/>
            <w:vAlign w:val="center"/>
          </w:tcPr>
          <w:p w:rsidR="0020457C" w:rsidRPr="00602E81" w:rsidRDefault="0020457C" w:rsidP="006E5F8C">
            <w:pPr>
              <w:pStyle w:val="a5"/>
              <w:ind w:left="0"/>
              <w:jc w:val="center"/>
              <w:rPr>
                <w:sz w:val="20"/>
                <w:szCs w:val="20"/>
              </w:rPr>
            </w:pPr>
            <w:r w:rsidRPr="00602E81">
              <w:rPr>
                <w:sz w:val="20"/>
                <w:szCs w:val="20"/>
              </w:rPr>
              <w:t>с. Ивановка ул. Степная напротив д.8</w:t>
            </w:r>
          </w:p>
        </w:tc>
        <w:tc>
          <w:tcPr>
            <w:tcW w:w="2552" w:type="dxa"/>
            <w:shd w:val="clear" w:color="auto" w:fill="auto"/>
            <w:vAlign w:val="center"/>
          </w:tcPr>
          <w:p w:rsidR="0020457C" w:rsidRPr="00602E81" w:rsidRDefault="0020457C" w:rsidP="006E5F8C">
            <w:pPr>
              <w:pStyle w:val="a5"/>
              <w:ind w:left="0"/>
              <w:jc w:val="center"/>
              <w:rPr>
                <w:sz w:val="20"/>
                <w:szCs w:val="20"/>
              </w:rPr>
            </w:pPr>
            <w:r w:rsidRPr="00602E81">
              <w:rPr>
                <w:sz w:val="20"/>
                <w:szCs w:val="20"/>
              </w:rPr>
              <w:t>64-64-22/020/2005-16</w:t>
            </w:r>
          </w:p>
        </w:tc>
        <w:tc>
          <w:tcPr>
            <w:tcW w:w="2126" w:type="dxa"/>
            <w:vAlign w:val="center"/>
          </w:tcPr>
          <w:p w:rsidR="0020457C" w:rsidRPr="00602E81" w:rsidRDefault="0020457C" w:rsidP="006E5F8C">
            <w:pPr>
              <w:pStyle w:val="a5"/>
              <w:ind w:left="0"/>
              <w:jc w:val="center"/>
              <w:rPr>
                <w:b/>
                <w:sz w:val="20"/>
                <w:szCs w:val="20"/>
              </w:rPr>
            </w:pPr>
            <w:r w:rsidRPr="00602E81">
              <w:rPr>
                <w:sz w:val="20"/>
                <w:szCs w:val="20"/>
              </w:rPr>
              <w:t>Администрация Ивантеевского муниципального района</w:t>
            </w:r>
          </w:p>
        </w:tc>
      </w:tr>
      <w:tr w:rsidR="0020457C" w:rsidRPr="00602E81" w:rsidTr="0020457C">
        <w:tc>
          <w:tcPr>
            <w:tcW w:w="568" w:type="dxa"/>
            <w:vAlign w:val="center"/>
          </w:tcPr>
          <w:p w:rsidR="0020457C" w:rsidRPr="00602E81" w:rsidRDefault="0020457C" w:rsidP="006E5F8C">
            <w:pPr>
              <w:pStyle w:val="a5"/>
              <w:ind w:left="0"/>
              <w:jc w:val="center"/>
              <w:rPr>
                <w:sz w:val="20"/>
                <w:szCs w:val="20"/>
              </w:rPr>
            </w:pPr>
            <w:r w:rsidRPr="00602E81">
              <w:rPr>
                <w:sz w:val="20"/>
                <w:szCs w:val="20"/>
              </w:rPr>
              <w:t>18</w:t>
            </w:r>
          </w:p>
        </w:tc>
        <w:tc>
          <w:tcPr>
            <w:tcW w:w="2410" w:type="dxa"/>
            <w:shd w:val="clear" w:color="auto" w:fill="auto"/>
            <w:vAlign w:val="center"/>
          </w:tcPr>
          <w:p w:rsidR="0020457C" w:rsidRPr="00602E81" w:rsidRDefault="0020457C" w:rsidP="006E5F8C">
            <w:pPr>
              <w:pStyle w:val="a5"/>
              <w:ind w:left="0"/>
              <w:jc w:val="center"/>
              <w:rPr>
                <w:sz w:val="20"/>
                <w:szCs w:val="20"/>
              </w:rPr>
            </w:pPr>
            <w:r w:rsidRPr="00602E81">
              <w:rPr>
                <w:sz w:val="20"/>
                <w:szCs w:val="20"/>
              </w:rPr>
              <w:t>Сооружение «Башня Рожновского №4»</w:t>
            </w:r>
          </w:p>
          <w:p w:rsidR="0020457C" w:rsidRPr="00602E81" w:rsidRDefault="0020457C" w:rsidP="006E5F8C">
            <w:pPr>
              <w:pStyle w:val="a5"/>
              <w:ind w:left="0"/>
              <w:jc w:val="center"/>
              <w:rPr>
                <w:sz w:val="20"/>
                <w:szCs w:val="20"/>
              </w:rPr>
            </w:pPr>
            <w:r w:rsidRPr="00602E81">
              <w:rPr>
                <w:sz w:val="20"/>
                <w:szCs w:val="20"/>
              </w:rPr>
              <w:t>с. Ивановка</w:t>
            </w:r>
          </w:p>
        </w:tc>
        <w:tc>
          <w:tcPr>
            <w:tcW w:w="2551" w:type="dxa"/>
            <w:shd w:val="clear" w:color="auto" w:fill="auto"/>
            <w:vAlign w:val="center"/>
          </w:tcPr>
          <w:p w:rsidR="0020457C" w:rsidRPr="00602E81" w:rsidRDefault="0020457C" w:rsidP="006E5F8C">
            <w:pPr>
              <w:pStyle w:val="a5"/>
              <w:ind w:left="0"/>
              <w:jc w:val="center"/>
              <w:rPr>
                <w:sz w:val="20"/>
                <w:szCs w:val="20"/>
              </w:rPr>
            </w:pPr>
            <w:r w:rsidRPr="00602E81">
              <w:rPr>
                <w:sz w:val="20"/>
                <w:szCs w:val="20"/>
              </w:rPr>
              <w:t>с. Ивановка ул. Пионерская напротив д.18</w:t>
            </w:r>
          </w:p>
        </w:tc>
        <w:tc>
          <w:tcPr>
            <w:tcW w:w="2552" w:type="dxa"/>
            <w:shd w:val="clear" w:color="auto" w:fill="auto"/>
            <w:vAlign w:val="center"/>
          </w:tcPr>
          <w:p w:rsidR="0020457C" w:rsidRPr="00602E81" w:rsidRDefault="0020457C" w:rsidP="006E5F8C">
            <w:pPr>
              <w:pStyle w:val="a5"/>
              <w:ind w:left="0"/>
              <w:jc w:val="center"/>
              <w:rPr>
                <w:sz w:val="20"/>
                <w:szCs w:val="20"/>
              </w:rPr>
            </w:pPr>
            <w:r w:rsidRPr="00602E81">
              <w:rPr>
                <w:sz w:val="20"/>
                <w:szCs w:val="20"/>
              </w:rPr>
              <w:t>64-64-22/020/2005-17</w:t>
            </w:r>
          </w:p>
        </w:tc>
        <w:tc>
          <w:tcPr>
            <w:tcW w:w="2126" w:type="dxa"/>
            <w:vAlign w:val="center"/>
          </w:tcPr>
          <w:p w:rsidR="0020457C" w:rsidRPr="00602E81" w:rsidRDefault="0020457C" w:rsidP="006E5F8C">
            <w:pPr>
              <w:pStyle w:val="a5"/>
              <w:ind w:left="0"/>
              <w:jc w:val="center"/>
              <w:rPr>
                <w:b/>
                <w:sz w:val="20"/>
                <w:szCs w:val="20"/>
              </w:rPr>
            </w:pPr>
            <w:r w:rsidRPr="00602E81">
              <w:rPr>
                <w:sz w:val="20"/>
                <w:szCs w:val="20"/>
              </w:rPr>
              <w:t>Администрация Ивантеевского муниципального района</w:t>
            </w:r>
          </w:p>
        </w:tc>
      </w:tr>
      <w:tr w:rsidR="0020457C" w:rsidRPr="00602E81" w:rsidTr="0020457C">
        <w:tc>
          <w:tcPr>
            <w:tcW w:w="568" w:type="dxa"/>
            <w:vAlign w:val="center"/>
          </w:tcPr>
          <w:p w:rsidR="0020457C" w:rsidRPr="00602E81" w:rsidRDefault="0020457C" w:rsidP="006E5F8C">
            <w:pPr>
              <w:pStyle w:val="a5"/>
              <w:ind w:left="0"/>
              <w:jc w:val="center"/>
              <w:rPr>
                <w:sz w:val="20"/>
                <w:szCs w:val="20"/>
              </w:rPr>
            </w:pPr>
            <w:r w:rsidRPr="00602E81">
              <w:rPr>
                <w:sz w:val="20"/>
                <w:szCs w:val="20"/>
              </w:rPr>
              <w:t>19</w:t>
            </w:r>
          </w:p>
        </w:tc>
        <w:tc>
          <w:tcPr>
            <w:tcW w:w="2410" w:type="dxa"/>
            <w:shd w:val="clear" w:color="auto" w:fill="auto"/>
            <w:vAlign w:val="center"/>
          </w:tcPr>
          <w:p w:rsidR="0020457C" w:rsidRPr="00602E81" w:rsidRDefault="0020457C" w:rsidP="006E5F8C">
            <w:pPr>
              <w:pStyle w:val="a5"/>
              <w:ind w:left="0"/>
              <w:jc w:val="center"/>
              <w:rPr>
                <w:sz w:val="20"/>
                <w:szCs w:val="20"/>
              </w:rPr>
            </w:pPr>
            <w:r w:rsidRPr="00602E81">
              <w:rPr>
                <w:sz w:val="20"/>
                <w:szCs w:val="20"/>
              </w:rPr>
              <w:t>Сооружение «Башня Рожновского №5»</w:t>
            </w:r>
          </w:p>
          <w:p w:rsidR="0020457C" w:rsidRPr="00602E81" w:rsidRDefault="0020457C" w:rsidP="006E5F8C">
            <w:pPr>
              <w:pStyle w:val="a5"/>
              <w:ind w:left="0"/>
              <w:jc w:val="center"/>
              <w:rPr>
                <w:sz w:val="20"/>
                <w:szCs w:val="20"/>
              </w:rPr>
            </w:pPr>
            <w:r w:rsidRPr="00602E81">
              <w:rPr>
                <w:sz w:val="20"/>
                <w:szCs w:val="20"/>
              </w:rPr>
              <w:t>с. Ивановка</w:t>
            </w:r>
          </w:p>
        </w:tc>
        <w:tc>
          <w:tcPr>
            <w:tcW w:w="2551" w:type="dxa"/>
            <w:shd w:val="clear" w:color="auto" w:fill="auto"/>
            <w:vAlign w:val="center"/>
          </w:tcPr>
          <w:p w:rsidR="0020457C" w:rsidRPr="00602E81" w:rsidRDefault="0020457C" w:rsidP="006E5F8C">
            <w:pPr>
              <w:pStyle w:val="a5"/>
              <w:ind w:left="0"/>
              <w:jc w:val="center"/>
              <w:rPr>
                <w:sz w:val="20"/>
                <w:szCs w:val="20"/>
              </w:rPr>
            </w:pPr>
            <w:r w:rsidRPr="00602E81">
              <w:rPr>
                <w:sz w:val="20"/>
                <w:szCs w:val="20"/>
              </w:rPr>
              <w:t>с. Ивановка ул. Ломовка в 300 м от д.50</w:t>
            </w:r>
          </w:p>
        </w:tc>
        <w:tc>
          <w:tcPr>
            <w:tcW w:w="2552" w:type="dxa"/>
            <w:shd w:val="clear" w:color="auto" w:fill="auto"/>
            <w:vAlign w:val="center"/>
          </w:tcPr>
          <w:p w:rsidR="0020457C" w:rsidRPr="00602E81" w:rsidRDefault="0020457C" w:rsidP="006E5F8C">
            <w:pPr>
              <w:pStyle w:val="a5"/>
              <w:ind w:left="0"/>
              <w:jc w:val="center"/>
              <w:rPr>
                <w:sz w:val="20"/>
                <w:szCs w:val="20"/>
              </w:rPr>
            </w:pPr>
            <w:r w:rsidRPr="00602E81">
              <w:rPr>
                <w:sz w:val="20"/>
                <w:szCs w:val="20"/>
              </w:rPr>
              <w:t>64-64-22/019/2005-248</w:t>
            </w:r>
          </w:p>
        </w:tc>
        <w:tc>
          <w:tcPr>
            <w:tcW w:w="2126" w:type="dxa"/>
            <w:vAlign w:val="center"/>
          </w:tcPr>
          <w:p w:rsidR="0020457C" w:rsidRPr="00602E81" w:rsidRDefault="0020457C" w:rsidP="006E5F8C">
            <w:pPr>
              <w:pStyle w:val="a5"/>
              <w:ind w:left="0"/>
              <w:jc w:val="center"/>
              <w:rPr>
                <w:b/>
                <w:sz w:val="20"/>
                <w:szCs w:val="20"/>
              </w:rPr>
            </w:pPr>
            <w:r w:rsidRPr="00602E81">
              <w:rPr>
                <w:sz w:val="20"/>
                <w:szCs w:val="20"/>
              </w:rPr>
              <w:t>Администрация Ивантеевского муниципального района</w:t>
            </w:r>
          </w:p>
        </w:tc>
      </w:tr>
      <w:tr w:rsidR="0020457C" w:rsidRPr="00602E81" w:rsidTr="0020457C">
        <w:tc>
          <w:tcPr>
            <w:tcW w:w="568" w:type="dxa"/>
            <w:vAlign w:val="center"/>
          </w:tcPr>
          <w:p w:rsidR="0020457C" w:rsidRPr="00602E81" w:rsidRDefault="0020457C" w:rsidP="006E5F8C">
            <w:pPr>
              <w:pStyle w:val="a5"/>
              <w:ind w:left="0"/>
              <w:jc w:val="center"/>
              <w:rPr>
                <w:sz w:val="20"/>
                <w:szCs w:val="20"/>
              </w:rPr>
            </w:pPr>
            <w:r w:rsidRPr="00602E81">
              <w:rPr>
                <w:sz w:val="20"/>
                <w:szCs w:val="20"/>
              </w:rPr>
              <w:t>20</w:t>
            </w:r>
          </w:p>
        </w:tc>
        <w:tc>
          <w:tcPr>
            <w:tcW w:w="2410" w:type="dxa"/>
            <w:shd w:val="clear" w:color="auto" w:fill="auto"/>
            <w:vAlign w:val="center"/>
          </w:tcPr>
          <w:p w:rsidR="0020457C" w:rsidRPr="00602E81" w:rsidRDefault="0020457C" w:rsidP="006E5F8C">
            <w:pPr>
              <w:pStyle w:val="a5"/>
              <w:ind w:left="0"/>
              <w:jc w:val="center"/>
              <w:rPr>
                <w:sz w:val="20"/>
                <w:szCs w:val="20"/>
              </w:rPr>
            </w:pPr>
            <w:r w:rsidRPr="00602E81">
              <w:rPr>
                <w:sz w:val="20"/>
                <w:szCs w:val="20"/>
              </w:rPr>
              <w:t>Сооружение «Артезианская скважина №1»</w:t>
            </w:r>
          </w:p>
          <w:p w:rsidR="0020457C" w:rsidRPr="00602E81" w:rsidRDefault="0020457C" w:rsidP="006E5F8C">
            <w:pPr>
              <w:pStyle w:val="a5"/>
              <w:ind w:left="0"/>
              <w:jc w:val="center"/>
              <w:rPr>
                <w:sz w:val="20"/>
                <w:szCs w:val="20"/>
              </w:rPr>
            </w:pPr>
            <w:r w:rsidRPr="00602E81">
              <w:rPr>
                <w:sz w:val="20"/>
                <w:szCs w:val="20"/>
              </w:rPr>
              <w:t>с. Ивановка</w:t>
            </w:r>
          </w:p>
        </w:tc>
        <w:tc>
          <w:tcPr>
            <w:tcW w:w="2551" w:type="dxa"/>
            <w:shd w:val="clear" w:color="auto" w:fill="auto"/>
            <w:vAlign w:val="center"/>
          </w:tcPr>
          <w:p w:rsidR="0020457C" w:rsidRPr="00602E81" w:rsidRDefault="0020457C" w:rsidP="006E5F8C">
            <w:pPr>
              <w:pStyle w:val="a5"/>
              <w:ind w:left="0"/>
              <w:jc w:val="center"/>
              <w:rPr>
                <w:sz w:val="20"/>
                <w:szCs w:val="20"/>
              </w:rPr>
            </w:pPr>
            <w:r w:rsidRPr="00602E81">
              <w:rPr>
                <w:sz w:val="20"/>
                <w:szCs w:val="20"/>
              </w:rPr>
              <w:t>с. Ивановка рядом с Башней Рожновского №1</w:t>
            </w:r>
          </w:p>
        </w:tc>
        <w:tc>
          <w:tcPr>
            <w:tcW w:w="2552" w:type="dxa"/>
            <w:shd w:val="clear" w:color="auto" w:fill="auto"/>
            <w:vAlign w:val="center"/>
          </w:tcPr>
          <w:p w:rsidR="0020457C" w:rsidRPr="00602E81" w:rsidRDefault="0020457C" w:rsidP="006E5F8C">
            <w:pPr>
              <w:pStyle w:val="a5"/>
              <w:ind w:left="0"/>
              <w:jc w:val="center"/>
              <w:rPr>
                <w:sz w:val="20"/>
                <w:szCs w:val="20"/>
              </w:rPr>
            </w:pPr>
            <w:r w:rsidRPr="00602E81">
              <w:rPr>
                <w:sz w:val="20"/>
                <w:szCs w:val="20"/>
              </w:rPr>
              <w:t>64-64-22/020/2005-26</w:t>
            </w:r>
          </w:p>
        </w:tc>
        <w:tc>
          <w:tcPr>
            <w:tcW w:w="2126" w:type="dxa"/>
            <w:vAlign w:val="center"/>
          </w:tcPr>
          <w:p w:rsidR="0020457C" w:rsidRPr="00602E81" w:rsidRDefault="0020457C" w:rsidP="006E5F8C">
            <w:pPr>
              <w:pStyle w:val="a5"/>
              <w:ind w:left="0"/>
              <w:jc w:val="center"/>
              <w:rPr>
                <w:sz w:val="20"/>
                <w:szCs w:val="20"/>
              </w:rPr>
            </w:pPr>
            <w:r w:rsidRPr="00602E81">
              <w:rPr>
                <w:sz w:val="20"/>
                <w:szCs w:val="20"/>
              </w:rPr>
              <w:t>Администрация Ивантеевского муниципального района</w:t>
            </w:r>
          </w:p>
        </w:tc>
      </w:tr>
      <w:tr w:rsidR="0020457C" w:rsidRPr="00602E81" w:rsidTr="0020457C">
        <w:tc>
          <w:tcPr>
            <w:tcW w:w="568" w:type="dxa"/>
            <w:vAlign w:val="center"/>
          </w:tcPr>
          <w:p w:rsidR="0020457C" w:rsidRPr="00602E81" w:rsidRDefault="0020457C" w:rsidP="006E5F8C">
            <w:pPr>
              <w:pStyle w:val="a5"/>
              <w:ind w:left="0"/>
              <w:jc w:val="center"/>
              <w:rPr>
                <w:sz w:val="20"/>
                <w:szCs w:val="20"/>
              </w:rPr>
            </w:pPr>
            <w:r w:rsidRPr="00602E81">
              <w:rPr>
                <w:sz w:val="20"/>
                <w:szCs w:val="20"/>
              </w:rPr>
              <w:t>21</w:t>
            </w:r>
          </w:p>
        </w:tc>
        <w:tc>
          <w:tcPr>
            <w:tcW w:w="2410" w:type="dxa"/>
            <w:shd w:val="clear" w:color="auto" w:fill="auto"/>
            <w:vAlign w:val="center"/>
          </w:tcPr>
          <w:p w:rsidR="0020457C" w:rsidRPr="00602E81" w:rsidRDefault="0020457C" w:rsidP="006E5F8C">
            <w:pPr>
              <w:pStyle w:val="a5"/>
              <w:ind w:left="0"/>
              <w:jc w:val="center"/>
              <w:rPr>
                <w:sz w:val="20"/>
                <w:szCs w:val="20"/>
              </w:rPr>
            </w:pPr>
            <w:r w:rsidRPr="00602E81">
              <w:rPr>
                <w:sz w:val="20"/>
                <w:szCs w:val="20"/>
              </w:rPr>
              <w:t>Сооружение «Артезианская скважина №2»</w:t>
            </w:r>
          </w:p>
          <w:p w:rsidR="0020457C" w:rsidRPr="00602E81" w:rsidRDefault="0020457C" w:rsidP="006E5F8C">
            <w:pPr>
              <w:pStyle w:val="a5"/>
              <w:ind w:left="0"/>
              <w:jc w:val="center"/>
              <w:rPr>
                <w:sz w:val="20"/>
                <w:szCs w:val="20"/>
              </w:rPr>
            </w:pPr>
            <w:r w:rsidRPr="00602E81">
              <w:rPr>
                <w:sz w:val="20"/>
                <w:szCs w:val="20"/>
              </w:rPr>
              <w:t>с. Ивановка</w:t>
            </w:r>
          </w:p>
        </w:tc>
        <w:tc>
          <w:tcPr>
            <w:tcW w:w="2551" w:type="dxa"/>
            <w:shd w:val="clear" w:color="auto" w:fill="auto"/>
            <w:vAlign w:val="center"/>
          </w:tcPr>
          <w:p w:rsidR="0020457C" w:rsidRPr="00602E81" w:rsidRDefault="0020457C" w:rsidP="006E5F8C">
            <w:pPr>
              <w:pStyle w:val="a5"/>
              <w:ind w:left="0"/>
              <w:jc w:val="center"/>
              <w:rPr>
                <w:sz w:val="20"/>
                <w:szCs w:val="20"/>
              </w:rPr>
            </w:pPr>
            <w:r w:rsidRPr="00602E81">
              <w:rPr>
                <w:sz w:val="20"/>
                <w:szCs w:val="20"/>
              </w:rPr>
              <w:t>с.Ивановка рядом с Башней Рожновского №1</w:t>
            </w:r>
          </w:p>
        </w:tc>
        <w:tc>
          <w:tcPr>
            <w:tcW w:w="2552" w:type="dxa"/>
            <w:shd w:val="clear" w:color="auto" w:fill="auto"/>
            <w:vAlign w:val="center"/>
          </w:tcPr>
          <w:p w:rsidR="0020457C" w:rsidRPr="00602E81" w:rsidRDefault="0020457C" w:rsidP="006E5F8C">
            <w:pPr>
              <w:pStyle w:val="a5"/>
              <w:ind w:left="0"/>
              <w:jc w:val="center"/>
              <w:rPr>
                <w:sz w:val="20"/>
                <w:szCs w:val="20"/>
              </w:rPr>
            </w:pPr>
            <w:r w:rsidRPr="00602E81">
              <w:rPr>
                <w:sz w:val="20"/>
                <w:szCs w:val="20"/>
              </w:rPr>
              <w:t>64-64-22/020/2005-31</w:t>
            </w:r>
          </w:p>
        </w:tc>
        <w:tc>
          <w:tcPr>
            <w:tcW w:w="2126" w:type="dxa"/>
            <w:vAlign w:val="center"/>
          </w:tcPr>
          <w:p w:rsidR="0020457C" w:rsidRPr="00602E81" w:rsidRDefault="0020457C" w:rsidP="006E5F8C">
            <w:pPr>
              <w:pStyle w:val="a5"/>
              <w:ind w:left="0"/>
              <w:jc w:val="center"/>
              <w:rPr>
                <w:b/>
                <w:sz w:val="20"/>
                <w:szCs w:val="20"/>
              </w:rPr>
            </w:pPr>
            <w:r w:rsidRPr="00602E81">
              <w:rPr>
                <w:sz w:val="20"/>
                <w:szCs w:val="20"/>
              </w:rPr>
              <w:t>Администрация Ивантеевского муниципального района</w:t>
            </w:r>
          </w:p>
        </w:tc>
      </w:tr>
      <w:tr w:rsidR="0020457C" w:rsidRPr="00602E81" w:rsidTr="0020457C">
        <w:tc>
          <w:tcPr>
            <w:tcW w:w="568" w:type="dxa"/>
            <w:vAlign w:val="center"/>
          </w:tcPr>
          <w:p w:rsidR="0020457C" w:rsidRPr="00602E81" w:rsidRDefault="0020457C" w:rsidP="006E5F8C">
            <w:pPr>
              <w:pStyle w:val="a5"/>
              <w:ind w:left="0"/>
              <w:jc w:val="center"/>
              <w:rPr>
                <w:sz w:val="20"/>
                <w:szCs w:val="20"/>
              </w:rPr>
            </w:pPr>
            <w:r w:rsidRPr="00602E81">
              <w:rPr>
                <w:sz w:val="20"/>
                <w:szCs w:val="20"/>
              </w:rPr>
              <w:t>22</w:t>
            </w:r>
          </w:p>
        </w:tc>
        <w:tc>
          <w:tcPr>
            <w:tcW w:w="2410" w:type="dxa"/>
            <w:shd w:val="clear" w:color="auto" w:fill="auto"/>
            <w:vAlign w:val="center"/>
          </w:tcPr>
          <w:p w:rsidR="0020457C" w:rsidRPr="00602E81" w:rsidRDefault="0020457C" w:rsidP="006E5F8C">
            <w:pPr>
              <w:pStyle w:val="a5"/>
              <w:ind w:left="0"/>
              <w:jc w:val="center"/>
              <w:rPr>
                <w:sz w:val="20"/>
                <w:szCs w:val="20"/>
              </w:rPr>
            </w:pPr>
            <w:r w:rsidRPr="00602E81">
              <w:rPr>
                <w:sz w:val="20"/>
                <w:szCs w:val="20"/>
              </w:rPr>
              <w:t>Сооружение «Артезианская скважина №4»</w:t>
            </w:r>
          </w:p>
          <w:p w:rsidR="0020457C" w:rsidRPr="00602E81" w:rsidRDefault="0020457C" w:rsidP="006E5F8C">
            <w:pPr>
              <w:pStyle w:val="a5"/>
              <w:ind w:left="0"/>
              <w:jc w:val="center"/>
              <w:rPr>
                <w:sz w:val="20"/>
                <w:szCs w:val="20"/>
              </w:rPr>
            </w:pPr>
            <w:r w:rsidRPr="00602E81">
              <w:rPr>
                <w:sz w:val="20"/>
                <w:szCs w:val="20"/>
              </w:rPr>
              <w:t>с. Ивановка</w:t>
            </w:r>
          </w:p>
        </w:tc>
        <w:tc>
          <w:tcPr>
            <w:tcW w:w="2551" w:type="dxa"/>
            <w:shd w:val="clear" w:color="auto" w:fill="auto"/>
            <w:vAlign w:val="center"/>
          </w:tcPr>
          <w:p w:rsidR="0020457C" w:rsidRPr="00602E81" w:rsidRDefault="0020457C" w:rsidP="006E5F8C">
            <w:pPr>
              <w:pStyle w:val="a5"/>
              <w:ind w:left="0"/>
              <w:jc w:val="center"/>
              <w:rPr>
                <w:sz w:val="20"/>
                <w:szCs w:val="20"/>
              </w:rPr>
            </w:pPr>
            <w:r w:rsidRPr="00602E81">
              <w:rPr>
                <w:sz w:val="20"/>
                <w:szCs w:val="20"/>
              </w:rPr>
              <w:t>с. Ивановка рядом с Башней Рожновского №2</w:t>
            </w:r>
          </w:p>
        </w:tc>
        <w:tc>
          <w:tcPr>
            <w:tcW w:w="2552" w:type="dxa"/>
            <w:shd w:val="clear" w:color="auto" w:fill="auto"/>
            <w:vAlign w:val="center"/>
          </w:tcPr>
          <w:p w:rsidR="0020457C" w:rsidRPr="00602E81" w:rsidRDefault="0020457C" w:rsidP="006E5F8C">
            <w:pPr>
              <w:pStyle w:val="a5"/>
              <w:ind w:left="0"/>
              <w:jc w:val="center"/>
              <w:rPr>
                <w:sz w:val="20"/>
                <w:szCs w:val="20"/>
              </w:rPr>
            </w:pPr>
            <w:r w:rsidRPr="00602E81">
              <w:rPr>
                <w:sz w:val="20"/>
                <w:szCs w:val="20"/>
              </w:rPr>
              <w:t>64-64-22/020/2005-32</w:t>
            </w:r>
          </w:p>
        </w:tc>
        <w:tc>
          <w:tcPr>
            <w:tcW w:w="2126" w:type="dxa"/>
            <w:vAlign w:val="center"/>
          </w:tcPr>
          <w:p w:rsidR="0020457C" w:rsidRPr="00602E81" w:rsidRDefault="0020457C" w:rsidP="006E5F8C">
            <w:pPr>
              <w:pStyle w:val="a5"/>
              <w:ind w:left="0"/>
              <w:jc w:val="center"/>
              <w:rPr>
                <w:b/>
                <w:sz w:val="20"/>
                <w:szCs w:val="20"/>
              </w:rPr>
            </w:pPr>
            <w:r w:rsidRPr="00602E81">
              <w:rPr>
                <w:sz w:val="20"/>
                <w:szCs w:val="20"/>
              </w:rPr>
              <w:t>Администрация Ивантеевского муниципального района</w:t>
            </w:r>
          </w:p>
        </w:tc>
      </w:tr>
      <w:tr w:rsidR="0020457C" w:rsidRPr="00602E81" w:rsidTr="0020457C">
        <w:tc>
          <w:tcPr>
            <w:tcW w:w="568" w:type="dxa"/>
            <w:vAlign w:val="center"/>
          </w:tcPr>
          <w:p w:rsidR="0020457C" w:rsidRPr="00602E81" w:rsidRDefault="0020457C" w:rsidP="006E5F8C">
            <w:pPr>
              <w:pStyle w:val="a5"/>
              <w:ind w:left="0"/>
              <w:jc w:val="center"/>
              <w:rPr>
                <w:sz w:val="20"/>
                <w:szCs w:val="20"/>
              </w:rPr>
            </w:pPr>
            <w:r w:rsidRPr="00602E81">
              <w:rPr>
                <w:sz w:val="20"/>
                <w:szCs w:val="20"/>
              </w:rPr>
              <w:t>23</w:t>
            </w:r>
          </w:p>
        </w:tc>
        <w:tc>
          <w:tcPr>
            <w:tcW w:w="2410" w:type="dxa"/>
            <w:shd w:val="clear" w:color="auto" w:fill="auto"/>
            <w:vAlign w:val="center"/>
          </w:tcPr>
          <w:p w:rsidR="0020457C" w:rsidRPr="00602E81" w:rsidRDefault="0020457C" w:rsidP="006E5F8C">
            <w:pPr>
              <w:pStyle w:val="a5"/>
              <w:ind w:left="0"/>
              <w:jc w:val="center"/>
              <w:rPr>
                <w:sz w:val="20"/>
                <w:szCs w:val="20"/>
              </w:rPr>
            </w:pPr>
            <w:r w:rsidRPr="00602E81">
              <w:rPr>
                <w:sz w:val="20"/>
                <w:szCs w:val="20"/>
              </w:rPr>
              <w:t>Сооружение «Артезианская скважина №5»</w:t>
            </w:r>
          </w:p>
          <w:p w:rsidR="0020457C" w:rsidRPr="00602E81" w:rsidRDefault="0020457C" w:rsidP="006E5F8C">
            <w:pPr>
              <w:pStyle w:val="a5"/>
              <w:ind w:left="0"/>
              <w:jc w:val="center"/>
              <w:rPr>
                <w:sz w:val="20"/>
                <w:szCs w:val="20"/>
              </w:rPr>
            </w:pPr>
            <w:r w:rsidRPr="00602E81">
              <w:rPr>
                <w:sz w:val="20"/>
                <w:szCs w:val="20"/>
              </w:rPr>
              <w:t>с. Ивановка</w:t>
            </w:r>
          </w:p>
        </w:tc>
        <w:tc>
          <w:tcPr>
            <w:tcW w:w="2551" w:type="dxa"/>
            <w:shd w:val="clear" w:color="auto" w:fill="auto"/>
            <w:vAlign w:val="center"/>
          </w:tcPr>
          <w:p w:rsidR="0020457C" w:rsidRPr="00602E81" w:rsidRDefault="0020457C" w:rsidP="006E5F8C">
            <w:pPr>
              <w:pStyle w:val="a5"/>
              <w:ind w:left="0"/>
              <w:jc w:val="center"/>
              <w:rPr>
                <w:sz w:val="20"/>
                <w:szCs w:val="20"/>
              </w:rPr>
            </w:pPr>
            <w:r w:rsidRPr="00602E81">
              <w:rPr>
                <w:sz w:val="20"/>
                <w:szCs w:val="20"/>
              </w:rPr>
              <w:t>с. Ивановка рядом с Башней Рожновского №3</w:t>
            </w:r>
          </w:p>
        </w:tc>
        <w:tc>
          <w:tcPr>
            <w:tcW w:w="2552" w:type="dxa"/>
            <w:shd w:val="clear" w:color="auto" w:fill="auto"/>
            <w:vAlign w:val="center"/>
          </w:tcPr>
          <w:p w:rsidR="0020457C" w:rsidRPr="00602E81" w:rsidRDefault="0020457C" w:rsidP="006E5F8C">
            <w:pPr>
              <w:pStyle w:val="a5"/>
              <w:ind w:left="0"/>
              <w:jc w:val="center"/>
              <w:rPr>
                <w:sz w:val="20"/>
                <w:szCs w:val="20"/>
              </w:rPr>
            </w:pPr>
            <w:r w:rsidRPr="00602E81">
              <w:rPr>
                <w:sz w:val="20"/>
                <w:szCs w:val="20"/>
              </w:rPr>
              <w:t>64-64-22/020/2005-28</w:t>
            </w:r>
          </w:p>
        </w:tc>
        <w:tc>
          <w:tcPr>
            <w:tcW w:w="2126" w:type="dxa"/>
            <w:vAlign w:val="center"/>
          </w:tcPr>
          <w:p w:rsidR="0020457C" w:rsidRPr="00602E81" w:rsidRDefault="0020457C" w:rsidP="006E5F8C">
            <w:pPr>
              <w:pStyle w:val="a5"/>
              <w:ind w:left="0"/>
              <w:jc w:val="center"/>
              <w:rPr>
                <w:b/>
                <w:sz w:val="20"/>
                <w:szCs w:val="20"/>
              </w:rPr>
            </w:pPr>
            <w:r w:rsidRPr="00602E81">
              <w:rPr>
                <w:sz w:val="20"/>
                <w:szCs w:val="20"/>
              </w:rPr>
              <w:t>Администрация Ивантеевского муниципального района</w:t>
            </w:r>
          </w:p>
        </w:tc>
      </w:tr>
      <w:tr w:rsidR="0020457C" w:rsidRPr="00602E81" w:rsidTr="0020457C">
        <w:tc>
          <w:tcPr>
            <w:tcW w:w="568" w:type="dxa"/>
            <w:vAlign w:val="center"/>
          </w:tcPr>
          <w:p w:rsidR="0020457C" w:rsidRPr="00602E81" w:rsidRDefault="0020457C" w:rsidP="006E5F8C">
            <w:pPr>
              <w:pStyle w:val="a5"/>
              <w:ind w:left="0"/>
              <w:jc w:val="center"/>
              <w:rPr>
                <w:sz w:val="20"/>
                <w:szCs w:val="20"/>
              </w:rPr>
            </w:pPr>
            <w:r w:rsidRPr="00602E81">
              <w:rPr>
                <w:sz w:val="20"/>
                <w:szCs w:val="20"/>
              </w:rPr>
              <w:t>24</w:t>
            </w:r>
          </w:p>
        </w:tc>
        <w:tc>
          <w:tcPr>
            <w:tcW w:w="2410" w:type="dxa"/>
            <w:shd w:val="clear" w:color="auto" w:fill="auto"/>
            <w:vAlign w:val="center"/>
          </w:tcPr>
          <w:p w:rsidR="0020457C" w:rsidRPr="00602E81" w:rsidRDefault="0020457C" w:rsidP="006E5F8C">
            <w:pPr>
              <w:pStyle w:val="a5"/>
              <w:ind w:left="0"/>
              <w:jc w:val="center"/>
              <w:rPr>
                <w:sz w:val="20"/>
                <w:szCs w:val="20"/>
              </w:rPr>
            </w:pPr>
            <w:r w:rsidRPr="00602E81">
              <w:rPr>
                <w:sz w:val="20"/>
                <w:szCs w:val="20"/>
              </w:rPr>
              <w:t>Сооружение «Артезианская скважина №6»</w:t>
            </w:r>
          </w:p>
          <w:p w:rsidR="0020457C" w:rsidRPr="00602E81" w:rsidRDefault="0020457C" w:rsidP="006E5F8C">
            <w:pPr>
              <w:pStyle w:val="a5"/>
              <w:ind w:left="0"/>
              <w:jc w:val="center"/>
              <w:rPr>
                <w:sz w:val="20"/>
                <w:szCs w:val="20"/>
              </w:rPr>
            </w:pPr>
            <w:r w:rsidRPr="00602E81">
              <w:rPr>
                <w:sz w:val="20"/>
                <w:szCs w:val="20"/>
              </w:rPr>
              <w:t>с. Ивановка</w:t>
            </w:r>
          </w:p>
        </w:tc>
        <w:tc>
          <w:tcPr>
            <w:tcW w:w="2551" w:type="dxa"/>
            <w:shd w:val="clear" w:color="auto" w:fill="auto"/>
            <w:vAlign w:val="center"/>
          </w:tcPr>
          <w:p w:rsidR="0020457C" w:rsidRPr="00602E81" w:rsidRDefault="0020457C" w:rsidP="006E5F8C">
            <w:pPr>
              <w:pStyle w:val="a5"/>
              <w:ind w:left="0"/>
              <w:jc w:val="center"/>
              <w:rPr>
                <w:sz w:val="20"/>
                <w:szCs w:val="20"/>
              </w:rPr>
            </w:pPr>
            <w:r w:rsidRPr="00602E81">
              <w:rPr>
                <w:sz w:val="20"/>
                <w:szCs w:val="20"/>
              </w:rPr>
              <w:t>с. Ивановка рядом с Башней Рожновского №4</w:t>
            </w:r>
          </w:p>
        </w:tc>
        <w:tc>
          <w:tcPr>
            <w:tcW w:w="2552" w:type="dxa"/>
            <w:shd w:val="clear" w:color="auto" w:fill="auto"/>
            <w:vAlign w:val="center"/>
          </w:tcPr>
          <w:p w:rsidR="0020457C" w:rsidRPr="00602E81" w:rsidRDefault="0020457C" w:rsidP="006E5F8C">
            <w:pPr>
              <w:pStyle w:val="a5"/>
              <w:ind w:left="0"/>
              <w:jc w:val="center"/>
              <w:rPr>
                <w:sz w:val="20"/>
                <w:szCs w:val="20"/>
              </w:rPr>
            </w:pPr>
            <w:r w:rsidRPr="00602E81">
              <w:rPr>
                <w:sz w:val="20"/>
                <w:szCs w:val="20"/>
              </w:rPr>
              <w:t>64-64-22/020/2005-25</w:t>
            </w:r>
          </w:p>
        </w:tc>
        <w:tc>
          <w:tcPr>
            <w:tcW w:w="2126" w:type="dxa"/>
            <w:vAlign w:val="center"/>
          </w:tcPr>
          <w:p w:rsidR="0020457C" w:rsidRPr="00602E81" w:rsidRDefault="0020457C" w:rsidP="006E5F8C">
            <w:pPr>
              <w:pStyle w:val="a5"/>
              <w:ind w:left="0"/>
              <w:jc w:val="center"/>
              <w:rPr>
                <w:b/>
                <w:sz w:val="20"/>
                <w:szCs w:val="20"/>
              </w:rPr>
            </w:pPr>
            <w:r w:rsidRPr="00602E81">
              <w:rPr>
                <w:sz w:val="20"/>
                <w:szCs w:val="20"/>
              </w:rPr>
              <w:t>Администрация Ивантеевского муниципального района</w:t>
            </w:r>
          </w:p>
        </w:tc>
      </w:tr>
      <w:tr w:rsidR="0020457C" w:rsidRPr="00602E81" w:rsidTr="0020457C">
        <w:tc>
          <w:tcPr>
            <w:tcW w:w="568" w:type="dxa"/>
            <w:vAlign w:val="center"/>
          </w:tcPr>
          <w:p w:rsidR="0020457C" w:rsidRPr="00602E81" w:rsidRDefault="0020457C" w:rsidP="006E5F8C">
            <w:pPr>
              <w:pStyle w:val="a5"/>
              <w:ind w:left="0"/>
              <w:jc w:val="center"/>
              <w:rPr>
                <w:sz w:val="20"/>
                <w:szCs w:val="20"/>
              </w:rPr>
            </w:pPr>
            <w:r w:rsidRPr="00602E81">
              <w:rPr>
                <w:sz w:val="20"/>
                <w:szCs w:val="20"/>
              </w:rPr>
              <w:t>25</w:t>
            </w:r>
          </w:p>
        </w:tc>
        <w:tc>
          <w:tcPr>
            <w:tcW w:w="2410" w:type="dxa"/>
            <w:shd w:val="clear" w:color="auto" w:fill="auto"/>
            <w:vAlign w:val="center"/>
          </w:tcPr>
          <w:p w:rsidR="0020457C" w:rsidRPr="00602E81" w:rsidRDefault="0020457C" w:rsidP="006E5F8C">
            <w:pPr>
              <w:pStyle w:val="a5"/>
              <w:ind w:left="0"/>
              <w:jc w:val="center"/>
              <w:rPr>
                <w:sz w:val="20"/>
                <w:szCs w:val="20"/>
              </w:rPr>
            </w:pPr>
            <w:r w:rsidRPr="00602E81">
              <w:rPr>
                <w:sz w:val="20"/>
                <w:szCs w:val="20"/>
              </w:rPr>
              <w:t>Сооружение «Артезианская скважина №7»</w:t>
            </w:r>
          </w:p>
          <w:p w:rsidR="0020457C" w:rsidRPr="00602E81" w:rsidRDefault="0020457C" w:rsidP="006E5F8C">
            <w:pPr>
              <w:pStyle w:val="a5"/>
              <w:ind w:left="0"/>
              <w:jc w:val="center"/>
              <w:rPr>
                <w:sz w:val="20"/>
                <w:szCs w:val="20"/>
              </w:rPr>
            </w:pPr>
            <w:r w:rsidRPr="00602E81">
              <w:rPr>
                <w:sz w:val="20"/>
                <w:szCs w:val="20"/>
              </w:rPr>
              <w:t>с. Ивановка</w:t>
            </w:r>
          </w:p>
        </w:tc>
        <w:tc>
          <w:tcPr>
            <w:tcW w:w="2551" w:type="dxa"/>
            <w:shd w:val="clear" w:color="auto" w:fill="auto"/>
            <w:vAlign w:val="center"/>
          </w:tcPr>
          <w:p w:rsidR="0020457C" w:rsidRPr="00602E81" w:rsidRDefault="0020457C" w:rsidP="006E5F8C">
            <w:pPr>
              <w:pStyle w:val="a5"/>
              <w:ind w:left="0"/>
              <w:jc w:val="center"/>
              <w:rPr>
                <w:sz w:val="20"/>
                <w:szCs w:val="20"/>
              </w:rPr>
            </w:pPr>
            <w:r w:rsidRPr="00602E81">
              <w:rPr>
                <w:sz w:val="20"/>
                <w:szCs w:val="20"/>
              </w:rPr>
              <w:t>с. Ивановка рядом с Башней Рожновского №5</w:t>
            </w:r>
          </w:p>
        </w:tc>
        <w:tc>
          <w:tcPr>
            <w:tcW w:w="2552" w:type="dxa"/>
            <w:shd w:val="clear" w:color="auto" w:fill="auto"/>
            <w:vAlign w:val="center"/>
          </w:tcPr>
          <w:p w:rsidR="0020457C" w:rsidRPr="00602E81" w:rsidRDefault="0020457C" w:rsidP="006E5F8C">
            <w:pPr>
              <w:pStyle w:val="a5"/>
              <w:ind w:left="0"/>
              <w:jc w:val="center"/>
              <w:rPr>
                <w:sz w:val="20"/>
                <w:szCs w:val="20"/>
              </w:rPr>
            </w:pPr>
            <w:r w:rsidRPr="00602E81">
              <w:rPr>
                <w:sz w:val="20"/>
                <w:szCs w:val="20"/>
              </w:rPr>
              <w:t>64-64-22/020/2005-24</w:t>
            </w:r>
          </w:p>
        </w:tc>
        <w:tc>
          <w:tcPr>
            <w:tcW w:w="2126" w:type="dxa"/>
            <w:vAlign w:val="center"/>
          </w:tcPr>
          <w:p w:rsidR="0020457C" w:rsidRPr="00602E81" w:rsidRDefault="0020457C" w:rsidP="006E5F8C">
            <w:pPr>
              <w:pStyle w:val="a5"/>
              <w:ind w:left="0"/>
              <w:jc w:val="center"/>
              <w:rPr>
                <w:b/>
                <w:sz w:val="20"/>
                <w:szCs w:val="20"/>
              </w:rPr>
            </w:pPr>
            <w:r w:rsidRPr="00602E81">
              <w:rPr>
                <w:sz w:val="20"/>
                <w:szCs w:val="20"/>
              </w:rPr>
              <w:t>Администрация Ивантеевского муниципального района</w:t>
            </w:r>
          </w:p>
        </w:tc>
      </w:tr>
    </w:tbl>
    <w:p w:rsidR="0020457C" w:rsidRPr="00602E81" w:rsidRDefault="0020457C" w:rsidP="006E5F8C">
      <w:pPr>
        <w:pStyle w:val="27"/>
        <w:widowControl w:val="0"/>
        <w:spacing w:after="0" w:line="240" w:lineRule="auto"/>
        <w:ind w:left="0" w:firstLine="851"/>
        <w:rPr>
          <w:b/>
          <w:sz w:val="20"/>
          <w:szCs w:val="20"/>
        </w:rPr>
      </w:pPr>
    </w:p>
    <w:p w:rsidR="0020457C" w:rsidRPr="00602E81" w:rsidRDefault="0020457C" w:rsidP="006E5F8C">
      <w:pPr>
        <w:rPr>
          <w:b/>
          <w:sz w:val="20"/>
          <w:szCs w:val="20"/>
        </w:rPr>
      </w:pPr>
    </w:p>
    <w:p w:rsidR="0020457C" w:rsidRPr="00602E81" w:rsidRDefault="0020457C" w:rsidP="006E5F8C">
      <w:pPr>
        <w:pStyle w:val="affffff1"/>
        <w:numPr>
          <w:ilvl w:val="1"/>
          <w:numId w:val="50"/>
        </w:numPr>
        <w:tabs>
          <w:tab w:val="left" w:pos="1701"/>
        </w:tabs>
        <w:spacing w:after="0" w:line="240" w:lineRule="auto"/>
        <w:ind w:left="0" w:firstLine="851"/>
        <w:outlineLvl w:val="1"/>
        <w:rPr>
          <w:sz w:val="20"/>
          <w:szCs w:val="20"/>
        </w:rPr>
      </w:pPr>
      <w:bookmarkStart w:id="203" w:name="_Toc20301448"/>
      <w:r w:rsidRPr="00602E81">
        <w:rPr>
          <w:sz w:val="20"/>
          <w:szCs w:val="20"/>
        </w:rPr>
        <w:t>Теплоснабжение</w:t>
      </w:r>
      <w:bookmarkEnd w:id="203"/>
    </w:p>
    <w:p w:rsidR="0020457C" w:rsidRPr="00602E81" w:rsidRDefault="0020457C" w:rsidP="006E5F8C">
      <w:pPr>
        <w:ind w:firstLine="851"/>
        <w:jc w:val="both"/>
        <w:rPr>
          <w:color w:val="000000"/>
          <w:sz w:val="20"/>
          <w:szCs w:val="20"/>
        </w:rPr>
      </w:pPr>
      <w:r w:rsidRPr="00602E81">
        <w:rPr>
          <w:color w:val="000000"/>
          <w:sz w:val="20"/>
          <w:szCs w:val="20"/>
        </w:rPr>
        <w:t xml:space="preserve">На территории Ивановского муниципального образования приоритетным направлением деятельности в 2017 году в плане развития жилищно-коммунальной отрасли являлось выполнение мероприятий муниципальной программы «Энергосбережение и повышение энергетической эффективности Ивантеевского муниципального района на 2011-2020 годы». </w:t>
      </w:r>
    </w:p>
    <w:p w:rsidR="0020457C" w:rsidRPr="00602E81" w:rsidRDefault="0020457C" w:rsidP="006E5F8C">
      <w:pPr>
        <w:ind w:firstLine="851"/>
        <w:jc w:val="both"/>
        <w:rPr>
          <w:sz w:val="20"/>
          <w:szCs w:val="20"/>
        </w:rPr>
      </w:pPr>
      <w:r w:rsidRPr="00602E81">
        <w:rPr>
          <w:color w:val="000000"/>
          <w:sz w:val="20"/>
          <w:szCs w:val="20"/>
        </w:rPr>
        <w:t>В рамках реализации муниципальной программы намечена консервация (ликвидация) нерентабельных котельных с установкой индивидуальных автономных источников теплоснабжения на объектах социальной сферы района. К началу отопительного периода 2017-2018 годов переведены на индивидуальное отопление 5 объектов социальной сферы:</w:t>
      </w:r>
    </w:p>
    <w:p w:rsidR="0020457C" w:rsidRPr="00602E81" w:rsidRDefault="0020457C" w:rsidP="006E5F8C">
      <w:pPr>
        <w:pStyle w:val="af0"/>
        <w:numPr>
          <w:ilvl w:val="0"/>
          <w:numId w:val="52"/>
        </w:numPr>
        <w:spacing w:before="0" w:beforeAutospacing="0" w:after="0" w:afterAutospacing="0"/>
        <w:ind w:left="0"/>
        <w:jc w:val="both"/>
        <w:rPr>
          <w:color w:val="000000"/>
          <w:sz w:val="20"/>
          <w:szCs w:val="20"/>
        </w:rPr>
      </w:pPr>
      <w:r w:rsidRPr="00602E81">
        <w:rPr>
          <w:color w:val="000000"/>
          <w:sz w:val="20"/>
          <w:szCs w:val="20"/>
        </w:rPr>
        <w:t>МОУ СОШ с. Ивановка;</w:t>
      </w:r>
    </w:p>
    <w:p w:rsidR="0020457C" w:rsidRPr="00602E81" w:rsidRDefault="0020457C" w:rsidP="006E5F8C">
      <w:pPr>
        <w:pStyle w:val="af0"/>
        <w:numPr>
          <w:ilvl w:val="0"/>
          <w:numId w:val="52"/>
        </w:numPr>
        <w:spacing w:before="0" w:beforeAutospacing="0" w:after="0" w:afterAutospacing="0"/>
        <w:ind w:left="0"/>
        <w:jc w:val="both"/>
        <w:rPr>
          <w:color w:val="000000"/>
          <w:sz w:val="20"/>
          <w:szCs w:val="20"/>
        </w:rPr>
      </w:pPr>
      <w:r w:rsidRPr="00602E81">
        <w:rPr>
          <w:color w:val="000000"/>
          <w:sz w:val="20"/>
          <w:szCs w:val="20"/>
        </w:rPr>
        <w:t>МОУ СОШ с. Ивановка (Интернат);</w:t>
      </w:r>
    </w:p>
    <w:p w:rsidR="0020457C" w:rsidRPr="00602E81" w:rsidRDefault="0020457C" w:rsidP="006E5F8C">
      <w:pPr>
        <w:pStyle w:val="af0"/>
        <w:numPr>
          <w:ilvl w:val="0"/>
          <w:numId w:val="52"/>
        </w:numPr>
        <w:spacing w:before="0" w:beforeAutospacing="0" w:after="0" w:afterAutospacing="0"/>
        <w:ind w:left="0"/>
        <w:jc w:val="both"/>
        <w:rPr>
          <w:color w:val="000000"/>
          <w:sz w:val="20"/>
          <w:szCs w:val="20"/>
        </w:rPr>
      </w:pPr>
      <w:r w:rsidRPr="00602E81">
        <w:rPr>
          <w:color w:val="000000"/>
          <w:sz w:val="20"/>
          <w:szCs w:val="20"/>
        </w:rPr>
        <w:t>СДК с. Ивановка;</w:t>
      </w:r>
    </w:p>
    <w:p w:rsidR="0020457C" w:rsidRPr="00602E81" w:rsidRDefault="0020457C" w:rsidP="006E5F8C">
      <w:pPr>
        <w:pStyle w:val="af0"/>
        <w:numPr>
          <w:ilvl w:val="0"/>
          <w:numId w:val="52"/>
        </w:numPr>
        <w:spacing w:before="0" w:beforeAutospacing="0" w:after="0" w:afterAutospacing="0"/>
        <w:ind w:left="0"/>
        <w:jc w:val="both"/>
        <w:rPr>
          <w:color w:val="000000"/>
          <w:sz w:val="20"/>
          <w:szCs w:val="20"/>
        </w:rPr>
      </w:pPr>
      <w:r w:rsidRPr="00602E81">
        <w:rPr>
          <w:color w:val="000000"/>
          <w:sz w:val="20"/>
          <w:szCs w:val="20"/>
        </w:rPr>
        <w:lastRenderedPageBreak/>
        <w:t>ФАП с. Ивановка;</w:t>
      </w:r>
    </w:p>
    <w:p w:rsidR="0020457C" w:rsidRPr="00602E81" w:rsidRDefault="0020457C" w:rsidP="006E5F8C">
      <w:pPr>
        <w:pStyle w:val="af0"/>
        <w:numPr>
          <w:ilvl w:val="0"/>
          <w:numId w:val="52"/>
        </w:numPr>
        <w:spacing w:before="0" w:beforeAutospacing="0" w:after="0" w:afterAutospacing="0"/>
        <w:ind w:left="0"/>
        <w:jc w:val="both"/>
        <w:rPr>
          <w:color w:val="000000"/>
          <w:sz w:val="20"/>
          <w:szCs w:val="20"/>
        </w:rPr>
      </w:pPr>
      <w:r w:rsidRPr="00602E81">
        <w:rPr>
          <w:color w:val="000000"/>
          <w:sz w:val="20"/>
          <w:szCs w:val="20"/>
        </w:rPr>
        <w:t>Администрация Ивановского муниципального образования. </w:t>
      </w:r>
    </w:p>
    <w:p w:rsidR="0020457C" w:rsidRPr="00602E81" w:rsidRDefault="0020457C" w:rsidP="006E5F8C">
      <w:pPr>
        <w:pStyle w:val="af0"/>
        <w:spacing w:before="0" w:beforeAutospacing="0" w:after="0" w:afterAutospacing="0"/>
        <w:ind w:firstLine="851"/>
        <w:jc w:val="both"/>
        <w:rPr>
          <w:sz w:val="20"/>
          <w:szCs w:val="20"/>
        </w:rPr>
      </w:pPr>
      <w:r w:rsidRPr="00602E81">
        <w:rPr>
          <w:color w:val="000000"/>
          <w:sz w:val="20"/>
          <w:szCs w:val="20"/>
        </w:rPr>
        <w:t>Энергоэффективность вышеизложенных мероприятий обусловлена необходимостью экономии бюджетных средств и обеспечением населения необходимыми условиями комфортной жизни.</w:t>
      </w:r>
      <w:r w:rsidRPr="00602E81">
        <w:rPr>
          <w:sz w:val="20"/>
          <w:szCs w:val="20"/>
        </w:rPr>
        <w:t xml:space="preserve"> </w:t>
      </w:r>
    </w:p>
    <w:p w:rsidR="0020457C" w:rsidRPr="00602E81" w:rsidRDefault="0020457C" w:rsidP="006E5F8C">
      <w:pPr>
        <w:rPr>
          <w:sz w:val="20"/>
          <w:szCs w:val="20"/>
        </w:rPr>
      </w:pPr>
      <w:r w:rsidRPr="00602E81">
        <w:rPr>
          <w:sz w:val="20"/>
          <w:szCs w:val="20"/>
        </w:rPr>
        <w:t xml:space="preserve">  </w:t>
      </w:r>
    </w:p>
    <w:p w:rsidR="0020457C" w:rsidRPr="00602E81" w:rsidRDefault="0020457C" w:rsidP="006E5F8C">
      <w:pPr>
        <w:pStyle w:val="affffff1"/>
        <w:numPr>
          <w:ilvl w:val="1"/>
          <w:numId w:val="50"/>
        </w:numPr>
        <w:tabs>
          <w:tab w:val="left" w:pos="1701"/>
        </w:tabs>
        <w:spacing w:after="0" w:line="240" w:lineRule="auto"/>
        <w:ind w:left="0" w:firstLine="851"/>
        <w:outlineLvl w:val="1"/>
        <w:rPr>
          <w:sz w:val="20"/>
          <w:szCs w:val="20"/>
        </w:rPr>
      </w:pPr>
      <w:bookmarkStart w:id="204" w:name="_Toc20301449"/>
      <w:r w:rsidRPr="00602E81">
        <w:rPr>
          <w:sz w:val="20"/>
          <w:szCs w:val="20"/>
        </w:rPr>
        <w:t>Электроснабжение</w:t>
      </w:r>
      <w:bookmarkEnd w:id="204"/>
    </w:p>
    <w:p w:rsidR="0020457C" w:rsidRPr="00602E81" w:rsidRDefault="0020457C" w:rsidP="006E5F8C">
      <w:pPr>
        <w:ind w:firstLine="851"/>
        <w:rPr>
          <w:sz w:val="20"/>
          <w:szCs w:val="20"/>
        </w:rPr>
      </w:pPr>
      <w:r w:rsidRPr="00602E81">
        <w:rPr>
          <w:sz w:val="20"/>
          <w:szCs w:val="20"/>
        </w:rPr>
        <w:t xml:space="preserve">Электроснабжение с. Ивановка Ивановского муниципального образования в настоящее время осуществляется от Саратовской энергосистемы, через электроподстанции (8 шт.), принадлежащие </w:t>
      </w:r>
      <w:r w:rsidRPr="00602E81">
        <w:rPr>
          <w:bCs/>
          <w:sz w:val="20"/>
          <w:szCs w:val="20"/>
        </w:rPr>
        <w:t>Публичному акционерному обществу "Межрегиональная распределительная сетевая компания Волги «</w:t>
      </w:r>
      <w:r w:rsidRPr="00602E81">
        <w:rPr>
          <w:sz w:val="20"/>
          <w:szCs w:val="20"/>
        </w:rPr>
        <w:t xml:space="preserve">ПАО «МРСК Волги». </w:t>
      </w:r>
    </w:p>
    <w:p w:rsidR="0020457C" w:rsidRPr="00602E81" w:rsidRDefault="0020457C" w:rsidP="006E5F8C">
      <w:pPr>
        <w:ind w:firstLine="851"/>
        <w:rPr>
          <w:sz w:val="20"/>
          <w:szCs w:val="20"/>
        </w:rPr>
      </w:pPr>
      <w:r w:rsidRPr="00602E81">
        <w:rPr>
          <w:sz w:val="20"/>
          <w:szCs w:val="20"/>
        </w:rPr>
        <w:t>Для дальнейшей работы оборудования электроподстанций энергосистемы и распределительных сетей с многолетним сроком эксплуатации требуется его капитальный ремонт.</w:t>
      </w:r>
    </w:p>
    <w:p w:rsidR="0020457C" w:rsidRPr="00602E81" w:rsidRDefault="0020457C" w:rsidP="006E5F8C">
      <w:pPr>
        <w:pStyle w:val="affffff1"/>
        <w:numPr>
          <w:ilvl w:val="1"/>
          <w:numId w:val="50"/>
        </w:numPr>
        <w:tabs>
          <w:tab w:val="left" w:pos="1701"/>
        </w:tabs>
        <w:spacing w:after="0" w:line="240" w:lineRule="auto"/>
        <w:ind w:left="0" w:firstLine="851"/>
        <w:outlineLvl w:val="1"/>
        <w:rPr>
          <w:sz w:val="20"/>
          <w:szCs w:val="20"/>
        </w:rPr>
      </w:pPr>
      <w:bookmarkStart w:id="205" w:name="_Toc9524890"/>
      <w:bookmarkStart w:id="206" w:name="_Toc20301450"/>
      <w:r w:rsidRPr="00602E81">
        <w:rPr>
          <w:sz w:val="20"/>
          <w:szCs w:val="20"/>
        </w:rPr>
        <w:t>Трубопроводный транспорт</w:t>
      </w:r>
      <w:bookmarkEnd w:id="205"/>
      <w:bookmarkEnd w:id="206"/>
    </w:p>
    <w:p w:rsidR="0020457C" w:rsidRPr="00602E81" w:rsidRDefault="0020457C" w:rsidP="006E5F8C">
      <w:pPr>
        <w:pStyle w:val="27"/>
        <w:widowControl w:val="0"/>
        <w:suppressAutoHyphens/>
        <w:spacing w:after="0" w:line="240" w:lineRule="auto"/>
        <w:ind w:left="0" w:firstLine="851"/>
        <w:jc w:val="both"/>
        <w:rPr>
          <w:iCs/>
          <w:sz w:val="20"/>
          <w:szCs w:val="20"/>
        </w:rPr>
      </w:pPr>
      <w:r w:rsidRPr="00602E81">
        <w:rPr>
          <w:iCs/>
          <w:sz w:val="20"/>
          <w:szCs w:val="20"/>
        </w:rPr>
        <w:t xml:space="preserve">Источником газоснабжения населенного пункта с. Ивановка является природный газ, который подается на газораспределительную станцию ГРС Ивантеевка из магистрального газопровода </w:t>
      </w:r>
      <w:r w:rsidRPr="00602E81">
        <w:rPr>
          <w:sz w:val="20"/>
          <w:szCs w:val="20"/>
          <w:lang w:eastAsia="ar-SA"/>
        </w:rPr>
        <w:t>Мокроус — Самара — Тольятти</w:t>
      </w:r>
      <w:r w:rsidRPr="00602E81">
        <w:rPr>
          <w:iCs/>
          <w:sz w:val="20"/>
          <w:szCs w:val="20"/>
        </w:rPr>
        <w:t>, расположенную границах населенного пункта, где снижается давление до 0,6 МПА. От ГРС Ивантевка газ по газораспределительным сетям поступает на газорегуляторный пункт (ГРП, ГРПШ) населенного пункта: с. Ивановка, откуда после снижения давления поступает к потребителям. Давление газа межпоселкового газопровода на выходе составляет 1,2 МПа. Общая протяженность подземного межпоселкового газопровода на территории села составляет около 2,2 км, диаметр газопровода составляет 219мм.</w:t>
      </w:r>
    </w:p>
    <w:p w:rsidR="0020457C" w:rsidRPr="00602E81" w:rsidRDefault="0020457C" w:rsidP="006E5F8C">
      <w:pPr>
        <w:pStyle w:val="a5"/>
        <w:ind w:left="0" w:firstLine="851"/>
        <w:jc w:val="both"/>
        <w:rPr>
          <w:sz w:val="20"/>
          <w:szCs w:val="20"/>
          <w:shd w:val="clear" w:color="auto" w:fill="FFFFFF"/>
        </w:rPr>
      </w:pPr>
      <w:r w:rsidRPr="00602E81">
        <w:rPr>
          <w:sz w:val="20"/>
          <w:szCs w:val="20"/>
          <w:shd w:val="clear" w:color="auto" w:fill="FFFFFF"/>
        </w:rPr>
        <w:t>Эксплуатацию газового хозяйства района осуществляет филиал–трест «Пугачевмежрайгаз» ОАО «Саратовоблгаз».</w:t>
      </w:r>
    </w:p>
    <w:p w:rsidR="0020457C" w:rsidRPr="00602E81" w:rsidRDefault="0020457C" w:rsidP="006E5F8C">
      <w:pPr>
        <w:pStyle w:val="a5"/>
        <w:ind w:left="0" w:firstLine="851"/>
        <w:jc w:val="both"/>
        <w:rPr>
          <w:sz w:val="20"/>
          <w:szCs w:val="20"/>
          <w:shd w:val="clear" w:color="auto" w:fill="FFFFFF"/>
        </w:rPr>
      </w:pPr>
      <w:r w:rsidRPr="00602E81">
        <w:rPr>
          <w:sz w:val="20"/>
          <w:szCs w:val="20"/>
          <w:shd w:val="clear" w:color="auto" w:fill="FFFFFF"/>
        </w:rPr>
        <w:t>На территории с. Ивановка имеется газопровод от места врезки до ГРП с. Ивановка с истекающим сроком эксплуатации до 2025 г.</w:t>
      </w:r>
    </w:p>
    <w:p w:rsidR="0020457C" w:rsidRPr="00602E81" w:rsidRDefault="0020457C" w:rsidP="006E5F8C">
      <w:pPr>
        <w:pStyle w:val="27"/>
        <w:widowControl w:val="0"/>
        <w:suppressAutoHyphens/>
        <w:spacing w:after="0" w:line="240" w:lineRule="auto"/>
        <w:ind w:left="0" w:firstLine="851"/>
        <w:jc w:val="both"/>
        <w:rPr>
          <w:iCs/>
          <w:sz w:val="20"/>
          <w:szCs w:val="20"/>
        </w:rPr>
      </w:pPr>
      <w:r w:rsidRPr="00602E81">
        <w:rPr>
          <w:iCs/>
          <w:sz w:val="20"/>
          <w:szCs w:val="20"/>
        </w:rPr>
        <w:t>Прокладка новых магистральных трубопроводов по территории в ближайший период не планируется. Дальнейшее развитие трубопроводного транспорта намечается, в основном, за счет реконструкции и увеличения пропускной способности действующих трубопроводов.</w:t>
      </w:r>
    </w:p>
    <w:p w:rsidR="0020457C" w:rsidRPr="00602E81" w:rsidRDefault="0020457C" w:rsidP="006E5F8C">
      <w:pPr>
        <w:pStyle w:val="a5"/>
        <w:ind w:left="0" w:firstLine="851"/>
        <w:rPr>
          <w:b/>
          <w:sz w:val="20"/>
          <w:szCs w:val="20"/>
        </w:rPr>
      </w:pPr>
    </w:p>
    <w:p w:rsidR="0020457C" w:rsidRPr="00602E81" w:rsidRDefault="0020457C" w:rsidP="006E5F8C">
      <w:pPr>
        <w:pStyle w:val="affffff"/>
        <w:numPr>
          <w:ilvl w:val="0"/>
          <w:numId w:val="50"/>
        </w:numPr>
        <w:tabs>
          <w:tab w:val="left" w:pos="1701"/>
        </w:tabs>
        <w:spacing w:after="0" w:line="240" w:lineRule="auto"/>
        <w:ind w:left="0" w:firstLine="851"/>
        <w:jc w:val="left"/>
        <w:outlineLvl w:val="0"/>
        <w:rPr>
          <w:sz w:val="20"/>
          <w:szCs w:val="20"/>
        </w:rPr>
      </w:pPr>
      <w:bookmarkStart w:id="207" w:name="_Toc20301451"/>
      <w:r w:rsidRPr="00602E81">
        <w:rPr>
          <w:sz w:val="20"/>
          <w:szCs w:val="20"/>
        </w:rPr>
        <w:t>ОХРАНА ОКРУЖАЮЩЕЙ СРЕДЫ</w:t>
      </w:r>
      <w:bookmarkEnd w:id="207"/>
    </w:p>
    <w:p w:rsidR="0020457C" w:rsidRPr="00602E81" w:rsidRDefault="0020457C" w:rsidP="006E5F8C">
      <w:pPr>
        <w:pStyle w:val="a5"/>
        <w:ind w:left="0" w:firstLine="851"/>
        <w:jc w:val="both"/>
        <w:rPr>
          <w:sz w:val="20"/>
          <w:szCs w:val="20"/>
        </w:rPr>
      </w:pPr>
      <w:r w:rsidRPr="00602E81">
        <w:rPr>
          <w:sz w:val="20"/>
          <w:szCs w:val="20"/>
        </w:rPr>
        <w:t>Анализ природных компонентов Ивановского МО показывает, что большую часть территории можно считать слабо антропогенно преобразованной.</w:t>
      </w:r>
    </w:p>
    <w:p w:rsidR="0020457C" w:rsidRPr="00602E81" w:rsidRDefault="0020457C" w:rsidP="006E5F8C">
      <w:pPr>
        <w:pStyle w:val="a5"/>
        <w:ind w:left="0" w:firstLine="851"/>
        <w:jc w:val="both"/>
        <w:rPr>
          <w:sz w:val="20"/>
          <w:szCs w:val="20"/>
        </w:rPr>
      </w:pPr>
      <w:r w:rsidRPr="00602E81">
        <w:rPr>
          <w:sz w:val="20"/>
          <w:szCs w:val="20"/>
        </w:rPr>
        <w:t>Схемой территориального планирования Ивантеевского МР предлагается создание кластерной особо охраняемой природной территории (ООПТ) в пределах Ивановского и Яблоново-Гайского муниципальных образований. Перспективная ООПТ включит в себя старичные озера реки Большой Иргиз и прилегающую территорию. Уникальные интразональные ландшафты долины Большого Иргиза представляют собой лесные массивы, состоящие из дуба, сосны, осины, ивы древовидной и тополя на пойменно - луговых слоистых, лугово-черноземных и лугово – лиманных почвах участках поймы и надпойменных террас.</w:t>
      </w:r>
    </w:p>
    <w:p w:rsidR="0020457C" w:rsidRPr="00602E81" w:rsidRDefault="0020457C" w:rsidP="006E5F8C">
      <w:pPr>
        <w:pStyle w:val="a5"/>
        <w:ind w:left="0" w:firstLine="851"/>
        <w:jc w:val="both"/>
        <w:rPr>
          <w:sz w:val="20"/>
          <w:szCs w:val="20"/>
        </w:rPr>
      </w:pPr>
      <w:r w:rsidRPr="00602E81">
        <w:rPr>
          <w:sz w:val="20"/>
          <w:szCs w:val="20"/>
        </w:rPr>
        <w:t xml:space="preserve">В юго – восточной части МО проходит государственная защитная полоса, созданная в рамках проекта по улучшению климата юго-востока Русской равнины в 1950-1960-е гг. </w:t>
      </w:r>
      <w:r w:rsidRPr="00602E81">
        <w:rPr>
          <w:sz w:val="20"/>
          <w:szCs w:val="20"/>
          <w:lang w:val="en-US"/>
        </w:rPr>
        <w:t>XX</w:t>
      </w:r>
      <w:r w:rsidRPr="00602E81">
        <w:rPr>
          <w:sz w:val="20"/>
          <w:szCs w:val="20"/>
        </w:rPr>
        <w:t xml:space="preserve"> века. Лесополоса состоит преимущественно из вяза мелколистного, лоха, осины и дуба. В настоящее время существует необходимость замены выпавших (погибших) участков лесных полос на новые.</w:t>
      </w:r>
    </w:p>
    <w:p w:rsidR="0020457C" w:rsidRPr="00602E81" w:rsidRDefault="0020457C" w:rsidP="006E5F8C">
      <w:pPr>
        <w:pStyle w:val="a5"/>
        <w:ind w:left="0" w:firstLine="851"/>
        <w:jc w:val="both"/>
        <w:rPr>
          <w:sz w:val="20"/>
          <w:szCs w:val="20"/>
        </w:rPr>
      </w:pPr>
      <w:r w:rsidRPr="00602E81">
        <w:rPr>
          <w:sz w:val="20"/>
          <w:szCs w:val="20"/>
        </w:rPr>
        <w:t>Общая площадь природно-экологического каркаса – 7245,7 га, что составляет 26% от общей площади муниципального образования.</w:t>
      </w:r>
    </w:p>
    <w:p w:rsidR="0020457C" w:rsidRPr="00602E81" w:rsidRDefault="0020457C" w:rsidP="006E5F8C">
      <w:pPr>
        <w:pStyle w:val="a5"/>
        <w:ind w:left="0" w:firstLine="851"/>
        <w:rPr>
          <w:b/>
          <w:sz w:val="20"/>
          <w:szCs w:val="20"/>
        </w:rPr>
      </w:pPr>
      <w:r w:rsidRPr="00602E81">
        <w:rPr>
          <w:b/>
          <w:sz w:val="20"/>
          <w:szCs w:val="20"/>
        </w:rPr>
        <w:t>Таблица 9.1.1 Структура ПЭК Ивановского муниципального образования</w:t>
      </w:r>
    </w:p>
    <w:tbl>
      <w:tblPr>
        <w:tblStyle w:val="aa"/>
        <w:tblW w:w="9639" w:type="dxa"/>
        <w:tblInd w:w="108" w:type="dxa"/>
        <w:tblLook w:val="04A0" w:firstRow="1" w:lastRow="0" w:firstColumn="1" w:lastColumn="0" w:noHBand="0" w:noVBand="1"/>
      </w:tblPr>
      <w:tblGrid>
        <w:gridCol w:w="3449"/>
        <w:gridCol w:w="3449"/>
        <w:gridCol w:w="2741"/>
      </w:tblGrid>
      <w:tr w:rsidR="0020457C" w:rsidRPr="00602E81" w:rsidTr="0020457C">
        <w:trPr>
          <w:trHeight w:val="483"/>
        </w:trPr>
        <w:tc>
          <w:tcPr>
            <w:tcW w:w="3449" w:type="dxa"/>
          </w:tcPr>
          <w:p w:rsidR="0020457C" w:rsidRPr="00602E81" w:rsidRDefault="0020457C" w:rsidP="006E5F8C">
            <w:pPr>
              <w:pStyle w:val="a5"/>
              <w:ind w:left="0"/>
              <w:jc w:val="center"/>
              <w:rPr>
                <w:b/>
                <w:sz w:val="20"/>
                <w:szCs w:val="20"/>
              </w:rPr>
            </w:pPr>
            <w:r w:rsidRPr="00602E81">
              <w:rPr>
                <w:b/>
                <w:sz w:val="20"/>
                <w:szCs w:val="20"/>
              </w:rPr>
              <w:t>Категория земель</w:t>
            </w:r>
          </w:p>
        </w:tc>
        <w:tc>
          <w:tcPr>
            <w:tcW w:w="3449" w:type="dxa"/>
          </w:tcPr>
          <w:p w:rsidR="0020457C" w:rsidRPr="00602E81" w:rsidRDefault="0020457C" w:rsidP="006E5F8C">
            <w:pPr>
              <w:pStyle w:val="a5"/>
              <w:ind w:left="0"/>
              <w:jc w:val="center"/>
              <w:rPr>
                <w:b/>
                <w:sz w:val="20"/>
                <w:szCs w:val="20"/>
              </w:rPr>
            </w:pPr>
            <w:r w:rsidRPr="00602E81">
              <w:rPr>
                <w:b/>
                <w:sz w:val="20"/>
                <w:szCs w:val="20"/>
              </w:rPr>
              <w:t>Площадь, га</w:t>
            </w:r>
          </w:p>
        </w:tc>
        <w:tc>
          <w:tcPr>
            <w:tcW w:w="2741" w:type="dxa"/>
          </w:tcPr>
          <w:p w:rsidR="0020457C" w:rsidRPr="00602E81" w:rsidRDefault="0020457C" w:rsidP="006E5F8C">
            <w:pPr>
              <w:pStyle w:val="a5"/>
              <w:ind w:left="0"/>
              <w:jc w:val="center"/>
              <w:rPr>
                <w:b/>
                <w:sz w:val="20"/>
                <w:szCs w:val="20"/>
              </w:rPr>
            </w:pPr>
            <w:r w:rsidRPr="00602E81">
              <w:rPr>
                <w:b/>
                <w:sz w:val="20"/>
                <w:szCs w:val="20"/>
              </w:rPr>
              <w:t>Площадь,%</w:t>
            </w:r>
          </w:p>
        </w:tc>
      </w:tr>
      <w:tr w:rsidR="0020457C" w:rsidRPr="00602E81" w:rsidTr="0020457C">
        <w:trPr>
          <w:trHeight w:val="483"/>
        </w:trPr>
        <w:tc>
          <w:tcPr>
            <w:tcW w:w="3449" w:type="dxa"/>
          </w:tcPr>
          <w:p w:rsidR="0020457C" w:rsidRPr="00602E81" w:rsidRDefault="0020457C" w:rsidP="006E5F8C">
            <w:pPr>
              <w:pStyle w:val="a5"/>
              <w:ind w:left="0"/>
              <w:jc w:val="center"/>
              <w:rPr>
                <w:sz w:val="20"/>
                <w:szCs w:val="20"/>
              </w:rPr>
            </w:pPr>
            <w:r w:rsidRPr="00602E81">
              <w:rPr>
                <w:sz w:val="20"/>
                <w:szCs w:val="20"/>
              </w:rPr>
              <w:t>Леса</w:t>
            </w:r>
          </w:p>
        </w:tc>
        <w:tc>
          <w:tcPr>
            <w:tcW w:w="3449" w:type="dxa"/>
          </w:tcPr>
          <w:p w:rsidR="0020457C" w:rsidRPr="00602E81" w:rsidRDefault="0020457C" w:rsidP="006E5F8C">
            <w:pPr>
              <w:pStyle w:val="a5"/>
              <w:ind w:left="0"/>
              <w:jc w:val="center"/>
              <w:rPr>
                <w:sz w:val="20"/>
                <w:szCs w:val="20"/>
              </w:rPr>
            </w:pPr>
            <w:r w:rsidRPr="00602E81">
              <w:rPr>
                <w:sz w:val="20"/>
                <w:szCs w:val="20"/>
              </w:rPr>
              <w:t>1526,8</w:t>
            </w:r>
          </w:p>
        </w:tc>
        <w:tc>
          <w:tcPr>
            <w:tcW w:w="2741" w:type="dxa"/>
          </w:tcPr>
          <w:p w:rsidR="0020457C" w:rsidRPr="00602E81" w:rsidRDefault="0020457C" w:rsidP="006E5F8C">
            <w:pPr>
              <w:pStyle w:val="a5"/>
              <w:ind w:left="0"/>
              <w:jc w:val="center"/>
              <w:rPr>
                <w:sz w:val="20"/>
                <w:szCs w:val="20"/>
              </w:rPr>
            </w:pPr>
            <w:r w:rsidRPr="00602E81">
              <w:rPr>
                <w:sz w:val="20"/>
                <w:szCs w:val="20"/>
              </w:rPr>
              <w:t>21</w:t>
            </w:r>
          </w:p>
        </w:tc>
      </w:tr>
      <w:tr w:rsidR="0020457C" w:rsidRPr="00602E81" w:rsidTr="0020457C">
        <w:trPr>
          <w:trHeight w:val="483"/>
        </w:trPr>
        <w:tc>
          <w:tcPr>
            <w:tcW w:w="3449" w:type="dxa"/>
          </w:tcPr>
          <w:p w:rsidR="0020457C" w:rsidRPr="00602E81" w:rsidRDefault="0020457C" w:rsidP="006E5F8C">
            <w:pPr>
              <w:pStyle w:val="a5"/>
              <w:ind w:left="0"/>
              <w:jc w:val="center"/>
              <w:rPr>
                <w:sz w:val="20"/>
                <w:szCs w:val="20"/>
              </w:rPr>
            </w:pPr>
            <w:r w:rsidRPr="00602E81">
              <w:rPr>
                <w:sz w:val="20"/>
                <w:szCs w:val="20"/>
              </w:rPr>
              <w:t>Заросли кустарника</w:t>
            </w:r>
          </w:p>
        </w:tc>
        <w:tc>
          <w:tcPr>
            <w:tcW w:w="3449" w:type="dxa"/>
          </w:tcPr>
          <w:p w:rsidR="0020457C" w:rsidRPr="00602E81" w:rsidRDefault="0020457C" w:rsidP="006E5F8C">
            <w:pPr>
              <w:pStyle w:val="a5"/>
              <w:ind w:left="0"/>
              <w:jc w:val="center"/>
              <w:rPr>
                <w:sz w:val="20"/>
                <w:szCs w:val="20"/>
              </w:rPr>
            </w:pPr>
            <w:r w:rsidRPr="00602E81">
              <w:rPr>
                <w:sz w:val="20"/>
                <w:szCs w:val="20"/>
              </w:rPr>
              <w:t>77,4</w:t>
            </w:r>
          </w:p>
        </w:tc>
        <w:tc>
          <w:tcPr>
            <w:tcW w:w="2741" w:type="dxa"/>
          </w:tcPr>
          <w:p w:rsidR="0020457C" w:rsidRPr="00602E81" w:rsidRDefault="0020457C" w:rsidP="006E5F8C">
            <w:pPr>
              <w:pStyle w:val="a5"/>
              <w:ind w:left="0"/>
              <w:jc w:val="center"/>
              <w:rPr>
                <w:sz w:val="20"/>
                <w:szCs w:val="20"/>
              </w:rPr>
            </w:pPr>
            <w:r w:rsidRPr="00602E81">
              <w:rPr>
                <w:sz w:val="20"/>
                <w:szCs w:val="20"/>
              </w:rPr>
              <w:t>1</w:t>
            </w:r>
          </w:p>
        </w:tc>
      </w:tr>
      <w:tr w:rsidR="0020457C" w:rsidRPr="00602E81" w:rsidTr="0020457C">
        <w:trPr>
          <w:trHeight w:val="483"/>
        </w:trPr>
        <w:tc>
          <w:tcPr>
            <w:tcW w:w="3449" w:type="dxa"/>
          </w:tcPr>
          <w:p w:rsidR="0020457C" w:rsidRPr="00602E81" w:rsidRDefault="0020457C" w:rsidP="006E5F8C">
            <w:pPr>
              <w:pStyle w:val="a5"/>
              <w:ind w:left="0"/>
              <w:jc w:val="center"/>
              <w:rPr>
                <w:sz w:val="20"/>
                <w:szCs w:val="20"/>
              </w:rPr>
            </w:pPr>
            <w:r w:rsidRPr="00602E81">
              <w:rPr>
                <w:sz w:val="20"/>
                <w:szCs w:val="20"/>
              </w:rPr>
              <w:t>Степи</w:t>
            </w:r>
          </w:p>
        </w:tc>
        <w:tc>
          <w:tcPr>
            <w:tcW w:w="3449" w:type="dxa"/>
          </w:tcPr>
          <w:p w:rsidR="0020457C" w:rsidRPr="00602E81" w:rsidRDefault="0020457C" w:rsidP="006E5F8C">
            <w:pPr>
              <w:pStyle w:val="a5"/>
              <w:ind w:left="0"/>
              <w:jc w:val="center"/>
              <w:rPr>
                <w:sz w:val="20"/>
                <w:szCs w:val="20"/>
              </w:rPr>
            </w:pPr>
            <w:r w:rsidRPr="00602E81">
              <w:rPr>
                <w:sz w:val="20"/>
                <w:szCs w:val="20"/>
              </w:rPr>
              <w:t>5278,6</w:t>
            </w:r>
          </w:p>
        </w:tc>
        <w:tc>
          <w:tcPr>
            <w:tcW w:w="2741" w:type="dxa"/>
          </w:tcPr>
          <w:p w:rsidR="0020457C" w:rsidRPr="00602E81" w:rsidRDefault="0020457C" w:rsidP="006E5F8C">
            <w:pPr>
              <w:pStyle w:val="a5"/>
              <w:ind w:left="0"/>
              <w:jc w:val="center"/>
              <w:rPr>
                <w:sz w:val="20"/>
                <w:szCs w:val="20"/>
              </w:rPr>
            </w:pPr>
            <w:r w:rsidRPr="00602E81">
              <w:rPr>
                <w:sz w:val="20"/>
                <w:szCs w:val="20"/>
              </w:rPr>
              <w:t>73</w:t>
            </w:r>
          </w:p>
        </w:tc>
      </w:tr>
      <w:tr w:rsidR="0020457C" w:rsidRPr="00602E81" w:rsidTr="0020457C">
        <w:trPr>
          <w:trHeight w:val="483"/>
        </w:trPr>
        <w:tc>
          <w:tcPr>
            <w:tcW w:w="3449" w:type="dxa"/>
          </w:tcPr>
          <w:p w:rsidR="0020457C" w:rsidRPr="00602E81" w:rsidRDefault="0020457C" w:rsidP="006E5F8C">
            <w:pPr>
              <w:pStyle w:val="a5"/>
              <w:ind w:left="0"/>
              <w:jc w:val="center"/>
              <w:rPr>
                <w:sz w:val="20"/>
                <w:szCs w:val="20"/>
              </w:rPr>
            </w:pPr>
            <w:r w:rsidRPr="00602E81">
              <w:rPr>
                <w:sz w:val="20"/>
                <w:szCs w:val="20"/>
              </w:rPr>
              <w:t>Луга</w:t>
            </w:r>
          </w:p>
        </w:tc>
        <w:tc>
          <w:tcPr>
            <w:tcW w:w="3449" w:type="dxa"/>
          </w:tcPr>
          <w:p w:rsidR="0020457C" w:rsidRPr="00602E81" w:rsidRDefault="0020457C" w:rsidP="006E5F8C">
            <w:pPr>
              <w:pStyle w:val="a5"/>
              <w:ind w:left="0"/>
              <w:jc w:val="center"/>
              <w:rPr>
                <w:sz w:val="20"/>
                <w:szCs w:val="20"/>
              </w:rPr>
            </w:pPr>
            <w:r w:rsidRPr="00602E81">
              <w:rPr>
                <w:sz w:val="20"/>
                <w:szCs w:val="20"/>
              </w:rPr>
              <w:t>362,9</w:t>
            </w:r>
          </w:p>
        </w:tc>
        <w:tc>
          <w:tcPr>
            <w:tcW w:w="2741" w:type="dxa"/>
          </w:tcPr>
          <w:p w:rsidR="0020457C" w:rsidRPr="00602E81" w:rsidRDefault="0020457C" w:rsidP="006E5F8C">
            <w:pPr>
              <w:pStyle w:val="a5"/>
              <w:ind w:left="0"/>
              <w:jc w:val="center"/>
              <w:rPr>
                <w:sz w:val="20"/>
                <w:szCs w:val="20"/>
              </w:rPr>
            </w:pPr>
            <w:r w:rsidRPr="00602E81">
              <w:rPr>
                <w:sz w:val="20"/>
                <w:szCs w:val="20"/>
              </w:rPr>
              <w:t>5</w:t>
            </w:r>
          </w:p>
        </w:tc>
      </w:tr>
      <w:tr w:rsidR="0020457C" w:rsidRPr="00602E81" w:rsidTr="0020457C">
        <w:trPr>
          <w:trHeight w:val="483"/>
        </w:trPr>
        <w:tc>
          <w:tcPr>
            <w:tcW w:w="3449" w:type="dxa"/>
          </w:tcPr>
          <w:p w:rsidR="0020457C" w:rsidRPr="00602E81" w:rsidRDefault="0020457C" w:rsidP="006E5F8C">
            <w:pPr>
              <w:pStyle w:val="a5"/>
              <w:ind w:left="0"/>
              <w:jc w:val="center"/>
              <w:rPr>
                <w:b/>
                <w:sz w:val="20"/>
                <w:szCs w:val="20"/>
              </w:rPr>
            </w:pPr>
            <w:r w:rsidRPr="00602E81">
              <w:rPr>
                <w:b/>
                <w:sz w:val="20"/>
                <w:szCs w:val="20"/>
              </w:rPr>
              <w:t>Всего</w:t>
            </w:r>
          </w:p>
        </w:tc>
        <w:tc>
          <w:tcPr>
            <w:tcW w:w="3449" w:type="dxa"/>
          </w:tcPr>
          <w:p w:rsidR="0020457C" w:rsidRPr="00602E81" w:rsidRDefault="0020457C" w:rsidP="006E5F8C">
            <w:pPr>
              <w:pStyle w:val="a5"/>
              <w:ind w:left="0"/>
              <w:jc w:val="center"/>
              <w:rPr>
                <w:b/>
                <w:sz w:val="20"/>
                <w:szCs w:val="20"/>
              </w:rPr>
            </w:pPr>
            <w:r w:rsidRPr="00602E81">
              <w:rPr>
                <w:b/>
                <w:sz w:val="20"/>
                <w:szCs w:val="20"/>
              </w:rPr>
              <w:t>7245,7</w:t>
            </w:r>
          </w:p>
        </w:tc>
        <w:tc>
          <w:tcPr>
            <w:tcW w:w="2741" w:type="dxa"/>
          </w:tcPr>
          <w:p w:rsidR="0020457C" w:rsidRPr="00602E81" w:rsidRDefault="0020457C" w:rsidP="006E5F8C">
            <w:pPr>
              <w:pStyle w:val="a5"/>
              <w:ind w:left="0"/>
              <w:jc w:val="center"/>
              <w:rPr>
                <w:b/>
                <w:sz w:val="20"/>
                <w:szCs w:val="20"/>
              </w:rPr>
            </w:pPr>
            <w:r w:rsidRPr="00602E81">
              <w:rPr>
                <w:b/>
                <w:sz w:val="20"/>
                <w:szCs w:val="20"/>
              </w:rPr>
              <w:t>100</w:t>
            </w:r>
          </w:p>
        </w:tc>
      </w:tr>
    </w:tbl>
    <w:p w:rsidR="0020457C" w:rsidRPr="00602E81" w:rsidRDefault="0020457C" w:rsidP="006E5F8C">
      <w:pPr>
        <w:pStyle w:val="a5"/>
        <w:ind w:left="0" w:firstLine="851"/>
        <w:jc w:val="both"/>
        <w:rPr>
          <w:b/>
          <w:sz w:val="20"/>
          <w:szCs w:val="20"/>
        </w:rPr>
      </w:pPr>
    </w:p>
    <w:p w:rsidR="0020457C" w:rsidRPr="00602E81" w:rsidRDefault="0020457C" w:rsidP="006E5F8C">
      <w:pPr>
        <w:widowControl w:val="0"/>
        <w:ind w:firstLine="851"/>
        <w:jc w:val="both"/>
        <w:rPr>
          <w:sz w:val="20"/>
          <w:szCs w:val="20"/>
        </w:rPr>
      </w:pPr>
      <w:r w:rsidRPr="00602E81">
        <w:rPr>
          <w:sz w:val="20"/>
          <w:szCs w:val="20"/>
        </w:rPr>
        <w:t xml:space="preserve">При проведении работ предусмотренных п. 19 ст. 24 Градостроительного кодекса установлено отсутствие территорий и земельных участков земель лесного фонда, подлежащих включению в границы населенного пункта с. </w:t>
      </w:r>
      <w:r w:rsidRPr="00602E81">
        <w:rPr>
          <w:sz w:val="20"/>
          <w:szCs w:val="20"/>
        </w:rPr>
        <w:lastRenderedPageBreak/>
        <w:t>Ивановка.</w:t>
      </w:r>
    </w:p>
    <w:p w:rsidR="0020457C" w:rsidRPr="00602E81" w:rsidRDefault="0020457C" w:rsidP="006E5F8C">
      <w:pPr>
        <w:widowControl w:val="0"/>
        <w:ind w:firstLine="851"/>
        <w:jc w:val="both"/>
        <w:rPr>
          <w:sz w:val="20"/>
          <w:szCs w:val="20"/>
        </w:rPr>
      </w:pPr>
      <w:r w:rsidRPr="00602E81">
        <w:rPr>
          <w:sz w:val="20"/>
          <w:szCs w:val="20"/>
        </w:rPr>
        <w:t>Отсутствие промышленных и коммунальных объектов, а также крупных транспортных магистралей на территории муниципального образования обуславливает отсутствие загрязнения воздушного бассейна.</w:t>
      </w:r>
    </w:p>
    <w:p w:rsidR="0020457C" w:rsidRPr="00602E81" w:rsidRDefault="0020457C" w:rsidP="006E5F8C">
      <w:pPr>
        <w:pStyle w:val="a5"/>
        <w:ind w:left="0" w:firstLine="851"/>
        <w:jc w:val="both"/>
        <w:rPr>
          <w:sz w:val="20"/>
          <w:szCs w:val="20"/>
        </w:rPr>
      </w:pPr>
      <w:r w:rsidRPr="00602E81">
        <w:rPr>
          <w:sz w:val="20"/>
          <w:szCs w:val="20"/>
        </w:rPr>
        <w:t xml:space="preserve">Воды речной сети оцениваются как </w:t>
      </w:r>
      <w:r w:rsidRPr="00602E81">
        <w:rPr>
          <w:sz w:val="20"/>
          <w:szCs w:val="20"/>
          <w:lang w:val="en-US"/>
        </w:rPr>
        <w:t>III</w:t>
      </w:r>
      <w:r w:rsidRPr="00602E81">
        <w:rPr>
          <w:sz w:val="20"/>
          <w:szCs w:val="20"/>
        </w:rPr>
        <w:t xml:space="preserve"> В – «Умеренно загрязненные», пригодные для хозяйственных нужд. Основным водопользователем, а также источником загрязнения поверхностных вод является сельское хозяйство, в меньшей степени – жилищно-коммунальное хозяйство.</w:t>
      </w:r>
    </w:p>
    <w:p w:rsidR="0020457C" w:rsidRPr="00602E81" w:rsidRDefault="0020457C" w:rsidP="006E5F8C">
      <w:pPr>
        <w:pStyle w:val="a5"/>
        <w:ind w:left="0" w:firstLine="851"/>
        <w:jc w:val="both"/>
        <w:rPr>
          <w:sz w:val="20"/>
          <w:szCs w:val="20"/>
        </w:rPr>
      </w:pPr>
      <w:r w:rsidRPr="00602E81">
        <w:rPr>
          <w:sz w:val="20"/>
          <w:szCs w:val="20"/>
        </w:rPr>
        <w:t>Почвы подвержены умеренной водной эрозии, основная часть эродированных земель принадлежит склону южной экспозиции водораздела рек Большой Иргиз и Чернава, восточным и северо-восточным склонам балок и оврагов.</w:t>
      </w:r>
    </w:p>
    <w:p w:rsidR="0020457C" w:rsidRPr="00602E81" w:rsidRDefault="0020457C" w:rsidP="006E5F8C">
      <w:pPr>
        <w:rPr>
          <w:sz w:val="20"/>
          <w:szCs w:val="20"/>
        </w:rPr>
      </w:pPr>
    </w:p>
    <w:p w:rsidR="0020457C" w:rsidRPr="00602E81" w:rsidRDefault="0020457C" w:rsidP="006E5F8C">
      <w:pPr>
        <w:pStyle w:val="affffff"/>
        <w:numPr>
          <w:ilvl w:val="0"/>
          <w:numId w:val="50"/>
        </w:numPr>
        <w:tabs>
          <w:tab w:val="left" w:pos="1701"/>
        </w:tabs>
        <w:spacing w:after="0" w:line="240" w:lineRule="auto"/>
        <w:ind w:left="0" w:firstLine="851"/>
        <w:jc w:val="left"/>
        <w:outlineLvl w:val="0"/>
        <w:rPr>
          <w:sz w:val="20"/>
          <w:szCs w:val="20"/>
        </w:rPr>
      </w:pPr>
      <w:bookmarkStart w:id="208" w:name="_Toc20301452"/>
      <w:r w:rsidRPr="00602E81">
        <w:rPr>
          <w:sz w:val="20"/>
          <w:szCs w:val="20"/>
        </w:rPr>
        <w:t>ИНЖЕНЕРНАЯ ПОДГОТОВКА ТЕРРИТОРИИ</w:t>
      </w:r>
      <w:bookmarkEnd w:id="208"/>
    </w:p>
    <w:p w:rsidR="0020457C" w:rsidRPr="00602E81" w:rsidRDefault="0020457C" w:rsidP="006E5F8C">
      <w:pPr>
        <w:ind w:firstLine="851"/>
        <w:jc w:val="both"/>
        <w:rPr>
          <w:sz w:val="20"/>
          <w:szCs w:val="20"/>
        </w:rPr>
      </w:pPr>
      <w:r w:rsidRPr="00602E81">
        <w:rPr>
          <w:sz w:val="20"/>
          <w:szCs w:val="20"/>
        </w:rPr>
        <w:t>Организация поверхностного стока достигается посредством вертикальной планировки территории и  устройства сети водостоков.</w:t>
      </w:r>
    </w:p>
    <w:p w:rsidR="0020457C" w:rsidRPr="00602E81" w:rsidRDefault="0020457C" w:rsidP="006E5F8C">
      <w:pPr>
        <w:ind w:firstLine="851"/>
        <w:jc w:val="both"/>
        <w:rPr>
          <w:sz w:val="20"/>
          <w:szCs w:val="20"/>
        </w:rPr>
      </w:pPr>
      <w:r w:rsidRPr="00602E81">
        <w:rPr>
          <w:sz w:val="20"/>
          <w:szCs w:val="20"/>
        </w:rPr>
        <w:t xml:space="preserve">Вертикальная планировка предусматривает  создание по улицам и проездам посёлка оптимальных продольных уклонов, обеспечивая водоотвод с прилегающих  к ним внутриквартальных территорий с учётом нормальной работы поселкового транспорта. </w:t>
      </w:r>
    </w:p>
    <w:p w:rsidR="0020457C" w:rsidRPr="00602E81" w:rsidRDefault="0020457C" w:rsidP="006E5F8C">
      <w:pPr>
        <w:ind w:firstLine="851"/>
        <w:jc w:val="both"/>
        <w:rPr>
          <w:sz w:val="20"/>
          <w:szCs w:val="20"/>
        </w:rPr>
      </w:pPr>
      <w:r w:rsidRPr="00602E81">
        <w:rPr>
          <w:sz w:val="20"/>
          <w:szCs w:val="20"/>
        </w:rPr>
        <w:t>Организация поверхностного стока имеет большое значение при защите территории от подтопления. Это мероприятие позволит ликвидировать один из источников питания грунтовых вод.</w:t>
      </w:r>
    </w:p>
    <w:p w:rsidR="0020457C" w:rsidRPr="00602E81" w:rsidRDefault="0020457C" w:rsidP="006E5F8C">
      <w:pPr>
        <w:ind w:firstLine="851"/>
        <w:jc w:val="both"/>
        <w:rPr>
          <w:sz w:val="20"/>
          <w:szCs w:val="20"/>
        </w:rPr>
      </w:pPr>
      <w:r w:rsidRPr="00602E81">
        <w:rPr>
          <w:sz w:val="20"/>
          <w:szCs w:val="20"/>
        </w:rPr>
        <w:t>В настоящее время организованной сети водостоков в с Ивановка не существует.</w:t>
      </w:r>
    </w:p>
    <w:p w:rsidR="0020457C" w:rsidRPr="00602E81" w:rsidRDefault="0020457C" w:rsidP="006E5F8C">
      <w:pPr>
        <w:ind w:firstLine="709"/>
        <w:jc w:val="both"/>
        <w:rPr>
          <w:sz w:val="20"/>
          <w:szCs w:val="20"/>
        </w:rPr>
      </w:pPr>
    </w:p>
    <w:p w:rsidR="0020457C" w:rsidRPr="00602E81" w:rsidRDefault="0020457C" w:rsidP="006E5F8C">
      <w:pPr>
        <w:pStyle w:val="affffff1"/>
        <w:numPr>
          <w:ilvl w:val="1"/>
          <w:numId w:val="50"/>
        </w:numPr>
        <w:tabs>
          <w:tab w:val="left" w:pos="1701"/>
        </w:tabs>
        <w:spacing w:after="0" w:line="240" w:lineRule="auto"/>
        <w:ind w:left="0" w:firstLine="851"/>
        <w:outlineLvl w:val="1"/>
        <w:rPr>
          <w:sz w:val="20"/>
          <w:szCs w:val="20"/>
        </w:rPr>
      </w:pPr>
      <w:bookmarkStart w:id="209" w:name="_Toc20301453"/>
      <w:r w:rsidRPr="00602E81">
        <w:rPr>
          <w:sz w:val="20"/>
          <w:szCs w:val="20"/>
        </w:rPr>
        <w:t>Затопление и подтопления</w:t>
      </w:r>
      <w:bookmarkEnd w:id="209"/>
    </w:p>
    <w:p w:rsidR="0020457C" w:rsidRPr="00602E81" w:rsidRDefault="0020457C" w:rsidP="006E5F8C">
      <w:pPr>
        <w:ind w:firstLine="851"/>
        <w:jc w:val="both"/>
        <w:rPr>
          <w:sz w:val="20"/>
          <w:szCs w:val="20"/>
        </w:rPr>
      </w:pPr>
      <w:r w:rsidRPr="00602E81">
        <w:rPr>
          <w:sz w:val="20"/>
          <w:szCs w:val="20"/>
        </w:rPr>
        <w:t>Цель инженерной защиты территории – улучшение физических характеристик территории поселка, чтобы сделать её максимально пригодной и эффективной для промышленного и гражданского строительства, защиты от опасных физико-геологических процессов – затопления во время половодий и паводков, повышения уровня грунтовых вод, просадочных свойств грунта.</w:t>
      </w:r>
    </w:p>
    <w:p w:rsidR="0020457C" w:rsidRPr="00602E81" w:rsidRDefault="0020457C" w:rsidP="006E5F8C">
      <w:pPr>
        <w:ind w:firstLine="851"/>
        <w:jc w:val="both"/>
        <w:rPr>
          <w:sz w:val="20"/>
          <w:szCs w:val="20"/>
        </w:rPr>
      </w:pPr>
      <w:r w:rsidRPr="00602E81">
        <w:rPr>
          <w:sz w:val="20"/>
          <w:szCs w:val="20"/>
        </w:rPr>
        <w:t>В инженерной подготовке территорий организация стока поверхностных вод является одним из важнейших мероприятий, предупреждающих повышение уровня грунтовых вод и проявления просадочных свойств грунта,  и т.д.</w:t>
      </w:r>
    </w:p>
    <w:p w:rsidR="0020457C" w:rsidRPr="00602E81" w:rsidRDefault="0020457C" w:rsidP="006E5F8C">
      <w:pPr>
        <w:ind w:firstLine="851"/>
        <w:jc w:val="both"/>
        <w:rPr>
          <w:sz w:val="20"/>
          <w:szCs w:val="20"/>
        </w:rPr>
      </w:pPr>
      <w:r w:rsidRPr="00602E81">
        <w:rPr>
          <w:sz w:val="20"/>
          <w:szCs w:val="20"/>
        </w:rPr>
        <w:t>Отсутствие систем ливневой канализации не только сказывается на уровне благоустройства поселка, но и приводит к подтоплению территорий.</w:t>
      </w:r>
    </w:p>
    <w:p w:rsidR="0020457C" w:rsidRPr="00602E81" w:rsidRDefault="0020457C" w:rsidP="006E5F8C">
      <w:pPr>
        <w:ind w:firstLine="851"/>
        <w:jc w:val="both"/>
        <w:rPr>
          <w:sz w:val="20"/>
          <w:szCs w:val="20"/>
        </w:rPr>
      </w:pPr>
      <w:r w:rsidRPr="00602E81">
        <w:rPr>
          <w:sz w:val="20"/>
          <w:szCs w:val="20"/>
        </w:rPr>
        <w:t>В настоящее время часть территории посёлка, подверженная затоплению и подтоплению, не имеет защиты от воздействия протекающей по посёлку реки Чернава.</w:t>
      </w:r>
    </w:p>
    <w:p w:rsidR="0020457C" w:rsidRPr="00602E81" w:rsidRDefault="0020457C" w:rsidP="006E5F8C">
      <w:pPr>
        <w:ind w:firstLine="851"/>
        <w:jc w:val="both"/>
        <w:rPr>
          <w:sz w:val="20"/>
          <w:szCs w:val="20"/>
        </w:rPr>
      </w:pPr>
      <w:r w:rsidRPr="00602E81">
        <w:rPr>
          <w:sz w:val="20"/>
          <w:szCs w:val="20"/>
        </w:rPr>
        <w:t>В настоящее время основными неблагоприятными факторами, осложняющими освоение поселковых территорий под капитальную застройку, являются:</w:t>
      </w:r>
    </w:p>
    <w:p w:rsidR="0020457C" w:rsidRPr="00602E81" w:rsidRDefault="0020457C" w:rsidP="006E5F8C">
      <w:pPr>
        <w:pStyle w:val="a5"/>
        <w:numPr>
          <w:ilvl w:val="1"/>
          <w:numId w:val="11"/>
        </w:numPr>
        <w:tabs>
          <w:tab w:val="num" w:pos="567"/>
          <w:tab w:val="num" w:pos="851"/>
        </w:tabs>
        <w:suppressAutoHyphens w:val="0"/>
        <w:ind w:left="0" w:firstLine="851"/>
        <w:jc w:val="both"/>
        <w:rPr>
          <w:sz w:val="20"/>
          <w:szCs w:val="20"/>
        </w:rPr>
      </w:pPr>
      <w:r w:rsidRPr="00602E81">
        <w:rPr>
          <w:sz w:val="20"/>
          <w:szCs w:val="20"/>
        </w:rPr>
        <w:t>Высокое стояние уровня грунтовых вод;</w:t>
      </w:r>
    </w:p>
    <w:p w:rsidR="0020457C" w:rsidRPr="00602E81" w:rsidRDefault="0020457C" w:rsidP="006E5F8C">
      <w:pPr>
        <w:pStyle w:val="a5"/>
        <w:numPr>
          <w:ilvl w:val="1"/>
          <w:numId w:val="11"/>
        </w:numPr>
        <w:tabs>
          <w:tab w:val="num" w:pos="567"/>
          <w:tab w:val="num" w:pos="851"/>
        </w:tabs>
        <w:suppressAutoHyphens w:val="0"/>
        <w:ind w:left="0" w:firstLine="851"/>
        <w:jc w:val="both"/>
        <w:rPr>
          <w:sz w:val="20"/>
          <w:szCs w:val="20"/>
        </w:rPr>
      </w:pPr>
      <w:r w:rsidRPr="00602E81">
        <w:rPr>
          <w:sz w:val="20"/>
          <w:szCs w:val="20"/>
        </w:rPr>
        <w:t>Неупорядоченный сток поверхностных вод.</w:t>
      </w:r>
    </w:p>
    <w:p w:rsidR="0020457C" w:rsidRPr="00602E81" w:rsidRDefault="0020457C" w:rsidP="006E5F8C">
      <w:pPr>
        <w:pStyle w:val="a5"/>
        <w:ind w:left="0" w:firstLine="851"/>
        <w:jc w:val="both"/>
        <w:rPr>
          <w:sz w:val="20"/>
          <w:szCs w:val="20"/>
        </w:rPr>
      </w:pPr>
      <w:r w:rsidRPr="00602E81">
        <w:rPr>
          <w:sz w:val="20"/>
          <w:szCs w:val="20"/>
        </w:rPr>
        <w:t>В связи с перечисленными отрицательными факторами, освоение территорий под капитальную застройку и их благоустройство требует проведение следующего комплекса инженерных мероприятий:</w:t>
      </w:r>
    </w:p>
    <w:p w:rsidR="0020457C" w:rsidRPr="00602E81" w:rsidRDefault="0020457C" w:rsidP="006E5F8C">
      <w:pPr>
        <w:pStyle w:val="a5"/>
        <w:numPr>
          <w:ilvl w:val="0"/>
          <w:numId w:val="55"/>
        </w:numPr>
        <w:suppressAutoHyphens w:val="0"/>
        <w:ind w:left="0" w:firstLine="709"/>
        <w:jc w:val="both"/>
        <w:rPr>
          <w:sz w:val="20"/>
          <w:szCs w:val="20"/>
        </w:rPr>
      </w:pPr>
      <w:r w:rsidRPr="00602E81">
        <w:rPr>
          <w:sz w:val="20"/>
          <w:szCs w:val="20"/>
        </w:rPr>
        <w:t>Понижение уровня грунтовых вод;</w:t>
      </w:r>
    </w:p>
    <w:p w:rsidR="0020457C" w:rsidRPr="00602E81" w:rsidRDefault="0020457C" w:rsidP="006E5F8C">
      <w:pPr>
        <w:pStyle w:val="a5"/>
        <w:numPr>
          <w:ilvl w:val="0"/>
          <w:numId w:val="55"/>
        </w:numPr>
        <w:suppressAutoHyphens w:val="0"/>
        <w:ind w:left="0" w:firstLine="709"/>
        <w:jc w:val="both"/>
        <w:rPr>
          <w:sz w:val="20"/>
          <w:szCs w:val="20"/>
        </w:rPr>
      </w:pPr>
      <w:r w:rsidRPr="00602E81">
        <w:rPr>
          <w:sz w:val="20"/>
          <w:szCs w:val="20"/>
        </w:rPr>
        <w:t>Вертикальная планировка и организация поверхностного стока;</w:t>
      </w:r>
    </w:p>
    <w:p w:rsidR="0020457C" w:rsidRPr="00602E81" w:rsidRDefault="0020457C" w:rsidP="006E5F8C">
      <w:pPr>
        <w:ind w:firstLine="708"/>
        <w:jc w:val="center"/>
        <w:rPr>
          <w:sz w:val="20"/>
          <w:szCs w:val="20"/>
        </w:rPr>
      </w:pPr>
      <w:r w:rsidRPr="00602E81">
        <w:rPr>
          <w:sz w:val="20"/>
          <w:szCs w:val="20"/>
        </w:rPr>
        <w:t>Берегоукрепительных работ и устройство дамбы обвалования».</w:t>
      </w:r>
    </w:p>
    <w:p w:rsidR="0020457C" w:rsidRPr="00602E81" w:rsidRDefault="0020457C" w:rsidP="006E5F8C">
      <w:pPr>
        <w:ind w:firstLine="708"/>
        <w:jc w:val="center"/>
        <w:rPr>
          <w:b/>
          <w:sz w:val="20"/>
          <w:szCs w:val="20"/>
        </w:rPr>
      </w:pPr>
      <w:r w:rsidRPr="00602E81">
        <w:rPr>
          <w:b/>
          <w:noProof/>
          <w:sz w:val="20"/>
          <w:szCs w:val="20"/>
          <w:lang w:eastAsia="ru-RU"/>
        </w:rPr>
        <w:lastRenderedPageBreak/>
        <w:drawing>
          <wp:inline distT="0" distB="0" distL="0" distR="0" wp14:anchorId="7963F07E" wp14:editId="0A0E0385">
            <wp:extent cx="5545183" cy="7080069"/>
            <wp:effectExtent l="0" t="0" r="0" b="6985"/>
            <wp:docPr id="18" name="Рисунок 18" descr="C:\Users\Iva_raysobr\Desktop\Марина\2019\37 засед\Генплан от Савенкова\Ивановское МО\jpg\Автодороги и инженерные объек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va_raysobr\Desktop\Марина\2019\37 засед\Генплан от Савенкова\Ивановское МО\jpg\Автодороги и инженерные объекты.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47080" cy="7082491"/>
                    </a:xfrm>
                    <a:prstGeom prst="rect">
                      <a:avLst/>
                    </a:prstGeom>
                    <a:noFill/>
                    <a:ln>
                      <a:noFill/>
                    </a:ln>
                  </pic:spPr>
                </pic:pic>
              </a:graphicData>
            </a:graphic>
          </wp:inline>
        </w:drawing>
      </w:r>
    </w:p>
    <w:p w:rsidR="0020457C" w:rsidRPr="00602E81" w:rsidRDefault="0020457C" w:rsidP="006E5F8C">
      <w:pPr>
        <w:ind w:firstLine="708"/>
        <w:jc w:val="center"/>
        <w:rPr>
          <w:b/>
          <w:sz w:val="20"/>
          <w:szCs w:val="20"/>
        </w:rPr>
      </w:pPr>
      <w:r w:rsidRPr="00602E81">
        <w:rPr>
          <w:b/>
          <w:noProof/>
          <w:sz w:val="20"/>
          <w:szCs w:val="20"/>
          <w:lang w:eastAsia="ru-RU"/>
        </w:rPr>
        <w:lastRenderedPageBreak/>
        <w:drawing>
          <wp:inline distT="0" distB="0" distL="0" distR="0" wp14:anchorId="56A9AE9A" wp14:editId="469C2702">
            <wp:extent cx="5701937" cy="4322108"/>
            <wp:effectExtent l="0" t="0" r="0" b="2540"/>
            <wp:docPr id="19" name="Рисунок 19" descr="C:\Users\Iva_raysobr\Desktop\Марина\2019\37 засед\Генплан от Савенкова\Ивановское МО\jpg\Положение в район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va_raysobr\Desktop\Марина\2019\37 засед\Генплан от Савенкова\Ивановское МО\jpg\Положение в районе.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02697" cy="4322684"/>
                    </a:xfrm>
                    <a:prstGeom prst="rect">
                      <a:avLst/>
                    </a:prstGeom>
                    <a:noFill/>
                    <a:ln>
                      <a:noFill/>
                    </a:ln>
                  </pic:spPr>
                </pic:pic>
              </a:graphicData>
            </a:graphic>
          </wp:inline>
        </w:drawing>
      </w:r>
    </w:p>
    <w:p w:rsidR="0020457C" w:rsidRPr="00602E81" w:rsidRDefault="0020457C" w:rsidP="006E5F8C">
      <w:pPr>
        <w:rPr>
          <w:b/>
          <w:sz w:val="20"/>
          <w:szCs w:val="20"/>
        </w:rPr>
      </w:pPr>
      <w:r w:rsidRPr="00602E81">
        <w:rPr>
          <w:b/>
          <w:noProof/>
          <w:sz w:val="20"/>
          <w:szCs w:val="20"/>
          <w:lang w:eastAsia="ru-RU"/>
        </w:rPr>
        <w:lastRenderedPageBreak/>
        <w:drawing>
          <wp:inline distT="0" distB="0" distL="0" distR="0" wp14:anchorId="6F914221" wp14:editId="32A2D3FD">
            <wp:extent cx="6120765" cy="6906781"/>
            <wp:effectExtent l="0" t="0" r="0" b="8890"/>
            <wp:docPr id="20" name="Рисунок 20" descr="C:\Users\Iva_raysobr\Desktop\Марина\2019\37 засед\Генплан от Савенкова\Ивановское МО\jpg\Современное использование, Функциональные зоны, ЗОУ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va_raysobr\Desktop\Марина\2019\37 засед\Генплан от Савенкова\Ивановское МО\jpg\Современное использование, Функциональные зоны, ЗОУИТ.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0765" cy="6906781"/>
                    </a:xfrm>
                    <a:prstGeom prst="rect">
                      <a:avLst/>
                    </a:prstGeom>
                    <a:noFill/>
                    <a:ln>
                      <a:noFill/>
                    </a:ln>
                  </pic:spPr>
                </pic:pic>
              </a:graphicData>
            </a:graphic>
          </wp:inline>
        </w:drawing>
      </w:r>
    </w:p>
    <w:p w:rsidR="0020457C" w:rsidRPr="00602E81" w:rsidRDefault="0020457C" w:rsidP="006E5F8C">
      <w:pPr>
        <w:ind w:firstLine="708"/>
        <w:jc w:val="both"/>
        <w:rPr>
          <w:caps/>
          <w:sz w:val="20"/>
          <w:szCs w:val="20"/>
        </w:rPr>
      </w:pPr>
      <w:bookmarkStart w:id="210" w:name="_Toc20211394"/>
    </w:p>
    <w:p w:rsidR="0020457C" w:rsidRPr="00602E81" w:rsidRDefault="00602E81" w:rsidP="006E5F8C">
      <w:pPr>
        <w:jc w:val="both"/>
        <w:rPr>
          <w:sz w:val="22"/>
          <w:szCs w:val="22"/>
        </w:rPr>
      </w:pPr>
      <w:r w:rsidRPr="00602E81">
        <w:rPr>
          <w:b/>
          <w:spacing w:val="20"/>
          <w:sz w:val="20"/>
          <w:szCs w:val="20"/>
        </w:rPr>
        <w:t>Приложение №</w:t>
      </w:r>
      <w:r>
        <w:rPr>
          <w:b/>
          <w:spacing w:val="20"/>
          <w:sz w:val="20"/>
          <w:szCs w:val="20"/>
        </w:rPr>
        <w:t xml:space="preserve">2 к решению районного Собрания </w:t>
      </w:r>
      <w:r w:rsidRPr="00602E81">
        <w:rPr>
          <w:b/>
          <w:spacing w:val="20"/>
          <w:sz w:val="20"/>
          <w:szCs w:val="20"/>
        </w:rPr>
        <w:t>от 2</w:t>
      </w:r>
      <w:r>
        <w:rPr>
          <w:b/>
          <w:spacing w:val="20"/>
          <w:sz w:val="20"/>
          <w:szCs w:val="20"/>
        </w:rPr>
        <w:t>7</w:t>
      </w:r>
      <w:r w:rsidRPr="00602E81">
        <w:rPr>
          <w:b/>
          <w:spacing w:val="20"/>
          <w:sz w:val="20"/>
          <w:szCs w:val="20"/>
        </w:rPr>
        <w:t>.1</w:t>
      </w:r>
      <w:r>
        <w:rPr>
          <w:b/>
          <w:spacing w:val="20"/>
          <w:sz w:val="20"/>
          <w:szCs w:val="20"/>
        </w:rPr>
        <w:t>1</w:t>
      </w:r>
      <w:r w:rsidRPr="00602E81">
        <w:rPr>
          <w:b/>
          <w:spacing w:val="20"/>
          <w:sz w:val="20"/>
          <w:szCs w:val="20"/>
        </w:rPr>
        <w:t>.2019 г. №</w:t>
      </w:r>
      <w:r>
        <w:rPr>
          <w:b/>
          <w:spacing w:val="20"/>
          <w:sz w:val="20"/>
          <w:szCs w:val="20"/>
        </w:rPr>
        <w:t xml:space="preserve">78 </w:t>
      </w:r>
      <w:r>
        <w:rPr>
          <w:b/>
          <w:sz w:val="20"/>
          <w:szCs w:val="20"/>
        </w:rPr>
        <w:t xml:space="preserve">«Об утверждении  </w:t>
      </w:r>
      <w:r w:rsidRPr="00602E81">
        <w:rPr>
          <w:rFonts w:eastAsiaTheme="majorEastAsia"/>
          <w:b/>
          <w:sz w:val="20"/>
          <w:szCs w:val="20"/>
        </w:rPr>
        <w:t>генерального плана населенного пункта  - с. Ивановка</w:t>
      </w:r>
      <w:r>
        <w:rPr>
          <w:b/>
          <w:sz w:val="20"/>
          <w:szCs w:val="20"/>
        </w:rPr>
        <w:t xml:space="preserve"> </w:t>
      </w:r>
      <w:r w:rsidRPr="00602E81">
        <w:rPr>
          <w:rFonts w:eastAsiaTheme="majorEastAsia"/>
          <w:b/>
          <w:sz w:val="20"/>
          <w:szCs w:val="20"/>
        </w:rPr>
        <w:t>Ивановского муниципального образования</w:t>
      </w:r>
      <w:r>
        <w:rPr>
          <w:b/>
          <w:spacing w:val="20"/>
          <w:sz w:val="20"/>
          <w:szCs w:val="20"/>
        </w:rPr>
        <w:t xml:space="preserve"> </w:t>
      </w:r>
      <w:r w:rsidRPr="00602E81">
        <w:rPr>
          <w:rFonts w:eastAsiaTheme="majorEastAsia"/>
          <w:b/>
          <w:sz w:val="20"/>
          <w:szCs w:val="20"/>
        </w:rPr>
        <w:t>Ивантеевского муници</w:t>
      </w:r>
      <w:r>
        <w:rPr>
          <w:rFonts w:eastAsiaTheme="majorEastAsia"/>
          <w:b/>
          <w:sz w:val="20"/>
          <w:szCs w:val="20"/>
        </w:rPr>
        <w:t xml:space="preserve">пального района </w:t>
      </w:r>
      <w:r w:rsidRPr="00602E81">
        <w:rPr>
          <w:rFonts w:eastAsiaTheme="majorEastAsia"/>
          <w:b/>
          <w:sz w:val="20"/>
          <w:szCs w:val="20"/>
        </w:rPr>
        <w:t>Саратовской области</w:t>
      </w:r>
    </w:p>
    <w:p w:rsidR="0020457C" w:rsidRPr="00382F2C" w:rsidRDefault="0020457C" w:rsidP="006E5F8C">
      <w:pPr>
        <w:ind w:firstLine="708"/>
        <w:jc w:val="both"/>
        <w:rPr>
          <w:caps/>
          <w:sz w:val="22"/>
          <w:szCs w:val="22"/>
        </w:rPr>
      </w:pPr>
    </w:p>
    <w:p w:rsidR="0020457C" w:rsidRPr="00602E81" w:rsidRDefault="0020457C" w:rsidP="006E5F8C">
      <w:pPr>
        <w:ind w:firstLine="708"/>
        <w:jc w:val="both"/>
        <w:rPr>
          <w:caps/>
          <w:sz w:val="20"/>
          <w:szCs w:val="20"/>
        </w:rPr>
      </w:pPr>
      <w:r w:rsidRPr="00602E81">
        <w:rPr>
          <w:caps/>
          <w:sz w:val="20"/>
          <w:szCs w:val="20"/>
        </w:rPr>
        <w:t>«ФИЛИАЛ ФГБУ «ФКП РОСРЕЕСТРА» ПО САРАТОВСКОЙ ОБЛАСТИ</w:t>
      </w:r>
    </w:p>
    <w:p w:rsidR="0020457C" w:rsidRPr="00602E81" w:rsidRDefault="0020457C" w:rsidP="006E5F8C">
      <w:pPr>
        <w:widowControl w:val="0"/>
        <w:rPr>
          <w:b/>
          <w:sz w:val="20"/>
          <w:szCs w:val="20"/>
        </w:rPr>
      </w:pPr>
    </w:p>
    <w:p w:rsidR="0020457C" w:rsidRPr="00602E81" w:rsidRDefault="0020457C" w:rsidP="006E5F8C">
      <w:pPr>
        <w:widowControl w:val="0"/>
        <w:jc w:val="center"/>
        <w:rPr>
          <w:b/>
          <w:sz w:val="20"/>
          <w:szCs w:val="20"/>
        </w:rPr>
      </w:pPr>
      <w:r w:rsidRPr="00602E81">
        <w:rPr>
          <w:b/>
          <w:sz w:val="20"/>
          <w:szCs w:val="20"/>
        </w:rPr>
        <w:t>Проект генерального плана населенного пункта – с. Ивановка Ивановского муниципального образования Ивантеевского муниципального района</w:t>
      </w:r>
    </w:p>
    <w:p w:rsidR="0020457C" w:rsidRPr="00602E81" w:rsidRDefault="0020457C" w:rsidP="006E5F8C">
      <w:pPr>
        <w:ind w:firstLine="708"/>
        <w:jc w:val="center"/>
        <w:rPr>
          <w:b/>
          <w:caps/>
          <w:sz w:val="20"/>
          <w:szCs w:val="20"/>
        </w:rPr>
      </w:pPr>
      <w:r w:rsidRPr="00602E81">
        <w:rPr>
          <w:b/>
          <w:sz w:val="20"/>
          <w:szCs w:val="20"/>
        </w:rPr>
        <w:t>Саратовской области</w:t>
      </w:r>
    </w:p>
    <w:p w:rsidR="0020457C" w:rsidRPr="00602E81" w:rsidRDefault="0020457C" w:rsidP="006E5F8C">
      <w:pPr>
        <w:ind w:firstLine="708"/>
        <w:jc w:val="center"/>
        <w:rPr>
          <w:b/>
          <w:sz w:val="20"/>
          <w:szCs w:val="20"/>
        </w:rPr>
      </w:pPr>
    </w:p>
    <w:p w:rsidR="0020457C" w:rsidRPr="00602E81" w:rsidRDefault="0020457C" w:rsidP="006E5F8C">
      <w:pPr>
        <w:ind w:firstLine="708"/>
        <w:jc w:val="center"/>
        <w:rPr>
          <w:b/>
          <w:sz w:val="20"/>
          <w:szCs w:val="20"/>
        </w:rPr>
      </w:pPr>
      <w:r w:rsidRPr="00602E81">
        <w:rPr>
          <w:b/>
          <w:sz w:val="20"/>
          <w:szCs w:val="20"/>
        </w:rPr>
        <w:t>Утверждаемая часть</w:t>
      </w:r>
    </w:p>
    <w:p w:rsidR="0020457C" w:rsidRPr="00602E81" w:rsidRDefault="0020457C" w:rsidP="006E5F8C">
      <w:pPr>
        <w:ind w:firstLine="708"/>
        <w:jc w:val="center"/>
        <w:rPr>
          <w:b/>
          <w:sz w:val="20"/>
          <w:szCs w:val="20"/>
        </w:rPr>
      </w:pPr>
    </w:p>
    <w:p w:rsidR="0020457C" w:rsidRPr="00602E81" w:rsidRDefault="0020457C" w:rsidP="006E5F8C">
      <w:pPr>
        <w:ind w:firstLine="708"/>
        <w:jc w:val="center"/>
        <w:rPr>
          <w:b/>
          <w:sz w:val="20"/>
          <w:szCs w:val="20"/>
        </w:rPr>
      </w:pPr>
      <w:r w:rsidRPr="00602E81">
        <w:rPr>
          <w:b/>
          <w:sz w:val="20"/>
          <w:szCs w:val="20"/>
        </w:rPr>
        <w:t>Положение о территориальном планировании</w:t>
      </w:r>
    </w:p>
    <w:p w:rsidR="0020457C" w:rsidRPr="00602E81" w:rsidRDefault="0020457C" w:rsidP="006E5F8C">
      <w:pPr>
        <w:pStyle w:val="11"/>
        <w:widowControl w:val="0"/>
        <w:rPr>
          <w:sz w:val="20"/>
        </w:rPr>
      </w:pPr>
    </w:p>
    <w:p w:rsidR="0020457C" w:rsidRPr="00602E81" w:rsidRDefault="0020457C" w:rsidP="006E5F8C">
      <w:pPr>
        <w:pStyle w:val="11"/>
        <w:widowControl w:val="0"/>
        <w:rPr>
          <w:sz w:val="20"/>
        </w:rPr>
      </w:pPr>
    </w:p>
    <w:p w:rsidR="0020457C" w:rsidRPr="00602E81" w:rsidRDefault="0020457C" w:rsidP="006E5F8C">
      <w:pPr>
        <w:pStyle w:val="11"/>
        <w:widowControl w:val="0"/>
        <w:rPr>
          <w:sz w:val="20"/>
        </w:rPr>
      </w:pPr>
      <w:r w:rsidRPr="00602E81">
        <w:rPr>
          <w:sz w:val="20"/>
        </w:rPr>
        <w:t>СОСТАВ ПРОЕКТА</w:t>
      </w:r>
      <w:bookmarkEnd w:id="210"/>
    </w:p>
    <w:p w:rsidR="0020457C" w:rsidRPr="00602E81" w:rsidRDefault="0020457C" w:rsidP="006E5F8C">
      <w:pPr>
        <w:ind w:firstLine="851"/>
        <w:rPr>
          <w:sz w:val="20"/>
          <w:szCs w:val="20"/>
        </w:rPr>
      </w:pPr>
      <w:r w:rsidRPr="00602E81">
        <w:rPr>
          <w:sz w:val="20"/>
          <w:szCs w:val="20"/>
        </w:rPr>
        <w:t>Генеральный план с. Ивановка Ивановского муниципального образования Ивантеевского муниципального района Саратовской области разработан в составе:</w:t>
      </w:r>
    </w:p>
    <w:p w:rsidR="0020457C" w:rsidRPr="00602E81" w:rsidRDefault="0020457C" w:rsidP="006E5F8C">
      <w:pPr>
        <w:ind w:firstLine="851"/>
        <w:rPr>
          <w:b/>
          <w:sz w:val="20"/>
          <w:szCs w:val="20"/>
        </w:rPr>
      </w:pPr>
      <w:r w:rsidRPr="00602E81">
        <w:rPr>
          <w:b/>
          <w:sz w:val="20"/>
          <w:szCs w:val="20"/>
        </w:rPr>
        <w:t>УТВЕРЖДАЕМАЯ ЧАСТЬ</w:t>
      </w:r>
    </w:p>
    <w:p w:rsidR="0020457C" w:rsidRPr="00602E81" w:rsidRDefault="0020457C" w:rsidP="006E5F8C">
      <w:pPr>
        <w:ind w:firstLine="851"/>
        <w:rPr>
          <w:sz w:val="20"/>
          <w:szCs w:val="20"/>
        </w:rPr>
      </w:pPr>
      <w:r w:rsidRPr="00602E81">
        <w:rPr>
          <w:sz w:val="20"/>
          <w:szCs w:val="20"/>
        </w:rPr>
        <w:t>Текстовые материалы:</w:t>
      </w:r>
    </w:p>
    <w:tbl>
      <w:tblPr>
        <w:tblStyle w:val="aa"/>
        <w:tblW w:w="0" w:type="auto"/>
        <w:tblInd w:w="108" w:type="dxa"/>
        <w:tblLook w:val="04A0" w:firstRow="1" w:lastRow="0" w:firstColumn="1" w:lastColumn="0" w:noHBand="0" w:noVBand="1"/>
      </w:tblPr>
      <w:tblGrid>
        <w:gridCol w:w="986"/>
        <w:gridCol w:w="9100"/>
      </w:tblGrid>
      <w:tr w:rsidR="0020457C" w:rsidRPr="00602E81" w:rsidTr="0020457C">
        <w:tc>
          <w:tcPr>
            <w:tcW w:w="993" w:type="dxa"/>
          </w:tcPr>
          <w:p w:rsidR="0020457C" w:rsidRPr="00602E81" w:rsidRDefault="0020457C" w:rsidP="006E5F8C">
            <w:pPr>
              <w:jc w:val="center"/>
              <w:rPr>
                <w:b/>
                <w:sz w:val="20"/>
                <w:szCs w:val="20"/>
              </w:rPr>
            </w:pPr>
            <w:r w:rsidRPr="00602E81">
              <w:rPr>
                <w:b/>
                <w:sz w:val="20"/>
                <w:szCs w:val="20"/>
              </w:rPr>
              <w:t>№ п/п</w:t>
            </w:r>
          </w:p>
        </w:tc>
        <w:tc>
          <w:tcPr>
            <w:tcW w:w="9213" w:type="dxa"/>
          </w:tcPr>
          <w:p w:rsidR="0020457C" w:rsidRPr="00602E81" w:rsidRDefault="0020457C" w:rsidP="006E5F8C">
            <w:pPr>
              <w:rPr>
                <w:b/>
                <w:sz w:val="20"/>
                <w:szCs w:val="20"/>
              </w:rPr>
            </w:pPr>
            <w:r w:rsidRPr="00602E81">
              <w:rPr>
                <w:b/>
                <w:sz w:val="20"/>
                <w:szCs w:val="20"/>
              </w:rPr>
              <w:t>Наименование</w:t>
            </w:r>
          </w:p>
        </w:tc>
      </w:tr>
      <w:tr w:rsidR="0020457C" w:rsidRPr="00602E81" w:rsidTr="0020457C">
        <w:tc>
          <w:tcPr>
            <w:tcW w:w="993" w:type="dxa"/>
          </w:tcPr>
          <w:p w:rsidR="0020457C" w:rsidRPr="00602E81" w:rsidRDefault="0020457C" w:rsidP="006E5F8C">
            <w:pPr>
              <w:jc w:val="center"/>
              <w:rPr>
                <w:b/>
                <w:sz w:val="20"/>
                <w:szCs w:val="20"/>
              </w:rPr>
            </w:pPr>
            <w:r w:rsidRPr="00602E81">
              <w:rPr>
                <w:b/>
                <w:sz w:val="20"/>
                <w:szCs w:val="20"/>
              </w:rPr>
              <w:t>1</w:t>
            </w:r>
          </w:p>
        </w:tc>
        <w:tc>
          <w:tcPr>
            <w:tcW w:w="9213" w:type="dxa"/>
          </w:tcPr>
          <w:p w:rsidR="0020457C" w:rsidRPr="00602E81" w:rsidRDefault="0020457C" w:rsidP="006E5F8C">
            <w:pPr>
              <w:rPr>
                <w:sz w:val="20"/>
                <w:szCs w:val="20"/>
              </w:rPr>
            </w:pPr>
            <w:r w:rsidRPr="00602E81">
              <w:rPr>
                <w:sz w:val="20"/>
                <w:szCs w:val="20"/>
              </w:rPr>
              <w:t>Положение о территориальном планировании</w:t>
            </w:r>
          </w:p>
        </w:tc>
      </w:tr>
    </w:tbl>
    <w:p w:rsidR="0020457C" w:rsidRPr="00602E81" w:rsidRDefault="0020457C" w:rsidP="006E5F8C">
      <w:pPr>
        <w:ind w:firstLine="851"/>
        <w:rPr>
          <w:b/>
          <w:sz w:val="20"/>
          <w:szCs w:val="20"/>
        </w:rPr>
      </w:pPr>
    </w:p>
    <w:p w:rsidR="0020457C" w:rsidRPr="00602E81" w:rsidRDefault="0020457C" w:rsidP="006E5F8C">
      <w:pPr>
        <w:ind w:firstLine="851"/>
        <w:rPr>
          <w:sz w:val="20"/>
          <w:szCs w:val="20"/>
        </w:rPr>
      </w:pPr>
      <w:r w:rsidRPr="00602E81">
        <w:rPr>
          <w:sz w:val="20"/>
          <w:szCs w:val="20"/>
        </w:rPr>
        <w:t>Графические материалы:</w:t>
      </w:r>
    </w:p>
    <w:tbl>
      <w:tblPr>
        <w:tblStyle w:val="aa"/>
        <w:tblW w:w="0" w:type="auto"/>
        <w:tblInd w:w="108" w:type="dxa"/>
        <w:tblLook w:val="04A0" w:firstRow="1" w:lastRow="0" w:firstColumn="1" w:lastColumn="0" w:noHBand="0" w:noVBand="1"/>
      </w:tblPr>
      <w:tblGrid>
        <w:gridCol w:w="814"/>
        <w:gridCol w:w="7048"/>
        <w:gridCol w:w="2224"/>
      </w:tblGrid>
      <w:tr w:rsidR="0020457C" w:rsidRPr="00602E81" w:rsidTr="0020457C">
        <w:tc>
          <w:tcPr>
            <w:tcW w:w="817" w:type="dxa"/>
          </w:tcPr>
          <w:p w:rsidR="0020457C" w:rsidRPr="00602E81" w:rsidRDefault="0020457C" w:rsidP="006E5F8C">
            <w:pPr>
              <w:jc w:val="center"/>
              <w:rPr>
                <w:sz w:val="20"/>
                <w:szCs w:val="20"/>
              </w:rPr>
            </w:pPr>
            <w:r w:rsidRPr="00602E81">
              <w:rPr>
                <w:sz w:val="20"/>
                <w:szCs w:val="20"/>
              </w:rPr>
              <w:t>№ п/п</w:t>
            </w:r>
          </w:p>
        </w:tc>
        <w:tc>
          <w:tcPr>
            <w:tcW w:w="7088" w:type="dxa"/>
          </w:tcPr>
          <w:p w:rsidR="0020457C" w:rsidRPr="00602E81" w:rsidRDefault="0020457C" w:rsidP="006E5F8C">
            <w:pPr>
              <w:jc w:val="center"/>
              <w:rPr>
                <w:sz w:val="20"/>
                <w:szCs w:val="20"/>
              </w:rPr>
            </w:pPr>
            <w:r w:rsidRPr="00602E81">
              <w:rPr>
                <w:sz w:val="20"/>
                <w:szCs w:val="20"/>
              </w:rPr>
              <w:t>Наименование схем</w:t>
            </w:r>
          </w:p>
        </w:tc>
        <w:tc>
          <w:tcPr>
            <w:tcW w:w="2233" w:type="dxa"/>
          </w:tcPr>
          <w:p w:rsidR="0020457C" w:rsidRPr="00602E81" w:rsidRDefault="0020457C" w:rsidP="006E5F8C">
            <w:pPr>
              <w:jc w:val="center"/>
              <w:rPr>
                <w:sz w:val="20"/>
                <w:szCs w:val="20"/>
              </w:rPr>
            </w:pPr>
            <w:r w:rsidRPr="00602E81">
              <w:rPr>
                <w:sz w:val="20"/>
                <w:szCs w:val="20"/>
              </w:rPr>
              <w:t>Масштаб</w:t>
            </w:r>
          </w:p>
        </w:tc>
      </w:tr>
      <w:tr w:rsidR="0020457C" w:rsidRPr="00602E81" w:rsidTr="0020457C">
        <w:tc>
          <w:tcPr>
            <w:tcW w:w="817" w:type="dxa"/>
            <w:vAlign w:val="center"/>
          </w:tcPr>
          <w:p w:rsidR="0020457C" w:rsidRPr="00602E81" w:rsidRDefault="0020457C" w:rsidP="006E5F8C">
            <w:pPr>
              <w:jc w:val="center"/>
              <w:rPr>
                <w:sz w:val="20"/>
                <w:szCs w:val="20"/>
              </w:rPr>
            </w:pPr>
            <w:r w:rsidRPr="00602E81">
              <w:rPr>
                <w:sz w:val="20"/>
                <w:szCs w:val="20"/>
              </w:rPr>
              <w:t>1</w:t>
            </w:r>
          </w:p>
        </w:tc>
        <w:tc>
          <w:tcPr>
            <w:tcW w:w="7088" w:type="dxa"/>
          </w:tcPr>
          <w:p w:rsidR="0020457C" w:rsidRPr="00602E81" w:rsidRDefault="0020457C" w:rsidP="006E5F8C">
            <w:pPr>
              <w:jc w:val="both"/>
              <w:rPr>
                <w:sz w:val="20"/>
                <w:szCs w:val="20"/>
              </w:rPr>
            </w:pPr>
            <w:r w:rsidRPr="00602E81">
              <w:rPr>
                <w:sz w:val="20"/>
                <w:szCs w:val="20"/>
              </w:rPr>
              <w:t>Карта современного использования территории. Карта границ функциональных зон (в том числе планируемые). Карта зон с особыми условиями использования территории</w:t>
            </w:r>
          </w:p>
        </w:tc>
        <w:tc>
          <w:tcPr>
            <w:tcW w:w="2233" w:type="dxa"/>
          </w:tcPr>
          <w:p w:rsidR="0020457C" w:rsidRPr="00602E81" w:rsidRDefault="0020457C" w:rsidP="006E5F8C">
            <w:pPr>
              <w:jc w:val="center"/>
              <w:rPr>
                <w:sz w:val="20"/>
                <w:szCs w:val="20"/>
              </w:rPr>
            </w:pPr>
            <w:r w:rsidRPr="00602E81">
              <w:rPr>
                <w:sz w:val="20"/>
                <w:szCs w:val="20"/>
              </w:rPr>
              <w:t>М 1:10 000</w:t>
            </w:r>
          </w:p>
        </w:tc>
      </w:tr>
    </w:tbl>
    <w:p w:rsidR="0020457C" w:rsidRPr="00602E81" w:rsidRDefault="0020457C" w:rsidP="006E5F8C">
      <w:pPr>
        <w:rPr>
          <w:b/>
          <w:sz w:val="20"/>
          <w:szCs w:val="20"/>
        </w:rPr>
      </w:pPr>
    </w:p>
    <w:p w:rsidR="0020457C" w:rsidRPr="00602E81" w:rsidRDefault="0020457C" w:rsidP="006E5F8C">
      <w:pPr>
        <w:ind w:firstLine="851"/>
        <w:rPr>
          <w:b/>
          <w:sz w:val="20"/>
          <w:szCs w:val="20"/>
        </w:rPr>
      </w:pPr>
      <w:r w:rsidRPr="00602E81">
        <w:rPr>
          <w:b/>
          <w:sz w:val="20"/>
          <w:szCs w:val="20"/>
        </w:rPr>
        <w:t>Приложение</w:t>
      </w:r>
    </w:p>
    <w:tbl>
      <w:tblPr>
        <w:tblStyle w:val="aa"/>
        <w:tblW w:w="0" w:type="auto"/>
        <w:tblInd w:w="108" w:type="dxa"/>
        <w:tblLook w:val="04A0" w:firstRow="1" w:lastRow="0" w:firstColumn="1" w:lastColumn="0" w:noHBand="0" w:noVBand="1"/>
      </w:tblPr>
      <w:tblGrid>
        <w:gridCol w:w="993"/>
        <w:gridCol w:w="9072"/>
      </w:tblGrid>
      <w:tr w:rsidR="0020457C" w:rsidRPr="00602E81" w:rsidTr="0020457C">
        <w:tc>
          <w:tcPr>
            <w:tcW w:w="993" w:type="dxa"/>
          </w:tcPr>
          <w:p w:rsidR="0020457C" w:rsidRPr="00602E81" w:rsidRDefault="0020457C" w:rsidP="006E5F8C">
            <w:pPr>
              <w:jc w:val="center"/>
              <w:rPr>
                <w:b/>
                <w:sz w:val="20"/>
                <w:szCs w:val="20"/>
              </w:rPr>
            </w:pPr>
            <w:r w:rsidRPr="00602E81">
              <w:rPr>
                <w:b/>
                <w:sz w:val="20"/>
                <w:szCs w:val="20"/>
              </w:rPr>
              <w:t>№ п/п</w:t>
            </w:r>
          </w:p>
        </w:tc>
        <w:tc>
          <w:tcPr>
            <w:tcW w:w="9072" w:type="dxa"/>
          </w:tcPr>
          <w:p w:rsidR="0020457C" w:rsidRPr="00602E81" w:rsidRDefault="0020457C" w:rsidP="006E5F8C">
            <w:pPr>
              <w:rPr>
                <w:b/>
                <w:sz w:val="20"/>
                <w:szCs w:val="20"/>
              </w:rPr>
            </w:pPr>
            <w:r w:rsidRPr="00602E81">
              <w:rPr>
                <w:b/>
                <w:sz w:val="20"/>
                <w:szCs w:val="20"/>
              </w:rPr>
              <w:t>Наименование</w:t>
            </w:r>
          </w:p>
        </w:tc>
      </w:tr>
      <w:tr w:rsidR="0020457C" w:rsidRPr="00602E81" w:rsidTr="0020457C">
        <w:tc>
          <w:tcPr>
            <w:tcW w:w="993" w:type="dxa"/>
          </w:tcPr>
          <w:p w:rsidR="0020457C" w:rsidRPr="00602E81" w:rsidRDefault="0020457C" w:rsidP="006E5F8C">
            <w:pPr>
              <w:jc w:val="center"/>
              <w:rPr>
                <w:b/>
                <w:sz w:val="20"/>
                <w:szCs w:val="20"/>
              </w:rPr>
            </w:pPr>
            <w:r w:rsidRPr="00602E81">
              <w:rPr>
                <w:b/>
                <w:sz w:val="20"/>
                <w:szCs w:val="20"/>
              </w:rPr>
              <w:t>1</w:t>
            </w:r>
          </w:p>
        </w:tc>
        <w:tc>
          <w:tcPr>
            <w:tcW w:w="9072" w:type="dxa"/>
          </w:tcPr>
          <w:p w:rsidR="0020457C" w:rsidRPr="00602E81" w:rsidRDefault="0020457C" w:rsidP="006E5F8C">
            <w:pPr>
              <w:rPr>
                <w:sz w:val="20"/>
                <w:szCs w:val="20"/>
              </w:rPr>
            </w:pPr>
            <w:r w:rsidRPr="00602E81">
              <w:rPr>
                <w:sz w:val="20"/>
                <w:szCs w:val="20"/>
              </w:rPr>
              <w:t>Сведения о границах населенных пунктов</w:t>
            </w:r>
          </w:p>
        </w:tc>
      </w:tr>
    </w:tbl>
    <w:p w:rsidR="0020457C" w:rsidRPr="00602E81" w:rsidRDefault="0020457C" w:rsidP="006E5F8C">
      <w:pPr>
        <w:ind w:firstLine="851"/>
        <w:rPr>
          <w:b/>
          <w:sz w:val="20"/>
          <w:szCs w:val="20"/>
        </w:rPr>
      </w:pPr>
    </w:p>
    <w:p w:rsidR="0020457C" w:rsidRPr="00602E81" w:rsidRDefault="0020457C" w:rsidP="006E5F8C">
      <w:pPr>
        <w:ind w:firstLine="851"/>
        <w:rPr>
          <w:b/>
          <w:sz w:val="20"/>
          <w:szCs w:val="20"/>
        </w:rPr>
      </w:pPr>
      <w:r w:rsidRPr="00602E81">
        <w:rPr>
          <w:b/>
          <w:sz w:val="20"/>
          <w:szCs w:val="20"/>
        </w:rPr>
        <w:t>МАТЕРИАЛЫ ПО ОБОСНОВАНИЮ ГЕНЕРАЛЬНОГО ПЛАНА</w:t>
      </w:r>
    </w:p>
    <w:p w:rsidR="0020457C" w:rsidRPr="00602E81" w:rsidRDefault="0020457C" w:rsidP="006E5F8C">
      <w:pPr>
        <w:ind w:firstLine="851"/>
        <w:rPr>
          <w:sz w:val="20"/>
          <w:szCs w:val="20"/>
        </w:rPr>
      </w:pPr>
      <w:r w:rsidRPr="00602E81">
        <w:rPr>
          <w:sz w:val="20"/>
          <w:szCs w:val="20"/>
        </w:rPr>
        <w:t>Текстовые материалы:</w:t>
      </w:r>
    </w:p>
    <w:tbl>
      <w:tblPr>
        <w:tblStyle w:val="aa"/>
        <w:tblW w:w="0" w:type="auto"/>
        <w:tblInd w:w="108" w:type="dxa"/>
        <w:tblLook w:val="04A0" w:firstRow="1" w:lastRow="0" w:firstColumn="1" w:lastColumn="0" w:noHBand="0" w:noVBand="1"/>
      </w:tblPr>
      <w:tblGrid>
        <w:gridCol w:w="986"/>
        <w:gridCol w:w="9100"/>
      </w:tblGrid>
      <w:tr w:rsidR="0020457C" w:rsidRPr="00602E81" w:rsidTr="0020457C">
        <w:tc>
          <w:tcPr>
            <w:tcW w:w="993" w:type="dxa"/>
          </w:tcPr>
          <w:p w:rsidR="0020457C" w:rsidRPr="00602E81" w:rsidRDefault="0020457C" w:rsidP="006E5F8C">
            <w:pPr>
              <w:jc w:val="center"/>
              <w:rPr>
                <w:b/>
                <w:sz w:val="20"/>
                <w:szCs w:val="20"/>
              </w:rPr>
            </w:pPr>
            <w:r w:rsidRPr="00602E81">
              <w:rPr>
                <w:b/>
                <w:sz w:val="20"/>
                <w:szCs w:val="20"/>
              </w:rPr>
              <w:t>№ п/п</w:t>
            </w:r>
          </w:p>
        </w:tc>
        <w:tc>
          <w:tcPr>
            <w:tcW w:w="9213" w:type="dxa"/>
          </w:tcPr>
          <w:p w:rsidR="0020457C" w:rsidRPr="00602E81" w:rsidRDefault="0020457C" w:rsidP="006E5F8C">
            <w:pPr>
              <w:rPr>
                <w:b/>
                <w:sz w:val="20"/>
                <w:szCs w:val="20"/>
              </w:rPr>
            </w:pPr>
            <w:r w:rsidRPr="00602E81">
              <w:rPr>
                <w:b/>
                <w:sz w:val="20"/>
                <w:szCs w:val="20"/>
              </w:rPr>
              <w:t>Наименование</w:t>
            </w:r>
          </w:p>
        </w:tc>
      </w:tr>
      <w:tr w:rsidR="0020457C" w:rsidRPr="00602E81" w:rsidTr="0020457C">
        <w:tc>
          <w:tcPr>
            <w:tcW w:w="993" w:type="dxa"/>
          </w:tcPr>
          <w:p w:rsidR="0020457C" w:rsidRPr="00602E81" w:rsidRDefault="0020457C" w:rsidP="006E5F8C">
            <w:pPr>
              <w:jc w:val="center"/>
              <w:rPr>
                <w:b/>
                <w:sz w:val="20"/>
                <w:szCs w:val="20"/>
              </w:rPr>
            </w:pPr>
            <w:r w:rsidRPr="00602E81">
              <w:rPr>
                <w:b/>
                <w:sz w:val="20"/>
                <w:szCs w:val="20"/>
              </w:rPr>
              <w:t>1</w:t>
            </w:r>
          </w:p>
        </w:tc>
        <w:tc>
          <w:tcPr>
            <w:tcW w:w="9213" w:type="dxa"/>
          </w:tcPr>
          <w:p w:rsidR="0020457C" w:rsidRPr="00602E81" w:rsidRDefault="0020457C" w:rsidP="006E5F8C">
            <w:pPr>
              <w:rPr>
                <w:sz w:val="20"/>
                <w:szCs w:val="20"/>
              </w:rPr>
            </w:pPr>
            <w:r w:rsidRPr="00602E81">
              <w:rPr>
                <w:sz w:val="20"/>
                <w:szCs w:val="20"/>
              </w:rPr>
              <w:t>Пояснительная записка</w:t>
            </w:r>
          </w:p>
        </w:tc>
      </w:tr>
    </w:tbl>
    <w:p w:rsidR="0020457C" w:rsidRPr="00602E81" w:rsidRDefault="0020457C" w:rsidP="006E5F8C">
      <w:pPr>
        <w:rPr>
          <w:b/>
          <w:sz w:val="20"/>
          <w:szCs w:val="20"/>
        </w:rPr>
      </w:pPr>
    </w:p>
    <w:p w:rsidR="0020457C" w:rsidRPr="00602E81" w:rsidRDefault="0020457C" w:rsidP="006E5F8C">
      <w:pPr>
        <w:ind w:firstLine="851"/>
        <w:rPr>
          <w:sz w:val="20"/>
          <w:szCs w:val="20"/>
        </w:rPr>
      </w:pPr>
      <w:r w:rsidRPr="00602E81">
        <w:rPr>
          <w:sz w:val="20"/>
          <w:szCs w:val="20"/>
        </w:rPr>
        <w:t>Графические материалы:</w:t>
      </w:r>
    </w:p>
    <w:tbl>
      <w:tblPr>
        <w:tblStyle w:val="aa"/>
        <w:tblW w:w="0" w:type="auto"/>
        <w:tblInd w:w="108" w:type="dxa"/>
        <w:tblLook w:val="04A0" w:firstRow="1" w:lastRow="0" w:firstColumn="1" w:lastColumn="0" w:noHBand="0" w:noVBand="1"/>
      </w:tblPr>
      <w:tblGrid>
        <w:gridCol w:w="993"/>
        <w:gridCol w:w="6804"/>
        <w:gridCol w:w="2233"/>
      </w:tblGrid>
      <w:tr w:rsidR="0020457C" w:rsidRPr="00602E81" w:rsidTr="0020457C">
        <w:trPr>
          <w:trHeight w:val="445"/>
        </w:trPr>
        <w:tc>
          <w:tcPr>
            <w:tcW w:w="993" w:type="dxa"/>
          </w:tcPr>
          <w:p w:rsidR="0020457C" w:rsidRPr="00602E81" w:rsidRDefault="0020457C" w:rsidP="006E5F8C">
            <w:pPr>
              <w:jc w:val="center"/>
              <w:rPr>
                <w:b/>
                <w:sz w:val="20"/>
                <w:szCs w:val="20"/>
              </w:rPr>
            </w:pPr>
            <w:r w:rsidRPr="00602E81">
              <w:rPr>
                <w:b/>
                <w:sz w:val="20"/>
                <w:szCs w:val="20"/>
              </w:rPr>
              <w:t>№ п/п</w:t>
            </w:r>
          </w:p>
        </w:tc>
        <w:tc>
          <w:tcPr>
            <w:tcW w:w="6804" w:type="dxa"/>
          </w:tcPr>
          <w:p w:rsidR="0020457C" w:rsidRPr="00602E81" w:rsidRDefault="0020457C" w:rsidP="006E5F8C">
            <w:pPr>
              <w:rPr>
                <w:b/>
                <w:sz w:val="20"/>
                <w:szCs w:val="20"/>
              </w:rPr>
            </w:pPr>
            <w:r w:rsidRPr="00602E81">
              <w:rPr>
                <w:b/>
                <w:sz w:val="20"/>
                <w:szCs w:val="20"/>
              </w:rPr>
              <w:t xml:space="preserve">Наименование </w:t>
            </w:r>
          </w:p>
        </w:tc>
        <w:tc>
          <w:tcPr>
            <w:tcW w:w="2233" w:type="dxa"/>
          </w:tcPr>
          <w:p w:rsidR="0020457C" w:rsidRPr="00602E81" w:rsidRDefault="0020457C" w:rsidP="006E5F8C">
            <w:pPr>
              <w:jc w:val="center"/>
              <w:rPr>
                <w:b/>
                <w:sz w:val="20"/>
                <w:szCs w:val="20"/>
              </w:rPr>
            </w:pPr>
            <w:r w:rsidRPr="00602E81">
              <w:rPr>
                <w:b/>
                <w:sz w:val="20"/>
                <w:szCs w:val="20"/>
              </w:rPr>
              <w:t>Масштаб</w:t>
            </w:r>
          </w:p>
        </w:tc>
      </w:tr>
      <w:tr w:rsidR="0020457C" w:rsidRPr="00602E81" w:rsidTr="0020457C">
        <w:tc>
          <w:tcPr>
            <w:tcW w:w="993" w:type="dxa"/>
            <w:vAlign w:val="center"/>
          </w:tcPr>
          <w:p w:rsidR="0020457C" w:rsidRPr="00602E81" w:rsidRDefault="0020457C" w:rsidP="006E5F8C">
            <w:pPr>
              <w:jc w:val="center"/>
              <w:rPr>
                <w:sz w:val="20"/>
                <w:szCs w:val="20"/>
              </w:rPr>
            </w:pPr>
            <w:r w:rsidRPr="00602E81">
              <w:rPr>
                <w:sz w:val="20"/>
                <w:szCs w:val="20"/>
              </w:rPr>
              <w:t>1</w:t>
            </w:r>
          </w:p>
        </w:tc>
        <w:tc>
          <w:tcPr>
            <w:tcW w:w="6804" w:type="dxa"/>
          </w:tcPr>
          <w:p w:rsidR="0020457C" w:rsidRPr="00602E81" w:rsidRDefault="0020457C" w:rsidP="006E5F8C">
            <w:pPr>
              <w:jc w:val="both"/>
              <w:rPr>
                <w:sz w:val="20"/>
                <w:szCs w:val="20"/>
              </w:rPr>
            </w:pPr>
            <w:r w:rsidRPr="00602E81">
              <w:rPr>
                <w:sz w:val="20"/>
                <w:szCs w:val="20"/>
              </w:rPr>
              <w:t>Карта Положение Ивановского муниципального образования в  системе расселения Ивантеевского муниципального района</w:t>
            </w:r>
          </w:p>
        </w:tc>
        <w:tc>
          <w:tcPr>
            <w:tcW w:w="2233" w:type="dxa"/>
          </w:tcPr>
          <w:p w:rsidR="0020457C" w:rsidRPr="00602E81" w:rsidRDefault="0020457C" w:rsidP="006E5F8C">
            <w:pPr>
              <w:jc w:val="center"/>
              <w:rPr>
                <w:sz w:val="20"/>
                <w:szCs w:val="20"/>
              </w:rPr>
            </w:pPr>
            <w:r w:rsidRPr="00602E81">
              <w:rPr>
                <w:sz w:val="20"/>
                <w:szCs w:val="20"/>
              </w:rPr>
              <w:t>М 1:10 000</w:t>
            </w:r>
          </w:p>
        </w:tc>
      </w:tr>
      <w:tr w:rsidR="0020457C" w:rsidRPr="00602E81" w:rsidTr="0020457C">
        <w:tc>
          <w:tcPr>
            <w:tcW w:w="993" w:type="dxa"/>
            <w:vAlign w:val="center"/>
          </w:tcPr>
          <w:p w:rsidR="0020457C" w:rsidRPr="00602E81" w:rsidRDefault="0020457C" w:rsidP="006E5F8C">
            <w:pPr>
              <w:jc w:val="center"/>
              <w:rPr>
                <w:sz w:val="20"/>
                <w:szCs w:val="20"/>
              </w:rPr>
            </w:pPr>
            <w:r w:rsidRPr="00602E81">
              <w:rPr>
                <w:sz w:val="20"/>
                <w:szCs w:val="20"/>
              </w:rPr>
              <w:t>2</w:t>
            </w:r>
          </w:p>
        </w:tc>
        <w:tc>
          <w:tcPr>
            <w:tcW w:w="6804" w:type="dxa"/>
          </w:tcPr>
          <w:p w:rsidR="0020457C" w:rsidRPr="00602E81" w:rsidRDefault="0020457C" w:rsidP="006E5F8C">
            <w:pPr>
              <w:jc w:val="both"/>
              <w:rPr>
                <w:sz w:val="20"/>
                <w:szCs w:val="20"/>
              </w:rPr>
            </w:pPr>
            <w:r w:rsidRPr="00602E81">
              <w:rPr>
                <w:sz w:val="20"/>
                <w:szCs w:val="20"/>
              </w:rPr>
              <w:t>Карта современного использования территории. Карта границ функциональных зон (в том числе планируемые). Карта зон с особыми условиями использования территории</w:t>
            </w:r>
          </w:p>
        </w:tc>
        <w:tc>
          <w:tcPr>
            <w:tcW w:w="2233" w:type="dxa"/>
          </w:tcPr>
          <w:p w:rsidR="0020457C" w:rsidRPr="00602E81" w:rsidRDefault="0020457C" w:rsidP="006E5F8C">
            <w:pPr>
              <w:jc w:val="center"/>
              <w:rPr>
                <w:sz w:val="20"/>
                <w:szCs w:val="20"/>
              </w:rPr>
            </w:pPr>
            <w:r w:rsidRPr="00602E81">
              <w:rPr>
                <w:sz w:val="20"/>
                <w:szCs w:val="20"/>
              </w:rPr>
              <w:t>М 1:10 000</w:t>
            </w:r>
          </w:p>
        </w:tc>
      </w:tr>
      <w:tr w:rsidR="0020457C" w:rsidRPr="00602E81" w:rsidTr="0020457C">
        <w:tc>
          <w:tcPr>
            <w:tcW w:w="993" w:type="dxa"/>
            <w:vAlign w:val="center"/>
          </w:tcPr>
          <w:p w:rsidR="0020457C" w:rsidRPr="00602E81" w:rsidRDefault="0020457C" w:rsidP="006E5F8C">
            <w:pPr>
              <w:jc w:val="center"/>
              <w:rPr>
                <w:sz w:val="20"/>
                <w:szCs w:val="20"/>
              </w:rPr>
            </w:pPr>
            <w:r w:rsidRPr="00602E81">
              <w:rPr>
                <w:sz w:val="20"/>
                <w:szCs w:val="20"/>
              </w:rPr>
              <w:t>3</w:t>
            </w:r>
          </w:p>
        </w:tc>
        <w:tc>
          <w:tcPr>
            <w:tcW w:w="6804" w:type="dxa"/>
          </w:tcPr>
          <w:p w:rsidR="0020457C" w:rsidRPr="00602E81" w:rsidRDefault="0020457C" w:rsidP="006E5F8C">
            <w:pPr>
              <w:jc w:val="both"/>
              <w:rPr>
                <w:sz w:val="20"/>
                <w:szCs w:val="20"/>
              </w:rPr>
            </w:pPr>
            <w:r w:rsidRPr="00602E81">
              <w:rPr>
                <w:sz w:val="20"/>
                <w:szCs w:val="20"/>
              </w:rPr>
              <w:t>Карта размещения автодорог и инженерных объектов</w:t>
            </w:r>
          </w:p>
        </w:tc>
        <w:tc>
          <w:tcPr>
            <w:tcW w:w="2233" w:type="dxa"/>
          </w:tcPr>
          <w:p w:rsidR="0020457C" w:rsidRPr="00602E81" w:rsidRDefault="0020457C" w:rsidP="006E5F8C">
            <w:pPr>
              <w:jc w:val="center"/>
              <w:rPr>
                <w:sz w:val="20"/>
                <w:szCs w:val="20"/>
              </w:rPr>
            </w:pPr>
            <w:r w:rsidRPr="00602E81">
              <w:rPr>
                <w:sz w:val="20"/>
                <w:szCs w:val="20"/>
              </w:rPr>
              <w:t>М 1:10 000</w:t>
            </w:r>
          </w:p>
        </w:tc>
      </w:tr>
    </w:tbl>
    <w:p w:rsidR="0020457C" w:rsidRPr="00602E81" w:rsidRDefault="0020457C" w:rsidP="006E5F8C">
      <w:pPr>
        <w:ind w:firstLine="851"/>
        <w:jc w:val="both"/>
        <w:rPr>
          <w:sz w:val="20"/>
          <w:szCs w:val="20"/>
        </w:rPr>
      </w:pPr>
    </w:p>
    <w:p w:rsidR="0020457C" w:rsidRPr="00602E81" w:rsidRDefault="0020457C" w:rsidP="006E5F8C">
      <w:pPr>
        <w:jc w:val="center"/>
        <w:rPr>
          <w:b/>
          <w:sz w:val="20"/>
          <w:szCs w:val="20"/>
        </w:rPr>
      </w:pPr>
    </w:p>
    <w:p w:rsidR="0020457C" w:rsidRPr="00602E81" w:rsidRDefault="0020457C" w:rsidP="006E5F8C">
      <w:pPr>
        <w:rPr>
          <w:b/>
          <w:sz w:val="20"/>
          <w:szCs w:val="20"/>
        </w:rPr>
      </w:pPr>
      <w:r w:rsidRPr="00602E81">
        <w:rPr>
          <w:b/>
          <w:sz w:val="20"/>
          <w:szCs w:val="20"/>
        </w:rPr>
        <w:br w:type="page"/>
      </w:r>
    </w:p>
    <w:p w:rsidR="0020457C" w:rsidRPr="00602E81" w:rsidRDefault="0020457C" w:rsidP="006E5F8C">
      <w:pPr>
        <w:pStyle w:val="affffff"/>
        <w:spacing w:after="0" w:line="240" w:lineRule="auto"/>
        <w:ind w:firstLine="851"/>
        <w:jc w:val="both"/>
        <w:outlineLvl w:val="0"/>
        <w:rPr>
          <w:sz w:val="20"/>
          <w:szCs w:val="20"/>
        </w:rPr>
      </w:pPr>
      <w:bookmarkStart w:id="211" w:name="_Toc20211395"/>
      <w:r w:rsidRPr="00602E81">
        <w:rPr>
          <w:sz w:val="20"/>
          <w:szCs w:val="20"/>
        </w:rPr>
        <w:lastRenderedPageBreak/>
        <w:t>СОДЕРЖАНИЕ</w:t>
      </w:r>
      <w:bookmarkEnd w:id="211"/>
    </w:p>
    <w:sdt>
      <w:sdtPr>
        <w:rPr>
          <w:rFonts w:ascii="Times New Roman" w:eastAsiaTheme="minorEastAsia" w:hAnsi="Times New Roman"/>
          <w:b w:val="0"/>
          <w:bCs w:val="0"/>
          <w:color w:val="auto"/>
          <w:sz w:val="20"/>
          <w:szCs w:val="20"/>
          <w:lang w:val="ru-RU" w:eastAsia="en-US"/>
        </w:rPr>
        <w:id w:val="956844100"/>
        <w:docPartObj>
          <w:docPartGallery w:val="Table of Contents"/>
          <w:docPartUnique/>
        </w:docPartObj>
      </w:sdtPr>
      <w:sdtEndPr>
        <w:rPr>
          <w:rFonts w:eastAsia="Times New Roman"/>
          <w:lang w:eastAsia="zh-CN"/>
        </w:rPr>
      </w:sdtEndPr>
      <w:sdtContent>
        <w:p w:rsidR="0020457C" w:rsidRPr="00602E81" w:rsidRDefault="0020457C" w:rsidP="006E5F8C">
          <w:pPr>
            <w:pStyle w:val="affffff5"/>
            <w:spacing w:before="0" w:line="240" w:lineRule="auto"/>
            <w:rPr>
              <w:rFonts w:ascii="Times New Roman" w:hAnsi="Times New Roman"/>
              <w:sz w:val="20"/>
              <w:szCs w:val="20"/>
            </w:rPr>
          </w:pPr>
        </w:p>
        <w:p w:rsidR="0020457C" w:rsidRPr="00602E81" w:rsidRDefault="0020457C" w:rsidP="006E5F8C">
          <w:pPr>
            <w:pStyle w:val="1f8"/>
            <w:tabs>
              <w:tab w:val="right" w:leader="dot" w:pos="10195"/>
            </w:tabs>
            <w:ind w:left="0"/>
            <w:rPr>
              <w:noProof/>
              <w:sz w:val="20"/>
              <w:szCs w:val="20"/>
            </w:rPr>
          </w:pPr>
          <w:r w:rsidRPr="00602E81">
            <w:rPr>
              <w:rFonts w:eastAsiaTheme="minorEastAsia"/>
              <w:sz w:val="20"/>
              <w:szCs w:val="20"/>
            </w:rPr>
            <w:fldChar w:fldCharType="begin"/>
          </w:r>
          <w:r w:rsidRPr="00602E81">
            <w:rPr>
              <w:sz w:val="20"/>
              <w:szCs w:val="20"/>
            </w:rPr>
            <w:instrText xml:space="preserve"> TOC \o "1-3" \h \z \u </w:instrText>
          </w:r>
          <w:r w:rsidRPr="00602E81">
            <w:rPr>
              <w:rFonts w:eastAsiaTheme="minorEastAsia"/>
              <w:sz w:val="20"/>
              <w:szCs w:val="20"/>
            </w:rPr>
            <w:fldChar w:fldCharType="separate"/>
          </w:r>
          <w:hyperlink w:anchor="_Toc20211394" w:history="1">
            <w:r w:rsidRPr="00602E81">
              <w:rPr>
                <w:rStyle w:val="ab"/>
                <w:noProof/>
                <w:sz w:val="20"/>
                <w:szCs w:val="20"/>
              </w:rPr>
              <w:t>СОСТАВ ПРОЕКТА</w:t>
            </w:r>
            <w:r w:rsidRPr="00602E81">
              <w:rPr>
                <w:noProof/>
                <w:webHidden/>
                <w:sz w:val="20"/>
                <w:szCs w:val="20"/>
              </w:rPr>
              <w:tab/>
              <w:t>1</w:t>
            </w:r>
          </w:hyperlink>
        </w:p>
        <w:p w:rsidR="0020457C" w:rsidRPr="00602E81" w:rsidRDefault="00FB3A07" w:rsidP="006E5F8C">
          <w:pPr>
            <w:pStyle w:val="1f8"/>
            <w:tabs>
              <w:tab w:val="right" w:leader="dot" w:pos="10195"/>
            </w:tabs>
            <w:ind w:left="0"/>
            <w:rPr>
              <w:noProof/>
              <w:sz w:val="20"/>
              <w:szCs w:val="20"/>
            </w:rPr>
          </w:pPr>
          <w:hyperlink w:anchor="_Toc20211395" w:history="1">
            <w:r w:rsidR="0020457C" w:rsidRPr="00602E81">
              <w:rPr>
                <w:rStyle w:val="ab"/>
                <w:noProof/>
                <w:sz w:val="20"/>
                <w:szCs w:val="20"/>
              </w:rPr>
              <w:t>СОДЕРЖАНИЕ</w:t>
            </w:r>
            <w:r w:rsidR="0020457C" w:rsidRPr="00602E81">
              <w:rPr>
                <w:noProof/>
                <w:webHidden/>
                <w:sz w:val="20"/>
                <w:szCs w:val="20"/>
              </w:rPr>
              <w:tab/>
              <w:t>3</w:t>
            </w:r>
          </w:hyperlink>
        </w:p>
        <w:p w:rsidR="0020457C" w:rsidRPr="00602E81" w:rsidRDefault="00FB3A07" w:rsidP="006E5F8C">
          <w:pPr>
            <w:pStyle w:val="1f8"/>
            <w:tabs>
              <w:tab w:val="right" w:leader="dot" w:pos="10195"/>
            </w:tabs>
            <w:ind w:left="0"/>
            <w:rPr>
              <w:noProof/>
              <w:sz w:val="20"/>
              <w:szCs w:val="20"/>
            </w:rPr>
          </w:pPr>
          <w:hyperlink w:anchor="_Toc20211396" w:history="1">
            <w:r w:rsidR="0020457C" w:rsidRPr="00602E81">
              <w:rPr>
                <w:rStyle w:val="ab"/>
                <w:noProof/>
                <w:sz w:val="20"/>
                <w:szCs w:val="20"/>
              </w:rPr>
              <w:t>1.</w:t>
            </w:r>
            <w:r w:rsidR="0020457C" w:rsidRPr="00602E81">
              <w:rPr>
                <w:noProof/>
                <w:sz w:val="20"/>
                <w:szCs w:val="20"/>
              </w:rPr>
              <w:tab/>
            </w:r>
            <w:r w:rsidR="0020457C" w:rsidRPr="00602E81">
              <w:rPr>
                <w:rStyle w:val="ab"/>
                <w:noProof/>
                <w:sz w:val="20"/>
                <w:szCs w:val="20"/>
              </w:rPr>
              <w:t>ЦЕЛИ И ЗАДАЧИ ТЕРРИТОРИАЛЬНОГО ПЛАНИРОВАНИЯ</w:t>
            </w:r>
            <w:r w:rsidR="0020457C" w:rsidRPr="00602E81">
              <w:rPr>
                <w:noProof/>
                <w:webHidden/>
                <w:sz w:val="20"/>
                <w:szCs w:val="20"/>
              </w:rPr>
              <w:tab/>
              <w:t>4</w:t>
            </w:r>
          </w:hyperlink>
        </w:p>
        <w:p w:rsidR="0020457C" w:rsidRPr="00602E81" w:rsidRDefault="00FB3A07" w:rsidP="006E5F8C">
          <w:pPr>
            <w:pStyle w:val="1f8"/>
            <w:tabs>
              <w:tab w:val="right" w:leader="dot" w:pos="10195"/>
            </w:tabs>
            <w:ind w:left="0"/>
            <w:rPr>
              <w:noProof/>
              <w:sz w:val="20"/>
              <w:szCs w:val="20"/>
            </w:rPr>
          </w:pPr>
          <w:hyperlink w:anchor="_Toc20211397" w:history="1">
            <w:r w:rsidR="0020457C" w:rsidRPr="00602E81">
              <w:rPr>
                <w:rStyle w:val="ab"/>
                <w:noProof/>
                <w:sz w:val="20"/>
                <w:szCs w:val="20"/>
              </w:rPr>
              <w:t>2.</w:t>
            </w:r>
            <w:r w:rsidR="0020457C" w:rsidRPr="00602E81">
              <w:rPr>
                <w:noProof/>
                <w:sz w:val="20"/>
                <w:szCs w:val="20"/>
              </w:rPr>
              <w:tab/>
            </w:r>
            <w:r w:rsidR="0020457C" w:rsidRPr="00602E81">
              <w:rPr>
                <w:rStyle w:val="ab"/>
                <w:noProof/>
                <w:sz w:val="20"/>
                <w:szCs w:val="20"/>
              </w:rPr>
              <w:t>ПОЛОЖЕНИЕ О ТЕРРИТОРИАЛЬНОМ ПЛАНИРОВАНИИ</w:t>
            </w:r>
            <w:r w:rsidR="0020457C" w:rsidRPr="00602E81">
              <w:rPr>
                <w:noProof/>
                <w:webHidden/>
                <w:sz w:val="20"/>
                <w:szCs w:val="20"/>
              </w:rPr>
              <w:tab/>
              <w:t>6</w:t>
            </w:r>
          </w:hyperlink>
        </w:p>
        <w:p w:rsidR="0020457C" w:rsidRPr="00602E81" w:rsidRDefault="00FB3A07" w:rsidP="006E5F8C">
          <w:pPr>
            <w:pStyle w:val="2f2"/>
            <w:tabs>
              <w:tab w:val="right" w:leader="dot" w:pos="10195"/>
            </w:tabs>
            <w:ind w:left="0"/>
            <w:rPr>
              <w:noProof/>
              <w:sz w:val="20"/>
              <w:szCs w:val="20"/>
            </w:rPr>
          </w:pPr>
          <w:hyperlink w:anchor="_Toc20211398" w:history="1">
            <w:r w:rsidR="0020457C" w:rsidRPr="00602E81">
              <w:rPr>
                <w:rStyle w:val="ab"/>
                <w:noProof/>
                <w:sz w:val="20"/>
                <w:szCs w:val="20"/>
              </w:rPr>
              <w:t>2.1.</w:t>
            </w:r>
            <w:r w:rsidR="0020457C" w:rsidRPr="00602E81">
              <w:rPr>
                <w:noProof/>
                <w:sz w:val="20"/>
                <w:szCs w:val="20"/>
              </w:rPr>
              <w:tab/>
            </w:r>
            <w:r w:rsidR="0020457C" w:rsidRPr="00602E81">
              <w:rPr>
                <w:rStyle w:val="ab"/>
                <w:noProof/>
                <w:sz w:val="20"/>
                <w:szCs w:val="20"/>
              </w:rPr>
              <w:t>Сведения о видах, назначении и наименованиях планируемых для размещения объектов местного значения поселения, местного значения муниципального района, регионального значения, федерального значения, их основные характеристики и местоположение……………………………………………………………………………………..</w:t>
            </w:r>
            <w:r w:rsidR="0020457C" w:rsidRPr="00602E81">
              <w:rPr>
                <w:noProof/>
                <w:webHidden/>
                <w:sz w:val="20"/>
                <w:szCs w:val="20"/>
              </w:rPr>
              <w:t>6</w:t>
            </w:r>
          </w:hyperlink>
        </w:p>
        <w:p w:rsidR="0020457C" w:rsidRPr="00602E81" w:rsidRDefault="00FB3A07" w:rsidP="006E5F8C">
          <w:pPr>
            <w:pStyle w:val="1f8"/>
            <w:tabs>
              <w:tab w:val="right" w:leader="dot" w:pos="10195"/>
            </w:tabs>
            <w:ind w:left="0"/>
            <w:rPr>
              <w:noProof/>
              <w:sz w:val="20"/>
              <w:szCs w:val="20"/>
            </w:rPr>
          </w:pPr>
          <w:hyperlink w:anchor="_Toc20211399" w:history="1">
            <w:r w:rsidR="0020457C" w:rsidRPr="00602E81">
              <w:rPr>
                <w:rStyle w:val="ab"/>
                <w:noProof/>
                <w:sz w:val="20"/>
                <w:szCs w:val="20"/>
              </w:rPr>
              <w:t>3.</w:t>
            </w:r>
            <w:r w:rsidR="0020457C" w:rsidRPr="00602E81">
              <w:rPr>
                <w:noProof/>
                <w:sz w:val="20"/>
                <w:szCs w:val="20"/>
              </w:rPr>
              <w:tab/>
            </w:r>
            <w:r w:rsidR="0020457C" w:rsidRPr="00602E81">
              <w:rPr>
                <w:rStyle w:val="ab"/>
                <w:noProof/>
                <w:sz w:val="20"/>
                <w:szCs w:val="20"/>
              </w:rPr>
              <w:t>ГРАНИЦЫ НАСЕЛЕННЫХ ПУНКТОВ</w:t>
            </w:r>
            <w:r w:rsidR="0020457C" w:rsidRPr="00602E81">
              <w:rPr>
                <w:noProof/>
                <w:webHidden/>
                <w:sz w:val="20"/>
                <w:szCs w:val="20"/>
              </w:rPr>
              <w:tab/>
              <w:t>8</w:t>
            </w:r>
          </w:hyperlink>
        </w:p>
        <w:p w:rsidR="0020457C" w:rsidRPr="00602E81" w:rsidRDefault="00FB3A07" w:rsidP="006E5F8C">
          <w:pPr>
            <w:pStyle w:val="1f8"/>
            <w:tabs>
              <w:tab w:val="right" w:leader="dot" w:pos="10195"/>
            </w:tabs>
            <w:ind w:left="0"/>
            <w:rPr>
              <w:noProof/>
              <w:sz w:val="20"/>
              <w:szCs w:val="20"/>
            </w:rPr>
          </w:pPr>
          <w:hyperlink w:anchor="_Toc20211400" w:history="1">
            <w:r w:rsidR="0020457C" w:rsidRPr="00602E81">
              <w:rPr>
                <w:rStyle w:val="ab"/>
                <w:noProof/>
                <w:sz w:val="20"/>
                <w:szCs w:val="20"/>
              </w:rPr>
              <w:t>4.</w:t>
            </w:r>
            <w:r w:rsidR="0020457C" w:rsidRPr="00602E81">
              <w:rPr>
                <w:noProof/>
                <w:sz w:val="20"/>
                <w:szCs w:val="20"/>
              </w:rPr>
              <w:tab/>
            </w:r>
            <w:r w:rsidR="0020457C" w:rsidRPr="00602E81">
              <w:rPr>
                <w:rStyle w:val="ab"/>
                <w:noProof/>
                <w:sz w:val="20"/>
                <w:szCs w:val="20"/>
              </w:rPr>
              <w:t>ПРИЛОЖЕНИЕ</w:t>
            </w:r>
            <w:r w:rsidR="0020457C" w:rsidRPr="00602E81">
              <w:rPr>
                <w:noProof/>
                <w:webHidden/>
                <w:sz w:val="20"/>
                <w:szCs w:val="20"/>
              </w:rPr>
              <w:tab/>
              <w:t>9</w:t>
            </w:r>
          </w:hyperlink>
        </w:p>
        <w:p w:rsidR="0020457C" w:rsidRPr="00602E81" w:rsidRDefault="00FB3A07" w:rsidP="006E5F8C">
          <w:pPr>
            <w:pStyle w:val="2f2"/>
            <w:tabs>
              <w:tab w:val="right" w:leader="dot" w:pos="10195"/>
            </w:tabs>
            <w:ind w:left="0"/>
            <w:rPr>
              <w:noProof/>
              <w:sz w:val="20"/>
              <w:szCs w:val="20"/>
            </w:rPr>
          </w:pPr>
          <w:hyperlink w:anchor="_Toc20211401" w:history="1">
            <w:r w:rsidR="0020457C" w:rsidRPr="00602E81">
              <w:rPr>
                <w:rStyle w:val="ab"/>
                <w:noProof/>
                <w:sz w:val="20"/>
                <w:szCs w:val="20"/>
              </w:rPr>
              <w:t>4.1.</w:t>
            </w:r>
            <w:r w:rsidR="0020457C" w:rsidRPr="00602E81">
              <w:rPr>
                <w:noProof/>
                <w:sz w:val="20"/>
                <w:szCs w:val="20"/>
              </w:rPr>
              <w:tab/>
            </w:r>
            <w:r w:rsidR="0020457C" w:rsidRPr="00602E81">
              <w:rPr>
                <w:rStyle w:val="ab"/>
                <w:noProof/>
                <w:sz w:val="20"/>
                <w:szCs w:val="20"/>
              </w:rPr>
              <w:t>Общие положения</w:t>
            </w:r>
            <w:r w:rsidR="0020457C" w:rsidRPr="00602E81">
              <w:rPr>
                <w:noProof/>
                <w:webHidden/>
                <w:sz w:val="20"/>
                <w:szCs w:val="20"/>
              </w:rPr>
              <w:t>…………………………………………………………………………9</w:t>
            </w:r>
          </w:hyperlink>
        </w:p>
        <w:p w:rsidR="0020457C" w:rsidRPr="00602E81" w:rsidRDefault="00FB3A07" w:rsidP="006E5F8C">
          <w:pPr>
            <w:pStyle w:val="1f8"/>
            <w:tabs>
              <w:tab w:val="right" w:leader="dot" w:pos="10195"/>
            </w:tabs>
            <w:ind w:left="0"/>
            <w:rPr>
              <w:noProof/>
              <w:sz w:val="20"/>
              <w:szCs w:val="20"/>
            </w:rPr>
          </w:pPr>
          <w:hyperlink w:anchor="_Toc20211402" w:history="1">
            <w:r w:rsidR="0020457C" w:rsidRPr="00602E81">
              <w:rPr>
                <w:rStyle w:val="ab"/>
                <w:noProof/>
                <w:sz w:val="20"/>
                <w:szCs w:val="20"/>
              </w:rPr>
              <w:t>ОПИСАНИЕ МЕСТОПОЛОЖЕНИЯ ГРАНИЦ НАСЕЛЕННОГО ПУНКТА С. ИВАНОВКА ИВАНОВСКОГО МУНИЦИПАЛЬНОГО ОБРАЗОВАНИЯ ИВАТЕЕВСКОГО МУНИЦИПАЛЬНОГО РАЙОНА САРАТОВСКОЙ ОБЛАСТИ</w:t>
            </w:r>
            <w:r w:rsidR="0020457C" w:rsidRPr="00602E81">
              <w:rPr>
                <w:noProof/>
                <w:webHidden/>
                <w:sz w:val="20"/>
                <w:szCs w:val="20"/>
              </w:rPr>
              <w:tab/>
            </w:r>
            <w:r w:rsidR="0020457C" w:rsidRPr="00602E81">
              <w:rPr>
                <w:noProof/>
                <w:webHidden/>
                <w:sz w:val="20"/>
                <w:szCs w:val="20"/>
              </w:rPr>
              <w:fldChar w:fldCharType="begin"/>
            </w:r>
            <w:r w:rsidR="0020457C" w:rsidRPr="00602E81">
              <w:rPr>
                <w:noProof/>
                <w:webHidden/>
                <w:sz w:val="20"/>
                <w:szCs w:val="20"/>
              </w:rPr>
              <w:instrText xml:space="preserve"> PAGEREF _Toc20211402 \h </w:instrText>
            </w:r>
            <w:r w:rsidR="0020457C" w:rsidRPr="00602E81">
              <w:rPr>
                <w:noProof/>
                <w:webHidden/>
                <w:sz w:val="20"/>
                <w:szCs w:val="20"/>
              </w:rPr>
            </w:r>
            <w:r w:rsidR="0020457C" w:rsidRPr="00602E81">
              <w:rPr>
                <w:noProof/>
                <w:webHidden/>
                <w:sz w:val="20"/>
                <w:szCs w:val="20"/>
              </w:rPr>
              <w:fldChar w:fldCharType="separate"/>
            </w:r>
            <w:r w:rsidR="0020457C" w:rsidRPr="00602E81">
              <w:rPr>
                <w:noProof/>
                <w:webHidden/>
                <w:sz w:val="20"/>
                <w:szCs w:val="20"/>
              </w:rPr>
              <w:t>64</w:t>
            </w:r>
            <w:r w:rsidR="0020457C" w:rsidRPr="00602E81">
              <w:rPr>
                <w:noProof/>
                <w:webHidden/>
                <w:sz w:val="20"/>
                <w:szCs w:val="20"/>
              </w:rPr>
              <w:fldChar w:fldCharType="end"/>
            </w:r>
          </w:hyperlink>
        </w:p>
        <w:p w:rsidR="0020457C" w:rsidRPr="00602E81" w:rsidRDefault="0020457C" w:rsidP="006E5F8C">
          <w:pPr>
            <w:rPr>
              <w:sz w:val="20"/>
              <w:szCs w:val="20"/>
            </w:rPr>
          </w:pPr>
          <w:r w:rsidRPr="00602E81">
            <w:rPr>
              <w:sz w:val="20"/>
              <w:szCs w:val="20"/>
            </w:rPr>
            <w:fldChar w:fldCharType="end"/>
          </w:r>
        </w:p>
      </w:sdtContent>
    </w:sdt>
    <w:p w:rsidR="0020457C" w:rsidRPr="00602E81" w:rsidRDefault="0020457C" w:rsidP="006E5F8C">
      <w:pPr>
        <w:rPr>
          <w:sz w:val="20"/>
          <w:szCs w:val="20"/>
        </w:rPr>
      </w:pPr>
    </w:p>
    <w:p w:rsidR="0020457C" w:rsidRPr="00602E81" w:rsidRDefault="0020457C" w:rsidP="006E5F8C">
      <w:pPr>
        <w:rPr>
          <w:sz w:val="20"/>
          <w:szCs w:val="20"/>
        </w:rPr>
      </w:pPr>
    </w:p>
    <w:p w:rsidR="0020457C" w:rsidRPr="00602E81" w:rsidRDefault="0020457C" w:rsidP="006E5F8C">
      <w:pPr>
        <w:rPr>
          <w:sz w:val="20"/>
          <w:szCs w:val="20"/>
        </w:rPr>
      </w:pPr>
    </w:p>
    <w:p w:rsidR="0020457C" w:rsidRPr="00602E81" w:rsidRDefault="0020457C" w:rsidP="006E5F8C">
      <w:pPr>
        <w:rPr>
          <w:sz w:val="20"/>
          <w:szCs w:val="20"/>
        </w:rPr>
      </w:pPr>
    </w:p>
    <w:p w:rsidR="0020457C" w:rsidRPr="00602E81" w:rsidRDefault="0020457C" w:rsidP="006E5F8C">
      <w:pPr>
        <w:rPr>
          <w:sz w:val="20"/>
          <w:szCs w:val="20"/>
        </w:rPr>
      </w:pPr>
    </w:p>
    <w:p w:rsidR="0020457C" w:rsidRPr="00602E81" w:rsidRDefault="0020457C" w:rsidP="006E5F8C">
      <w:pPr>
        <w:rPr>
          <w:sz w:val="20"/>
          <w:szCs w:val="20"/>
        </w:rPr>
      </w:pPr>
    </w:p>
    <w:p w:rsidR="0020457C" w:rsidRPr="00602E81" w:rsidRDefault="0020457C" w:rsidP="006E5F8C">
      <w:pPr>
        <w:rPr>
          <w:sz w:val="20"/>
          <w:szCs w:val="20"/>
        </w:rPr>
      </w:pPr>
      <w:r w:rsidRPr="00602E81">
        <w:rPr>
          <w:sz w:val="20"/>
          <w:szCs w:val="20"/>
        </w:rPr>
        <w:br w:type="page"/>
      </w:r>
    </w:p>
    <w:p w:rsidR="0020457C" w:rsidRPr="00602E81" w:rsidRDefault="0020457C" w:rsidP="006E5F8C">
      <w:pPr>
        <w:pStyle w:val="affffff"/>
        <w:numPr>
          <w:ilvl w:val="0"/>
          <w:numId w:val="56"/>
        </w:numPr>
        <w:tabs>
          <w:tab w:val="left" w:pos="1701"/>
        </w:tabs>
        <w:spacing w:after="0" w:line="240" w:lineRule="auto"/>
        <w:ind w:left="0" w:firstLine="709"/>
        <w:jc w:val="left"/>
        <w:outlineLvl w:val="0"/>
        <w:rPr>
          <w:sz w:val="20"/>
          <w:szCs w:val="20"/>
        </w:rPr>
      </w:pPr>
      <w:bookmarkStart w:id="212" w:name="_Toc20211396"/>
      <w:r w:rsidRPr="00602E81">
        <w:rPr>
          <w:sz w:val="20"/>
          <w:szCs w:val="20"/>
        </w:rPr>
        <w:lastRenderedPageBreak/>
        <w:t>ЦЕЛИ И ЗАДАЧИ ТЕРРИТОРИАЛЬНОГО ПЛАНИРОВАНИЯ</w:t>
      </w:r>
      <w:bookmarkEnd w:id="212"/>
    </w:p>
    <w:p w:rsidR="0020457C" w:rsidRPr="00602E81" w:rsidRDefault="0020457C" w:rsidP="006E5F8C">
      <w:pPr>
        <w:pStyle w:val="3f0"/>
        <w:shd w:val="clear" w:color="auto" w:fill="auto"/>
        <w:spacing w:before="0" w:after="0" w:line="240" w:lineRule="auto"/>
        <w:ind w:firstLine="709"/>
        <w:jc w:val="both"/>
        <w:rPr>
          <w:sz w:val="20"/>
          <w:szCs w:val="20"/>
        </w:rPr>
      </w:pPr>
      <w:r w:rsidRPr="00602E81">
        <w:rPr>
          <w:b/>
          <w:bCs/>
          <w:sz w:val="20"/>
          <w:szCs w:val="20"/>
        </w:rPr>
        <w:t>Основной целью территориального планирования</w:t>
      </w:r>
      <w:r w:rsidRPr="00602E81">
        <w:rPr>
          <w:sz w:val="20"/>
          <w:szCs w:val="20"/>
        </w:rPr>
        <w:t xml:space="preserve"> является определение назначения территории исходя из совокупности социальных, экономических, экологических и иных факторов в целях обеспечения устойчивого развития территории и инфраструктур. Состояние объектов социальной инфраструктуры сельских поселений, уровень их удовлетворенности - основной фактор для улучшения условий жизни сельских жителей, влияющий на выбор места работы и жизни.</w:t>
      </w:r>
    </w:p>
    <w:p w:rsidR="0020457C" w:rsidRPr="00602E81" w:rsidRDefault="0020457C" w:rsidP="006E5F8C">
      <w:pPr>
        <w:pStyle w:val="23"/>
        <w:ind w:firstLine="709"/>
        <w:jc w:val="both"/>
        <w:rPr>
          <w:sz w:val="20"/>
        </w:rPr>
      </w:pPr>
      <w:r w:rsidRPr="00602E81">
        <w:rPr>
          <w:sz w:val="20"/>
        </w:rPr>
        <w:t>Достижение устойчивого развития территории предполагает нацеленность на сбалансированное и  эффективное обеспечение качества  жизни, положительный экономический рост, улучшение экологических показателей, повышение инвестиционной привлекательности, рациональное использование всех видов ресурсов, создание благоприятной для жизни среды обитания.</w:t>
      </w:r>
    </w:p>
    <w:p w:rsidR="0020457C" w:rsidRPr="00602E81" w:rsidRDefault="0020457C" w:rsidP="006E5F8C">
      <w:pPr>
        <w:pStyle w:val="a5"/>
        <w:ind w:left="0" w:firstLine="709"/>
        <w:jc w:val="both"/>
        <w:rPr>
          <w:sz w:val="20"/>
          <w:szCs w:val="20"/>
        </w:rPr>
      </w:pPr>
      <w:r w:rsidRPr="00602E81">
        <w:rPr>
          <w:sz w:val="20"/>
          <w:szCs w:val="20"/>
        </w:rPr>
        <w:t xml:space="preserve">Основной целью настоящего проекта является: </w:t>
      </w:r>
    </w:p>
    <w:p w:rsidR="0020457C" w:rsidRPr="00602E81" w:rsidRDefault="0020457C" w:rsidP="006E5F8C">
      <w:pPr>
        <w:pStyle w:val="a5"/>
        <w:ind w:left="0" w:firstLine="709"/>
        <w:jc w:val="both"/>
        <w:rPr>
          <w:sz w:val="20"/>
          <w:szCs w:val="20"/>
        </w:rPr>
      </w:pPr>
      <w:r w:rsidRPr="00602E81">
        <w:rPr>
          <w:sz w:val="20"/>
          <w:szCs w:val="20"/>
        </w:rPr>
        <w:t>- определение назначения территории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20457C" w:rsidRPr="00602E81" w:rsidRDefault="0020457C" w:rsidP="006E5F8C">
      <w:pPr>
        <w:pStyle w:val="a5"/>
        <w:ind w:left="0" w:firstLine="709"/>
        <w:jc w:val="both"/>
        <w:rPr>
          <w:sz w:val="20"/>
          <w:szCs w:val="20"/>
        </w:rPr>
      </w:pPr>
      <w:r w:rsidRPr="00602E81">
        <w:rPr>
          <w:sz w:val="20"/>
          <w:szCs w:val="20"/>
        </w:rPr>
        <w:t>- обеспечения планирования дальнейшего поступательного развития территории, ее рационального использования, привлечения инвестиций, обеспечения потребностей населения;</w:t>
      </w:r>
    </w:p>
    <w:p w:rsidR="0020457C" w:rsidRPr="00602E81" w:rsidRDefault="0020457C" w:rsidP="006E5F8C">
      <w:pPr>
        <w:pStyle w:val="a5"/>
        <w:ind w:left="0" w:firstLine="709"/>
        <w:jc w:val="both"/>
        <w:rPr>
          <w:sz w:val="20"/>
          <w:szCs w:val="20"/>
        </w:rPr>
      </w:pPr>
      <w:r w:rsidRPr="00602E81">
        <w:rPr>
          <w:sz w:val="20"/>
          <w:szCs w:val="20"/>
        </w:rPr>
        <w:t>- создание условий для планировки территории;</w:t>
      </w:r>
    </w:p>
    <w:p w:rsidR="0020457C" w:rsidRPr="00602E81" w:rsidRDefault="0020457C" w:rsidP="006E5F8C">
      <w:pPr>
        <w:pStyle w:val="a5"/>
        <w:ind w:left="0" w:firstLine="709"/>
        <w:jc w:val="both"/>
        <w:rPr>
          <w:sz w:val="20"/>
          <w:szCs w:val="20"/>
        </w:rPr>
      </w:pPr>
      <w:r w:rsidRPr="00602E81">
        <w:rPr>
          <w:sz w:val="20"/>
          <w:szCs w:val="20"/>
        </w:rPr>
        <w:t>- обоснование необходимости резервирования и изъятия земельных участков для размещения объектов местного значения поселения.</w:t>
      </w:r>
    </w:p>
    <w:p w:rsidR="0020457C" w:rsidRPr="00602E81" w:rsidRDefault="0020457C" w:rsidP="006E5F8C">
      <w:pPr>
        <w:pStyle w:val="a5"/>
        <w:ind w:left="0" w:firstLine="709"/>
        <w:jc w:val="both"/>
        <w:rPr>
          <w:sz w:val="20"/>
          <w:szCs w:val="20"/>
        </w:rPr>
      </w:pPr>
      <w:r w:rsidRPr="00602E81">
        <w:rPr>
          <w:sz w:val="20"/>
          <w:szCs w:val="20"/>
        </w:rPr>
        <w:t>основными задачами настоящего Проекта являются:</w:t>
      </w:r>
    </w:p>
    <w:p w:rsidR="0020457C" w:rsidRPr="00602E81" w:rsidRDefault="0020457C" w:rsidP="006E5F8C">
      <w:pPr>
        <w:pStyle w:val="a5"/>
        <w:ind w:left="0" w:firstLine="709"/>
        <w:jc w:val="both"/>
        <w:rPr>
          <w:sz w:val="20"/>
          <w:szCs w:val="20"/>
        </w:rPr>
      </w:pPr>
      <w:r w:rsidRPr="00602E81">
        <w:rPr>
          <w:sz w:val="20"/>
          <w:szCs w:val="20"/>
        </w:rPr>
        <w:t xml:space="preserve"> - решение вопросов социально-экономического развития, разработки и утверждения в установленном порядке программ в области комплексного социально-экономического развития муниципального образования, долгосрочных целевых программ (подпрограмм), реализуемых за счет средств федерального бюджета, бюджета субъекта Российской Федерации, местного бюджета, а также для приведения перечисленных программ в соответствие с утвержденными генеральными планами поселений, городских округов;</w:t>
      </w:r>
    </w:p>
    <w:p w:rsidR="0020457C" w:rsidRPr="00602E81" w:rsidRDefault="0020457C" w:rsidP="006E5F8C">
      <w:pPr>
        <w:pStyle w:val="a5"/>
        <w:ind w:left="0" w:firstLine="709"/>
        <w:jc w:val="both"/>
        <w:rPr>
          <w:sz w:val="20"/>
          <w:szCs w:val="20"/>
        </w:rPr>
      </w:pPr>
      <w:r w:rsidRPr="00602E81">
        <w:rPr>
          <w:sz w:val="20"/>
          <w:szCs w:val="20"/>
        </w:rPr>
        <w:t>- решение вопросов при установлении границ муниципальных образований и населенных пунктов, принятии решений о переводе земель из одной категории в другую, планировании и организации рационального использования земель и их охраны, последующей подготовке градостроительной документации других видов;</w:t>
      </w:r>
    </w:p>
    <w:p w:rsidR="0020457C" w:rsidRPr="00602E81" w:rsidRDefault="0020457C" w:rsidP="006E5F8C">
      <w:pPr>
        <w:pStyle w:val="a5"/>
        <w:ind w:left="0" w:firstLine="709"/>
        <w:jc w:val="both"/>
        <w:rPr>
          <w:sz w:val="20"/>
          <w:szCs w:val="20"/>
        </w:rPr>
      </w:pPr>
      <w:r w:rsidRPr="00602E81">
        <w:rPr>
          <w:sz w:val="20"/>
          <w:szCs w:val="20"/>
        </w:rPr>
        <w:t>- разработка документации по планировке территории, предусматривающей размещение объектов федерального, регионального или местного значения, схем охраны природы и природопользования, схем защиты территорий, подверженных воздействию чрезвычайных ситуаций природного и техногенного характера, лесных планов, проектов зон  охраны объектов культурного наследия, других документов, связанных с разработкой проектов границ зон с особыми условиями использования территорий;</w:t>
      </w:r>
    </w:p>
    <w:p w:rsidR="0020457C" w:rsidRPr="00602E81" w:rsidRDefault="0020457C" w:rsidP="006E5F8C">
      <w:pPr>
        <w:pStyle w:val="a5"/>
        <w:ind w:left="0" w:firstLine="709"/>
        <w:jc w:val="both"/>
        <w:rPr>
          <w:sz w:val="20"/>
          <w:szCs w:val="20"/>
        </w:rPr>
      </w:pPr>
      <w:r w:rsidRPr="00602E81">
        <w:rPr>
          <w:sz w:val="20"/>
          <w:szCs w:val="20"/>
        </w:rPr>
        <w:t>- определение пространственной модели развития сельского поселения, ее целевых ориентиров, в том числе, в случае необходимости, формирование предложений по изменению границ населенных пунктов, состава населенных пунктов сельского поселения;</w:t>
      </w:r>
    </w:p>
    <w:p w:rsidR="0020457C" w:rsidRPr="00602E81" w:rsidRDefault="0020457C" w:rsidP="006E5F8C">
      <w:pPr>
        <w:pStyle w:val="a5"/>
        <w:ind w:left="0" w:firstLine="709"/>
        <w:jc w:val="both"/>
        <w:rPr>
          <w:sz w:val="20"/>
          <w:szCs w:val="20"/>
        </w:rPr>
      </w:pPr>
      <w:r w:rsidRPr="00602E81">
        <w:rPr>
          <w:sz w:val="20"/>
          <w:szCs w:val="20"/>
        </w:rPr>
        <w:t>- предупреждение чрезвычайных ситуаций природного и техногенного характера, стихийных бедствий, эпидемий и ликвидации их последствий;</w:t>
      </w:r>
    </w:p>
    <w:p w:rsidR="0020457C" w:rsidRPr="00602E81" w:rsidRDefault="0020457C" w:rsidP="006E5F8C">
      <w:pPr>
        <w:pStyle w:val="a5"/>
        <w:ind w:left="0" w:firstLine="709"/>
        <w:jc w:val="both"/>
        <w:rPr>
          <w:sz w:val="20"/>
          <w:szCs w:val="20"/>
        </w:rPr>
      </w:pPr>
      <w:r w:rsidRPr="00602E81">
        <w:rPr>
          <w:sz w:val="20"/>
          <w:szCs w:val="20"/>
        </w:rPr>
        <w:t>- определение территориальной организации поселения;</w:t>
      </w:r>
    </w:p>
    <w:p w:rsidR="0020457C" w:rsidRPr="00602E81" w:rsidRDefault="0020457C" w:rsidP="006E5F8C">
      <w:pPr>
        <w:pStyle w:val="a5"/>
        <w:ind w:left="0" w:firstLine="709"/>
        <w:jc w:val="both"/>
        <w:rPr>
          <w:sz w:val="20"/>
          <w:szCs w:val="20"/>
        </w:rPr>
      </w:pPr>
      <w:r w:rsidRPr="00602E81">
        <w:rPr>
          <w:sz w:val="20"/>
          <w:szCs w:val="20"/>
        </w:rPr>
        <w:t>- рациональное функциональное зонирование территории с определением параметров функциональных зон;</w:t>
      </w:r>
    </w:p>
    <w:p w:rsidR="0020457C" w:rsidRPr="00602E81" w:rsidRDefault="0020457C" w:rsidP="006E5F8C">
      <w:pPr>
        <w:pStyle w:val="a5"/>
        <w:ind w:left="0" w:firstLine="709"/>
        <w:jc w:val="both"/>
        <w:rPr>
          <w:sz w:val="20"/>
          <w:szCs w:val="20"/>
        </w:rPr>
      </w:pPr>
      <w:r w:rsidRPr="00602E81">
        <w:rPr>
          <w:sz w:val="20"/>
          <w:szCs w:val="20"/>
        </w:rPr>
        <w:t>- решение вопросов по размещению территорий жилищного строительства;</w:t>
      </w:r>
    </w:p>
    <w:p w:rsidR="0020457C" w:rsidRPr="00602E81" w:rsidRDefault="0020457C" w:rsidP="006E5F8C">
      <w:pPr>
        <w:pStyle w:val="a5"/>
        <w:ind w:left="0" w:firstLine="709"/>
        <w:jc w:val="both"/>
        <w:rPr>
          <w:sz w:val="20"/>
          <w:szCs w:val="20"/>
        </w:rPr>
      </w:pPr>
      <w:r w:rsidRPr="00602E81">
        <w:rPr>
          <w:sz w:val="20"/>
          <w:szCs w:val="20"/>
        </w:rPr>
        <w:t>- обеспечение условий для повышения инвестиционной привлекательности поселения, стимулирования жилищного и коммунального строительства, деловой активности и производства, торговли, науки, туризма и отдыха, а также обеспечение реализации мероприятий по развитию транспортной инфраструктуры.</w:t>
      </w:r>
    </w:p>
    <w:p w:rsidR="0020457C" w:rsidRPr="00602E81" w:rsidRDefault="0020457C" w:rsidP="006E5F8C">
      <w:pPr>
        <w:pStyle w:val="a5"/>
        <w:ind w:left="0" w:firstLine="709"/>
        <w:jc w:val="both"/>
        <w:rPr>
          <w:sz w:val="20"/>
          <w:szCs w:val="20"/>
        </w:rPr>
      </w:pPr>
    </w:p>
    <w:p w:rsidR="0020457C" w:rsidRPr="00602E81" w:rsidRDefault="0020457C" w:rsidP="006E5F8C">
      <w:pPr>
        <w:pStyle w:val="affffff"/>
        <w:numPr>
          <w:ilvl w:val="0"/>
          <w:numId w:val="56"/>
        </w:numPr>
        <w:tabs>
          <w:tab w:val="left" w:pos="1701"/>
        </w:tabs>
        <w:spacing w:after="0" w:line="240" w:lineRule="auto"/>
        <w:ind w:left="0" w:firstLine="709"/>
        <w:jc w:val="left"/>
        <w:outlineLvl w:val="0"/>
        <w:rPr>
          <w:sz w:val="20"/>
          <w:szCs w:val="20"/>
        </w:rPr>
      </w:pPr>
      <w:bookmarkStart w:id="213" w:name="_Toc20211397"/>
      <w:r w:rsidRPr="00602E81">
        <w:rPr>
          <w:sz w:val="20"/>
          <w:szCs w:val="20"/>
        </w:rPr>
        <w:t>ПОЛОЖЕНИЕ О ТЕРРИТОРИАЛЬНОМ ПЛАНИРОВАНИИ</w:t>
      </w:r>
      <w:bookmarkEnd w:id="213"/>
    </w:p>
    <w:p w:rsidR="0020457C" w:rsidRPr="00602E81" w:rsidRDefault="0020457C" w:rsidP="006E5F8C">
      <w:pPr>
        <w:pStyle w:val="affffff1"/>
        <w:numPr>
          <w:ilvl w:val="1"/>
          <w:numId w:val="56"/>
        </w:numPr>
        <w:tabs>
          <w:tab w:val="left" w:pos="1701"/>
        </w:tabs>
        <w:spacing w:after="0" w:line="240" w:lineRule="auto"/>
        <w:ind w:left="0" w:firstLine="709"/>
        <w:outlineLvl w:val="1"/>
        <w:rPr>
          <w:sz w:val="20"/>
          <w:szCs w:val="20"/>
        </w:rPr>
      </w:pPr>
      <w:bookmarkStart w:id="214" w:name="_Toc20211398"/>
      <w:r w:rsidRPr="00602E81">
        <w:rPr>
          <w:sz w:val="20"/>
          <w:szCs w:val="20"/>
        </w:rPr>
        <w:t>Сведения о видах, назначении и наименованиях планируемых для размещения объектов местного значения поселения, местного значения муниципального района, регионального значения, федерального значения, их основные характеристики и местоположение</w:t>
      </w:r>
      <w:bookmarkEnd w:id="214"/>
    </w:p>
    <w:p w:rsidR="0020457C" w:rsidRPr="00602E81" w:rsidRDefault="0020457C" w:rsidP="006E5F8C">
      <w:pPr>
        <w:widowControl w:val="0"/>
        <w:ind w:firstLine="709"/>
        <w:jc w:val="both"/>
        <w:rPr>
          <w:sz w:val="20"/>
          <w:szCs w:val="20"/>
        </w:rPr>
      </w:pPr>
      <w:r w:rsidRPr="00602E81">
        <w:rPr>
          <w:sz w:val="20"/>
          <w:szCs w:val="20"/>
        </w:rPr>
        <w:t>Сведения о планируемых для размещения в пределах территории  с. Ивановка Ивановского муниципального образования  Ивантеевского района Саратовской области объектах федерального значения, объектах регионального значения, объектах местного значения, за исключением линейных объектов:</w:t>
      </w:r>
    </w:p>
    <w:p w:rsidR="0020457C" w:rsidRPr="00602E81" w:rsidRDefault="0020457C" w:rsidP="006E5F8C">
      <w:pPr>
        <w:widowControl w:val="0"/>
        <w:ind w:firstLine="709"/>
        <w:jc w:val="both"/>
        <w:rPr>
          <w:sz w:val="20"/>
          <w:szCs w:val="20"/>
        </w:rPr>
      </w:pPr>
      <w:r w:rsidRPr="00602E81">
        <w:rPr>
          <w:sz w:val="20"/>
          <w:szCs w:val="20"/>
        </w:rPr>
        <w:t xml:space="preserve"> - сведения о планируемых для размещения в соответствии с документами территориального планирования Российской Федерации объектах федерального значения не приводятся ввиду отсутствия действующих документов территориального планирования Российской Федерации;</w:t>
      </w:r>
    </w:p>
    <w:p w:rsidR="0020457C" w:rsidRPr="00602E81" w:rsidRDefault="0020457C" w:rsidP="006E5F8C">
      <w:pPr>
        <w:widowControl w:val="0"/>
        <w:ind w:firstLine="709"/>
        <w:jc w:val="both"/>
        <w:rPr>
          <w:sz w:val="20"/>
          <w:szCs w:val="20"/>
        </w:rPr>
      </w:pPr>
      <w:r w:rsidRPr="00602E81">
        <w:rPr>
          <w:sz w:val="20"/>
          <w:szCs w:val="20"/>
        </w:rPr>
        <w:t xml:space="preserve"> - сведения о планируемых для размещения в соответствии с документами территориального планирования Саратовской области объектах регионального значения: В соответствии со схемой территориального планирования </w:t>
      </w:r>
      <w:r w:rsidRPr="00602E81">
        <w:rPr>
          <w:sz w:val="20"/>
          <w:szCs w:val="20"/>
        </w:rPr>
        <w:lastRenderedPageBreak/>
        <w:t>Саратовской области, утверждённой постановлением Правительства Саратовской области            от 21.05.2019 №345-П, размещение объектов регионального значения в пределах зон не планируется.</w:t>
      </w:r>
    </w:p>
    <w:p w:rsidR="0020457C" w:rsidRPr="00602E81" w:rsidRDefault="0020457C" w:rsidP="006E5F8C">
      <w:pPr>
        <w:widowControl w:val="0"/>
        <w:ind w:firstLine="709"/>
        <w:jc w:val="both"/>
        <w:rPr>
          <w:sz w:val="20"/>
          <w:szCs w:val="20"/>
        </w:rPr>
      </w:pPr>
      <w:r w:rsidRPr="00602E81">
        <w:rPr>
          <w:sz w:val="20"/>
          <w:szCs w:val="20"/>
        </w:rPr>
        <w:t xml:space="preserve"> -  сведения о планируемых для размещения в соответствии с документами территориального планирования Ивантеевского муниципального района Саратовской области объектах местного значения: В соответствии со схемой территориального планирования Ивантеевского муниципального района Саратовской области, утверждённой решением Ивантеевским районным  Собранием Ивантеевского муниципального района Саратовской области  от 20.07.2012 №50     (с изменениями и дополнениями), размещение объектов местного значения в пределах зон планируется: </w:t>
      </w:r>
    </w:p>
    <w:p w:rsidR="0020457C" w:rsidRPr="00602E81" w:rsidRDefault="0020457C" w:rsidP="006E5F8C">
      <w:pPr>
        <w:widowControl w:val="0"/>
        <w:ind w:firstLine="709"/>
        <w:jc w:val="both"/>
        <w:rPr>
          <w:sz w:val="20"/>
          <w:szCs w:val="20"/>
        </w:rPr>
      </w:pPr>
      <w:r w:rsidRPr="00602E81">
        <w:rPr>
          <w:sz w:val="20"/>
          <w:szCs w:val="20"/>
        </w:rPr>
        <w:t>- в области организации в границах сельского поселения электро-, тепло-, газо-, водоснабжения населения, водоотведения:</w:t>
      </w:r>
    </w:p>
    <w:p w:rsidR="0020457C" w:rsidRPr="00602E81" w:rsidRDefault="0020457C" w:rsidP="006E5F8C">
      <w:pPr>
        <w:widowControl w:val="0"/>
        <w:ind w:firstLine="709"/>
        <w:jc w:val="both"/>
        <w:rPr>
          <w:sz w:val="20"/>
          <w:szCs w:val="20"/>
        </w:rPr>
      </w:pPr>
      <w:r w:rsidRPr="00602E81">
        <w:rPr>
          <w:sz w:val="20"/>
          <w:szCs w:val="20"/>
        </w:rPr>
        <w:t>1. Строительство пожарного депо;</w:t>
      </w:r>
    </w:p>
    <w:p w:rsidR="0020457C" w:rsidRPr="00602E81" w:rsidRDefault="0020457C" w:rsidP="006E5F8C">
      <w:pPr>
        <w:widowControl w:val="0"/>
        <w:ind w:firstLine="709"/>
        <w:jc w:val="both"/>
        <w:rPr>
          <w:sz w:val="20"/>
          <w:szCs w:val="20"/>
        </w:rPr>
      </w:pPr>
      <w:r w:rsidRPr="00602E81">
        <w:rPr>
          <w:sz w:val="20"/>
          <w:szCs w:val="20"/>
        </w:rPr>
        <w:t>- в области организации предоставления общедоступного и бесплатного начального общего, основного общего, среднего (полного) общего образования, организации предоставления дополнительного образования детям и общедоступного бесплатного дошкольного образования на территории сельского поселения:</w:t>
      </w:r>
    </w:p>
    <w:p w:rsidR="0020457C" w:rsidRPr="00602E81" w:rsidRDefault="0020457C" w:rsidP="006E5F8C">
      <w:pPr>
        <w:widowControl w:val="0"/>
        <w:ind w:firstLine="709"/>
        <w:jc w:val="both"/>
        <w:rPr>
          <w:sz w:val="20"/>
          <w:szCs w:val="20"/>
        </w:rPr>
      </w:pPr>
      <w:r w:rsidRPr="00602E81">
        <w:rPr>
          <w:sz w:val="20"/>
          <w:szCs w:val="20"/>
        </w:rPr>
        <w:t>1. Строительство ФОКа и хоккейной коробки в с. Ивановка к расчетному сроку;</w:t>
      </w:r>
    </w:p>
    <w:p w:rsidR="0020457C" w:rsidRPr="00602E81" w:rsidRDefault="0020457C" w:rsidP="006E5F8C">
      <w:pPr>
        <w:widowControl w:val="0"/>
        <w:ind w:firstLine="709"/>
        <w:jc w:val="both"/>
        <w:rPr>
          <w:sz w:val="20"/>
          <w:szCs w:val="20"/>
        </w:rPr>
      </w:pPr>
      <w:r w:rsidRPr="00602E81">
        <w:rPr>
          <w:sz w:val="20"/>
          <w:szCs w:val="20"/>
        </w:rPr>
        <w:t>- в области создания условий для оказания медицинской помощи населению на территории сельского поселения</w:t>
      </w:r>
    </w:p>
    <w:p w:rsidR="0020457C" w:rsidRPr="00602E81" w:rsidRDefault="0020457C" w:rsidP="006E5F8C">
      <w:pPr>
        <w:widowControl w:val="0"/>
        <w:ind w:firstLine="709"/>
        <w:jc w:val="both"/>
        <w:rPr>
          <w:sz w:val="20"/>
          <w:szCs w:val="20"/>
        </w:rPr>
      </w:pPr>
      <w:r w:rsidRPr="00602E81">
        <w:rPr>
          <w:sz w:val="20"/>
          <w:szCs w:val="20"/>
        </w:rPr>
        <w:t>1. Строительство скорой медицинской помощи;</w:t>
      </w:r>
    </w:p>
    <w:p w:rsidR="0020457C" w:rsidRPr="00602E81" w:rsidRDefault="0020457C" w:rsidP="006E5F8C">
      <w:pPr>
        <w:ind w:firstLine="709"/>
        <w:rPr>
          <w:sz w:val="20"/>
          <w:szCs w:val="20"/>
        </w:rPr>
      </w:pPr>
      <w:r w:rsidRPr="00602E81">
        <w:rPr>
          <w:sz w:val="20"/>
          <w:szCs w:val="20"/>
        </w:rPr>
        <w:t xml:space="preserve"> - в области в связи с решением вопросов местного значения сельского поселения:</w:t>
      </w:r>
    </w:p>
    <w:p w:rsidR="0020457C" w:rsidRPr="00602E81" w:rsidRDefault="0020457C" w:rsidP="006E5F8C">
      <w:pPr>
        <w:widowControl w:val="0"/>
        <w:ind w:firstLine="709"/>
        <w:jc w:val="both"/>
        <w:rPr>
          <w:sz w:val="20"/>
          <w:szCs w:val="20"/>
        </w:rPr>
      </w:pPr>
      <w:r w:rsidRPr="00602E81">
        <w:rPr>
          <w:sz w:val="20"/>
          <w:szCs w:val="20"/>
        </w:rPr>
        <w:t xml:space="preserve">1. Восстановление оборудования сети проводного вещания, с последующим расширением зоны охвата населения проводным радиовещанием. </w:t>
      </w:r>
    </w:p>
    <w:p w:rsidR="0020457C" w:rsidRPr="00602E81" w:rsidRDefault="0020457C" w:rsidP="006E5F8C">
      <w:pPr>
        <w:widowControl w:val="0"/>
        <w:ind w:firstLine="709"/>
        <w:jc w:val="both"/>
        <w:rPr>
          <w:sz w:val="20"/>
          <w:szCs w:val="20"/>
        </w:rPr>
      </w:pPr>
      <w:r w:rsidRPr="00602E81">
        <w:rPr>
          <w:sz w:val="20"/>
          <w:szCs w:val="20"/>
        </w:rPr>
        <w:t>2. Оснащение и укомплектовка радиостудии для возможности осуществления информирования населения, использования эфирного радиовещания для оповещения населения поселений при возникновении ЧС природного и техногенного характера, а также в особый период.</w:t>
      </w:r>
    </w:p>
    <w:p w:rsidR="0020457C" w:rsidRPr="00602E81" w:rsidRDefault="0020457C" w:rsidP="006E5F8C">
      <w:pPr>
        <w:widowControl w:val="0"/>
        <w:ind w:firstLine="709"/>
        <w:jc w:val="both"/>
        <w:rPr>
          <w:sz w:val="20"/>
          <w:szCs w:val="20"/>
        </w:rPr>
      </w:pPr>
      <w:r w:rsidRPr="00602E81">
        <w:rPr>
          <w:sz w:val="20"/>
          <w:szCs w:val="20"/>
        </w:rPr>
        <w:t>3.Установка громкоговорителей для возможности быстрого и своевременного оповещения населения при ЧС.</w:t>
      </w:r>
    </w:p>
    <w:p w:rsidR="0020457C" w:rsidRPr="00602E81" w:rsidRDefault="0020457C" w:rsidP="006E5F8C">
      <w:pPr>
        <w:pStyle w:val="affffff"/>
        <w:numPr>
          <w:ilvl w:val="0"/>
          <w:numId w:val="56"/>
        </w:numPr>
        <w:tabs>
          <w:tab w:val="left" w:pos="1701"/>
        </w:tabs>
        <w:spacing w:after="0" w:line="240" w:lineRule="auto"/>
        <w:ind w:left="0" w:firstLine="709"/>
        <w:jc w:val="both"/>
        <w:outlineLvl w:val="0"/>
        <w:rPr>
          <w:sz w:val="20"/>
          <w:szCs w:val="20"/>
        </w:rPr>
      </w:pPr>
      <w:bookmarkStart w:id="215" w:name="_Toc20211399"/>
      <w:r w:rsidRPr="00602E81">
        <w:rPr>
          <w:sz w:val="20"/>
          <w:szCs w:val="20"/>
        </w:rPr>
        <w:t>ГРАНИЦЫ НАСЕЛЕННЫХ ПУНКТОВ</w:t>
      </w:r>
      <w:bookmarkEnd w:id="215"/>
    </w:p>
    <w:p w:rsidR="0020457C" w:rsidRPr="00602E81" w:rsidRDefault="0020457C" w:rsidP="006E5F8C">
      <w:pPr>
        <w:widowControl w:val="0"/>
        <w:ind w:firstLine="709"/>
        <w:jc w:val="both"/>
        <w:rPr>
          <w:sz w:val="20"/>
          <w:szCs w:val="20"/>
        </w:rPr>
      </w:pPr>
      <w:r w:rsidRPr="00602E81">
        <w:rPr>
          <w:sz w:val="20"/>
          <w:szCs w:val="20"/>
        </w:rPr>
        <w:t>В целях реализации положений настоящего проекта требуется установление границ населенного пункта.</w:t>
      </w:r>
    </w:p>
    <w:p w:rsidR="0020457C" w:rsidRPr="00602E81" w:rsidRDefault="0020457C" w:rsidP="006E5F8C">
      <w:pPr>
        <w:widowControl w:val="0"/>
        <w:ind w:firstLine="709"/>
        <w:jc w:val="both"/>
        <w:rPr>
          <w:sz w:val="20"/>
          <w:szCs w:val="20"/>
        </w:rPr>
      </w:pPr>
      <w:r w:rsidRPr="00602E81">
        <w:rPr>
          <w:sz w:val="20"/>
          <w:szCs w:val="20"/>
        </w:rPr>
        <w:t>Устанавливаемые границы населенного пункта отображены на Карте современного использования территории в составе графических материалов настоящего проекта и  представлены в Приложении.</w:t>
      </w:r>
    </w:p>
    <w:p w:rsidR="0020457C" w:rsidRPr="00602E81" w:rsidRDefault="0020457C" w:rsidP="006E5F8C">
      <w:pPr>
        <w:pStyle w:val="affffff"/>
        <w:numPr>
          <w:ilvl w:val="0"/>
          <w:numId w:val="56"/>
        </w:numPr>
        <w:tabs>
          <w:tab w:val="left" w:pos="1701"/>
        </w:tabs>
        <w:spacing w:after="0" w:line="240" w:lineRule="auto"/>
        <w:ind w:left="0" w:firstLine="851"/>
        <w:jc w:val="both"/>
        <w:outlineLvl w:val="0"/>
        <w:rPr>
          <w:sz w:val="20"/>
          <w:szCs w:val="20"/>
        </w:rPr>
      </w:pPr>
      <w:bookmarkStart w:id="216" w:name="_Toc20211400"/>
      <w:r w:rsidRPr="00602E81">
        <w:rPr>
          <w:sz w:val="20"/>
          <w:szCs w:val="20"/>
        </w:rPr>
        <w:t>ПРИЛОЖЕНИЕ</w:t>
      </w:r>
      <w:bookmarkEnd w:id="216"/>
    </w:p>
    <w:p w:rsidR="0020457C" w:rsidRPr="00602E81" w:rsidRDefault="0020457C" w:rsidP="006E5F8C">
      <w:pPr>
        <w:pStyle w:val="affffff1"/>
        <w:numPr>
          <w:ilvl w:val="1"/>
          <w:numId w:val="56"/>
        </w:numPr>
        <w:tabs>
          <w:tab w:val="left" w:pos="1701"/>
        </w:tabs>
        <w:spacing w:after="0" w:line="240" w:lineRule="auto"/>
        <w:ind w:left="0" w:firstLine="851"/>
        <w:outlineLvl w:val="1"/>
        <w:rPr>
          <w:sz w:val="20"/>
          <w:szCs w:val="20"/>
        </w:rPr>
      </w:pPr>
      <w:bookmarkStart w:id="217" w:name="_Toc20211401"/>
      <w:r w:rsidRPr="00602E81">
        <w:rPr>
          <w:sz w:val="20"/>
          <w:szCs w:val="20"/>
        </w:rPr>
        <w:t>Общие положения</w:t>
      </w:r>
      <w:bookmarkEnd w:id="217"/>
    </w:p>
    <w:p w:rsidR="0020457C" w:rsidRPr="00602E81" w:rsidRDefault="0020457C" w:rsidP="006E5F8C">
      <w:pPr>
        <w:widowControl w:val="0"/>
        <w:ind w:firstLine="851"/>
        <w:jc w:val="both"/>
        <w:rPr>
          <w:rFonts w:eastAsiaTheme="majorEastAsia"/>
          <w:sz w:val="20"/>
          <w:szCs w:val="20"/>
        </w:rPr>
      </w:pPr>
      <w:r w:rsidRPr="00602E81">
        <w:rPr>
          <w:sz w:val="20"/>
          <w:szCs w:val="20"/>
        </w:rPr>
        <w:t xml:space="preserve">Настоящее приложение разработано в соответствии с требованиями п. 5.1 ст.23 Градостроительного кодекса Российской Федерации и является обязательной частью проекта генерального плана </w:t>
      </w:r>
      <w:r w:rsidRPr="00602E81">
        <w:rPr>
          <w:rFonts w:eastAsiaTheme="majorEastAsia"/>
          <w:sz w:val="20"/>
          <w:szCs w:val="20"/>
        </w:rPr>
        <w:t>населенного пункта  - с. Ивановка Ивановского муниципального образования Ивантеевского муниципального района Саратовской области.</w:t>
      </w:r>
    </w:p>
    <w:p w:rsidR="0020457C" w:rsidRPr="00602E81" w:rsidRDefault="0020457C" w:rsidP="006E5F8C">
      <w:pPr>
        <w:widowControl w:val="0"/>
        <w:ind w:firstLine="851"/>
        <w:jc w:val="both"/>
        <w:rPr>
          <w:sz w:val="20"/>
          <w:szCs w:val="20"/>
        </w:rPr>
      </w:pPr>
      <w:r w:rsidRPr="00602E81">
        <w:rPr>
          <w:sz w:val="20"/>
          <w:szCs w:val="20"/>
        </w:rPr>
        <w:t>Графическое и текстовое описание местоположения границ населенного пункта подготовлены в соответствии с Приказом Министерства экономического развития РФ от 23.11.2018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w:t>
      </w:r>
    </w:p>
    <w:p w:rsidR="0020457C" w:rsidRPr="00602E81" w:rsidRDefault="0020457C" w:rsidP="006E5F8C">
      <w:pPr>
        <w:pStyle w:val="11"/>
        <w:rPr>
          <w:sz w:val="20"/>
        </w:rPr>
      </w:pPr>
      <w:bookmarkStart w:id="218" w:name="_Toc20211402"/>
      <w:r w:rsidRPr="00602E81">
        <w:rPr>
          <w:sz w:val="20"/>
        </w:rPr>
        <w:t>ОПИСАНИЕ МЕСТОПОЛОЖЕНИЯ ГРАНИЦ НАСЕЛЕННОГО ПУНКТА С. ИВАНОВКА ИВАНОВСКОГО МУНИЦИПАЛЬНОГО ОБРАЗОВАНИЯ ИВАТЕЕВСКОГО МУНИЦИПАЛЬНОГО РАЙОНА САРАТОВСКОЙ ОБЛАСТИ</w:t>
      </w:r>
      <w:bookmarkEnd w:id="218"/>
    </w:p>
    <w:p w:rsidR="0020457C" w:rsidRPr="00602E81" w:rsidRDefault="0020457C" w:rsidP="006E5F8C">
      <w:pPr>
        <w:rPr>
          <w:sz w:val="20"/>
          <w:szCs w:val="20"/>
        </w:rPr>
      </w:pPr>
    </w:p>
    <w:p w:rsidR="0020457C" w:rsidRPr="00602E81" w:rsidRDefault="0020457C" w:rsidP="006E5F8C">
      <w:pPr>
        <w:rPr>
          <w:sz w:val="20"/>
          <w:szCs w:val="20"/>
        </w:rPr>
      </w:pPr>
    </w:p>
    <w:tbl>
      <w:tblPr>
        <w:tblpPr w:leftFromText="180" w:rightFromText="180" w:vertAnchor="page" w:horzAnchor="margin" w:tblpY="2866"/>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4677"/>
        <w:gridCol w:w="4218"/>
      </w:tblGrid>
      <w:tr w:rsidR="0020457C" w:rsidRPr="00602E81" w:rsidTr="0020457C">
        <w:tc>
          <w:tcPr>
            <w:tcW w:w="9747" w:type="dxa"/>
            <w:gridSpan w:val="3"/>
            <w:tcBorders>
              <w:top w:val="nil"/>
              <w:left w:val="nil"/>
              <w:bottom w:val="nil"/>
              <w:right w:val="nil"/>
            </w:tcBorders>
            <w:vAlign w:val="center"/>
          </w:tcPr>
          <w:p w:rsidR="0020457C" w:rsidRPr="00602E81" w:rsidRDefault="0020457C" w:rsidP="006E5F8C">
            <w:pPr>
              <w:pStyle w:val="affffff6"/>
              <w:jc w:val="center"/>
              <w:rPr>
                <w:caps/>
              </w:rPr>
            </w:pPr>
            <w:r w:rsidRPr="00602E81">
              <w:rPr>
                <w:caps/>
              </w:rPr>
              <w:t>ОПИСАНИЕ МЕСТОПОЛОЖЕНИЯ ГРАНИЦ</w:t>
            </w:r>
          </w:p>
        </w:tc>
      </w:tr>
      <w:tr w:rsidR="0020457C" w:rsidRPr="00602E81" w:rsidTr="0020457C">
        <w:tc>
          <w:tcPr>
            <w:tcW w:w="9747" w:type="dxa"/>
            <w:gridSpan w:val="3"/>
            <w:tcBorders>
              <w:top w:val="nil"/>
              <w:left w:val="nil"/>
              <w:bottom w:val="nil"/>
              <w:right w:val="nil"/>
            </w:tcBorders>
            <w:vAlign w:val="center"/>
          </w:tcPr>
          <w:p w:rsidR="0020457C" w:rsidRPr="00602E81" w:rsidRDefault="0020457C" w:rsidP="006E5F8C">
            <w:pPr>
              <w:pStyle w:val="affffff6"/>
              <w:jc w:val="center"/>
              <w:rPr>
                <w:u w:val="single"/>
              </w:rPr>
            </w:pPr>
            <w:r w:rsidRPr="00602E81">
              <w:rPr>
                <w:u w:val="single"/>
              </w:rPr>
              <w:lastRenderedPageBreak/>
              <w:t>Граница населенного пункта с. Ивановка Ивановского муниципального образования Ивантеевского муниципального района Саратовской области</w:t>
            </w:r>
          </w:p>
        </w:tc>
      </w:tr>
      <w:tr w:rsidR="0020457C" w:rsidRPr="00602E81" w:rsidTr="0020457C">
        <w:tc>
          <w:tcPr>
            <w:tcW w:w="9747" w:type="dxa"/>
            <w:gridSpan w:val="3"/>
            <w:tcBorders>
              <w:top w:val="nil"/>
              <w:left w:val="nil"/>
              <w:bottom w:val="nil"/>
              <w:right w:val="nil"/>
            </w:tcBorders>
            <w:vAlign w:val="center"/>
          </w:tcPr>
          <w:p w:rsidR="0020457C" w:rsidRPr="00602E81" w:rsidRDefault="0020457C" w:rsidP="006E5F8C">
            <w:pPr>
              <w:tabs>
                <w:tab w:val="left" w:pos="2738"/>
              </w:tabs>
              <w:jc w:val="center"/>
              <w:rPr>
                <w:sz w:val="20"/>
                <w:szCs w:val="20"/>
              </w:rPr>
            </w:pPr>
            <w:r w:rsidRPr="00602E81">
              <w:rPr>
                <w:sz w:val="20"/>
                <w:szCs w:val="20"/>
              </w:rPr>
              <w:t>(наименование объекта, местоположение границ которого описано (далее - объект)</w:t>
            </w:r>
          </w:p>
        </w:tc>
      </w:tr>
      <w:tr w:rsidR="0020457C" w:rsidRPr="00602E81" w:rsidTr="0020457C">
        <w:tc>
          <w:tcPr>
            <w:tcW w:w="9747" w:type="dxa"/>
            <w:gridSpan w:val="3"/>
            <w:tcBorders>
              <w:top w:val="nil"/>
              <w:left w:val="nil"/>
              <w:bottom w:val="nil"/>
              <w:right w:val="nil"/>
            </w:tcBorders>
            <w:vAlign w:val="center"/>
          </w:tcPr>
          <w:p w:rsidR="0020457C" w:rsidRPr="00602E81" w:rsidRDefault="0020457C" w:rsidP="006E5F8C">
            <w:pPr>
              <w:pStyle w:val="13"/>
              <w:jc w:val="center"/>
            </w:pPr>
          </w:p>
        </w:tc>
      </w:tr>
      <w:tr w:rsidR="0020457C" w:rsidRPr="00602E81" w:rsidTr="0020457C">
        <w:tc>
          <w:tcPr>
            <w:tcW w:w="9747" w:type="dxa"/>
            <w:gridSpan w:val="3"/>
            <w:tcBorders>
              <w:top w:val="nil"/>
              <w:left w:val="nil"/>
              <w:bottom w:val="nil"/>
              <w:right w:val="nil"/>
            </w:tcBorders>
            <w:vAlign w:val="center"/>
          </w:tcPr>
          <w:p w:rsidR="0020457C" w:rsidRPr="00602E81" w:rsidRDefault="0020457C" w:rsidP="006E5F8C">
            <w:pPr>
              <w:pStyle w:val="13"/>
              <w:jc w:val="center"/>
            </w:pPr>
          </w:p>
        </w:tc>
      </w:tr>
      <w:tr w:rsidR="0020457C" w:rsidRPr="00602E81" w:rsidTr="0020457C">
        <w:tc>
          <w:tcPr>
            <w:tcW w:w="9747" w:type="dxa"/>
            <w:gridSpan w:val="3"/>
            <w:tcBorders>
              <w:top w:val="nil"/>
              <w:left w:val="nil"/>
              <w:right w:val="nil"/>
            </w:tcBorders>
            <w:vAlign w:val="center"/>
          </w:tcPr>
          <w:p w:rsidR="0020457C" w:rsidRPr="00602E81" w:rsidRDefault="0020457C" w:rsidP="006E5F8C">
            <w:pPr>
              <w:pStyle w:val="13"/>
              <w:jc w:val="center"/>
            </w:pPr>
            <w:r w:rsidRPr="00602E81">
              <w:t>Раздел 1</w:t>
            </w:r>
          </w:p>
        </w:tc>
      </w:tr>
      <w:tr w:rsidR="0020457C" w:rsidRPr="00602E81" w:rsidTr="0020457C">
        <w:trPr>
          <w:trHeight w:hRule="exact" w:val="397"/>
        </w:trPr>
        <w:tc>
          <w:tcPr>
            <w:tcW w:w="9747" w:type="dxa"/>
            <w:gridSpan w:val="3"/>
            <w:vAlign w:val="center"/>
          </w:tcPr>
          <w:p w:rsidR="0020457C" w:rsidRPr="00602E81" w:rsidRDefault="0020457C" w:rsidP="006E5F8C">
            <w:pPr>
              <w:pStyle w:val="13"/>
              <w:jc w:val="center"/>
            </w:pPr>
            <w:r w:rsidRPr="00602E81">
              <w:t>Сведения об объекте</w:t>
            </w:r>
          </w:p>
        </w:tc>
      </w:tr>
      <w:tr w:rsidR="0020457C" w:rsidRPr="00602E81" w:rsidTr="0020457C">
        <w:trPr>
          <w:trHeight w:hRule="exact" w:val="397"/>
        </w:trPr>
        <w:tc>
          <w:tcPr>
            <w:tcW w:w="9747" w:type="dxa"/>
            <w:gridSpan w:val="3"/>
            <w:vAlign w:val="center"/>
          </w:tcPr>
          <w:p w:rsidR="0020457C" w:rsidRPr="00602E81" w:rsidRDefault="0020457C" w:rsidP="006E5F8C">
            <w:pPr>
              <w:pStyle w:val="13"/>
              <w:jc w:val="center"/>
            </w:pPr>
          </w:p>
        </w:tc>
      </w:tr>
      <w:tr w:rsidR="0020457C" w:rsidRPr="00602E81" w:rsidTr="0020457C">
        <w:tblPrEx>
          <w:tblLook w:val="0000" w:firstRow="0" w:lastRow="0" w:firstColumn="0" w:lastColumn="0" w:noHBand="0" w:noVBand="0"/>
        </w:tblPrEx>
        <w:trPr>
          <w:trHeight w:val="246"/>
        </w:trPr>
        <w:tc>
          <w:tcPr>
            <w:tcW w:w="852" w:type="dxa"/>
            <w:vAlign w:val="center"/>
          </w:tcPr>
          <w:p w:rsidR="0020457C" w:rsidRPr="00602E81" w:rsidRDefault="0020457C" w:rsidP="006E5F8C">
            <w:pPr>
              <w:pStyle w:val="13"/>
              <w:jc w:val="center"/>
            </w:pPr>
            <w:r w:rsidRPr="00602E81">
              <w:t>№ п/п</w:t>
            </w:r>
          </w:p>
        </w:tc>
        <w:tc>
          <w:tcPr>
            <w:tcW w:w="4677" w:type="dxa"/>
            <w:vAlign w:val="center"/>
          </w:tcPr>
          <w:p w:rsidR="0020457C" w:rsidRPr="00602E81" w:rsidRDefault="0020457C" w:rsidP="006E5F8C">
            <w:pPr>
              <w:pStyle w:val="13"/>
              <w:jc w:val="center"/>
            </w:pPr>
            <w:r w:rsidRPr="00602E81">
              <w:t>Характеристики объекта</w:t>
            </w:r>
          </w:p>
        </w:tc>
        <w:tc>
          <w:tcPr>
            <w:tcW w:w="4218" w:type="dxa"/>
            <w:vAlign w:val="center"/>
          </w:tcPr>
          <w:p w:rsidR="0020457C" w:rsidRPr="00602E81" w:rsidRDefault="0020457C" w:rsidP="006E5F8C">
            <w:pPr>
              <w:pStyle w:val="13"/>
              <w:jc w:val="center"/>
            </w:pPr>
            <w:r w:rsidRPr="00602E81">
              <w:t>Описание характеристик</w:t>
            </w:r>
          </w:p>
        </w:tc>
      </w:tr>
      <w:tr w:rsidR="0020457C" w:rsidRPr="00602E81" w:rsidTr="0020457C">
        <w:tblPrEx>
          <w:tblLook w:val="0000" w:firstRow="0" w:lastRow="0" w:firstColumn="0" w:lastColumn="0" w:noHBand="0" w:noVBand="0"/>
        </w:tblPrEx>
        <w:trPr>
          <w:trHeight w:val="243"/>
        </w:trPr>
        <w:tc>
          <w:tcPr>
            <w:tcW w:w="852" w:type="dxa"/>
            <w:vAlign w:val="center"/>
          </w:tcPr>
          <w:p w:rsidR="0020457C" w:rsidRPr="00602E81" w:rsidRDefault="0020457C" w:rsidP="006E5F8C">
            <w:pPr>
              <w:pStyle w:val="13"/>
              <w:jc w:val="center"/>
            </w:pPr>
            <w:r w:rsidRPr="00602E81">
              <w:t>1</w:t>
            </w:r>
          </w:p>
        </w:tc>
        <w:tc>
          <w:tcPr>
            <w:tcW w:w="4677" w:type="dxa"/>
            <w:vAlign w:val="center"/>
          </w:tcPr>
          <w:p w:rsidR="0020457C" w:rsidRPr="00602E81" w:rsidRDefault="0020457C" w:rsidP="006E5F8C">
            <w:pPr>
              <w:pStyle w:val="13"/>
              <w:jc w:val="center"/>
            </w:pPr>
            <w:r w:rsidRPr="00602E81">
              <w:t>2</w:t>
            </w:r>
          </w:p>
        </w:tc>
        <w:tc>
          <w:tcPr>
            <w:tcW w:w="4218" w:type="dxa"/>
            <w:vAlign w:val="center"/>
          </w:tcPr>
          <w:p w:rsidR="0020457C" w:rsidRPr="00602E81" w:rsidRDefault="0020457C" w:rsidP="006E5F8C">
            <w:pPr>
              <w:pStyle w:val="13"/>
              <w:jc w:val="center"/>
            </w:pPr>
            <w:r w:rsidRPr="00602E81">
              <w:t>3</w:t>
            </w:r>
          </w:p>
        </w:tc>
      </w:tr>
      <w:tr w:rsidR="0020457C" w:rsidRPr="00602E81" w:rsidTr="0020457C">
        <w:tblPrEx>
          <w:tblLook w:val="0000" w:firstRow="0" w:lastRow="0" w:firstColumn="0" w:lastColumn="0" w:noHBand="0" w:noVBand="0"/>
        </w:tblPrEx>
        <w:trPr>
          <w:trHeight w:val="243"/>
        </w:trPr>
        <w:tc>
          <w:tcPr>
            <w:tcW w:w="852" w:type="dxa"/>
          </w:tcPr>
          <w:p w:rsidR="0020457C" w:rsidRPr="00602E81" w:rsidRDefault="0020457C" w:rsidP="006E5F8C">
            <w:pPr>
              <w:pStyle w:val="13"/>
              <w:jc w:val="center"/>
            </w:pPr>
            <w:r w:rsidRPr="00602E81">
              <w:t>1</w:t>
            </w:r>
          </w:p>
        </w:tc>
        <w:tc>
          <w:tcPr>
            <w:tcW w:w="4677" w:type="dxa"/>
          </w:tcPr>
          <w:p w:rsidR="0020457C" w:rsidRPr="00602E81" w:rsidRDefault="0020457C" w:rsidP="006E5F8C">
            <w:pPr>
              <w:pStyle w:val="13"/>
            </w:pPr>
            <w:r w:rsidRPr="00602E81">
              <w:t>Местоположение объекта</w:t>
            </w:r>
          </w:p>
        </w:tc>
        <w:tc>
          <w:tcPr>
            <w:tcW w:w="4218" w:type="dxa"/>
          </w:tcPr>
          <w:p w:rsidR="0020457C" w:rsidRPr="00602E81" w:rsidRDefault="0020457C" w:rsidP="006E5F8C">
            <w:pPr>
              <w:pStyle w:val="13"/>
            </w:pPr>
            <w:r w:rsidRPr="00602E81">
              <w:t>413960, Саратовская обл, Ивантеевский р-н, Ивановка с</w:t>
            </w:r>
          </w:p>
        </w:tc>
      </w:tr>
      <w:tr w:rsidR="0020457C" w:rsidRPr="00602E81" w:rsidTr="0020457C">
        <w:tblPrEx>
          <w:tblLook w:val="0000" w:firstRow="0" w:lastRow="0" w:firstColumn="0" w:lastColumn="0" w:noHBand="0" w:noVBand="0"/>
        </w:tblPrEx>
        <w:trPr>
          <w:trHeight w:val="243"/>
        </w:trPr>
        <w:tc>
          <w:tcPr>
            <w:tcW w:w="852" w:type="dxa"/>
          </w:tcPr>
          <w:p w:rsidR="0020457C" w:rsidRPr="00602E81" w:rsidRDefault="0020457C" w:rsidP="006E5F8C">
            <w:pPr>
              <w:pStyle w:val="13"/>
              <w:jc w:val="center"/>
            </w:pPr>
            <w:r w:rsidRPr="00602E81">
              <w:t>2</w:t>
            </w:r>
          </w:p>
        </w:tc>
        <w:tc>
          <w:tcPr>
            <w:tcW w:w="4677" w:type="dxa"/>
          </w:tcPr>
          <w:p w:rsidR="0020457C" w:rsidRPr="00602E81" w:rsidRDefault="0020457C" w:rsidP="006E5F8C">
            <w:pPr>
              <w:pStyle w:val="13"/>
            </w:pPr>
            <w:r w:rsidRPr="00602E81">
              <w:t>Площадь объекта +/- величина погрешности определения площади</w:t>
            </w:r>
          </w:p>
          <w:p w:rsidR="0020457C" w:rsidRPr="00602E81" w:rsidRDefault="0020457C" w:rsidP="006E5F8C">
            <w:pPr>
              <w:pStyle w:val="13"/>
            </w:pPr>
            <w:r w:rsidRPr="00602E81">
              <w:t>(Р+/- Дельта Р)</w:t>
            </w:r>
          </w:p>
        </w:tc>
        <w:tc>
          <w:tcPr>
            <w:tcW w:w="4218" w:type="dxa"/>
          </w:tcPr>
          <w:p w:rsidR="0020457C" w:rsidRPr="00602E81" w:rsidRDefault="0020457C" w:rsidP="006E5F8C">
            <w:pPr>
              <w:rPr>
                <w:sz w:val="20"/>
                <w:szCs w:val="20"/>
              </w:rPr>
            </w:pPr>
            <w:r w:rsidRPr="00602E81">
              <w:rPr>
                <w:sz w:val="20"/>
                <w:szCs w:val="20"/>
                <w:lang w:val="en-US"/>
              </w:rPr>
              <w:t>–</w:t>
            </w:r>
          </w:p>
        </w:tc>
      </w:tr>
      <w:tr w:rsidR="0020457C" w:rsidRPr="00602E81" w:rsidTr="0020457C">
        <w:tblPrEx>
          <w:tblLook w:val="0000" w:firstRow="0" w:lastRow="0" w:firstColumn="0" w:lastColumn="0" w:noHBand="0" w:noVBand="0"/>
        </w:tblPrEx>
        <w:trPr>
          <w:trHeight w:val="243"/>
        </w:trPr>
        <w:tc>
          <w:tcPr>
            <w:tcW w:w="852" w:type="dxa"/>
          </w:tcPr>
          <w:p w:rsidR="0020457C" w:rsidRPr="00602E81" w:rsidRDefault="0020457C" w:rsidP="006E5F8C">
            <w:pPr>
              <w:pStyle w:val="13"/>
              <w:jc w:val="center"/>
              <w:rPr>
                <w:lang w:val="en-US"/>
              </w:rPr>
            </w:pPr>
            <w:r w:rsidRPr="00602E81">
              <w:t>3</w:t>
            </w:r>
          </w:p>
        </w:tc>
        <w:tc>
          <w:tcPr>
            <w:tcW w:w="4677" w:type="dxa"/>
          </w:tcPr>
          <w:p w:rsidR="0020457C" w:rsidRPr="00602E81" w:rsidRDefault="0020457C" w:rsidP="006E5F8C">
            <w:pPr>
              <w:pStyle w:val="13"/>
            </w:pPr>
            <w:r w:rsidRPr="00602E81">
              <w:t>Иные характеристики объекта</w:t>
            </w:r>
          </w:p>
        </w:tc>
        <w:tc>
          <w:tcPr>
            <w:tcW w:w="4218" w:type="dxa"/>
          </w:tcPr>
          <w:p w:rsidR="0020457C" w:rsidRPr="00602E81" w:rsidRDefault="0020457C" w:rsidP="006E5F8C">
            <w:pPr>
              <w:pStyle w:val="13"/>
              <w:rPr>
                <w:lang w:val="en-US"/>
              </w:rPr>
            </w:pPr>
            <w:r w:rsidRPr="00602E81">
              <w:rPr>
                <w:lang w:val="en-US"/>
              </w:rPr>
              <w:t>–</w:t>
            </w:r>
          </w:p>
        </w:tc>
      </w:tr>
    </w:tbl>
    <w:p w:rsidR="0020457C" w:rsidRPr="00602E81" w:rsidRDefault="0020457C" w:rsidP="006E5F8C">
      <w:pPr>
        <w:rPr>
          <w:sz w:val="20"/>
          <w:szCs w:val="20"/>
        </w:rPr>
      </w:pPr>
    </w:p>
    <w:p w:rsidR="0020457C" w:rsidRPr="00602E81" w:rsidRDefault="0020457C" w:rsidP="006E5F8C">
      <w:pPr>
        <w:tabs>
          <w:tab w:val="left" w:pos="1701"/>
        </w:tabs>
        <w:ind w:firstLine="851"/>
        <w:jc w:val="both"/>
        <w:rPr>
          <w:sz w:val="20"/>
          <w:szCs w:val="20"/>
        </w:rPr>
      </w:pPr>
      <w:r w:rsidRPr="00602E81">
        <w:rPr>
          <w:b/>
          <w:sz w:val="20"/>
          <w:szCs w:val="20"/>
        </w:rPr>
        <w:br w:type="page"/>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1"/>
        <w:gridCol w:w="7"/>
        <w:gridCol w:w="1551"/>
        <w:gridCol w:w="8"/>
        <w:gridCol w:w="1554"/>
        <w:gridCol w:w="2134"/>
        <w:gridCol w:w="1845"/>
        <w:gridCol w:w="140"/>
        <w:gridCol w:w="1135"/>
      </w:tblGrid>
      <w:tr w:rsidR="0020457C" w:rsidRPr="00602E81" w:rsidTr="0020457C">
        <w:trPr>
          <w:trHeight w:val="430"/>
        </w:trPr>
        <w:tc>
          <w:tcPr>
            <w:tcW w:w="10065" w:type="dxa"/>
            <w:gridSpan w:val="9"/>
            <w:tcBorders>
              <w:top w:val="nil"/>
              <w:left w:val="nil"/>
              <w:right w:val="nil"/>
            </w:tcBorders>
          </w:tcPr>
          <w:p w:rsidR="0020457C" w:rsidRPr="00602E81" w:rsidRDefault="0020457C" w:rsidP="006E5F8C">
            <w:pPr>
              <w:pStyle w:val="13"/>
              <w:jc w:val="center"/>
            </w:pPr>
            <w:r w:rsidRPr="00602E81">
              <w:lastRenderedPageBreak/>
              <w:t>Раздел 2</w:t>
            </w:r>
          </w:p>
        </w:tc>
      </w:tr>
      <w:tr w:rsidR="0020457C" w:rsidRPr="00602E81" w:rsidTr="0020457C">
        <w:trPr>
          <w:trHeight w:val="430"/>
        </w:trPr>
        <w:tc>
          <w:tcPr>
            <w:tcW w:w="10065" w:type="dxa"/>
            <w:gridSpan w:val="9"/>
          </w:tcPr>
          <w:p w:rsidR="0020457C" w:rsidRPr="00602E81" w:rsidRDefault="0020457C" w:rsidP="006E5F8C">
            <w:pPr>
              <w:pStyle w:val="13"/>
              <w:jc w:val="center"/>
            </w:pPr>
            <w:r w:rsidRPr="00602E81">
              <w:t>Сведения о местоположении границ объекта</w:t>
            </w:r>
          </w:p>
        </w:tc>
      </w:tr>
      <w:tr w:rsidR="0020457C" w:rsidRPr="00602E81" w:rsidTr="0020457C">
        <w:trPr>
          <w:trHeight w:hRule="exact" w:val="397"/>
        </w:trPr>
        <w:tc>
          <w:tcPr>
            <w:tcW w:w="10065" w:type="dxa"/>
            <w:gridSpan w:val="9"/>
          </w:tcPr>
          <w:p w:rsidR="0020457C" w:rsidRPr="00602E81" w:rsidRDefault="0020457C" w:rsidP="006E5F8C">
            <w:pPr>
              <w:pStyle w:val="13"/>
            </w:pPr>
            <w:r w:rsidRPr="00602E81">
              <w:t xml:space="preserve">1. Система координат </w:t>
            </w:r>
            <w:r w:rsidRPr="00602E81">
              <w:rPr>
                <w:u w:val="single"/>
              </w:rPr>
              <w:t>МСК-64, зона 3</w:t>
            </w:r>
          </w:p>
        </w:tc>
      </w:tr>
      <w:tr w:rsidR="0020457C" w:rsidRPr="00602E81" w:rsidTr="0020457C">
        <w:trPr>
          <w:trHeight w:hRule="exact" w:val="397"/>
        </w:trPr>
        <w:tc>
          <w:tcPr>
            <w:tcW w:w="10065" w:type="dxa"/>
            <w:gridSpan w:val="9"/>
          </w:tcPr>
          <w:p w:rsidR="0020457C" w:rsidRPr="00602E81" w:rsidRDefault="0020457C" w:rsidP="006E5F8C">
            <w:pPr>
              <w:rPr>
                <w:sz w:val="20"/>
                <w:szCs w:val="20"/>
              </w:rPr>
            </w:pPr>
            <w:r w:rsidRPr="00602E81">
              <w:rPr>
                <w:sz w:val="20"/>
                <w:szCs w:val="20"/>
              </w:rPr>
              <w:t>2. Сведения о характерных точках границ объекта</w:t>
            </w:r>
          </w:p>
        </w:tc>
      </w:tr>
      <w:tr w:rsidR="0020457C" w:rsidRPr="00602E81" w:rsidTr="0020457C">
        <w:tblPrEx>
          <w:tblLook w:val="0000" w:firstRow="0" w:lastRow="0" w:firstColumn="0" w:lastColumn="0" w:noHBand="0" w:noVBand="0"/>
        </w:tblPrEx>
        <w:trPr>
          <w:trHeight w:val="54"/>
        </w:trPr>
        <w:tc>
          <w:tcPr>
            <w:tcW w:w="1691" w:type="dxa"/>
            <w:vMerge w:val="restart"/>
            <w:vAlign w:val="center"/>
          </w:tcPr>
          <w:p w:rsidR="0020457C" w:rsidRPr="00602E81" w:rsidRDefault="0020457C" w:rsidP="006E5F8C">
            <w:pPr>
              <w:pStyle w:val="13"/>
              <w:jc w:val="center"/>
            </w:pPr>
            <w:r w:rsidRPr="00602E81">
              <w:t>Обозначение</w:t>
            </w:r>
          </w:p>
          <w:p w:rsidR="0020457C" w:rsidRPr="00602E81" w:rsidRDefault="0020457C" w:rsidP="006E5F8C">
            <w:pPr>
              <w:pStyle w:val="13"/>
              <w:jc w:val="center"/>
            </w:pPr>
            <w:r w:rsidRPr="00602E81">
              <w:t>характерных точек границ</w:t>
            </w:r>
          </w:p>
        </w:tc>
        <w:tc>
          <w:tcPr>
            <w:tcW w:w="3120" w:type="dxa"/>
            <w:gridSpan w:val="4"/>
            <w:vAlign w:val="center"/>
          </w:tcPr>
          <w:p w:rsidR="0020457C" w:rsidRPr="00602E81" w:rsidRDefault="0020457C" w:rsidP="006E5F8C">
            <w:pPr>
              <w:pStyle w:val="13"/>
              <w:jc w:val="center"/>
            </w:pPr>
            <w:r w:rsidRPr="00602E81">
              <w:t>Координаты, м</w:t>
            </w:r>
          </w:p>
        </w:tc>
        <w:tc>
          <w:tcPr>
            <w:tcW w:w="2134" w:type="dxa"/>
            <w:vMerge w:val="restart"/>
            <w:vAlign w:val="center"/>
          </w:tcPr>
          <w:p w:rsidR="0020457C" w:rsidRPr="00602E81" w:rsidRDefault="0020457C" w:rsidP="006E5F8C">
            <w:pPr>
              <w:pStyle w:val="13"/>
              <w:jc w:val="center"/>
            </w:pPr>
            <w:r w:rsidRPr="00602E81">
              <w:t xml:space="preserve">Метод определения координат характерной точки </w:t>
            </w:r>
          </w:p>
        </w:tc>
        <w:tc>
          <w:tcPr>
            <w:tcW w:w="1845" w:type="dxa"/>
            <w:vMerge w:val="restart"/>
          </w:tcPr>
          <w:p w:rsidR="0020457C" w:rsidRPr="00602E81" w:rsidRDefault="0020457C" w:rsidP="006E5F8C">
            <w:pPr>
              <w:pStyle w:val="13"/>
              <w:jc w:val="center"/>
            </w:pPr>
            <w:r w:rsidRPr="00602E81">
              <w:t>Средняя квадратическая погрешность положения характерной точки (М</w:t>
            </w:r>
            <w:r w:rsidRPr="00602E81">
              <w:rPr>
                <w:vertAlign w:val="subscript"/>
                <w:lang w:val="en-US"/>
              </w:rPr>
              <w:t>t</w:t>
            </w:r>
            <w:r w:rsidRPr="00602E81">
              <w:t>), м</w:t>
            </w:r>
          </w:p>
        </w:tc>
        <w:tc>
          <w:tcPr>
            <w:tcW w:w="1275" w:type="dxa"/>
            <w:gridSpan w:val="2"/>
            <w:vMerge w:val="restart"/>
            <w:vAlign w:val="center"/>
          </w:tcPr>
          <w:p w:rsidR="0020457C" w:rsidRPr="00602E81" w:rsidRDefault="0020457C" w:rsidP="006E5F8C">
            <w:pPr>
              <w:pStyle w:val="13"/>
              <w:jc w:val="center"/>
            </w:pPr>
            <w:r w:rsidRPr="00602E81">
              <w:t>Описание обозначения точки на местности (при наличии)</w:t>
            </w:r>
          </w:p>
        </w:tc>
      </w:tr>
      <w:tr w:rsidR="0020457C" w:rsidRPr="00602E81" w:rsidTr="0020457C">
        <w:tblPrEx>
          <w:tblLook w:val="0000" w:firstRow="0" w:lastRow="0" w:firstColumn="0" w:lastColumn="0" w:noHBand="0" w:noVBand="0"/>
        </w:tblPrEx>
        <w:trPr>
          <w:trHeight w:val="54"/>
        </w:trPr>
        <w:tc>
          <w:tcPr>
            <w:tcW w:w="1691" w:type="dxa"/>
            <w:vMerge/>
            <w:vAlign w:val="center"/>
          </w:tcPr>
          <w:p w:rsidR="0020457C" w:rsidRPr="00602E81" w:rsidRDefault="0020457C" w:rsidP="006E5F8C">
            <w:pPr>
              <w:pStyle w:val="13"/>
              <w:jc w:val="center"/>
            </w:pPr>
          </w:p>
        </w:tc>
        <w:tc>
          <w:tcPr>
            <w:tcW w:w="1558" w:type="dxa"/>
            <w:gridSpan w:val="2"/>
            <w:vAlign w:val="center"/>
          </w:tcPr>
          <w:p w:rsidR="0020457C" w:rsidRPr="00602E81" w:rsidRDefault="0020457C" w:rsidP="006E5F8C">
            <w:pPr>
              <w:pStyle w:val="a3"/>
              <w:jc w:val="center"/>
            </w:pPr>
            <w:r w:rsidRPr="00602E81">
              <w:t>Х</w:t>
            </w:r>
          </w:p>
        </w:tc>
        <w:tc>
          <w:tcPr>
            <w:tcW w:w="1562" w:type="dxa"/>
            <w:gridSpan w:val="2"/>
            <w:vAlign w:val="center"/>
          </w:tcPr>
          <w:p w:rsidR="0020457C" w:rsidRPr="00602E81" w:rsidRDefault="0020457C" w:rsidP="006E5F8C">
            <w:pPr>
              <w:pStyle w:val="13"/>
              <w:jc w:val="center"/>
              <w:rPr>
                <w:lang w:val="en-US"/>
              </w:rPr>
            </w:pPr>
            <w:r w:rsidRPr="00602E81">
              <w:rPr>
                <w:lang w:val="en-US"/>
              </w:rPr>
              <w:t>Y</w:t>
            </w:r>
          </w:p>
        </w:tc>
        <w:tc>
          <w:tcPr>
            <w:tcW w:w="2134" w:type="dxa"/>
            <w:vMerge/>
            <w:vAlign w:val="center"/>
          </w:tcPr>
          <w:p w:rsidR="0020457C" w:rsidRPr="00602E81" w:rsidRDefault="0020457C" w:rsidP="006E5F8C">
            <w:pPr>
              <w:pStyle w:val="13"/>
              <w:jc w:val="center"/>
            </w:pPr>
          </w:p>
        </w:tc>
        <w:tc>
          <w:tcPr>
            <w:tcW w:w="1845" w:type="dxa"/>
            <w:vMerge/>
          </w:tcPr>
          <w:p w:rsidR="0020457C" w:rsidRPr="00602E81" w:rsidRDefault="0020457C" w:rsidP="006E5F8C">
            <w:pPr>
              <w:pStyle w:val="13"/>
              <w:jc w:val="center"/>
            </w:pPr>
          </w:p>
        </w:tc>
        <w:tc>
          <w:tcPr>
            <w:tcW w:w="1275" w:type="dxa"/>
            <w:gridSpan w:val="2"/>
            <w:vMerge/>
            <w:vAlign w:val="center"/>
          </w:tcPr>
          <w:p w:rsidR="0020457C" w:rsidRPr="00602E81" w:rsidRDefault="0020457C" w:rsidP="006E5F8C">
            <w:pPr>
              <w:pStyle w:val="13"/>
              <w:jc w:val="center"/>
            </w:pPr>
          </w:p>
        </w:tc>
      </w:tr>
      <w:tr w:rsidR="0020457C" w:rsidRPr="00602E81" w:rsidTr="0020457C">
        <w:tblPrEx>
          <w:tblLook w:val="0000" w:firstRow="0" w:lastRow="0" w:firstColumn="0" w:lastColumn="0" w:noHBand="0" w:noVBand="0"/>
        </w:tblPrEx>
        <w:trPr>
          <w:trHeight w:val="54"/>
        </w:trPr>
        <w:tc>
          <w:tcPr>
            <w:tcW w:w="1691" w:type="dxa"/>
            <w:vAlign w:val="center"/>
          </w:tcPr>
          <w:p w:rsidR="0020457C" w:rsidRPr="00602E81" w:rsidRDefault="0020457C" w:rsidP="006E5F8C">
            <w:pPr>
              <w:pStyle w:val="13"/>
              <w:jc w:val="center"/>
            </w:pPr>
            <w:r w:rsidRPr="00602E81">
              <w:t>1</w:t>
            </w:r>
          </w:p>
        </w:tc>
        <w:tc>
          <w:tcPr>
            <w:tcW w:w="1558" w:type="dxa"/>
            <w:gridSpan w:val="2"/>
            <w:vAlign w:val="center"/>
          </w:tcPr>
          <w:p w:rsidR="0020457C" w:rsidRPr="00602E81" w:rsidRDefault="0020457C" w:rsidP="006E5F8C">
            <w:pPr>
              <w:pStyle w:val="a3"/>
              <w:jc w:val="center"/>
            </w:pPr>
            <w:r w:rsidRPr="00602E81">
              <w:t>2</w:t>
            </w:r>
          </w:p>
        </w:tc>
        <w:tc>
          <w:tcPr>
            <w:tcW w:w="1562" w:type="dxa"/>
            <w:gridSpan w:val="2"/>
            <w:vAlign w:val="center"/>
          </w:tcPr>
          <w:p w:rsidR="0020457C" w:rsidRPr="00602E81" w:rsidRDefault="0020457C" w:rsidP="006E5F8C">
            <w:pPr>
              <w:pStyle w:val="13"/>
              <w:jc w:val="center"/>
              <w:rPr>
                <w:lang w:val="en-US"/>
              </w:rPr>
            </w:pPr>
            <w:r w:rsidRPr="00602E81">
              <w:rPr>
                <w:lang w:val="en-US"/>
              </w:rPr>
              <w:t>3</w:t>
            </w:r>
          </w:p>
        </w:tc>
        <w:tc>
          <w:tcPr>
            <w:tcW w:w="2134" w:type="dxa"/>
            <w:vAlign w:val="center"/>
          </w:tcPr>
          <w:p w:rsidR="0020457C" w:rsidRPr="00602E81" w:rsidRDefault="0020457C" w:rsidP="006E5F8C">
            <w:pPr>
              <w:pStyle w:val="13"/>
              <w:jc w:val="center"/>
            </w:pPr>
            <w:r w:rsidRPr="00602E81">
              <w:t>4</w:t>
            </w:r>
          </w:p>
        </w:tc>
        <w:tc>
          <w:tcPr>
            <w:tcW w:w="1845" w:type="dxa"/>
          </w:tcPr>
          <w:p w:rsidR="0020457C" w:rsidRPr="00602E81" w:rsidRDefault="0020457C" w:rsidP="006E5F8C">
            <w:pPr>
              <w:pStyle w:val="13"/>
              <w:jc w:val="center"/>
            </w:pPr>
            <w:r w:rsidRPr="00602E81">
              <w:t>5</w:t>
            </w:r>
          </w:p>
        </w:tc>
        <w:tc>
          <w:tcPr>
            <w:tcW w:w="1275" w:type="dxa"/>
            <w:gridSpan w:val="2"/>
            <w:vAlign w:val="center"/>
          </w:tcPr>
          <w:p w:rsidR="0020457C" w:rsidRPr="00602E81" w:rsidRDefault="0020457C" w:rsidP="006E5F8C">
            <w:pPr>
              <w:pStyle w:val="13"/>
              <w:jc w:val="center"/>
            </w:pPr>
            <w:r w:rsidRPr="00602E81">
              <w:t>6</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н1</w:t>
            </w:r>
          </w:p>
        </w:tc>
        <w:tc>
          <w:tcPr>
            <w:tcW w:w="1558" w:type="dxa"/>
            <w:gridSpan w:val="2"/>
          </w:tcPr>
          <w:p w:rsidR="0020457C" w:rsidRPr="00602E81" w:rsidRDefault="0020457C" w:rsidP="006E5F8C">
            <w:pPr>
              <w:jc w:val="center"/>
              <w:rPr>
                <w:sz w:val="20"/>
                <w:szCs w:val="20"/>
              </w:rPr>
            </w:pPr>
            <w:r w:rsidRPr="00602E81">
              <w:rPr>
                <w:sz w:val="20"/>
                <w:szCs w:val="20"/>
              </w:rPr>
              <w:t>572357.07</w:t>
            </w:r>
          </w:p>
        </w:tc>
        <w:tc>
          <w:tcPr>
            <w:tcW w:w="1562" w:type="dxa"/>
            <w:gridSpan w:val="2"/>
          </w:tcPr>
          <w:p w:rsidR="0020457C" w:rsidRPr="00602E81" w:rsidRDefault="0020457C" w:rsidP="006E5F8C">
            <w:pPr>
              <w:jc w:val="center"/>
              <w:rPr>
                <w:sz w:val="20"/>
                <w:szCs w:val="20"/>
              </w:rPr>
            </w:pPr>
            <w:r w:rsidRPr="00602E81">
              <w:rPr>
                <w:sz w:val="20"/>
                <w:szCs w:val="20"/>
              </w:rPr>
              <w:t>3318561.70</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н2</w:t>
            </w:r>
          </w:p>
        </w:tc>
        <w:tc>
          <w:tcPr>
            <w:tcW w:w="1558" w:type="dxa"/>
            <w:gridSpan w:val="2"/>
          </w:tcPr>
          <w:p w:rsidR="0020457C" w:rsidRPr="00602E81" w:rsidRDefault="0020457C" w:rsidP="006E5F8C">
            <w:pPr>
              <w:jc w:val="center"/>
              <w:rPr>
                <w:sz w:val="20"/>
                <w:szCs w:val="20"/>
              </w:rPr>
            </w:pPr>
            <w:r w:rsidRPr="00602E81">
              <w:rPr>
                <w:sz w:val="20"/>
                <w:szCs w:val="20"/>
              </w:rPr>
              <w:t>572396.27</w:t>
            </w:r>
          </w:p>
        </w:tc>
        <w:tc>
          <w:tcPr>
            <w:tcW w:w="1562" w:type="dxa"/>
            <w:gridSpan w:val="2"/>
          </w:tcPr>
          <w:p w:rsidR="0020457C" w:rsidRPr="00602E81" w:rsidRDefault="0020457C" w:rsidP="006E5F8C">
            <w:pPr>
              <w:jc w:val="center"/>
              <w:rPr>
                <w:sz w:val="20"/>
                <w:szCs w:val="20"/>
              </w:rPr>
            </w:pPr>
            <w:r w:rsidRPr="00602E81">
              <w:rPr>
                <w:sz w:val="20"/>
                <w:szCs w:val="20"/>
              </w:rPr>
              <w:t>3318486.78</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н3</w:t>
            </w:r>
          </w:p>
        </w:tc>
        <w:tc>
          <w:tcPr>
            <w:tcW w:w="1558" w:type="dxa"/>
            <w:gridSpan w:val="2"/>
          </w:tcPr>
          <w:p w:rsidR="0020457C" w:rsidRPr="00602E81" w:rsidRDefault="0020457C" w:rsidP="006E5F8C">
            <w:pPr>
              <w:jc w:val="center"/>
              <w:rPr>
                <w:sz w:val="20"/>
                <w:szCs w:val="20"/>
              </w:rPr>
            </w:pPr>
            <w:r w:rsidRPr="00602E81">
              <w:rPr>
                <w:sz w:val="20"/>
                <w:szCs w:val="20"/>
              </w:rPr>
              <w:t>572437.83</w:t>
            </w:r>
          </w:p>
        </w:tc>
        <w:tc>
          <w:tcPr>
            <w:tcW w:w="1562" w:type="dxa"/>
            <w:gridSpan w:val="2"/>
          </w:tcPr>
          <w:p w:rsidR="0020457C" w:rsidRPr="00602E81" w:rsidRDefault="0020457C" w:rsidP="006E5F8C">
            <w:pPr>
              <w:jc w:val="center"/>
              <w:rPr>
                <w:sz w:val="20"/>
                <w:szCs w:val="20"/>
              </w:rPr>
            </w:pPr>
            <w:r w:rsidRPr="00602E81">
              <w:rPr>
                <w:sz w:val="20"/>
                <w:szCs w:val="20"/>
              </w:rPr>
              <w:t>3318418.11</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н4</w:t>
            </w:r>
          </w:p>
        </w:tc>
        <w:tc>
          <w:tcPr>
            <w:tcW w:w="1558" w:type="dxa"/>
            <w:gridSpan w:val="2"/>
          </w:tcPr>
          <w:p w:rsidR="0020457C" w:rsidRPr="00602E81" w:rsidRDefault="0020457C" w:rsidP="006E5F8C">
            <w:pPr>
              <w:jc w:val="center"/>
              <w:rPr>
                <w:sz w:val="20"/>
                <w:szCs w:val="20"/>
              </w:rPr>
            </w:pPr>
            <w:r w:rsidRPr="00602E81">
              <w:rPr>
                <w:sz w:val="20"/>
                <w:szCs w:val="20"/>
              </w:rPr>
              <w:t>572414.08</w:t>
            </w:r>
          </w:p>
        </w:tc>
        <w:tc>
          <w:tcPr>
            <w:tcW w:w="1562" w:type="dxa"/>
            <w:gridSpan w:val="2"/>
          </w:tcPr>
          <w:p w:rsidR="0020457C" w:rsidRPr="00602E81" w:rsidRDefault="0020457C" w:rsidP="006E5F8C">
            <w:pPr>
              <w:jc w:val="center"/>
              <w:rPr>
                <w:sz w:val="20"/>
                <w:szCs w:val="20"/>
              </w:rPr>
            </w:pPr>
            <w:r w:rsidRPr="00602E81">
              <w:rPr>
                <w:sz w:val="20"/>
                <w:szCs w:val="20"/>
              </w:rPr>
              <w:t>3318397.74</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н5</w:t>
            </w:r>
          </w:p>
        </w:tc>
        <w:tc>
          <w:tcPr>
            <w:tcW w:w="1558" w:type="dxa"/>
            <w:gridSpan w:val="2"/>
          </w:tcPr>
          <w:p w:rsidR="0020457C" w:rsidRPr="00602E81" w:rsidRDefault="0020457C" w:rsidP="006E5F8C">
            <w:pPr>
              <w:jc w:val="center"/>
              <w:rPr>
                <w:sz w:val="20"/>
                <w:szCs w:val="20"/>
              </w:rPr>
            </w:pPr>
            <w:r w:rsidRPr="00602E81">
              <w:rPr>
                <w:sz w:val="20"/>
                <w:szCs w:val="20"/>
              </w:rPr>
              <w:t>572397.87</w:t>
            </w:r>
          </w:p>
        </w:tc>
        <w:tc>
          <w:tcPr>
            <w:tcW w:w="1562" w:type="dxa"/>
            <w:gridSpan w:val="2"/>
          </w:tcPr>
          <w:p w:rsidR="0020457C" w:rsidRPr="00602E81" w:rsidRDefault="0020457C" w:rsidP="006E5F8C">
            <w:pPr>
              <w:jc w:val="center"/>
              <w:rPr>
                <w:sz w:val="20"/>
                <w:szCs w:val="20"/>
              </w:rPr>
            </w:pPr>
            <w:r w:rsidRPr="00602E81">
              <w:rPr>
                <w:sz w:val="20"/>
                <w:szCs w:val="20"/>
              </w:rPr>
              <w:t>3318374.38</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н6</w:t>
            </w:r>
          </w:p>
        </w:tc>
        <w:tc>
          <w:tcPr>
            <w:tcW w:w="1558" w:type="dxa"/>
            <w:gridSpan w:val="2"/>
          </w:tcPr>
          <w:p w:rsidR="0020457C" w:rsidRPr="00602E81" w:rsidRDefault="0020457C" w:rsidP="006E5F8C">
            <w:pPr>
              <w:jc w:val="center"/>
              <w:rPr>
                <w:sz w:val="20"/>
                <w:szCs w:val="20"/>
              </w:rPr>
            </w:pPr>
            <w:r w:rsidRPr="00602E81">
              <w:rPr>
                <w:sz w:val="20"/>
                <w:szCs w:val="20"/>
              </w:rPr>
              <w:t>572398.45</w:t>
            </w:r>
          </w:p>
        </w:tc>
        <w:tc>
          <w:tcPr>
            <w:tcW w:w="1562" w:type="dxa"/>
            <w:gridSpan w:val="2"/>
          </w:tcPr>
          <w:p w:rsidR="0020457C" w:rsidRPr="00602E81" w:rsidRDefault="0020457C" w:rsidP="006E5F8C">
            <w:pPr>
              <w:jc w:val="center"/>
              <w:rPr>
                <w:sz w:val="20"/>
                <w:szCs w:val="20"/>
              </w:rPr>
            </w:pPr>
            <w:r w:rsidRPr="00602E81">
              <w:rPr>
                <w:sz w:val="20"/>
                <w:szCs w:val="20"/>
              </w:rPr>
              <w:t>3318351.62</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н7</w:t>
            </w:r>
          </w:p>
        </w:tc>
        <w:tc>
          <w:tcPr>
            <w:tcW w:w="1558" w:type="dxa"/>
            <w:gridSpan w:val="2"/>
          </w:tcPr>
          <w:p w:rsidR="0020457C" w:rsidRPr="00602E81" w:rsidRDefault="0020457C" w:rsidP="006E5F8C">
            <w:pPr>
              <w:jc w:val="center"/>
              <w:rPr>
                <w:sz w:val="20"/>
                <w:szCs w:val="20"/>
              </w:rPr>
            </w:pPr>
            <w:r w:rsidRPr="00602E81">
              <w:rPr>
                <w:sz w:val="20"/>
                <w:szCs w:val="20"/>
              </w:rPr>
              <w:t>572404.56</w:t>
            </w:r>
          </w:p>
        </w:tc>
        <w:tc>
          <w:tcPr>
            <w:tcW w:w="1562" w:type="dxa"/>
            <w:gridSpan w:val="2"/>
          </w:tcPr>
          <w:p w:rsidR="0020457C" w:rsidRPr="00602E81" w:rsidRDefault="0020457C" w:rsidP="006E5F8C">
            <w:pPr>
              <w:jc w:val="center"/>
              <w:rPr>
                <w:sz w:val="20"/>
                <w:szCs w:val="20"/>
              </w:rPr>
            </w:pPr>
            <w:r w:rsidRPr="00602E81">
              <w:rPr>
                <w:sz w:val="20"/>
                <w:szCs w:val="20"/>
              </w:rPr>
              <w:t>3318299.74</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н8</w:t>
            </w:r>
          </w:p>
        </w:tc>
        <w:tc>
          <w:tcPr>
            <w:tcW w:w="1558" w:type="dxa"/>
            <w:gridSpan w:val="2"/>
          </w:tcPr>
          <w:p w:rsidR="0020457C" w:rsidRPr="00602E81" w:rsidRDefault="0020457C" w:rsidP="006E5F8C">
            <w:pPr>
              <w:jc w:val="center"/>
              <w:rPr>
                <w:sz w:val="20"/>
                <w:szCs w:val="20"/>
              </w:rPr>
            </w:pPr>
            <w:r w:rsidRPr="00602E81">
              <w:rPr>
                <w:sz w:val="20"/>
                <w:szCs w:val="20"/>
              </w:rPr>
              <w:t>572418.07</w:t>
            </w:r>
          </w:p>
        </w:tc>
        <w:tc>
          <w:tcPr>
            <w:tcW w:w="1562" w:type="dxa"/>
            <w:gridSpan w:val="2"/>
          </w:tcPr>
          <w:p w:rsidR="0020457C" w:rsidRPr="00602E81" w:rsidRDefault="0020457C" w:rsidP="006E5F8C">
            <w:pPr>
              <w:jc w:val="center"/>
              <w:rPr>
                <w:sz w:val="20"/>
                <w:szCs w:val="20"/>
              </w:rPr>
            </w:pPr>
            <w:r w:rsidRPr="00602E81">
              <w:rPr>
                <w:sz w:val="20"/>
                <w:szCs w:val="20"/>
              </w:rPr>
              <w:t>3318232.22</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н9</w:t>
            </w:r>
          </w:p>
        </w:tc>
        <w:tc>
          <w:tcPr>
            <w:tcW w:w="1558" w:type="dxa"/>
            <w:gridSpan w:val="2"/>
          </w:tcPr>
          <w:p w:rsidR="0020457C" w:rsidRPr="00602E81" w:rsidRDefault="0020457C" w:rsidP="006E5F8C">
            <w:pPr>
              <w:jc w:val="center"/>
              <w:rPr>
                <w:sz w:val="20"/>
                <w:szCs w:val="20"/>
              </w:rPr>
            </w:pPr>
            <w:r w:rsidRPr="00602E81">
              <w:rPr>
                <w:sz w:val="20"/>
                <w:szCs w:val="20"/>
              </w:rPr>
              <w:t>572433.30</w:t>
            </w:r>
          </w:p>
        </w:tc>
        <w:tc>
          <w:tcPr>
            <w:tcW w:w="1562" w:type="dxa"/>
            <w:gridSpan w:val="2"/>
          </w:tcPr>
          <w:p w:rsidR="0020457C" w:rsidRPr="00602E81" w:rsidRDefault="0020457C" w:rsidP="006E5F8C">
            <w:pPr>
              <w:jc w:val="center"/>
              <w:rPr>
                <w:sz w:val="20"/>
                <w:szCs w:val="20"/>
              </w:rPr>
            </w:pPr>
            <w:r w:rsidRPr="00602E81">
              <w:rPr>
                <w:sz w:val="20"/>
                <w:szCs w:val="20"/>
              </w:rPr>
              <w:t>3318149.48</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н10</w:t>
            </w:r>
          </w:p>
        </w:tc>
        <w:tc>
          <w:tcPr>
            <w:tcW w:w="1558" w:type="dxa"/>
            <w:gridSpan w:val="2"/>
          </w:tcPr>
          <w:p w:rsidR="0020457C" w:rsidRPr="00602E81" w:rsidRDefault="0020457C" w:rsidP="006E5F8C">
            <w:pPr>
              <w:jc w:val="center"/>
              <w:rPr>
                <w:sz w:val="20"/>
                <w:szCs w:val="20"/>
              </w:rPr>
            </w:pPr>
            <w:r w:rsidRPr="00602E81">
              <w:rPr>
                <w:sz w:val="20"/>
                <w:szCs w:val="20"/>
              </w:rPr>
              <w:t>572418.44</w:t>
            </w:r>
          </w:p>
        </w:tc>
        <w:tc>
          <w:tcPr>
            <w:tcW w:w="1562" w:type="dxa"/>
            <w:gridSpan w:val="2"/>
          </w:tcPr>
          <w:p w:rsidR="0020457C" w:rsidRPr="00602E81" w:rsidRDefault="0020457C" w:rsidP="006E5F8C">
            <w:pPr>
              <w:jc w:val="center"/>
              <w:rPr>
                <w:sz w:val="20"/>
                <w:szCs w:val="20"/>
              </w:rPr>
            </w:pPr>
            <w:r w:rsidRPr="00602E81">
              <w:rPr>
                <w:sz w:val="20"/>
                <w:szCs w:val="20"/>
              </w:rPr>
              <w:t>3318054.76</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н11</w:t>
            </w:r>
          </w:p>
        </w:tc>
        <w:tc>
          <w:tcPr>
            <w:tcW w:w="1558" w:type="dxa"/>
            <w:gridSpan w:val="2"/>
          </w:tcPr>
          <w:p w:rsidR="0020457C" w:rsidRPr="00602E81" w:rsidRDefault="0020457C" w:rsidP="006E5F8C">
            <w:pPr>
              <w:jc w:val="center"/>
              <w:rPr>
                <w:sz w:val="20"/>
                <w:szCs w:val="20"/>
              </w:rPr>
            </w:pPr>
            <w:r w:rsidRPr="00602E81">
              <w:rPr>
                <w:sz w:val="20"/>
                <w:szCs w:val="20"/>
              </w:rPr>
              <w:t>572455.47</w:t>
            </w:r>
          </w:p>
        </w:tc>
        <w:tc>
          <w:tcPr>
            <w:tcW w:w="1562" w:type="dxa"/>
            <w:gridSpan w:val="2"/>
          </w:tcPr>
          <w:p w:rsidR="0020457C" w:rsidRPr="00602E81" w:rsidRDefault="0020457C" w:rsidP="006E5F8C">
            <w:pPr>
              <w:jc w:val="center"/>
              <w:rPr>
                <w:sz w:val="20"/>
                <w:szCs w:val="20"/>
              </w:rPr>
            </w:pPr>
            <w:r w:rsidRPr="00602E81">
              <w:rPr>
                <w:sz w:val="20"/>
                <w:szCs w:val="20"/>
              </w:rPr>
              <w:t>3317996.04</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н12</w:t>
            </w:r>
          </w:p>
        </w:tc>
        <w:tc>
          <w:tcPr>
            <w:tcW w:w="1558" w:type="dxa"/>
            <w:gridSpan w:val="2"/>
          </w:tcPr>
          <w:p w:rsidR="0020457C" w:rsidRPr="00602E81" w:rsidRDefault="0020457C" w:rsidP="006E5F8C">
            <w:pPr>
              <w:jc w:val="center"/>
              <w:rPr>
                <w:sz w:val="20"/>
                <w:szCs w:val="20"/>
              </w:rPr>
            </w:pPr>
            <w:r w:rsidRPr="00602E81">
              <w:rPr>
                <w:sz w:val="20"/>
                <w:szCs w:val="20"/>
              </w:rPr>
              <w:t>572440.88</w:t>
            </w:r>
          </w:p>
        </w:tc>
        <w:tc>
          <w:tcPr>
            <w:tcW w:w="1562" w:type="dxa"/>
            <w:gridSpan w:val="2"/>
          </w:tcPr>
          <w:p w:rsidR="0020457C" w:rsidRPr="00602E81" w:rsidRDefault="0020457C" w:rsidP="006E5F8C">
            <w:pPr>
              <w:jc w:val="center"/>
              <w:rPr>
                <w:sz w:val="20"/>
                <w:szCs w:val="20"/>
              </w:rPr>
            </w:pPr>
            <w:r w:rsidRPr="00602E81">
              <w:rPr>
                <w:sz w:val="20"/>
                <w:szCs w:val="20"/>
              </w:rPr>
              <w:t>3317963.11</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н13</w:t>
            </w:r>
          </w:p>
        </w:tc>
        <w:tc>
          <w:tcPr>
            <w:tcW w:w="1558" w:type="dxa"/>
            <w:gridSpan w:val="2"/>
          </w:tcPr>
          <w:p w:rsidR="0020457C" w:rsidRPr="00602E81" w:rsidRDefault="0020457C" w:rsidP="006E5F8C">
            <w:pPr>
              <w:jc w:val="center"/>
              <w:rPr>
                <w:sz w:val="20"/>
                <w:szCs w:val="20"/>
              </w:rPr>
            </w:pPr>
            <w:r w:rsidRPr="00602E81">
              <w:rPr>
                <w:sz w:val="20"/>
                <w:szCs w:val="20"/>
              </w:rPr>
              <w:t>572437.07</w:t>
            </w:r>
          </w:p>
        </w:tc>
        <w:tc>
          <w:tcPr>
            <w:tcW w:w="1562" w:type="dxa"/>
            <w:gridSpan w:val="2"/>
          </w:tcPr>
          <w:p w:rsidR="0020457C" w:rsidRPr="00602E81" w:rsidRDefault="0020457C" w:rsidP="006E5F8C">
            <w:pPr>
              <w:jc w:val="center"/>
              <w:rPr>
                <w:sz w:val="20"/>
                <w:szCs w:val="20"/>
              </w:rPr>
            </w:pPr>
            <w:r w:rsidRPr="00602E81">
              <w:rPr>
                <w:sz w:val="20"/>
                <w:szCs w:val="20"/>
              </w:rPr>
              <w:t>3317928.11</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н14</w:t>
            </w:r>
          </w:p>
        </w:tc>
        <w:tc>
          <w:tcPr>
            <w:tcW w:w="1558" w:type="dxa"/>
            <w:gridSpan w:val="2"/>
          </w:tcPr>
          <w:p w:rsidR="0020457C" w:rsidRPr="00602E81" w:rsidRDefault="0020457C" w:rsidP="006E5F8C">
            <w:pPr>
              <w:jc w:val="center"/>
              <w:rPr>
                <w:sz w:val="20"/>
                <w:szCs w:val="20"/>
              </w:rPr>
            </w:pPr>
            <w:r w:rsidRPr="00602E81">
              <w:rPr>
                <w:sz w:val="20"/>
                <w:szCs w:val="20"/>
              </w:rPr>
              <w:t>572446.11</w:t>
            </w:r>
          </w:p>
        </w:tc>
        <w:tc>
          <w:tcPr>
            <w:tcW w:w="1562" w:type="dxa"/>
            <w:gridSpan w:val="2"/>
          </w:tcPr>
          <w:p w:rsidR="0020457C" w:rsidRPr="00602E81" w:rsidRDefault="0020457C" w:rsidP="006E5F8C">
            <w:pPr>
              <w:jc w:val="center"/>
              <w:rPr>
                <w:sz w:val="20"/>
                <w:szCs w:val="20"/>
              </w:rPr>
            </w:pPr>
            <w:r w:rsidRPr="00602E81">
              <w:rPr>
                <w:sz w:val="20"/>
                <w:szCs w:val="20"/>
              </w:rPr>
              <w:t>3317872.34</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н15</w:t>
            </w:r>
          </w:p>
        </w:tc>
        <w:tc>
          <w:tcPr>
            <w:tcW w:w="1558" w:type="dxa"/>
            <w:gridSpan w:val="2"/>
          </w:tcPr>
          <w:p w:rsidR="0020457C" w:rsidRPr="00602E81" w:rsidRDefault="0020457C" w:rsidP="006E5F8C">
            <w:pPr>
              <w:jc w:val="center"/>
              <w:rPr>
                <w:sz w:val="20"/>
                <w:szCs w:val="20"/>
              </w:rPr>
            </w:pPr>
            <w:r w:rsidRPr="00602E81">
              <w:rPr>
                <w:sz w:val="20"/>
                <w:szCs w:val="20"/>
              </w:rPr>
              <w:t>572469.29</w:t>
            </w:r>
          </w:p>
        </w:tc>
        <w:tc>
          <w:tcPr>
            <w:tcW w:w="1562" w:type="dxa"/>
            <w:gridSpan w:val="2"/>
          </w:tcPr>
          <w:p w:rsidR="0020457C" w:rsidRPr="00602E81" w:rsidRDefault="0020457C" w:rsidP="006E5F8C">
            <w:pPr>
              <w:jc w:val="center"/>
              <w:rPr>
                <w:sz w:val="20"/>
                <w:szCs w:val="20"/>
              </w:rPr>
            </w:pPr>
            <w:r w:rsidRPr="00602E81">
              <w:rPr>
                <w:sz w:val="20"/>
                <w:szCs w:val="20"/>
              </w:rPr>
              <w:t>3317831.75</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н16</w:t>
            </w:r>
          </w:p>
        </w:tc>
        <w:tc>
          <w:tcPr>
            <w:tcW w:w="1558" w:type="dxa"/>
            <w:gridSpan w:val="2"/>
          </w:tcPr>
          <w:p w:rsidR="0020457C" w:rsidRPr="00602E81" w:rsidRDefault="0020457C" w:rsidP="006E5F8C">
            <w:pPr>
              <w:jc w:val="center"/>
              <w:rPr>
                <w:sz w:val="20"/>
                <w:szCs w:val="20"/>
              </w:rPr>
            </w:pPr>
            <w:r w:rsidRPr="00602E81">
              <w:rPr>
                <w:sz w:val="20"/>
                <w:szCs w:val="20"/>
              </w:rPr>
              <w:t>572482.13</w:t>
            </w:r>
          </w:p>
        </w:tc>
        <w:tc>
          <w:tcPr>
            <w:tcW w:w="1562" w:type="dxa"/>
            <w:gridSpan w:val="2"/>
          </w:tcPr>
          <w:p w:rsidR="0020457C" w:rsidRPr="00602E81" w:rsidRDefault="0020457C" w:rsidP="006E5F8C">
            <w:pPr>
              <w:jc w:val="center"/>
              <w:rPr>
                <w:sz w:val="20"/>
                <w:szCs w:val="20"/>
              </w:rPr>
            </w:pPr>
            <w:r w:rsidRPr="00602E81">
              <w:rPr>
                <w:sz w:val="20"/>
                <w:szCs w:val="20"/>
              </w:rPr>
              <w:t>3317809.92</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н17</w:t>
            </w:r>
          </w:p>
        </w:tc>
        <w:tc>
          <w:tcPr>
            <w:tcW w:w="1558" w:type="dxa"/>
            <w:gridSpan w:val="2"/>
          </w:tcPr>
          <w:p w:rsidR="0020457C" w:rsidRPr="00602E81" w:rsidRDefault="0020457C" w:rsidP="006E5F8C">
            <w:pPr>
              <w:jc w:val="center"/>
              <w:rPr>
                <w:sz w:val="20"/>
                <w:szCs w:val="20"/>
              </w:rPr>
            </w:pPr>
            <w:r w:rsidRPr="00602E81">
              <w:rPr>
                <w:sz w:val="20"/>
                <w:szCs w:val="20"/>
              </w:rPr>
              <w:t>572508.00</w:t>
            </w:r>
          </w:p>
        </w:tc>
        <w:tc>
          <w:tcPr>
            <w:tcW w:w="1562" w:type="dxa"/>
            <w:gridSpan w:val="2"/>
          </w:tcPr>
          <w:p w:rsidR="0020457C" w:rsidRPr="00602E81" w:rsidRDefault="0020457C" w:rsidP="006E5F8C">
            <w:pPr>
              <w:jc w:val="center"/>
              <w:rPr>
                <w:sz w:val="20"/>
                <w:szCs w:val="20"/>
              </w:rPr>
            </w:pPr>
            <w:r w:rsidRPr="00602E81">
              <w:rPr>
                <w:sz w:val="20"/>
                <w:szCs w:val="20"/>
              </w:rPr>
              <w:t>3317772.57</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н18</w:t>
            </w:r>
          </w:p>
        </w:tc>
        <w:tc>
          <w:tcPr>
            <w:tcW w:w="1558" w:type="dxa"/>
            <w:gridSpan w:val="2"/>
          </w:tcPr>
          <w:p w:rsidR="0020457C" w:rsidRPr="00602E81" w:rsidRDefault="0020457C" w:rsidP="006E5F8C">
            <w:pPr>
              <w:jc w:val="center"/>
              <w:rPr>
                <w:sz w:val="20"/>
                <w:szCs w:val="20"/>
              </w:rPr>
            </w:pPr>
            <w:r w:rsidRPr="00602E81">
              <w:rPr>
                <w:sz w:val="20"/>
                <w:szCs w:val="20"/>
              </w:rPr>
              <w:t>572530.06</w:t>
            </w:r>
          </w:p>
        </w:tc>
        <w:tc>
          <w:tcPr>
            <w:tcW w:w="1562" w:type="dxa"/>
            <w:gridSpan w:val="2"/>
          </w:tcPr>
          <w:p w:rsidR="0020457C" w:rsidRPr="00602E81" w:rsidRDefault="0020457C" w:rsidP="006E5F8C">
            <w:pPr>
              <w:jc w:val="center"/>
              <w:rPr>
                <w:sz w:val="20"/>
                <w:szCs w:val="20"/>
              </w:rPr>
            </w:pPr>
            <w:r w:rsidRPr="00602E81">
              <w:rPr>
                <w:sz w:val="20"/>
                <w:szCs w:val="20"/>
              </w:rPr>
              <w:t>3317741.63</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н19</w:t>
            </w:r>
          </w:p>
        </w:tc>
        <w:tc>
          <w:tcPr>
            <w:tcW w:w="1558" w:type="dxa"/>
            <w:gridSpan w:val="2"/>
          </w:tcPr>
          <w:p w:rsidR="0020457C" w:rsidRPr="00602E81" w:rsidRDefault="0020457C" w:rsidP="006E5F8C">
            <w:pPr>
              <w:jc w:val="center"/>
              <w:rPr>
                <w:sz w:val="20"/>
                <w:szCs w:val="20"/>
              </w:rPr>
            </w:pPr>
            <w:r w:rsidRPr="00602E81">
              <w:rPr>
                <w:sz w:val="20"/>
                <w:szCs w:val="20"/>
              </w:rPr>
              <w:t>572528.86</w:t>
            </w:r>
          </w:p>
        </w:tc>
        <w:tc>
          <w:tcPr>
            <w:tcW w:w="1562" w:type="dxa"/>
            <w:gridSpan w:val="2"/>
          </w:tcPr>
          <w:p w:rsidR="0020457C" w:rsidRPr="00602E81" w:rsidRDefault="0020457C" w:rsidP="006E5F8C">
            <w:pPr>
              <w:jc w:val="center"/>
              <w:rPr>
                <w:sz w:val="20"/>
                <w:szCs w:val="20"/>
              </w:rPr>
            </w:pPr>
            <w:r w:rsidRPr="00602E81">
              <w:rPr>
                <w:sz w:val="20"/>
                <w:szCs w:val="20"/>
              </w:rPr>
              <w:t>3317714.45</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н20</w:t>
            </w:r>
          </w:p>
        </w:tc>
        <w:tc>
          <w:tcPr>
            <w:tcW w:w="1558" w:type="dxa"/>
            <w:gridSpan w:val="2"/>
          </w:tcPr>
          <w:p w:rsidR="0020457C" w:rsidRPr="00602E81" w:rsidRDefault="0020457C" w:rsidP="006E5F8C">
            <w:pPr>
              <w:jc w:val="center"/>
              <w:rPr>
                <w:sz w:val="20"/>
                <w:szCs w:val="20"/>
              </w:rPr>
            </w:pPr>
            <w:r w:rsidRPr="00602E81">
              <w:rPr>
                <w:sz w:val="20"/>
                <w:szCs w:val="20"/>
              </w:rPr>
              <w:t>572463.08</w:t>
            </w:r>
          </w:p>
        </w:tc>
        <w:tc>
          <w:tcPr>
            <w:tcW w:w="1562" w:type="dxa"/>
            <w:gridSpan w:val="2"/>
          </w:tcPr>
          <w:p w:rsidR="0020457C" w:rsidRPr="00602E81" w:rsidRDefault="0020457C" w:rsidP="006E5F8C">
            <w:pPr>
              <w:jc w:val="center"/>
              <w:rPr>
                <w:sz w:val="20"/>
                <w:szCs w:val="20"/>
              </w:rPr>
            </w:pPr>
            <w:r w:rsidRPr="00602E81">
              <w:rPr>
                <w:sz w:val="20"/>
                <w:szCs w:val="20"/>
              </w:rPr>
              <w:t>3317661.56</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н21</w:t>
            </w:r>
          </w:p>
        </w:tc>
        <w:tc>
          <w:tcPr>
            <w:tcW w:w="1558" w:type="dxa"/>
            <w:gridSpan w:val="2"/>
          </w:tcPr>
          <w:p w:rsidR="0020457C" w:rsidRPr="00602E81" w:rsidRDefault="0020457C" w:rsidP="006E5F8C">
            <w:pPr>
              <w:jc w:val="center"/>
              <w:rPr>
                <w:sz w:val="20"/>
                <w:szCs w:val="20"/>
              </w:rPr>
            </w:pPr>
            <w:r w:rsidRPr="00602E81">
              <w:rPr>
                <w:sz w:val="20"/>
                <w:szCs w:val="20"/>
              </w:rPr>
              <w:t>572452.19</w:t>
            </w:r>
          </w:p>
        </w:tc>
        <w:tc>
          <w:tcPr>
            <w:tcW w:w="1562" w:type="dxa"/>
            <w:gridSpan w:val="2"/>
          </w:tcPr>
          <w:p w:rsidR="0020457C" w:rsidRPr="00602E81" w:rsidRDefault="0020457C" w:rsidP="006E5F8C">
            <w:pPr>
              <w:jc w:val="center"/>
              <w:rPr>
                <w:sz w:val="20"/>
                <w:szCs w:val="20"/>
              </w:rPr>
            </w:pPr>
            <w:r w:rsidRPr="00602E81">
              <w:rPr>
                <w:sz w:val="20"/>
                <w:szCs w:val="20"/>
              </w:rPr>
              <w:t>3317624.07</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н22</w:t>
            </w:r>
          </w:p>
        </w:tc>
        <w:tc>
          <w:tcPr>
            <w:tcW w:w="1558" w:type="dxa"/>
            <w:gridSpan w:val="2"/>
          </w:tcPr>
          <w:p w:rsidR="0020457C" w:rsidRPr="00602E81" w:rsidRDefault="0020457C" w:rsidP="006E5F8C">
            <w:pPr>
              <w:jc w:val="center"/>
              <w:rPr>
                <w:sz w:val="20"/>
                <w:szCs w:val="20"/>
              </w:rPr>
            </w:pPr>
            <w:r w:rsidRPr="00602E81">
              <w:rPr>
                <w:sz w:val="20"/>
                <w:szCs w:val="20"/>
              </w:rPr>
              <w:t>572422.39</w:t>
            </w:r>
          </w:p>
        </w:tc>
        <w:tc>
          <w:tcPr>
            <w:tcW w:w="1562" w:type="dxa"/>
            <w:gridSpan w:val="2"/>
          </w:tcPr>
          <w:p w:rsidR="0020457C" w:rsidRPr="00602E81" w:rsidRDefault="0020457C" w:rsidP="006E5F8C">
            <w:pPr>
              <w:jc w:val="center"/>
              <w:rPr>
                <w:sz w:val="20"/>
                <w:szCs w:val="20"/>
              </w:rPr>
            </w:pPr>
            <w:r w:rsidRPr="00602E81">
              <w:rPr>
                <w:sz w:val="20"/>
                <w:szCs w:val="20"/>
              </w:rPr>
              <w:t>3317581.42</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н23</w:t>
            </w:r>
          </w:p>
        </w:tc>
        <w:tc>
          <w:tcPr>
            <w:tcW w:w="1558" w:type="dxa"/>
            <w:gridSpan w:val="2"/>
          </w:tcPr>
          <w:p w:rsidR="0020457C" w:rsidRPr="00602E81" w:rsidRDefault="0020457C" w:rsidP="006E5F8C">
            <w:pPr>
              <w:jc w:val="center"/>
              <w:rPr>
                <w:sz w:val="20"/>
                <w:szCs w:val="20"/>
              </w:rPr>
            </w:pPr>
            <w:r w:rsidRPr="00602E81">
              <w:rPr>
                <w:sz w:val="20"/>
                <w:szCs w:val="20"/>
              </w:rPr>
              <w:t>572421.56</w:t>
            </w:r>
          </w:p>
        </w:tc>
        <w:tc>
          <w:tcPr>
            <w:tcW w:w="1562" w:type="dxa"/>
            <w:gridSpan w:val="2"/>
          </w:tcPr>
          <w:p w:rsidR="0020457C" w:rsidRPr="00602E81" w:rsidRDefault="0020457C" w:rsidP="006E5F8C">
            <w:pPr>
              <w:jc w:val="center"/>
              <w:rPr>
                <w:sz w:val="20"/>
                <w:szCs w:val="20"/>
              </w:rPr>
            </w:pPr>
            <w:r w:rsidRPr="00602E81">
              <w:rPr>
                <w:sz w:val="20"/>
                <w:szCs w:val="20"/>
              </w:rPr>
              <w:t>3317558.37</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н24</w:t>
            </w:r>
          </w:p>
        </w:tc>
        <w:tc>
          <w:tcPr>
            <w:tcW w:w="1558" w:type="dxa"/>
            <w:gridSpan w:val="2"/>
          </w:tcPr>
          <w:p w:rsidR="0020457C" w:rsidRPr="00602E81" w:rsidRDefault="0020457C" w:rsidP="006E5F8C">
            <w:pPr>
              <w:jc w:val="center"/>
              <w:rPr>
                <w:sz w:val="20"/>
                <w:szCs w:val="20"/>
              </w:rPr>
            </w:pPr>
            <w:r w:rsidRPr="00602E81">
              <w:rPr>
                <w:sz w:val="20"/>
                <w:szCs w:val="20"/>
              </w:rPr>
              <w:t>572431.45</w:t>
            </w:r>
          </w:p>
        </w:tc>
        <w:tc>
          <w:tcPr>
            <w:tcW w:w="1562" w:type="dxa"/>
            <w:gridSpan w:val="2"/>
          </w:tcPr>
          <w:p w:rsidR="0020457C" w:rsidRPr="00602E81" w:rsidRDefault="0020457C" w:rsidP="006E5F8C">
            <w:pPr>
              <w:jc w:val="center"/>
              <w:rPr>
                <w:sz w:val="20"/>
                <w:szCs w:val="20"/>
              </w:rPr>
            </w:pPr>
            <w:r w:rsidRPr="00602E81">
              <w:rPr>
                <w:sz w:val="20"/>
                <w:szCs w:val="20"/>
              </w:rPr>
              <w:t>3317529.36</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н25</w:t>
            </w:r>
          </w:p>
        </w:tc>
        <w:tc>
          <w:tcPr>
            <w:tcW w:w="1558" w:type="dxa"/>
            <w:gridSpan w:val="2"/>
          </w:tcPr>
          <w:p w:rsidR="0020457C" w:rsidRPr="00602E81" w:rsidRDefault="0020457C" w:rsidP="006E5F8C">
            <w:pPr>
              <w:jc w:val="center"/>
              <w:rPr>
                <w:sz w:val="20"/>
                <w:szCs w:val="20"/>
              </w:rPr>
            </w:pPr>
            <w:r w:rsidRPr="00602E81">
              <w:rPr>
                <w:sz w:val="20"/>
                <w:szCs w:val="20"/>
              </w:rPr>
              <w:t>572447.68</w:t>
            </w:r>
          </w:p>
        </w:tc>
        <w:tc>
          <w:tcPr>
            <w:tcW w:w="1562" w:type="dxa"/>
            <w:gridSpan w:val="2"/>
          </w:tcPr>
          <w:p w:rsidR="0020457C" w:rsidRPr="00602E81" w:rsidRDefault="0020457C" w:rsidP="006E5F8C">
            <w:pPr>
              <w:jc w:val="center"/>
              <w:rPr>
                <w:sz w:val="20"/>
                <w:szCs w:val="20"/>
              </w:rPr>
            </w:pPr>
            <w:r w:rsidRPr="00602E81">
              <w:rPr>
                <w:sz w:val="20"/>
                <w:szCs w:val="20"/>
              </w:rPr>
              <w:t>3317510.73</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н26</w:t>
            </w:r>
          </w:p>
        </w:tc>
        <w:tc>
          <w:tcPr>
            <w:tcW w:w="1558" w:type="dxa"/>
            <w:gridSpan w:val="2"/>
          </w:tcPr>
          <w:p w:rsidR="0020457C" w:rsidRPr="00602E81" w:rsidRDefault="0020457C" w:rsidP="006E5F8C">
            <w:pPr>
              <w:jc w:val="center"/>
              <w:rPr>
                <w:sz w:val="20"/>
                <w:szCs w:val="20"/>
              </w:rPr>
            </w:pPr>
            <w:r w:rsidRPr="00602E81">
              <w:rPr>
                <w:sz w:val="20"/>
                <w:szCs w:val="20"/>
              </w:rPr>
              <w:t>572472.11</w:t>
            </w:r>
          </w:p>
        </w:tc>
        <w:tc>
          <w:tcPr>
            <w:tcW w:w="1562" w:type="dxa"/>
            <w:gridSpan w:val="2"/>
          </w:tcPr>
          <w:p w:rsidR="0020457C" w:rsidRPr="00602E81" w:rsidRDefault="0020457C" w:rsidP="006E5F8C">
            <w:pPr>
              <w:jc w:val="center"/>
              <w:rPr>
                <w:sz w:val="20"/>
                <w:szCs w:val="20"/>
              </w:rPr>
            </w:pPr>
            <w:r w:rsidRPr="00602E81">
              <w:rPr>
                <w:sz w:val="20"/>
                <w:szCs w:val="20"/>
              </w:rPr>
              <w:t>3317505.45</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н27</w:t>
            </w:r>
          </w:p>
        </w:tc>
        <w:tc>
          <w:tcPr>
            <w:tcW w:w="1558" w:type="dxa"/>
            <w:gridSpan w:val="2"/>
          </w:tcPr>
          <w:p w:rsidR="0020457C" w:rsidRPr="00602E81" w:rsidRDefault="0020457C" w:rsidP="006E5F8C">
            <w:pPr>
              <w:jc w:val="center"/>
              <w:rPr>
                <w:sz w:val="20"/>
                <w:szCs w:val="20"/>
              </w:rPr>
            </w:pPr>
            <w:r w:rsidRPr="00602E81">
              <w:rPr>
                <w:sz w:val="20"/>
                <w:szCs w:val="20"/>
              </w:rPr>
              <w:t>572516.19</w:t>
            </w:r>
          </w:p>
        </w:tc>
        <w:tc>
          <w:tcPr>
            <w:tcW w:w="1562" w:type="dxa"/>
            <w:gridSpan w:val="2"/>
          </w:tcPr>
          <w:p w:rsidR="0020457C" w:rsidRPr="00602E81" w:rsidRDefault="0020457C" w:rsidP="006E5F8C">
            <w:pPr>
              <w:jc w:val="center"/>
              <w:rPr>
                <w:sz w:val="20"/>
                <w:szCs w:val="20"/>
              </w:rPr>
            </w:pPr>
            <w:r w:rsidRPr="00602E81">
              <w:rPr>
                <w:sz w:val="20"/>
                <w:szCs w:val="20"/>
              </w:rPr>
              <w:t>3317505.68</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н28</w:t>
            </w:r>
          </w:p>
        </w:tc>
        <w:tc>
          <w:tcPr>
            <w:tcW w:w="1558" w:type="dxa"/>
            <w:gridSpan w:val="2"/>
          </w:tcPr>
          <w:p w:rsidR="0020457C" w:rsidRPr="00602E81" w:rsidRDefault="0020457C" w:rsidP="006E5F8C">
            <w:pPr>
              <w:jc w:val="center"/>
              <w:rPr>
                <w:sz w:val="20"/>
                <w:szCs w:val="20"/>
              </w:rPr>
            </w:pPr>
            <w:r w:rsidRPr="00602E81">
              <w:rPr>
                <w:sz w:val="20"/>
                <w:szCs w:val="20"/>
              </w:rPr>
              <w:t>572557.23</w:t>
            </w:r>
          </w:p>
        </w:tc>
        <w:tc>
          <w:tcPr>
            <w:tcW w:w="1562" w:type="dxa"/>
            <w:gridSpan w:val="2"/>
          </w:tcPr>
          <w:p w:rsidR="0020457C" w:rsidRPr="00602E81" w:rsidRDefault="0020457C" w:rsidP="006E5F8C">
            <w:pPr>
              <w:jc w:val="center"/>
              <w:rPr>
                <w:sz w:val="20"/>
                <w:szCs w:val="20"/>
              </w:rPr>
            </w:pPr>
            <w:r w:rsidRPr="00602E81">
              <w:rPr>
                <w:sz w:val="20"/>
                <w:szCs w:val="20"/>
              </w:rPr>
              <w:t>3317486.23</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н29</w:t>
            </w:r>
          </w:p>
        </w:tc>
        <w:tc>
          <w:tcPr>
            <w:tcW w:w="1558" w:type="dxa"/>
            <w:gridSpan w:val="2"/>
          </w:tcPr>
          <w:p w:rsidR="0020457C" w:rsidRPr="00602E81" w:rsidRDefault="0020457C" w:rsidP="006E5F8C">
            <w:pPr>
              <w:jc w:val="center"/>
              <w:rPr>
                <w:sz w:val="20"/>
                <w:szCs w:val="20"/>
              </w:rPr>
            </w:pPr>
            <w:r w:rsidRPr="00602E81">
              <w:rPr>
                <w:sz w:val="20"/>
                <w:szCs w:val="20"/>
              </w:rPr>
              <w:t>572597.49</w:t>
            </w:r>
          </w:p>
        </w:tc>
        <w:tc>
          <w:tcPr>
            <w:tcW w:w="1562" w:type="dxa"/>
            <w:gridSpan w:val="2"/>
          </w:tcPr>
          <w:p w:rsidR="0020457C" w:rsidRPr="00602E81" w:rsidRDefault="0020457C" w:rsidP="006E5F8C">
            <w:pPr>
              <w:jc w:val="center"/>
              <w:rPr>
                <w:sz w:val="20"/>
                <w:szCs w:val="20"/>
              </w:rPr>
            </w:pPr>
            <w:r w:rsidRPr="00602E81">
              <w:rPr>
                <w:sz w:val="20"/>
                <w:szCs w:val="20"/>
              </w:rPr>
              <w:t>3317456.75</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н30</w:t>
            </w:r>
          </w:p>
        </w:tc>
        <w:tc>
          <w:tcPr>
            <w:tcW w:w="1558" w:type="dxa"/>
            <w:gridSpan w:val="2"/>
          </w:tcPr>
          <w:p w:rsidR="0020457C" w:rsidRPr="00602E81" w:rsidRDefault="0020457C" w:rsidP="006E5F8C">
            <w:pPr>
              <w:jc w:val="center"/>
              <w:rPr>
                <w:sz w:val="20"/>
                <w:szCs w:val="20"/>
              </w:rPr>
            </w:pPr>
            <w:r w:rsidRPr="00602E81">
              <w:rPr>
                <w:sz w:val="20"/>
                <w:szCs w:val="20"/>
              </w:rPr>
              <w:t>572657.03</w:t>
            </w:r>
          </w:p>
        </w:tc>
        <w:tc>
          <w:tcPr>
            <w:tcW w:w="1562" w:type="dxa"/>
            <w:gridSpan w:val="2"/>
          </w:tcPr>
          <w:p w:rsidR="0020457C" w:rsidRPr="00602E81" w:rsidRDefault="0020457C" w:rsidP="006E5F8C">
            <w:pPr>
              <w:jc w:val="center"/>
              <w:rPr>
                <w:sz w:val="20"/>
                <w:szCs w:val="20"/>
              </w:rPr>
            </w:pPr>
            <w:r w:rsidRPr="00602E81">
              <w:rPr>
                <w:sz w:val="20"/>
                <w:szCs w:val="20"/>
              </w:rPr>
              <w:t>3317429.43</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н31</w:t>
            </w:r>
          </w:p>
        </w:tc>
        <w:tc>
          <w:tcPr>
            <w:tcW w:w="1558" w:type="dxa"/>
            <w:gridSpan w:val="2"/>
          </w:tcPr>
          <w:p w:rsidR="0020457C" w:rsidRPr="00602E81" w:rsidRDefault="0020457C" w:rsidP="006E5F8C">
            <w:pPr>
              <w:jc w:val="center"/>
              <w:rPr>
                <w:sz w:val="20"/>
                <w:szCs w:val="20"/>
              </w:rPr>
            </w:pPr>
            <w:r w:rsidRPr="00602E81">
              <w:rPr>
                <w:sz w:val="20"/>
                <w:szCs w:val="20"/>
              </w:rPr>
              <w:t>572713.86</w:t>
            </w:r>
          </w:p>
        </w:tc>
        <w:tc>
          <w:tcPr>
            <w:tcW w:w="1562" w:type="dxa"/>
            <w:gridSpan w:val="2"/>
          </w:tcPr>
          <w:p w:rsidR="0020457C" w:rsidRPr="00602E81" w:rsidRDefault="0020457C" w:rsidP="006E5F8C">
            <w:pPr>
              <w:jc w:val="center"/>
              <w:rPr>
                <w:sz w:val="20"/>
                <w:szCs w:val="20"/>
              </w:rPr>
            </w:pPr>
            <w:r w:rsidRPr="00602E81">
              <w:rPr>
                <w:sz w:val="20"/>
                <w:szCs w:val="20"/>
              </w:rPr>
              <w:t>3317373.89</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н32</w:t>
            </w:r>
          </w:p>
        </w:tc>
        <w:tc>
          <w:tcPr>
            <w:tcW w:w="1558" w:type="dxa"/>
            <w:gridSpan w:val="2"/>
          </w:tcPr>
          <w:p w:rsidR="0020457C" w:rsidRPr="00602E81" w:rsidRDefault="0020457C" w:rsidP="006E5F8C">
            <w:pPr>
              <w:jc w:val="center"/>
              <w:rPr>
                <w:sz w:val="20"/>
                <w:szCs w:val="20"/>
              </w:rPr>
            </w:pPr>
            <w:r w:rsidRPr="00602E81">
              <w:rPr>
                <w:sz w:val="20"/>
                <w:szCs w:val="20"/>
              </w:rPr>
              <w:t>572734.02</w:t>
            </w:r>
          </w:p>
        </w:tc>
        <w:tc>
          <w:tcPr>
            <w:tcW w:w="1562" w:type="dxa"/>
            <w:gridSpan w:val="2"/>
          </w:tcPr>
          <w:p w:rsidR="0020457C" w:rsidRPr="00602E81" w:rsidRDefault="0020457C" w:rsidP="006E5F8C">
            <w:pPr>
              <w:jc w:val="center"/>
              <w:rPr>
                <w:sz w:val="20"/>
                <w:szCs w:val="20"/>
              </w:rPr>
            </w:pPr>
            <w:r w:rsidRPr="00602E81">
              <w:rPr>
                <w:sz w:val="20"/>
                <w:szCs w:val="20"/>
              </w:rPr>
              <w:t>3317319.94</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н33</w:t>
            </w:r>
          </w:p>
        </w:tc>
        <w:tc>
          <w:tcPr>
            <w:tcW w:w="1558" w:type="dxa"/>
            <w:gridSpan w:val="2"/>
          </w:tcPr>
          <w:p w:rsidR="0020457C" w:rsidRPr="00602E81" w:rsidRDefault="0020457C" w:rsidP="006E5F8C">
            <w:pPr>
              <w:jc w:val="center"/>
              <w:rPr>
                <w:sz w:val="20"/>
                <w:szCs w:val="20"/>
              </w:rPr>
            </w:pPr>
            <w:r w:rsidRPr="00602E81">
              <w:rPr>
                <w:sz w:val="20"/>
                <w:szCs w:val="20"/>
              </w:rPr>
              <w:t>572793.82</w:t>
            </w:r>
          </w:p>
        </w:tc>
        <w:tc>
          <w:tcPr>
            <w:tcW w:w="1562" w:type="dxa"/>
            <w:gridSpan w:val="2"/>
          </w:tcPr>
          <w:p w:rsidR="0020457C" w:rsidRPr="00602E81" w:rsidRDefault="0020457C" w:rsidP="006E5F8C">
            <w:pPr>
              <w:jc w:val="center"/>
              <w:rPr>
                <w:sz w:val="20"/>
                <w:szCs w:val="20"/>
              </w:rPr>
            </w:pPr>
            <w:r w:rsidRPr="00602E81">
              <w:rPr>
                <w:sz w:val="20"/>
                <w:szCs w:val="20"/>
              </w:rPr>
              <w:t>3317268.10</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н34</w:t>
            </w:r>
          </w:p>
        </w:tc>
        <w:tc>
          <w:tcPr>
            <w:tcW w:w="1558" w:type="dxa"/>
            <w:gridSpan w:val="2"/>
          </w:tcPr>
          <w:p w:rsidR="0020457C" w:rsidRPr="00602E81" w:rsidRDefault="0020457C" w:rsidP="006E5F8C">
            <w:pPr>
              <w:jc w:val="center"/>
              <w:rPr>
                <w:sz w:val="20"/>
                <w:szCs w:val="20"/>
              </w:rPr>
            </w:pPr>
            <w:r w:rsidRPr="00602E81">
              <w:rPr>
                <w:sz w:val="20"/>
                <w:szCs w:val="20"/>
              </w:rPr>
              <w:t>572839.59</w:t>
            </w:r>
          </w:p>
        </w:tc>
        <w:tc>
          <w:tcPr>
            <w:tcW w:w="1562" w:type="dxa"/>
            <w:gridSpan w:val="2"/>
          </w:tcPr>
          <w:p w:rsidR="0020457C" w:rsidRPr="00602E81" w:rsidRDefault="0020457C" w:rsidP="006E5F8C">
            <w:pPr>
              <w:jc w:val="center"/>
              <w:rPr>
                <w:sz w:val="20"/>
                <w:szCs w:val="20"/>
              </w:rPr>
            </w:pPr>
            <w:r w:rsidRPr="00602E81">
              <w:rPr>
                <w:sz w:val="20"/>
                <w:szCs w:val="20"/>
              </w:rPr>
              <w:t>3317222.24</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н35</w:t>
            </w:r>
          </w:p>
        </w:tc>
        <w:tc>
          <w:tcPr>
            <w:tcW w:w="1558" w:type="dxa"/>
            <w:gridSpan w:val="2"/>
          </w:tcPr>
          <w:p w:rsidR="0020457C" w:rsidRPr="00602E81" w:rsidRDefault="0020457C" w:rsidP="006E5F8C">
            <w:pPr>
              <w:jc w:val="center"/>
              <w:rPr>
                <w:sz w:val="20"/>
                <w:szCs w:val="20"/>
              </w:rPr>
            </w:pPr>
            <w:r w:rsidRPr="00602E81">
              <w:rPr>
                <w:sz w:val="20"/>
                <w:szCs w:val="20"/>
              </w:rPr>
              <w:t>572861.67</w:t>
            </w:r>
          </w:p>
        </w:tc>
        <w:tc>
          <w:tcPr>
            <w:tcW w:w="1562" w:type="dxa"/>
            <w:gridSpan w:val="2"/>
          </w:tcPr>
          <w:p w:rsidR="0020457C" w:rsidRPr="00602E81" w:rsidRDefault="0020457C" w:rsidP="006E5F8C">
            <w:pPr>
              <w:jc w:val="center"/>
              <w:rPr>
                <w:sz w:val="20"/>
                <w:szCs w:val="20"/>
              </w:rPr>
            </w:pPr>
            <w:r w:rsidRPr="00602E81">
              <w:rPr>
                <w:sz w:val="20"/>
                <w:szCs w:val="20"/>
              </w:rPr>
              <w:t>3317186.86</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н36</w:t>
            </w:r>
          </w:p>
        </w:tc>
        <w:tc>
          <w:tcPr>
            <w:tcW w:w="1558" w:type="dxa"/>
            <w:gridSpan w:val="2"/>
          </w:tcPr>
          <w:p w:rsidR="0020457C" w:rsidRPr="00602E81" w:rsidRDefault="0020457C" w:rsidP="006E5F8C">
            <w:pPr>
              <w:jc w:val="center"/>
              <w:rPr>
                <w:sz w:val="20"/>
                <w:szCs w:val="20"/>
              </w:rPr>
            </w:pPr>
            <w:r w:rsidRPr="00602E81">
              <w:rPr>
                <w:sz w:val="20"/>
                <w:szCs w:val="20"/>
              </w:rPr>
              <w:t>572889.73</w:t>
            </w:r>
          </w:p>
        </w:tc>
        <w:tc>
          <w:tcPr>
            <w:tcW w:w="1562" w:type="dxa"/>
            <w:gridSpan w:val="2"/>
          </w:tcPr>
          <w:p w:rsidR="0020457C" w:rsidRPr="00602E81" w:rsidRDefault="0020457C" w:rsidP="006E5F8C">
            <w:pPr>
              <w:jc w:val="center"/>
              <w:rPr>
                <w:sz w:val="20"/>
                <w:szCs w:val="20"/>
              </w:rPr>
            </w:pPr>
            <w:r w:rsidRPr="00602E81">
              <w:rPr>
                <w:sz w:val="20"/>
                <w:szCs w:val="20"/>
              </w:rPr>
              <w:t>3317164.48</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н37</w:t>
            </w:r>
          </w:p>
        </w:tc>
        <w:tc>
          <w:tcPr>
            <w:tcW w:w="1558" w:type="dxa"/>
            <w:gridSpan w:val="2"/>
          </w:tcPr>
          <w:p w:rsidR="0020457C" w:rsidRPr="00602E81" w:rsidRDefault="0020457C" w:rsidP="006E5F8C">
            <w:pPr>
              <w:jc w:val="center"/>
              <w:rPr>
                <w:sz w:val="20"/>
                <w:szCs w:val="20"/>
              </w:rPr>
            </w:pPr>
            <w:r w:rsidRPr="00602E81">
              <w:rPr>
                <w:sz w:val="20"/>
                <w:szCs w:val="20"/>
              </w:rPr>
              <w:t>572920.36</w:t>
            </w:r>
          </w:p>
        </w:tc>
        <w:tc>
          <w:tcPr>
            <w:tcW w:w="1562" w:type="dxa"/>
            <w:gridSpan w:val="2"/>
          </w:tcPr>
          <w:p w:rsidR="0020457C" w:rsidRPr="00602E81" w:rsidRDefault="0020457C" w:rsidP="006E5F8C">
            <w:pPr>
              <w:jc w:val="center"/>
              <w:rPr>
                <w:sz w:val="20"/>
                <w:szCs w:val="20"/>
              </w:rPr>
            </w:pPr>
            <w:r w:rsidRPr="00602E81">
              <w:rPr>
                <w:sz w:val="20"/>
                <w:szCs w:val="20"/>
              </w:rPr>
              <w:t>3317133.91</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н38</w:t>
            </w:r>
          </w:p>
        </w:tc>
        <w:tc>
          <w:tcPr>
            <w:tcW w:w="1558" w:type="dxa"/>
            <w:gridSpan w:val="2"/>
          </w:tcPr>
          <w:p w:rsidR="0020457C" w:rsidRPr="00602E81" w:rsidRDefault="0020457C" w:rsidP="006E5F8C">
            <w:pPr>
              <w:jc w:val="center"/>
              <w:rPr>
                <w:sz w:val="20"/>
                <w:szCs w:val="20"/>
              </w:rPr>
            </w:pPr>
            <w:r w:rsidRPr="00602E81">
              <w:rPr>
                <w:sz w:val="20"/>
                <w:szCs w:val="20"/>
              </w:rPr>
              <w:t>572949.80</w:t>
            </w:r>
          </w:p>
        </w:tc>
        <w:tc>
          <w:tcPr>
            <w:tcW w:w="1562" w:type="dxa"/>
            <w:gridSpan w:val="2"/>
          </w:tcPr>
          <w:p w:rsidR="0020457C" w:rsidRPr="00602E81" w:rsidRDefault="0020457C" w:rsidP="006E5F8C">
            <w:pPr>
              <w:jc w:val="center"/>
              <w:rPr>
                <w:sz w:val="20"/>
                <w:szCs w:val="20"/>
              </w:rPr>
            </w:pPr>
            <w:r w:rsidRPr="00602E81">
              <w:rPr>
                <w:sz w:val="20"/>
                <w:szCs w:val="20"/>
              </w:rPr>
              <w:t>3317082.90</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н39</w:t>
            </w:r>
          </w:p>
        </w:tc>
        <w:tc>
          <w:tcPr>
            <w:tcW w:w="1558" w:type="dxa"/>
            <w:gridSpan w:val="2"/>
          </w:tcPr>
          <w:p w:rsidR="0020457C" w:rsidRPr="00602E81" w:rsidRDefault="0020457C" w:rsidP="006E5F8C">
            <w:pPr>
              <w:jc w:val="center"/>
              <w:rPr>
                <w:sz w:val="20"/>
                <w:szCs w:val="20"/>
              </w:rPr>
            </w:pPr>
            <w:r w:rsidRPr="00602E81">
              <w:rPr>
                <w:sz w:val="20"/>
                <w:szCs w:val="20"/>
              </w:rPr>
              <w:t>572959.27</w:t>
            </w:r>
          </w:p>
        </w:tc>
        <w:tc>
          <w:tcPr>
            <w:tcW w:w="1562" w:type="dxa"/>
            <w:gridSpan w:val="2"/>
          </w:tcPr>
          <w:p w:rsidR="0020457C" w:rsidRPr="00602E81" w:rsidRDefault="0020457C" w:rsidP="006E5F8C">
            <w:pPr>
              <w:jc w:val="center"/>
              <w:rPr>
                <w:sz w:val="20"/>
                <w:szCs w:val="20"/>
              </w:rPr>
            </w:pPr>
            <w:r w:rsidRPr="00602E81">
              <w:rPr>
                <w:sz w:val="20"/>
                <w:szCs w:val="20"/>
              </w:rPr>
              <w:t>3317041.62</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н40</w:t>
            </w:r>
          </w:p>
        </w:tc>
        <w:tc>
          <w:tcPr>
            <w:tcW w:w="1558" w:type="dxa"/>
            <w:gridSpan w:val="2"/>
          </w:tcPr>
          <w:p w:rsidR="0020457C" w:rsidRPr="00602E81" w:rsidRDefault="0020457C" w:rsidP="006E5F8C">
            <w:pPr>
              <w:jc w:val="center"/>
              <w:rPr>
                <w:sz w:val="20"/>
                <w:szCs w:val="20"/>
              </w:rPr>
            </w:pPr>
            <w:r w:rsidRPr="00602E81">
              <w:rPr>
                <w:sz w:val="20"/>
                <w:szCs w:val="20"/>
              </w:rPr>
              <w:t>572949.50</w:t>
            </w:r>
          </w:p>
        </w:tc>
        <w:tc>
          <w:tcPr>
            <w:tcW w:w="1562" w:type="dxa"/>
            <w:gridSpan w:val="2"/>
          </w:tcPr>
          <w:p w:rsidR="0020457C" w:rsidRPr="00602E81" w:rsidRDefault="0020457C" w:rsidP="006E5F8C">
            <w:pPr>
              <w:jc w:val="center"/>
              <w:rPr>
                <w:sz w:val="20"/>
                <w:szCs w:val="20"/>
              </w:rPr>
            </w:pPr>
            <w:r w:rsidRPr="00602E81">
              <w:rPr>
                <w:sz w:val="20"/>
                <w:szCs w:val="20"/>
              </w:rPr>
              <w:t>3317005.61</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н41</w:t>
            </w:r>
          </w:p>
        </w:tc>
        <w:tc>
          <w:tcPr>
            <w:tcW w:w="1558" w:type="dxa"/>
            <w:gridSpan w:val="2"/>
          </w:tcPr>
          <w:p w:rsidR="0020457C" w:rsidRPr="00602E81" w:rsidRDefault="0020457C" w:rsidP="006E5F8C">
            <w:pPr>
              <w:jc w:val="center"/>
              <w:rPr>
                <w:sz w:val="20"/>
                <w:szCs w:val="20"/>
              </w:rPr>
            </w:pPr>
            <w:r w:rsidRPr="00602E81">
              <w:rPr>
                <w:sz w:val="20"/>
                <w:szCs w:val="20"/>
              </w:rPr>
              <w:t>572922.34</w:t>
            </w:r>
          </w:p>
        </w:tc>
        <w:tc>
          <w:tcPr>
            <w:tcW w:w="1562" w:type="dxa"/>
            <w:gridSpan w:val="2"/>
          </w:tcPr>
          <w:p w:rsidR="0020457C" w:rsidRPr="00602E81" w:rsidRDefault="0020457C" w:rsidP="006E5F8C">
            <w:pPr>
              <w:jc w:val="center"/>
              <w:rPr>
                <w:sz w:val="20"/>
                <w:szCs w:val="20"/>
              </w:rPr>
            </w:pPr>
            <w:r w:rsidRPr="00602E81">
              <w:rPr>
                <w:sz w:val="20"/>
                <w:szCs w:val="20"/>
              </w:rPr>
              <w:t>3316972.99</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н42</w:t>
            </w:r>
          </w:p>
        </w:tc>
        <w:tc>
          <w:tcPr>
            <w:tcW w:w="1558" w:type="dxa"/>
            <w:gridSpan w:val="2"/>
          </w:tcPr>
          <w:p w:rsidR="0020457C" w:rsidRPr="00602E81" w:rsidRDefault="0020457C" w:rsidP="006E5F8C">
            <w:pPr>
              <w:jc w:val="center"/>
              <w:rPr>
                <w:sz w:val="20"/>
                <w:szCs w:val="20"/>
              </w:rPr>
            </w:pPr>
            <w:r w:rsidRPr="00602E81">
              <w:rPr>
                <w:sz w:val="20"/>
                <w:szCs w:val="20"/>
              </w:rPr>
              <w:t>572899.68</w:t>
            </w:r>
          </w:p>
        </w:tc>
        <w:tc>
          <w:tcPr>
            <w:tcW w:w="1562" w:type="dxa"/>
            <w:gridSpan w:val="2"/>
          </w:tcPr>
          <w:p w:rsidR="0020457C" w:rsidRPr="00602E81" w:rsidRDefault="0020457C" w:rsidP="006E5F8C">
            <w:pPr>
              <w:jc w:val="center"/>
              <w:rPr>
                <w:sz w:val="20"/>
                <w:szCs w:val="20"/>
              </w:rPr>
            </w:pPr>
            <w:r w:rsidRPr="00602E81">
              <w:rPr>
                <w:sz w:val="20"/>
                <w:szCs w:val="20"/>
              </w:rPr>
              <w:t>3316957.07</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н43</w:t>
            </w:r>
          </w:p>
        </w:tc>
        <w:tc>
          <w:tcPr>
            <w:tcW w:w="1558" w:type="dxa"/>
            <w:gridSpan w:val="2"/>
          </w:tcPr>
          <w:p w:rsidR="0020457C" w:rsidRPr="00602E81" w:rsidRDefault="0020457C" w:rsidP="006E5F8C">
            <w:pPr>
              <w:jc w:val="center"/>
              <w:rPr>
                <w:sz w:val="20"/>
                <w:szCs w:val="20"/>
              </w:rPr>
            </w:pPr>
            <w:r w:rsidRPr="00602E81">
              <w:rPr>
                <w:sz w:val="20"/>
                <w:szCs w:val="20"/>
              </w:rPr>
              <w:t>572768.12</w:t>
            </w:r>
          </w:p>
        </w:tc>
        <w:tc>
          <w:tcPr>
            <w:tcW w:w="1562" w:type="dxa"/>
            <w:gridSpan w:val="2"/>
          </w:tcPr>
          <w:p w:rsidR="0020457C" w:rsidRPr="00602E81" w:rsidRDefault="0020457C" w:rsidP="006E5F8C">
            <w:pPr>
              <w:jc w:val="center"/>
              <w:rPr>
                <w:sz w:val="20"/>
                <w:szCs w:val="20"/>
              </w:rPr>
            </w:pPr>
            <w:r w:rsidRPr="00602E81">
              <w:rPr>
                <w:sz w:val="20"/>
                <w:szCs w:val="20"/>
              </w:rPr>
              <w:t>3316942.63</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lastRenderedPageBreak/>
              <w:t>н44</w:t>
            </w:r>
          </w:p>
        </w:tc>
        <w:tc>
          <w:tcPr>
            <w:tcW w:w="1558" w:type="dxa"/>
            <w:gridSpan w:val="2"/>
          </w:tcPr>
          <w:p w:rsidR="0020457C" w:rsidRPr="00602E81" w:rsidRDefault="0020457C" w:rsidP="006E5F8C">
            <w:pPr>
              <w:jc w:val="center"/>
              <w:rPr>
                <w:sz w:val="20"/>
                <w:szCs w:val="20"/>
              </w:rPr>
            </w:pPr>
            <w:r w:rsidRPr="00602E81">
              <w:rPr>
                <w:sz w:val="20"/>
                <w:szCs w:val="20"/>
              </w:rPr>
              <w:t>572698.11</w:t>
            </w:r>
          </w:p>
        </w:tc>
        <w:tc>
          <w:tcPr>
            <w:tcW w:w="1562" w:type="dxa"/>
            <w:gridSpan w:val="2"/>
          </w:tcPr>
          <w:p w:rsidR="0020457C" w:rsidRPr="00602E81" w:rsidRDefault="0020457C" w:rsidP="006E5F8C">
            <w:pPr>
              <w:jc w:val="center"/>
              <w:rPr>
                <w:sz w:val="20"/>
                <w:szCs w:val="20"/>
              </w:rPr>
            </w:pPr>
            <w:r w:rsidRPr="00602E81">
              <w:rPr>
                <w:sz w:val="20"/>
                <w:szCs w:val="20"/>
              </w:rPr>
              <w:t>3316939.86</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н45</w:t>
            </w:r>
          </w:p>
        </w:tc>
        <w:tc>
          <w:tcPr>
            <w:tcW w:w="1558" w:type="dxa"/>
            <w:gridSpan w:val="2"/>
          </w:tcPr>
          <w:p w:rsidR="0020457C" w:rsidRPr="00602E81" w:rsidRDefault="0020457C" w:rsidP="006E5F8C">
            <w:pPr>
              <w:jc w:val="center"/>
              <w:rPr>
                <w:sz w:val="20"/>
                <w:szCs w:val="20"/>
              </w:rPr>
            </w:pPr>
            <w:r w:rsidRPr="00602E81">
              <w:rPr>
                <w:sz w:val="20"/>
                <w:szCs w:val="20"/>
              </w:rPr>
              <w:t>572655.92</w:t>
            </w:r>
          </w:p>
        </w:tc>
        <w:tc>
          <w:tcPr>
            <w:tcW w:w="1562" w:type="dxa"/>
            <w:gridSpan w:val="2"/>
          </w:tcPr>
          <w:p w:rsidR="0020457C" w:rsidRPr="00602E81" w:rsidRDefault="0020457C" w:rsidP="006E5F8C">
            <w:pPr>
              <w:jc w:val="center"/>
              <w:rPr>
                <w:sz w:val="20"/>
                <w:szCs w:val="20"/>
              </w:rPr>
            </w:pPr>
            <w:r w:rsidRPr="00602E81">
              <w:rPr>
                <w:sz w:val="20"/>
                <w:szCs w:val="20"/>
              </w:rPr>
              <w:t>3316951.14</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н46</w:t>
            </w:r>
          </w:p>
        </w:tc>
        <w:tc>
          <w:tcPr>
            <w:tcW w:w="1558" w:type="dxa"/>
            <w:gridSpan w:val="2"/>
          </w:tcPr>
          <w:p w:rsidR="0020457C" w:rsidRPr="00602E81" w:rsidRDefault="0020457C" w:rsidP="006E5F8C">
            <w:pPr>
              <w:jc w:val="center"/>
              <w:rPr>
                <w:sz w:val="20"/>
                <w:szCs w:val="20"/>
              </w:rPr>
            </w:pPr>
            <w:r w:rsidRPr="00602E81">
              <w:rPr>
                <w:sz w:val="20"/>
                <w:szCs w:val="20"/>
              </w:rPr>
              <w:t>572628.59</w:t>
            </w:r>
          </w:p>
        </w:tc>
        <w:tc>
          <w:tcPr>
            <w:tcW w:w="1562" w:type="dxa"/>
            <w:gridSpan w:val="2"/>
          </w:tcPr>
          <w:p w:rsidR="0020457C" w:rsidRPr="00602E81" w:rsidRDefault="0020457C" w:rsidP="006E5F8C">
            <w:pPr>
              <w:jc w:val="center"/>
              <w:rPr>
                <w:sz w:val="20"/>
                <w:szCs w:val="20"/>
              </w:rPr>
            </w:pPr>
            <w:r w:rsidRPr="00602E81">
              <w:rPr>
                <w:sz w:val="20"/>
                <w:szCs w:val="20"/>
              </w:rPr>
              <w:t>3316971.67</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н47</w:t>
            </w:r>
          </w:p>
        </w:tc>
        <w:tc>
          <w:tcPr>
            <w:tcW w:w="1558" w:type="dxa"/>
            <w:gridSpan w:val="2"/>
          </w:tcPr>
          <w:p w:rsidR="0020457C" w:rsidRPr="00602E81" w:rsidRDefault="0020457C" w:rsidP="006E5F8C">
            <w:pPr>
              <w:jc w:val="center"/>
              <w:rPr>
                <w:sz w:val="20"/>
                <w:szCs w:val="20"/>
              </w:rPr>
            </w:pPr>
            <w:r w:rsidRPr="00602E81">
              <w:rPr>
                <w:sz w:val="20"/>
                <w:szCs w:val="20"/>
              </w:rPr>
              <w:t>572597.48</w:t>
            </w:r>
          </w:p>
        </w:tc>
        <w:tc>
          <w:tcPr>
            <w:tcW w:w="1562" w:type="dxa"/>
            <w:gridSpan w:val="2"/>
          </w:tcPr>
          <w:p w:rsidR="0020457C" w:rsidRPr="00602E81" w:rsidRDefault="0020457C" w:rsidP="006E5F8C">
            <w:pPr>
              <w:jc w:val="center"/>
              <w:rPr>
                <w:sz w:val="20"/>
                <w:szCs w:val="20"/>
              </w:rPr>
            </w:pPr>
            <w:r w:rsidRPr="00602E81">
              <w:rPr>
                <w:sz w:val="20"/>
                <w:szCs w:val="20"/>
              </w:rPr>
              <w:t>3316975.11</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н48</w:t>
            </w:r>
          </w:p>
        </w:tc>
        <w:tc>
          <w:tcPr>
            <w:tcW w:w="1558" w:type="dxa"/>
            <w:gridSpan w:val="2"/>
          </w:tcPr>
          <w:p w:rsidR="0020457C" w:rsidRPr="00602E81" w:rsidRDefault="0020457C" w:rsidP="006E5F8C">
            <w:pPr>
              <w:jc w:val="center"/>
              <w:rPr>
                <w:sz w:val="20"/>
                <w:szCs w:val="20"/>
              </w:rPr>
            </w:pPr>
            <w:r w:rsidRPr="00602E81">
              <w:rPr>
                <w:sz w:val="20"/>
                <w:szCs w:val="20"/>
              </w:rPr>
              <w:t>572528.57</w:t>
            </w:r>
          </w:p>
        </w:tc>
        <w:tc>
          <w:tcPr>
            <w:tcW w:w="1562" w:type="dxa"/>
            <w:gridSpan w:val="2"/>
          </w:tcPr>
          <w:p w:rsidR="0020457C" w:rsidRPr="00602E81" w:rsidRDefault="0020457C" w:rsidP="006E5F8C">
            <w:pPr>
              <w:jc w:val="center"/>
              <w:rPr>
                <w:sz w:val="20"/>
                <w:szCs w:val="20"/>
              </w:rPr>
            </w:pPr>
            <w:r w:rsidRPr="00602E81">
              <w:rPr>
                <w:sz w:val="20"/>
                <w:szCs w:val="20"/>
              </w:rPr>
              <w:t>3316971.23</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н49</w:t>
            </w:r>
          </w:p>
        </w:tc>
        <w:tc>
          <w:tcPr>
            <w:tcW w:w="1558" w:type="dxa"/>
            <w:gridSpan w:val="2"/>
          </w:tcPr>
          <w:p w:rsidR="0020457C" w:rsidRPr="00602E81" w:rsidRDefault="0020457C" w:rsidP="006E5F8C">
            <w:pPr>
              <w:jc w:val="center"/>
              <w:rPr>
                <w:sz w:val="20"/>
                <w:szCs w:val="20"/>
              </w:rPr>
            </w:pPr>
            <w:r w:rsidRPr="00602E81">
              <w:rPr>
                <w:sz w:val="20"/>
                <w:szCs w:val="20"/>
              </w:rPr>
              <w:t>572469.23</w:t>
            </w:r>
          </w:p>
        </w:tc>
        <w:tc>
          <w:tcPr>
            <w:tcW w:w="1562" w:type="dxa"/>
            <w:gridSpan w:val="2"/>
          </w:tcPr>
          <w:p w:rsidR="0020457C" w:rsidRPr="00602E81" w:rsidRDefault="0020457C" w:rsidP="006E5F8C">
            <w:pPr>
              <w:jc w:val="center"/>
              <w:rPr>
                <w:sz w:val="20"/>
                <w:szCs w:val="20"/>
              </w:rPr>
            </w:pPr>
            <w:r w:rsidRPr="00602E81">
              <w:rPr>
                <w:sz w:val="20"/>
                <w:szCs w:val="20"/>
              </w:rPr>
              <w:t>3316950.99</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н50</w:t>
            </w:r>
          </w:p>
        </w:tc>
        <w:tc>
          <w:tcPr>
            <w:tcW w:w="1558" w:type="dxa"/>
            <w:gridSpan w:val="2"/>
          </w:tcPr>
          <w:p w:rsidR="0020457C" w:rsidRPr="00602E81" w:rsidRDefault="0020457C" w:rsidP="006E5F8C">
            <w:pPr>
              <w:jc w:val="center"/>
              <w:rPr>
                <w:sz w:val="20"/>
                <w:szCs w:val="20"/>
              </w:rPr>
            </w:pPr>
            <w:r w:rsidRPr="00602E81">
              <w:rPr>
                <w:sz w:val="20"/>
                <w:szCs w:val="20"/>
              </w:rPr>
              <w:t>572423.56</w:t>
            </w:r>
          </w:p>
        </w:tc>
        <w:tc>
          <w:tcPr>
            <w:tcW w:w="1562" w:type="dxa"/>
            <w:gridSpan w:val="2"/>
          </w:tcPr>
          <w:p w:rsidR="0020457C" w:rsidRPr="00602E81" w:rsidRDefault="0020457C" w:rsidP="006E5F8C">
            <w:pPr>
              <w:jc w:val="center"/>
              <w:rPr>
                <w:sz w:val="20"/>
                <w:szCs w:val="20"/>
              </w:rPr>
            </w:pPr>
            <w:r w:rsidRPr="00602E81">
              <w:rPr>
                <w:sz w:val="20"/>
                <w:szCs w:val="20"/>
              </w:rPr>
              <w:t>3316924.36</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н51</w:t>
            </w:r>
          </w:p>
        </w:tc>
        <w:tc>
          <w:tcPr>
            <w:tcW w:w="1558" w:type="dxa"/>
            <w:gridSpan w:val="2"/>
          </w:tcPr>
          <w:p w:rsidR="0020457C" w:rsidRPr="00602E81" w:rsidRDefault="0020457C" w:rsidP="006E5F8C">
            <w:pPr>
              <w:jc w:val="center"/>
              <w:rPr>
                <w:sz w:val="20"/>
                <w:szCs w:val="20"/>
              </w:rPr>
            </w:pPr>
            <w:r w:rsidRPr="00602E81">
              <w:rPr>
                <w:sz w:val="20"/>
                <w:szCs w:val="20"/>
              </w:rPr>
              <w:t>572402.00</w:t>
            </w:r>
          </w:p>
        </w:tc>
        <w:tc>
          <w:tcPr>
            <w:tcW w:w="1562" w:type="dxa"/>
            <w:gridSpan w:val="2"/>
          </w:tcPr>
          <w:p w:rsidR="0020457C" w:rsidRPr="00602E81" w:rsidRDefault="0020457C" w:rsidP="006E5F8C">
            <w:pPr>
              <w:jc w:val="center"/>
              <w:rPr>
                <w:sz w:val="20"/>
                <w:szCs w:val="20"/>
              </w:rPr>
            </w:pPr>
            <w:r w:rsidRPr="00602E81">
              <w:rPr>
                <w:sz w:val="20"/>
                <w:szCs w:val="20"/>
              </w:rPr>
              <w:t>3316903.62</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н52</w:t>
            </w:r>
          </w:p>
        </w:tc>
        <w:tc>
          <w:tcPr>
            <w:tcW w:w="1558" w:type="dxa"/>
            <w:gridSpan w:val="2"/>
          </w:tcPr>
          <w:p w:rsidR="0020457C" w:rsidRPr="00602E81" w:rsidRDefault="0020457C" w:rsidP="006E5F8C">
            <w:pPr>
              <w:jc w:val="center"/>
              <w:rPr>
                <w:sz w:val="20"/>
                <w:szCs w:val="20"/>
              </w:rPr>
            </w:pPr>
            <w:r w:rsidRPr="00602E81">
              <w:rPr>
                <w:sz w:val="20"/>
                <w:szCs w:val="20"/>
              </w:rPr>
              <w:t>572398.20</w:t>
            </w:r>
          </w:p>
        </w:tc>
        <w:tc>
          <w:tcPr>
            <w:tcW w:w="1562" w:type="dxa"/>
            <w:gridSpan w:val="2"/>
          </w:tcPr>
          <w:p w:rsidR="0020457C" w:rsidRPr="00602E81" w:rsidRDefault="0020457C" w:rsidP="006E5F8C">
            <w:pPr>
              <w:jc w:val="center"/>
              <w:rPr>
                <w:sz w:val="20"/>
                <w:szCs w:val="20"/>
              </w:rPr>
            </w:pPr>
            <w:r w:rsidRPr="00602E81">
              <w:rPr>
                <w:sz w:val="20"/>
                <w:szCs w:val="20"/>
              </w:rPr>
              <w:t>3316881.33</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н53</w:t>
            </w:r>
          </w:p>
        </w:tc>
        <w:tc>
          <w:tcPr>
            <w:tcW w:w="1558" w:type="dxa"/>
            <w:gridSpan w:val="2"/>
          </w:tcPr>
          <w:p w:rsidR="0020457C" w:rsidRPr="00602E81" w:rsidRDefault="0020457C" w:rsidP="006E5F8C">
            <w:pPr>
              <w:jc w:val="center"/>
              <w:rPr>
                <w:sz w:val="20"/>
                <w:szCs w:val="20"/>
              </w:rPr>
            </w:pPr>
            <w:r w:rsidRPr="00602E81">
              <w:rPr>
                <w:sz w:val="20"/>
                <w:szCs w:val="20"/>
              </w:rPr>
              <w:t>572403.66</w:t>
            </w:r>
          </w:p>
        </w:tc>
        <w:tc>
          <w:tcPr>
            <w:tcW w:w="1562" w:type="dxa"/>
            <w:gridSpan w:val="2"/>
          </w:tcPr>
          <w:p w:rsidR="0020457C" w:rsidRPr="00602E81" w:rsidRDefault="0020457C" w:rsidP="006E5F8C">
            <w:pPr>
              <w:jc w:val="center"/>
              <w:rPr>
                <w:sz w:val="20"/>
                <w:szCs w:val="20"/>
              </w:rPr>
            </w:pPr>
            <w:r w:rsidRPr="00602E81">
              <w:rPr>
                <w:sz w:val="20"/>
                <w:szCs w:val="20"/>
              </w:rPr>
              <w:t>3316854.19</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н54</w:t>
            </w:r>
          </w:p>
        </w:tc>
        <w:tc>
          <w:tcPr>
            <w:tcW w:w="1558" w:type="dxa"/>
            <w:gridSpan w:val="2"/>
          </w:tcPr>
          <w:p w:rsidR="0020457C" w:rsidRPr="00602E81" w:rsidRDefault="0020457C" w:rsidP="006E5F8C">
            <w:pPr>
              <w:jc w:val="center"/>
              <w:rPr>
                <w:sz w:val="20"/>
                <w:szCs w:val="20"/>
              </w:rPr>
            </w:pPr>
            <w:r w:rsidRPr="00602E81">
              <w:rPr>
                <w:sz w:val="20"/>
                <w:szCs w:val="20"/>
              </w:rPr>
              <w:t>572422.09</w:t>
            </w:r>
          </w:p>
        </w:tc>
        <w:tc>
          <w:tcPr>
            <w:tcW w:w="1562" w:type="dxa"/>
            <w:gridSpan w:val="2"/>
          </w:tcPr>
          <w:p w:rsidR="0020457C" w:rsidRPr="00602E81" w:rsidRDefault="0020457C" w:rsidP="006E5F8C">
            <w:pPr>
              <w:jc w:val="center"/>
              <w:rPr>
                <w:sz w:val="20"/>
                <w:szCs w:val="20"/>
              </w:rPr>
            </w:pPr>
            <w:r w:rsidRPr="00602E81">
              <w:rPr>
                <w:sz w:val="20"/>
                <w:szCs w:val="20"/>
              </w:rPr>
              <w:t>3316833.32</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н55</w:t>
            </w:r>
          </w:p>
        </w:tc>
        <w:tc>
          <w:tcPr>
            <w:tcW w:w="1558" w:type="dxa"/>
            <w:gridSpan w:val="2"/>
          </w:tcPr>
          <w:p w:rsidR="0020457C" w:rsidRPr="00602E81" w:rsidRDefault="0020457C" w:rsidP="006E5F8C">
            <w:pPr>
              <w:jc w:val="center"/>
              <w:rPr>
                <w:sz w:val="20"/>
                <w:szCs w:val="20"/>
              </w:rPr>
            </w:pPr>
            <w:r w:rsidRPr="00602E81">
              <w:rPr>
                <w:sz w:val="20"/>
                <w:szCs w:val="20"/>
              </w:rPr>
              <w:t>572433.87</w:t>
            </w:r>
          </w:p>
        </w:tc>
        <w:tc>
          <w:tcPr>
            <w:tcW w:w="1562" w:type="dxa"/>
            <w:gridSpan w:val="2"/>
          </w:tcPr>
          <w:p w:rsidR="0020457C" w:rsidRPr="00602E81" w:rsidRDefault="0020457C" w:rsidP="006E5F8C">
            <w:pPr>
              <w:jc w:val="center"/>
              <w:rPr>
                <w:sz w:val="20"/>
                <w:szCs w:val="20"/>
              </w:rPr>
            </w:pPr>
            <w:r w:rsidRPr="00602E81">
              <w:rPr>
                <w:sz w:val="20"/>
                <w:szCs w:val="20"/>
              </w:rPr>
              <w:t>3316810.61</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н56</w:t>
            </w:r>
          </w:p>
        </w:tc>
        <w:tc>
          <w:tcPr>
            <w:tcW w:w="1558" w:type="dxa"/>
            <w:gridSpan w:val="2"/>
          </w:tcPr>
          <w:p w:rsidR="0020457C" w:rsidRPr="00602E81" w:rsidRDefault="0020457C" w:rsidP="006E5F8C">
            <w:pPr>
              <w:jc w:val="center"/>
              <w:rPr>
                <w:sz w:val="20"/>
                <w:szCs w:val="20"/>
              </w:rPr>
            </w:pPr>
            <w:r w:rsidRPr="00602E81">
              <w:rPr>
                <w:sz w:val="20"/>
                <w:szCs w:val="20"/>
              </w:rPr>
              <w:t>572436.36</w:t>
            </w:r>
          </w:p>
        </w:tc>
        <w:tc>
          <w:tcPr>
            <w:tcW w:w="1562" w:type="dxa"/>
            <w:gridSpan w:val="2"/>
          </w:tcPr>
          <w:p w:rsidR="0020457C" w:rsidRPr="00602E81" w:rsidRDefault="0020457C" w:rsidP="006E5F8C">
            <w:pPr>
              <w:jc w:val="center"/>
              <w:rPr>
                <w:sz w:val="20"/>
                <w:szCs w:val="20"/>
              </w:rPr>
            </w:pPr>
            <w:r w:rsidRPr="00602E81">
              <w:rPr>
                <w:sz w:val="20"/>
                <w:szCs w:val="20"/>
              </w:rPr>
              <w:t>3316784.58</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н57</w:t>
            </w:r>
          </w:p>
        </w:tc>
        <w:tc>
          <w:tcPr>
            <w:tcW w:w="1558" w:type="dxa"/>
            <w:gridSpan w:val="2"/>
          </w:tcPr>
          <w:p w:rsidR="0020457C" w:rsidRPr="00602E81" w:rsidRDefault="0020457C" w:rsidP="006E5F8C">
            <w:pPr>
              <w:jc w:val="center"/>
              <w:rPr>
                <w:sz w:val="20"/>
                <w:szCs w:val="20"/>
              </w:rPr>
            </w:pPr>
            <w:r w:rsidRPr="00602E81">
              <w:rPr>
                <w:sz w:val="20"/>
                <w:szCs w:val="20"/>
              </w:rPr>
              <w:t>572426.29</w:t>
            </w:r>
          </w:p>
        </w:tc>
        <w:tc>
          <w:tcPr>
            <w:tcW w:w="1562" w:type="dxa"/>
            <w:gridSpan w:val="2"/>
          </w:tcPr>
          <w:p w:rsidR="0020457C" w:rsidRPr="00602E81" w:rsidRDefault="0020457C" w:rsidP="006E5F8C">
            <w:pPr>
              <w:jc w:val="center"/>
              <w:rPr>
                <w:sz w:val="20"/>
                <w:szCs w:val="20"/>
              </w:rPr>
            </w:pPr>
            <w:r w:rsidRPr="00602E81">
              <w:rPr>
                <w:sz w:val="20"/>
                <w:szCs w:val="20"/>
              </w:rPr>
              <w:t>3316767.52</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н58</w:t>
            </w:r>
          </w:p>
        </w:tc>
        <w:tc>
          <w:tcPr>
            <w:tcW w:w="1558" w:type="dxa"/>
            <w:gridSpan w:val="2"/>
          </w:tcPr>
          <w:p w:rsidR="0020457C" w:rsidRPr="00602E81" w:rsidRDefault="0020457C" w:rsidP="006E5F8C">
            <w:pPr>
              <w:jc w:val="center"/>
              <w:rPr>
                <w:sz w:val="20"/>
                <w:szCs w:val="20"/>
              </w:rPr>
            </w:pPr>
            <w:r w:rsidRPr="00602E81">
              <w:rPr>
                <w:sz w:val="20"/>
                <w:szCs w:val="20"/>
              </w:rPr>
              <w:t>572403.27</w:t>
            </w:r>
          </w:p>
        </w:tc>
        <w:tc>
          <w:tcPr>
            <w:tcW w:w="1562" w:type="dxa"/>
            <w:gridSpan w:val="2"/>
          </w:tcPr>
          <w:p w:rsidR="0020457C" w:rsidRPr="00602E81" w:rsidRDefault="0020457C" w:rsidP="006E5F8C">
            <w:pPr>
              <w:jc w:val="center"/>
              <w:rPr>
                <w:sz w:val="20"/>
                <w:szCs w:val="20"/>
              </w:rPr>
            </w:pPr>
            <w:r w:rsidRPr="00602E81">
              <w:rPr>
                <w:sz w:val="20"/>
                <w:szCs w:val="20"/>
              </w:rPr>
              <w:t>3316753.47</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н59</w:t>
            </w:r>
          </w:p>
        </w:tc>
        <w:tc>
          <w:tcPr>
            <w:tcW w:w="1558" w:type="dxa"/>
            <w:gridSpan w:val="2"/>
          </w:tcPr>
          <w:p w:rsidR="0020457C" w:rsidRPr="00602E81" w:rsidRDefault="0020457C" w:rsidP="006E5F8C">
            <w:pPr>
              <w:jc w:val="center"/>
              <w:rPr>
                <w:sz w:val="20"/>
                <w:szCs w:val="20"/>
              </w:rPr>
            </w:pPr>
            <w:r w:rsidRPr="00602E81">
              <w:rPr>
                <w:sz w:val="20"/>
                <w:szCs w:val="20"/>
              </w:rPr>
              <w:t>572374.36</w:t>
            </w:r>
          </w:p>
        </w:tc>
        <w:tc>
          <w:tcPr>
            <w:tcW w:w="1562" w:type="dxa"/>
            <w:gridSpan w:val="2"/>
          </w:tcPr>
          <w:p w:rsidR="0020457C" w:rsidRPr="00602E81" w:rsidRDefault="0020457C" w:rsidP="006E5F8C">
            <w:pPr>
              <w:jc w:val="center"/>
              <w:rPr>
                <w:sz w:val="20"/>
                <w:szCs w:val="20"/>
              </w:rPr>
            </w:pPr>
            <w:r w:rsidRPr="00602E81">
              <w:rPr>
                <w:sz w:val="20"/>
                <w:szCs w:val="20"/>
              </w:rPr>
              <w:t>3316747.61</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н60</w:t>
            </w:r>
          </w:p>
        </w:tc>
        <w:tc>
          <w:tcPr>
            <w:tcW w:w="1558" w:type="dxa"/>
            <w:gridSpan w:val="2"/>
          </w:tcPr>
          <w:p w:rsidR="0020457C" w:rsidRPr="00602E81" w:rsidRDefault="0020457C" w:rsidP="006E5F8C">
            <w:pPr>
              <w:jc w:val="center"/>
              <w:rPr>
                <w:sz w:val="20"/>
                <w:szCs w:val="20"/>
              </w:rPr>
            </w:pPr>
            <w:r w:rsidRPr="00602E81">
              <w:rPr>
                <w:sz w:val="20"/>
                <w:szCs w:val="20"/>
              </w:rPr>
              <w:t>572349.54</w:t>
            </w:r>
          </w:p>
        </w:tc>
        <w:tc>
          <w:tcPr>
            <w:tcW w:w="1562" w:type="dxa"/>
            <w:gridSpan w:val="2"/>
          </w:tcPr>
          <w:p w:rsidR="0020457C" w:rsidRPr="00602E81" w:rsidRDefault="0020457C" w:rsidP="006E5F8C">
            <w:pPr>
              <w:jc w:val="center"/>
              <w:rPr>
                <w:sz w:val="20"/>
                <w:szCs w:val="20"/>
              </w:rPr>
            </w:pPr>
            <w:r w:rsidRPr="00602E81">
              <w:rPr>
                <w:sz w:val="20"/>
                <w:szCs w:val="20"/>
              </w:rPr>
              <w:t>3316749.56</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н61</w:t>
            </w:r>
          </w:p>
        </w:tc>
        <w:tc>
          <w:tcPr>
            <w:tcW w:w="1558" w:type="dxa"/>
            <w:gridSpan w:val="2"/>
          </w:tcPr>
          <w:p w:rsidR="0020457C" w:rsidRPr="00602E81" w:rsidRDefault="0020457C" w:rsidP="006E5F8C">
            <w:pPr>
              <w:jc w:val="center"/>
              <w:rPr>
                <w:sz w:val="20"/>
                <w:szCs w:val="20"/>
              </w:rPr>
            </w:pPr>
            <w:r w:rsidRPr="00602E81">
              <w:rPr>
                <w:sz w:val="20"/>
                <w:szCs w:val="20"/>
              </w:rPr>
              <w:t>572323.29</w:t>
            </w:r>
          </w:p>
        </w:tc>
        <w:tc>
          <w:tcPr>
            <w:tcW w:w="1562" w:type="dxa"/>
            <w:gridSpan w:val="2"/>
          </w:tcPr>
          <w:p w:rsidR="0020457C" w:rsidRPr="00602E81" w:rsidRDefault="0020457C" w:rsidP="006E5F8C">
            <w:pPr>
              <w:jc w:val="center"/>
              <w:rPr>
                <w:sz w:val="20"/>
                <w:szCs w:val="20"/>
              </w:rPr>
            </w:pPr>
            <w:r w:rsidRPr="00602E81">
              <w:rPr>
                <w:sz w:val="20"/>
                <w:szCs w:val="20"/>
              </w:rPr>
              <w:t>3316761.52</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н62</w:t>
            </w:r>
          </w:p>
        </w:tc>
        <w:tc>
          <w:tcPr>
            <w:tcW w:w="1558" w:type="dxa"/>
            <w:gridSpan w:val="2"/>
          </w:tcPr>
          <w:p w:rsidR="0020457C" w:rsidRPr="00602E81" w:rsidRDefault="0020457C" w:rsidP="006E5F8C">
            <w:pPr>
              <w:jc w:val="center"/>
              <w:rPr>
                <w:sz w:val="20"/>
                <w:szCs w:val="20"/>
              </w:rPr>
            </w:pPr>
            <w:r w:rsidRPr="00602E81">
              <w:rPr>
                <w:sz w:val="20"/>
                <w:szCs w:val="20"/>
              </w:rPr>
              <w:t>572286.39</w:t>
            </w:r>
          </w:p>
        </w:tc>
        <w:tc>
          <w:tcPr>
            <w:tcW w:w="1562" w:type="dxa"/>
            <w:gridSpan w:val="2"/>
          </w:tcPr>
          <w:p w:rsidR="0020457C" w:rsidRPr="00602E81" w:rsidRDefault="0020457C" w:rsidP="006E5F8C">
            <w:pPr>
              <w:jc w:val="center"/>
              <w:rPr>
                <w:sz w:val="20"/>
                <w:szCs w:val="20"/>
              </w:rPr>
            </w:pPr>
            <w:r w:rsidRPr="00602E81">
              <w:rPr>
                <w:sz w:val="20"/>
                <w:szCs w:val="20"/>
              </w:rPr>
              <w:t>3316798.06</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н63</w:t>
            </w:r>
          </w:p>
        </w:tc>
        <w:tc>
          <w:tcPr>
            <w:tcW w:w="1558" w:type="dxa"/>
            <w:gridSpan w:val="2"/>
          </w:tcPr>
          <w:p w:rsidR="0020457C" w:rsidRPr="00602E81" w:rsidRDefault="0020457C" w:rsidP="006E5F8C">
            <w:pPr>
              <w:jc w:val="center"/>
              <w:rPr>
                <w:sz w:val="20"/>
                <w:szCs w:val="20"/>
              </w:rPr>
            </w:pPr>
            <w:r w:rsidRPr="00602E81">
              <w:rPr>
                <w:sz w:val="20"/>
                <w:szCs w:val="20"/>
              </w:rPr>
              <w:t>572227.01</w:t>
            </w:r>
          </w:p>
        </w:tc>
        <w:tc>
          <w:tcPr>
            <w:tcW w:w="1562" w:type="dxa"/>
            <w:gridSpan w:val="2"/>
          </w:tcPr>
          <w:p w:rsidR="0020457C" w:rsidRPr="00602E81" w:rsidRDefault="0020457C" w:rsidP="006E5F8C">
            <w:pPr>
              <w:jc w:val="center"/>
              <w:rPr>
                <w:sz w:val="20"/>
                <w:szCs w:val="20"/>
              </w:rPr>
            </w:pPr>
            <w:r w:rsidRPr="00602E81">
              <w:rPr>
                <w:sz w:val="20"/>
                <w:szCs w:val="20"/>
              </w:rPr>
              <w:t>3316865.51</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н64</w:t>
            </w:r>
          </w:p>
        </w:tc>
        <w:tc>
          <w:tcPr>
            <w:tcW w:w="1558" w:type="dxa"/>
            <w:gridSpan w:val="2"/>
          </w:tcPr>
          <w:p w:rsidR="0020457C" w:rsidRPr="00602E81" w:rsidRDefault="0020457C" w:rsidP="006E5F8C">
            <w:pPr>
              <w:jc w:val="center"/>
              <w:rPr>
                <w:sz w:val="20"/>
                <w:szCs w:val="20"/>
              </w:rPr>
            </w:pPr>
            <w:r w:rsidRPr="00602E81">
              <w:rPr>
                <w:sz w:val="20"/>
                <w:szCs w:val="20"/>
              </w:rPr>
              <w:t>572200.11</w:t>
            </w:r>
          </w:p>
        </w:tc>
        <w:tc>
          <w:tcPr>
            <w:tcW w:w="1562" w:type="dxa"/>
            <w:gridSpan w:val="2"/>
          </w:tcPr>
          <w:p w:rsidR="0020457C" w:rsidRPr="00602E81" w:rsidRDefault="0020457C" w:rsidP="006E5F8C">
            <w:pPr>
              <w:jc w:val="center"/>
              <w:rPr>
                <w:sz w:val="20"/>
                <w:szCs w:val="20"/>
              </w:rPr>
            </w:pPr>
            <w:r w:rsidRPr="00602E81">
              <w:rPr>
                <w:sz w:val="20"/>
                <w:szCs w:val="20"/>
              </w:rPr>
              <w:t>3316900.53</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н65</w:t>
            </w:r>
          </w:p>
        </w:tc>
        <w:tc>
          <w:tcPr>
            <w:tcW w:w="1558" w:type="dxa"/>
            <w:gridSpan w:val="2"/>
          </w:tcPr>
          <w:p w:rsidR="0020457C" w:rsidRPr="00602E81" w:rsidRDefault="0020457C" w:rsidP="006E5F8C">
            <w:pPr>
              <w:jc w:val="center"/>
              <w:rPr>
                <w:sz w:val="20"/>
                <w:szCs w:val="20"/>
              </w:rPr>
            </w:pPr>
            <w:r w:rsidRPr="00602E81">
              <w:rPr>
                <w:sz w:val="20"/>
                <w:szCs w:val="20"/>
              </w:rPr>
              <w:t>572193.90</w:t>
            </w:r>
          </w:p>
        </w:tc>
        <w:tc>
          <w:tcPr>
            <w:tcW w:w="1562" w:type="dxa"/>
            <w:gridSpan w:val="2"/>
          </w:tcPr>
          <w:p w:rsidR="0020457C" w:rsidRPr="00602E81" w:rsidRDefault="0020457C" w:rsidP="006E5F8C">
            <w:pPr>
              <w:jc w:val="center"/>
              <w:rPr>
                <w:sz w:val="20"/>
                <w:szCs w:val="20"/>
              </w:rPr>
            </w:pPr>
            <w:r w:rsidRPr="00602E81">
              <w:rPr>
                <w:sz w:val="20"/>
                <w:szCs w:val="20"/>
              </w:rPr>
              <w:t>3316922.48</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н66</w:t>
            </w:r>
          </w:p>
        </w:tc>
        <w:tc>
          <w:tcPr>
            <w:tcW w:w="1558" w:type="dxa"/>
            <w:gridSpan w:val="2"/>
          </w:tcPr>
          <w:p w:rsidR="0020457C" w:rsidRPr="00602E81" w:rsidRDefault="0020457C" w:rsidP="006E5F8C">
            <w:pPr>
              <w:jc w:val="center"/>
              <w:rPr>
                <w:sz w:val="20"/>
                <w:szCs w:val="20"/>
              </w:rPr>
            </w:pPr>
            <w:r w:rsidRPr="00602E81">
              <w:rPr>
                <w:sz w:val="20"/>
                <w:szCs w:val="20"/>
              </w:rPr>
              <w:t>572196.65</w:t>
            </w:r>
          </w:p>
        </w:tc>
        <w:tc>
          <w:tcPr>
            <w:tcW w:w="1562" w:type="dxa"/>
            <w:gridSpan w:val="2"/>
          </w:tcPr>
          <w:p w:rsidR="0020457C" w:rsidRPr="00602E81" w:rsidRDefault="0020457C" w:rsidP="006E5F8C">
            <w:pPr>
              <w:jc w:val="center"/>
              <w:rPr>
                <w:sz w:val="20"/>
                <w:szCs w:val="20"/>
              </w:rPr>
            </w:pPr>
            <w:r w:rsidRPr="00602E81">
              <w:rPr>
                <w:sz w:val="20"/>
                <w:szCs w:val="20"/>
              </w:rPr>
              <w:t>3316964.83</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н67</w:t>
            </w:r>
          </w:p>
        </w:tc>
        <w:tc>
          <w:tcPr>
            <w:tcW w:w="1558" w:type="dxa"/>
            <w:gridSpan w:val="2"/>
          </w:tcPr>
          <w:p w:rsidR="0020457C" w:rsidRPr="00602E81" w:rsidRDefault="0020457C" w:rsidP="006E5F8C">
            <w:pPr>
              <w:jc w:val="center"/>
              <w:rPr>
                <w:sz w:val="20"/>
                <w:szCs w:val="20"/>
              </w:rPr>
            </w:pPr>
            <w:r w:rsidRPr="00602E81">
              <w:rPr>
                <w:sz w:val="20"/>
                <w:szCs w:val="20"/>
              </w:rPr>
              <w:t>572203.13</w:t>
            </w:r>
          </w:p>
        </w:tc>
        <w:tc>
          <w:tcPr>
            <w:tcW w:w="1562" w:type="dxa"/>
            <w:gridSpan w:val="2"/>
          </w:tcPr>
          <w:p w:rsidR="0020457C" w:rsidRPr="00602E81" w:rsidRDefault="0020457C" w:rsidP="006E5F8C">
            <w:pPr>
              <w:jc w:val="center"/>
              <w:rPr>
                <w:sz w:val="20"/>
                <w:szCs w:val="20"/>
              </w:rPr>
            </w:pPr>
            <w:r w:rsidRPr="00602E81">
              <w:rPr>
                <w:sz w:val="20"/>
                <w:szCs w:val="20"/>
              </w:rPr>
              <w:t>3317013.13</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н68</w:t>
            </w:r>
          </w:p>
        </w:tc>
        <w:tc>
          <w:tcPr>
            <w:tcW w:w="1558" w:type="dxa"/>
            <w:gridSpan w:val="2"/>
          </w:tcPr>
          <w:p w:rsidR="0020457C" w:rsidRPr="00602E81" w:rsidRDefault="0020457C" w:rsidP="006E5F8C">
            <w:pPr>
              <w:jc w:val="center"/>
              <w:rPr>
                <w:sz w:val="20"/>
                <w:szCs w:val="20"/>
              </w:rPr>
            </w:pPr>
            <w:r w:rsidRPr="00602E81">
              <w:rPr>
                <w:sz w:val="20"/>
                <w:szCs w:val="20"/>
              </w:rPr>
              <w:t>572197.78</w:t>
            </w:r>
          </w:p>
        </w:tc>
        <w:tc>
          <w:tcPr>
            <w:tcW w:w="1562" w:type="dxa"/>
            <w:gridSpan w:val="2"/>
          </w:tcPr>
          <w:p w:rsidR="0020457C" w:rsidRPr="00602E81" w:rsidRDefault="0020457C" w:rsidP="006E5F8C">
            <w:pPr>
              <w:jc w:val="center"/>
              <w:rPr>
                <w:sz w:val="20"/>
                <w:szCs w:val="20"/>
              </w:rPr>
            </w:pPr>
            <w:r w:rsidRPr="00602E81">
              <w:rPr>
                <w:sz w:val="20"/>
                <w:szCs w:val="20"/>
              </w:rPr>
              <w:t>3317066.67</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н69</w:t>
            </w:r>
          </w:p>
        </w:tc>
        <w:tc>
          <w:tcPr>
            <w:tcW w:w="1558" w:type="dxa"/>
            <w:gridSpan w:val="2"/>
          </w:tcPr>
          <w:p w:rsidR="0020457C" w:rsidRPr="00602E81" w:rsidRDefault="0020457C" w:rsidP="006E5F8C">
            <w:pPr>
              <w:jc w:val="center"/>
              <w:rPr>
                <w:sz w:val="20"/>
                <w:szCs w:val="20"/>
              </w:rPr>
            </w:pPr>
            <w:r w:rsidRPr="00602E81">
              <w:rPr>
                <w:sz w:val="20"/>
                <w:szCs w:val="20"/>
              </w:rPr>
              <w:t>572167.30</w:t>
            </w:r>
          </w:p>
        </w:tc>
        <w:tc>
          <w:tcPr>
            <w:tcW w:w="1562" w:type="dxa"/>
            <w:gridSpan w:val="2"/>
          </w:tcPr>
          <w:p w:rsidR="0020457C" w:rsidRPr="00602E81" w:rsidRDefault="0020457C" w:rsidP="006E5F8C">
            <w:pPr>
              <w:jc w:val="center"/>
              <w:rPr>
                <w:sz w:val="20"/>
                <w:szCs w:val="20"/>
              </w:rPr>
            </w:pPr>
            <w:r w:rsidRPr="00602E81">
              <w:rPr>
                <w:sz w:val="20"/>
                <w:szCs w:val="20"/>
              </w:rPr>
              <w:t>3317134.39</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н70</w:t>
            </w:r>
          </w:p>
        </w:tc>
        <w:tc>
          <w:tcPr>
            <w:tcW w:w="1558" w:type="dxa"/>
            <w:gridSpan w:val="2"/>
          </w:tcPr>
          <w:p w:rsidR="0020457C" w:rsidRPr="00602E81" w:rsidRDefault="0020457C" w:rsidP="006E5F8C">
            <w:pPr>
              <w:jc w:val="center"/>
              <w:rPr>
                <w:sz w:val="20"/>
                <w:szCs w:val="20"/>
              </w:rPr>
            </w:pPr>
            <w:r w:rsidRPr="00602E81">
              <w:rPr>
                <w:sz w:val="20"/>
                <w:szCs w:val="20"/>
              </w:rPr>
              <w:t>572140.72</w:t>
            </w:r>
          </w:p>
        </w:tc>
        <w:tc>
          <w:tcPr>
            <w:tcW w:w="1562" w:type="dxa"/>
            <w:gridSpan w:val="2"/>
          </w:tcPr>
          <w:p w:rsidR="0020457C" w:rsidRPr="00602E81" w:rsidRDefault="0020457C" w:rsidP="006E5F8C">
            <w:pPr>
              <w:jc w:val="center"/>
              <w:rPr>
                <w:sz w:val="20"/>
                <w:szCs w:val="20"/>
              </w:rPr>
            </w:pPr>
            <w:r w:rsidRPr="00602E81">
              <w:rPr>
                <w:sz w:val="20"/>
                <w:szCs w:val="20"/>
              </w:rPr>
              <w:t>3317158.25</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н71</w:t>
            </w:r>
          </w:p>
        </w:tc>
        <w:tc>
          <w:tcPr>
            <w:tcW w:w="1558" w:type="dxa"/>
            <w:gridSpan w:val="2"/>
          </w:tcPr>
          <w:p w:rsidR="0020457C" w:rsidRPr="00602E81" w:rsidRDefault="0020457C" w:rsidP="006E5F8C">
            <w:pPr>
              <w:jc w:val="center"/>
              <w:rPr>
                <w:sz w:val="20"/>
                <w:szCs w:val="20"/>
              </w:rPr>
            </w:pPr>
            <w:r w:rsidRPr="00602E81">
              <w:rPr>
                <w:sz w:val="20"/>
                <w:szCs w:val="20"/>
              </w:rPr>
              <w:t>572062.60</w:t>
            </w:r>
          </w:p>
        </w:tc>
        <w:tc>
          <w:tcPr>
            <w:tcW w:w="1562" w:type="dxa"/>
            <w:gridSpan w:val="2"/>
          </w:tcPr>
          <w:p w:rsidR="0020457C" w:rsidRPr="00602E81" w:rsidRDefault="0020457C" w:rsidP="006E5F8C">
            <w:pPr>
              <w:jc w:val="center"/>
              <w:rPr>
                <w:sz w:val="20"/>
                <w:szCs w:val="20"/>
              </w:rPr>
            </w:pPr>
            <w:r w:rsidRPr="00602E81">
              <w:rPr>
                <w:sz w:val="20"/>
                <w:szCs w:val="20"/>
              </w:rPr>
              <w:t>3317168.54</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н72</w:t>
            </w:r>
          </w:p>
        </w:tc>
        <w:tc>
          <w:tcPr>
            <w:tcW w:w="1558" w:type="dxa"/>
            <w:gridSpan w:val="2"/>
          </w:tcPr>
          <w:p w:rsidR="0020457C" w:rsidRPr="00602E81" w:rsidRDefault="0020457C" w:rsidP="006E5F8C">
            <w:pPr>
              <w:jc w:val="center"/>
              <w:rPr>
                <w:sz w:val="20"/>
                <w:szCs w:val="20"/>
              </w:rPr>
            </w:pPr>
            <w:r w:rsidRPr="00602E81">
              <w:rPr>
                <w:sz w:val="20"/>
                <w:szCs w:val="20"/>
              </w:rPr>
              <w:t>572038.97</w:t>
            </w:r>
          </w:p>
        </w:tc>
        <w:tc>
          <w:tcPr>
            <w:tcW w:w="1562" w:type="dxa"/>
            <w:gridSpan w:val="2"/>
          </w:tcPr>
          <w:p w:rsidR="0020457C" w:rsidRPr="00602E81" w:rsidRDefault="0020457C" w:rsidP="006E5F8C">
            <w:pPr>
              <w:jc w:val="center"/>
              <w:rPr>
                <w:sz w:val="20"/>
                <w:szCs w:val="20"/>
              </w:rPr>
            </w:pPr>
            <w:r w:rsidRPr="00602E81">
              <w:rPr>
                <w:sz w:val="20"/>
                <w:szCs w:val="20"/>
              </w:rPr>
              <w:t>3317188.31</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н73</w:t>
            </w:r>
          </w:p>
        </w:tc>
        <w:tc>
          <w:tcPr>
            <w:tcW w:w="1558" w:type="dxa"/>
            <w:gridSpan w:val="2"/>
          </w:tcPr>
          <w:p w:rsidR="0020457C" w:rsidRPr="00602E81" w:rsidRDefault="0020457C" w:rsidP="006E5F8C">
            <w:pPr>
              <w:jc w:val="center"/>
              <w:rPr>
                <w:sz w:val="20"/>
                <w:szCs w:val="20"/>
              </w:rPr>
            </w:pPr>
            <w:r w:rsidRPr="00602E81">
              <w:rPr>
                <w:sz w:val="20"/>
                <w:szCs w:val="20"/>
              </w:rPr>
              <w:t>572026.83</w:t>
            </w:r>
          </w:p>
        </w:tc>
        <w:tc>
          <w:tcPr>
            <w:tcW w:w="1562" w:type="dxa"/>
            <w:gridSpan w:val="2"/>
          </w:tcPr>
          <w:p w:rsidR="0020457C" w:rsidRPr="00602E81" w:rsidRDefault="0020457C" w:rsidP="006E5F8C">
            <w:pPr>
              <w:jc w:val="center"/>
              <w:rPr>
                <w:sz w:val="20"/>
                <w:szCs w:val="20"/>
              </w:rPr>
            </w:pPr>
            <w:r w:rsidRPr="00602E81">
              <w:rPr>
                <w:sz w:val="20"/>
                <w:szCs w:val="20"/>
              </w:rPr>
              <w:t>3317210.27</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н74</w:t>
            </w:r>
          </w:p>
        </w:tc>
        <w:tc>
          <w:tcPr>
            <w:tcW w:w="1558" w:type="dxa"/>
            <w:gridSpan w:val="2"/>
          </w:tcPr>
          <w:p w:rsidR="0020457C" w:rsidRPr="00602E81" w:rsidRDefault="0020457C" w:rsidP="006E5F8C">
            <w:pPr>
              <w:jc w:val="center"/>
              <w:rPr>
                <w:sz w:val="20"/>
                <w:szCs w:val="20"/>
              </w:rPr>
            </w:pPr>
            <w:r w:rsidRPr="00602E81">
              <w:rPr>
                <w:sz w:val="20"/>
                <w:szCs w:val="20"/>
              </w:rPr>
              <w:t>572025.08</w:t>
            </w:r>
          </w:p>
        </w:tc>
        <w:tc>
          <w:tcPr>
            <w:tcW w:w="1562" w:type="dxa"/>
            <w:gridSpan w:val="2"/>
          </w:tcPr>
          <w:p w:rsidR="0020457C" w:rsidRPr="00602E81" w:rsidRDefault="0020457C" w:rsidP="006E5F8C">
            <w:pPr>
              <w:jc w:val="center"/>
              <w:rPr>
                <w:sz w:val="20"/>
                <w:szCs w:val="20"/>
              </w:rPr>
            </w:pPr>
            <w:r w:rsidRPr="00602E81">
              <w:rPr>
                <w:sz w:val="20"/>
                <w:szCs w:val="20"/>
              </w:rPr>
              <w:t>3317234.80</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н75</w:t>
            </w:r>
          </w:p>
        </w:tc>
        <w:tc>
          <w:tcPr>
            <w:tcW w:w="1558" w:type="dxa"/>
            <w:gridSpan w:val="2"/>
          </w:tcPr>
          <w:p w:rsidR="0020457C" w:rsidRPr="00602E81" w:rsidRDefault="0020457C" w:rsidP="006E5F8C">
            <w:pPr>
              <w:jc w:val="center"/>
              <w:rPr>
                <w:sz w:val="20"/>
                <w:szCs w:val="20"/>
              </w:rPr>
            </w:pPr>
            <w:r w:rsidRPr="00602E81">
              <w:rPr>
                <w:sz w:val="20"/>
                <w:szCs w:val="20"/>
              </w:rPr>
              <w:t>572035.32</w:t>
            </w:r>
          </w:p>
        </w:tc>
        <w:tc>
          <w:tcPr>
            <w:tcW w:w="1562" w:type="dxa"/>
            <w:gridSpan w:val="2"/>
          </w:tcPr>
          <w:p w:rsidR="0020457C" w:rsidRPr="00602E81" w:rsidRDefault="0020457C" w:rsidP="006E5F8C">
            <w:pPr>
              <w:jc w:val="center"/>
              <w:rPr>
                <w:sz w:val="20"/>
                <w:szCs w:val="20"/>
              </w:rPr>
            </w:pPr>
            <w:r w:rsidRPr="00602E81">
              <w:rPr>
                <w:sz w:val="20"/>
                <w:szCs w:val="20"/>
              </w:rPr>
              <w:t>3317298.69</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н76</w:t>
            </w:r>
          </w:p>
        </w:tc>
        <w:tc>
          <w:tcPr>
            <w:tcW w:w="1558" w:type="dxa"/>
            <w:gridSpan w:val="2"/>
          </w:tcPr>
          <w:p w:rsidR="0020457C" w:rsidRPr="00602E81" w:rsidRDefault="0020457C" w:rsidP="006E5F8C">
            <w:pPr>
              <w:jc w:val="center"/>
              <w:rPr>
                <w:sz w:val="20"/>
                <w:szCs w:val="20"/>
              </w:rPr>
            </w:pPr>
            <w:r w:rsidRPr="00602E81">
              <w:rPr>
                <w:sz w:val="20"/>
                <w:szCs w:val="20"/>
              </w:rPr>
              <w:t>572027.31</w:t>
            </w:r>
          </w:p>
        </w:tc>
        <w:tc>
          <w:tcPr>
            <w:tcW w:w="1562" w:type="dxa"/>
            <w:gridSpan w:val="2"/>
          </w:tcPr>
          <w:p w:rsidR="0020457C" w:rsidRPr="00602E81" w:rsidRDefault="0020457C" w:rsidP="006E5F8C">
            <w:pPr>
              <w:jc w:val="center"/>
              <w:rPr>
                <w:sz w:val="20"/>
                <w:szCs w:val="20"/>
              </w:rPr>
            </w:pPr>
            <w:r w:rsidRPr="00602E81">
              <w:rPr>
                <w:sz w:val="20"/>
                <w:szCs w:val="20"/>
              </w:rPr>
              <w:t>3317334.02</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н77</w:t>
            </w:r>
          </w:p>
        </w:tc>
        <w:tc>
          <w:tcPr>
            <w:tcW w:w="1558" w:type="dxa"/>
            <w:gridSpan w:val="2"/>
          </w:tcPr>
          <w:p w:rsidR="0020457C" w:rsidRPr="00602E81" w:rsidRDefault="0020457C" w:rsidP="006E5F8C">
            <w:pPr>
              <w:jc w:val="center"/>
              <w:rPr>
                <w:sz w:val="20"/>
                <w:szCs w:val="20"/>
              </w:rPr>
            </w:pPr>
            <w:r w:rsidRPr="00602E81">
              <w:rPr>
                <w:sz w:val="20"/>
                <w:szCs w:val="20"/>
              </w:rPr>
              <w:t>571994.12</w:t>
            </w:r>
          </w:p>
        </w:tc>
        <w:tc>
          <w:tcPr>
            <w:tcW w:w="1562" w:type="dxa"/>
            <w:gridSpan w:val="2"/>
          </w:tcPr>
          <w:p w:rsidR="0020457C" w:rsidRPr="00602E81" w:rsidRDefault="0020457C" w:rsidP="006E5F8C">
            <w:pPr>
              <w:jc w:val="center"/>
              <w:rPr>
                <w:sz w:val="20"/>
                <w:szCs w:val="20"/>
              </w:rPr>
            </w:pPr>
            <w:r w:rsidRPr="00602E81">
              <w:rPr>
                <w:sz w:val="20"/>
                <w:szCs w:val="20"/>
              </w:rPr>
              <w:t>3317372.77</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н78</w:t>
            </w:r>
          </w:p>
        </w:tc>
        <w:tc>
          <w:tcPr>
            <w:tcW w:w="1558" w:type="dxa"/>
            <w:gridSpan w:val="2"/>
          </w:tcPr>
          <w:p w:rsidR="0020457C" w:rsidRPr="00602E81" w:rsidRDefault="0020457C" w:rsidP="006E5F8C">
            <w:pPr>
              <w:jc w:val="center"/>
              <w:rPr>
                <w:sz w:val="20"/>
                <w:szCs w:val="20"/>
              </w:rPr>
            </w:pPr>
            <w:r w:rsidRPr="00602E81">
              <w:rPr>
                <w:sz w:val="20"/>
                <w:szCs w:val="20"/>
              </w:rPr>
              <w:t>571946.37</w:t>
            </w:r>
          </w:p>
        </w:tc>
        <w:tc>
          <w:tcPr>
            <w:tcW w:w="1562" w:type="dxa"/>
            <w:gridSpan w:val="2"/>
          </w:tcPr>
          <w:p w:rsidR="0020457C" w:rsidRPr="00602E81" w:rsidRDefault="0020457C" w:rsidP="006E5F8C">
            <w:pPr>
              <w:jc w:val="center"/>
              <w:rPr>
                <w:sz w:val="20"/>
                <w:szCs w:val="20"/>
              </w:rPr>
            </w:pPr>
            <w:r w:rsidRPr="00602E81">
              <w:rPr>
                <w:sz w:val="20"/>
                <w:szCs w:val="20"/>
              </w:rPr>
              <w:t>3317379.98</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н79</w:t>
            </w:r>
          </w:p>
        </w:tc>
        <w:tc>
          <w:tcPr>
            <w:tcW w:w="1558" w:type="dxa"/>
            <w:gridSpan w:val="2"/>
          </w:tcPr>
          <w:p w:rsidR="0020457C" w:rsidRPr="00602E81" w:rsidRDefault="0020457C" w:rsidP="006E5F8C">
            <w:pPr>
              <w:jc w:val="center"/>
              <w:rPr>
                <w:sz w:val="20"/>
                <w:szCs w:val="20"/>
              </w:rPr>
            </w:pPr>
            <w:r w:rsidRPr="00602E81">
              <w:rPr>
                <w:sz w:val="20"/>
                <w:szCs w:val="20"/>
              </w:rPr>
              <w:t>571832.50</w:t>
            </w:r>
          </w:p>
        </w:tc>
        <w:tc>
          <w:tcPr>
            <w:tcW w:w="1562" w:type="dxa"/>
            <w:gridSpan w:val="2"/>
          </w:tcPr>
          <w:p w:rsidR="0020457C" w:rsidRPr="00602E81" w:rsidRDefault="0020457C" w:rsidP="006E5F8C">
            <w:pPr>
              <w:jc w:val="center"/>
              <w:rPr>
                <w:sz w:val="20"/>
                <w:szCs w:val="20"/>
              </w:rPr>
            </w:pPr>
            <w:r w:rsidRPr="00602E81">
              <w:rPr>
                <w:sz w:val="20"/>
                <w:szCs w:val="20"/>
              </w:rPr>
              <w:t>3317343.17</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н80</w:t>
            </w:r>
          </w:p>
        </w:tc>
        <w:tc>
          <w:tcPr>
            <w:tcW w:w="1558" w:type="dxa"/>
            <w:gridSpan w:val="2"/>
          </w:tcPr>
          <w:p w:rsidR="0020457C" w:rsidRPr="00602E81" w:rsidRDefault="0020457C" w:rsidP="006E5F8C">
            <w:pPr>
              <w:jc w:val="center"/>
              <w:rPr>
                <w:sz w:val="20"/>
                <w:szCs w:val="20"/>
              </w:rPr>
            </w:pPr>
            <w:r w:rsidRPr="00602E81">
              <w:rPr>
                <w:sz w:val="20"/>
                <w:szCs w:val="20"/>
              </w:rPr>
              <w:t>571771.25</w:t>
            </w:r>
          </w:p>
        </w:tc>
        <w:tc>
          <w:tcPr>
            <w:tcW w:w="1562" w:type="dxa"/>
            <w:gridSpan w:val="2"/>
          </w:tcPr>
          <w:p w:rsidR="0020457C" w:rsidRPr="00602E81" w:rsidRDefault="0020457C" w:rsidP="006E5F8C">
            <w:pPr>
              <w:jc w:val="center"/>
              <w:rPr>
                <w:sz w:val="20"/>
                <w:szCs w:val="20"/>
              </w:rPr>
            </w:pPr>
            <w:r w:rsidRPr="00602E81">
              <w:rPr>
                <w:sz w:val="20"/>
                <w:szCs w:val="20"/>
              </w:rPr>
              <w:t>3317308.43</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н81</w:t>
            </w:r>
          </w:p>
        </w:tc>
        <w:tc>
          <w:tcPr>
            <w:tcW w:w="1558" w:type="dxa"/>
            <w:gridSpan w:val="2"/>
          </w:tcPr>
          <w:p w:rsidR="0020457C" w:rsidRPr="00602E81" w:rsidRDefault="0020457C" w:rsidP="006E5F8C">
            <w:pPr>
              <w:jc w:val="center"/>
              <w:rPr>
                <w:sz w:val="20"/>
                <w:szCs w:val="20"/>
              </w:rPr>
            </w:pPr>
            <w:r w:rsidRPr="00602E81">
              <w:rPr>
                <w:sz w:val="20"/>
                <w:szCs w:val="20"/>
              </w:rPr>
              <w:t>571744.81</w:t>
            </w:r>
          </w:p>
        </w:tc>
        <w:tc>
          <w:tcPr>
            <w:tcW w:w="1562" w:type="dxa"/>
            <w:gridSpan w:val="2"/>
          </w:tcPr>
          <w:p w:rsidR="0020457C" w:rsidRPr="00602E81" w:rsidRDefault="0020457C" w:rsidP="006E5F8C">
            <w:pPr>
              <w:jc w:val="center"/>
              <w:rPr>
                <w:sz w:val="20"/>
                <w:szCs w:val="20"/>
              </w:rPr>
            </w:pPr>
            <w:r w:rsidRPr="00602E81">
              <w:rPr>
                <w:sz w:val="20"/>
                <w:szCs w:val="20"/>
              </w:rPr>
              <w:t>3317273.96</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н82</w:t>
            </w:r>
          </w:p>
        </w:tc>
        <w:tc>
          <w:tcPr>
            <w:tcW w:w="1558" w:type="dxa"/>
            <w:gridSpan w:val="2"/>
          </w:tcPr>
          <w:p w:rsidR="0020457C" w:rsidRPr="00602E81" w:rsidRDefault="0020457C" w:rsidP="006E5F8C">
            <w:pPr>
              <w:jc w:val="center"/>
              <w:rPr>
                <w:sz w:val="20"/>
                <w:szCs w:val="20"/>
              </w:rPr>
            </w:pPr>
            <w:r w:rsidRPr="00602E81">
              <w:rPr>
                <w:sz w:val="20"/>
                <w:szCs w:val="20"/>
              </w:rPr>
              <w:t>571731.67</w:t>
            </w:r>
          </w:p>
        </w:tc>
        <w:tc>
          <w:tcPr>
            <w:tcW w:w="1562" w:type="dxa"/>
            <w:gridSpan w:val="2"/>
          </w:tcPr>
          <w:p w:rsidR="0020457C" w:rsidRPr="00602E81" w:rsidRDefault="0020457C" w:rsidP="006E5F8C">
            <w:pPr>
              <w:jc w:val="center"/>
              <w:rPr>
                <w:sz w:val="20"/>
                <w:szCs w:val="20"/>
              </w:rPr>
            </w:pPr>
            <w:r w:rsidRPr="00602E81">
              <w:rPr>
                <w:sz w:val="20"/>
                <w:szCs w:val="20"/>
              </w:rPr>
              <w:t>3317224.93</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н83</w:t>
            </w:r>
          </w:p>
        </w:tc>
        <w:tc>
          <w:tcPr>
            <w:tcW w:w="1558" w:type="dxa"/>
            <w:gridSpan w:val="2"/>
          </w:tcPr>
          <w:p w:rsidR="0020457C" w:rsidRPr="00602E81" w:rsidRDefault="0020457C" w:rsidP="006E5F8C">
            <w:pPr>
              <w:jc w:val="center"/>
              <w:rPr>
                <w:sz w:val="20"/>
                <w:szCs w:val="20"/>
              </w:rPr>
            </w:pPr>
            <w:r w:rsidRPr="00602E81">
              <w:rPr>
                <w:sz w:val="20"/>
                <w:szCs w:val="20"/>
              </w:rPr>
              <w:t>571728.56</w:t>
            </w:r>
          </w:p>
        </w:tc>
        <w:tc>
          <w:tcPr>
            <w:tcW w:w="1562" w:type="dxa"/>
            <w:gridSpan w:val="2"/>
          </w:tcPr>
          <w:p w:rsidR="0020457C" w:rsidRPr="00602E81" w:rsidRDefault="0020457C" w:rsidP="006E5F8C">
            <w:pPr>
              <w:jc w:val="center"/>
              <w:rPr>
                <w:sz w:val="20"/>
                <w:szCs w:val="20"/>
              </w:rPr>
            </w:pPr>
            <w:r w:rsidRPr="00602E81">
              <w:rPr>
                <w:sz w:val="20"/>
                <w:szCs w:val="20"/>
              </w:rPr>
              <w:t>3317188.15</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н84</w:t>
            </w:r>
          </w:p>
        </w:tc>
        <w:tc>
          <w:tcPr>
            <w:tcW w:w="1558" w:type="dxa"/>
            <w:gridSpan w:val="2"/>
          </w:tcPr>
          <w:p w:rsidR="0020457C" w:rsidRPr="00602E81" w:rsidRDefault="0020457C" w:rsidP="006E5F8C">
            <w:pPr>
              <w:jc w:val="center"/>
              <w:rPr>
                <w:sz w:val="20"/>
                <w:szCs w:val="20"/>
              </w:rPr>
            </w:pPr>
            <w:r w:rsidRPr="00602E81">
              <w:rPr>
                <w:sz w:val="20"/>
                <w:szCs w:val="20"/>
              </w:rPr>
              <w:t>571742.62</w:t>
            </w:r>
          </w:p>
        </w:tc>
        <w:tc>
          <w:tcPr>
            <w:tcW w:w="1562" w:type="dxa"/>
            <w:gridSpan w:val="2"/>
          </w:tcPr>
          <w:p w:rsidR="0020457C" w:rsidRPr="00602E81" w:rsidRDefault="0020457C" w:rsidP="006E5F8C">
            <w:pPr>
              <w:jc w:val="center"/>
              <w:rPr>
                <w:sz w:val="20"/>
                <w:szCs w:val="20"/>
              </w:rPr>
            </w:pPr>
            <w:r w:rsidRPr="00602E81">
              <w:rPr>
                <w:sz w:val="20"/>
                <w:szCs w:val="20"/>
              </w:rPr>
              <w:t>3317089.25</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н85</w:t>
            </w:r>
          </w:p>
        </w:tc>
        <w:tc>
          <w:tcPr>
            <w:tcW w:w="1558" w:type="dxa"/>
            <w:gridSpan w:val="2"/>
          </w:tcPr>
          <w:p w:rsidR="0020457C" w:rsidRPr="00602E81" w:rsidRDefault="0020457C" w:rsidP="006E5F8C">
            <w:pPr>
              <w:jc w:val="center"/>
              <w:rPr>
                <w:sz w:val="20"/>
                <w:szCs w:val="20"/>
              </w:rPr>
            </w:pPr>
            <w:r w:rsidRPr="00602E81">
              <w:rPr>
                <w:sz w:val="20"/>
                <w:szCs w:val="20"/>
              </w:rPr>
              <w:t>571710.19</w:t>
            </w:r>
          </w:p>
        </w:tc>
        <w:tc>
          <w:tcPr>
            <w:tcW w:w="1562" w:type="dxa"/>
            <w:gridSpan w:val="2"/>
          </w:tcPr>
          <w:p w:rsidR="0020457C" w:rsidRPr="00602E81" w:rsidRDefault="0020457C" w:rsidP="006E5F8C">
            <w:pPr>
              <w:jc w:val="center"/>
              <w:rPr>
                <w:sz w:val="20"/>
                <w:szCs w:val="20"/>
              </w:rPr>
            </w:pPr>
            <w:r w:rsidRPr="00602E81">
              <w:rPr>
                <w:sz w:val="20"/>
                <w:szCs w:val="20"/>
              </w:rPr>
              <w:t>3317035.47</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н86</w:t>
            </w:r>
          </w:p>
        </w:tc>
        <w:tc>
          <w:tcPr>
            <w:tcW w:w="1558" w:type="dxa"/>
            <w:gridSpan w:val="2"/>
          </w:tcPr>
          <w:p w:rsidR="0020457C" w:rsidRPr="00602E81" w:rsidRDefault="0020457C" w:rsidP="006E5F8C">
            <w:pPr>
              <w:jc w:val="center"/>
              <w:rPr>
                <w:sz w:val="20"/>
                <w:szCs w:val="20"/>
              </w:rPr>
            </w:pPr>
            <w:r w:rsidRPr="00602E81">
              <w:rPr>
                <w:sz w:val="20"/>
                <w:szCs w:val="20"/>
              </w:rPr>
              <w:t>571635.37</w:t>
            </w:r>
          </w:p>
        </w:tc>
        <w:tc>
          <w:tcPr>
            <w:tcW w:w="1562" w:type="dxa"/>
            <w:gridSpan w:val="2"/>
          </w:tcPr>
          <w:p w:rsidR="0020457C" w:rsidRPr="00602E81" w:rsidRDefault="0020457C" w:rsidP="006E5F8C">
            <w:pPr>
              <w:jc w:val="center"/>
              <w:rPr>
                <w:sz w:val="20"/>
                <w:szCs w:val="20"/>
              </w:rPr>
            </w:pPr>
            <w:r w:rsidRPr="00602E81">
              <w:rPr>
                <w:sz w:val="20"/>
                <w:szCs w:val="20"/>
              </w:rPr>
              <w:t>3316941.67</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н87</w:t>
            </w:r>
          </w:p>
        </w:tc>
        <w:tc>
          <w:tcPr>
            <w:tcW w:w="1558" w:type="dxa"/>
            <w:gridSpan w:val="2"/>
          </w:tcPr>
          <w:p w:rsidR="0020457C" w:rsidRPr="00602E81" w:rsidRDefault="0020457C" w:rsidP="006E5F8C">
            <w:pPr>
              <w:jc w:val="center"/>
              <w:rPr>
                <w:sz w:val="20"/>
                <w:szCs w:val="20"/>
              </w:rPr>
            </w:pPr>
            <w:r w:rsidRPr="00602E81">
              <w:rPr>
                <w:sz w:val="20"/>
                <w:szCs w:val="20"/>
              </w:rPr>
              <w:t>571601.92</w:t>
            </w:r>
          </w:p>
        </w:tc>
        <w:tc>
          <w:tcPr>
            <w:tcW w:w="1562" w:type="dxa"/>
            <w:gridSpan w:val="2"/>
          </w:tcPr>
          <w:p w:rsidR="0020457C" w:rsidRPr="00602E81" w:rsidRDefault="0020457C" w:rsidP="006E5F8C">
            <w:pPr>
              <w:jc w:val="center"/>
              <w:rPr>
                <w:sz w:val="20"/>
                <w:szCs w:val="20"/>
              </w:rPr>
            </w:pPr>
            <w:r w:rsidRPr="00602E81">
              <w:rPr>
                <w:sz w:val="20"/>
                <w:szCs w:val="20"/>
              </w:rPr>
              <w:t>3316912.43</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н88</w:t>
            </w:r>
          </w:p>
        </w:tc>
        <w:tc>
          <w:tcPr>
            <w:tcW w:w="1558" w:type="dxa"/>
            <w:gridSpan w:val="2"/>
          </w:tcPr>
          <w:p w:rsidR="0020457C" w:rsidRPr="00602E81" w:rsidRDefault="0020457C" w:rsidP="006E5F8C">
            <w:pPr>
              <w:jc w:val="center"/>
              <w:rPr>
                <w:sz w:val="20"/>
                <w:szCs w:val="20"/>
              </w:rPr>
            </w:pPr>
            <w:r w:rsidRPr="00602E81">
              <w:rPr>
                <w:sz w:val="20"/>
                <w:szCs w:val="20"/>
              </w:rPr>
              <w:t>571735.02</w:t>
            </w:r>
          </w:p>
        </w:tc>
        <w:tc>
          <w:tcPr>
            <w:tcW w:w="1562" w:type="dxa"/>
            <w:gridSpan w:val="2"/>
          </w:tcPr>
          <w:p w:rsidR="0020457C" w:rsidRPr="00602E81" w:rsidRDefault="0020457C" w:rsidP="006E5F8C">
            <w:pPr>
              <w:jc w:val="center"/>
              <w:rPr>
                <w:sz w:val="20"/>
                <w:szCs w:val="20"/>
              </w:rPr>
            </w:pPr>
            <w:r w:rsidRPr="00602E81">
              <w:rPr>
                <w:sz w:val="20"/>
                <w:szCs w:val="20"/>
              </w:rPr>
              <w:t>3316782.98</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н89</w:t>
            </w:r>
          </w:p>
        </w:tc>
        <w:tc>
          <w:tcPr>
            <w:tcW w:w="1558" w:type="dxa"/>
            <w:gridSpan w:val="2"/>
          </w:tcPr>
          <w:p w:rsidR="0020457C" w:rsidRPr="00602E81" w:rsidRDefault="0020457C" w:rsidP="006E5F8C">
            <w:pPr>
              <w:jc w:val="center"/>
              <w:rPr>
                <w:sz w:val="20"/>
                <w:szCs w:val="20"/>
              </w:rPr>
            </w:pPr>
            <w:r w:rsidRPr="00602E81">
              <w:rPr>
                <w:sz w:val="20"/>
                <w:szCs w:val="20"/>
              </w:rPr>
              <w:t>571850.04</w:t>
            </w:r>
          </w:p>
        </w:tc>
        <w:tc>
          <w:tcPr>
            <w:tcW w:w="1562" w:type="dxa"/>
            <w:gridSpan w:val="2"/>
          </w:tcPr>
          <w:p w:rsidR="0020457C" w:rsidRPr="00602E81" w:rsidRDefault="0020457C" w:rsidP="006E5F8C">
            <w:pPr>
              <w:jc w:val="center"/>
              <w:rPr>
                <w:sz w:val="20"/>
                <w:szCs w:val="20"/>
              </w:rPr>
            </w:pPr>
            <w:r w:rsidRPr="00602E81">
              <w:rPr>
                <w:sz w:val="20"/>
                <w:szCs w:val="20"/>
              </w:rPr>
              <w:t>3316734.57</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н90</w:t>
            </w:r>
          </w:p>
        </w:tc>
        <w:tc>
          <w:tcPr>
            <w:tcW w:w="1558" w:type="dxa"/>
            <w:gridSpan w:val="2"/>
          </w:tcPr>
          <w:p w:rsidR="0020457C" w:rsidRPr="00602E81" w:rsidRDefault="0020457C" w:rsidP="006E5F8C">
            <w:pPr>
              <w:jc w:val="center"/>
              <w:rPr>
                <w:sz w:val="20"/>
                <w:szCs w:val="20"/>
              </w:rPr>
            </w:pPr>
            <w:r w:rsidRPr="00602E81">
              <w:rPr>
                <w:sz w:val="20"/>
                <w:szCs w:val="20"/>
              </w:rPr>
              <w:t>571957.43</w:t>
            </w:r>
          </w:p>
        </w:tc>
        <w:tc>
          <w:tcPr>
            <w:tcW w:w="1562" w:type="dxa"/>
            <w:gridSpan w:val="2"/>
          </w:tcPr>
          <w:p w:rsidR="0020457C" w:rsidRPr="00602E81" w:rsidRDefault="0020457C" w:rsidP="006E5F8C">
            <w:pPr>
              <w:jc w:val="center"/>
              <w:rPr>
                <w:sz w:val="20"/>
                <w:szCs w:val="20"/>
              </w:rPr>
            </w:pPr>
            <w:r w:rsidRPr="00602E81">
              <w:rPr>
                <w:sz w:val="20"/>
                <w:szCs w:val="20"/>
              </w:rPr>
              <w:t>3316673.67</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н91</w:t>
            </w:r>
          </w:p>
        </w:tc>
        <w:tc>
          <w:tcPr>
            <w:tcW w:w="1558" w:type="dxa"/>
            <w:gridSpan w:val="2"/>
          </w:tcPr>
          <w:p w:rsidR="0020457C" w:rsidRPr="00602E81" w:rsidRDefault="0020457C" w:rsidP="006E5F8C">
            <w:pPr>
              <w:jc w:val="center"/>
              <w:rPr>
                <w:sz w:val="20"/>
                <w:szCs w:val="20"/>
              </w:rPr>
            </w:pPr>
            <w:r w:rsidRPr="00602E81">
              <w:rPr>
                <w:sz w:val="20"/>
                <w:szCs w:val="20"/>
              </w:rPr>
              <w:t>572060.57</w:t>
            </w:r>
          </w:p>
        </w:tc>
        <w:tc>
          <w:tcPr>
            <w:tcW w:w="1562" w:type="dxa"/>
            <w:gridSpan w:val="2"/>
          </w:tcPr>
          <w:p w:rsidR="0020457C" w:rsidRPr="00602E81" w:rsidRDefault="0020457C" w:rsidP="006E5F8C">
            <w:pPr>
              <w:jc w:val="center"/>
              <w:rPr>
                <w:sz w:val="20"/>
                <w:szCs w:val="20"/>
              </w:rPr>
            </w:pPr>
            <w:r w:rsidRPr="00602E81">
              <w:rPr>
                <w:sz w:val="20"/>
                <w:szCs w:val="20"/>
              </w:rPr>
              <w:t>3316574.04</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н92</w:t>
            </w:r>
          </w:p>
        </w:tc>
        <w:tc>
          <w:tcPr>
            <w:tcW w:w="1558" w:type="dxa"/>
            <w:gridSpan w:val="2"/>
          </w:tcPr>
          <w:p w:rsidR="0020457C" w:rsidRPr="00602E81" w:rsidRDefault="0020457C" w:rsidP="006E5F8C">
            <w:pPr>
              <w:jc w:val="center"/>
              <w:rPr>
                <w:sz w:val="20"/>
                <w:szCs w:val="20"/>
              </w:rPr>
            </w:pPr>
            <w:r w:rsidRPr="00602E81">
              <w:rPr>
                <w:sz w:val="20"/>
                <w:szCs w:val="20"/>
              </w:rPr>
              <w:t>572128.61</w:t>
            </w:r>
          </w:p>
        </w:tc>
        <w:tc>
          <w:tcPr>
            <w:tcW w:w="1562" w:type="dxa"/>
            <w:gridSpan w:val="2"/>
          </w:tcPr>
          <w:p w:rsidR="0020457C" w:rsidRPr="00602E81" w:rsidRDefault="0020457C" w:rsidP="006E5F8C">
            <w:pPr>
              <w:jc w:val="center"/>
              <w:rPr>
                <w:sz w:val="20"/>
                <w:szCs w:val="20"/>
              </w:rPr>
            </w:pPr>
            <w:r w:rsidRPr="00602E81">
              <w:rPr>
                <w:sz w:val="20"/>
                <w:szCs w:val="20"/>
              </w:rPr>
              <w:t>3316433.28</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н93</w:t>
            </w:r>
          </w:p>
        </w:tc>
        <w:tc>
          <w:tcPr>
            <w:tcW w:w="1558" w:type="dxa"/>
            <w:gridSpan w:val="2"/>
          </w:tcPr>
          <w:p w:rsidR="0020457C" w:rsidRPr="00602E81" w:rsidRDefault="0020457C" w:rsidP="006E5F8C">
            <w:pPr>
              <w:jc w:val="center"/>
              <w:rPr>
                <w:sz w:val="20"/>
                <w:szCs w:val="20"/>
              </w:rPr>
            </w:pPr>
            <w:r w:rsidRPr="00602E81">
              <w:rPr>
                <w:sz w:val="20"/>
                <w:szCs w:val="20"/>
              </w:rPr>
              <w:t>571929.27</w:t>
            </w:r>
          </w:p>
        </w:tc>
        <w:tc>
          <w:tcPr>
            <w:tcW w:w="1562" w:type="dxa"/>
            <w:gridSpan w:val="2"/>
          </w:tcPr>
          <w:p w:rsidR="0020457C" w:rsidRPr="00602E81" w:rsidRDefault="0020457C" w:rsidP="006E5F8C">
            <w:pPr>
              <w:jc w:val="center"/>
              <w:rPr>
                <w:sz w:val="20"/>
                <w:szCs w:val="20"/>
              </w:rPr>
            </w:pPr>
            <w:r w:rsidRPr="00602E81">
              <w:rPr>
                <w:sz w:val="20"/>
                <w:szCs w:val="20"/>
              </w:rPr>
              <w:t>3316214.98</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н94</w:t>
            </w:r>
          </w:p>
        </w:tc>
        <w:tc>
          <w:tcPr>
            <w:tcW w:w="1558" w:type="dxa"/>
            <w:gridSpan w:val="2"/>
          </w:tcPr>
          <w:p w:rsidR="0020457C" w:rsidRPr="00602E81" w:rsidRDefault="0020457C" w:rsidP="006E5F8C">
            <w:pPr>
              <w:jc w:val="center"/>
              <w:rPr>
                <w:sz w:val="20"/>
                <w:szCs w:val="20"/>
              </w:rPr>
            </w:pPr>
            <w:r w:rsidRPr="00602E81">
              <w:rPr>
                <w:sz w:val="20"/>
                <w:szCs w:val="20"/>
              </w:rPr>
              <w:t>571594.35</w:t>
            </w:r>
          </w:p>
        </w:tc>
        <w:tc>
          <w:tcPr>
            <w:tcW w:w="1562" w:type="dxa"/>
            <w:gridSpan w:val="2"/>
          </w:tcPr>
          <w:p w:rsidR="0020457C" w:rsidRPr="00602E81" w:rsidRDefault="0020457C" w:rsidP="006E5F8C">
            <w:pPr>
              <w:jc w:val="center"/>
              <w:rPr>
                <w:sz w:val="20"/>
                <w:szCs w:val="20"/>
              </w:rPr>
            </w:pPr>
            <w:r w:rsidRPr="00602E81">
              <w:rPr>
                <w:sz w:val="20"/>
                <w:szCs w:val="20"/>
              </w:rPr>
              <w:t>3316528.82</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н95</w:t>
            </w:r>
          </w:p>
        </w:tc>
        <w:tc>
          <w:tcPr>
            <w:tcW w:w="1558" w:type="dxa"/>
            <w:gridSpan w:val="2"/>
          </w:tcPr>
          <w:p w:rsidR="0020457C" w:rsidRPr="00602E81" w:rsidRDefault="0020457C" w:rsidP="006E5F8C">
            <w:pPr>
              <w:jc w:val="center"/>
              <w:rPr>
                <w:sz w:val="20"/>
                <w:szCs w:val="20"/>
              </w:rPr>
            </w:pPr>
            <w:r w:rsidRPr="00602E81">
              <w:rPr>
                <w:sz w:val="20"/>
                <w:szCs w:val="20"/>
              </w:rPr>
              <w:t>571527.98</w:t>
            </w:r>
          </w:p>
        </w:tc>
        <w:tc>
          <w:tcPr>
            <w:tcW w:w="1562" w:type="dxa"/>
            <w:gridSpan w:val="2"/>
          </w:tcPr>
          <w:p w:rsidR="0020457C" w:rsidRPr="00602E81" w:rsidRDefault="0020457C" w:rsidP="006E5F8C">
            <w:pPr>
              <w:jc w:val="center"/>
              <w:rPr>
                <w:sz w:val="20"/>
                <w:szCs w:val="20"/>
              </w:rPr>
            </w:pPr>
            <w:r w:rsidRPr="00602E81">
              <w:rPr>
                <w:sz w:val="20"/>
                <w:szCs w:val="20"/>
              </w:rPr>
              <w:t>3316458.07</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н96</w:t>
            </w:r>
          </w:p>
        </w:tc>
        <w:tc>
          <w:tcPr>
            <w:tcW w:w="1558" w:type="dxa"/>
            <w:gridSpan w:val="2"/>
          </w:tcPr>
          <w:p w:rsidR="0020457C" w:rsidRPr="00602E81" w:rsidRDefault="0020457C" w:rsidP="006E5F8C">
            <w:pPr>
              <w:jc w:val="center"/>
              <w:rPr>
                <w:sz w:val="20"/>
                <w:szCs w:val="20"/>
              </w:rPr>
            </w:pPr>
            <w:r w:rsidRPr="00602E81">
              <w:rPr>
                <w:sz w:val="20"/>
                <w:szCs w:val="20"/>
              </w:rPr>
              <w:t>571446.04</w:t>
            </w:r>
          </w:p>
        </w:tc>
        <w:tc>
          <w:tcPr>
            <w:tcW w:w="1562" w:type="dxa"/>
            <w:gridSpan w:val="2"/>
          </w:tcPr>
          <w:p w:rsidR="0020457C" w:rsidRPr="00602E81" w:rsidRDefault="0020457C" w:rsidP="006E5F8C">
            <w:pPr>
              <w:jc w:val="center"/>
              <w:rPr>
                <w:sz w:val="20"/>
                <w:szCs w:val="20"/>
              </w:rPr>
            </w:pPr>
            <w:r w:rsidRPr="00602E81">
              <w:rPr>
                <w:sz w:val="20"/>
                <w:szCs w:val="20"/>
              </w:rPr>
              <w:t>3316384.46</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н97</w:t>
            </w:r>
          </w:p>
        </w:tc>
        <w:tc>
          <w:tcPr>
            <w:tcW w:w="1558" w:type="dxa"/>
            <w:gridSpan w:val="2"/>
          </w:tcPr>
          <w:p w:rsidR="0020457C" w:rsidRPr="00602E81" w:rsidRDefault="0020457C" w:rsidP="006E5F8C">
            <w:pPr>
              <w:jc w:val="center"/>
              <w:rPr>
                <w:sz w:val="20"/>
                <w:szCs w:val="20"/>
              </w:rPr>
            </w:pPr>
            <w:r w:rsidRPr="00602E81">
              <w:rPr>
                <w:sz w:val="20"/>
                <w:szCs w:val="20"/>
              </w:rPr>
              <w:t>571311.90</w:t>
            </w:r>
          </w:p>
        </w:tc>
        <w:tc>
          <w:tcPr>
            <w:tcW w:w="1562" w:type="dxa"/>
            <w:gridSpan w:val="2"/>
          </w:tcPr>
          <w:p w:rsidR="0020457C" w:rsidRPr="00602E81" w:rsidRDefault="0020457C" w:rsidP="006E5F8C">
            <w:pPr>
              <w:jc w:val="center"/>
              <w:rPr>
                <w:sz w:val="20"/>
                <w:szCs w:val="20"/>
              </w:rPr>
            </w:pPr>
            <w:r w:rsidRPr="00602E81">
              <w:rPr>
                <w:sz w:val="20"/>
                <w:szCs w:val="20"/>
              </w:rPr>
              <w:t>3316273.33</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н98</w:t>
            </w:r>
          </w:p>
        </w:tc>
        <w:tc>
          <w:tcPr>
            <w:tcW w:w="1558" w:type="dxa"/>
            <w:gridSpan w:val="2"/>
          </w:tcPr>
          <w:p w:rsidR="0020457C" w:rsidRPr="00602E81" w:rsidRDefault="0020457C" w:rsidP="006E5F8C">
            <w:pPr>
              <w:jc w:val="center"/>
              <w:rPr>
                <w:sz w:val="20"/>
                <w:szCs w:val="20"/>
              </w:rPr>
            </w:pPr>
            <w:r w:rsidRPr="00602E81">
              <w:rPr>
                <w:sz w:val="20"/>
                <w:szCs w:val="20"/>
              </w:rPr>
              <w:t>571307.84</w:t>
            </w:r>
          </w:p>
        </w:tc>
        <w:tc>
          <w:tcPr>
            <w:tcW w:w="1562" w:type="dxa"/>
            <w:gridSpan w:val="2"/>
          </w:tcPr>
          <w:p w:rsidR="0020457C" w:rsidRPr="00602E81" w:rsidRDefault="0020457C" w:rsidP="006E5F8C">
            <w:pPr>
              <w:jc w:val="center"/>
              <w:rPr>
                <w:sz w:val="20"/>
                <w:szCs w:val="20"/>
              </w:rPr>
            </w:pPr>
            <w:r w:rsidRPr="00602E81">
              <w:rPr>
                <w:sz w:val="20"/>
                <w:szCs w:val="20"/>
              </w:rPr>
              <w:t>3316248.03</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н99</w:t>
            </w:r>
          </w:p>
        </w:tc>
        <w:tc>
          <w:tcPr>
            <w:tcW w:w="1558" w:type="dxa"/>
            <w:gridSpan w:val="2"/>
          </w:tcPr>
          <w:p w:rsidR="0020457C" w:rsidRPr="00602E81" w:rsidRDefault="0020457C" w:rsidP="006E5F8C">
            <w:pPr>
              <w:jc w:val="center"/>
              <w:rPr>
                <w:sz w:val="20"/>
                <w:szCs w:val="20"/>
              </w:rPr>
            </w:pPr>
            <w:r w:rsidRPr="00602E81">
              <w:rPr>
                <w:sz w:val="20"/>
                <w:szCs w:val="20"/>
              </w:rPr>
              <w:t>571248.42</w:t>
            </w:r>
          </w:p>
        </w:tc>
        <w:tc>
          <w:tcPr>
            <w:tcW w:w="1562" w:type="dxa"/>
            <w:gridSpan w:val="2"/>
          </w:tcPr>
          <w:p w:rsidR="0020457C" w:rsidRPr="00602E81" w:rsidRDefault="0020457C" w:rsidP="006E5F8C">
            <w:pPr>
              <w:jc w:val="center"/>
              <w:rPr>
                <w:sz w:val="20"/>
                <w:szCs w:val="20"/>
              </w:rPr>
            </w:pPr>
            <w:r w:rsidRPr="00602E81">
              <w:rPr>
                <w:sz w:val="20"/>
                <w:szCs w:val="20"/>
              </w:rPr>
              <w:t>3316192.45</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н100</w:t>
            </w:r>
          </w:p>
        </w:tc>
        <w:tc>
          <w:tcPr>
            <w:tcW w:w="1558" w:type="dxa"/>
            <w:gridSpan w:val="2"/>
          </w:tcPr>
          <w:p w:rsidR="0020457C" w:rsidRPr="00602E81" w:rsidRDefault="0020457C" w:rsidP="006E5F8C">
            <w:pPr>
              <w:jc w:val="center"/>
              <w:rPr>
                <w:sz w:val="20"/>
                <w:szCs w:val="20"/>
              </w:rPr>
            </w:pPr>
            <w:r w:rsidRPr="00602E81">
              <w:rPr>
                <w:sz w:val="20"/>
                <w:szCs w:val="20"/>
              </w:rPr>
              <w:t>571231.25</w:t>
            </w:r>
          </w:p>
        </w:tc>
        <w:tc>
          <w:tcPr>
            <w:tcW w:w="1562" w:type="dxa"/>
            <w:gridSpan w:val="2"/>
          </w:tcPr>
          <w:p w:rsidR="0020457C" w:rsidRPr="00602E81" w:rsidRDefault="0020457C" w:rsidP="006E5F8C">
            <w:pPr>
              <w:jc w:val="center"/>
              <w:rPr>
                <w:sz w:val="20"/>
                <w:szCs w:val="20"/>
              </w:rPr>
            </w:pPr>
            <w:r w:rsidRPr="00602E81">
              <w:rPr>
                <w:sz w:val="20"/>
                <w:szCs w:val="20"/>
              </w:rPr>
              <w:t>3316164.59</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lastRenderedPageBreak/>
              <w:t>н101</w:t>
            </w:r>
          </w:p>
        </w:tc>
        <w:tc>
          <w:tcPr>
            <w:tcW w:w="1558" w:type="dxa"/>
            <w:gridSpan w:val="2"/>
          </w:tcPr>
          <w:p w:rsidR="0020457C" w:rsidRPr="00602E81" w:rsidRDefault="0020457C" w:rsidP="006E5F8C">
            <w:pPr>
              <w:jc w:val="center"/>
              <w:rPr>
                <w:sz w:val="20"/>
                <w:szCs w:val="20"/>
              </w:rPr>
            </w:pPr>
            <w:r w:rsidRPr="00602E81">
              <w:rPr>
                <w:sz w:val="20"/>
                <w:szCs w:val="20"/>
              </w:rPr>
              <w:t>571224.52</w:t>
            </w:r>
          </w:p>
        </w:tc>
        <w:tc>
          <w:tcPr>
            <w:tcW w:w="1562" w:type="dxa"/>
            <w:gridSpan w:val="2"/>
          </w:tcPr>
          <w:p w:rsidR="0020457C" w:rsidRPr="00602E81" w:rsidRDefault="0020457C" w:rsidP="006E5F8C">
            <w:pPr>
              <w:jc w:val="center"/>
              <w:rPr>
                <w:sz w:val="20"/>
                <w:szCs w:val="20"/>
              </w:rPr>
            </w:pPr>
            <w:r w:rsidRPr="00602E81">
              <w:rPr>
                <w:sz w:val="20"/>
                <w:szCs w:val="20"/>
              </w:rPr>
              <w:t>3316131.29</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н102</w:t>
            </w:r>
          </w:p>
        </w:tc>
        <w:tc>
          <w:tcPr>
            <w:tcW w:w="1558" w:type="dxa"/>
            <w:gridSpan w:val="2"/>
          </w:tcPr>
          <w:p w:rsidR="0020457C" w:rsidRPr="00602E81" w:rsidRDefault="0020457C" w:rsidP="006E5F8C">
            <w:pPr>
              <w:jc w:val="center"/>
              <w:rPr>
                <w:sz w:val="20"/>
                <w:szCs w:val="20"/>
              </w:rPr>
            </w:pPr>
            <w:r w:rsidRPr="00602E81">
              <w:rPr>
                <w:sz w:val="20"/>
                <w:szCs w:val="20"/>
              </w:rPr>
              <w:t>571226.47</w:t>
            </w:r>
          </w:p>
        </w:tc>
        <w:tc>
          <w:tcPr>
            <w:tcW w:w="1562" w:type="dxa"/>
            <w:gridSpan w:val="2"/>
          </w:tcPr>
          <w:p w:rsidR="0020457C" w:rsidRPr="00602E81" w:rsidRDefault="0020457C" w:rsidP="006E5F8C">
            <w:pPr>
              <w:jc w:val="center"/>
              <w:rPr>
                <w:sz w:val="20"/>
                <w:szCs w:val="20"/>
              </w:rPr>
            </w:pPr>
            <w:r w:rsidRPr="00602E81">
              <w:rPr>
                <w:sz w:val="20"/>
                <w:szCs w:val="20"/>
              </w:rPr>
              <w:t>3316096.79</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н103</w:t>
            </w:r>
          </w:p>
        </w:tc>
        <w:tc>
          <w:tcPr>
            <w:tcW w:w="1558" w:type="dxa"/>
            <w:gridSpan w:val="2"/>
          </w:tcPr>
          <w:p w:rsidR="0020457C" w:rsidRPr="00602E81" w:rsidRDefault="0020457C" w:rsidP="006E5F8C">
            <w:pPr>
              <w:jc w:val="center"/>
              <w:rPr>
                <w:sz w:val="20"/>
                <w:szCs w:val="20"/>
              </w:rPr>
            </w:pPr>
            <w:r w:rsidRPr="00602E81">
              <w:rPr>
                <w:sz w:val="20"/>
                <w:szCs w:val="20"/>
              </w:rPr>
              <w:t>571236.98</w:t>
            </w:r>
          </w:p>
        </w:tc>
        <w:tc>
          <w:tcPr>
            <w:tcW w:w="1562" w:type="dxa"/>
            <w:gridSpan w:val="2"/>
          </w:tcPr>
          <w:p w:rsidR="0020457C" w:rsidRPr="00602E81" w:rsidRDefault="0020457C" w:rsidP="006E5F8C">
            <w:pPr>
              <w:jc w:val="center"/>
              <w:rPr>
                <w:sz w:val="20"/>
                <w:szCs w:val="20"/>
              </w:rPr>
            </w:pPr>
            <w:r w:rsidRPr="00602E81">
              <w:rPr>
                <w:sz w:val="20"/>
                <w:szCs w:val="20"/>
              </w:rPr>
              <w:t>3316055.12</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н104</w:t>
            </w:r>
          </w:p>
        </w:tc>
        <w:tc>
          <w:tcPr>
            <w:tcW w:w="1558" w:type="dxa"/>
            <w:gridSpan w:val="2"/>
          </w:tcPr>
          <w:p w:rsidR="0020457C" w:rsidRPr="00602E81" w:rsidRDefault="0020457C" w:rsidP="006E5F8C">
            <w:pPr>
              <w:jc w:val="center"/>
              <w:rPr>
                <w:sz w:val="20"/>
                <w:szCs w:val="20"/>
              </w:rPr>
            </w:pPr>
            <w:r w:rsidRPr="00602E81">
              <w:rPr>
                <w:sz w:val="20"/>
                <w:szCs w:val="20"/>
              </w:rPr>
              <w:t>571236.52</w:t>
            </w:r>
          </w:p>
        </w:tc>
        <w:tc>
          <w:tcPr>
            <w:tcW w:w="1562" w:type="dxa"/>
            <w:gridSpan w:val="2"/>
          </w:tcPr>
          <w:p w:rsidR="0020457C" w:rsidRPr="00602E81" w:rsidRDefault="0020457C" w:rsidP="006E5F8C">
            <w:pPr>
              <w:jc w:val="center"/>
              <w:rPr>
                <w:sz w:val="20"/>
                <w:szCs w:val="20"/>
              </w:rPr>
            </w:pPr>
            <w:r w:rsidRPr="00602E81">
              <w:rPr>
                <w:sz w:val="20"/>
                <w:szCs w:val="20"/>
              </w:rPr>
              <w:t>3316011.40</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н105</w:t>
            </w:r>
          </w:p>
        </w:tc>
        <w:tc>
          <w:tcPr>
            <w:tcW w:w="1558" w:type="dxa"/>
            <w:gridSpan w:val="2"/>
          </w:tcPr>
          <w:p w:rsidR="0020457C" w:rsidRPr="00602E81" w:rsidRDefault="0020457C" w:rsidP="006E5F8C">
            <w:pPr>
              <w:jc w:val="center"/>
              <w:rPr>
                <w:sz w:val="20"/>
                <w:szCs w:val="20"/>
              </w:rPr>
            </w:pPr>
            <w:r w:rsidRPr="00602E81">
              <w:rPr>
                <w:sz w:val="20"/>
                <w:szCs w:val="20"/>
              </w:rPr>
              <w:t>571219.68</w:t>
            </w:r>
          </w:p>
        </w:tc>
        <w:tc>
          <w:tcPr>
            <w:tcW w:w="1562" w:type="dxa"/>
            <w:gridSpan w:val="2"/>
          </w:tcPr>
          <w:p w:rsidR="0020457C" w:rsidRPr="00602E81" w:rsidRDefault="0020457C" w:rsidP="006E5F8C">
            <w:pPr>
              <w:jc w:val="center"/>
              <w:rPr>
                <w:sz w:val="20"/>
                <w:szCs w:val="20"/>
              </w:rPr>
            </w:pPr>
            <w:r w:rsidRPr="00602E81">
              <w:rPr>
                <w:sz w:val="20"/>
                <w:szCs w:val="20"/>
              </w:rPr>
              <w:t>3315951.97</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н106</w:t>
            </w:r>
          </w:p>
        </w:tc>
        <w:tc>
          <w:tcPr>
            <w:tcW w:w="1558" w:type="dxa"/>
            <w:gridSpan w:val="2"/>
          </w:tcPr>
          <w:p w:rsidR="0020457C" w:rsidRPr="00602E81" w:rsidRDefault="0020457C" w:rsidP="006E5F8C">
            <w:pPr>
              <w:jc w:val="center"/>
              <w:rPr>
                <w:sz w:val="20"/>
                <w:szCs w:val="20"/>
              </w:rPr>
            </w:pPr>
            <w:r w:rsidRPr="00602E81">
              <w:rPr>
                <w:sz w:val="20"/>
                <w:szCs w:val="20"/>
              </w:rPr>
              <w:t>571175.49</w:t>
            </w:r>
          </w:p>
        </w:tc>
        <w:tc>
          <w:tcPr>
            <w:tcW w:w="1562" w:type="dxa"/>
            <w:gridSpan w:val="2"/>
          </w:tcPr>
          <w:p w:rsidR="0020457C" w:rsidRPr="00602E81" w:rsidRDefault="0020457C" w:rsidP="006E5F8C">
            <w:pPr>
              <w:jc w:val="center"/>
              <w:rPr>
                <w:sz w:val="20"/>
                <w:szCs w:val="20"/>
              </w:rPr>
            </w:pPr>
            <w:r w:rsidRPr="00602E81">
              <w:rPr>
                <w:sz w:val="20"/>
                <w:szCs w:val="20"/>
              </w:rPr>
              <w:t>3315828.69</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н107</w:t>
            </w:r>
          </w:p>
        </w:tc>
        <w:tc>
          <w:tcPr>
            <w:tcW w:w="1558" w:type="dxa"/>
            <w:gridSpan w:val="2"/>
          </w:tcPr>
          <w:p w:rsidR="0020457C" w:rsidRPr="00602E81" w:rsidRDefault="0020457C" w:rsidP="006E5F8C">
            <w:pPr>
              <w:jc w:val="center"/>
              <w:rPr>
                <w:sz w:val="20"/>
                <w:szCs w:val="20"/>
              </w:rPr>
            </w:pPr>
            <w:r w:rsidRPr="00602E81">
              <w:rPr>
                <w:sz w:val="20"/>
                <w:szCs w:val="20"/>
              </w:rPr>
              <w:t>571135.50</w:t>
            </w:r>
          </w:p>
        </w:tc>
        <w:tc>
          <w:tcPr>
            <w:tcW w:w="1562" w:type="dxa"/>
            <w:gridSpan w:val="2"/>
          </w:tcPr>
          <w:p w:rsidR="0020457C" w:rsidRPr="00602E81" w:rsidRDefault="0020457C" w:rsidP="006E5F8C">
            <w:pPr>
              <w:jc w:val="center"/>
              <w:rPr>
                <w:sz w:val="20"/>
                <w:szCs w:val="20"/>
              </w:rPr>
            </w:pPr>
            <w:r w:rsidRPr="00602E81">
              <w:rPr>
                <w:sz w:val="20"/>
                <w:szCs w:val="20"/>
              </w:rPr>
              <w:t>3315776.72</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н108</w:t>
            </w:r>
          </w:p>
        </w:tc>
        <w:tc>
          <w:tcPr>
            <w:tcW w:w="1558" w:type="dxa"/>
            <w:gridSpan w:val="2"/>
          </w:tcPr>
          <w:p w:rsidR="0020457C" w:rsidRPr="00602E81" w:rsidRDefault="0020457C" w:rsidP="006E5F8C">
            <w:pPr>
              <w:jc w:val="center"/>
              <w:rPr>
                <w:sz w:val="20"/>
                <w:szCs w:val="20"/>
              </w:rPr>
            </w:pPr>
            <w:r w:rsidRPr="00602E81">
              <w:rPr>
                <w:sz w:val="20"/>
                <w:szCs w:val="20"/>
              </w:rPr>
              <w:t>571096.13</w:t>
            </w:r>
          </w:p>
        </w:tc>
        <w:tc>
          <w:tcPr>
            <w:tcW w:w="1562" w:type="dxa"/>
            <w:gridSpan w:val="2"/>
          </w:tcPr>
          <w:p w:rsidR="0020457C" w:rsidRPr="00602E81" w:rsidRDefault="0020457C" w:rsidP="006E5F8C">
            <w:pPr>
              <w:jc w:val="center"/>
              <w:rPr>
                <w:sz w:val="20"/>
                <w:szCs w:val="20"/>
              </w:rPr>
            </w:pPr>
            <w:r w:rsidRPr="00602E81">
              <w:rPr>
                <w:sz w:val="20"/>
                <w:szCs w:val="20"/>
              </w:rPr>
              <w:t>3315711.55</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н109</w:t>
            </w:r>
          </w:p>
        </w:tc>
        <w:tc>
          <w:tcPr>
            <w:tcW w:w="1558" w:type="dxa"/>
            <w:gridSpan w:val="2"/>
          </w:tcPr>
          <w:p w:rsidR="0020457C" w:rsidRPr="00602E81" w:rsidRDefault="0020457C" w:rsidP="006E5F8C">
            <w:pPr>
              <w:jc w:val="center"/>
              <w:rPr>
                <w:sz w:val="20"/>
                <w:szCs w:val="20"/>
              </w:rPr>
            </w:pPr>
            <w:r w:rsidRPr="00602E81">
              <w:rPr>
                <w:sz w:val="20"/>
                <w:szCs w:val="20"/>
              </w:rPr>
              <w:t>571081.62</w:t>
            </w:r>
          </w:p>
        </w:tc>
        <w:tc>
          <w:tcPr>
            <w:tcW w:w="1562" w:type="dxa"/>
            <w:gridSpan w:val="2"/>
          </w:tcPr>
          <w:p w:rsidR="0020457C" w:rsidRPr="00602E81" w:rsidRDefault="0020457C" w:rsidP="006E5F8C">
            <w:pPr>
              <w:jc w:val="center"/>
              <w:rPr>
                <w:sz w:val="20"/>
                <w:szCs w:val="20"/>
              </w:rPr>
            </w:pPr>
            <w:r w:rsidRPr="00602E81">
              <w:rPr>
                <w:sz w:val="20"/>
                <w:szCs w:val="20"/>
              </w:rPr>
              <w:t>3315701.70</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н110</w:t>
            </w:r>
          </w:p>
        </w:tc>
        <w:tc>
          <w:tcPr>
            <w:tcW w:w="1558" w:type="dxa"/>
            <w:gridSpan w:val="2"/>
          </w:tcPr>
          <w:p w:rsidR="0020457C" w:rsidRPr="00602E81" w:rsidRDefault="0020457C" w:rsidP="006E5F8C">
            <w:pPr>
              <w:jc w:val="center"/>
              <w:rPr>
                <w:sz w:val="20"/>
                <w:szCs w:val="20"/>
              </w:rPr>
            </w:pPr>
            <w:r w:rsidRPr="00602E81">
              <w:rPr>
                <w:sz w:val="20"/>
                <w:szCs w:val="20"/>
              </w:rPr>
              <w:t>571063.19</w:t>
            </w:r>
          </w:p>
        </w:tc>
        <w:tc>
          <w:tcPr>
            <w:tcW w:w="1562" w:type="dxa"/>
            <w:gridSpan w:val="2"/>
          </w:tcPr>
          <w:p w:rsidR="0020457C" w:rsidRPr="00602E81" w:rsidRDefault="0020457C" w:rsidP="006E5F8C">
            <w:pPr>
              <w:jc w:val="center"/>
              <w:rPr>
                <w:sz w:val="20"/>
                <w:szCs w:val="20"/>
              </w:rPr>
            </w:pPr>
            <w:r w:rsidRPr="00602E81">
              <w:rPr>
                <w:sz w:val="20"/>
                <w:szCs w:val="20"/>
              </w:rPr>
              <w:t>3315699.79</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н111</w:t>
            </w:r>
          </w:p>
        </w:tc>
        <w:tc>
          <w:tcPr>
            <w:tcW w:w="1558" w:type="dxa"/>
            <w:gridSpan w:val="2"/>
          </w:tcPr>
          <w:p w:rsidR="0020457C" w:rsidRPr="00602E81" w:rsidRDefault="0020457C" w:rsidP="006E5F8C">
            <w:pPr>
              <w:jc w:val="center"/>
              <w:rPr>
                <w:sz w:val="20"/>
                <w:szCs w:val="20"/>
              </w:rPr>
            </w:pPr>
            <w:r w:rsidRPr="00602E81">
              <w:rPr>
                <w:sz w:val="20"/>
                <w:szCs w:val="20"/>
              </w:rPr>
              <w:t>571037.88</w:t>
            </w:r>
          </w:p>
        </w:tc>
        <w:tc>
          <w:tcPr>
            <w:tcW w:w="1562" w:type="dxa"/>
            <w:gridSpan w:val="2"/>
          </w:tcPr>
          <w:p w:rsidR="0020457C" w:rsidRPr="00602E81" w:rsidRDefault="0020457C" w:rsidP="006E5F8C">
            <w:pPr>
              <w:jc w:val="center"/>
              <w:rPr>
                <w:sz w:val="20"/>
                <w:szCs w:val="20"/>
              </w:rPr>
            </w:pPr>
            <w:r w:rsidRPr="00602E81">
              <w:rPr>
                <w:sz w:val="20"/>
                <w:szCs w:val="20"/>
              </w:rPr>
              <w:t>3315704.82</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н112</w:t>
            </w:r>
          </w:p>
        </w:tc>
        <w:tc>
          <w:tcPr>
            <w:tcW w:w="1558" w:type="dxa"/>
            <w:gridSpan w:val="2"/>
          </w:tcPr>
          <w:p w:rsidR="0020457C" w:rsidRPr="00602E81" w:rsidRDefault="0020457C" w:rsidP="006E5F8C">
            <w:pPr>
              <w:jc w:val="center"/>
              <w:rPr>
                <w:sz w:val="20"/>
                <w:szCs w:val="20"/>
              </w:rPr>
            </w:pPr>
            <w:r w:rsidRPr="00602E81">
              <w:rPr>
                <w:sz w:val="20"/>
                <w:szCs w:val="20"/>
              </w:rPr>
              <w:t>570990.89</w:t>
            </w:r>
          </w:p>
        </w:tc>
        <w:tc>
          <w:tcPr>
            <w:tcW w:w="1562" w:type="dxa"/>
            <w:gridSpan w:val="2"/>
          </w:tcPr>
          <w:p w:rsidR="0020457C" w:rsidRPr="00602E81" w:rsidRDefault="0020457C" w:rsidP="006E5F8C">
            <w:pPr>
              <w:jc w:val="center"/>
              <w:rPr>
                <w:sz w:val="20"/>
                <w:szCs w:val="20"/>
              </w:rPr>
            </w:pPr>
            <w:r w:rsidRPr="00602E81">
              <w:rPr>
                <w:sz w:val="20"/>
                <w:szCs w:val="20"/>
              </w:rPr>
              <w:t>3315737.65</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н113</w:t>
            </w:r>
          </w:p>
        </w:tc>
        <w:tc>
          <w:tcPr>
            <w:tcW w:w="1558" w:type="dxa"/>
            <w:gridSpan w:val="2"/>
          </w:tcPr>
          <w:p w:rsidR="0020457C" w:rsidRPr="00602E81" w:rsidRDefault="0020457C" w:rsidP="006E5F8C">
            <w:pPr>
              <w:jc w:val="center"/>
              <w:rPr>
                <w:sz w:val="20"/>
                <w:szCs w:val="20"/>
              </w:rPr>
            </w:pPr>
            <w:r w:rsidRPr="00602E81">
              <w:rPr>
                <w:sz w:val="20"/>
                <w:szCs w:val="20"/>
              </w:rPr>
              <w:t>570962.84</w:t>
            </w:r>
          </w:p>
        </w:tc>
        <w:tc>
          <w:tcPr>
            <w:tcW w:w="1562" w:type="dxa"/>
            <w:gridSpan w:val="2"/>
          </w:tcPr>
          <w:p w:rsidR="0020457C" w:rsidRPr="00602E81" w:rsidRDefault="0020457C" w:rsidP="006E5F8C">
            <w:pPr>
              <w:jc w:val="center"/>
              <w:rPr>
                <w:sz w:val="20"/>
                <w:szCs w:val="20"/>
              </w:rPr>
            </w:pPr>
            <w:r w:rsidRPr="00602E81">
              <w:rPr>
                <w:sz w:val="20"/>
                <w:szCs w:val="20"/>
              </w:rPr>
              <w:t>3315764.51</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н114</w:t>
            </w:r>
          </w:p>
        </w:tc>
        <w:tc>
          <w:tcPr>
            <w:tcW w:w="1558" w:type="dxa"/>
            <w:gridSpan w:val="2"/>
          </w:tcPr>
          <w:p w:rsidR="0020457C" w:rsidRPr="00602E81" w:rsidRDefault="0020457C" w:rsidP="006E5F8C">
            <w:pPr>
              <w:jc w:val="center"/>
              <w:rPr>
                <w:sz w:val="20"/>
                <w:szCs w:val="20"/>
              </w:rPr>
            </w:pPr>
            <w:r w:rsidRPr="00602E81">
              <w:rPr>
                <w:sz w:val="20"/>
                <w:szCs w:val="20"/>
              </w:rPr>
              <w:t>570932.17</w:t>
            </w:r>
          </w:p>
        </w:tc>
        <w:tc>
          <w:tcPr>
            <w:tcW w:w="1562" w:type="dxa"/>
            <w:gridSpan w:val="2"/>
          </w:tcPr>
          <w:p w:rsidR="0020457C" w:rsidRPr="00602E81" w:rsidRDefault="0020457C" w:rsidP="006E5F8C">
            <w:pPr>
              <w:jc w:val="center"/>
              <w:rPr>
                <w:sz w:val="20"/>
                <w:szCs w:val="20"/>
              </w:rPr>
            </w:pPr>
            <w:r w:rsidRPr="00602E81">
              <w:rPr>
                <w:sz w:val="20"/>
                <w:szCs w:val="20"/>
              </w:rPr>
              <w:t>3315806.83</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н115</w:t>
            </w:r>
          </w:p>
        </w:tc>
        <w:tc>
          <w:tcPr>
            <w:tcW w:w="1558" w:type="dxa"/>
            <w:gridSpan w:val="2"/>
          </w:tcPr>
          <w:p w:rsidR="0020457C" w:rsidRPr="00602E81" w:rsidRDefault="0020457C" w:rsidP="006E5F8C">
            <w:pPr>
              <w:jc w:val="center"/>
              <w:rPr>
                <w:sz w:val="20"/>
                <w:szCs w:val="20"/>
              </w:rPr>
            </w:pPr>
            <w:r w:rsidRPr="00602E81">
              <w:rPr>
                <w:sz w:val="20"/>
                <w:szCs w:val="20"/>
              </w:rPr>
              <w:t>570793.76</w:t>
            </w:r>
          </w:p>
        </w:tc>
        <w:tc>
          <w:tcPr>
            <w:tcW w:w="1562" w:type="dxa"/>
            <w:gridSpan w:val="2"/>
          </w:tcPr>
          <w:p w:rsidR="0020457C" w:rsidRPr="00602E81" w:rsidRDefault="0020457C" w:rsidP="006E5F8C">
            <w:pPr>
              <w:jc w:val="center"/>
              <w:rPr>
                <w:sz w:val="20"/>
                <w:szCs w:val="20"/>
              </w:rPr>
            </w:pPr>
            <w:r w:rsidRPr="00602E81">
              <w:rPr>
                <w:sz w:val="20"/>
                <w:szCs w:val="20"/>
              </w:rPr>
              <w:t>3315813.21</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н116</w:t>
            </w:r>
          </w:p>
        </w:tc>
        <w:tc>
          <w:tcPr>
            <w:tcW w:w="1558" w:type="dxa"/>
            <w:gridSpan w:val="2"/>
          </w:tcPr>
          <w:p w:rsidR="0020457C" w:rsidRPr="00602E81" w:rsidRDefault="0020457C" w:rsidP="006E5F8C">
            <w:pPr>
              <w:jc w:val="center"/>
              <w:rPr>
                <w:sz w:val="20"/>
                <w:szCs w:val="20"/>
              </w:rPr>
            </w:pPr>
            <w:r w:rsidRPr="00602E81">
              <w:rPr>
                <w:sz w:val="20"/>
                <w:szCs w:val="20"/>
              </w:rPr>
              <w:t>570689.90</w:t>
            </w:r>
          </w:p>
        </w:tc>
        <w:tc>
          <w:tcPr>
            <w:tcW w:w="1562" w:type="dxa"/>
            <w:gridSpan w:val="2"/>
          </w:tcPr>
          <w:p w:rsidR="0020457C" w:rsidRPr="00602E81" w:rsidRDefault="0020457C" w:rsidP="006E5F8C">
            <w:pPr>
              <w:jc w:val="center"/>
              <w:rPr>
                <w:sz w:val="20"/>
                <w:szCs w:val="20"/>
              </w:rPr>
            </w:pPr>
            <w:r w:rsidRPr="00602E81">
              <w:rPr>
                <w:sz w:val="20"/>
                <w:szCs w:val="20"/>
              </w:rPr>
              <w:t>3315822.35</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н117</w:t>
            </w:r>
          </w:p>
        </w:tc>
        <w:tc>
          <w:tcPr>
            <w:tcW w:w="1558" w:type="dxa"/>
            <w:gridSpan w:val="2"/>
          </w:tcPr>
          <w:p w:rsidR="0020457C" w:rsidRPr="00602E81" w:rsidRDefault="0020457C" w:rsidP="006E5F8C">
            <w:pPr>
              <w:jc w:val="center"/>
              <w:rPr>
                <w:sz w:val="20"/>
                <w:szCs w:val="20"/>
              </w:rPr>
            </w:pPr>
            <w:r w:rsidRPr="00602E81">
              <w:rPr>
                <w:sz w:val="20"/>
                <w:szCs w:val="20"/>
              </w:rPr>
              <w:t>570632.04</w:t>
            </w:r>
          </w:p>
        </w:tc>
        <w:tc>
          <w:tcPr>
            <w:tcW w:w="1562" w:type="dxa"/>
            <w:gridSpan w:val="2"/>
          </w:tcPr>
          <w:p w:rsidR="0020457C" w:rsidRPr="00602E81" w:rsidRDefault="0020457C" w:rsidP="006E5F8C">
            <w:pPr>
              <w:jc w:val="center"/>
              <w:rPr>
                <w:sz w:val="20"/>
                <w:szCs w:val="20"/>
              </w:rPr>
            </w:pPr>
            <w:r w:rsidRPr="00602E81">
              <w:rPr>
                <w:sz w:val="20"/>
                <w:szCs w:val="20"/>
              </w:rPr>
              <w:t>3315824.13</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н118</w:t>
            </w:r>
          </w:p>
        </w:tc>
        <w:tc>
          <w:tcPr>
            <w:tcW w:w="1558" w:type="dxa"/>
            <w:gridSpan w:val="2"/>
          </w:tcPr>
          <w:p w:rsidR="0020457C" w:rsidRPr="00602E81" w:rsidRDefault="0020457C" w:rsidP="006E5F8C">
            <w:pPr>
              <w:jc w:val="center"/>
              <w:rPr>
                <w:sz w:val="20"/>
                <w:szCs w:val="20"/>
              </w:rPr>
            </w:pPr>
            <w:r w:rsidRPr="00602E81">
              <w:rPr>
                <w:sz w:val="20"/>
                <w:szCs w:val="20"/>
              </w:rPr>
              <w:t>570558.37</w:t>
            </w:r>
          </w:p>
        </w:tc>
        <w:tc>
          <w:tcPr>
            <w:tcW w:w="1562" w:type="dxa"/>
            <w:gridSpan w:val="2"/>
          </w:tcPr>
          <w:p w:rsidR="0020457C" w:rsidRPr="00602E81" w:rsidRDefault="0020457C" w:rsidP="006E5F8C">
            <w:pPr>
              <w:jc w:val="center"/>
              <w:rPr>
                <w:sz w:val="20"/>
                <w:szCs w:val="20"/>
              </w:rPr>
            </w:pPr>
            <w:r w:rsidRPr="00602E81">
              <w:rPr>
                <w:sz w:val="20"/>
                <w:szCs w:val="20"/>
              </w:rPr>
              <w:t>3315846.72</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н119</w:t>
            </w:r>
          </w:p>
        </w:tc>
        <w:tc>
          <w:tcPr>
            <w:tcW w:w="1558" w:type="dxa"/>
            <w:gridSpan w:val="2"/>
          </w:tcPr>
          <w:p w:rsidR="0020457C" w:rsidRPr="00602E81" w:rsidRDefault="0020457C" w:rsidP="006E5F8C">
            <w:pPr>
              <w:jc w:val="center"/>
              <w:rPr>
                <w:sz w:val="20"/>
                <w:szCs w:val="20"/>
              </w:rPr>
            </w:pPr>
            <w:r w:rsidRPr="00602E81">
              <w:rPr>
                <w:sz w:val="20"/>
                <w:szCs w:val="20"/>
              </w:rPr>
              <w:t>570530.90</w:t>
            </w:r>
          </w:p>
        </w:tc>
        <w:tc>
          <w:tcPr>
            <w:tcW w:w="1562" w:type="dxa"/>
            <w:gridSpan w:val="2"/>
          </w:tcPr>
          <w:p w:rsidR="0020457C" w:rsidRPr="00602E81" w:rsidRDefault="0020457C" w:rsidP="006E5F8C">
            <w:pPr>
              <w:jc w:val="center"/>
              <w:rPr>
                <w:sz w:val="20"/>
                <w:szCs w:val="20"/>
              </w:rPr>
            </w:pPr>
            <w:r w:rsidRPr="00602E81">
              <w:rPr>
                <w:sz w:val="20"/>
                <w:szCs w:val="20"/>
              </w:rPr>
              <w:t>3315763.18</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н120</w:t>
            </w:r>
          </w:p>
        </w:tc>
        <w:tc>
          <w:tcPr>
            <w:tcW w:w="1558" w:type="dxa"/>
            <w:gridSpan w:val="2"/>
          </w:tcPr>
          <w:p w:rsidR="0020457C" w:rsidRPr="00602E81" w:rsidRDefault="0020457C" w:rsidP="006E5F8C">
            <w:pPr>
              <w:jc w:val="center"/>
              <w:rPr>
                <w:sz w:val="20"/>
                <w:szCs w:val="20"/>
              </w:rPr>
            </w:pPr>
            <w:r w:rsidRPr="00602E81">
              <w:rPr>
                <w:sz w:val="20"/>
                <w:szCs w:val="20"/>
              </w:rPr>
              <w:t>570426.79</w:t>
            </w:r>
          </w:p>
        </w:tc>
        <w:tc>
          <w:tcPr>
            <w:tcW w:w="1562" w:type="dxa"/>
            <w:gridSpan w:val="2"/>
          </w:tcPr>
          <w:p w:rsidR="0020457C" w:rsidRPr="00602E81" w:rsidRDefault="0020457C" w:rsidP="006E5F8C">
            <w:pPr>
              <w:jc w:val="center"/>
              <w:rPr>
                <w:sz w:val="20"/>
                <w:szCs w:val="20"/>
              </w:rPr>
            </w:pPr>
            <w:r w:rsidRPr="00602E81">
              <w:rPr>
                <w:sz w:val="20"/>
                <w:szCs w:val="20"/>
              </w:rPr>
              <w:t>3315807.89</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н121</w:t>
            </w:r>
          </w:p>
        </w:tc>
        <w:tc>
          <w:tcPr>
            <w:tcW w:w="1558" w:type="dxa"/>
            <w:gridSpan w:val="2"/>
          </w:tcPr>
          <w:p w:rsidR="0020457C" w:rsidRPr="00602E81" w:rsidRDefault="0020457C" w:rsidP="006E5F8C">
            <w:pPr>
              <w:jc w:val="center"/>
              <w:rPr>
                <w:sz w:val="20"/>
                <w:szCs w:val="20"/>
              </w:rPr>
            </w:pPr>
            <w:r w:rsidRPr="00602E81">
              <w:rPr>
                <w:sz w:val="20"/>
                <w:szCs w:val="20"/>
              </w:rPr>
              <w:t>570364.27</w:t>
            </w:r>
          </w:p>
        </w:tc>
        <w:tc>
          <w:tcPr>
            <w:tcW w:w="1562" w:type="dxa"/>
            <w:gridSpan w:val="2"/>
          </w:tcPr>
          <w:p w:rsidR="0020457C" w:rsidRPr="00602E81" w:rsidRDefault="0020457C" w:rsidP="006E5F8C">
            <w:pPr>
              <w:jc w:val="center"/>
              <w:rPr>
                <w:sz w:val="20"/>
                <w:szCs w:val="20"/>
              </w:rPr>
            </w:pPr>
            <w:r w:rsidRPr="00602E81">
              <w:rPr>
                <w:sz w:val="20"/>
                <w:szCs w:val="20"/>
              </w:rPr>
              <w:t>3315851.52</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н122</w:t>
            </w:r>
          </w:p>
        </w:tc>
        <w:tc>
          <w:tcPr>
            <w:tcW w:w="1558" w:type="dxa"/>
            <w:gridSpan w:val="2"/>
          </w:tcPr>
          <w:p w:rsidR="0020457C" w:rsidRPr="00602E81" w:rsidRDefault="0020457C" w:rsidP="006E5F8C">
            <w:pPr>
              <w:jc w:val="center"/>
              <w:rPr>
                <w:sz w:val="20"/>
                <w:szCs w:val="20"/>
              </w:rPr>
            </w:pPr>
            <w:r w:rsidRPr="00602E81">
              <w:rPr>
                <w:sz w:val="20"/>
                <w:szCs w:val="20"/>
              </w:rPr>
              <w:t>570309.76</w:t>
            </w:r>
          </w:p>
        </w:tc>
        <w:tc>
          <w:tcPr>
            <w:tcW w:w="1562" w:type="dxa"/>
            <w:gridSpan w:val="2"/>
          </w:tcPr>
          <w:p w:rsidR="0020457C" w:rsidRPr="00602E81" w:rsidRDefault="0020457C" w:rsidP="006E5F8C">
            <w:pPr>
              <w:jc w:val="center"/>
              <w:rPr>
                <w:sz w:val="20"/>
                <w:szCs w:val="20"/>
              </w:rPr>
            </w:pPr>
            <w:r w:rsidRPr="00602E81">
              <w:rPr>
                <w:sz w:val="20"/>
                <w:szCs w:val="20"/>
              </w:rPr>
              <w:t>3315902.44</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н123</w:t>
            </w:r>
          </w:p>
        </w:tc>
        <w:tc>
          <w:tcPr>
            <w:tcW w:w="1558" w:type="dxa"/>
            <w:gridSpan w:val="2"/>
          </w:tcPr>
          <w:p w:rsidR="0020457C" w:rsidRPr="00602E81" w:rsidRDefault="0020457C" w:rsidP="006E5F8C">
            <w:pPr>
              <w:jc w:val="center"/>
              <w:rPr>
                <w:sz w:val="20"/>
                <w:szCs w:val="20"/>
              </w:rPr>
            </w:pPr>
            <w:r w:rsidRPr="00602E81">
              <w:rPr>
                <w:sz w:val="20"/>
                <w:szCs w:val="20"/>
              </w:rPr>
              <w:t>570276.39</w:t>
            </w:r>
          </w:p>
        </w:tc>
        <w:tc>
          <w:tcPr>
            <w:tcW w:w="1562" w:type="dxa"/>
            <w:gridSpan w:val="2"/>
          </w:tcPr>
          <w:p w:rsidR="0020457C" w:rsidRPr="00602E81" w:rsidRDefault="0020457C" w:rsidP="006E5F8C">
            <w:pPr>
              <w:jc w:val="center"/>
              <w:rPr>
                <w:sz w:val="20"/>
                <w:szCs w:val="20"/>
              </w:rPr>
            </w:pPr>
            <w:r w:rsidRPr="00602E81">
              <w:rPr>
                <w:sz w:val="20"/>
                <w:szCs w:val="20"/>
              </w:rPr>
              <w:t>3315954.81</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н124</w:t>
            </w:r>
          </w:p>
        </w:tc>
        <w:tc>
          <w:tcPr>
            <w:tcW w:w="1558" w:type="dxa"/>
            <w:gridSpan w:val="2"/>
          </w:tcPr>
          <w:p w:rsidR="0020457C" w:rsidRPr="00602E81" w:rsidRDefault="0020457C" w:rsidP="006E5F8C">
            <w:pPr>
              <w:jc w:val="center"/>
              <w:rPr>
                <w:sz w:val="20"/>
                <w:szCs w:val="20"/>
              </w:rPr>
            </w:pPr>
            <w:r w:rsidRPr="00602E81">
              <w:rPr>
                <w:sz w:val="20"/>
                <w:szCs w:val="20"/>
              </w:rPr>
              <w:t>570117.61</w:t>
            </w:r>
          </w:p>
        </w:tc>
        <w:tc>
          <w:tcPr>
            <w:tcW w:w="1562" w:type="dxa"/>
            <w:gridSpan w:val="2"/>
          </w:tcPr>
          <w:p w:rsidR="0020457C" w:rsidRPr="00602E81" w:rsidRDefault="0020457C" w:rsidP="006E5F8C">
            <w:pPr>
              <w:jc w:val="center"/>
              <w:rPr>
                <w:sz w:val="20"/>
                <w:szCs w:val="20"/>
              </w:rPr>
            </w:pPr>
            <w:r w:rsidRPr="00602E81">
              <w:rPr>
                <w:sz w:val="20"/>
                <w:szCs w:val="20"/>
              </w:rPr>
              <w:t>3315775.60</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н125</w:t>
            </w:r>
          </w:p>
        </w:tc>
        <w:tc>
          <w:tcPr>
            <w:tcW w:w="1558" w:type="dxa"/>
            <w:gridSpan w:val="2"/>
          </w:tcPr>
          <w:p w:rsidR="0020457C" w:rsidRPr="00602E81" w:rsidRDefault="0020457C" w:rsidP="006E5F8C">
            <w:pPr>
              <w:jc w:val="center"/>
              <w:rPr>
                <w:sz w:val="20"/>
                <w:szCs w:val="20"/>
              </w:rPr>
            </w:pPr>
            <w:r w:rsidRPr="00602E81">
              <w:rPr>
                <w:sz w:val="20"/>
                <w:szCs w:val="20"/>
              </w:rPr>
              <w:t>570008.18</w:t>
            </w:r>
          </w:p>
        </w:tc>
        <w:tc>
          <w:tcPr>
            <w:tcW w:w="1562" w:type="dxa"/>
            <w:gridSpan w:val="2"/>
          </w:tcPr>
          <w:p w:rsidR="0020457C" w:rsidRPr="00602E81" w:rsidRDefault="0020457C" w:rsidP="006E5F8C">
            <w:pPr>
              <w:jc w:val="center"/>
              <w:rPr>
                <w:sz w:val="20"/>
                <w:szCs w:val="20"/>
              </w:rPr>
            </w:pPr>
            <w:r w:rsidRPr="00602E81">
              <w:rPr>
                <w:sz w:val="20"/>
                <w:szCs w:val="20"/>
              </w:rPr>
              <w:t>3315694.12</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н126</w:t>
            </w:r>
          </w:p>
        </w:tc>
        <w:tc>
          <w:tcPr>
            <w:tcW w:w="1558" w:type="dxa"/>
            <w:gridSpan w:val="2"/>
          </w:tcPr>
          <w:p w:rsidR="0020457C" w:rsidRPr="00602E81" w:rsidRDefault="0020457C" w:rsidP="006E5F8C">
            <w:pPr>
              <w:jc w:val="center"/>
              <w:rPr>
                <w:sz w:val="20"/>
                <w:szCs w:val="20"/>
              </w:rPr>
            </w:pPr>
            <w:r w:rsidRPr="00602E81">
              <w:rPr>
                <w:sz w:val="20"/>
                <w:szCs w:val="20"/>
              </w:rPr>
              <w:t>569915.34</w:t>
            </w:r>
          </w:p>
        </w:tc>
        <w:tc>
          <w:tcPr>
            <w:tcW w:w="1562" w:type="dxa"/>
            <w:gridSpan w:val="2"/>
          </w:tcPr>
          <w:p w:rsidR="0020457C" w:rsidRPr="00602E81" w:rsidRDefault="0020457C" w:rsidP="006E5F8C">
            <w:pPr>
              <w:jc w:val="center"/>
              <w:rPr>
                <w:sz w:val="20"/>
                <w:szCs w:val="20"/>
              </w:rPr>
            </w:pPr>
            <w:r w:rsidRPr="00602E81">
              <w:rPr>
                <w:sz w:val="20"/>
                <w:szCs w:val="20"/>
              </w:rPr>
              <w:t>3315603.89</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н127</w:t>
            </w:r>
          </w:p>
        </w:tc>
        <w:tc>
          <w:tcPr>
            <w:tcW w:w="1558" w:type="dxa"/>
            <w:gridSpan w:val="2"/>
          </w:tcPr>
          <w:p w:rsidR="0020457C" w:rsidRPr="00602E81" w:rsidRDefault="0020457C" w:rsidP="006E5F8C">
            <w:pPr>
              <w:jc w:val="center"/>
              <w:rPr>
                <w:sz w:val="20"/>
                <w:szCs w:val="20"/>
              </w:rPr>
            </w:pPr>
            <w:r w:rsidRPr="00602E81">
              <w:rPr>
                <w:sz w:val="20"/>
                <w:szCs w:val="20"/>
              </w:rPr>
              <w:t>569838.10</w:t>
            </w:r>
          </w:p>
        </w:tc>
        <w:tc>
          <w:tcPr>
            <w:tcW w:w="1562" w:type="dxa"/>
            <w:gridSpan w:val="2"/>
          </w:tcPr>
          <w:p w:rsidR="0020457C" w:rsidRPr="00602E81" w:rsidRDefault="0020457C" w:rsidP="006E5F8C">
            <w:pPr>
              <w:jc w:val="center"/>
              <w:rPr>
                <w:sz w:val="20"/>
                <w:szCs w:val="20"/>
              </w:rPr>
            </w:pPr>
            <w:r w:rsidRPr="00602E81">
              <w:rPr>
                <w:sz w:val="20"/>
                <w:szCs w:val="20"/>
              </w:rPr>
              <w:t>3315648.37</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н128</w:t>
            </w:r>
          </w:p>
        </w:tc>
        <w:tc>
          <w:tcPr>
            <w:tcW w:w="1558" w:type="dxa"/>
            <w:gridSpan w:val="2"/>
          </w:tcPr>
          <w:p w:rsidR="0020457C" w:rsidRPr="00602E81" w:rsidRDefault="0020457C" w:rsidP="006E5F8C">
            <w:pPr>
              <w:jc w:val="center"/>
              <w:rPr>
                <w:sz w:val="20"/>
                <w:szCs w:val="20"/>
              </w:rPr>
            </w:pPr>
            <w:r w:rsidRPr="00602E81">
              <w:rPr>
                <w:sz w:val="20"/>
                <w:szCs w:val="20"/>
              </w:rPr>
              <w:t>569801.41</w:t>
            </w:r>
          </w:p>
        </w:tc>
        <w:tc>
          <w:tcPr>
            <w:tcW w:w="1562" w:type="dxa"/>
            <w:gridSpan w:val="2"/>
          </w:tcPr>
          <w:p w:rsidR="0020457C" w:rsidRPr="00602E81" w:rsidRDefault="0020457C" w:rsidP="006E5F8C">
            <w:pPr>
              <w:jc w:val="center"/>
              <w:rPr>
                <w:sz w:val="20"/>
                <w:szCs w:val="20"/>
              </w:rPr>
            </w:pPr>
            <w:r w:rsidRPr="00602E81">
              <w:rPr>
                <w:sz w:val="20"/>
                <w:szCs w:val="20"/>
              </w:rPr>
              <w:t>3315716.61</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н129</w:t>
            </w:r>
          </w:p>
        </w:tc>
        <w:tc>
          <w:tcPr>
            <w:tcW w:w="1558" w:type="dxa"/>
            <w:gridSpan w:val="2"/>
          </w:tcPr>
          <w:p w:rsidR="0020457C" w:rsidRPr="00602E81" w:rsidRDefault="0020457C" w:rsidP="006E5F8C">
            <w:pPr>
              <w:jc w:val="center"/>
              <w:rPr>
                <w:sz w:val="20"/>
                <w:szCs w:val="20"/>
              </w:rPr>
            </w:pPr>
            <w:r w:rsidRPr="00602E81">
              <w:rPr>
                <w:sz w:val="20"/>
                <w:szCs w:val="20"/>
              </w:rPr>
              <w:t>569832.09</w:t>
            </w:r>
          </w:p>
        </w:tc>
        <w:tc>
          <w:tcPr>
            <w:tcW w:w="1562" w:type="dxa"/>
            <w:gridSpan w:val="2"/>
          </w:tcPr>
          <w:p w:rsidR="0020457C" w:rsidRPr="00602E81" w:rsidRDefault="0020457C" w:rsidP="006E5F8C">
            <w:pPr>
              <w:jc w:val="center"/>
              <w:rPr>
                <w:sz w:val="20"/>
                <w:szCs w:val="20"/>
              </w:rPr>
            </w:pPr>
            <w:r w:rsidRPr="00602E81">
              <w:rPr>
                <w:sz w:val="20"/>
                <w:szCs w:val="20"/>
              </w:rPr>
              <w:t>3315823.01</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н130</w:t>
            </w:r>
          </w:p>
        </w:tc>
        <w:tc>
          <w:tcPr>
            <w:tcW w:w="1558" w:type="dxa"/>
            <w:gridSpan w:val="2"/>
          </w:tcPr>
          <w:p w:rsidR="0020457C" w:rsidRPr="00602E81" w:rsidRDefault="0020457C" w:rsidP="006E5F8C">
            <w:pPr>
              <w:jc w:val="center"/>
              <w:rPr>
                <w:sz w:val="20"/>
                <w:szCs w:val="20"/>
              </w:rPr>
            </w:pPr>
            <w:r w:rsidRPr="00602E81">
              <w:rPr>
                <w:sz w:val="20"/>
                <w:szCs w:val="20"/>
              </w:rPr>
              <w:t>569777.18</w:t>
            </w:r>
          </w:p>
        </w:tc>
        <w:tc>
          <w:tcPr>
            <w:tcW w:w="1562" w:type="dxa"/>
            <w:gridSpan w:val="2"/>
          </w:tcPr>
          <w:p w:rsidR="0020457C" w:rsidRPr="00602E81" w:rsidRDefault="0020457C" w:rsidP="006E5F8C">
            <w:pPr>
              <w:jc w:val="center"/>
              <w:rPr>
                <w:sz w:val="20"/>
                <w:szCs w:val="20"/>
              </w:rPr>
            </w:pPr>
            <w:r w:rsidRPr="00602E81">
              <w:rPr>
                <w:sz w:val="20"/>
                <w:szCs w:val="20"/>
              </w:rPr>
              <w:t>3315924.44</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н131</w:t>
            </w:r>
          </w:p>
        </w:tc>
        <w:tc>
          <w:tcPr>
            <w:tcW w:w="1558" w:type="dxa"/>
            <w:gridSpan w:val="2"/>
          </w:tcPr>
          <w:p w:rsidR="0020457C" w:rsidRPr="00602E81" w:rsidRDefault="0020457C" w:rsidP="006E5F8C">
            <w:pPr>
              <w:jc w:val="center"/>
              <w:rPr>
                <w:sz w:val="20"/>
                <w:szCs w:val="20"/>
              </w:rPr>
            </w:pPr>
            <w:r w:rsidRPr="00602E81">
              <w:rPr>
                <w:sz w:val="20"/>
                <w:szCs w:val="20"/>
              </w:rPr>
              <w:t>569732.13</w:t>
            </w:r>
          </w:p>
        </w:tc>
        <w:tc>
          <w:tcPr>
            <w:tcW w:w="1562" w:type="dxa"/>
            <w:gridSpan w:val="2"/>
          </w:tcPr>
          <w:p w:rsidR="0020457C" w:rsidRPr="00602E81" w:rsidRDefault="0020457C" w:rsidP="006E5F8C">
            <w:pPr>
              <w:jc w:val="center"/>
              <w:rPr>
                <w:sz w:val="20"/>
                <w:szCs w:val="20"/>
              </w:rPr>
            </w:pPr>
            <w:r w:rsidRPr="00602E81">
              <w:rPr>
                <w:sz w:val="20"/>
                <w:szCs w:val="20"/>
              </w:rPr>
              <w:t>3315917.67</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н132</w:t>
            </w:r>
          </w:p>
        </w:tc>
        <w:tc>
          <w:tcPr>
            <w:tcW w:w="1558" w:type="dxa"/>
            <w:gridSpan w:val="2"/>
          </w:tcPr>
          <w:p w:rsidR="0020457C" w:rsidRPr="00602E81" w:rsidRDefault="0020457C" w:rsidP="006E5F8C">
            <w:pPr>
              <w:jc w:val="center"/>
              <w:rPr>
                <w:sz w:val="20"/>
                <w:szCs w:val="20"/>
              </w:rPr>
            </w:pPr>
            <w:r w:rsidRPr="00602E81">
              <w:rPr>
                <w:sz w:val="20"/>
                <w:szCs w:val="20"/>
              </w:rPr>
              <w:t>569673.87</w:t>
            </w:r>
          </w:p>
        </w:tc>
        <w:tc>
          <w:tcPr>
            <w:tcW w:w="1562" w:type="dxa"/>
            <w:gridSpan w:val="2"/>
          </w:tcPr>
          <w:p w:rsidR="0020457C" w:rsidRPr="00602E81" w:rsidRDefault="0020457C" w:rsidP="006E5F8C">
            <w:pPr>
              <w:jc w:val="center"/>
              <w:rPr>
                <w:sz w:val="20"/>
                <w:szCs w:val="20"/>
              </w:rPr>
            </w:pPr>
            <w:r w:rsidRPr="00602E81">
              <w:rPr>
                <w:sz w:val="20"/>
                <w:szCs w:val="20"/>
              </w:rPr>
              <w:t>3315912.54</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н133</w:t>
            </w:r>
          </w:p>
        </w:tc>
        <w:tc>
          <w:tcPr>
            <w:tcW w:w="1558" w:type="dxa"/>
            <w:gridSpan w:val="2"/>
          </w:tcPr>
          <w:p w:rsidR="0020457C" w:rsidRPr="00602E81" w:rsidRDefault="0020457C" w:rsidP="006E5F8C">
            <w:pPr>
              <w:jc w:val="center"/>
              <w:rPr>
                <w:sz w:val="20"/>
                <w:szCs w:val="20"/>
              </w:rPr>
            </w:pPr>
            <w:r w:rsidRPr="00602E81">
              <w:rPr>
                <w:sz w:val="20"/>
                <w:szCs w:val="20"/>
              </w:rPr>
              <w:t>569605.10</w:t>
            </w:r>
          </w:p>
        </w:tc>
        <w:tc>
          <w:tcPr>
            <w:tcW w:w="1562" w:type="dxa"/>
            <w:gridSpan w:val="2"/>
          </w:tcPr>
          <w:p w:rsidR="0020457C" w:rsidRPr="00602E81" w:rsidRDefault="0020457C" w:rsidP="006E5F8C">
            <w:pPr>
              <w:jc w:val="center"/>
              <w:rPr>
                <w:sz w:val="20"/>
                <w:szCs w:val="20"/>
              </w:rPr>
            </w:pPr>
            <w:r w:rsidRPr="00602E81">
              <w:rPr>
                <w:sz w:val="20"/>
                <w:szCs w:val="20"/>
              </w:rPr>
              <w:t>3315931.35</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н134</w:t>
            </w:r>
          </w:p>
        </w:tc>
        <w:tc>
          <w:tcPr>
            <w:tcW w:w="1558" w:type="dxa"/>
            <w:gridSpan w:val="2"/>
          </w:tcPr>
          <w:p w:rsidR="0020457C" w:rsidRPr="00602E81" w:rsidRDefault="0020457C" w:rsidP="006E5F8C">
            <w:pPr>
              <w:jc w:val="center"/>
              <w:rPr>
                <w:sz w:val="20"/>
                <w:szCs w:val="20"/>
              </w:rPr>
            </w:pPr>
            <w:r w:rsidRPr="00602E81">
              <w:rPr>
                <w:sz w:val="20"/>
                <w:szCs w:val="20"/>
              </w:rPr>
              <w:t>569490.86</w:t>
            </w:r>
          </w:p>
        </w:tc>
        <w:tc>
          <w:tcPr>
            <w:tcW w:w="1562" w:type="dxa"/>
            <w:gridSpan w:val="2"/>
          </w:tcPr>
          <w:p w:rsidR="0020457C" w:rsidRPr="00602E81" w:rsidRDefault="0020457C" w:rsidP="006E5F8C">
            <w:pPr>
              <w:jc w:val="center"/>
              <w:rPr>
                <w:sz w:val="20"/>
                <w:szCs w:val="20"/>
              </w:rPr>
            </w:pPr>
            <w:r w:rsidRPr="00602E81">
              <w:rPr>
                <w:sz w:val="20"/>
                <w:szCs w:val="20"/>
              </w:rPr>
              <w:t>3315971.03</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н135</w:t>
            </w:r>
          </w:p>
        </w:tc>
        <w:tc>
          <w:tcPr>
            <w:tcW w:w="1558" w:type="dxa"/>
            <w:gridSpan w:val="2"/>
          </w:tcPr>
          <w:p w:rsidR="0020457C" w:rsidRPr="00602E81" w:rsidRDefault="0020457C" w:rsidP="006E5F8C">
            <w:pPr>
              <w:jc w:val="center"/>
              <w:rPr>
                <w:sz w:val="20"/>
                <w:szCs w:val="20"/>
              </w:rPr>
            </w:pPr>
            <w:r w:rsidRPr="00602E81">
              <w:rPr>
                <w:sz w:val="20"/>
                <w:szCs w:val="20"/>
              </w:rPr>
              <w:t>569357.78</w:t>
            </w:r>
          </w:p>
        </w:tc>
        <w:tc>
          <w:tcPr>
            <w:tcW w:w="1562" w:type="dxa"/>
            <w:gridSpan w:val="2"/>
          </w:tcPr>
          <w:p w:rsidR="0020457C" w:rsidRPr="00602E81" w:rsidRDefault="0020457C" w:rsidP="006E5F8C">
            <w:pPr>
              <w:jc w:val="center"/>
              <w:rPr>
                <w:sz w:val="20"/>
                <w:szCs w:val="20"/>
              </w:rPr>
            </w:pPr>
            <w:r w:rsidRPr="00602E81">
              <w:rPr>
                <w:sz w:val="20"/>
                <w:szCs w:val="20"/>
              </w:rPr>
              <w:t>3316013.90</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н136</w:t>
            </w:r>
          </w:p>
        </w:tc>
        <w:tc>
          <w:tcPr>
            <w:tcW w:w="1558" w:type="dxa"/>
            <w:gridSpan w:val="2"/>
          </w:tcPr>
          <w:p w:rsidR="0020457C" w:rsidRPr="00602E81" w:rsidRDefault="0020457C" w:rsidP="006E5F8C">
            <w:pPr>
              <w:jc w:val="center"/>
              <w:rPr>
                <w:sz w:val="20"/>
                <w:szCs w:val="20"/>
              </w:rPr>
            </w:pPr>
            <w:r w:rsidRPr="00602E81">
              <w:rPr>
                <w:sz w:val="20"/>
                <w:szCs w:val="20"/>
              </w:rPr>
              <w:t>569369.46</w:t>
            </w:r>
          </w:p>
        </w:tc>
        <w:tc>
          <w:tcPr>
            <w:tcW w:w="1562" w:type="dxa"/>
            <w:gridSpan w:val="2"/>
          </w:tcPr>
          <w:p w:rsidR="0020457C" w:rsidRPr="00602E81" w:rsidRDefault="0020457C" w:rsidP="006E5F8C">
            <w:pPr>
              <w:jc w:val="center"/>
              <w:rPr>
                <w:sz w:val="20"/>
                <w:szCs w:val="20"/>
              </w:rPr>
            </w:pPr>
            <w:r w:rsidRPr="00602E81">
              <w:rPr>
                <w:sz w:val="20"/>
                <w:szCs w:val="20"/>
              </w:rPr>
              <w:t>3316064.03</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н137</w:t>
            </w:r>
          </w:p>
        </w:tc>
        <w:tc>
          <w:tcPr>
            <w:tcW w:w="1558" w:type="dxa"/>
            <w:gridSpan w:val="2"/>
          </w:tcPr>
          <w:p w:rsidR="0020457C" w:rsidRPr="00602E81" w:rsidRDefault="0020457C" w:rsidP="006E5F8C">
            <w:pPr>
              <w:jc w:val="center"/>
              <w:rPr>
                <w:sz w:val="20"/>
                <w:szCs w:val="20"/>
              </w:rPr>
            </w:pPr>
            <w:r w:rsidRPr="00602E81">
              <w:rPr>
                <w:sz w:val="20"/>
                <w:szCs w:val="20"/>
              </w:rPr>
              <w:t>569358.60</w:t>
            </w:r>
          </w:p>
        </w:tc>
        <w:tc>
          <w:tcPr>
            <w:tcW w:w="1562" w:type="dxa"/>
            <w:gridSpan w:val="2"/>
          </w:tcPr>
          <w:p w:rsidR="0020457C" w:rsidRPr="00602E81" w:rsidRDefault="0020457C" w:rsidP="006E5F8C">
            <w:pPr>
              <w:jc w:val="center"/>
              <w:rPr>
                <w:sz w:val="20"/>
                <w:szCs w:val="20"/>
              </w:rPr>
            </w:pPr>
            <w:r w:rsidRPr="00602E81">
              <w:rPr>
                <w:sz w:val="20"/>
                <w:szCs w:val="20"/>
              </w:rPr>
              <w:t>3316132.45</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н138</w:t>
            </w:r>
          </w:p>
        </w:tc>
        <w:tc>
          <w:tcPr>
            <w:tcW w:w="1558" w:type="dxa"/>
            <w:gridSpan w:val="2"/>
          </w:tcPr>
          <w:p w:rsidR="0020457C" w:rsidRPr="00602E81" w:rsidRDefault="0020457C" w:rsidP="006E5F8C">
            <w:pPr>
              <w:jc w:val="center"/>
              <w:rPr>
                <w:sz w:val="20"/>
                <w:szCs w:val="20"/>
              </w:rPr>
            </w:pPr>
            <w:r w:rsidRPr="00602E81">
              <w:rPr>
                <w:sz w:val="20"/>
                <w:szCs w:val="20"/>
              </w:rPr>
              <w:t>569348.17</w:t>
            </w:r>
          </w:p>
        </w:tc>
        <w:tc>
          <w:tcPr>
            <w:tcW w:w="1562" w:type="dxa"/>
            <w:gridSpan w:val="2"/>
          </w:tcPr>
          <w:p w:rsidR="0020457C" w:rsidRPr="00602E81" w:rsidRDefault="0020457C" w:rsidP="006E5F8C">
            <w:pPr>
              <w:jc w:val="center"/>
              <w:rPr>
                <w:sz w:val="20"/>
                <w:szCs w:val="20"/>
              </w:rPr>
            </w:pPr>
            <w:r w:rsidRPr="00602E81">
              <w:rPr>
                <w:sz w:val="20"/>
                <w:szCs w:val="20"/>
              </w:rPr>
              <w:t>3316185.05</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н139</w:t>
            </w:r>
          </w:p>
        </w:tc>
        <w:tc>
          <w:tcPr>
            <w:tcW w:w="1558" w:type="dxa"/>
            <w:gridSpan w:val="2"/>
          </w:tcPr>
          <w:p w:rsidR="0020457C" w:rsidRPr="00602E81" w:rsidRDefault="0020457C" w:rsidP="006E5F8C">
            <w:pPr>
              <w:jc w:val="center"/>
              <w:rPr>
                <w:sz w:val="20"/>
                <w:szCs w:val="20"/>
              </w:rPr>
            </w:pPr>
            <w:r w:rsidRPr="00602E81">
              <w:rPr>
                <w:sz w:val="20"/>
                <w:szCs w:val="20"/>
              </w:rPr>
              <w:t>569348.52</w:t>
            </w:r>
          </w:p>
        </w:tc>
        <w:tc>
          <w:tcPr>
            <w:tcW w:w="1562" w:type="dxa"/>
            <w:gridSpan w:val="2"/>
          </w:tcPr>
          <w:p w:rsidR="0020457C" w:rsidRPr="00602E81" w:rsidRDefault="0020457C" w:rsidP="006E5F8C">
            <w:pPr>
              <w:jc w:val="center"/>
              <w:rPr>
                <w:sz w:val="20"/>
                <w:szCs w:val="20"/>
              </w:rPr>
            </w:pPr>
            <w:r w:rsidRPr="00602E81">
              <w:rPr>
                <w:sz w:val="20"/>
                <w:szCs w:val="20"/>
              </w:rPr>
              <w:t>3316207.18</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н140</w:t>
            </w:r>
          </w:p>
        </w:tc>
        <w:tc>
          <w:tcPr>
            <w:tcW w:w="1558" w:type="dxa"/>
            <w:gridSpan w:val="2"/>
          </w:tcPr>
          <w:p w:rsidR="0020457C" w:rsidRPr="00602E81" w:rsidRDefault="0020457C" w:rsidP="006E5F8C">
            <w:pPr>
              <w:jc w:val="center"/>
              <w:rPr>
                <w:sz w:val="20"/>
                <w:szCs w:val="20"/>
              </w:rPr>
            </w:pPr>
            <w:r w:rsidRPr="00602E81">
              <w:rPr>
                <w:sz w:val="20"/>
                <w:szCs w:val="20"/>
              </w:rPr>
              <w:t>569318.63</w:t>
            </w:r>
          </w:p>
        </w:tc>
        <w:tc>
          <w:tcPr>
            <w:tcW w:w="1562" w:type="dxa"/>
            <w:gridSpan w:val="2"/>
          </w:tcPr>
          <w:p w:rsidR="0020457C" w:rsidRPr="00602E81" w:rsidRDefault="0020457C" w:rsidP="006E5F8C">
            <w:pPr>
              <w:jc w:val="center"/>
              <w:rPr>
                <w:sz w:val="20"/>
                <w:szCs w:val="20"/>
              </w:rPr>
            </w:pPr>
            <w:r w:rsidRPr="00602E81">
              <w:rPr>
                <w:sz w:val="20"/>
                <w:szCs w:val="20"/>
              </w:rPr>
              <w:t>3316215.42</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н141</w:t>
            </w:r>
          </w:p>
        </w:tc>
        <w:tc>
          <w:tcPr>
            <w:tcW w:w="1558" w:type="dxa"/>
            <w:gridSpan w:val="2"/>
          </w:tcPr>
          <w:p w:rsidR="0020457C" w:rsidRPr="00602E81" w:rsidRDefault="0020457C" w:rsidP="006E5F8C">
            <w:pPr>
              <w:jc w:val="center"/>
              <w:rPr>
                <w:sz w:val="20"/>
                <w:szCs w:val="20"/>
              </w:rPr>
            </w:pPr>
            <w:r w:rsidRPr="00602E81">
              <w:rPr>
                <w:sz w:val="20"/>
                <w:szCs w:val="20"/>
              </w:rPr>
              <w:t>569322.92</w:t>
            </w:r>
          </w:p>
        </w:tc>
        <w:tc>
          <w:tcPr>
            <w:tcW w:w="1562" w:type="dxa"/>
            <w:gridSpan w:val="2"/>
          </w:tcPr>
          <w:p w:rsidR="0020457C" w:rsidRPr="00602E81" w:rsidRDefault="0020457C" w:rsidP="006E5F8C">
            <w:pPr>
              <w:jc w:val="center"/>
              <w:rPr>
                <w:sz w:val="20"/>
                <w:szCs w:val="20"/>
              </w:rPr>
            </w:pPr>
            <w:r w:rsidRPr="00602E81">
              <w:rPr>
                <w:sz w:val="20"/>
                <w:szCs w:val="20"/>
              </w:rPr>
              <w:t>3316230.29</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н142</w:t>
            </w:r>
          </w:p>
        </w:tc>
        <w:tc>
          <w:tcPr>
            <w:tcW w:w="1558" w:type="dxa"/>
            <w:gridSpan w:val="2"/>
          </w:tcPr>
          <w:p w:rsidR="0020457C" w:rsidRPr="00602E81" w:rsidRDefault="0020457C" w:rsidP="006E5F8C">
            <w:pPr>
              <w:jc w:val="center"/>
              <w:rPr>
                <w:sz w:val="20"/>
                <w:szCs w:val="20"/>
              </w:rPr>
            </w:pPr>
            <w:r w:rsidRPr="00602E81">
              <w:rPr>
                <w:sz w:val="20"/>
                <w:szCs w:val="20"/>
              </w:rPr>
              <w:t>569360.01</w:t>
            </w:r>
          </w:p>
        </w:tc>
        <w:tc>
          <w:tcPr>
            <w:tcW w:w="1562" w:type="dxa"/>
            <w:gridSpan w:val="2"/>
          </w:tcPr>
          <w:p w:rsidR="0020457C" w:rsidRPr="00602E81" w:rsidRDefault="0020457C" w:rsidP="006E5F8C">
            <w:pPr>
              <w:jc w:val="center"/>
              <w:rPr>
                <w:sz w:val="20"/>
                <w:szCs w:val="20"/>
              </w:rPr>
            </w:pPr>
            <w:r w:rsidRPr="00602E81">
              <w:rPr>
                <w:sz w:val="20"/>
                <w:szCs w:val="20"/>
              </w:rPr>
              <w:t>3316278.71</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н143</w:t>
            </w:r>
          </w:p>
        </w:tc>
        <w:tc>
          <w:tcPr>
            <w:tcW w:w="1558" w:type="dxa"/>
            <w:gridSpan w:val="2"/>
          </w:tcPr>
          <w:p w:rsidR="0020457C" w:rsidRPr="00602E81" w:rsidRDefault="0020457C" w:rsidP="006E5F8C">
            <w:pPr>
              <w:jc w:val="center"/>
              <w:rPr>
                <w:sz w:val="20"/>
                <w:szCs w:val="20"/>
              </w:rPr>
            </w:pPr>
            <w:r w:rsidRPr="00602E81">
              <w:rPr>
                <w:sz w:val="20"/>
                <w:szCs w:val="20"/>
              </w:rPr>
              <w:t>569381.20</w:t>
            </w:r>
          </w:p>
        </w:tc>
        <w:tc>
          <w:tcPr>
            <w:tcW w:w="1562" w:type="dxa"/>
            <w:gridSpan w:val="2"/>
          </w:tcPr>
          <w:p w:rsidR="0020457C" w:rsidRPr="00602E81" w:rsidRDefault="0020457C" w:rsidP="006E5F8C">
            <w:pPr>
              <w:jc w:val="center"/>
              <w:rPr>
                <w:sz w:val="20"/>
                <w:szCs w:val="20"/>
              </w:rPr>
            </w:pPr>
            <w:r w:rsidRPr="00602E81">
              <w:rPr>
                <w:sz w:val="20"/>
                <w:szCs w:val="20"/>
              </w:rPr>
              <w:t>3316318.87</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н144</w:t>
            </w:r>
          </w:p>
        </w:tc>
        <w:tc>
          <w:tcPr>
            <w:tcW w:w="1558" w:type="dxa"/>
            <w:gridSpan w:val="2"/>
          </w:tcPr>
          <w:p w:rsidR="0020457C" w:rsidRPr="00602E81" w:rsidRDefault="0020457C" w:rsidP="006E5F8C">
            <w:pPr>
              <w:jc w:val="center"/>
              <w:rPr>
                <w:sz w:val="20"/>
                <w:szCs w:val="20"/>
              </w:rPr>
            </w:pPr>
            <w:r w:rsidRPr="00602E81">
              <w:rPr>
                <w:sz w:val="20"/>
                <w:szCs w:val="20"/>
              </w:rPr>
              <w:t>569378.46</w:t>
            </w:r>
          </w:p>
        </w:tc>
        <w:tc>
          <w:tcPr>
            <w:tcW w:w="1562" w:type="dxa"/>
            <w:gridSpan w:val="2"/>
          </w:tcPr>
          <w:p w:rsidR="0020457C" w:rsidRPr="00602E81" w:rsidRDefault="0020457C" w:rsidP="006E5F8C">
            <w:pPr>
              <w:jc w:val="center"/>
              <w:rPr>
                <w:sz w:val="20"/>
                <w:szCs w:val="20"/>
              </w:rPr>
            </w:pPr>
            <w:r w:rsidRPr="00602E81">
              <w:rPr>
                <w:sz w:val="20"/>
                <w:szCs w:val="20"/>
              </w:rPr>
              <w:t>3316383.61</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н145</w:t>
            </w:r>
          </w:p>
        </w:tc>
        <w:tc>
          <w:tcPr>
            <w:tcW w:w="1558" w:type="dxa"/>
            <w:gridSpan w:val="2"/>
          </w:tcPr>
          <w:p w:rsidR="0020457C" w:rsidRPr="00602E81" w:rsidRDefault="0020457C" w:rsidP="006E5F8C">
            <w:pPr>
              <w:jc w:val="center"/>
              <w:rPr>
                <w:sz w:val="20"/>
                <w:szCs w:val="20"/>
              </w:rPr>
            </w:pPr>
            <w:r w:rsidRPr="00602E81">
              <w:rPr>
                <w:sz w:val="20"/>
                <w:szCs w:val="20"/>
              </w:rPr>
              <w:t>569400.16</w:t>
            </w:r>
          </w:p>
        </w:tc>
        <w:tc>
          <w:tcPr>
            <w:tcW w:w="1562" w:type="dxa"/>
            <w:gridSpan w:val="2"/>
          </w:tcPr>
          <w:p w:rsidR="0020457C" w:rsidRPr="00602E81" w:rsidRDefault="0020457C" w:rsidP="006E5F8C">
            <w:pPr>
              <w:jc w:val="center"/>
              <w:rPr>
                <w:sz w:val="20"/>
                <w:szCs w:val="20"/>
              </w:rPr>
            </w:pPr>
            <w:r w:rsidRPr="00602E81">
              <w:rPr>
                <w:sz w:val="20"/>
                <w:szCs w:val="20"/>
              </w:rPr>
              <w:t>3316631.06</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н146</w:t>
            </w:r>
          </w:p>
        </w:tc>
        <w:tc>
          <w:tcPr>
            <w:tcW w:w="1558" w:type="dxa"/>
            <w:gridSpan w:val="2"/>
          </w:tcPr>
          <w:p w:rsidR="0020457C" w:rsidRPr="00602E81" w:rsidRDefault="0020457C" w:rsidP="006E5F8C">
            <w:pPr>
              <w:jc w:val="center"/>
              <w:rPr>
                <w:sz w:val="20"/>
                <w:szCs w:val="20"/>
              </w:rPr>
            </w:pPr>
            <w:r w:rsidRPr="00602E81">
              <w:rPr>
                <w:sz w:val="20"/>
                <w:szCs w:val="20"/>
              </w:rPr>
              <w:t>569560.91</w:t>
            </w:r>
          </w:p>
        </w:tc>
        <w:tc>
          <w:tcPr>
            <w:tcW w:w="1562" w:type="dxa"/>
            <w:gridSpan w:val="2"/>
          </w:tcPr>
          <w:p w:rsidR="0020457C" w:rsidRPr="00602E81" w:rsidRDefault="0020457C" w:rsidP="006E5F8C">
            <w:pPr>
              <w:jc w:val="center"/>
              <w:rPr>
                <w:sz w:val="20"/>
                <w:szCs w:val="20"/>
              </w:rPr>
            </w:pPr>
            <w:r w:rsidRPr="00602E81">
              <w:rPr>
                <w:sz w:val="20"/>
                <w:szCs w:val="20"/>
              </w:rPr>
              <w:t>3316915.60</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н147</w:t>
            </w:r>
          </w:p>
        </w:tc>
        <w:tc>
          <w:tcPr>
            <w:tcW w:w="1558" w:type="dxa"/>
            <w:gridSpan w:val="2"/>
          </w:tcPr>
          <w:p w:rsidR="0020457C" w:rsidRPr="00602E81" w:rsidRDefault="0020457C" w:rsidP="006E5F8C">
            <w:pPr>
              <w:jc w:val="center"/>
              <w:rPr>
                <w:sz w:val="20"/>
                <w:szCs w:val="20"/>
              </w:rPr>
            </w:pPr>
            <w:r w:rsidRPr="00602E81">
              <w:rPr>
                <w:sz w:val="20"/>
                <w:szCs w:val="20"/>
              </w:rPr>
              <w:t>569877.86</w:t>
            </w:r>
          </w:p>
        </w:tc>
        <w:tc>
          <w:tcPr>
            <w:tcW w:w="1562" w:type="dxa"/>
            <w:gridSpan w:val="2"/>
          </w:tcPr>
          <w:p w:rsidR="0020457C" w:rsidRPr="00602E81" w:rsidRDefault="0020457C" w:rsidP="006E5F8C">
            <w:pPr>
              <w:jc w:val="center"/>
              <w:rPr>
                <w:sz w:val="20"/>
                <w:szCs w:val="20"/>
              </w:rPr>
            </w:pPr>
            <w:r w:rsidRPr="00602E81">
              <w:rPr>
                <w:sz w:val="20"/>
                <w:szCs w:val="20"/>
              </w:rPr>
              <w:t>3317263.95</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н148</w:t>
            </w:r>
          </w:p>
        </w:tc>
        <w:tc>
          <w:tcPr>
            <w:tcW w:w="1558" w:type="dxa"/>
            <w:gridSpan w:val="2"/>
          </w:tcPr>
          <w:p w:rsidR="0020457C" w:rsidRPr="00602E81" w:rsidRDefault="0020457C" w:rsidP="006E5F8C">
            <w:pPr>
              <w:jc w:val="center"/>
              <w:rPr>
                <w:sz w:val="20"/>
                <w:szCs w:val="20"/>
              </w:rPr>
            </w:pPr>
            <w:r w:rsidRPr="00602E81">
              <w:rPr>
                <w:sz w:val="20"/>
                <w:szCs w:val="20"/>
              </w:rPr>
              <w:t>570019.15</w:t>
            </w:r>
          </w:p>
        </w:tc>
        <w:tc>
          <w:tcPr>
            <w:tcW w:w="1562" w:type="dxa"/>
            <w:gridSpan w:val="2"/>
          </w:tcPr>
          <w:p w:rsidR="0020457C" w:rsidRPr="00602E81" w:rsidRDefault="0020457C" w:rsidP="006E5F8C">
            <w:pPr>
              <w:jc w:val="center"/>
              <w:rPr>
                <w:sz w:val="20"/>
                <w:szCs w:val="20"/>
              </w:rPr>
            </w:pPr>
            <w:r w:rsidRPr="00602E81">
              <w:rPr>
                <w:sz w:val="20"/>
                <w:szCs w:val="20"/>
              </w:rPr>
              <w:t>3317404.00</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н149</w:t>
            </w:r>
          </w:p>
        </w:tc>
        <w:tc>
          <w:tcPr>
            <w:tcW w:w="1558" w:type="dxa"/>
            <w:gridSpan w:val="2"/>
          </w:tcPr>
          <w:p w:rsidR="0020457C" w:rsidRPr="00602E81" w:rsidRDefault="0020457C" w:rsidP="006E5F8C">
            <w:pPr>
              <w:jc w:val="center"/>
              <w:rPr>
                <w:sz w:val="20"/>
                <w:szCs w:val="20"/>
              </w:rPr>
            </w:pPr>
            <w:r w:rsidRPr="00602E81">
              <w:rPr>
                <w:sz w:val="20"/>
                <w:szCs w:val="20"/>
              </w:rPr>
              <w:t>570155.96</w:t>
            </w:r>
          </w:p>
        </w:tc>
        <w:tc>
          <w:tcPr>
            <w:tcW w:w="1562" w:type="dxa"/>
            <w:gridSpan w:val="2"/>
          </w:tcPr>
          <w:p w:rsidR="0020457C" w:rsidRPr="00602E81" w:rsidRDefault="0020457C" w:rsidP="006E5F8C">
            <w:pPr>
              <w:jc w:val="center"/>
              <w:rPr>
                <w:sz w:val="20"/>
                <w:szCs w:val="20"/>
              </w:rPr>
            </w:pPr>
            <w:r w:rsidRPr="00602E81">
              <w:rPr>
                <w:sz w:val="20"/>
                <w:szCs w:val="20"/>
              </w:rPr>
              <w:t>3317563.11</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н150</w:t>
            </w:r>
          </w:p>
        </w:tc>
        <w:tc>
          <w:tcPr>
            <w:tcW w:w="1558" w:type="dxa"/>
            <w:gridSpan w:val="2"/>
          </w:tcPr>
          <w:p w:rsidR="0020457C" w:rsidRPr="00602E81" w:rsidRDefault="0020457C" w:rsidP="006E5F8C">
            <w:pPr>
              <w:jc w:val="center"/>
              <w:rPr>
                <w:sz w:val="20"/>
                <w:szCs w:val="20"/>
              </w:rPr>
            </w:pPr>
            <w:r w:rsidRPr="00602E81">
              <w:rPr>
                <w:sz w:val="20"/>
                <w:szCs w:val="20"/>
              </w:rPr>
              <w:t>570240.62</w:t>
            </w:r>
          </w:p>
        </w:tc>
        <w:tc>
          <w:tcPr>
            <w:tcW w:w="1562" w:type="dxa"/>
            <w:gridSpan w:val="2"/>
          </w:tcPr>
          <w:p w:rsidR="0020457C" w:rsidRPr="00602E81" w:rsidRDefault="0020457C" w:rsidP="006E5F8C">
            <w:pPr>
              <w:jc w:val="center"/>
              <w:rPr>
                <w:sz w:val="20"/>
                <w:szCs w:val="20"/>
              </w:rPr>
            </w:pPr>
            <w:r w:rsidRPr="00602E81">
              <w:rPr>
                <w:sz w:val="20"/>
                <w:szCs w:val="20"/>
              </w:rPr>
              <w:t>3317563.63</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н151</w:t>
            </w:r>
          </w:p>
        </w:tc>
        <w:tc>
          <w:tcPr>
            <w:tcW w:w="1558" w:type="dxa"/>
            <w:gridSpan w:val="2"/>
          </w:tcPr>
          <w:p w:rsidR="0020457C" w:rsidRPr="00602E81" w:rsidRDefault="0020457C" w:rsidP="006E5F8C">
            <w:pPr>
              <w:jc w:val="center"/>
              <w:rPr>
                <w:sz w:val="20"/>
                <w:szCs w:val="20"/>
              </w:rPr>
            </w:pPr>
            <w:r w:rsidRPr="00602E81">
              <w:rPr>
                <w:sz w:val="20"/>
                <w:szCs w:val="20"/>
              </w:rPr>
              <w:t>570292.07</w:t>
            </w:r>
          </w:p>
        </w:tc>
        <w:tc>
          <w:tcPr>
            <w:tcW w:w="1562" w:type="dxa"/>
            <w:gridSpan w:val="2"/>
          </w:tcPr>
          <w:p w:rsidR="0020457C" w:rsidRPr="00602E81" w:rsidRDefault="0020457C" w:rsidP="006E5F8C">
            <w:pPr>
              <w:jc w:val="center"/>
              <w:rPr>
                <w:sz w:val="20"/>
                <w:szCs w:val="20"/>
              </w:rPr>
            </w:pPr>
            <w:r w:rsidRPr="00602E81">
              <w:rPr>
                <w:sz w:val="20"/>
                <w:szCs w:val="20"/>
              </w:rPr>
              <w:t>3317570.62</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н152</w:t>
            </w:r>
          </w:p>
        </w:tc>
        <w:tc>
          <w:tcPr>
            <w:tcW w:w="1558" w:type="dxa"/>
            <w:gridSpan w:val="2"/>
          </w:tcPr>
          <w:p w:rsidR="0020457C" w:rsidRPr="00602E81" w:rsidRDefault="0020457C" w:rsidP="006E5F8C">
            <w:pPr>
              <w:jc w:val="center"/>
              <w:rPr>
                <w:sz w:val="20"/>
                <w:szCs w:val="20"/>
              </w:rPr>
            </w:pPr>
            <w:r w:rsidRPr="00602E81">
              <w:rPr>
                <w:sz w:val="20"/>
                <w:szCs w:val="20"/>
              </w:rPr>
              <w:t>570360.12</w:t>
            </w:r>
          </w:p>
        </w:tc>
        <w:tc>
          <w:tcPr>
            <w:tcW w:w="1562" w:type="dxa"/>
            <w:gridSpan w:val="2"/>
          </w:tcPr>
          <w:p w:rsidR="0020457C" w:rsidRPr="00602E81" w:rsidRDefault="0020457C" w:rsidP="006E5F8C">
            <w:pPr>
              <w:jc w:val="center"/>
              <w:rPr>
                <w:sz w:val="20"/>
                <w:szCs w:val="20"/>
              </w:rPr>
            </w:pPr>
            <w:r w:rsidRPr="00602E81">
              <w:rPr>
                <w:sz w:val="20"/>
                <w:szCs w:val="20"/>
              </w:rPr>
              <w:t>3317575.97</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н153</w:t>
            </w:r>
          </w:p>
        </w:tc>
        <w:tc>
          <w:tcPr>
            <w:tcW w:w="1558" w:type="dxa"/>
            <w:gridSpan w:val="2"/>
          </w:tcPr>
          <w:p w:rsidR="0020457C" w:rsidRPr="00602E81" w:rsidRDefault="0020457C" w:rsidP="006E5F8C">
            <w:pPr>
              <w:jc w:val="center"/>
              <w:rPr>
                <w:sz w:val="20"/>
                <w:szCs w:val="20"/>
              </w:rPr>
            </w:pPr>
            <w:r w:rsidRPr="00602E81">
              <w:rPr>
                <w:sz w:val="20"/>
                <w:szCs w:val="20"/>
              </w:rPr>
              <w:t>570446.54</w:t>
            </w:r>
          </w:p>
        </w:tc>
        <w:tc>
          <w:tcPr>
            <w:tcW w:w="1562" w:type="dxa"/>
            <w:gridSpan w:val="2"/>
          </w:tcPr>
          <w:p w:rsidR="0020457C" w:rsidRPr="00602E81" w:rsidRDefault="0020457C" w:rsidP="006E5F8C">
            <w:pPr>
              <w:jc w:val="center"/>
              <w:rPr>
                <w:sz w:val="20"/>
                <w:szCs w:val="20"/>
              </w:rPr>
            </w:pPr>
            <w:r w:rsidRPr="00602E81">
              <w:rPr>
                <w:sz w:val="20"/>
                <w:szCs w:val="20"/>
              </w:rPr>
              <w:t>3317583.72</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н154</w:t>
            </w:r>
          </w:p>
        </w:tc>
        <w:tc>
          <w:tcPr>
            <w:tcW w:w="1558" w:type="dxa"/>
            <w:gridSpan w:val="2"/>
          </w:tcPr>
          <w:p w:rsidR="0020457C" w:rsidRPr="00602E81" w:rsidRDefault="0020457C" w:rsidP="006E5F8C">
            <w:pPr>
              <w:jc w:val="center"/>
              <w:rPr>
                <w:sz w:val="20"/>
                <w:szCs w:val="20"/>
              </w:rPr>
            </w:pPr>
            <w:r w:rsidRPr="00602E81">
              <w:rPr>
                <w:sz w:val="20"/>
                <w:szCs w:val="20"/>
              </w:rPr>
              <w:t>570457.42</w:t>
            </w:r>
          </w:p>
        </w:tc>
        <w:tc>
          <w:tcPr>
            <w:tcW w:w="1562" w:type="dxa"/>
            <w:gridSpan w:val="2"/>
          </w:tcPr>
          <w:p w:rsidR="0020457C" w:rsidRPr="00602E81" w:rsidRDefault="0020457C" w:rsidP="006E5F8C">
            <w:pPr>
              <w:jc w:val="center"/>
              <w:rPr>
                <w:sz w:val="20"/>
                <w:szCs w:val="20"/>
              </w:rPr>
            </w:pPr>
            <w:r w:rsidRPr="00602E81">
              <w:rPr>
                <w:sz w:val="20"/>
                <w:szCs w:val="20"/>
              </w:rPr>
              <w:t>3317572.09</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н155</w:t>
            </w:r>
          </w:p>
        </w:tc>
        <w:tc>
          <w:tcPr>
            <w:tcW w:w="1558" w:type="dxa"/>
            <w:gridSpan w:val="2"/>
          </w:tcPr>
          <w:p w:rsidR="0020457C" w:rsidRPr="00602E81" w:rsidRDefault="0020457C" w:rsidP="006E5F8C">
            <w:pPr>
              <w:jc w:val="center"/>
              <w:rPr>
                <w:sz w:val="20"/>
                <w:szCs w:val="20"/>
              </w:rPr>
            </w:pPr>
            <w:r w:rsidRPr="00602E81">
              <w:rPr>
                <w:sz w:val="20"/>
                <w:szCs w:val="20"/>
              </w:rPr>
              <w:t>570476.34</w:t>
            </w:r>
          </w:p>
        </w:tc>
        <w:tc>
          <w:tcPr>
            <w:tcW w:w="1562" w:type="dxa"/>
            <w:gridSpan w:val="2"/>
          </w:tcPr>
          <w:p w:rsidR="0020457C" w:rsidRPr="00602E81" w:rsidRDefault="0020457C" w:rsidP="006E5F8C">
            <w:pPr>
              <w:jc w:val="center"/>
              <w:rPr>
                <w:sz w:val="20"/>
                <w:szCs w:val="20"/>
              </w:rPr>
            </w:pPr>
            <w:r w:rsidRPr="00602E81">
              <w:rPr>
                <w:sz w:val="20"/>
                <w:szCs w:val="20"/>
              </w:rPr>
              <w:t>3317554.57</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н156</w:t>
            </w:r>
          </w:p>
        </w:tc>
        <w:tc>
          <w:tcPr>
            <w:tcW w:w="1558" w:type="dxa"/>
            <w:gridSpan w:val="2"/>
          </w:tcPr>
          <w:p w:rsidR="0020457C" w:rsidRPr="00602E81" w:rsidRDefault="0020457C" w:rsidP="006E5F8C">
            <w:pPr>
              <w:jc w:val="center"/>
              <w:rPr>
                <w:sz w:val="20"/>
                <w:szCs w:val="20"/>
              </w:rPr>
            </w:pPr>
            <w:r w:rsidRPr="00602E81">
              <w:rPr>
                <w:sz w:val="20"/>
                <w:szCs w:val="20"/>
              </w:rPr>
              <w:t>570511.13</w:t>
            </w:r>
          </w:p>
        </w:tc>
        <w:tc>
          <w:tcPr>
            <w:tcW w:w="1562" w:type="dxa"/>
            <w:gridSpan w:val="2"/>
          </w:tcPr>
          <w:p w:rsidR="0020457C" w:rsidRPr="00602E81" w:rsidRDefault="0020457C" w:rsidP="006E5F8C">
            <w:pPr>
              <w:jc w:val="center"/>
              <w:rPr>
                <w:sz w:val="20"/>
                <w:szCs w:val="20"/>
              </w:rPr>
            </w:pPr>
            <w:r w:rsidRPr="00602E81">
              <w:rPr>
                <w:sz w:val="20"/>
                <w:szCs w:val="20"/>
              </w:rPr>
              <w:t>3317518.69</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н157</w:t>
            </w:r>
          </w:p>
        </w:tc>
        <w:tc>
          <w:tcPr>
            <w:tcW w:w="1558" w:type="dxa"/>
            <w:gridSpan w:val="2"/>
          </w:tcPr>
          <w:p w:rsidR="0020457C" w:rsidRPr="00602E81" w:rsidRDefault="0020457C" w:rsidP="006E5F8C">
            <w:pPr>
              <w:jc w:val="center"/>
              <w:rPr>
                <w:sz w:val="20"/>
                <w:szCs w:val="20"/>
              </w:rPr>
            </w:pPr>
            <w:r w:rsidRPr="00602E81">
              <w:rPr>
                <w:sz w:val="20"/>
                <w:szCs w:val="20"/>
              </w:rPr>
              <w:t>570535.03</w:t>
            </w:r>
          </w:p>
        </w:tc>
        <w:tc>
          <w:tcPr>
            <w:tcW w:w="1562" w:type="dxa"/>
            <w:gridSpan w:val="2"/>
          </w:tcPr>
          <w:p w:rsidR="0020457C" w:rsidRPr="00602E81" w:rsidRDefault="0020457C" w:rsidP="006E5F8C">
            <w:pPr>
              <w:jc w:val="center"/>
              <w:rPr>
                <w:sz w:val="20"/>
                <w:szCs w:val="20"/>
              </w:rPr>
            </w:pPr>
            <w:r w:rsidRPr="00602E81">
              <w:rPr>
                <w:sz w:val="20"/>
                <w:szCs w:val="20"/>
              </w:rPr>
              <w:t>3317486.52</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lastRenderedPageBreak/>
              <w:t>н158</w:t>
            </w:r>
          </w:p>
        </w:tc>
        <w:tc>
          <w:tcPr>
            <w:tcW w:w="1558" w:type="dxa"/>
            <w:gridSpan w:val="2"/>
          </w:tcPr>
          <w:p w:rsidR="0020457C" w:rsidRPr="00602E81" w:rsidRDefault="0020457C" w:rsidP="006E5F8C">
            <w:pPr>
              <w:jc w:val="center"/>
              <w:rPr>
                <w:sz w:val="20"/>
                <w:szCs w:val="20"/>
              </w:rPr>
            </w:pPr>
            <w:r w:rsidRPr="00602E81">
              <w:rPr>
                <w:sz w:val="20"/>
                <w:szCs w:val="20"/>
              </w:rPr>
              <w:t>570575.53</w:t>
            </w:r>
          </w:p>
        </w:tc>
        <w:tc>
          <w:tcPr>
            <w:tcW w:w="1562" w:type="dxa"/>
            <w:gridSpan w:val="2"/>
          </w:tcPr>
          <w:p w:rsidR="0020457C" w:rsidRPr="00602E81" w:rsidRDefault="0020457C" w:rsidP="006E5F8C">
            <w:pPr>
              <w:jc w:val="center"/>
              <w:rPr>
                <w:sz w:val="20"/>
                <w:szCs w:val="20"/>
              </w:rPr>
            </w:pPr>
            <w:r w:rsidRPr="00602E81">
              <w:rPr>
                <w:sz w:val="20"/>
                <w:szCs w:val="20"/>
              </w:rPr>
              <w:t>3317424.48</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н159</w:t>
            </w:r>
          </w:p>
        </w:tc>
        <w:tc>
          <w:tcPr>
            <w:tcW w:w="1558" w:type="dxa"/>
            <w:gridSpan w:val="2"/>
          </w:tcPr>
          <w:p w:rsidR="0020457C" w:rsidRPr="00602E81" w:rsidRDefault="0020457C" w:rsidP="006E5F8C">
            <w:pPr>
              <w:jc w:val="center"/>
              <w:rPr>
                <w:sz w:val="20"/>
                <w:szCs w:val="20"/>
              </w:rPr>
            </w:pPr>
            <w:r w:rsidRPr="00602E81">
              <w:rPr>
                <w:sz w:val="20"/>
                <w:szCs w:val="20"/>
              </w:rPr>
              <w:t>570621.48</w:t>
            </w:r>
          </w:p>
        </w:tc>
        <w:tc>
          <w:tcPr>
            <w:tcW w:w="1562" w:type="dxa"/>
            <w:gridSpan w:val="2"/>
          </w:tcPr>
          <w:p w:rsidR="0020457C" w:rsidRPr="00602E81" w:rsidRDefault="0020457C" w:rsidP="006E5F8C">
            <w:pPr>
              <w:jc w:val="center"/>
              <w:rPr>
                <w:sz w:val="20"/>
                <w:szCs w:val="20"/>
              </w:rPr>
            </w:pPr>
            <w:r w:rsidRPr="00602E81">
              <w:rPr>
                <w:sz w:val="20"/>
                <w:szCs w:val="20"/>
              </w:rPr>
              <w:t>3317461.58</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н160</w:t>
            </w:r>
          </w:p>
        </w:tc>
        <w:tc>
          <w:tcPr>
            <w:tcW w:w="1558" w:type="dxa"/>
            <w:gridSpan w:val="2"/>
          </w:tcPr>
          <w:p w:rsidR="0020457C" w:rsidRPr="00602E81" w:rsidRDefault="0020457C" w:rsidP="006E5F8C">
            <w:pPr>
              <w:jc w:val="center"/>
              <w:rPr>
                <w:sz w:val="20"/>
                <w:szCs w:val="20"/>
              </w:rPr>
            </w:pPr>
            <w:r w:rsidRPr="00602E81">
              <w:rPr>
                <w:sz w:val="20"/>
                <w:szCs w:val="20"/>
              </w:rPr>
              <w:t>570640.07</w:t>
            </w:r>
          </w:p>
        </w:tc>
        <w:tc>
          <w:tcPr>
            <w:tcW w:w="1562" w:type="dxa"/>
            <w:gridSpan w:val="2"/>
          </w:tcPr>
          <w:p w:rsidR="0020457C" w:rsidRPr="00602E81" w:rsidRDefault="0020457C" w:rsidP="006E5F8C">
            <w:pPr>
              <w:jc w:val="center"/>
              <w:rPr>
                <w:sz w:val="20"/>
                <w:szCs w:val="20"/>
              </w:rPr>
            </w:pPr>
            <w:r w:rsidRPr="00602E81">
              <w:rPr>
                <w:sz w:val="20"/>
                <w:szCs w:val="20"/>
              </w:rPr>
              <w:t>3317511.65</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н161</w:t>
            </w:r>
          </w:p>
        </w:tc>
        <w:tc>
          <w:tcPr>
            <w:tcW w:w="1558" w:type="dxa"/>
            <w:gridSpan w:val="2"/>
          </w:tcPr>
          <w:p w:rsidR="0020457C" w:rsidRPr="00602E81" w:rsidRDefault="0020457C" w:rsidP="006E5F8C">
            <w:pPr>
              <w:jc w:val="center"/>
              <w:rPr>
                <w:sz w:val="20"/>
                <w:szCs w:val="20"/>
              </w:rPr>
            </w:pPr>
            <w:r w:rsidRPr="00602E81">
              <w:rPr>
                <w:sz w:val="20"/>
                <w:szCs w:val="20"/>
              </w:rPr>
              <w:t>570655.56</w:t>
            </w:r>
          </w:p>
        </w:tc>
        <w:tc>
          <w:tcPr>
            <w:tcW w:w="1562" w:type="dxa"/>
            <w:gridSpan w:val="2"/>
          </w:tcPr>
          <w:p w:rsidR="0020457C" w:rsidRPr="00602E81" w:rsidRDefault="0020457C" w:rsidP="006E5F8C">
            <w:pPr>
              <w:jc w:val="center"/>
              <w:rPr>
                <w:sz w:val="20"/>
                <w:szCs w:val="20"/>
              </w:rPr>
            </w:pPr>
            <w:r w:rsidRPr="00602E81">
              <w:rPr>
                <w:sz w:val="20"/>
                <w:szCs w:val="20"/>
              </w:rPr>
              <w:t>3317603.44</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н162</w:t>
            </w:r>
          </w:p>
        </w:tc>
        <w:tc>
          <w:tcPr>
            <w:tcW w:w="1558" w:type="dxa"/>
            <w:gridSpan w:val="2"/>
          </w:tcPr>
          <w:p w:rsidR="0020457C" w:rsidRPr="00602E81" w:rsidRDefault="0020457C" w:rsidP="006E5F8C">
            <w:pPr>
              <w:jc w:val="center"/>
              <w:rPr>
                <w:sz w:val="20"/>
                <w:szCs w:val="20"/>
              </w:rPr>
            </w:pPr>
            <w:r w:rsidRPr="00602E81">
              <w:rPr>
                <w:sz w:val="20"/>
                <w:szCs w:val="20"/>
              </w:rPr>
              <w:t>570679.11</w:t>
            </w:r>
          </w:p>
        </w:tc>
        <w:tc>
          <w:tcPr>
            <w:tcW w:w="1562" w:type="dxa"/>
            <w:gridSpan w:val="2"/>
          </w:tcPr>
          <w:p w:rsidR="0020457C" w:rsidRPr="00602E81" w:rsidRDefault="0020457C" w:rsidP="006E5F8C">
            <w:pPr>
              <w:jc w:val="center"/>
              <w:rPr>
                <w:sz w:val="20"/>
                <w:szCs w:val="20"/>
              </w:rPr>
            </w:pPr>
            <w:r w:rsidRPr="00602E81">
              <w:rPr>
                <w:sz w:val="20"/>
                <w:szCs w:val="20"/>
              </w:rPr>
              <w:t>3317655.96</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н163</w:t>
            </w:r>
          </w:p>
        </w:tc>
        <w:tc>
          <w:tcPr>
            <w:tcW w:w="1558" w:type="dxa"/>
            <w:gridSpan w:val="2"/>
          </w:tcPr>
          <w:p w:rsidR="0020457C" w:rsidRPr="00602E81" w:rsidRDefault="0020457C" w:rsidP="006E5F8C">
            <w:pPr>
              <w:jc w:val="center"/>
              <w:rPr>
                <w:sz w:val="20"/>
                <w:szCs w:val="20"/>
              </w:rPr>
            </w:pPr>
            <w:r w:rsidRPr="00602E81">
              <w:rPr>
                <w:sz w:val="20"/>
                <w:szCs w:val="20"/>
              </w:rPr>
              <w:t>570737.22</w:t>
            </w:r>
          </w:p>
        </w:tc>
        <w:tc>
          <w:tcPr>
            <w:tcW w:w="1562" w:type="dxa"/>
            <w:gridSpan w:val="2"/>
          </w:tcPr>
          <w:p w:rsidR="0020457C" w:rsidRPr="00602E81" w:rsidRDefault="0020457C" w:rsidP="006E5F8C">
            <w:pPr>
              <w:jc w:val="center"/>
              <w:rPr>
                <w:sz w:val="20"/>
                <w:szCs w:val="20"/>
              </w:rPr>
            </w:pPr>
            <w:r w:rsidRPr="00602E81">
              <w:rPr>
                <w:sz w:val="20"/>
                <w:szCs w:val="20"/>
              </w:rPr>
              <w:t>3317730.65</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н164</w:t>
            </w:r>
          </w:p>
        </w:tc>
        <w:tc>
          <w:tcPr>
            <w:tcW w:w="1558" w:type="dxa"/>
            <w:gridSpan w:val="2"/>
          </w:tcPr>
          <w:p w:rsidR="0020457C" w:rsidRPr="00602E81" w:rsidRDefault="0020457C" w:rsidP="006E5F8C">
            <w:pPr>
              <w:jc w:val="center"/>
              <w:rPr>
                <w:sz w:val="20"/>
                <w:szCs w:val="20"/>
              </w:rPr>
            </w:pPr>
            <w:r w:rsidRPr="00602E81">
              <w:rPr>
                <w:sz w:val="20"/>
                <w:szCs w:val="20"/>
              </w:rPr>
              <w:t>570760.64</w:t>
            </w:r>
          </w:p>
        </w:tc>
        <w:tc>
          <w:tcPr>
            <w:tcW w:w="1562" w:type="dxa"/>
            <w:gridSpan w:val="2"/>
          </w:tcPr>
          <w:p w:rsidR="0020457C" w:rsidRPr="00602E81" w:rsidRDefault="0020457C" w:rsidP="006E5F8C">
            <w:pPr>
              <w:jc w:val="center"/>
              <w:rPr>
                <w:sz w:val="20"/>
                <w:szCs w:val="20"/>
              </w:rPr>
            </w:pPr>
            <w:r w:rsidRPr="00602E81">
              <w:rPr>
                <w:sz w:val="20"/>
                <w:szCs w:val="20"/>
              </w:rPr>
              <w:t>3317750.69</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н165</w:t>
            </w:r>
          </w:p>
        </w:tc>
        <w:tc>
          <w:tcPr>
            <w:tcW w:w="1558" w:type="dxa"/>
            <w:gridSpan w:val="2"/>
          </w:tcPr>
          <w:p w:rsidR="0020457C" w:rsidRPr="00602E81" w:rsidRDefault="0020457C" w:rsidP="006E5F8C">
            <w:pPr>
              <w:jc w:val="center"/>
              <w:rPr>
                <w:sz w:val="20"/>
                <w:szCs w:val="20"/>
              </w:rPr>
            </w:pPr>
            <w:r w:rsidRPr="00602E81">
              <w:rPr>
                <w:sz w:val="20"/>
                <w:szCs w:val="20"/>
              </w:rPr>
              <w:t>570764.60</w:t>
            </w:r>
          </w:p>
        </w:tc>
        <w:tc>
          <w:tcPr>
            <w:tcW w:w="1562" w:type="dxa"/>
            <w:gridSpan w:val="2"/>
          </w:tcPr>
          <w:p w:rsidR="0020457C" w:rsidRPr="00602E81" w:rsidRDefault="0020457C" w:rsidP="006E5F8C">
            <w:pPr>
              <w:jc w:val="center"/>
              <w:rPr>
                <w:sz w:val="20"/>
                <w:szCs w:val="20"/>
              </w:rPr>
            </w:pPr>
            <w:r w:rsidRPr="00602E81">
              <w:rPr>
                <w:sz w:val="20"/>
                <w:szCs w:val="20"/>
              </w:rPr>
              <w:t>3317781.87</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н166</w:t>
            </w:r>
          </w:p>
        </w:tc>
        <w:tc>
          <w:tcPr>
            <w:tcW w:w="1558" w:type="dxa"/>
            <w:gridSpan w:val="2"/>
          </w:tcPr>
          <w:p w:rsidR="0020457C" w:rsidRPr="00602E81" w:rsidRDefault="0020457C" w:rsidP="006E5F8C">
            <w:pPr>
              <w:jc w:val="center"/>
              <w:rPr>
                <w:sz w:val="20"/>
                <w:szCs w:val="20"/>
              </w:rPr>
            </w:pPr>
            <w:r w:rsidRPr="00602E81">
              <w:rPr>
                <w:sz w:val="20"/>
                <w:szCs w:val="20"/>
              </w:rPr>
              <w:t>570807.28</w:t>
            </w:r>
          </w:p>
        </w:tc>
        <w:tc>
          <w:tcPr>
            <w:tcW w:w="1562" w:type="dxa"/>
            <w:gridSpan w:val="2"/>
          </w:tcPr>
          <w:p w:rsidR="0020457C" w:rsidRPr="00602E81" w:rsidRDefault="0020457C" w:rsidP="006E5F8C">
            <w:pPr>
              <w:jc w:val="center"/>
              <w:rPr>
                <w:sz w:val="20"/>
                <w:szCs w:val="20"/>
              </w:rPr>
            </w:pPr>
            <w:r w:rsidRPr="00602E81">
              <w:rPr>
                <w:sz w:val="20"/>
                <w:szCs w:val="20"/>
              </w:rPr>
              <w:t>3317833.64</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н167</w:t>
            </w:r>
          </w:p>
        </w:tc>
        <w:tc>
          <w:tcPr>
            <w:tcW w:w="1558" w:type="dxa"/>
            <w:gridSpan w:val="2"/>
          </w:tcPr>
          <w:p w:rsidR="0020457C" w:rsidRPr="00602E81" w:rsidRDefault="0020457C" w:rsidP="006E5F8C">
            <w:pPr>
              <w:jc w:val="center"/>
              <w:rPr>
                <w:sz w:val="20"/>
                <w:szCs w:val="20"/>
              </w:rPr>
            </w:pPr>
            <w:r w:rsidRPr="00602E81">
              <w:rPr>
                <w:sz w:val="20"/>
                <w:szCs w:val="20"/>
              </w:rPr>
              <w:t>570892.20</w:t>
            </w:r>
          </w:p>
        </w:tc>
        <w:tc>
          <w:tcPr>
            <w:tcW w:w="1562" w:type="dxa"/>
            <w:gridSpan w:val="2"/>
          </w:tcPr>
          <w:p w:rsidR="0020457C" w:rsidRPr="00602E81" w:rsidRDefault="0020457C" w:rsidP="006E5F8C">
            <w:pPr>
              <w:jc w:val="center"/>
              <w:rPr>
                <w:sz w:val="20"/>
                <w:szCs w:val="20"/>
              </w:rPr>
            </w:pPr>
            <w:r w:rsidRPr="00602E81">
              <w:rPr>
                <w:sz w:val="20"/>
                <w:szCs w:val="20"/>
              </w:rPr>
              <w:t>3317898.27</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н168</w:t>
            </w:r>
          </w:p>
        </w:tc>
        <w:tc>
          <w:tcPr>
            <w:tcW w:w="1558" w:type="dxa"/>
            <w:gridSpan w:val="2"/>
          </w:tcPr>
          <w:p w:rsidR="0020457C" w:rsidRPr="00602E81" w:rsidRDefault="0020457C" w:rsidP="006E5F8C">
            <w:pPr>
              <w:jc w:val="center"/>
              <w:rPr>
                <w:sz w:val="20"/>
                <w:szCs w:val="20"/>
              </w:rPr>
            </w:pPr>
            <w:r w:rsidRPr="00602E81">
              <w:rPr>
                <w:sz w:val="20"/>
                <w:szCs w:val="20"/>
              </w:rPr>
              <w:t>571086.22</w:t>
            </w:r>
          </w:p>
        </w:tc>
        <w:tc>
          <w:tcPr>
            <w:tcW w:w="1562" w:type="dxa"/>
            <w:gridSpan w:val="2"/>
          </w:tcPr>
          <w:p w:rsidR="0020457C" w:rsidRPr="00602E81" w:rsidRDefault="0020457C" w:rsidP="006E5F8C">
            <w:pPr>
              <w:jc w:val="center"/>
              <w:rPr>
                <w:sz w:val="20"/>
                <w:szCs w:val="20"/>
              </w:rPr>
            </w:pPr>
            <w:r w:rsidRPr="00602E81">
              <w:rPr>
                <w:sz w:val="20"/>
                <w:szCs w:val="20"/>
              </w:rPr>
              <w:t>3318099.03</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н169</w:t>
            </w:r>
          </w:p>
        </w:tc>
        <w:tc>
          <w:tcPr>
            <w:tcW w:w="1558" w:type="dxa"/>
            <w:gridSpan w:val="2"/>
          </w:tcPr>
          <w:p w:rsidR="0020457C" w:rsidRPr="00602E81" w:rsidRDefault="0020457C" w:rsidP="006E5F8C">
            <w:pPr>
              <w:jc w:val="center"/>
              <w:rPr>
                <w:sz w:val="20"/>
                <w:szCs w:val="20"/>
              </w:rPr>
            </w:pPr>
            <w:r w:rsidRPr="00602E81">
              <w:rPr>
                <w:sz w:val="20"/>
                <w:szCs w:val="20"/>
              </w:rPr>
              <w:t>571136.20</w:t>
            </w:r>
          </w:p>
        </w:tc>
        <w:tc>
          <w:tcPr>
            <w:tcW w:w="1562" w:type="dxa"/>
            <w:gridSpan w:val="2"/>
          </w:tcPr>
          <w:p w:rsidR="0020457C" w:rsidRPr="00602E81" w:rsidRDefault="0020457C" w:rsidP="006E5F8C">
            <w:pPr>
              <w:jc w:val="center"/>
              <w:rPr>
                <w:sz w:val="20"/>
                <w:szCs w:val="20"/>
              </w:rPr>
            </w:pPr>
            <w:r w:rsidRPr="00602E81">
              <w:rPr>
                <w:sz w:val="20"/>
                <w:szCs w:val="20"/>
              </w:rPr>
              <w:t>3318068.01</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н170</w:t>
            </w:r>
          </w:p>
        </w:tc>
        <w:tc>
          <w:tcPr>
            <w:tcW w:w="1558" w:type="dxa"/>
            <w:gridSpan w:val="2"/>
          </w:tcPr>
          <w:p w:rsidR="0020457C" w:rsidRPr="00602E81" w:rsidRDefault="0020457C" w:rsidP="006E5F8C">
            <w:pPr>
              <w:jc w:val="center"/>
              <w:rPr>
                <w:sz w:val="20"/>
                <w:szCs w:val="20"/>
              </w:rPr>
            </w:pPr>
            <w:r w:rsidRPr="00602E81">
              <w:rPr>
                <w:sz w:val="20"/>
                <w:szCs w:val="20"/>
              </w:rPr>
              <w:t>571159.11</w:t>
            </w:r>
          </w:p>
        </w:tc>
        <w:tc>
          <w:tcPr>
            <w:tcW w:w="1562" w:type="dxa"/>
            <w:gridSpan w:val="2"/>
          </w:tcPr>
          <w:p w:rsidR="0020457C" w:rsidRPr="00602E81" w:rsidRDefault="0020457C" w:rsidP="006E5F8C">
            <w:pPr>
              <w:jc w:val="center"/>
              <w:rPr>
                <w:sz w:val="20"/>
                <w:szCs w:val="20"/>
              </w:rPr>
            </w:pPr>
            <w:r w:rsidRPr="00602E81">
              <w:rPr>
                <w:sz w:val="20"/>
                <w:szCs w:val="20"/>
              </w:rPr>
              <w:t>3318055.23</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н171</w:t>
            </w:r>
          </w:p>
        </w:tc>
        <w:tc>
          <w:tcPr>
            <w:tcW w:w="1558" w:type="dxa"/>
            <w:gridSpan w:val="2"/>
          </w:tcPr>
          <w:p w:rsidR="0020457C" w:rsidRPr="00602E81" w:rsidRDefault="0020457C" w:rsidP="006E5F8C">
            <w:pPr>
              <w:jc w:val="center"/>
              <w:rPr>
                <w:sz w:val="20"/>
                <w:szCs w:val="20"/>
              </w:rPr>
            </w:pPr>
            <w:r w:rsidRPr="00602E81">
              <w:rPr>
                <w:sz w:val="20"/>
                <w:szCs w:val="20"/>
              </w:rPr>
              <w:t>571209.74</w:t>
            </w:r>
          </w:p>
        </w:tc>
        <w:tc>
          <w:tcPr>
            <w:tcW w:w="1562" w:type="dxa"/>
            <w:gridSpan w:val="2"/>
          </w:tcPr>
          <w:p w:rsidR="0020457C" w:rsidRPr="00602E81" w:rsidRDefault="0020457C" w:rsidP="006E5F8C">
            <w:pPr>
              <w:jc w:val="center"/>
              <w:rPr>
                <w:sz w:val="20"/>
                <w:szCs w:val="20"/>
              </w:rPr>
            </w:pPr>
            <w:r w:rsidRPr="00602E81">
              <w:rPr>
                <w:sz w:val="20"/>
                <w:szCs w:val="20"/>
              </w:rPr>
              <w:t>3318043.52</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н172</w:t>
            </w:r>
          </w:p>
        </w:tc>
        <w:tc>
          <w:tcPr>
            <w:tcW w:w="1558" w:type="dxa"/>
            <w:gridSpan w:val="2"/>
          </w:tcPr>
          <w:p w:rsidR="0020457C" w:rsidRPr="00602E81" w:rsidRDefault="0020457C" w:rsidP="006E5F8C">
            <w:pPr>
              <w:jc w:val="center"/>
              <w:rPr>
                <w:sz w:val="20"/>
                <w:szCs w:val="20"/>
              </w:rPr>
            </w:pPr>
            <w:r w:rsidRPr="00602E81">
              <w:rPr>
                <w:sz w:val="20"/>
                <w:szCs w:val="20"/>
              </w:rPr>
              <w:t>571312.02</w:t>
            </w:r>
          </w:p>
        </w:tc>
        <w:tc>
          <w:tcPr>
            <w:tcW w:w="1562" w:type="dxa"/>
            <w:gridSpan w:val="2"/>
          </w:tcPr>
          <w:p w:rsidR="0020457C" w:rsidRPr="00602E81" w:rsidRDefault="0020457C" w:rsidP="006E5F8C">
            <w:pPr>
              <w:jc w:val="center"/>
              <w:rPr>
                <w:sz w:val="20"/>
                <w:szCs w:val="20"/>
              </w:rPr>
            </w:pPr>
            <w:r w:rsidRPr="00602E81">
              <w:rPr>
                <w:sz w:val="20"/>
                <w:szCs w:val="20"/>
              </w:rPr>
              <w:t>3318031.63</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н173</w:t>
            </w:r>
          </w:p>
        </w:tc>
        <w:tc>
          <w:tcPr>
            <w:tcW w:w="1558" w:type="dxa"/>
            <w:gridSpan w:val="2"/>
          </w:tcPr>
          <w:p w:rsidR="0020457C" w:rsidRPr="00602E81" w:rsidRDefault="0020457C" w:rsidP="006E5F8C">
            <w:pPr>
              <w:jc w:val="center"/>
              <w:rPr>
                <w:sz w:val="20"/>
                <w:szCs w:val="20"/>
              </w:rPr>
            </w:pPr>
            <w:r w:rsidRPr="00602E81">
              <w:rPr>
                <w:sz w:val="20"/>
                <w:szCs w:val="20"/>
              </w:rPr>
              <w:t>571363.70</w:t>
            </w:r>
          </w:p>
        </w:tc>
        <w:tc>
          <w:tcPr>
            <w:tcW w:w="1562" w:type="dxa"/>
            <w:gridSpan w:val="2"/>
          </w:tcPr>
          <w:p w:rsidR="0020457C" w:rsidRPr="00602E81" w:rsidRDefault="0020457C" w:rsidP="006E5F8C">
            <w:pPr>
              <w:jc w:val="center"/>
              <w:rPr>
                <w:sz w:val="20"/>
                <w:szCs w:val="20"/>
              </w:rPr>
            </w:pPr>
            <w:r w:rsidRPr="00602E81">
              <w:rPr>
                <w:sz w:val="20"/>
                <w:szCs w:val="20"/>
              </w:rPr>
              <w:t>3318042.33</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н174</w:t>
            </w:r>
          </w:p>
        </w:tc>
        <w:tc>
          <w:tcPr>
            <w:tcW w:w="1558" w:type="dxa"/>
            <w:gridSpan w:val="2"/>
          </w:tcPr>
          <w:p w:rsidR="0020457C" w:rsidRPr="00602E81" w:rsidRDefault="0020457C" w:rsidP="006E5F8C">
            <w:pPr>
              <w:jc w:val="center"/>
              <w:rPr>
                <w:sz w:val="20"/>
                <w:szCs w:val="20"/>
              </w:rPr>
            </w:pPr>
            <w:r w:rsidRPr="00602E81">
              <w:rPr>
                <w:sz w:val="20"/>
                <w:szCs w:val="20"/>
              </w:rPr>
              <w:t>571417.99</w:t>
            </w:r>
          </w:p>
        </w:tc>
        <w:tc>
          <w:tcPr>
            <w:tcW w:w="1562" w:type="dxa"/>
            <w:gridSpan w:val="2"/>
          </w:tcPr>
          <w:p w:rsidR="0020457C" w:rsidRPr="00602E81" w:rsidRDefault="0020457C" w:rsidP="006E5F8C">
            <w:pPr>
              <w:jc w:val="center"/>
              <w:rPr>
                <w:sz w:val="20"/>
                <w:szCs w:val="20"/>
              </w:rPr>
            </w:pPr>
            <w:r w:rsidRPr="00602E81">
              <w:rPr>
                <w:sz w:val="20"/>
                <w:szCs w:val="20"/>
              </w:rPr>
              <w:t>3318043.46</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н175</w:t>
            </w:r>
          </w:p>
        </w:tc>
        <w:tc>
          <w:tcPr>
            <w:tcW w:w="1558" w:type="dxa"/>
            <w:gridSpan w:val="2"/>
          </w:tcPr>
          <w:p w:rsidR="0020457C" w:rsidRPr="00602E81" w:rsidRDefault="0020457C" w:rsidP="006E5F8C">
            <w:pPr>
              <w:jc w:val="center"/>
              <w:rPr>
                <w:sz w:val="20"/>
                <w:szCs w:val="20"/>
              </w:rPr>
            </w:pPr>
            <w:r w:rsidRPr="00602E81">
              <w:rPr>
                <w:sz w:val="20"/>
                <w:szCs w:val="20"/>
              </w:rPr>
              <w:t>571484.73</w:t>
            </w:r>
          </w:p>
        </w:tc>
        <w:tc>
          <w:tcPr>
            <w:tcW w:w="1562" w:type="dxa"/>
            <w:gridSpan w:val="2"/>
          </w:tcPr>
          <w:p w:rsidR="0020457C" w:rsidRPr="00602E81" w:rsidRDefault="0020457C" w:rsidP="006E5F8C">
            <w:pPr>
              <w:jc w:val="center"/>
              <w:rPr>
                <w:sz w:val="20"/>
                <w:szCs w:val="20"/>
              </w:rPr>
            </w:pPr>
            <w:r w:rsidRPr="00602E81">
              <w:rPr>
                <w:sz w:val="20"/>
                <w:szCs w:val="20"/>
              </w:rPr>
              <w:t>3318031.36</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н176</w:t>
            </w:r>
          </w:p>
        </w:tc>
        <w:tc>
          <w:tcPr>
            <w:tcW w:w="1558" w:type="dxa"/>
            <w:gridSpan w:val="2"/>
          </w:tcPr>
          <w:p w:rsidR="0020457C" w:rsidRPr="00602E81" w:rsidRDefault="0020457C" w:rsidP="006E5F8C">
            <w:pPr>
              <w:jc w:val="center"/>
              <w:rPr>
                <w:sz w:val="20"/>
                <w:szCs w:val="20"/>
              </w:rPr>
            </w:pPr>
            <w:r w:rsidRPr="00602E81">
              <w:rPr>
                <w:sz w:val="20"/>
                <w:szCs w:val="20"/>
              </w:rPr>
              <w:t>571539.00</w:t>
            </w:r>
          </w:p>
        </w:tc>
        <w:tc>
          <w:tcPr>
            <w:tcW w:w="1562" w:type="dxa"/>
            <w:gridSpan w:val="2"/>
          </w:tcPr>
          <w:p w:rsidR="0020457C" w:rsidRPr="00602E81" w:rsidRDefault="0020457C" w:rsidP="006E5F8C">
            <w:pPr>
              <w:jc w:val="center"/>
              <w:rPr>
                <w:sz w:val="20"/>
                <w:szCs w:val="20"/>
              </w:rPr>
            </w:pPr>
            <w:r w:rsidRPr="00602E81">
              <w:rPr>
                <w:sz w:val="20"/>
                <w:szCs w:val="20"/>
              </w:rPr>
              <w:t>3318028.20</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н177</w:t>
            </w:r>
          </w:p>
        </w:tc>
        <w:tc>
          <w:tcPr>
            <w:tcW w:w="1558" w:type="dxa"/>
            <w:gridSpan w:val="2"/>
          </w:tcPr>
          <w:p w:rsidR="0020457C" w:rsidRPr="00602E81" w:rsidRDefault="0020457C" w:rsidP="006E5F8C">
            <w:pPr>
              <w:jc w:val="center"/>
              <w:rPr>
                <w:sz w:val="20"/>
                <w:szCs w:val="20"/>
              </w:rPr>
            </w:pPr>
            <w:r w:rsidRPr="00602E81">
              <w:rPr>
                <w:sz w:val="20"/>
                <w:szCs w:val="20"/>
              </w:rPr>
              <w:t>571578.85</w:t>
            </w:r>
          </w:p>
        </w:tc>
        <w:tc>
          <w:tcPr>
            <w:tcW w:w="1562" w:type="dxa"/>
            <w:gridSpan w:val="2"/>
          </w:tcPr>
          <w:p w:rsidR="0020457C" w:rsidRPr="00602E81" w:rsidRDefault="0020457C" w:rsidP="006E5F8C">
            <w:pPr>
              <w:jc w:val="center"/>
              <w:rPr>
                <w:sz w:val="20"/>
                <w:szCs w:val="20"/>
              </w:rPr>
            </w:pPr>
            <w:r w:rsidRPr="00602E81">
              <w:rPr>
                <w:sz w:val="20"/>
                <w:szCs w:val="20"/>
              </w:rPr>
              <w:t>3318038.29</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н178</w:t>
            </w:r>
          </w:p>
        </w:tc>
        <w:tc>
          <w:tcPr>
            <w:tcW w:w="1558" w:type="dxa"/>
            <w:gridSpan w:val="2"/>
          </w:tcPr>
          <w:p w:rsidR="0020457C" w:rsidRPr="00602E81" w:rsidRDefault="0020457C" w:rsidP="006E5F8C">
            <w:pPr>
              <w:jc w:val="center"/>
              <w:rPr>
                <w:sz w:val="20"/>
                <w:szCs w:val="20"/>
              </w:rPr>
            </w:pPr>
            <w:r w:rsidRPr="00602E81">
              <w:rPr>
                <w:sz w:val="20"/>
                <w:szCs w:val="20"/>
              </w:rPr>
              <w:t>571627.32</w:t>
            </w:r>
          </w:p>
        </w:tc>
        <w:tc>
          <w:tcPr>
            <w:tcW w:w="1562" w:type="dxa"/>
            <w:gridSpan w:val="2"/>
          </w:tcPr>
          <w:p w:rsidR="0020457C" w:rsidRPr="00602E81" w:rsidRDefault="0020457C" w:rsidP="006E5F8C">
            <w:pPr>
              <w:jc w:val="center"/>
              <w:rPr>
                <w:sz w:val="20"/>
                <w:szCs w:val="20"/>
              </w:rPr>
            </w:pPr>
            <w:r w:rsidRPr="00602E81">
              <w:rPr>
                <w:sz w:val="20"/>
                <w:szCs w:val="20"/>
              </w:rPr>
              <w:t>3318068.15</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н179</w:t>
            </w:r>
          </w:p>
        </w:tc>
        <w:tc>
          <w:tcPr>
            <w:tcW w:w="1558" w:type="dxa"/>
            <w:gridSpan w:val="2"/>
          </w:tcPr>
          <w:p w:rsidR="0020457C" w:rsidRPr="00602E81" w:rsidRDefault="0020457C" w:rsidP="006E5F8C">
            <w:pPr>
              <w:jc w:val="center"/>
              <w:rPr>
                <w:sz w:val="20"/>
                <w:szCs w:val="20"/>
              </w:rPr>
            </w:pPr>
            <w:r w:rsidRPr="00602E81">
              <w:rPr>
                <w:sz w:val="20"/>
                <w:szCs w:val="20"/>
              </w:rPr>
              <w:t>571762.30</w:t>
            </w:r>
          </w:p>
        </w:tc>
        <w:tc>
          <w:tcPr>
            <w:tcW w:w="1562" w:type="dxa"/>
            <w:gridSpan w:val="2"/>
          </w:tcPr>
          <w:p w:rsidR="0020457C" w:rsidRPr="00602E81" w:rsidRDefault="0020457C" w:rsidP="006E5F8C">
            <w:pPr>
              <w:jc w:val="center"/>
              <w:rPr>
                <w:sz w:val="20"/>
                <w:szCs w:val="20"/>
              </w:rPr>
            </w:pPr>
            <w:r w:rsidRPr="00602E81">
              <w:rPr>
                <w:sz w:val="20"/>
                <w:szCs w:val="20"/>
              </w:rPr>
              <w:t>3318195.32</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н180</w:t>
            </w:r>
          </w:p>
        </w:tc>
        <w:tc>
          <w:tcPr>
            <w:tcW w:w="1558" w:type="dxa"/>
            <w:gridSpan w:val="2"/>
          </w:tcPr>
          <w:p w:rsidR="0020457C" w:rsidRPr="00602E81" w:rsidRDefault="0020457C" w:rsidP="006E5F8C">
            <w:pPr>
              <w:jc w:val="center"/>
              <w:rPr>
                <w:sz w:val="20"/>
                <w:szCs w:val="20"/>
              </w:rPr>
            </w:pPr>
            <w:r w:rsidRPr="00602E81">
              <w:rPr>
                <w:sz w:val="20"/>
                <w:szCs w:val="20"/>
              </w:rPr>
              <w:t>571844.12</w:t>
            </w:r>
          </w:p>
        </w:tc>
        <w:tc>
          <w:tcPr>
            <w:tcW w:w="1562" w:type="dxa"/>
            <w:gridSpan w:val="2"/>
          </w:tcPr>
          <w:p w:rsidR="0020457C" w:rsidRPr="00602E81" w:rsidRDefault="0020457C" w:rsidP="006E5F8C">
            <w:pPr>
              <w:jc w:val="center"/>
              <w:rPr>
                <w:sz w:val="20"/>
                <w:szCs w:val="20"/>
              </w:rPr>
            </w:pPr>
            <w:r w:rsidRPr="00602E81">
              <w:rPr>
                <w:sz w:val="20"/>
                <w:szCs w:val="20"/>
              </w:rPr>
              <w:t>3318261.99</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н181</w:t>
            </w:r>
          </w:p>
        </w:tc>
        <w:tc>
          <w:tcPr>
            <w:tcW w:w="1558" w:type="dxa"/>
            <w:gridSpan w:val="2"/>
          </w:tcPr>
          <w:p w:rsidR="0020457C" w:rsidRPr="00602E81" w:rsidRDefault="0020457C" w:rsidP="006E5F8C">
            <w:pPr>
              <w:jc w:val="center"/>
              <w:rPr>
                <w:sz w:val="20"/>
                <w:szCs w:val="20"/>
              </w:rPr>
            </w:pPr>
            <w:r w:rsidRPr="00602E81">
              <w:rPr>
                <w:sz w:val="20"/>
                <w:szCs w:val="20"/>
              </w:rPr>
              <w:t>571901.87</w:t>
            </w:r>
          </w:p>
        </w:tc>
        <w:tc>
          <w:tcPr>
            <w:tcW w:w="1562" w:type="dxa"/>
            <w:gridSpan w:val="2"/>
          </w:tcPr>
          <w:p w:rsidR="0020457C" w:rsidRPr="00602E81" w:rsidRDefault="0020457C" w:rsidP="006E5F8C">
            <w:pPr>
              <w:jc w:val="center"/>
              <w:rPr>
                <w:sz w:val="20"/>
                <w:szCs w:val="20"/>
              </w:rPr>
            </w:pPr>
            <w:r w:rsidRPr="00602E81">
              <w:rPr>
                <w:sz w:val="20"/>
                <w:szCs w:val="20"/>
              </w:rPr>
              <w:t>3318311.60</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н182</w:t>
            </w:r>
          </w:p>
        </w:tc>
        <w:tc>
          <w:tcPr>
            <w:tcW w:w="1558" w:type="dxa"/>
            <w:gridSpan w:val="2"/>
          </w:tcPr>
          <w:p w:rsidR="0020457C" w:rsidRPr="00602E81" w:rsidRDefault="0020457C" w:rsidP="006E5F8C">
            <w:pPr>
              <w:jc w:val="center"/>
              <w:rPr>
                <w:sz w:val="20"/>
                <w:szCs w:val="20"/>
              </w:rPr>
            </w:pPr>
            <w:r w:rsidRPr="00602E81">
              <w:rPr>
                <w:sz w:val="20"/>
                <w:szCs w:val="20"/>
              </w:rPr>
              <w:t>572011.47</w:t>
            </w:r>
          </w:p>
        </w:tc>
        <w:tc>
          <w:tcPr>
            <w:tcW w:w="1562" w:type="dxa"/>
            <w:gridSpan w:val="2"/>
          </w:tcPr>
          <w:p w:rsidR="0020457C" w:rsidRPr="00602E81" w:rsidRDefault="0020457C" w:rsidP="006E5F8C">
            <w:pPr>
              <w:jc w:val="center"/>
              <w:rPr>
                <w:sz w:val="20"/>
                <w:szCs w:val="20"/>
              </w:rPr>
            </w:pPr>
            <w:r w:rsidRPr="00602E81">
              <w:rPr>
                <w:sz w:val="20"/>
                <w:szCs w:val="20"/>
              </w:rPr>
              <w:t>3318422.05</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н183</w:t>
            </w:r>
          </w:p>
        </w:tc>
        <w:tc>
          <w:tcPr>
            <w:tcW w:w="1558" w:type="dxa"/>
            <w:gridSpan w:val="2"/>
          </w:tcPr>
          <w:p w:rsidR="0020457C" w:rsidRPr="00602E81" w:rsidRDefault="0020457C" w:rsidP="006E5F8C">
            <w:pPr>
              <w:jc w:val="center"/>
              <w:rPr>
                <w:sz w:val="20"/>
                <w:szCs w:val="20"/>
              </w:rPr>
            </w:pPr>
            <w:r w:rsidRPr="00602E81">
              <w:rPr>
                <w:sz w:val="20"/>
                <w:szCs w:val="20"/>
              </w:rPr>
              <w:t>572083.38</w:t>
            </w:r>
          </w:p>
        </w:tc>
        <w:tc>
          <w:tcPr>
            <w:tcW w:w="1562" w:type="dxa"/>
            <w:gridSpan w:val="2"/>
          </w:tcPr>
          <w:p w:rsidR="0020457C" w:rsidRPr="00602E81" w:rsidRDefault="0020457C" w:rsidP="006E5F8C">
            <w:pPr>
              <w:jc w:val="center"/>
              <w:rPr>
                <w:sz w:val="20"/>
                <w:szCs w:val="20"/>
              </w:rPr>
            </w:pPr>
            <w:r w:rsidRPr="00602E81">
              <w:rPr>
                <w:sz w:val="20"/>
                <w:szCs w:val="20"/>
              </w:rPr>
              <w:t>3318477.87</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н184</w:t>
            </w:r>
          </w:p>
        </w:tc>
        <w:tc>
          <w:tcPr>
            <w:tcW w:w="1558" w:type="dxa"/>
            <w:gridSpan w:val="2"/>
          </w:tcPr>
          <w:p w:rsidR="0020457C" w:rsidRPr="00602E81" w:rsidRDefault="0020457C" w:rsidP="006E5F8C">
            <w:pPr>
              <w:jc w:val="center"/>
              <w:rPr>
                <w:sz w:val="20"/>
                <w:szCs w:val="20"/>
              </w:rPr>
            </w:pPr>
            <w:r w:rsidRPr="00602E81">
              <w:rPr>
                <w:sz w:val="20"/>
                <w:szCs w:val="20"/>
              </w:rPr>
              <w:t>572151.61</w:t>
            </w:r>
          </w:p>
        </w:tc>
        <w:tc>
          <w:tcPr>
            <w:tcW w:w="1562" w:type="dxa"/>
            <w:gridSpan w:val="2"/>
          </w:tcPr>
          <w:p w:rsidR="0020457C" w:rsidRPr="00602E81" w:rsidRDefault="0020457C" w:rsidP="006E5F8C">
            <w:pPr>
              <w:jc w:val="center"/>
              <w:rPr>
                <w:sz w:val="20"/>
                <w:szCs w:val="20"/>
              </w:rPr>
            </w:pPr>
            <w:r w:rsidRPr="00602E81">
              <w:rPr>
                <w:sz w:val="20"/>
                <w:szCs w:val="20"/>
              </w:rPr>
              <w:t>3318513.58</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н185</w:t>
            </w:r>
          </w:p>
        </w:tc>
        <w:tc>
          <w:tcPr>
            <w:tcW w:w="1558" w:type="dxa"/>
            <w:gridSpan w:val="2"/>
          </w:tcPr>
          <w:p w:rsidR="0020457C" w:rsidRPr="00602E81" w:rsidRDefault="0020457C" w:rsidP="006E5F8C">
            <w:pPr>
              <w:jc w:val="center"/>
              <w:rPr>
                <w:sz w:val="20"/>
                <w:szCs w:val="20"/>
              </w:rPr>
            </w:pPr>
            <w:r w:rsidRPr="00602E81">
              <w:rPr>
                <w:sz w:val="20"/>
                <w:szCs w:val="20"/>
              </w:rPr>
              <w:t>572246.14</w:t>
            </w:r>
          </w:p>
        </w:tc>
        <w:tc>
          <w:tcPr>
            <w:tcW w:w="1562" w:type="dxa"/>
            <w:gridSpan w:val="2"/>
          </w:tcPr>
          <w:p w:rsidR="0020457C" w:rsidRPr="00602E81" w:rsidRDefault="0020457C" w:rsidP="006E5F8C">
            <w:pPr>
              <w:jc w:val="center"/>
              <w:rPr>
                <w:sz w:val="20"/>
                <w:szCs w:val="20"/>
              </w:rPr>
            </w:pPr>
            <w:r w:rsidRPr="00602E81">
              <w:rPr>
                <w:sz w:val="20"/>
                <w:szCs w:val="20"/>
              </w:rPr>
              <w:t>3318545.92</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н186</w:t>
            </w:r>
          </w:p>
        </w:tc>
        <w:tc>
          <w:tcPr>
            <w:tcW w:w="1558" w:type="dxa"/>
            <w:gridSpan w:val="2"/>
          </w:tcPr>
          <w:p w:rsidR="0020457C" w:rsidRPr="00602E81" w:rsidRDefault="0020457C" w:rsidP="006E5F8C">
            <w:pPr>
              <w:jc w:val="center"/>
              <w:rPr>
                <w:sz w:val="20"/>
                <w:szCs w:val="20"/>
              </w:rPr>
            </w:pPr>
            <w:r w:rsidRPr="00602E81">
              <w:rPr>
                <w:sz w:val="20"/>
                <w:szCs w:val="20"/>
              </w:rPr>
              <w:t>572334.68</w:t>
            </w:r>
          </w:p>
        </w:tc>
        <w:tc>
          <w:tcPr>
            <w:tcW w:w="1562" w:type="dxa"/>
            <w:gridSpan w:val="2"/>
          </w:tcPr>
          <w:p w:rsidR="0020457C" w:rsidRPr="00602E81" w:rsidRDefault="0020457C" w:rsidP="006E5F8C">
            <w:pPr>
              <w:jc w:val="center"/>
              <w:rPr>
                <w:sz w:val="20"/>
                <w:szCs w:val="20"/>
              </w:rPr>
            </w:pPr>
            <w:r w:rsidRPr="00602E81">
              <w:rPr>
                <w:sz w:val="20"/>
                <w:szCs w:val="20"/>
              </w:rPr>
              <w:t>3318559.47</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blPrEx>
          <w:tblLook w:val="0000" w:firstRow="0" w:lastRow="0" w:firstColumn="0" w:lastColumn="0" w:noHBand="0" w:noVBand="0"/>
        </w:tblPrEx>
        <w:trPr>
          <w:trHeight w:val="54"/>
        </w:trPr>
        <w:tc>
          <w:tcPr>
            <w:tcW w:w="1691" w:type="dxa"/>
          </w:tcPr>
          <w:p w:rsidR="0020457C" w:rsidRPr="00602E81" w:rsidRDefault="0020457C" w:rsidP="006E5F8C">
            <w:pPr>
              <w:jc w:val="center"/>
              <w:rPr>
                <w:sz w:val="20"/>
                <w:szCs w:val="20"/>
              </w:rPr>
            </w:pPr>
            <w:r w:rsidRPr="00602E81">
              <w:rPr>
                <w:sz w:val="20"/>
                <w:szCs w:val="20"/>
              </w:rPr>
              <w:t>н1</w:t>
            </w:r>
          </w:p>
        </w:tc>
        <w:tc>
          <w:tcPr>
            <w:tcW w:w="1558" w:type="dxa"/>
            <w:gridSpan w:val="2"/>
          </w:tcPr>
          <w:p w:rsidR="0020457C" w:rsidRPr="00602E81" w:rsidRDefault="0020457C" w:rsidP="006E5F8C">
            <w:pPr>
              <w:jc w:val="center"/>
              <w:rPr>
                <w:sz w:val="20"/>
                <w:szCs w:val="20"/>
              </w:rPr>
            </w:pPr>
            <w:r w:rsidRPr="00602E81">
              <w:rPr>
                <w:sz w:val="20"/>
                <w:szCs w:val="20"/>
              </w:rPr>
              <w:t>572357.07</w:t>
            </w:r>
          </w:p>
        </w:tc>
        <w:tc>
          <w:tcPr>
            <w:tcW w:w="1562" w:type="dxa"/>
            <w:gridSpan w:val="2"/>
          </w:tcPr>
          <w:p w:rsidR="0020457C" w:rsidRPr="00602E81" w:rsidRDefault="0020457C" w:rsidP="006E5F8C">
            <w:pPr>
              <w:jc w:val="center"/>
              <w:rPr>
                <w:sz w:val="20"/>
                <w:szCs w:val="20"/>
              </w:rPr>
            </w:pPr>
            <w:r w:rsidRPr="00602E81">
              <w:rPr>
                <w:sz w:val="20"/>
                <w:szCs w:val="20"/>
              </w:rPr>
              <w:t>3318561.70</w:t>
            </w:r>
          </w:p>
        </w:tc>
        <w:tc>
          <w:tcPr>
            <w:tcW w:w="2134" w:type="dxa"/>
          </w:tcPr>
          <w:p w:rsidR="0020457C" w:rsidRPr="00602E81" w:rsidRDefault="0020457C" w:rsidP="006E5F8C">
            <w:pPr>
              <w:jc w:val="center"/>
              <w:rPr>
                <w:sz w:val="20"/>
                <w:szCs w:val="20"/>
                <w:lang w:val="en-US"/>
              </w:rPr>
            </w:pPr>
            <w:r w:rsidRPr="00602E81">
              <w:rPr>
                <w:sz w:val="20"/>
                <w:szCs w:val="20"/>
              </w:rPr>
              <w:t>Геодезический метод</w:t>
            </w:r>
          </w:p>
        </w:tc>
        <w:tc>
          <w:tcPr>
            <w:tcW w:w="1845" w:type="dxa"/>
          </w:tcPr>
          <w:p w:rsidR="0020457C" w:rsidRPr="00602E81" w:rsidRDefault="0020457C" w:rsidP="006E5F8C">
            <w:pPr>
              <w:jc w:val="center"/>
              <w:rPr>
                <w:sz w:val="20"/>
                <w:szCs w:val="20"/>
              </w:rPr>
            </w:pPr>
            <w:r w:rsidRPr="00602E81">
              <w:rPr>
                <w:sz w:val="20"/>
                <w:szCs w:val="20"/>
              </w:rPr>
              <w:t>0.10</w:t>
            </w:r>
          </w:p>
        </w:tc>
        <w:tc>
          <w:tcPr>
            <w:tcW w:w="1275" w:type="dxa"/>
            <w:gridSpan w:val="2"/>
          </w:tcPr>
          <w:p w:rsidR="0020457C" w:rsidRPr="00602E81" w:rsidRDefault="0020457C" w:rsidP="006E5F8C">
            <w:pPr>
              <w:rPr>
                <w:sz w:val="20"/>
                <w:szCs w:val="20"/>
              </w:rPr>
            </w:pPr>
            <w:r w:rsidRPr="00602E81">
              <w:rPr>
                <w:sz w:val="20"/>
                <w:szCs w:val="20"/>
              </w:rPr>
              <w:t>–</w:t>
            </w:r>
          </w:p>
        </w:tc>
      </w:tr>
      <w:tr w:rsidR="0020457C" w:rsidRPr="00602E81" w:rsidTr="0020457C">
        <w:trPr>
          <w:trHeight w:val="57"/>
        </w:trPr>
        <w:tc>
          <w:tcPr>
            <w:tcW w:w="10065" w:type="dxa"/>
            <w:gridSpan w:val="9"/>
          </w:tcPr>
          <w:p w:rsidR="0020457C" w:rsidRPr="00602E81" w:rsidRDefault="0020457C" w:rsidP="006E5F8C">
            <w:pPr>
              <w:rPr>
                <w:sz w:val="20"/>
                <w:szCs w:val="20"/>
              </w:rPr>
            </w:pPr>
            <w:r w:rsidRPr="00602E81">
              <w:rPr>
                <w:sz w:val="20"/>
                <w:szCs w:val="20"/>
              </w:rPr>
              <w:t>3. Сведения о характерных точках части (частей) границы объекта</w:t>
            </w:r>
          </w:p>
        </w:tc>
      </w:tr>
      <w:tr w:rsidR="0020457C" w:rsidRPr="00602E81" w:rsidTr="0020457C">
        <w:tblPrEx>
          <w:tblLook w:val="0000" w:firstRow="0" w:lastRow="0" w:firstColumn="0" w:lastColumn="0" w:noHBand="0" w:noVBand="0"/>
        </w:tblPrEx>
        <w:trPr>
          <w:trHeight w:val="54"/>
        </w:trPr>
        <w:tc>
          <w:tcPr>
            <w:tcW w:w="1691" w:type="dxa"/>
            <w:vMerge w:val="restart"/>
            <w:vAlign w:val="center"/>
          </w:tcPr>
          <w:p w:rsidR="0020457C" w:rsidRPr="00602E81" w:rsidRDefault="0020457C" w:rsidP="006E5F8C">
            <w:pPr>
              <w:pStyle w:val="13"/>
              <w:jc w:val="center"/>
            </w:pPr>
            <w:r w:rsidRPr="00602E81">
              <w:t>Обозначение</w:t>
            </w:r>
          </w:p>
          <w:p w:rsidR="0020457C" w:rsidRPr="00602E81" w:rsidRDefault="0020457C" w:rsidP="006E5F8C">
            <w:pPr>
              <w:pStyle w:val="13"/>
              <w:jc w:val="center"/>
            </w:pPr>
            <w:r w:rsidRPr="00602E81">
              <w:t>характерных точек части границы</w:t>
            </w:r>
          </w:p>
        </w:tc>
        <w:tc>
          <w:tcPr>
            <w:tcW w:w="3120" w:type="dxa"/>
            <w:gridSpan w:val="4"/>
            <w:vAlign w:val="center"/>
          </w:tcPr>
          <w:p w:rsidR="0020457C" w:rsidRPr="00602E81" w:rsidRDefault="0020457C" w:rsidP="006E5F8C">
            <w:pPr>
              <w:pStyle w:val="13"/>
              <w:jc w:val="center"/>
            </w:pPr>
            <w:r w:rsidRPr="00602E81">
              <w:t>Координаты, м</w:t>
            </w:r>
          </w:p>
        </w:tc>
        <w:tc>
          <w:tcPr>
            <w:tcW w:w="2134" w:type="dxa"/>
            <w:vMerge w:val="restart"/>
            <w:vAlign w:val="center"/>
          </w:tcPr>
          <w:p w:rsidR="0020457C" w:rsidRPr="00602E81" w:rsidRDefault="0020457C" w:rsidP="006E5F8C">
            <w:pPr>
              <w:pStyle w:val="13"/>
              <w:jc w:val="center"/>
            </w:pPr>
            <w:r w:rsidRPr="00602E81">
              <w:t xml:space="preserve">Метод определения координат характерной точки </w:t>
            </w:r>
          </w:p>
        </w:tc>
        <w:tc>
          <w:tcPr>
            <w:tcW w:w="1985" w:type="dxa"/>
            <w:gridSpan w:val="2"/>
            <w:vMerge w:val="restart"/>
          </w:tcPr>
          <w:p w:rsidR="0020457C" w:rsidRPr="00602E81" w:rsidRDefault="0020457C" w:rsidP="006E5F8C">
            <w:pPr>
              <w:pStyle w:val="13"/>
              <w:jc w:val="center"/>
            </w:pPr>
            <w:r w:rsidRPr="00602E81">
              <w:t>Средняя квадратическая погрешность положения характерной точки (М</w:t>
            </w:r>
            <w:r w:rsidRPr="00602E81">
              <w:rPr>
                <w:vertAlign w:val="subscript"/>
                <w:lang w:val="en-US"/>
              </w:rPr>
              <w:t>t</w:t>
            </w:r>
            <w:r w:rsidRPr="00602E81">
              <w:t>), м</w:t>
            </w:r>
          </w:p>
        </w:tc>
        <w:tc>
          <w:tcPr>
            <w:tcW w:w="1135" w:type="dxa"/>
            <w:vMerge w:val="restart"/>
            <w:vAlign w:val="center"/>
          </w:tcPr>
          <w:p w:rsidR="0020457C" w:rsidRPr="00602E81" w:rsidRDefault="0020457C" w:rsidP="006E5F8C">
            <w:pPr>
              <w:pStyle w:val="13"/>
              <w:jc w:val="center"/>
            </w:pPr>
            <w:r w:rsidRPr="00602E81">
              <w:t>Описание обозначения точки на местности (при наличии)</w:t>
            </w:r>
          </w:p>
        </w:tc>
      </w:tr>
      <w:tr w:rsidR="0020457C" w:rsidRPr="00602E81" w:rsidTr="0020457C">
        <w:tblPrEx>
          <w:tblLook w:val="0000" w:firstRow="0" w:lastRow="0" w:firstColumn="0" w:lastColumn="0" w:noHBand="0" w:noVBand="0"/>
        </w:tblPrEx>
        <w:trPr>
          <w:trHeight w:val="54"/>
        </w:trPr>
        <w:tc>
          <w:tcPr>
            <w:tcW w:w="1691" w:type="dxa"/>
            <w:vMerge/>
            <w:vAlign w:val="center"/>
          </w:tcPr>
          <w:p w:rsidR="0020457C" w:rsidRPr="00602E81" w:rsidRDefault="0020457C" w:rsidP="006E5F8C">
            <w:pPr>
              <w:pStyle w:val="13"/>
              <w:jc w:val="center"/>
            </w:pPr>
          </w:p>
        </w:tc>
        <w:tc>
          <w:tcPr>
            <w:tcW w:w="1558" w:type="dxa"/>
            <w:gridSpan w:val="2"/>
            <w:vAlign w:val="center"/>
          </w:tcPr>
          <w:p w:rsidR="0020457C" w:rsidRPr="00602E81" w:rsidRDefault="0020457C" w:rsidP="006E5F8C">
            <w:pPr>
              <w:pStyle w:val="a3"/>
              <w:jc w:val="center"/>
            </w:pPr>
            <w:r w:rsidRPr="00602E81">
              <w:t>Х</w:t>
            </w:r>
          </w:p>
        </w:tc>
        <w:tc>
          <w:tcPr>
            <w:tcW w:w="1562" w:type="dxa"/>
            <w:gridSpan w:val="2"/>
            <w:vAlign w:val="center"/>
          </w:tcPr>
          <w:p w:rsidR="0020457C" w:rsidRPr="00602E81" w:rsidRDefault="0020457C" w:rsidP="006E5F8C">
            <w:pPr>
              <w:pStyle w:val="13"/>
              <w:jc w:val="center"/>
              <w:rPr>
                <w:lang w:val="en-US"/>
              </w:rPr>
            </w:pPr>
            <w:r w:rsidRPr="00602E81">
              <w:rPr>
                <w:lang w:val="en-US"/>
              </w:rPr>
              <w:t>Y</w:t>
            </w:r>
          </w:p>
        </w:tc>
        <w:tc>
          <w:tcPr>
            <w:tcW w:w="2134" w:type="dxa"/>
            <w:vMerge/>
            <w:vAlign w:val="center"/>
          </w:tcPr>
          <w:p w:rsidR="0020457C" w:rsidRPr="00602E81" w:rsidRDefault="0020457C" w:rsidP="006E5F8C">
            <w:pPr>
              <w:pStyle w:val="13"/>
              <w:jc w:val="center"/>
            </w:pPr>
          </w:p>
        </w:tc>
        <w:tc>
          <w:tcPr>
            <w:tcW w:w="1985" w:type="dxa"/>
            <w:gridSpan w:val="2"/>
            <w:vMerge/>
          </w:tcPr>
          <w:p w:rsidR="0020457C" w:rsidRPr="00602E81" w:rsidRDefault="0020457C" w:rsidP="006E5F8C">
            <w:pPr>
              <w:pStyle w:val="13"/>
              <w:jc w:val="center"/>
            </w:pPr>
          </w:p>
        </w:tc>
        <w:tc>
          <w:tcPr>
            <w:tcW w:w="1135" w:type="dxa"/>
            <w:vMerge/>
            <w:vAlign w:val="center"/>
          </w:tcPr>
          <w:p w:rsidR="0020457C" w:rsidRPr="00602E81" w:rsidRDefault="0020457C" w:rsidP="006E5F8C">
            <w:pPr>
              <w:pStyle w:val="13"/>
              <w:jc w:val="center"/>
            </w:pPr>
          </w:p>
        </w:tc>
      </w:tr>
      <w:tr w:rsidR="0020457C" w:rsidRPr="00602E81" w:rsidTr="0020457C">
        <w:tblPrEx>
          <w:tblLook w:val="0000" w:firstRow="0" w:lastRow="0" w:firstColumn="0" w:lastColumn="0" w:noHBand="0" w:noVBand="0"/>
        </w:tblPrEx>
        <w:trPr>
          <w:trHeight w:val="54"/>
        </w:trPr>
        <w:tc>
          <w:tcPr>
            <w:tcW w:w="1691" w:type="dxa"/>
            <w:vAlign w:val="center"/>
          </w:tcPr>
          <w:p w:rsidR="0020457C" w:rsidRPr="00602E81" w:rsidRDefault="0020457C" w:rsidP="006E5F8C">
            <w:pPr>
              <w:pStyle w:val="13"/>
              <w:jc w:val="center"/>
            </w:pPr>
            <w:r w:rsidRPr="00602E81">
              <w:t>1</w:t>
            </w:r>
          </w:p>
        </w:tc>
        <w:tc>
          <w:tcPr>
            <w:tcW w:w="1558" w:type="dxa"/>
            <w:gridSpan w:val="2"/>
            <w:vAlign w:val="center"/>
          </w:tcPr>
          <w:p w:rsidR="0020457C" w:rsidRPr="00602E81" w:rsidRDefault="0020457C" w:rsidP="006E5F8C">
            <w:pPr>
              <w:pStyle w:val="a3"/>
              <w:jc w:val="center"/>
            </w:pPr>
            <w:r w:rsidRPr="00602E81">
              <w:t>2</w:t>
            </w:r>
          </w:p>
        </w:tc>
        <w:tc>
          <w:tcPr>
            <w:tcW w:w="1562" w:type="dxa"/>
            <w:gridSpan w:val="2"/>
            <w:vAlign w:val="center"/>
          </w:tcPr>
          <w:p w:rsidR="0020457C" w:rsidRPr="00602E81" w:rsidRDefault="0020457C" w:rsidP="006E5F8C">
            <w:pPr>
              <w:pStyle w:val="13"/>
              <w:jc w:val="center"/>
              <w:rPr>
                <w:lang w:val="en-US"/>
              </w:rPr>
            </w:pPr>
            <w:r w:rsidRPr="00602E81">
              <w:rPr>
                <w:lang w:val="en-US"/>
              </w:rPr>
              <w:t>3</w:t>
            </w:r>
          </w:p>
        </w:tc>
        <w:tc>
          <w:tcPr>
            <w:tcW w:w="2134" w:type="dxa"/>
            <w:vAlign w:val="center"/>
          </w:tcPr>
          <w:p w:rsidR="0020457C" w:rsidRPr="00602E81" w:rsidRDefault="0020457C" w:rsidP="006E5F8C">
            <w:pPr>
              <w:pStyle w:val="13"/>
              <w:jc w:val="center"/>
            </w:pPr>
            <w:r w:rsidRPr="00602E81">
              <w:t>4</w:t>
            </w:r>
          </w:p>
        </w:tc>
        <w:tc>
          <w:tcPr>
            <w:tcW w:w="1985" w:type="dxa"/>
            <w:gridSpan w:val="2"/>
          </w:tcPr>
          <w:p w:rsidR="0020457C" w:rsidRPr="00602E81" w:rsidRDefault="0020457C" w:rsidP="006E5F8C">
            <w:pPr>
              <w:pStyle w:val="13"/>
              <w:jc w:val="center"/>
            </w:pPr>
            <w:r w:rsidRPr="00602E81">
              <w:t>5</w:t>
            </w:r>
          </w:p>
        </w:tc>
        <w:tc>
          <w:tcPr>
            <w:tcW w:w="1135" w:type="dxa"/>
            <w:vAlign w:val="center"/>
          </w:tcPr>
          <w:p w:rsidR="0020457C" w:rsidRPr="00602E81" w:rsidRDefault="0020457C" w:rsidP="006E5F8C">
            <w:pPr>
              <w:pStyle w:val="13"/>
              <w:jc w:val="center"/>
            </w:pPr>
            <w:r w:rsidRPr="00602E81">
              <w:t>6</w:t>
            </w:r>
          </w:p>
        </w:tc>
      </w:tr>
      <w:tr w:rsidR="0020457C" w:rsidRPr="00602E81" w:rsidTr="0020457C">
        <w:tblPrEx>
          <w:tblLook w:val="0000" w:firstRow="0" w:lastRow="0" w:firstColumn="0" w:lastColumn="0" w:noHBand="0" w:noVBand="0"/>
        </w:tblPrEx>
        <w:trPr>
          <w:trHeight w:val="243"/>
        </w:trPr>
        <w:tc>
          <w:tcPr>
            <w:tcW w:w="1691" w:type="dxa"/>
            <w:vAlign w:val="center"/>
          </w:tcPr>
          <w:p w:rsidR="0020457C" w:rsidRPr="00602E81" w:rsidRDefault="0020457C" w:rsidP="006E5F8C">
            <w:pPr>
              <w:pStyle w:val="ac"/>
              <w:jc w:val="center"/>
              <w:rPr>
                <w:rFonts w:ascii="Times New Roman" w:hAnsi="Times New Roman" w:cs="Times New Roman"/>
                <w:sz w:val="20"/>
                <w:szCs w:val="20"/>
              </w:rPr>
            </w:pPr>
            <w:r w:rsidRPr="00602E81">
              <w:rPr>
                <w:rFonts w:ascii="Times New Roman" w:hAnsi="Times New Roman" w:cs="Times New Roman"/>
                <w:sz w:val="20"/>
                <w:szCs w:val="20"/>
              </w:rPr>
              <w:t>–</w:t>
            </w:r>
          </w:p>
        </w:tc>
        <w:tc>
          <w:tcPr>
            <w:tcW w:w="1558" w:type="dxa"/>
            <w:gridSpan w:val="2"/>
            <w:vAlign w:val="center"/>
          </w:tcPr>
          <w:p w:rsidR="0020457C" w:rsidRPr="00602E81" w:rsidRDefault="0020457C" w:rsidP="006E5F8C">
            <w:pPr>
              <w:pStyle w:val="ac"/>
              <w:jc w:val="center"/>
              <w:rPr>
                <w:rFonts w:ascii="Times New Roman" w:hAnsi="Times New Roman" w:cs="Times New Roman"/>
                <w:sz w:val="20"/>
                <w:szCs w:val="20"/>
              </w:rPr>
            </w:pPr>
            <w:r w:rsidRPr="00602E81">
              <w:rPr>
                <w:rFonts w:ascii="Times New Roman" w:hAnsi="Times New Roman" w:cs="Times New Roman"/>
                <w:sz w:val="20"/>
                <w:szCs w:val="20"/>
              </w:rPr>
              <w:t>–</w:t>
            </w:r>
          </w:p>
        </w:tc>
        <w:tc>
          <w:tcPr>
            <w:tcW w:w="1562" w:type="dxa"/>
            <w:gridSpan w:val="2"/>
            <w:vAlign w:val="center"/>
          </w:tcPr>
          <w:p w:rsidR="0020457C" w:rsidRPr="00602E81" w:rsidRDefault="0020457C" w:rsidP="006E5F8C">
            <w:pPr>
              <w:pStyle w:val="ac"/>
              <w:jc w:val="center"/>
              <w:rPr>
                <w:rFonts w:ascii="Times New Roman" w:hAnsi="Times New Roman" w:cs="Times New Roman"/>
                <w:sz w:val="20"/>
                <w:szCs w:val="20"/>
              </w:rPr>
            </w:pPr>
            <w:r w:rsidRPr="00602E81">
              <w:rPr>
                <w:rFonts w:ascii="Times New Roman" w:hAnsi="Times New Roman" w:cs="Times New Roman"/>
                <w:sz w:val="20"/>
                <w:szCs w:val="20"/>
              </w:rPr>
              <w:t>–</w:t>
            </w:r>
          </w:p>
        </w:tc>
        <w:tc>
          <w:tcPr>
            <w:tcW w:w="2134" w:type="dxa"/>
            <w:vAlign w:val="center"/>
          </w:tcPr>
          <w:p w:rsidR="0020457C" w:rsidRPr="00602E81" w:rsidRDefault="0020457C" w:rsidP="006E5F8C">
            <w:pPr>
              <w:pStyle w:val="ac"/>
              <w:jc w:val="center"/>
              <w:rPr>
                <w:rFonts w:ascii="Times New Roman" w:hAnsi="Times New Roman" w:cs="Times New Roman"/>
                <w:sz w:val="20"/>
                <w:szCs w:val="20"/>
              </w:rPr>
            </w:pPr>
            <w:r w:rsidRPr="00602E81">
              <w:rPr>
                <w:rFonts w:ascii="Times New Roman" w:hAnsi="Times New Roman" w:cs="Times New Roman"/>
                <w:sz w:val="20"/>
                <w:szCs w:val="20"/>
                <w:lang w:val="en-US"/>
              </w:rPr>
              <w:t>–</w:t>
            </w:r>
          </w:p>
        </w:tc>
        <w:tc>
          <w:tcPr>
            <w:tcW w:w="1985" w:type="dxa"/>
            <w:gridSpan w:val="2"/>
            <w:vAlign w:val="center"/>
          </w:tcPr>
          <w:p w:rsidR="0020457C" w:rsidRPr="00602E81" w:rsidRDefault="0020457C" w:rsidP="006E5F8C">
            <w:pPr>
              <w:pStyle w:val="ac"/>
              <w:jc w:val="center"/>
              <w:rPr>
                <w:rFonts w:ascii="Times New Roman" w:hAnsi="Times New Roman" w:cs="Times New Roman"/>
                <w:sz w:val="20"/>
                <w:szCs w:val="20"/>
              </w:rPr>
            </w:pPr>
            <w:r w:rsidRPr="00602E81">
              <w:rPr>
                <w:rFonts w:ascii="Times New Roman" w:hAnsi="Times New Roman" w:cs="Times New Roman"/>
                <w:sz w:val="20"/>
                <w:szCs w:val="20"/>
              </w:rPr>
              <w:t>–</w:t>
            </w:r>
          </w:p>
        </w:tc>
        <w:tc>
          <w:tcPr>
            <w:tcW w:w="1135" w:type="dxa"/>
            <w:vAlign w:val="center"/>
          </w:tcPr>
          <w:p w:rsidR="0020457C" w:rsidRPr="00602E81" w:rsidRDefault="0020457C" w:rsidP="006E5F8C">
            <w:pPr>
              <w:pStyle w:val="ac"/>
              <w:jc w:val="center"/>
              <w:rPr>
                <w:rFonts w:ascii="Times New Roman" w:hAnsi="Times New Roman" w:cs="Times New Roman"/>
                <w:sz w:val="20"/>
                <w:szCs w:val="20"/>
              </w:rPr>
            </w:pPr>
            <w:r w:rsidRPr="00602E81">
              <w:rPr>
                <w:rFonts w:ascii="Times New Roman" w:hAnsi="Times New Roman" w:cs="Times New Roman"/>
                <w:sz w:val="20"/>
                <w:szCs w:val="20"/>
              </w:rPr>
              <w:t>–</w:t>
            </w:r>
          </w:p>
        </w:tc>
      </w:tr>
      <w:tr w:rsidR="0020457C" w:rsidRPr="00602E81" w:rsidTr="0020457C">
        <w:tblPrEx>
          <w:tblLook w:val="0000" w:firstRow="0" w:lastRow="0" w:firstColumn="0" w:lastColumn="0" w:noHBand="0" w:noVBand="0"/>
        </w:tblPrEx>
        <w:trPr>
          <w:trHeight w:val="243"/>
        </w:trPr>
        <w:tc>
          <w:tcPr>
            <w:tcW w:w="10065" w:type="dxa"/>
            <w:gridSpan w:val="9"/>
          </w:tcPr>
          <w:p w:rsidR="0020457C" w:rsidRPr="00602E81" w:rsidRDefault="0020457C" w:rsidP="006E5F8C">
            <w:pPr>
              <w:pStyle w:val="13"/>
            </w:pPr>
            <w:r w:rsidRPr="00602E81">
              <w:t>Текстовое описание местоположения границ объекта</w:t>
            </w:r>
          </w:p>
        </w:tc>
      </w:tr>
      <w:tr w:rsidR="0020457C" w:rsidRPr="00602E81" w:rsidTr="0020457C">
        <w:tblPrEx>
          <w:tblLook w:val="0000" w:firstRow="0" w:lastRow="0" w:firstColumn="0" w:lastColumn="0" w:noHBand="0" w:noVBand="0"/>
        </w:tblPrEx>
        <w:trPr>
          <w:trHeight w:val="243"/>
        </w:trPr>
        <w:tc>
          <w:tcPr>
            <w:tcW w:w="3257" w:type="dxa"/>
            <w:gridSpan w:val="4"/>
            <w:vAlign w:val="center"/>
          </w:tcPr>
          <w:p w:rsidR="0020457C" w:rsidRPr="00602E81" w:rsidRDefault="0020457C" w:rsidP="006E5F8C">
            <w:pPr>
              <w:pStyle w:val="13"/>
              <w:jc w:val="center"/>
            </w:pPr>
            <w:r w:rsidRPr="00602E81">
              <w:t>Прохождение границы</w:t>
            </w:r>
          </w:p>
        </w:tc>
        <w:tc>
          <w:tcPr>
            <w:tcW w:w="6808" w:type="dxa"/>
            <w:gridSpan w:val="5"/>
            <w:vMerge w:val="restart"/>
            <w:vAlign w:val="center"/>
          </w:tcPr>
          <w:p w:rsidR="0020457C" w:rsidRPr="00602E81" w:rsidRDefault="0020457C" w:rsidP="006E5F8C">
            <w:pPr>
              <w:pStyle w:val="13"/>
              <w:jc w:val="center"/>
            </w:pPr>
            <w:r w:rsidRPr="00602E81">
              <w:t>Описание прохождения границы</w:t>
            </w:r>
          </w:p>
        </w:tc>
      </w:tr>
      <w:tr w:rsidR="0020457C" w:rsidRPr="00602E81" w:rsidTr="0020457C">
        <w:tblPrEx>
          <w:tblLook w:val="0000" w:firstRow="0" w:lastRow="0" w:firstColumn="0" w:lastColumn="0" w:noHBand="0" w:noVBand="0"/>
        </w:tblPrEx>
        <w:trPr>
          <w:trHeight w:val="243"/>
        </w:trPr>
        <w:tc>
          <w:tcPr>
            <w:tcW w:w="1698" w:type="dxa"/>
            <w:gridSpan w:val="2"/>
            <w:vAlign w:val="center"/>
          </w:tcPr>
          <w:p w:rsidR="0020457C" w:rsidRPr="00602E81" w:rsidRDefault="0020457C" w:rsidP="006E5F8C">
            <w:pPr>
              <w:pStyle w:val="a3"/>
              <w:jc w:val="center"/>
            </w:pPr>
            <w:r w:rsidRPr="00602E81">
              <w:t>от точки</w:t>
            </w:r>
          </w:p>
        </w:tc>
        <w:tc>
          <w:tcPr>
            <w:tcW w:w="1559" w:type="dxa"/>
            <w:gridSpan w:val="2"/>
            <w:vAlign w:val="center"/>
          </w:tcPr>
          <w:p w:rsidR="0020457C" w:rsidRPr="00602E81" w:rsidRDefault="0020457C" w:rsidP="006E5F8C">
            <w:pPr>
              <w:pStyle w:val="13"/>
              <w:jc w:val="center"/>
            </w:pPr>
            <w:r w:rsidRPr="00602E81">
              <w:t>д</w:t>
            </w:r>
            <w:r w:rsidRPr="00602E81">
              <w:rPr>
                <w:lang w:val="en-US"/>
              </w:rPr>
              <w:t>о</w:t>
            </w:r>
            <w:r w:rsidRPr="00602E81">
              <w:t xml:space="preserve"> точки</w:t>
            </w:r>
          </w:p>
        </w:tc>
        <w:tc>
          <w:tcPr>
            <w:tcW w:w="6808" w:type="dxa"/>
            <w:gridSpan w:val="5"/>
            <w:vMerge/>
          </w:tcPr>
          <w:p w:rsidR="0020457C" w:rsidRPr="00602E81" w:rsidRDefault="0020457C" w:rsidP="006E5F8C">
            <w:pPr>
              <w:pStyle w:val="13"/>
            </w:pP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pStyle w:val="13"/>
              <w:jc w:val="center"/>
            </w:pPr>
            <w:r w:rsidRPr="00602E81">
              <w:t>1</w:t>
            </w:r>
          </w:p>
        </w:tc>
        <w:tc>
          <w:tcPr>
            <w:tcW w:w="1559" w:type="dxa"/>
            <w:gridSpan w:val="2"/>
          </w:tcPr>
          <w:p w:rsidR="0020457C" w:rsidRPr="00602E81" w:rsidRDefault="0020457C" w:rsidP="006E5F8C">
            <w:pPr>
              <w:pStyle w:val="13"/>
              <w:jc w:val="center"/>
            </w:pPr>
            <w:r w:rsidRPr="00602E81">
              <w:t>2</w:t>
            </w:r>
          </w:p>
        </w:tc>
        <w:tc>
          <w:tcPr>
            <w:tcW w:w="6808" w:type="dxa"/>
            <w:gridSpan w:val="5"/>
          </w:tcPr>
          <w:p w:rsidR="0020457C" w:rsidRPr="00602E81" w:rsidRDefault="0020457C" w:rsidP="006E5F8C">
            <w:pPr>
              <w:pStyle w:val="13"/>
              <w:jc w:val="center"/>
            </w:pPr>
            <w:r w:rsidRPr="00602E81">
              <w:t>3</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н1</w:t>
            </w:r>
          </w:p>
        </w:tc>
        <w:tc>
          <w:tcPr>
            <w:tcW w:w="1559" w:type="dxa"/>
            <w:gridSpan w:val="2"/>
          </w:tcPr>
          <w:p w:rsidR="0020457C" w:rsidRPr="00602E81" w:rsidRDefault="0020457C" w:rsidP="006E5F8C">
            <w:pPr>
              <w:jc w:val="center"/>
              <w:rPr>
                <w:sz w:val="20"/>
                <w:szCs w:val="20"/>
              </w:rPr>
            </w:pPr>
            <w:r w:rsidRPr="00602E81">
              <w:rPr>
                <w:sz w:val="20"/>
                <w:szCs w:val="20"/>
              </w:rPr>
              <w:t>н2</w:t>
            </w:r>
          </w:p>
        </w:tc>
        <w:tc>
          <w:tcPr>
            <w:tcW w:w="6808" w:type="dxa"/>
            <w:gridSpan w:val="5"/>
          </w:tcPr>
          <w:p w:rsidR="0020457C" w:rsidRPr="00602E81" w:rsidRDefault="0020457C" w:rsidP="006E5F8C">
            <w:pPr>
              <w:rPr>
                <w:sz w:val="20"/>
                <w:szCs w:val="20"/>
              </w:rPr>
            </w:pPr>
            <w:r w:rsidRPr="00602E81">
              <w:rPr>
                <w:sz w:val="20"/>
                <w:szCs w:val="20"/>
              </w:rPr>
              <w:t>граница проходит в юго-восточном направлении по пастбищным угодьям</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н2</w:t>
            </w:r>
          </w:p>
        </w:tc>
        <w:tc>
          <w:tcPr>
            <w:tcW w:w="1559" w:type="dxa"/>
            <w:gridSpan w:val="2"/>
          </w:tcPr>
          <w:p w:rsidR="0020457C" w:rsidRPr="00602E81" w:rsidRDefault="0020457C" w:rsidP="006E5F8C">
            <w:pPr>
              <w:jc w:val="center"/>
              <w:rPr>
                <w:sz w:val="20"/>
                <w:szCs w:val="20"/>
              </w:rPr>
            </w:pPr>
            <w:r w:rsidRPr="00602E81">
              <w:rPr>
                <w:sz w:val="20"/>
                <w:szCs w:val="20"/>
              </w:rPr>
              <w:t>н3</w:t>
            </w:r>
          </w:p>
        </w:tc>
        <w:tc>
          <w:tcPr>
            <w:tcW w:w="6808" w:type="dxa"/>
            <w:gridSpan w:val="5"/>
          </w:tcPr>
          <w:p w:rsidR="0020457C" w:rsidRPr="00602E81" w:rsidRDefault="0020457C" w:rsidP="006E5F8C">
            <w:pPr>
              <w:rPr>
                <w:sz w:val="20"/>
                <w:szCs w:val="20"/>
              </w:rPr>
            </w:pPr>
            <w:r w:rsidRPr="00602E81">
              <w:rPr>
                <w:sz w:val="20"/>
                <w:szCs w:val="20"/>
              </w:rPr>
              <w:t>граница проходит в юго-восточном направлении по пастбищным угодьям</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н3</w:t>
            </w:r>
          </w:p>
        </w:tc>
        <w:tc>
          <w:tcPr>
            <w:tcW w:w="1559" w:type="dxa"/>
            <w:gridSpan w:val="2"/>
          </w:tcPr>
          <w:p w:rsidR="0020457C" w:rsidRPr="00602E81" w:rsidRDefault="0020457C" w:rsidP="006E5F8C">
            <w:pPr>
              <w:jc w:val="center"/>
              <w:rPr>
                <w:sz w:val="20"/>
                <w:szCs w:val="20"/>
              </w:rPr>
            </w:pPr>
            <w:r w:rsidRPr="00602E81">
              <w:rPr>
                <w:sz w:val="20"/>
                <w:szCs w:val="20"/>
              </w:rPr>
              <w:t>н4</w:t>
            </w:r>
          </w:p>
        </w:tc>
        <w:tc>
          <w:tcPr>
            <w:tcW w:w="6808" w:type="dxa"/>
            <w:gridSpan w:val="5"/>
          </w:tcPr>
          <w:p w:rsidR="0020457C" w:rsidRPr="00602E81" w:rsidRDefault="0020457C" w:rsidP="006E5F8C">
            <w:pPr>
              <w:rPr>
                <w:sz w:val="20"/>
                <w:szCs w:val="20"/>
              </w:rPr>
            </w:pPr>
            <w:r w:rsidRPr="00602E81">
              <w:rPr>
                <w:sz w:val="20"/>
                <w:szCs w:val="20"/>
              </w:rPr>
              <w:t>граница проходит в юго-восточном направлении по пастбищным угодьям</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н4</w:t>
            </w:r>
          </w:p>
        </w:tc>
        <w:tc>
          <w:tcPr>
            <w:tcW w:w="1559" w:type="dxa"/>
            <w:gridSpan w:val="2"/>
          </w:tcPr>
          <w:p w:rsidR="0020457C" w:rsidRPr="00602E81" w:rsidRDefault="0020457C" w:rsidP="006E5F8C">
            <w:pPr>
              <w:jc w:val="center"/>
              <w:rPr>
                <w:sz w:val="20"/>
                <w:szCs w:val="20"/>
              </w:rPr>
            </w:pPr>
            <w:r w:rsidRPr="00602E81">
              <w:rPr>
                <w:sz w:val="20"/>
                <w:szCs w:val="20"/>
              </w:rPr>
              <w:t>н5</w:t>
            </w:r>
          </w:p>
        </w:tc>
        <w:tc>
          <w:tcPr>
            <w:tcW w:w="6808" w:type="dxa"/>
            <w:gridSpan w:val="5"/>
          </w:tcPr>
          <w:p w:rsidR="0020457C" w:rsidRPr="00602E81" w:rsidRDefault="0020457C" w:rsidP="006E5F8C">
            <w:pPr>
              <w:rPr>
                <w:sz w:val="20"/>
                <w:szCs w:val="20"/>
              </w:rPr>
            </w:pPr>
            <w:r w:rsidRPr="00602E81">
              <w:rPr>
                <w:sz w:val="20"/>
                <w:szCs w:val="20"/>
              </w:rPr>
              <w:t>граница проходит в юго-восточном направлении по пастбищным угодьям</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н5</w:t>
            </w:r>
          </w:p>
        </w:tc>
        <w:tc>
          <w:tcPr>
            <w:tcW w:w="1559" w:type="dxa"/>
            <w:gridSpan w:val="2"/>
          </w:tcPr>
          <w:p w:rsidR="0020457C" w:rsidRPr="00602E81" w:rsidRDefault="0020457C" w:rsidP="006E5F8C">
            <w:pPr>
              <w:jc w:val="center"/>
              <w:rPr>
                <w:sz w:val="20"/>
                <w:szCs w:val="20"/>
              </w:rPr>
            </w:pPr>
            <w:r w:rsidRPr="00602E81">
              <w:rPr>
                <w:sz w:val="20"/>
                <w:szCs w:val="20"/>
              </w:rPr>
              <w:t>н6</w:t>
            </w:r>
          </w:p>
        </w:tc>
        <w:tc>
          <w:tcPr>
            <w:tcW w:w="6808" w:type="dxa"/>
            <w:gridSpan w:val="5"/>
          </w:tcPr>
          <w:p w:rsidR="0020457C" w:rsidRPr="00602E81" w:rsidRDefault="0020457C" w:rsidP="006E5F8C">
            <w:pPr>
              <w:rPr>
                <w:sz w:val="20"/>
                <w:szCs w:val="20"/>
              </w:rPr>
            </w:pPr>
            <w:r w:rsidRPr="00602E81">
              <w:rPr>
                <w:sz w:val="20"/>
                <w:szCs w:val="20"/>
              </w:rPr>
              <w:t>граница проходит в юго-восточном направлении по пастбищным угодьям</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н6</w:t>
            </w:r>
          </w:p>
        </w:tc>
        <w:tc>
          <w:tcPr>
            <w:tcW w:w="1559" w:type="dxa"/>
            <w:gridSpan w:val="2"/>
          </w:tcPr>
          <w:p w:rsidR="0020457C" w:rsidRPr="00602E81" w:rsidRDefault="0020457C" w:rsidP="006E5F8C">
            <w:pPr>
              <w:jc w:val="center"/>
              <w:rPr>
                <w:sz w:val="20"/>
                <w:szCs w:val="20"/>
              </w:rPr>
            </w:pPr>
            <w:r w:rsidRPr="00602E81">
              <w:rPr>
                <w:sz w:val="20"/>
                <w:szCs w:val="20"/>
              </w:rPr>
              <w:t>н7</w:t>
            </w:r>
          </w:p>
        </w:tc>
        <w:tc>
          <w:tcPr>
            <w:tcW w:w="6808" w:type="dxa"/>
            <w:gridSpan w:val="5"/>
          </w:tcPr>
          <w:p w:rsidR="0020457C" w:rsidRPr="00602E81" w:rsidRDefault="0020457C" w:rsidP="006E5F8C">
            <w:pPr>
              <w:rPr>
                <w:sz w:val="20"/>
                <w:szCs w:val="20"/>
              </w:rPr>
            </w:pPr>
            <w:r w:rsidRPr="00602E81">
              <w:rPr>
                <w:sz w:val="20"/>
                <w:szCs w:val="20"/>
              </w:rPr>
              <w:t>граница проходит в северо-восточном направлении вдоль реки Чернава</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н7</w:t>
            </w:r>
          </w:p>
        </w:tc>
        <w:tc>
          <w:tcPr>
            <w:tcW w:w="1559" w:type="dxa"/>
            <w:gridSpan w:val="2"/>
          </w:tcPr>
          <w:p w:rsidR="0020457C" w:rsidRPr="00602E81" w:rsidRDefault="0020457C" w:rsidP="006E5F8C">
            <w:pPr>
              <w:jc w:val="center"/>
              <w:rPr>
                <w:sz w:val="20"/>
                <w:szCs w:val="20"/>
              </w:rPr>
            </w:pPr>
            <w:r w:rsidRPr="00602E81">
              <w:rPr>
                <w:sz w:val="20"/>
                <w:szCs w:val="20"/>
              </w:rPr>
              <w:t>н8</w:t>
            </w:r>
          </w:p>
        </w:tc>
        <w:tc>
          <w:tcPr>
            <w:tcW w:w="6808" w:type="dxa"/>
            <w:gridSpan w:val="5"/>
          </w:tcPr>
          <w:p w:rsidR="0020457C" w:rsidRPr="00602E81" w:rsidRDefault="0020457C" w:rsidP="006E5F8C">
            <w:pPr>
              <w:rPr>
                <w:sz w:val="20"/>
                <w:szCs w:val="20"/>
              </w:rPr>
            </w:pPr>
            <w:r w:rsidRPr="00602E81">
              <w:rPr>
                <w:sz w:val="20"/>
                <w:szCs w:val="20"/>
              </w:rPr>
              <w:t>граница проходит в северо-восточном направлении вдоль реки Чернава</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н8</w:t>
            </w:r>
          </w:p>
        </w:tc>
        <w:tc>
          <w:tcPr>
            <w:tcW w:w="1559" w:type="dxa"/>
            <w:gridSpan w:val="2"/>
          </w:tcPr>
          <w:p w:rsidR="0020457C" w:rsidRPr="00602E81" w:rsidRDefault="0020457C" w:rsidP="006E5F8C">
            <w:pPr>
              <w:jc w:val="center"/>
              <w:rPr>
                <w:sz w:val="20"/>
                <w:szCs w:val="20"/>
              </w:rPr>
            </w:pPr>
            <w:r w:rsidRPr="00602E81">
              <w:rPr>
                <w:sz w:val="20"/>
                <w:szCs w:val="20"/>
              </w:rPr>
              <w:t>н9</w:t>
            </w:r>
          </w:p>
        </w:tc>
        <w:tc>
          <w:tcPr>
            <w:tcW w:w="6808" w:type="dxa"/>
            <w:gridSpan w:val="5"/>
          </w:tcPr>
          <w:p w:rsidR="0020457C" w:rsidRPr="00602E81" w:rsidRDefault="0020457C" w:rsidP="006E5F8C">
            <w:pPr>
              <w:rPr>
                <w:sz w:val="20"/>
                <w:szCs w:val="20"/>
              </w:rPr>
            </w:pPr>
            <w:r w:rsidRPr="00602E81">
              <w:rPr>
                <w:sz w:val="20"/>
                <w:szCs w:val="20"/>
              </w:rPr>
              <w:t>граница проходит в северо-восточном направлении вдоль реки Чернава</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н9</w:t>
            </w:r>
          </w:p>
        </w:tc>
        <w:tc>
          <w:tcPr>
            <w:tcW w:w="1559" w:type="dxa"/>
            <w:gridSpan w:val="2"/>
          </w:tcPr>
          <w:p w:rsidR="0020457C" w:rsidRPr="00602E81" w:rsidRDefault="0020457C" w:rsidP="006E5F8C">
            <w:pPr>
              <w:jc w:val="center"/>
              <w:rPr>
                <w:sz w:val="20"/>
                <w:szCs w:val="20"/>
              </w:rPr>
            </w:pPr>
            <w:r w:rsidRPr="00602E81">
              <w:rPr>
                <w:sz w:val="20"/>
                <w:szCs w:val="20"/>
              </w:rPr>
              <w:t>н10</w:t>
            </w:r>
          </w:p>
        </w:tc>
        <w:tc>
          <w:tcPr>
            <w:tcW w:w="6808" w:type="dxa"/>
            <w:gridSpan w:val="5"/>
          </w:tcPr>
          <w:p w:rsidR="0020457C" w:rsidRPr="00602E81" w:rsidRDefault="0020457C" w:rsidP="006E5F8C">
            <w:pPr>
              <w:rPr>
                <w:sz w:val="20"/>
                <w:szCs w:val="20"/>
              </w:rPr>
            </w:pPr>
            <w:r w:rsidRPr="00602E81">
              <w:rPr>
                <w:sz w:val="20"/>
                <w:szCs w:val="20"/>
              </w:rPr>
              <w:t>граница проходит в северо-восточном направлении вдоль реки Чернава</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н10</w:t>
            </w:r>
          </w:p>
        </w:tc>
        <w:tc>
          <w:tcPr>
            <w:tcW w:w="1559" w:type="dxa"/>
            <w:gridSpan w:val="2"/>
          </w:tcPr>
          <w:p w:rsidR="0020457C" w:rsidRPr="00602E81" w:rsidRDefault="0020457C" w:rsidP="006E5F8C">
            <w:pPr>
              <w:jc w:val="center"/>
              <w:rPr>
                <w:sz w:val="20"/>
                <w:szCs w:val="20"/>
              </w:rPr>
            </w:pPr>
            <w:r w:rsidRPr="00602E81">
              <w:rPr>
                <w:sz w:val="20"/>
                <w:szCs w:val="20"/>
              </w:rPr>
              <w:t>н11</w:t>
            </w:r>
          </w:p>
        </w:tc>
        <w:tc>
          <w:tcPr>
            <w:tcW w:w="6808" w:type="dxa"/>
            <w:gridSpan w:val="5"/>
          </w:tcPr>
          <w:p w:rsidR="0020457C" w:rsidRPr="00602E81" w:rsidRDefault="0020457C" w:rsidP="006E5F8C">
            <w:pPr>
              <w:rPr>
                <w:sz w:val="20"/>
                <w:szCs w:val="20"/>
              </w:rPr>
            </w:pPr>
            <w:r w:rsidRPr="00602E81">
              <w:rPr>
                <w:sz w:val="20"/>
                <w:szCs w:val="20"/>
              </w:rPr>
              <w:t>граница проходит в северо-восточном направлении вдоль реки Чернава</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н11</w:t>
            </w:r>
          </w:p>
        </w:tc>
        <w:tc>
          <w:tcPr>
            <w:tcW w:w="1559" w:type="dxa"/>
            <w:gridSpan w:val="2"/>
          </w:tcPr>
          <w:p w:rsidR="0020457C" w:rsidRPr="00602E81" w:rsidRDefault="0020457C" w:rsidP="006E5F8C">
            <w:pPr>
              <w:jc w:val="center"/>
              <w:rPr>
                <w:sz w:val="20"/>
                <w:szCs w:val="20"/>
              </w:rPr>
            </w:pPr>
            <w:r w:rsidRPr="00602E81">
              <w:rPr>
                <w:sz w:val="20"/>
                <w:szCs w:val="20"/>
              </w:rPr>
              <w:t>н12</w:t>
            </w:r>
          </w:p>
        </w:tc>
        <w:tc>
          <w:tcPr>
            <w:tcW w:w="6808" w:type="dxa"/>
            <w:gridSpan w:val="5"/>
          </w:tcPr>
          <w:p w:rsidR="0020457C" w:rsidRPr="00602E81" w:rsidRDefault="0020457C" w:rsidP="006E5F8C">
            <w:pPr>
              <w:rPr>
                <w:sz w:val="20"/>
                <w:szCs w:val="20"/>
              </w:rPr>
            </w:pPr>
            <w:r w:rsidRPr="00602E81">
              <w:rPr>
                <w:sz w:val="20"/>
                <w:szCs w:val="20"/>
              </w:rPr>
              <w:t>граница проходит в северо-восточном направлении вдоль реки Чернава</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н12</w:t>
            </w:r>
          </w:p>
        </w:tc>
        <w:tc>
          <w:tcPr>
            <w:tcW w:w="1559" w:type="dxa"/>
            <w:gridSpan w:val="2"/>
          </w:tcPr>
          <w:p w:rsidR="0020457C" w:rsidRPr="00602E81" w:rsidRDefault="0020457C" w:rsidP="006E5F8C">
            <w:pPr>
              <w:jc w:val="center"/>
              <w:rPr>
                <w:sz w:val="20"/>
                <w:szCs w:val="20"/>
              </w:rPr>
            </w:pPr>
            <w:r w:rsidRPr="00602E81">
              <w:rPr>
                <w:sz w:val="20"/>
                <w:szCs w:val="20"/>
              </w:rPr>
              <w:t>н13</w:t>
            </w:r>
          </w:p>
        </w:tc>
        <w:tc>
          <w:tcPr>
            <w:tcW w:w="6808" w:type="dxa"/>
            <w:gridSpan w:val="5"/>
          </w:tcPr>
          <w:p w:rsidR="0020457C" w:rsidRPr="00602E81" w:rsidRDefault="0020457C" w:rsidP="006E5F8C">
            <w:pPr>
              <w:rPr>
                <w:sz w:val="20"/>
                <w:szCs w:val="20"/>
              </w:rPr>
            </w:pPr>
            <w:r w:rsidRPr="00602E81">
              <w:rPr>
                <w:sz w:val="20"/>
                <w:szCs w:val="20"/>
              </w:rPr>
              <w:t>граница проходит в северо-восточном направлении вдоль реки Чернава</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н13</w:t>
            </w:r>
          </w:p>
        </w:tc>
        <w:tc>
          <w:tcPr>
            <w:tcW w:w="1559" w:type="dxa"/>
            <w:gridSpan w:val="2"/>
          </w:tcPr>
          <w:p w:rsidR="0020457C" w:rsidRPr="00602E81" w:rsidRDefault="0020457C" w:rsidP="006E5F8C">
            <w:pPr>
              <w:jc w:val="center"/>
              <w:rPr>
                <w:sz w:val="20"/>
                <w:szCs w:val="20"/>
              </w:rPr>
            </w:pPr>
            <w:r w:rsidRPr="00602E81">
              <w:rPr>
                <w:sz w:val="20"/>
                <w:szCs w:val="20"/>
              </w:rPr>
              <w:t>н14</w:t>
            </w:r>
          </w:p>
        </w:tc>
        <w:tc>
          <w:tcPr>
            <w:tcW w:w="6808" w:type="dxa"/>
            <w:gridSpan w:val="5"/>
          </w:tcPr>
          <w:p w:rsidR="0020457C" w:rsidRPr="00602E81" w:rsidRDefault="0020457C" w:rsidP="006E5F8C">
            <w:pPr>
              <w:rPr>
                <w:sz w:val="20"/>
                <w:szCs w:val="20"/>
              </w:rPr>
            </w:pPr>
            <w:r w:rsidRPr="00602E81">
              <w:rPr>
                <w:sz w:val="20"/>
                <w:szCs w:val="20"/>
              </w:rPr>
              <w:t>граница проходит в северо-восточном направлении вдоль реки Чернава</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lastRenderedPageBreak/>
              <w:t>н14</w:t>
            </w:r>
          </w:p>
        </w:tc>
        <w:tc>
          <w:tcPr>
            <w:tcW w:w="1559" w:type="dxa"/>
            <w:gridSpan w:val="2"/>
          </w:tcPr>
          <w:p w:rsidR="0020457C" w:rsidRPr="00602E81" w:rsidRDefault="0020457C" w:rsidP="006E5F8C">
            <w:pPr>
              <w:jc w:val="center"/>
              <w:rPr>
                <w:sz w:val="20"/>
                <w:szCs w:val="20"/>
              </w:rPr>
            </w:pPr>
            <w:r w:rsidRPr="00602E81">
              <w:rPr>
                <w:sz w:val="20"/>
                <w:szCs w:val="20"/>
              </w:rPr>
              <w:t>н15</w:t>
            </w:r>
          </w:p>
        </w:tc>
        <w:tc>
          <w:tcPr>
            <w:tcW w:w="6808" w:type="dxa"/>
            <w:gridSpan w:val="5"/>
          </w:tcPr>
          <w:p w:rsidR="0020457C" w:rsidRPr="00602E81" w:rsidRDefault="0020457C" w:rsidP="006E5F8C">
            <w:pPr>
              <w:rPr>
                <w:sz w:val="20"/>
                <w:szCs w:val="20"/>
              </w:rPr>
            </w:pPr>
            <w:r w:rsidRPr="00602E81">
              <w:rPr>
                <w:sz w:val="20"/>
                <w:szCs w:val="20"/>
              </w:rPr>
              <w:t>граница проходит в северо-восточном направлении вдоль реки Чернава</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н15</w:t>
            </w:r>
          </w:p>
        </w:tc>
        <w:tc>
          <w:tcPr>
            <w:tcW w:w="1559" w:type="dxa"/>
            <w:gridSpan w:val="2"/>
          </w:tcPr>
          <w:p w:rsidR="0020457C" w:rsidRPr="00602E81" w:rsidRDefault="0020457C" w:rsidP="006E5F8C">
            <w:pPr>
              <w:jc w:val="center"/>
              <w:rPr>
                <w:sz w:val="20"/>
                <w:szCs w:val="20"/>
              </w:rPr>
            </w:pPr>
            <w:r w:rsidRPr="00602E81">
              <w:rPr>
                <w:sz w:val="20"/>
                <w:szCs w:val="20"/>
              </w:rPr>
              <w:t>н16</w:t>
            </w:r>
          </w:p>
        </w:tc>
        <w:tc>
          <w:tcPr>
            <w:tcW w:w="6808" w:type="dxa"/>
            <w:gridSpan w:val="5"/>
          </w:tcPr>
          <w:p w:rsidR="0020457C" w:rsidRPr="00602E81" w:rsidRDefault="0020457C" w:rsidP="006E5F8C">
            <w:pPr>
              <w:rPr>
                <w:sz w:val="20"/>
                <w:szCs w:val="20"/>
              </w:rPr>
            </w:pPr>
            <w:r w:rsidRPr="00602E81">
              <w:rPr>
                <w:sz w:val="20"/>
                <w:szCs w:val="20"/>
              </w:rPr>
              <w:t>граница проходит в северо-западном направлении вдоль реки Чернава</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н16</w:t>
            </w:r>
          </w:p>
        </w:tc>
        <w:tc>
          <w:tcPr>
            <w:tcW w:w="1559" w:type="dxa"/>
            <w:gridSpan w:val="2"/>
          </w:tcPr>
          <w:p w:rsidR="0020457C" w:rsidRPr="00602E81" w:rsidRDefault="0020457C" w:rsidP="006E5F8C">
            <w:pPr>
              <w:jc w:val="center"/>
              <w:rPr>
                <w:sz w:val="20"/>
                <w:szCs w:val="20"/>
              </w:rPr>
            </w:pPr>
            <w:r w:rsidRPr="00602E81">
              <w:rPr>
                <w:sz w:val="20"/>
                <w:szCs w:val="20"/>
              </w:rPr>
              <w:t>н17</w:t>
            </w:r>
          </w:p>
        </w:tc>
        <w:tc>
          <w:tcPr>
            <w:tcW w:w="6808" w:type="dxa"/>
            <w:gridSpan w:val="5"/>
          </w:tcPr>
          <w:p w:rsidR="0020457C" w:rsidRPr="00602E81" w:rsidRDefault="0020457C" w:rsidP="006E5F8C">
            <w:pPr>
              <w:rPr>
                <w:sz w:val="20"/>
                <w:szCs w:val="20"/>
              </w:rPr>
            </w:pPr>
            <w:r w:rsidRPr="00602E81">
              <w:rPr>
                <w:sz w:val="20"/>
                <w:szCs w:val="20"/>
              </w:rPr>
              <w:t>граница проходит в северо-западном направлении вдоль реки Чернава</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н17</w:t>
            </w:r>
          </w:p>
        </w:tc>
        <w:tc>
          <w:tcPr>
            <w:tcW w:w="1559" w:type="dxa"/>
            <w:gridSpan w:val="2"/>
          </w:tcPr>
          <w:p w:rsidR="0020457C" w:rsidRPr="00602E81" w:rsidRDefault="0020457C" w:rsidP="006E5F8C">
            <w:pPr>
              <w:jc w:val="center"/>
              <w:rPr>
                <w:sz w:val="20"/>
                <w:szCs w:val="20"/>
              </w:rPr>
            </w:pPr>
            <w:r w:rsidRPr="00602E81">
              <w:rPr>
                <w:sz w:val="20"/>
                <w:szCs w:val="20"/>
              </w:rPr>
              <w:t>н18</w:t>
            </w:r>
          </w:p>
        </w:tc>
        <w:tc>
          <w:tcPr>
            <w:tcW w:w="6808" w:type="dxa"/>
            <w:gridSpan w:val="5"/>
          </w:tcPr>
          <w:p w:rsidR="0020457C" w:rsidRPr="00602E81" w:rsidRDefault="0020457C" w:rsidP="006E5F8C">
            <w:pPr>
              <w:rPr>
                <w:sz w:val="20"/>
                <w:szCs w:val="20"/>
              </w:rPr>
            </w:pPr>
            <w:r w:rsidRPr="00602E81">
              <w:rPr>
                <w:sz w:val="20"/>
                <w:szCs w:val="20"/>
              </w:rPr>
              <w:t>граница проходит в северо-западном направлении вдоль реки Чернава</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н18</w:t>
            </w:r>
          </w:p>
        </w:tc>
        <w:tc>
          <w:tcPr>
            <w:tcW w:w="1559" w:type="dxa"/>
            <w:gridSpan w:val="2"/>
          </w:tcPr>
          <w:p w:rsidR="0020457C" w:rsidRPr="00602E81" w:rsidRDefault="0020457C" w:rsidP="006E5F8C">
            <w:pPr>
              <w:jc w:val="center"/>
              <w:rPr>
                <w:sz w:val="20"/>
                <w:szCs w:val="20"/>
              </w:rPr>
            </w:pPr>
            <w:r w:rsidRPr="00602E81">
              <w:rPr>
                <w:sz w:val="20"/>
                <w:szCs w:val="20"/>
              </w:rPr>
              <w:t>н19</w:t>
            </w:r>
          </w:p>
        </w:tc>
        <w:tc>
          <w:tcPr>
            <w:tcW w:w="6808" w:type="dxa"/>
            <w:gridSpan w:val="5"/>
          </w:tcPr>
          <w:p w:rsidR="0020457C" w:rsidRPr="00602E81" w:rsidRDefault="0020457C" w:rsidP="006E5F8C">
            <w:pPr>
              <w:rPr>
                <w:sz w:val="20"/>
                <w:szCs w:val="20"/>
              </w:rPr>
            </w:pPr>
            <w:r w:rsidRPr="00602E81">
              <w:rPr>
                <w:sz w:val="20"/>
                <w:szCs w:val="20"/>
              </w:rPr>
              <w:t>граница проходит в северо-западном направлении вдоль реки Чернава</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н19</w:t>
            </w:r>
          </w:p>
        </w:tc>
        <w:tc>
          <w:tcPr>
            <w:tcW w:w="1559" w:type="dxa"/>
            <w:gridSpan w:val="2"/>
          </w:tcPr>
          <w:p w:rsidR="0020457C" w:rsidRPr="00602E81" w:rsidRDefault="0020457C" w:rsidP="006E5F8C">
            <w:pPr>
              <w:jc w:val="center"/>
              <w:rPr>
                <w:sz w:val="20"/>
                <w:szCs w:val="20"/>
              </w:rPr>
            </w:pPr>
            <w:r w:rsidRPr="00602E81">
              <w:rPr>
                <w:sz w:val="20"/>
                <w:szCs w:val="20"/>
              </w:rPr>
              <w:t>н20</w:t>
            </w:r>
          </w:p>
        </w:tc>
        <w:tc>
          <w:tcPr>
            <w:tcW w:w="6808" w:type="dxa"/>
            <w:gridSpan w:val="5"/>
          </w:tcPr>
          <w:p w:rsidR="0020457C" w:rsidRPr="00602E81" w:rsidRDefault="0020457C" w:rsidP="006E5F8C">
            <w:pPr>
              <w:rPr>
                <w:sz w:val="20"/>
                <w:szCs w:val="20"/>
              </w:rPr>
            </w:pPr>
            <w:r w:rsidRPr="00602E81">
              <w:rPr>
                <w:sz w:val="20"/>
                <w:szCs w:val="20"/>
              </w:rPr>
              <w:t>граница проходит в северо-западном направлении вдоль реки Чернава</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н20</w:t>
            </w:r>
          </w:p>
        </w:tc>
        <w:tc>
          <w:tcPr>
            <w:tcW w:w="1559" w:type="dxa"/>
            <w:gridSpan w:val="2"/>
          </w:tcPr>
          <w:p w:rsidR="0020457C" w:rsidRPr="00602E81" w:rsidRDefault="0020457C" w:rsidP="006E5F8C">
            <w:pPr>
              <w:jc w:val="center"/>
              <w:rPr>
                <w:sz w:val="20"/>
                <w:szCs w:val="20"/>
              </w:rPr>
            </w:pPr>
            <w:r w:rsidRPr="00602E81">
              <w:rPr>
                <w:sz w:val="20"/>
                <w:szCs w:val="20"/>
              </w:rPr>
              <w:t>н21</w:t>
            </w:r>
          </w:p>
        </w:tc>
        <w:tc>
          <w:tcPr>
            <w:tcW w:w="6808" w:type="dxa"/>
            <w:gridSpan w:val="5"/>
          </w:tcPr>
          <w:p w:rsidR="0020457C" w:rsidRPr="00602E81" w:rsidRDefault="0020457C" w:rsidP="006E5F8C">
            <w:pPr>
              <w:rPr>
                <w:sz w:val="20"/>
                <w:szCs w:val="20"/>
              </w:rPr>
            </w:pPr>
            <w:r w:rsidRPr="00602E81">
              <w:rPr>
                <w:sz w:val="20"/>
                <w:szCs w:val="20"/>
              </w:rPr>
              <w:t>граница проходит в северо-западном направлении вдоль реки Чернава</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н21</w:t>
            </w:r>
          </w:p>
        </w:tc>
        <w:tc>
          <w:tcPr>
            <w:tcW w:w="1559" w:type="dxa"/>
            <w:gridSpan w:val="2"/>
          </w:tcPr>
          <w:p w:rsidR="0020457C" w:rsidRPr="00602E81" w:rsidRDefault="0020457C" w:rsidP="006E5F8C">
            <w:pPr>
              <w:jc w:val="center"/>
              <w:rPr>
                <w:sz w:val="20"/>
                <w:szCs w:val="20"/>
              </w:rPr>
            </w:pPr>
            <w:r w:rsidRPr="00602E81">
              <w:rPr>
                <w:sz w:val="20"/>
                <w:szCs w:val="20"/>
              </w:rPr>
              <w:t>н22</w:t>
            </w:r>
          </w:p>
        </w:tc>
        <w:tc>
          <w:tcPr>
            <w:tcW w:w="6808" w:type="dxa"/>
            <w:gridSpan w:val="5"/>
          </w:tcPr>
          <w:p w:rsidR="0020457C" w:rsidRPr="00602E81" w:rsidRDefault="0020457C" w:rsidP="006E5F8C">
            <w:pPr>
              <w:rPr>
                <w:sz w:val="20"/>
                <w:szCs w:val="20"/>
              </w:rPr>
            </w:pPr>
            <w:r w:rsidRPr="00602E81">
              <w:rPr>
                <w:sz w:val="20"/>
                <w:szCs w:val="20"/>
              </w:rPr>
              <w:t>граница проходит в северо-западном направлении вдоль реки Чернава</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н22</w:t>
            </w:r>
          </w:p>
        </w:tc>
        <w:tc>
          <w:tcPr>
            <w:tcW w:w="1559" w:type="dxa"/>
            <w:gridSpan w:val="2"/>
          </w:tcPr>
          <w:p w:rsidR="0020457C" w:rsidRPr="00602E81" w:rsidRDefault="0020457C" w:rsidP="006E5F8C">
            <w:pPr>
              <w:jc w:val="center"/>
              <w:rPr>
                <w:sz w:val="20"/>
                <w:szCs w:val="20"/>
              </w:rPr>
            </w:pPr>
            <w:r w:rsidRPr="00602E81">
              <w:rPr>
                <w:sz w:val="20"/>
                <w:szCs w:val="20"/>
              </w:rPr>
              <w:t>н23</w:t>
            </w:r>
          </w:p>
        </w:tc>
        <w:tc>
          <w:tcPr>
            <w:tcW w:w="6808" w:type="dxa"/>
            <w:gridSpan w:val="5"/>
          </w:tcPr>
          <w:p w:rsidR="0020457C" w:rsidRPr="00602E81" w:rsidRDefault="0020457C" w:rsidP="006E5F8C">
            <w:pPr>
              <w:rPr>
                <w:sz w:val="20"/>
                <w:szCs w:val="20"/>
              </w:rPr>
            </w:pPr>
            <w:r w:rsidRPr="00602E81">
              <w:rPr>
                <w:sz w:val="20"/>
                <w:szCs w:val="20"/>
              </w:rPr>
              <w:t>граница проходит в северо-западном направлении вдоль реки Чернава</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н23</w:t>
            </w:r>
          </w:p>
        </w:tc>
        <w:tc>
          <w:tcPr>
            <w:tcW w:w="1559" w:type="dxa"/>
            <w:gridSpan w:val="2"/>
          </w:tcPr>
          <w:p w:rsidR="0020457C" w:rsidRPr="00602E81" w:rsidRDefault="0020457C" w:rsidP="006E5F8C">
            <w:pPr>
              <w:jc w:val="center"/>
              <w:rPr>
                <w:sz w:val="20"/>
                <w:szCs w:val="20"/>
              </w:rPr>
            </w:pPr>
            <w:r w:rsidRPr="00602E81">
              <w:rPr>
                <w:sz w:val="20"/>
                <w:szCs w:val="20"/>
              </w:rPr>
              <w:t>н24</w:t>
            </w:r>
          </w:p>
        </w:tc>
        <w:tc>
          <w:tcPr>
            <w:tcW w:w="6808" w:type="dxa"/>
            <w:gridSpan w:val="5"/>
          </w:tcPr>
          <w:p w:rsidR="0020457C" w:rsidRPr="00602E81" w:rsidRDefault="0020457C" w:rsidP="006E5F8C">
            <w:pPr>
              <w:rPr>
                <w:sz w:val="20"/>
                <w:szCs w:val="20"/>
              </w:rPr>
            </w:pPr>
            <w:r w:rsidRPr="00602E81">
              <w:rPr>
                <w:sz w:val="20"/>
                <w:szCs w:val="20"/>
              </w:rPr>
              <w:t>граница проходит в северо-западном направлении вдоль реки Чернава</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н24</w:t>
            </w:r>
          </w:p>
        </w:tc>
        <w:tc>
          <w:tcPr>
            <w:tcW w:w="1559" w:type="dxa"/>
            <w:gridSpan w:val="2"/>
          </w:tcPr>
          <w:p w:rsidR="0020457C" w:rsidRPr="00602E81" w:rsidRDefault="0020457C" w:rsidP="006E5F8C">
            <w:pPr>
              <w:jc w:val="center"/>
              <w:rPr>
                <w:sz w:val="20"/>
                <w:szCs w:val="20"/>
              </w:rPr>
            </w:pPr>
            <w:r w:rsidRPr="00602E81">
              <w:rPr>
                <w:sz w:val="20"/>
                <w:szCs w:val="20"/>
              </w:rPr>
              <w:t>н25</w:t>
            </w:r>
          </w:p>
        </w:tc>
        <w:tc>
          <w:tcPr>
            <w:tcW w:w="6808" w:type="dxa"/>
            <w:gridSpan w:val="5"/>
          </w:tcPr>
          <w:p w:rsidR="0020457C" w:rsidRPr="00602E81" w:rsidRDefault="0020457C" w:rsidP="006E5F8C">
            <w:pPr>
              <w:rPr>
                <w:sz w:val="20"/>
                <w:szCs w:val="20"/>
              </w:rPr>
            </w:pPr>
            <w:r w:rsidRPr="00602E81">
              <w:rPr>
                <w:sz w:val="20"/>
                <w:szCs w:val="20"/>
              </w:rPr>
              <w:t>граница проходит в северо-западном направлении вдоль реки Чернава</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н25</w:t>
            </w:r>
          </w:p>
        </w:tc>
        <w:tc>
          <w:tcPr>
            <w:tcW w:w="1559" w:type="dxa"/>
            <w:gridSpan w:val="2"/>
          </w:tcPr>
          <w:p w:rsidR="0020457C" w:rsidRPr="00602E81" w:rsidRDefault="0020457C" w:rsidP="006E5F8C">
            <w:pPr>
              <w:jc w:val="center"/>
              <w:rPr>
                <w:sz w:val="20"/>
                <w:szCs w:val="20"/>
              </w:rPr>
            </w:pPr>
            <w:r w:rsidRPr="00602E81">
              <w:rPr>
                <w:sz w:val="20"/>
                <w:szCs w:val="20"/>
              </w:rPr>
              <w:t>н26</w:t>
            </w:r>
          </w:p>
        </w:tc>
        <w:tc>
          <w:tcPr>
            <w:tcW w:w="6808" w:type="dxa"/>
            <w:gridSpan w:val="5"/>
          </w:tcPr>
          <w:p w:rsidR="0020457C" w:rsidRPr="00602E81" w:rsidRDefault="0020457C" w:rsidP="006E5F8C">
            <w:pPr>
              <w:rPr>
                <w:sz w:val="20"/>
                <w:szCs w:val="20"/>
              </w:rPr>
            </w:pPr>
            <w:r w:rsidRPr="00602E81">
              <w:rPr>
                <w:sz w:val="20"/>
                <w:szCs w:val="20"/>
              </w:rPr>
              <w:t>граница проходит в северо-западном направлении вдоль реки Чернава</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н26</w:t>
            </w:r>
          </w:p>
        </w:tc>
        <w:tc>
          <w:tcPr>
            <w:tcW w:w="1559" w:type="dxa"/>
            <w:gridSpan w:val="2"/>
          </w:tcPr>
          <w:p w:rsidR="0020457C" w:rsidRPr="00602E81" w:rsidRDefault="0020457C" w:rsidP="006E5F8C">
            <w:pPr>
              <w:jc w:val="center"/>
              <w:rPr>
                <w:sz w:val="20"/>
                <w:szCs w:val="20"/>
              </w:rPr>
            </w:pPr>
            <w:r w:rsidRPr="00602E81">
              <w:rPr>
                <w:sz w:val="20"/>
                <w:szCs w:val="20"/>
              </w:rPr>
              <w:t>н27</w:t>
            </w:r>
          </w:p>
        </w:tc>
        <w:tc>
          <w:tcPr>
            <w:tcW w:w="6808" w:type="dxa"/>
            <w:gridSpan w:val="5"/>
          </w:tcPr>
          <w:p w:rsidR="0020457C" w:rsidRPr="00602E81" w:rsidRDefault="0020457C" w:rsidP="006E5F8C">
            <w:pPr>
              <w:rPr>
                <w:sz w:val="20"/>
                <w:szCs w:val="20"/>
              </w:rPr>
            </w:pPr>
            <w:r w:rsidRPr="00602E81">
              <w:rPr>
                <w:sz w:val="20"/>
                <w:szCs w:val="20"/>
              </w:rPr>
              <w:t>граница проходит в северо-западном направлении вдоль реки Чернава</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н27</w:t>
            </w:r>
          </w:p>
        </w:tc>
        <w:tc>
          <w:tcPr>
            <w:tcW w:w="1559" w:type="dxa"/>
            <w:gridSpan w:val="2"/>
          </w:tcPr>
          <w:p w:rsidR="0020457C" w:rsidRPr="00602E81" w:rsidRDefault="0020457C" w:rsidP="006E5F8C">
            <w:pPr>
              <w:jc w:val="center"/>
              <w:rPr>
                <w:sz w:val="20"/>
                <w:szCs w:val="20"/>
              </w:rPr>
            </w:pPr>
            <w:r w:rsidRPr="00602E81">
              <w:rPr>
                <w:sz w:val="20"/>
                <w:szCs w:val="20"/>
              </w:rPr>
              <w:t>н28</w:t>
            </w:r>
          </w:p>
        </w:tc>
        <w:tc>
          <w:tcPr>
            <w:tcW w:w="6808" w:type="dxa"/>
            <w:gridSpan w:val="5"/>
          </w:tcPr>
          <w:p w:rsidR="0020457C" w:rsidRPr="00602E81" w:rsidRDefault="0020457C" w:rsidP="006E5F8C">
            <w:pPr>
              <w:rPr>
                <w:sz w:val="20"/>
                <w:szCs w:val="20"/>
              </w:rPr>
            </w:pPr>
            <w:r w:rsidRPr="00602E81">
              <w:rPr>
                <w:sz w:val="20"/>
                <w:szCs w:val="20"/>
              </w:rPr>
              <w:t>граница проходит в северо-западном направлении вдоль реки Чернава</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н28</w:t>
            </w:r>
          </w:p>
        </w:tc>
        <w:tc>
          <w:tcPr>
            <w:tcW w:w="1559" w:type="dxa"/>
            <w:gridSpan w:val="2"/>
          </w:tcPr>
          <w:p w:rsidR="0020457C" w:rsidRPr="00602E81" w:rsidRDefault="0020457C" w:rsidP="006E5F8C">
            <w:pPr>
              <w:jc w:val="center"/>
              <w:rPr>
                <w:sz w:val="20"/>
                <w:szCs w:val="20"/>
              </w:rPr>
            </w:pPr>
            <w:r w:rsidRPr="00602E81">
              <w:rPr>
                <w:sz w:val="20"/>
                <w:szCs w:val="20"/>
              </w:rPr>
              <w:t>н29</w:t>
            </w:r>
          </w:p>
        </w:tc>
        <w:tc>
          <w:tcPr>
            <w:tcW w:w="6808" w:type="dxa"/>
            <w:gridSpan w:val="5"/>
          </w:tcPr>
          <w:p w:rsidR="0020457C" w:rsidRPr="00602E81" w:rsidRDefault="0020457C" w:rsidP="006E5F8C">
            <w:pPr>
              <w:rPr>
                <w:sz w:val="20"/>
                <w:szCs w:val="20"/>
              </w:rPr>
            </w:pPr>
            <w:r w:rsidRPr="00602E81">
              <w:rPr>
                <w:sz w:val="20"/>
                <w:szCs w:val="20"/>
              </w:rPr>
              <w:t>граница проходит в северо-западном направлении вдоль реки Чернава</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н29</w:t>
            </w:r>
          </w:p>
        </w:tc>
        <w:tc>
          <w:tcPr>
            <w:tcW w:w="1559" w:type="dxa"/>
            <w:gridSpan w:val="2"/>
          </w:tcPr>
          <w:p w:rsidR="0020457C" w:rsidRPr="00602E81" w:rsidRDefault="0020457C" w:rsidP="006E5F8C">
            <w:pPr>
              <w:jc w:val="center"/>
              <w:rPr>
                <w:sz w:val="20"/>
                <w:szCs w:val="20"/>
              </w:rPr>
            </w:pPr>
            <w:r w:rsidRPr="00602E81">
              <w:rPr>
                <w:sz w:val="20"/>
                <w:szCs w:val="20"/>
              </w:rPr>
              <w:t>н30</w:t>
            </w:r>
          </w:p>
        </w:tc>
        <w:tc>
          <w:tcPr>
            <w:tcW w:w="6808" w:type="dxa"/>
            <w:gridSpan w:val="5"/>
          </w:tcPr>
          <w:p w:rsidR="0020457C" w:rsidRPr="00602E81" w:rsidRDefault="0020457C" w:rsidP="006E5F8C">
            <w:pPr>
              <w:rPr>
                <w:sz w:val="20"/>
                <w:szCs w:val="20"/>
              </w:rPr>
            </w:pPr>
            <w:r w:rsidRPr="00602E81">
              <w:rPr>
                <w:sz w:val="20"/>
                <w:szCs w:val="20"/>
              </w:rPr>
              <w:t>граница проходит в северо-западном направлении вдоль реки Чернава</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н30</w:t>
            </w:r>
          </w:p>
        </w:tc>
        <w:tc>
          <w:tcPr>
            <w:tcW w:w="1559" w:type="dxa"/>
            <w:gridSpan w:val="2"/>
          </w:tcPr>
          <w:p w:rsidR="0020457C" w:rsidRPr="00602E81" w:rsidRDefault="0020457C" w:rsidP="006E5F8C">
            <w:pPr>
              <w:jc w:val="center"/>
              <w:rPr>
                <w:sz w:val="20"/>
                <w:szCs w:val="20"/>
              </w:rPr>
            </w:pPr>
            <w:r w:rsidRPr="00602E81">
              <w:rPr>
                <w:sz w:val="20"/>
                <w:szCs w:val="20"/>
              </w:rPr>
              <w:t>н31</w:t>
            </w:r>
          </w:p>
        </w:tc>
        <w:tc>
          <w:tcPr>
            <w:tcW w:w="6808" w:type="dxa"/>
            <w:gridSpan w:val="5"/>
          </w:tcPr>
          <w:p w:rsidR="0020457C" w:rsidRPr="00602E81" w:rsidRDefault="0020457C" w:rsidP="006E5F8C">
            <w:pPr>
              <w:rPr>
                <w:sz w:val="20"/>
                <w:szCs w:val="20"/>
              </w:rPr>
            </w:pPr>
            <w:r w:rsidRPr="00602E81">
              <w:rPr>
                <w:sz w:val="20"/>
                <w:szCs w:val="20"/>
              </w:rPr>
              <w:t>граница проходит в северо-западном направлении вдоль реки Чернава</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н31</w:t>
            </w:r>
          </w:p>
        </w:tc>
        <w:tc>
          <w:tcPr>
            <w:tcW w:w="1559" w:type="dxa"/>
            <w:gridSpan w:val="2"/>
          </w:tcPr>
          <w:p w:rsidR="0020457C" w:rsidRPr="00602E81" w:rsidRDefault="0020457C" w:rsidP="006E5F8C">
            <w:pPr>
              <w:jc w:val="center"/>
              <w:rPr>
                <w:sz w:val="20"/>
                <w:szCs w:val="20"/>
              </w:rPr>
            </w:pPr>
            <w:r w:rsidRPr="00602E81">
              <w:rPr>
                <w:sz w:val="20"/>
                <w:szCs w:val="20"/>
              </w:rPr>
              <w:t>н32</w:t>
            </w:r>
          </w:p>
        </w:tc>
        <w:tc>
          <w:tcPr>
            <w:tcW w:w="6808" w:type="dxa"/>
            <w:gridSpan w:val="5"/>
          </w:tcPr>
          <w:p w:rsidR="0020457C" w:rsidRPr="00602E81" w:rsidRDefault="0020457C" w:rsidP="006E5F8C">
            <w:pPr>
              <w:rPr>
                <w:sz w:val="20"/>
                <w:szCs w:val="20"/>
              </w:rPr>
            </w:pPr>
            <w:r w:rsidRPr="00602E81">
              <w:rPr>
                <w:sz w:val="20"/>
                <w:szCs w:val="20"/>
              </w:rPr>
              <w:t>граница проходит в северо-западном направлении вдоль реки Чернава</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н32</w:t>
            </w:r>
          </w:p>
        </w:tc>
        <w:tc>
          <w:tcPr>
            <w:tcW w:w="1559" w:type="dxa"/>
            <w:gridSpan w:val="2"/>
          </w:tcPr>
          <w:p w:rsidR="0020457C" w:rsidRPr="00602E81" w:rsidRDefault="0020457C" w:rsidP="006E5F8C">
            <w:pPr>
              <w:jc w:val="center"/>
              <w:rPr>
                <w:sz w:val="20"/>
                <w:szCs w:val="20"/>
              </w:rPr>
            </w:pPr>
            <w:r w:rsidRPr="00602E81">
              <w:rPr>
                <w:sz w:val="20"/>
                <w:szCs w:val="20"/>
              </w:rPr>
              <w:t>н33</w:t>
            </w:r>
          </w:p>
        </w:tc>
        <w:tc>
          <w:tcPr>
            <w:tcW w:w="6808" w:type="dxa"/>
            <w:gridSpan w:val="5"/>
          </w:tcPr>
          <w:p w:rsidR="0020457C" w:rsidRPr="00602E81" w:rsidRDefault="0020457C" w:rsidP="006E5F8C">
            <w:pPr>
              <w:rPr>
                <w:sz w:val="20"/>
                <w:szCs w:val="20"/>
              </w:rPr>
            </w:pPr>
            <w:r w:rsidRPr="00602E81">
              <w:rPr>
                <w:sz w:val="20"/>
                <w:szCs w:val="20"/>
              </w:rPr>
              <w:t>граница проходит в северо-западном направлении вдоль реки Чернава</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н33</w:t>
            </w:r>
          </w:p>
        </w:tc>
        <w:tc>
          <w:tcPr>
            <w:tcW w:w="1559" w:type="dxa"/>
            <w:gridSpan w:val="2"/>
          </w:tcPr>
          <w:p w:rsidR="0020457C" w:rsidRPr="00602E81" w:rsidRDefault="0020457C" w:rsidP="006E5F8C">
            <w:pPr>
              <w:jc w:val="center"/>
              <w:rPr>
                <w:sz w:val="20"/>
                <w:szCs w:val="20"/>
              </w:rPr>
            </w:pPr>
            <w:r w:rsidRPr="00602E81">
              <w:rPr>
                <w:sz w:val="20"/>
                <w:szCs w:val="20"/>
              </w:rPr>
              <w:t>н34</w:t>
            </w:r>
          </w:p>
        </w:tc>
        <w:tc>
          <w:tcPr>
            <w:tcW w:w="6808" w:type="dxa"/>
            <w:gridSpan w:val="5"/>
          </w:tcPr>
          <w:p w:rsidR="0020457C" w:rsidRPr="00602E81" w:rsidRDefault="0020457C" w:rsidP="006E5F8C">
            <w:pPr>
              <w:rPr>
                <w:sz w:val="20"/>
                <w:szCs w:val="20"/>
              </w:rPr>
            </w:pPr>
            <w:r w:rsidRPr="00602E81">
              <w:rPr>
                <w:sz w:val="20"/>
                <w:szCs w:val="20"/>
              </w:rPr>
              <w:t>граница проходит в северо-восточном направлении вдоль реки Чернава</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н34</w:t>
            </w:r>
          </w:p>
        </w:tc>
        <w:tc>
          <w:tcPr>
            <w:tcW w:w="1559" w:type="dxa"/>
            <w:gridSpan w:val="2"/>
          </w:tcPr>
          <w:p w:rsidR="0020457C" w:rsidRPr="00602E81" w:rsidRDefault="0020457C" w:rsidP="006E5F8C">
            <w:pPr>
              <w:jc w:val="center"/>
              <w:rPr>
                <w:sz w:val="20"/>
                <w:szCs w:val="20"/>
              </w:rPr>
            </w:pPr>
            <w:r w:rsidRPr="00602E81">
              <w:rPr>
                <w:sz w:val="20"/>
                <w:szCs w:val="20"/>
              </w:rPr>
              <w:t>н35</w:t>
            </w:r>
          </w:p>
        </w:tc>
        <w:tc>
          <w:tcPr>
            <w:tcW w:w="6808" w:type="dxa"/>
            <w:gridSpan w:val="5"/>
          </w:tcPr>
          <w:p w:rsidR="0020457C" w:rsidRPr="00602E81" w:rsidRDefault="0020457C" w:rsidP="006E5F8C">
            <w:pPr>
              <w:rPr>
                <w:sz w:val="20"/>
                <w:szCs w:val="20"/>
              </w:rPr>
            </w:pPr>
            <w:r w:rsidRPr="00602E81">
              <w:rPr>
                <w:sz w:val="20"/>
                <w:szCs w:val="20"/>
              </w:rPr>
              <w:t>граница проходит в северо-восточном направлении вдоль реки Чернава</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н35</w:t>
            </w:r>
          </w:p>
        </w:tc>
        <w:tc>
          <w:tcPr>
            <w:tcW w:w="1559" w:type="dxa"/>
            <w:gridSpan w:val="2"/>
          </w:tcPr>
          <w:p w:rsidR="0020457C" w:rsidRPr="00602E81" w:rsidRDefault="0020457C" w:rsidP="006E5F8C">
            <w:pPr>
              <w:jc w:val="center"/>
              <w:rPr>
                <w:sz w:val="20"/>
                <w:szCs w:val="20"/>
              </w:rPr>
            </w:pPr>
            <w:r w:rsidRPr="00602E81">
              <w:rPr>
                <w:sz w:val="20"/>
                <w:szCs w:val="20"/>
              </w:rPr>
              <w:t>н36</w:t>
            </w:r>
          </w:p>
        </w:tc>
        <w:tc>
          <w:tcPr>
            <w:tcW w:w="6808" w:type="dxa"/>
            <w:gridSpan w:val="5"/>
          </w:tcPr>
          <w:p w:rsidR="0020457C" w:rsidRPr="00602E81" w:rsidRDefault="0020457C" w:rsidP="006E5F8C">
            <w:pPr>
              <w:rPr>
                <w:sz w:val="20"/>
                <w:szCs w:val="20"/>
              </w:rPr>
            </w:pPr>
            <w:r w:rsidRPr="00602E81">
              <w:rPr>
                <w:sz w:val="20"/>
                <w:szCs w:val="20"/>
              </w:rPr>
              <w:t>граница проходит в северо-восточном направлении вдоль реки Чернава</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н36</w:t>
            </w:r>
          </w:p>
        </w:tc>
        <w:tc>
          <w:tcPr>
            <w:tcW w:w="1559" w:type="dxa"/>
            <w:gridSpan w:val="2"/>
          </w:tcPr>
          <w:p w:rsidR="0020457C" w:rsidRPr="00602E81" w:rsidRDefault="0020457C" w:rsidP="006E5F8C">
            <w:pPr>
              <w:jc w:val="center"/>
              <w:rPr>
                <w:sz w:val="20"/>
                <w:szCs w:val="20"/>
              </w:rPr>
            </w:pPr>
            <w:r w:rsidRPr="00602E81">
              <w:rPr>
                <w:sz w:val="20"/>
                <w:szCs w:val="20"/>
              </w:rPr>
              <w:t>н37</w:t>
            </w:r>
          </w:p>
        </w:tc>
        <w:tc>
          <w:tcPr>
            <w:tcW w:w="6808" w:type="dxa"/>
            <w:gridSpan w:val="5"/>
          </w:tcPr>
          <w:p w:rsidR="0020457C" w:rsidRPr="00602E81" w:rsidRDefault="0020457C" w:rsidP="006E5F8C">
            <w:pPr>
              <w:rPr>
                <w:sz w:val="20"/>
                <w:szCs w:val="20"/>
              </w:rPr>
            </w:pPr>
            <w:r w:rsidRPr="00602E81">
              <w:rPr>
                <w:sz w:val="20"/>
                <w:szCs w:val="20"/>
              </w:rPr>
              <w:t>граница проходит в северо-восточном направлении вдоль реки Чернава</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н37</w:t>
            </w:r>
          </w:p>
        </w:tc>
        <w:tc>
          <w:tcPr>
            <w:tcW w:w="1559" w:type="dxa"/>
            <w:gridSpan w:val="2"/>
          </w:tcPr>
          <w:p w:rsidR="0020457C" w:rsidRPr="00602E81" w:rsidRDefault="0020457C" w:rsidP="006E5F8C">
            <w:pPr>
              <w:jc w:val="center"/>
              <w:rPr>
                <w:sz w:val="20"/>
                <w:szCs w:val="20"/>
              </w:rPr>
            </w:pPr>
            <w:r w:rsidRPr="00602E81">
              <w:rPr>
                <w:sz w:val="20"/>
                <w:szCs w:val="20"/>
              </w:rPr>
              <w:t>н38</w:t>
            </w:r>
          </w:p>
        </w:tc>
        <w:tc>
          <w:tcPr>
            <w:tcW w:w="6808" w:type="dxa"/>
            <w:gridSpan w:val="5"/>
          </w:tcPr>
          <w:p w:rsidR="0020457C" w:rsidRPr="00602E81" w:rsidRDefault="0020457C" w:rsidP="006E5F8C">
            <w:pPr>
              <w:rPr>
                <w:sz w:val="20"/>
                <w:szCs w:val="20"/>
              </w:rPr>
            </w:pPr>
            <w:r w:rsidRPr="00602E81">
              <w:rPr>
                <w:sz w:val="20"/>
                <w:szCs w:val="20"/>
              </w:rPr>
              <w:t>граница проходит в северо-восточном направлении вдоль реки Чернава</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н38</w:t>
            </w:r>
          </w:p>
        </w:tc>
        <w:tc>
          <w:tcPr>
            <w:tcW w:w="1559" w:type="dxa"/>
            <w:gridSpan w:val="2"/>
          </w:tcPr>
          <w:p w:rsidR="0020457C" w:rsidRPr="00602E81" w:rsidRDefault="0020457C" w:rsidP="006E5F8C">
            <w:pPr>
              <w:jc w:val="center"/>
              <w:rPr>
                <w:sz w:val="20"/>
                <w:szCs w:val="20"/>
              </w:rPr>
            </w:pPr>
            <w:r w:rsidRPr="00602E81">
              <w:rPr>
                <w:sz w:val="20"/>
                <w:szCs w:val="20"/>
              </w:rPr>
              <w:t>н39</w:t>
            </w:r>
          </w:p>
        </w:tc>
        <w:tc>
          <w:tcPr>
            <w:tcW w:w="6808" w:type="dxa"/>
            <w:gridSpan w:val="5"/>
          </w:tcPr>
          <w:p w:rsidR="0020457C" w:rsidRPr="00602E81" w:rsidRDefault="0020457C" w:rsidP="006E5F8C">
            <w:pPr>
              <w:rPr>
                <w:sz w:val="20"/>
                <w:szCs w:val="20"/>
              </w:rPr>
            </w:pPr>
            <w:r w:rsidRPr="00602E81">
              <w:rPr>
                <w:sz w:val="20"/>
                <w:szCs w:val="20"/>
              </w:rPr>
              <w:t>граница проходит в северо-восточном направлении вдоль реки Чернава</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н39</w:t>
            </w:r>
          </w:p>
        </w:tc>
        <w:tc>
          <w:tcPr>
            <w:tcW w:w="1559" w:type="dxa"/>
            <w:gridSpan w:val="2"/>
          </w:tcPr>
          <w:p w:rsidR="0020457C" w:rsidRPr="00602E81" w:rsidRDefault="0020457C" w:rsidP="006E5F8C">
            <w:pPr>
              <w:jc w:val="center"/>
              <w:rPr>
                <w:sz w:val="20"/>
                <w:szCs w:val="20"/>
              </w:rPr>
            </w:pPr>
            <w:r w:rsidRPr="00602E81">
              <w:rPr>
                <w:sz w:val="20"/>
                <w:szCs w:val="20"/>
              </w:rPr>
              <w:t>н40</w:t>
            </w:r>
          </w:p>
        </w:tc>
        <w:tc>
          <w:tcPr>
            <w:tcW w:w="6808" w:type="dxa"/>
            <w:gridSpan w:val="5"/>
          </w:tcPr>
          <w:p w:rsidR="0020457C" w:rsidRPr="00602E81" w:rsidRDefault="0020457C" w:rsidP="006E5F8C">
            <w:pPr>
              <w:rPr>
                <w:sz w:val="20"/>
                <w:szCs w:val="20"/>
              </w:rPr>
            </w:pPr>
            <w:r w:rsidRPr="00602E81">
              <w:rPr>
                <w:sz w:val="20"/>
                <w:szCs w:val="20"/>
              </w:rPr>
              <w:t>граница проходит в северо-восточном направлении вдоль реки Чернава</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н40</w:t>
            </w:r>
          </w:p>
        </w:tc>
        <w:tc>
          <w:tcPr>
            <w:tcW w:w="1559" w:type="dxa"/>
            <w:gridSpan w:val="2"/>
          </w:tcPr>
          <w:p w:rsidR="0020457C" w:rsidRPr="00602E81" w:rsidRDefault="0020457C" w:rsidP="006E5F8C">
            <w:pPr>
              <w:jc w:val="center"/>
              <w:rPr>
                <w:sz w:val="20"/>
                <w:szCs w:val="20"/>
              </w:rPr>
            </w:pPr>
            <w:r w:rsidRPr="00602E81">
              <w:rPr>
                <w:sz w:val="20"/>
                <w:szCs w:val="20"/>
              </w:rPr>
              <w:t>н41</w:t>
            </w:r>
          </w:p>
        </w:tc>
        <w:tc>
          <w:tcPr>
            <w:tcW w:w="6808" w:type="dxa"/>
            <w:gridSpan w:val="5"/>
          </w:tcPr>
          <w:p w:rsidR="0020457C" w:rsidRPr="00602E81" w:rsidRDefault="0020457C" w:rsidP="006E5F8C">
            <w:pPr>
              <w:rPr>
                <w:sz w:val="20"/>
                <w:szCs w:val="20"/>
              </w:rPr>
            </w:pPr>
            <w:r w:rsidRPr="00602E81">
              <w:rPr>
                <w:sz w:val="20"/>
                <w:szCs w:val="20"/>
              </w:rPr>
              <w:t>граница проходит в северо-восточном направлении вдоль реки Чернава</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н41</w:t>
            </w:r>
          </w:p>
        </w:tc>
        <w:tc>
          <w:tcPr>
            <w:tcW w:w="1559" w:type="dxa"/>
            <w:gridSpan w:val="2"/>
          </w:tcPr>
          <w:p w:rsidR="0020457C" w:rsidRPr="00602E81" w:rsidRDefault="0020457C" w:rsidP="006E5F8C">
            <w:pPr>
              <w:jc w:val="center"/>
              <w:rPr>
                <w:sz w:val="20"/>
                <w:szCs w:val="20"/>
              </w:rPr>
            </w:pPr>
            <w:r w:rsidRPr="00602E81">
              <w:rPr>
                <w:sz w:val="20"/>
                <w:szCs w:val="20"/>
              </w:rPr>
              <w:t>н42</w:t>
            </w:r>
          </w:p>
        </w:tc>
        <w:tc>
          <w:tcPr>
            <w:tcW w:w="6808" w:type="dxa"/>
            <w:gridSpan w:val="5"/>
          </w:tcPr>
          <w:p w:rsidR="0020457C" w:rsidRPr="00602E81" w:rsidRDefault="0020457C" w:rsidP="006E5F8C">
            <w:pPr>
              <w:rPr>
                <w:sz w:val="20"/>
                <w:szCs w:val="20"/>
              </w:rPr>
            </w:pPr>
            <w:r w:rsidRPr="00602E81">
              <w:rPr>
                <w:sz w:val="20"/>
                <w:szCs w:val="20"/>
              </w:rPr>
              <w:t>граница проходит в северо-восточном направлении вдоль реки Чернава</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н42</w:t>
            </w:r>
          </w:p>
        </w:tc>
        <w:tc>
          <w:tcPr>
            <w:tcW w:w="1559" w:type="dxa"/>
            <w:gridSpan w:val="2"/>
          </w:tcPr>
          <w:p w:rsidR="0020457C" w:rsidRPr="00602E81" w:rsidRDefault="0020457C" w:rsidP="006E5F8C">
            <w:pPr>
              <w:jc w:val="center"/>
              <w:rPr>
                <w:sz w:val="20"/>
                <w:szCs w:val="20"/>
              </w:rPr>
            </w:pPr>
            <w:r w:rsidRPr="00602E81">
              <w:rPr>
                <w:sz w:val="20"/>
                <w:szCs w:val="20"/>
              </w:rPr>
              <w:t>н43</w:t>
            </w:r>
          </w:p>
        </w:tc>
        <w:tc>
          <w:tcPr>
            <w:tcW w:w="6808" w:type="dxa"/>
            <w:gridSpan w:val="5"/>
          </w:tcPr>
          <w:p w:rsidR="0020457C" w:rsidRPr="00602E81" w:rsidRDefault="0020457C" w:rsidP="006E5F8C">
            <w:pPr>
              <w:rPr>
                <w:sz w:val="20"/>
                <w:szCs w:val="20"/>
              </w:rPr>
            </w:pPr>
            <w:r w:rsidRPr="00602E81">
              <w:rPr>
                <w:sz w:val="20"/>
                <w:szCs w:val="20"/>
              </w:rPr>
              <w:t>граница проходит в северо-восточном направлении вдоль реки Чернава</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н43</w:t>
            </w:r>
          </w:p>
        </w:tc>
        <w:tc>
          <w:tcPr>
            <w:tcW w:w="1559" w:type="dxa"/>
            <w:gridSpan w:val="2"/>
          </w:tcPr>
          <w:p w:rsidR="0020457C" w:rsidRPr="00602E81" w:rsidRDefault="0020457C" w:rsidP="006E5F8C">
            <w:pPr>
              <w:jc w:val="center"/>
              <w:rPr>
                <w:sz w:val="20"/>
                <w:szCs w:val="20"/>
              </w:rPr>
            </w:pPr>
            <w:r w:rsidRPr="00602E81">
              <w:rPr>
                <w:sz w:val="20"/>
                <w:szCs w:val="20"/>
              </w:rPr>
              <w:t>н44</w:t>
            </w:r>
          </w:p>
        </w:tc>
        <w:tc>
          <w:tcPr>
            <w:tcW w:w="6808" w:type="dxa"/>
            <w:gridSpan w:val="5"/>
          </w:tcPr>
          <w:p w:rsidR="0020457C" w:rsidRPr="00602E81" w:rsidRDefault="0020457C" w:rsidP="006E5F8C">
            <w:pPr>
              <w:rPr>
                <w:sz w:val="20"/>
                <w:szCs w:val="20"/>
              </w:rPr>
            </w:pPr>
            <w:r w:rsidRPr="00602E81">
              <w:rPr>
                <w:sz w:val="20"/>
                <w:szCs w:val="20"/>
              </w:rPr>
              <w:t>граница проходит в северо-восточном направлении вдоль реки Чернава</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н44</w:t>
            </w:r>
          </w:p>
        </w:tc>
        <w:tc>
          <w:tcPr>
            <w:tcW w:w="1559" w:type="dxa"/>
            <w:gridSpan w:val="2"/>
          </w:tcPr>
          <w:p w:rsidR="0020457C" w:rsidRPr="00602E81" w:rsidRDefault="0020457C" w:rsidP="006E5F8C">
            <w:pPr>
              <w:jc w:val="center"/>
              <w:rPr>
                <w:sz w:val="20"/>
                <w:szCs w:val="20"/>
              </w:rPr>
            </w:pPr>
            <w:r w:rsidRPr="00602E81">
              <w:rPr>
                <w:sz w:val="20"/>
                <w:szCs w:val="20"/>
              </w:rPr>
              <w:t>н45</w:t>
            </w:r>
          </w:p>
        </w:tc>
        <w:tc>
          <w:tcPr>
            <w:tcW w:w="6808" w:type="dxa"/>
            <w:gridSpan w:val="5"/>
          </w:tcPr>
          <w:p w:rsidR="0020457C" w:rsidRPr="00602E81" w:rsidRDefault="0020457C" w:rsidP="006E5F8C">
            <w:pPr>
              <w:rPr>
                <w:sz w:val="20"/>
                <w:szCs w:val="20"/>
              </w:rPr>
            </w:pPr>
            <w:r w:rsidRPr="00602E81">
              <w:rPr>
                <w:sz w:val="20"/>
                <w:szCs w:val="20"/>
              </w:rPr>
              <w:t>граница проходит в северо-восточном направлении вдоль реки Чернава</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н45</w:t>
            </w:r>
          </w:p>
        </w:tc>
        <w:tc>
          <w:tcPr>
            <w:tcW w:w="1559" w:type="dxa"/>
            <w:gridSpan w:val="2"/>
          </w:tcPr>
          <w:p w:rsidR="0020457C" w:rsidRPr="00602E81" w:rsidRDefault="0020457C" w:rsidP="006E5F8C">
            <w:pPr>
              <w:jc w:val="center"/>
              <w:rPr>
                <w:sz w:val="20"/>
                <w:szCs w:val="20"/>
              </w:rPr>
            </w:pPr>
            <w:r w:rsidRPr="00602E81">
              <w:rPr>
                <w:sz w:val="20"/>
                <w:szCs w:val="20"/>
              </w:rPr>
              <w:t>н46</w:t>
            </w:r>
          </w:p>
        </w:tc>
        <w:tc>
          <w:tcPr>
            <w:tcW w:w="6808" w:type="dxa"/>
            <w:gridSpan w:val="5"/>
          </w:tcPr>
          <w:p w:rsidR="0020457C" w:rsidRPr="00602E81" w:rsidRDefault="0020457C" w:rsidP="006E5F8C">
            <w:pPr>
              <w:rPr>
                <w:sz w:val="20"/>
                <w:szCs w:val="20"/>
              </w:rPr>
            </w:pPr>
            <w:r w:rsidRPr="00602E81">
              <w:rPr>
                <w:sz w:val="20"/>
                <w:szCs w:val="20"/>
              </w:rPr>
              <w:t>граница проходит в северо-восточном направлении вдоль реки Чернава</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н46</w:t>
            </w:r>
          </w:p>
        </w:tc>
        <w:tc>
          <w:tcPr>
            <w:tcW w:w="1559" w:type="dxa"/>
            <w:gridSpan w:val="2"/>
          </w:tcPr>
          <w:p w:rsidR="0020457C" w:rsidRPr="00602E81" w:rsidRDefault="0020457C" w:rsidP="006E5F8C">
            <w:pPr>
              <w:jc w:val="center"/>
              <w:rPr>
                <w:sz w:val="20"/>
                <w:szCs w:val="20"/>
              </w:rPr>
            </w:pPr>
            <w:r w:rsidRPr="00602E81">
              <w:rPr>
                <w:sz w:val="20"/>
                <w:szCs w:val="20"/>
              </w:rPr>
              <w:t>н47</w:t>
            </w:r>
          </w:p>
        </w:tc>
        <w:tc>
          <w:tcPr>
            <w:tcW w:w="6808" w:type="dxa"/>
            <w:gridSpan w:val="5"/>
          </w:tcPr>
          <w:p w:rsidR="0020457C" w:rsidRPr="00602E81" w:rsidRDefault="0020457C" w:rsidP="006E5F8C">
            <w:pPr>
              <w:rPr>
                <w:sz w:val="20"/>
                <w:szCs w:val="20"/>
              </w:rPr>
            </w:pPr>
            <w:r w:rsidRPr="00602E81">
              <w:rPr>
                <w:sz w:val="20"/>
                <w:szCs w:val="20"/>
              </w:rPr>
              <w:t>граница проходит в северо-восточном направлении вдоль реки Чернава</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н47</w:t>
            </w:r>
          </w:p>
        </w:tc>
        <w:tc>
          <w:tcPr>
            <w:tcW w:w="1559" w:type="dxa"/>
            <w:gridSpan w:val="2"/>
          </w:tcPr>
          <w:p w:rsidR="0020457C" w:rsidRPr="00602E81" w:rsidRDefault="0020457C" w:rsidP="006E5F8C">
            <w:pPr>
              <w:jc w:val="center"/>
              <w:rPr>
                <w:sz w:val="20"/>
                <w:szCs w:val="20"/>
              </w:rPr>
            </w:pPr>
            <w:r w:rsidRPr="00602E81">
              <w:rPr>
                <w:sz w:val="20"/>
                <w:szCs w:val="20"/>
              </w:rPr>
              <w:t>н48</w:t>
            </w:r>
          </w:p>
        </w:tc>
        <w:tc>
          <w:tcPr>
            <w:tcW w:w="6808" w:type="dxa"/>
            <w:gridSpan w:val="5"/>
          </w:tcPr>
          <w:p w:rsidR="0020457C" w:rsidRPr="00602E81" w:rsidRDefault="0020457C" w:rsidP="006E5F8C">
            <w:pPr>
              <w:rPr>
                <w:sz w:val="20"/>
                <w:szCs w:val="20"/>
              </w:rPr>
            </w:pPr>
            <w:r w:rsidRPr="00602E81">
              <w:rPr>
                <w:sz w:val="20"/>
                <w:szCs w:val="20"/>
              </w:rPr>
              <w:t>граница проходит в северо-восточном направлении вдоль реки Чернава</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н48</w:t>
            </w:r>
          </w:p>
        </w:tc>
        <w:tc>
          <w:tcPr>
            <w:tcW w:w="1559" w:type="dxa"/>
            <w:gridSpan w:val="2"/>
          </w:tcPr>
          <w:p w:rsidR="0020457C" w:rsidRPr="00602E81" w:rsidRDefault="0020457C" w:rsidP="006E5F8C">
            <w:pPr>
              <w:jc w:val="center"/>
              <w:rPr>
                <w:sz w:val="20"/>
                <w:szCs w:val="20"/>
              </w:rPr>
            </w:pPr>
            <w:r w:rsidRPr="00602E81">
              <w:rPr>
                <w:sz w:val="20"/>
                <w:szCs w:val="20"/>
              </w:rPr>
              <w:t>н49</w:t>
            </w:r>
          </w:p>
        </w:tc>
        <w:tc>
          <w:tcPr>
            <w:tcW w:w="6808" w:type="dxa"/>
            <w:gridSpan w:val="5"/>
          </w:tcPr>
          <w:p w:rsidR="0020457C" w:rsidRPr="00602E81" w:rsidRDefault="0020457C" w:rsidP="006E5F8C">
            <w:pPr>
              <w:rPr>
                <w:sz w:val="20"/>
                <w:szCs w:val="20"/>
              </w:rPr>
            </w:pPr>
            <w:r w:rsidRPr="00602E81">
              <w:rPr>
                <w:sz w:val="20"/>
                <w:szCs w:val="20"/>
              </w:rPr>
              <w:t>граница проходит в северо-восточном направлении вдоль реки Чернава</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н49</w:t>
            </w:r>
          </w:p>
        </w:tc>
        <w:tc>
          <w:tcPr>
            <w:tcW w:w="1559" w:type="dxa"/>
            <w:gridSpan w:val="2"/>
          </w:tcPr>
          <w:p w:rsidR="0020457C" w:rsidRPr="00602E81" w:rsidRDefault="0020457C" w:rsidP="006E5F8C">
            <w:pPr>
              <w:jc w:val="center"/>
              <w:rPr>
                <w:sz w:val="20"/>
                <w:szCs w:val="20"/>
              </w:rPr>
            </w:pPr>
            <w:r w:rsidRPr="00602E81">
              <w:rPr>
                <w:sz w:val="20"/>
                <w:szCs w:val="20"/>
              </w:rPr>
              <w:t>н50</w:t>
            </w:r>
          </w:p>
        </w:tc>
        <w:tc>
          <w:tcPr>
            <w:tcW w:w="6808" w:type="dxa"/>
            <w:gridSpan w:val="5"/>
          </w:tcPr>
          <w:p w:rsidR="0020457C" w:rsidRPr="00602E81" w:rsidRDefault="0020457C" w:rsidP="006E5F8C">
            <w:pPr>
              <w:rPr>
                <w:sz w:val="20"/>
                <w:szCs w:val="20"/>
              </w:rPr>
            </w:pPr>
            <w:r w:rsidRPr="00602E81">
              <w:rPr>
                <w:sz w:val="20"/>
                <w:szCs w:val="20"/>
              </w:rPr>
              <w:t>граница проходит в северо-восточном направлении вдоль реки Чернава</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н50</w:t>
            </w:r>
          </w:p>
        </w:tc>
        <w:tc>
          <w:tcPr>
            <w:tcW w:w="1559" w:type="dxa"/>
            <w:gridSpan w:val="2"/>
          </w:tcPr>
          <w:p w:rsidR="0020457C" w:rsidRPr="00602E81" w:rsidRDefault="0020457C" w:rsidP="006E5F8C">
            <w:pPr>
              <w:jc w:val="center"/>
              <w:rPr>
                <w:sz w:val="20"/>
                <w:szCs w:val="20"/>
              </w:rPr>
            </w:pPr>
            <w:r w:rsidRPr="00602E81">
              <w:rPr>
                <w:sz w:val="20"/>
                <w:szCs w:val="20"/>
              </w:rPr>
              <w:t>н51</w:t>
            </w:r>
          </w:p>
        </w:tc>
        <w:tc>
          <w:tcPr>
            <w:tcW w:w="6808" w:type="dxa"/>
            <w:gridSpan w:val="5"/>
          </w:tcPr>
          <w:p w:rsidR="0020457C" w:rsidRPr="00602E81" w:rsidRDefault="0020457C" w:rsidP="006E5F8C">
            <w:pPr>
              <w:rPr>
                <w:sz w:val="20"/>
                <w:szCs w:val="20"/>
              </w:rPr>
            </w:pPr>
            <w:r w:rsidRPr="00602E81">
              <w:rPr>
                <w:sz w:val="20"/>
                <w:szCs w:val="20"/>
              </w:rPr>
              <w:t>граница проходит в северо-восточном направлении вдоль реки Чернава</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н51</w:t>
            </w:r>
          </w:p>
        </w:tc>
        <w:tc>
          <w:tcPr>
            <w:tcW w:w="1559" w:type="dxa"/>
            <w:gridSpan w:val="2"/>
          </w:tcPr>
          <w:p w:rsidR="0020457C" w:rsidRPr="00602E81" w:rsidRDefault="0020457C" w:rsidP="006E5F8C">
            <w:pPr>
              <w:jc w:val="center"/>
              <w:rPr>
                <w:sz w:val="20"/>
                <w:szCs w:val="20"/>
              </w:rPr>
            </w:pPr>
            <w:r w:rsidRPr="00602E81">
              <w:rPr>
                <w:sz w:val="20"/>
                <w:szCs w:val="20"/>
              </w:rPr>
              <w:t>н52</w:t>
            </w:r>
          </w:p>
        </w:tc>
        <w:tc>
          <w:tcPr>
            <w:tcW w:w="6808" w:type="dxa"/>
            <w:gridSpan w:val="5"/>
          </w:tcPr>
          <w:p w:rsidR="0020457C" w:rsidRPr="00602E81" w:rsidRDefault="0020457C" w:rsidP="006E5F8C">
            <w:pPr>
              <w:rPr>
                <w:sz w:val="20"/>
                <w:szCs w:val="20"/>
              </w:rPr>
            </w:pPr>
            <w:r w:rsidRPr="00602E81">
              <w:rPr>
                <w:sz w:val="20"/>
                <w:szCs w:val="20"/>
              </w:rPr>
              <w:t>граница проходит в северо-восточном направлении вдоль реки Чернава</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н52</w:t>
            </w:r>
          </w:p>
        </w:tc>
        <w:tc>
          <w:tcPr>
            <w:tcW w:w="1559" w:type="dxa"/>
            <w:gridSpan w:val="2"/>
          </w:tcPr>
          <w:p w:rsidR="0020457C" w:rsidRPr="00602E81" w:rsidRDefault="0020457C" w:rsidP="006E5F8C">
            <w:pPr>
              <w:jc w:val="center"/>
              <w:rPr>
                <w:sz w:val="20"/>
                <w:szCs w:val="20"/>
              </w:rPr>
            </w:pPr>
            <w:r w:rsidRPr="00602E81">
              <w:rPr>
                <w:sz w:val="20"/>
                <w:szCs w:val="20"/>
              </w:rPr>
              <w:t>н53</w:t>
            </w:r>
          </w:p>
        </w:tc>
        <w:tc>
          <w:tcPr>
            <w:tcW w:w="6808" w:type="dxa"/>
            <w:gridSpan w:val="5"/>
          </w:tcPr>
          <w:p w:rsidR="0020457C" w:rsidRPr="00602E81" w:rsidRDefault="0020457C" w:rsidP="006E5F8C">
            <w:pPr>
              <w:rPr>
                <w:sz w:val="20"/>
                <w:szCs w:val="20"/>
              </w:rPr>
            </w:pPr>
            <w:r w:rsidRPr="00602E81">
              <w:rPr>
                <w:sz w:val="20"/>
                <w:szCs w:val="20"/>
              </w:rPr>
              <w:t>граница проходит в северо-восточном направлении вдоль реки Чернава</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н53</w:t>
            </w:r>
          </w:p>
        </w:tc>
        <w:tc>
          <w:tcPr>
            <w:tcW w:w="1559" w:type="dxa"/>
            <w:gridSpan w:val="2"/>
          </w:tcPr>
          <w:p w:rsidR="0020457C" w:rsidRPr="00602E81" w:rsidRDefault="0020457C" w:rsidP="006E5F8C">
            <w:pPr>
              <w:jc w:val="center"/>
              <w:rPr>
                <w:sz w:val="20"/>
                <w:szCs w:val="20"/>
              </w:rPr>
            </w:pPr>
            <w:r w:rsidRPr="00602E81">
              <w:rPr>
                <w:sz w:val="20"/>
                <w:szCs w:val="20"/>
              </w:rPr>
              <w:t>н54</w:t>
            </w:r>
          </w:p>
        </w:tc>
        <w:tc>
          <w:tcPr>
            <w:tcW w:w="6808" w:type="dxa"/>
            <w:gridSpan w:val="5"/>
          </w:tcPr>
          <w:p w:rsidR="0020457C" w:rsidRPr="00602E81" w:rsidRDefault="0020457C" w:rsidP="006E5F8C">
            <w:pPr>
              <w:rPr>
                <w:sz w:val="20"/>
                <w:szCs w:val="20"/>
              </w:rPr>
            </w:pPr>
            <w:r w:rsidRPr="00602E81">
              <w:rPr>
                <w:sz w:val="20"/>
                <w:szCs w:val="20"/>
              </w:rPr>
              <w:t>граница проходит в северо-восточном направлении вдоль реки Чернава</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н54</w:t>
            </w:r>
          </w:p>
        </w:tc>
        <w:tc>
          <w:tcPr>
            <w:tcW w:w="1559" w:type="dxa"/>
            <w:gridSpan w:val="2"/>
          </w:tcPr>
          <w:p w:rsidR="0020457C" w:rsidRPr="00602E81" w:rsidRDefault="0020457C" w:rsidP="006E5F8C">
            <w:pPr>
              <w:jc w:val="center"/>
              <w:rPr>
                <w:sz w:val="20"/>
                <w:szCs w:val="20"/>
              </w:rPr>
            </w:pPr>
            <w:r w:rsidRPr="00602E81">
              <w:rPr>
                <w:sz w:val="20"/>
                <w:szCs w:val="20"/>
              </w:rPr>
              <w:t>н55</w:t>
            </w:r>
          </w:p>
        </w:tc>
        <w:tc>
          <w:tcPr>
            <w:tcW w:w="6808" w:type="dxa"/>
            <w:gridSpan w:val="5"/>
          </w:tcPr>
          <w:p w:rsidR="0020457C" w:rsidRPr="00602E81" w:rsidRDefault="0020457C" w:rsidP="006E5F8C">
            <w:pPr>
              <w:rPr>
                <w:sz w:val="20"/>
                <w:szCs w:val="20"/>
              </w:rPr>
            </w:pPr>
            <w:r w:rsidRPr="00602E81">
              <w:rPr>
                <w:sz w:val="20"/>
                <w:szCs w:val="20"/>
              </w:rPr>
              <w:t>граница проходит в юго-восточном направлении вдоль реки Чернава</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н55</w:t>
            </w:r>
          </w:p>
        </w:tc>
        <w:tc>
          <w:tcPr>
            <w:tcW w:w="1559" w:type="dxa"/>
            <w:gridSpan w:val="2"/>
          </w:tcPr>
          <w:p w:rsidR="0020457C" w:rsidRPr="00602E81" w:rsidRDefault="0020457C" w:rsidP="006E5F8C">
            <w:pPr>
              <w:jc w:val="center"/>
              <w:rPr>
                <w:sz w:val="20"/>
                <w:szCs w:val="20"/>
              </w:rPr>
            </w:pPr>
            <w:r w:rsidRPr="00602E81">
              <w:rPr>
                <w:sz w:val="20"/>
                <w:szCs w:val="20"/>
              </w:rPr>
              <w:t>н56</w:t>
            </w:r>
          </w:p>
        </w:tc>
        <w:tc>
          <w:tcPr>
            <w:tcW w:w="6808" w:type="dxa"/>
            <w:gridSpan w:val="5"/>
          </w:tcPr>
          <w:p w:rsidR="0020457C" w:rsidRPr="00602E81" w:rsidRDefault="0020457C" w:rsidP="006E5F8C">
            <w:pPr>
              <w:rPr>
                <w:sz w:val="20"/>
                <w:szCs w:val="20"/>
              </w:rPr>
            </w:pPr>
            <w:r w:rsidRPr="00602E81">
              <w:rPr>
                <w:sz w:val="20"/>
                <w:szCs w:val="20"/>
              </w:rPr>
              <w:t>граница проходит в юго-восточном направлении вдоль реки Чернава</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н56</w:t>
            </w:r>
          </w:p>
        </w:tc>
        <w:tc>
          <w:tcPr>
            <w:tcW w:w="1559" w:type="dxa"/>
            <w:gridSpan w:val="2"/>
          </w:tcPr>
          <w:p w:rsidR="0020457C" w:rsidRPr="00602E81" w:rsidRDefault="0020457C" w:rsidP="006E5F8C">
            <w:pPr>
              <w:jc w:val="center"/>
              <w:rPr>
                <w:sz w:val="20"/>
                <w:szCs w:val="20"/>
              </w:rPr>
            </w:pPr>
            <w:r w:rsidRPr="00602E81">
              <w:rPr>
                <w:sz w:val="20"/>
                <w:szCs w:val="20"/>
              </w:rPr>
              <w:t>н57</w:t>
            </w:r>
          </w:p>
        </w:tc>
        <w:tc>
          <w:tcPr>
            <w:tcW w:w="6808" w:type="dxa"/>
            <w:gridSpan w:val="5"/>
          </w:tcPr>
          <w:p w:rsidR="0020457C" w:rsidRPr="00602E81" w:rsidRDefault="0020457C" w:rsidP="006E5F8C">
            <w:pPr>
              <w:rPr>
                <w:sz w:val="20"/>
                <w:szCs w:val="20"/>
              </w:rPr>
            </w:pPr>
            <w:r w:rsidRPr="00602E81">
              <w:rPr>
                <w:sz w:val="20"/>
                <w:szCs w:val="20"/>
              </w:rPr>
              <w:t>граница проходит в юго-восточном направлении вдоль реки Чернава</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н57</w:t>
            </w:r>
          </w:p>
        </w:tc>
        <w:tc>
          <w:tcPr>
            <w:tcW w:w="1559" w:type="dxa"/>
            <w:gridSpan w:val="2"/>
          </w:tcPr>
          <w:p w:rsidR="0020457C" w:rsidRPr="00602E81" w:rsidRDefault="0020457C" w:rsidP="006E5F8C">
            <w:pPr>
              <w:jc w:val="center"/>
              <w:rPr>
                <w:sz w:val="20"/>
                <w:szCs w:val="20"/>
              </w:rPr>
            </w:pPr>
            <w:r w:rsidRPr="00602E81">
              <w:rPr>
                <w:sz w:val="20"/>
                <w:szCs w:val="20"/>
              </w:rPr>
              <w:t>н58</w:t>
            </w:r>
          </w:p>
        </w:tc>
        <w:tc>
          <w:tcPr>
            <w:tcW w:w="6808" w:type="dxa"/>
            <w:gridSpan w:val="5"/>
          </w:tcPr>
          <w:p w:rsidR="0020457C" w:rsidRPr="00602E81" w:rsidRDefault="0020457C" w:rsidP="006E5F8C">
            <w:pPr>
              <w:rPr>
                <w:sz w:val="20"/>
                <w:szCs w:val="20"/>
              </w:rPr>
            </w:pPr>
            <w:r w:rsidRPr="00602E81">
              <w:rPr>
                <w:sz w:val="20"/>
                <w:szCs w:val="20"/>
              </w:rPr>
              <w:t>граница проходит в юго-восточном направлении вдоль реки Чернава</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н58</w:t>
            </w:r>
          </w:p>
        </w:tc>
        <w:tc>
          <w:tcPr>
            <w:tcW w:w="1559" w:type="dxa"/>
            <w:gridSpan w:val="2"/>
          </w:tcPr>
          <w:p w:rsidR="0020457C" w:rsidRPr="00602E81" w:rsidRDefault="0020457C" w:rsidP="006E5F8C">
            <w:pPr>
              <w:jc w:val="center"/>
              <w:rPr>
                <w:sz w:val="20"/>
                <w:szCs w:val="20"/>
              </w:rPr>
            </w:pPr>
            <w:r w:rsidRPr="00602E81">
              <w:rPr>
                <w:sz w:val="20"/>
                <w:szCs w:val="20"/>
              </w:rPr>
              <w:t>н59</w:t>
            </w:r>
          </w:p>
        </w:tc>
        <w:tc>
          <w:tcPr>
            <w:tcW w:w="6808" w:type="dxa"/>
            <w:gridSpan w:val="5"/>
          </w:tcPr>
          <w:p w:rsidR="0020457C" w:rsidRPr="00602E81" w:rsidRDefault="0020457C" w:rsidP="006E5F8C">
            <w:pPr>
              <w:rPr>
                <w:sz w:val="20"/>
                <w:szCs w:val="20"/>
              </w:rPr>
            </w:pPr>
            <w:r w:rsidRPr="00602E81">
              <w:rPr>
                <w:sz w:val="20"/>
                <w:szCs w:val="20"/>
              </w:rPr>
              <w:t>граница проходит в юго-восточном направлении вдоль реки Чернава</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н59</w:t>
            </w:r>
          </w:p>
        </w:tc>
        <w:tc>
          <w:tcPr>
            <w:tcW w:w="1559" w:type="dxa"/>
            <w:gridSpan w:val="2"/>
          </w:tcPr>
          <w:p w:rsidR="0020457C" w:rsidRPr="00602E81" w:rsidRDefault="0020457C" w:rsidP="006E5F8C">
            <w:pPr>
              <w:jc w:val="center"/>
              <w:rPr>
                <w:sz w:val="20"/>
                <w:szCs w:val="20"/>
              </w:rPr>
            </w:pPr>
            <w:r w:rsidRPr="00602E81">
              <w:rPr>
                <w:sz w:val="20"/>
                <w:szCs w:val="20"/>
              </w:rPr>
              <w:t>н60</w:t>
            </w:r>
          </w:p>
        </w:tc>
        <w:tc>
          <w:tcPr>
            <w:tcW w:w="6808" w:type="dxa"/>
            <w:gridSpan w:val="5"/>
          </w:tcPr>
          <w:p w:rsidR="0020457C" w:rsidRPr="00602E81" w:rsidRDefault="0020457C" w:rsidP="006E5F8C">
            <w:pPr>
              <w:rPr>
                <w:sz w:val="20"/>
                <w:szCs w:val="20"/>
              </w:rPr>
            </w:pPr>
            <w:r w:rsidRPr="00602E81">
              <w:rPr>
                <w:sz w:val="20"/>
                <w:szCs w:val="20"/>
              </w:rPr>
              <w:t>граница проходит в юго-восточном направлении вдоль реки Чернава</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н60</w:t>
            </w:r>
          </w:p>
        </w:tc>
        <w:tc>
          <w:tcPr>
            <w:tcW w:w="1559" w:type="dxa"/>
            <w:gridSpan w:val="2"/>
          </w:tcPr>
          <w:p w:rsidR="0020457C" w:rsidRPr="00602E81" w:rsidRDefault="0020457C" w:rsidP="006E5F8C">
            <w:pPr>
              <w:jc w:val="center"/>
              <w:rPr>
                <w:sz w:val="20"/>
                <w:szCs w:val="20"/>
              </w:rPr>
            </w:pPr>
            <w:r w:rsidRPr="00602E81">
              <w:rPr>
                <w:sz w:val="20"/>
                <w:szCs w:val="20"/>
              </w:rPr>
              <w:t>н61</w:t>
            </w:r>
          </w:p>
        </w:tc>
        <w:tc>
          <w:tcPr>
            <w:tcW w:w="6808" w:type="dxa"/>
            <w:gridSpan w:val="5"/>
          </w:tcPr>
          <w:p w:rsidR="0020457C" w:rsidRPr="00602E81" w:rsidRDefault="0020457C" w:rsidP="006E5F8C">
            <w:pPr>
              <w:rPr>
                <w:sz w:val="20"/>
                <w:szCs w:val="20"/>
              </w:rPr>
            </w:pPr>
            <w:r w:rsidRPr="00602E81">
              <w:rPr>
                <w:sz w:val="20"/>
                <w:szCs w:val="20"/>
              </w:rPr>
              <w:t>граница проходит в юго-восточном направлении вдоль реки Чернава</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н61</w:t>
            </w:r>
          </w:p>
        </w:tc>
        <w:tc>
          <w:tcPr>
            <w:tcW w:w="1559" w:type="dxa"/>
            <w:gridSpan w:val="2"/>
          </w:tcPr>
          <w:p w:rsidR="0020457C" w:rsidRPr="00602E81" w:rsidRDefault="0020457C" w:rsidP="006E5F8C">
            <w:pPr>
              <w:jc w:val="center"/>
              <w:rPr>
                <w:sz w:val="20"/>
                <w:szCs w:val="20"/>
              </w:rPr>
            </w:pPr>
            <w:r w:rsidRPr="00602E81">
              <w:rPr>
                <w:sz w:val="20"/>
                <w:szCs w:val="20"/>
              </w:rPr>
              <w:t>н62</w:t>
            </w:r>
          </w:p>
        </w:tc>
        <w:tc>
          <w:tcPr>
            <w:tcW w:w="6808" w:type="dxa"/>
            <w:gridSpan w:val="5"/>
          </w:tcPr>
          <w:p w:rsidR="0020457C" w:rsidRPr="00602E81" w:rsidRDefault="0020457C" w:rsidP="006E5F8C">
            <w:pPr>
              <w:rPr>
                <w:sz w:val="20"/>
                <w:szCs w:val="20"/>
              </w:rPr>
            </w:pPr>
            <w:r w:rsidRPr="00602E81">
              <w:rPr>
                <w:sz w:val="20"/>
                <w:szCs w:val="20"/>
              </w:rPr>
              <w:t>граница проходит в юго-восточном направлении вдоль реки Чернава</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н62</w:t>
            </w:r>
          </w:p>
        </w:tc>
        <w:tc>
          <w:tcPr>
            <w:tcW w:w="1559" w:type="dxa"/>
            <w:gridSpan w:val="2"/>
          </w:tcPr>
          <w:p w:rsidR="0020457C" w:rsidRPr="00602E81" w:rsidRDefault="0020457C" w:rsidP="006E5F8C">
            <w:pPr>
              <w:jc w:val="center"/>
              <w:rPr>
                <w:sz w:val="20"/>
                <w:szCs w:val="20"/>
              </w:rPr>
            </w:pPr>
            <w:r w:rsidRPr="00602E81">
              <w:rPr>
                <w:sz w:val="20"/>
                <w:szCs w:val="20"/>
              </w:rPr>
              <w:t>н63</w:t>
            </w:r>
          </w:p>
        </w:tc>
        <w:tc>
          <w:tcPr>
            <w:tcW w:w="6808" w:type="dxa"/>
            <w:gridSpan w:val="5"/>
          </w:tcPr>
          <w:p w:rsidR="0020457C" w:rsidRPr="00602E81" w:rsidRDefault="0020457C" w:rsidP="006E5F8C">
            <w:pPr>
              <w:rPr>
                <w:sz w:val="20"/>
                <w:szCs w:val="20"/>
              </w:rPr>
            </w:pPr>
            <w:r w:rsidRPr="00602E81">
              <w:rPr>
                <w:sz w:val="20"/>
                <w:szCs w:val="20"/>
              </w:rPr>
              <w:t>граница проходит в юго-восточном направлении вдоль реки Чернава</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н63</w:t>
            </w:r>
          </w:p>
        </w:tc>
        <w:tc>
          <w:tcPr>
            <w:tcW w:w="1559" w:type="dxa"/>
            <w:gridSpan w:val="2"/>
          </w:tcPr>
          <w:p w:rsidR="0020457C" w:rsidRPr="00602E81" w:rsidRDefault="0020457C" w:rsidP="006E5F8C">
            <w:pPr>
              <w:jc w:val="center"/>
              <w:rPr>
                <w:sz w:val="20"/>
                <w:szCs w:val="20"/>
              </w:rPr>
            </w:pPr>
            <w:r w:rsidRPr="00602E81">
              <w:rPr>
                <w:sz w:val="20"/>
                <w:szCs w:val="20"/>
              </w:rPr>
              <w:t>н64</w:t>
            </w:r>
          </w:p>
        </w:tc>
        <w:tc>
          <w:tcPr>
            <w:tcW w:w="6808" w:type="dxa"/>
            <w:gridSpan w:val="5"/>
          </w:tcPr>
          <w:p w:rsidR="0020457C" w:rsidRPr="00602E81" w:rsidRDefault="0020457C" w:rsidP="006E5F8C">
            <w:pPr>
              <w:rPr>
                <w:sz w:val="20"/>
                <w:szCs w:val="20"/>
              </w:rPr>
            </w:pPr>
            <w:r w:rsidRPr="00602E81">
              <w:rPr>
                <w:sz w:val="20"/>
                <w:szCs w:val="20"/>
              </w:rPr>
              <w:t>граница проходит в юго-восточном направлении вдоль реки Чернава</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н64</w:t>
            </w:r>
          </w:p>
        </w:tc>
        <w:tc>
          <w:tcPr>
            <w:tcW w:w="1559" w:type="dxa"/>
            <w:gridSpan w:val="2"/>
          </w:tcPr>
          <w:p w:rsidR="0020457C" w:rsidRPr="00602E81" w:rsidRDefault="0020457C" w:rsidP="006E5F8C">
            <w:pPr>
              <w:jc w:val="center"/>
              <w:rPr>
                <w:sz w:val="20"/>
                <w:szCs w:val="20"/>
              </w:rPr>
            </w:pPr>
            <w:r w:rsidRPr="00602E81">
              <w:rPr>
                <w:sz w:val="20"/>
                <w:szCs w:val="20"/>
              </w:rPr>
              <w:t>н65</w:t>
            </w:r>
          </w:p>
        </w:tc>
        <w:tc>
          <w:tcPr>
            <w:tcW w:w="6808" w:type="dxa"/>
            <w:gridSpan w:val="5"/>
          </w:tcPr>
          <w:p w:rsidR="0020457C" w:rsidRPr="00602E81" w:rsidRDefault="0020457C" w:rsidP="006E5F8C">
            <w:pPr>
              <w:rPr>
                <w:sz w:val="20"/>
                <w:szCs w:val="20"/>
              </w:rPr>
            </w:pPr>
            <w:r w:rsidRPr="00602E81">
              <w:rPr>
                <w:sz w:val="20"/>
                <w:szCs w:val="20"/>
              </w:rPr>
              <w:t>граница проходит в юго-восточном направлении вдоль реки Чернава</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н65</w:t>
            </w:r>
          </w:p>
        </w:tc>
        <w:tc>
          <w:tcPr>
            <w:tcW w:w="1559" w:type="dxa"/>
            <w:gridSpan w:val="2"/>
          </w:tcPr>
          <w:p w:rsidR="0020457C" w:rsidRPr="00602E81" w:rsidRDefault="0020457C" w:rsidP="006E5F8C">
            <w:pPr>
              <w:jc w:val="center"/>
              <w:rPr>
                <w:sz w:val="20"/>
                <w:szCs w:val="20"/>
              </w:rPr>
            </w:pPr>
            <w:r w:rsidRPr="00602E81">
              <w:rPr>
                <w:sz w:val="20"/>
                <w:szCs w:val="20"/>
              </w:rPr>
              <w:t>н66</w:t>
            </w:r>
          </w:p>
        </w:tc>
        <w:tc>
          <w:tcPr>
            <w:tcW w:w="6808" w:type="dxa"/>
            <w:gridSpan w:val="5"/>
          </w:tcPr>
          <w:p w:rsidR="0020457C" w:rsidRPr="00602E81" w:rsidRDefault="0020457C" w:rsidP="006E5F8C">
            <w:pPr>
              <w:rPr>
                <w:sz w:val="20"/>
                <w:szCs w:val="20"/>
              </w:rPr>
            </w:pPr>
            <w:r w:rsidRPr="00602E81">
              <w:rPr>
                <w:sz w:val="20"/>
                <w:szCs w:val="20"/>
              </w:rPr>
              <w:t>граница проходит в юго-восточном направлении вдоль реки Чернава</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н66</w:t>
            </w:r>
          </w:p>
        </w:tc>
        <w:tc>
          <w:tcPr>
            <w:tcW w:w="1559" w:type="dxa"/>
            <w:gridSpan w:val="2"/>
          </w:tcPr>
          <w:p w:rsidR="0020457C" w:rsidRPr="00602E81" w:rsidRDefault="0020457C" w:rsidP="006E5F8C">
            <w:pPr>
              <w:jc w:val="center"/>
              <w:rPr>
                <w:sz w:val="20"/>
                <w:szCs w:val="20"/>
              </w:rPr>
            </w:pPr>
            <w:r w:rsidRPr="00602E81">
              <w:rPr>
                <w:sz w:val="20"/>
                <w:szCs w:val="20"/>
              </w:rPr>
              <w:t>н67</w:t>
            </w:r>
          </w:p>
        </w:tc>
        <w:tc>
          <w:tcPr>
            <w:tcW w:w="6808" w:type="dxa"/>
            <w:gridSpan w:val="5"/>
          </w:tcPr>
          <w:p w:rsidR="0020457C" w:rsidRPr="00602E81" w:rsidRDefault="0020457C" w:rsidP="006E5F8C">
            <w:pPr>
              <w:rPr>
                <w:sz w:val="20"/>
                <w:szCs w:val="20"/>
              </w:rPr>
            </w:pPr>
            <w:r w:rsidRPr="00602E81">
              <w:rPr>
                <w:sz w:val="20"/>
                <w:szCs w:val="20"/>
              </w:rPr>
              <w:t>граница проходит в юго-восточном направлении вдоль реки Чернава</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н67</w:t>
            </w:r>
          </w:p>
        </w:tc>
        <w:tc>
          <w:tcPr>
            <w:tcW w:w="1559" w:type="dxa"/>
            <w:gridSpan w:val="2"/>
          </w:tcPr>
          <w:p w:rsidR="0020457C" w:rsidRPr="00602E81" w:rsidRDefault="0020457C" w:rsidP="006E5F8C">
            <w:pPr>
              <w:jc w:val="center"/>
              <w:rPr>
                <w:sz w:val="20"/>
                <w:szCs w:val="20"/>
              </w:rPr>
            </w:pPr>
            <w:r w:rsidRPr="00602E81">
              <w:rPr>
                <w:sz w:val="20"/>
                <w:szCs w:val="20"/>
              </w:rPr>
              <w:t>н68</w:t>
            </w:r>
          </w:p>
        </w:tc>
        <w:tc>
          <w:tcPr>
            <w:tcW w:w="6808" w:type="dxa"/>
            <w:gridSpan w:val="5"/>
          </w:tcPr>
          <w:p w:rsidR="0020457C" w:rsidRPr="00602E81" w:rsidRDefault="0020457C" w:rsidP="006E5F8C">
            <w:pPr>
              <w:rPr>
                <w:sz w:val="20"/>
                <w:szCs w:val="20"/>
              </w:rPr>
            </w:pPr>
            <w:r w:rsidRPr="00602E81">
              <w:rPr>
                <w:sz w:val="20"/>
                <w:szCs w:val="20"/>
              </w:rPr>
              <w:t>граница проходит в юго-восточном направлении вдоль реки Чернава</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н68</w:t>
            </w:r>
          </w:p>
        </w:tc>
        <w:tc>
          <w:tcPr>
            <w:tcW w:w="1559" w:type="dxa"/>
            <w:gridSpan w:val="2"/>
          </w:tcPr>
          <w:p w:rsidR="0020457C" w:rsidRPr="00602E81" w:rsidRDefault="0020457C" w:rsidP="006E5F8C">
            <w:pPr>
              <w:jc w:val="center"/>
              <w:rPr>
                <w:sz w:val="20"/>
                <w:szCs w:val="20"/>
              </w:rPr>
            </w:pPr>
            <w:r w:rsidRPr="00602E81">
              <w:rPr>
                <w:sz w:val="20"/>
                <w:szCs w:val="20"/>
              </w:rPr>
              <w:t>н69</w:t>
            </w:r>
          </w:p>
        </w:tc>
        <w:tc>
          <w:tcPr>
            <w:tcW w:w="6808" w:type="dxa"/>
            <w:gridSpan w:val="5"/>
          </w:tcPr>
          <w:p w:rsidR="0020457C" w:rsidRPr="00602E81" w:rsidRDefault="0020457C" w:rsidP="006E5F8C">
            <w:pPr>
              <w:rPr>
                <w:sz w:val="20"/>
                <w:szCs w:val="20"/>
              </w:rPr>
            </w:pPr>
            <w:r w:rsidRPr="00602E81">
              <w:rPr>
                <w:sz w:val="20"/>
                <w:szCs w:val="20"/>
              </w:rPr>
              <w:t>граница проходит в юго-восточном направлении вдоль реки Чернава</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н69</w:t>
            </w:r>
          </w:p>
        </w:tc>
        <w:tc>
          <w:tcPr>
            <w:tcW w:w="1559" w:type="dxa"/>
            <w:gridSpan w:val="2"/>
          </w:tcPr>
          <w:p w:rsidR="0020457C" w:rsidRPr="00602E81" w:rsidRDefault="0020457C" w:rsidP="006E5F8C">
            <w:pPr>
              <w:jc w:val="center"/>
              <w:rPr>
                <w:sz w:val="20"/>
                <w:szCs w:val="20"/>
              </w:rPr>
            </w:pPr>
            <w:r w:rsidRPr="00602E81">
              <w:rPr>
                <w:sz w:val="20"/>
                <w:szCs w:val="20"/>
              </w:rPr>
              <w:t>н70</w:t>
            </w:r>
          </w:p>
        </w:tc>
        <w:tc>
          <w:tcPr>
            <w:tcW w:w="6808" w:type="dxa"/>
            <w:gridSpan w:val="5"/>
          </w:tcPr>
          <w:p w:rsidR="0020457C" w:rsidRPr="00602E81" w:rsidRDefault="0020457C" w:rsidP="006E5F8C">
            <w:pPr>
              <w:rPr>
                <w:sz w:val="20"/>
                <w:szCs w:val="20"/>
              </w:rPr>
            </w:pPr>
            <w:r w:rsidRPr="00602E81">
              <w:rPr>
                <w:sz w:val="20"/>
                <w:szCs w:val="20"/>
              </w:rPr>
              <w:t>граница проходит в юго-восточном направлении вдоль реки Чернава</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н70</w:t>
            </w:r>
          </w:p>
        </w:tc>
        <w:tc>
          <w:tcPr>
            <w:tcW w:w="1559" w:type="dxa"/>
            <w:gridSpan w:val="2"/>
          </w:tcPr>
          <w:p w:rsidR="0020457C" w:rsidRPr="00602E81" w:rsidRDefault="0020457C" w:rsidP="006E5F8C">
            <w:pPr>
              <w:jc w:val="center"/>
              <w:rPr>
                <w:sz w:val="20"/>
                <w:szCs w:val="20"/>
              </w:rPr>
            </w:pPr>
            <w:r w:rsidRPr="00602E81">
              <w:rPr>
                <w:sz w:val="20"/>
                <w:szCs w:val="20"/>
              </w:rPr>
              <w:t>н71</w:t>
            </w:r>
          </w:p>
        </w:tc>
        <w:tc>
          <w:tcPr>
            <w:tcW w:w="6808" w:type="dxa"/>
            <w:gridSpan w:val="5"/>
          </w:tcPr>
          <w:p w:rsidR="0020457C" w:rsidRPr="00602E81" w:rsidRDefault="0020457C" w:rsidP="006E5F8C">
            <w:pPr>
              <w:rPr>
                <w:sz w:val="20"/>
                <w:szCs w:val="20"/>
              </w:rPr>
            </w:pPr>
            <w:r w:rsidRPr="00602E81">
              <w:rPr>
                <w:sz w:val="20"/>
                <w:szCs w:val="20"/>
              </w:rPr>
              <w:t>граница проходит в юго-восточном направлении вдоль реки Чернава</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lastRenderedPageBreak/>
              <w:t>н71</w:t>
            </w:r>
          </w:p>
        </w:tc>
        <w:tc>
          <w:tcPr>
            <w:tcW w:w="1559" w:type="dxa"/>
            <w:gridSpan w:val="2"/>
          </w:tcPr>
          <w:p w:rsidR="0020457C" w:rsidRPr="00602E81" w:rsidRDefault="0020457C" w:rsidP="006E5F8C">
            <w:pPr>
              <w:jc w:val="center"/>
              <w:rPr>
                <w:sz w:val="20"/>
                <w:szCs w:val="20"/>
              </w:rPr>
            </w:pPr>
            <w:r w:rsidRPr="00602E81">
              <w:rPr>
                <w:sz w:val="20"/>
                <w:szCs w:val="20"/>
              </w:rPr>
              <w:t>н72</w:t>
            </w:r>
          </w:p>
        </w:tc>
        <w:tc>
          <w:tcPr>
            <w:tcW w:w="6808" w:type="dxa"/>
            <w:gridSpan w:val="5"/>
          </w:tcPr>
          <w:p w:rsidR="0020457C" w:rsidRPr="00602E81" w:rsidRDefault="0020457C" w:rsidP="006E5F8C">
            <w:pPr>
              <w:rPr>
                <w:sz w:val="20"/>
                <w:szCs w:val="20"/>
              </w:rPr>
            </w:pPr>
            <w:r w:rsidRPr="00602E81">
              <w:rPr>
                <w:sz w:val="20"/>
                <w:szCs w:val="20"/>
              </w:rPr>
              <w:t>граница проходит в юго-восточном направлении вдоль реки Чернава</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н72</w:t>
            </w:r>
          </w:p>
        </w:tc>
        <w:tc>
          <w:tcPr>
            <w:tcW w:w="1559" w:type="dxa"/>
            <w:gridSpan w:val="2"/>
          </w:tcPr>
          <w:p w:rsidR="0020457C" w:rsidRPr="00602E81" w:rsidRDefault="0020457C" w:rsidP="006E5F8C">
            <w:pPr>
              <w:jc w:val="center"/>
              <w:rPr>
                <w:sz w:val="20"/>
                <w:szCs w:val="20"/>
              </w:rPr>
            </w:pPr>
            <w:r w:rsidRPr="00602E81">
              <w:rPr>
                <w:sz w:val="20"/>
                <w:szCs w:val="20"/>
              </w:rPr>
              <w:t>н73</w:t>
            </w:r>
          </w:p>
        </w:tc>
        <w:tc>
          <w:tcPr>
            <w:tcW w:w="6808" w:type="dxa"/>
            <w:gridSpan w:val="5"/>
          </w:tcPr>
          <w:p w:rsidR="0020457C" w:rsidRPr="00602E81" w:rsidRDefault="0020457C" w:rsidP="006E5F8C">
            <w:pPr>
              <w:rPr>
                <w:sz w:val="20"/>
                <w:szCs w:val="20"/>
              </w:rPr>
            </w:pPr>
            <w:r w:rsidRPr="00602E81">
              <w:rPr>
                <w:sz w:val="20"/>
                <w:szCs w:val="20"/>
              </w:rPr>
              <w:t>граница проходит в юго-восточном направлении вдоль реки Чернава</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н73</w:t>
            </w:r>
          </w:p>
        </w:tc>
        <w:tc>
          <w:tcPr>
            <w:tcW w:w="1559" w:type="dxa"/>
            <w:gridSpan w:val="2"/>
          </w:tcPr>
          <w:p w:rsidR="0020457C" w:rsidRPr="00602E81" w:rsidRDefault="0020457C" w:rsidP="006E5F8C">
            <w:pPr>
              <w:jc w:val="center"/>
              <w:rPr>
                <w:sz w:val="20"/>
                <w:szCs w:val="20"/>
              </w:rPr>
            </w:pPr>
            <w:r w:rsidRPr="00602E81">
              <w:rPr>
                <w:sz w:val="20"/>
                <w:szCs w:val="20"/>
              </w:rPr>
              <w:t>н74</w:t>
            </w:r>
          </w:p>
        </w:tc>
        <w:tc>
          <w:tcPr>
            <w:tcW w:w="6808" w:type="dxa"/>
            <w:gridSpan w:val="5"/>
          </w:tcPr>
          <w:p w:rsidR="0020457C" w:rsidRPr="00602E81" w:rsidRDefault="0020457C" w:rsidP="006E5F8C">
            <w:pPr>
              <w:rPr>
                <w:sz w:val="20"/>
                <w:szCs w:val="20"/>
              </w:rPr>
            </w:pPr>
            <w:r w:rsidRPr="00602E81">
              <w:rPr>
                <w:sz w:val="20"/>
                <w:szCs w:val="20"/>
              </w:rPr>
              <w:t>граница проходит в юго-восточном направлении вдоль реки Чернава</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н74</w:t>
            </w:r>
          </w:p>
        </w:tc>
        <w:tc>
          <w:tcPr>
            <w:tcW w:w="1559" w:type="dxa"/>
            <w:gridSpan w:val="2"/>
          </w:tcPr>
          <w:p w:rsidR="0020457C" w:rsidRPr="00602E81" w:rsidRDefault="0020457C" w:rsidP="006E5F8C">
            <w:pPr>
              <w:jc w:val="center"/>
              <w:rPr>
                <w:sz w:val="20"/>
                <w:szCs w:val="20"/>
              </w:rPr>
            </w:pPr>
            <w:r w:rsidRPr="00602E81">
              <w:rPr>
                <w:sz w:val="20"/>
                <w:szCs w:val="20"/>
              </w:rPr>
              <w:t>н75</w:t>
            </w:r>
          </w:p>
        </w:tc>
        <w:tc>
          <w:tcPr>
            <w:tcW w:w="6808" w:type="dxa"/>
            <w:gridSpan w:val="5"/>
          </w:tcPr>
          <w:p w:rsidR="0020457C" w:rsidRPr="00602E81" w:rsidRDefault="0020457C" w:rsidP="006E5F8C">
            <w:pPr>
              <w:rPr>
                <w:sz w:val="20"/>
                <w:szCs w:val="20"/>
              </w:rPr>
            </w:pPr>
            <w:r w:rsidRPr="00602E81">
              <w:rPr>
                <w:sz w:val="20"/>
                <w:szCs w:val="20"/>
              </w:rPr>
              <w:t>граница проходит в юго-восточном направлении вдоль реки Чернава</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н75</w:t>
            </w:r>
          </w:p>
        </w:tc>
        <w:tc>
          <w:tcPr>
            <w:tcW w:w="1559" w:type="dxa"/>
            <w:gridSpan w:val="2"/>
          </w:tcPr>
          <w:p w:rsidR="0020457C" w:rsidRPr="00602E81" w:rsidRDefault="0020457C" w:rsidP="006E5F8C">
            <w:pPr>
              <w:jc w:val="center"/>
              <w:rPr>
                <w:sz w:val="20"/>
                <w:szCs w:val="20"/>
              </w:rPr>
            </w:pPr>
            <w:r w:rsidRPr="00602E81">
              <w:rPr>
                <w:sz w:val="20"/>
                <w:szCs w:val="20"/>
              </w:rPr>
              <w:t>н76</w:t>
            </w:r>
          </w:p>
        </w:tc>
        <w:tc>
          <w:tcPr>
            <w:tcW w:w="6808" w:type="dxa"/>
            <w:gridSpan w:val="5"/>
          </w:tcPr>
          <w:p w:rsidR="0020457C" w:rsidRPr="00602E81" w:rsidRDefault="0020457C" w:rsidP="006E5F8C">
            <w:pPr>
              <w:rPr>
                <w:sz w:val="20"/>
                <w:szCs w:val="20"/>
              </w:rPr>
            </w:pPr>
            <w:r w:rsidRPr="00602E81">
              <w:rPr>
                <w:sz w:val="20"/>
                <w:szCs w:val="20"/>
              </w:rPr>
              <w:t>граница проходит в юго-восточном направлении вдоль реки Чернава</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н76</w:t>
            </w:r>
          </w:p>
        </w:tc>
        <w:tc>
          <w:tcPr>
            <w:tcW w:w="1559" w:type="dxa"/>
            <w:gridSpan w:val="2"/>
          </w:tcPr>
          <w:p w:rsidR="0020457C" w:rsidRPr="00602E81" w:rsidRDefault="0020457C" w:rsidP="006E5F8C">
            <w:pPr>
              <w:jc w:val="center"/>
              <w:rPr>
                <w:sz w:val="20"/>
                <w:szCs w:val="20"/>
              </w:rPr>
            </w:pPr>
            <w:r w:rsidRPr="00602E81">
              <w:rPr>
                <w:sz w:val="20"/>
                <w:szCs w:val="20"/>
              </w:rPr>
              <w:t>н77</w:t>
            </w:r>
          </w:p>
        </w:tc>
        <w:tc>
          <w:tcPr>
            <w:tcW w:w="6808" w:type="dxa"/>
            <w:gridSpan w:val="5"/>
          </w:tcPr>
          <w:p w:rsidR="0020457C" w:rsidRPr="00602E81" w:rsidRDefault="0020457C" w:rsidP="006E5F8C">
            <w:pPr>
              <w:rPr>
                <w:sz w:val="20"/>
                <w:szCs w:val="20"/>
              </w:rPr>
            </w:pPr>
            <w:r w:rsidRPr="00602E81">
              <w:rPr>
                <w:sz w:val="20"/>
                <w:szCs w:val="20"/>
              </w:rPr>
              <w:t>граница проходит в юго-восточном направлении вдоль реки Чернава</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н77</w:t>
            </w:r>
          </w:p>
        </w:tc>
        <w:tc>
          <w:tcPr>
            <w:tcW w:w="1559" w:type="dxa"/>
            <w:gridSpan w:val="2"/>
          </w:tcPr>
          <w:p w:rsidR="0020457C" w:rsidRPr="00602E81" w:rsidRDefault="0020457C" w:rsidP="006E5F8C">
            <w:pPr>
              <w:jc w:val="center"/>
              <w:rPr>
                <w:sz w:val="20"/>
                <w:szCs w:val="20"/>
              </w:rPr>
            </w:pPr>
            <w:r w:rsidRPr="00602E81">
              <w:rPr>
                <w:sz w:val="20"/>
                <w:szCs w:val="20"/>
              </w:rPr>
              <w:t>н78</w:t>
            </w:r>
          </w:p>
        </w:tc>
        <w:tc>
          <w:tcPr>
            <w:tcW w:w="6808" w:type="dxa"/>
            <w:gridSpan w:val="5"/>
          </w:tcPr>
          <w:p w:rsidR="0020457C" w:rsidRPr="00602E81" w:rsidRDefault="0020457C" w:rsidP="006E5F8C">
            <w:pPr>
              <w:rPr>
                <w:sz w:val="20"/>
                <w:szCs w:val="20"/>
              </w:rPr>
            </w:pPr>
            <w:r w:rsidRPr="00602E81">
              <w:rPr>
                <w:sz w:val="20"/>
                <w:szCs w:val="20"/>
              </w:rPr>
              <w:t>граница проходит в юго-восточном направлении вдоль реки Чернава</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н78</w:t>
            </w:r>
          </w:p>
        </w:tc>
        <w:tc>
          <w:tcPr>
            <w:tcW w:w="1559" w:type="dxa"/>
            <w:gridSpan w:val="2"/>
          </w:tcPr>
          <w:p w:rsidR="0020457C" w:rsidRPr="00602E81" w:rsidRDefault="0020457C" w:rsidP="006E5F8C">
            <w:pPr>
              <w:jc w:val="center"/>
              <w:rPr>
                <w:sz w:val="20"/>
                <w:szCs w:val="20"/>
              </w:rPr>
            </w:pPr>
            <w:r w:rsidRPr="00602E81">
              <w:rPr>
                <w:sz w:val="20"/>
                <w:szCs w:val="20"/>
              </w:rPr>
              <w:t>н79</w:t>
            </w:r>
          </w:p>
        </w:tc>
        <w:tc>
          <w:tcPr>
            <w:tcW w:w="6808" w:type="dxa"/>
            <w:gridSpan w:val="5"/>
          </w:tcPr>
          <w:p w:rsidR="0020457C" w:rsidRPr="00602E81" w:rsidRDefault="0020457C" w:rsidP="006E5F8C">
            <w:pPr>
              <w:rPr>
                <w:sz w:val="20"/>
                <w:szCs w:val="20"/>
              </w:rPr>
            </w:pPr>
            <w:r w:rsidRPr="00602E81">
              <w:rPr>
                <w:sz w:val="20"/>
                <w:szCs w:val="20"/>
              </w:rPr>
              <w:t>граница проходит в юго-восточном направлении вдоль реки Чернава</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н79</w:t>
            </w:r>
          </w:p>
        </w:tc>
        <w:tc>
          <w:tcPr>
            <w:tcW w:w="1559" w:type="dxa"/>
            <w:gridSpan w:val="2"/>
          </w:tcPr>
          <w:p w:rsidR="0020457C" w:rsidRPr="00602E81" w:rsidRDefault="0020457C" w:rsidP="006E5F8C">
            <w:pPr>
              <w:jc w:val="center"/>
              <w:rPr>
                <w:sz w:val="20"/>
                <w:szCs w:val="20"/>
              </w:rPr>
            </w:pPr>
            <w:r w:rsidRPr="00602E81">
              <w:rPr>
                <w:sz w:val="20"/>
                <w:szCs w:val="20"/>
              </w:rPr>
              <w:t>н80</w:t>
            </w:r>
          </w:p>
        </w:tc>
        <w:tc>
          <w:tcPr>
            <w:tcW w:w="6808" w:type="dxa"/>
            <w:gridSpan w:val="5"/>
          </w:tcPr>
          <w:p w:rsidR="0020457C" w:rsidRPr="00602E81" w:rsidRDefault="0020457C" w:rsidP="006E5F8C">
            <w:pPr>
              <w:rPr>
                <w:sz w:val="20"/>
                <w:szCs w:val="20"/>
              </w:rPr>
            </w:pPr>
            <w:r w:rsidRPr="00602E81">
              <w:rPr>
                <w:sz w:val="20"/>
                <w:szCs w:val="20"/>
              </w:rPr>
              <w:t>граница проходит в юго-восточном направлении вдоль реки Чернава</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н80</w:t>
            </w:r>
          </w:p>
        </w:tc>
        <w:tc>
          <w:tcPr>
            <w:tcW w:w="1559" w:type="dxa"/>
            <w:gridSpan w:val="2"/>
          </w:tcPr>
          <w:p w:rsidR="0020457C" w:rsidRPr="00602E81" w:rsidRDefault="0020457C" w:rsidP="006E5F8C">
            <w:pPr>
              <w:jc w:val="center"/>
              <w:rPr>
                <w:sz w:val="20"/>
                <w:szCs w:val="20"/>
              </w:rPr>
            </w:pPr>
            <w:r w:rsidRPr="00602E81">
              <w:rPr>
                <w:sz w:val="20"/>
                <w:szCs w:val="20"/>
              </w:rPr>
              <w:t>н81</w:t>
            </w:r>
          </w:p>
        </w:tc>
        <w:tc>
          <w:tcPr>
            <w:tcW w:w="6808" w:type="dxa"/>
            <w:gridSpan w:val="5"/>
          </w:tcPr>
          <w:p w:rsidR="0020457C" w:rsidRPr="00602E81" w:rsidRDefault="0020457C" w:rsidP="006E5F8C">
            <w:pPr>
              <w:rPr>
                <w:sz w:val="20"/>
                <w:szCs w:val="20"/>
              </w:rPr>
            </w:pPr>
            <w:r w:rsidRPr="00602E81">
              <w:rPr>
                <w:sz w:val="20"/>
                <w:szCs w:val="20"/>
              </w:rPr>
              <w:t>граница проходит в юго-восточном направлении вдоль реки Чернава</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н81</w:t>
            </w:r>
          </w:p>
        </w:tc>
        <w:tc>
          <w:tcPr>
            <w:tcW w:w="1559" w:type="dxa"/>
            <w:gridSpan w:val="2"/>
          </w:tcPr>
          <w:p w:rsidR="0020457C" w:rsidRPr="00602E81" w:rsidRDefault="0020457C" w:rsidP="006E5F8C">
            <w:pPr>
              <w:jc w:val="center"/>
              <w:rPr>
                <w:sz w:val="20"/>
                <w:szCs w:val="20"/>
              </w:rPr>
            </w:pPr>
            <w:r w:rsidRPr="00602E81">
              <w:rPr>
                <w:sz w:val="20"/>
                <w:szCs w:val="20"/>
              </w:rPr>
              <w:t>н82</w:t>
            </w:r>
          </w:p>
        </w:tc>
        <w:tc>
          <w:tcPr>
            <w:tcW w:w="6808" w:type="dxa"/>
            <w:gridSpan w:val="5"/>
          </w:tcPr>
          <w:p w:rsidR="0020457C" w:rsidRPr="00602E81" w:rsidRDefault="0020457C" w:rsidP="006E5F8C">
            <w:pPr>
              <w:rPr>
                <w:sz w:val="20"/>
                <w:szCs w:val="20"/>
              </w:rPr>
            </w:pPr>
            <w:r w:rsidRPr="00602E81">
              <w:rPr>
                <w:sz w:val="20"/>
                <w:szCs w:val="20"/>
              </w:rPr>
              <w:t>граница проходит в юго-восточном направлении по пастбищным угодьям</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н82</w:t>
            </w:r>
          </w:p>
        </w:tc>
        <w:tc>
          <w:tcPr>
            <w:tcW w:w="1559" w:type="dxa"/>
            <w:gridSpan w:val="2"/>
          </w:tcPr>
          <w:p w:rsidR="0020457C" w:rsidRPr="00602E81" w:rsidRDefault="0020457C" w:rsidP="006E5F8C">
            <w:pPr>
              <w:jc w:val="center"/>
              <w:rPr>
                <w:sz w:val="20"/>
                <w:szCs w:val="20"/>
              </w:rPr>
            </w:pPr>
            <w:r w:rsidRPr="00602E81">
              <w:rPr>
                <w:sz w:val="20"/>
                <w:szCs w:val="20"/>
              </w:rPr>
              <w:t>н83</w:t>
            </w:r>
          </w:p>
        </w:tc>
        <w:tc>
          <w:tcPr>
            <w:tcW w:w="6808" w:type="dxa"/>
            <w:gridSpan w:val="5"/>
          </w:tcPr>
          <w:p w:rsidR="0020457C" w:rsidRPr="00602E81" w:rsidRDefault="0020457C" w:rsidP="006E5F8C">
            <w:pPr>
              <w:rPr>
                <w:sz w:val="20"/>
                <w:szCs w:val="20"/>
              </w:rPr>
            </w:pPr>
            <w:r w:rsidRPr="00602E81">
              <w:rPr>
                <w:sz w:val="20"/>
                <w:szCs w:val="20"/>
              </w:rPr>
              <w:t>граница проходит в юго-восточном направлении по пастбищным угодьям</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н83</w:t>
            </w:r>
          </w:p>
        </w:tc>
        <w:tc>
          <w:tcPr>
            <w:tcW w:w="1559" w:type="dxa"/>
            <w:gridSpan w:val="2"/>
          </w:tcPr>
          <w:p w:rsidR="0020457C" w:rsidRPr="00602E81" w:rsidRDefault="0020457C" w:rsidP="006E5F8C">
            <w:pPr>
              <w:jc w:val="center"/>
              <w:rPr>
                <w:sz w:val="20"/>
                <w:szCs w:val="20"/>
              </w:rPr>
            </w:pPr>
            <w:r w:rsidRPr="00602E81">
              <w:rPr>
                <w:sz w:val="20"/>
                <w:szCs w:val="20"/>
              </w:rPr>
              <w:t>н84</w:t>
            </w:r>
          </w:p>
        </w:tc>
        <w:tc>
          <w:tcPr>
            <w:tcW w:w="6808" w:type="dxa"/>
            <w:gridSpan w:val="5"/>
          </w:tcPr>
          <w:p w:rsidR="0020457C" w:rsidRPr="00602E81" w:rsidRDefault="0020457C" w:rsidP="006E5F8C">
            <w:pPr>
              <w:rPr>
                <w:sz w:val="20"/>
                <w:szCs w:val="20"/>
              </w:rPr>
            </w:pPr>
            <w:r w:rsidRPr="00602E81">
              <w:rPr>
                <w:sz w:val="20"/>
                <w:szCs w:val="20"/>
              </w:rPr>
              <w:t>граница проходит в юго-восточном направлении по пастбищным угодьям</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н84</w:t>
            </w:r>
          </w:p>
        </w:tc>
        <w:tc>
          <w:tcPr>
            <w:tcW w:w="1559" w:type="dxa"/>
            <w:gridSpan w:val="2"/>
          </w:tcPr>
          <w:p w:rsidR="0020457C" w:rsidRPr="00602E81" w:rsidRDefault="0020457C" w:rsidP="006E5F8C">
            <w:pPr>
              <w:jc w:val="center"/>
              <w:rPr>
                <w:sz w:val="20"/>
                <w:szCs w:val="20"/>
              </w:rPr>
            </w:pPr>
            <w:r w:rsidRPr="00602E81">
              <w:rPr>
                <w:sz w:val="20"/>
                <w:szCs w:val="20"/>
              </w:rPr>
              <w:t>н85</w:t>
            </w:r>
          </w:p>
        </w:tc>
        <w:tc>
          <w:tcPr>
            <w:tcW w:w="6808" w:type="dxa"/>
            <w:gridSpan w:val="5"/>
          </w:tcPr>
          <w:p w:rsidR="0020457C" w:rsidRPr="00602E81" w:rsidRDefault="0020457C" w:rsidP="006E5F8C">
            <w:pPr>
              <w:rPr>
                <w:sz w:val="20"/>
                <w:szCs w:val="20"/>
              </w:rPr>
            </w:pPr>
            <w:r w:rsidRPr="00602E81">
              <w:rPr>
                <w:sz w:val="20"/>
                <w:szCs w:val="20"/>
              </w:rPr>
              <w:t>граница проходит в юго-восточном направлении по пастбищным угодьям</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н85</w:t>
            </w:r>
          </w:p>
        </w:tc>
        <w:tc>
          <w:tcPr>
            <w:tcW w:w="1559" w:type="dxa"/>
            <w:gridSpan w:val="2"/>
          </w:tcPr>
          <w:p w:rsidR="0020457C" w:rsidRPr="00602E81" w:rsidRDefault="0020457C" w:rsidP="006E5F8C">
            <w:pPr>
              <w:jc w:val="center"/>
              <w:rPr>
                <w:sz w:val="20"/>
                <w:szCs w:val="20"/>
              </w:rPr>
            </w:pPr>
            <w:r w:rsidRPr="00602E81">
              <w:rPr>
                <w:sz w:val="20"/>
                <w:szCs w:val="20"/>
              </w:rPr>
              <w:t>н86</w:t>
            </w:r>
          </w:p>
        </w:tc>
        <w:tc>
          <w:tcPr>
            <w:tcW w:w="6808" w:type="dxa"/>
            <w:gridSpan w:val="5"/>
          </w:tcPr>
          <w:p w:rsidR="0020457C" w:rsidRPr="00602E81" w:rsidRDefault="0020457C" w:rsidP="006E5F8C">
            <w:pPr>
              <w:rPr>
                <w:sz w:val="20"/>
                <w:szCs w:val="20"/>
              </w:rPr>
            </w:pPr>
            <w:r w:rsidRPr="00602E81">
              <w:rPr>
                <w:sz w:val="20"/>
                <w:szCs w:val="20"/>
              </w:rPr>
              <w:t>граница проходит в юго-восточном направлении по пастбищным угодьям</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н86</w:t>
            </w:r>
          </w:p>
        </w:tc>
        <w:tc>
          <w:tcPr>
            <w:tcW w:w="1559" w:type="dxa"/>
            <w:gridSpan w:val="2"/>
          </w:tcPr>
          <w:p w:rsidR="0020457C" w:rsidRPr="00602E81" w:rsidRDefault="0020457C" w:rsidP="006E5F8C">
            <w:pPr>
              <w:jc w:val="center"/>
              <w:rPr>
                <w:sz w:val="20"/>
                <w:szCs w:val="20"/>
              </w:rPr>
            </w:pPr>
            <w:r w:rsidRPr="00602E81">
              <w:rPr>
                <w:sz w:val="20"/>
                <w:szCs w:val="20"/>
              </w:rPr>
              <w:t>н87</w:t>
            </w:r>
          </w:p>
        </w:tc>
        <w:tc>
          <w:tcPr>
            <w:tcW w:w="6808" w:type="dxa"/>
            <w:gridSpan w:val="5"/>
          </w:tcPr>
          <w:p w:rsidR="0020457C" w:rsidRPr="00602E81" w:rsidRDefault="0020457C" w:rsidP="006E5F8C">
            <w:pPr>
              <w:rPr>
                <w:sz w:val="20"/>
                <w:szCs w:val="20"/>
              </w:rPr>
            </w:pPr>
            <w:r w:rsidRPr="00602E81">
              <w:rPr>
                <w:sz w:val="20"/>
                <w:szCs w:val="20"/>
              </w:rPr>
              <w:t>граница проходит в юго-восточном направлении по пастбищным угодьям</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н87</w:t>
            </w:r>
          </w:p>
        </w:tc>
        <w:tc>
          <w:tcPr>
            <w:tcW w:w="1559" w:type="dxa"/>
            <w:gridSpan w:val="2"/>
          </w:tcPr>
          <w:p w:rsidR="0020457C" w:rsidRPr="00602E81" w:rsidRDefault="0020457C" w:rsidP="006E5F8C">
            <w:pPr>
              <w:jc w:val="center"/>
              <w:rPr>
                <w:sz w:val="20"/>
                <w:szCs w:val="20"/>
              </w:rPr>
            </w:pPr>
            <w:r w:rsidRPr="00602E81">
              <w:rPr>
                <w:sz w:val="20"/>
                <w:szCs w:val="20"/>
              </w:rPr>
              <w:t>н88</w:t>
            </w:r>
          </w:p>
        </w:tc>
        <w:tc>
          <w:tcPr>
            <w:tcW w:w="6808" w:type="dxa"/>
            <w:gridSpan w:val="5"/>
          </w:tcPr>
          <w:p w:rsidR="0020457C" w:rsidRPr="00602E81" w:rsidRDefault="0020457C" w:rsidP="006E5F8C">
            <w:pPr>
              <w:rPr>
                <w:sz w:val="20"/>
                <w:szCs w:val="20"/>
              </w:rPr>
            </w:pPr>
            <w:r w:rsidRPr="00602E81">
              <w:rPr>
                <w:sz w:val="20"/>
                <w:szCs w:val="20"/>
              </w:rPr>
              <w:t>граница проходит в юго-восточном направлении по пастбищным угодьям</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н88</w:t>
            </w:r>
          </w:p>
        </w:tc>
        <w:tc>
          <w:tcPr>
            <w:tcW w:w="1559" w:type="dxa"/>
            <w:gridSpan w:val="2"/>
          </w:tcPr>
          <w:p w:rsidR="0020457C" w:rsidRPr="00602E81" w:rsidRDefault="0020457C" w:rsidP="006E5F8C">
            <w:pPr>
              <w:jc w:val="center"/>
              <w:rPr>
                <w:sz w:val="20"/>
                <w:szCs w:val="20"/>
              </w:rPr>
            </w:pPr>
            <w:r w:rsidRPr="00602E81">
              <w:rPr>
                <w:sz w:val="20"/>
                <w:szCs w:val="20"/>
              </w:rPr>
              <w:t>н89</w:t>
            </w:r>
          </w:p>
        </w:tc>
        <w:tc>
          <w:tcPr>
            <w:tcW w:w="6808" w:type="dxa"/>
            <w:gridSpan w:val="5"/>
          </w:tcPr>
          <w:p w:rsidR="0020457C" w:rsidRPr="00602E81" w:rsidRDefault="0020457C" w:rsidP="006E5F8C">
            <w:pPr>
              <w:rPr>
                <w:sz w:val="20"/>
                <w:szCs w:val="20"/>
              </w:rPr>
            </w:pPr>
            <w:r w:rsidRPr="00602E81">
              <w:rPr>
                <w:sz w:val="20"/>
                <w:szCs w:val="20"/>
              </w:rPr>
              <w:t>граница проходит в юго-восточном направлении по пастбищным угодьям</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н89</w:t>
            </w:r>
          </w:p>
        </w:tc>
        <w:tc>
          <w:tcPr>
            <w:tcW w:w="1559" w:type="dxa"/>
            <w:gridSpan w:val="2"/>
          </w:tcPr>
          <w:p w:rsidR="0020457C" w:rsidRPr="00602E81" w:rsidRDefault="0020457C" w:rsidP="006E5F8C">
            <w:pPr>
              <w:jc w:val="center"/>
              <w:rPr>
                <w:sz w:val="20"/>
                <w:szCs w:val="20"/>
              </w:rPr>
            </w:pPr>
            <w:r w:rsidRPr="00602E81">
              <w:rPr>
                <w:sz w:val="20"/>
                <w:szCs w:val="20"/>
              </w:rPr>
              <w:t>н90</w:t>
            </w:r>
          </w:p>
        </w:tc>
        <w:tc>
          <w:tcPr>
            <w:tcW w:w="6808" w:type="dxa"/>
            <w:gridSpan w:val="5"/>
          </w:tcPr>
          <w:p w:rsidR="0020457C" w:rsidRPr="00602E81" w:rsidRDefault="0020457C" w:rsidP="006E5F8C">
            <w:pPr>
              <w:rPr>
                <w:sz w:val="20"/>
                <w:szCs w:val="20"/>
              </w:rPr>
            </w:pPr>
            <w:r w:rsidRPr="00602E81">
              <w:rPr>
                <w:sz w:val="20"/>
                <w:szCs w:val="20"/>
              </w:rPr>
              <w:t>граница проходит в юго-восточном направлении по пастбищным угодьям</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н90</w:t>
            </w:r>
          </w:p>
        </w:tc>
        <w:tc>
          <w:tcPr>
            <w:tcW w:w="1559" w:type="dxa"/>
            <w:gridSpan w:val="2"/>
          </w:tcPr>
          <w:p w:rsidR="0020457C" w:rsidRPr="00602E81" w:rsidRDefault="0020457C" w:rsidP="006E5F8C">
            <w:pPr>
              <w:jc w:val="center"/>
              <w:rPr>
                <w:sz w:val="20"/>
                <w:szCs w:val="20"/>
              </w:rPr>
            </w:pPr>
            <w:r w:rsidRPr="00602E81">
              <w:rPr>
                <w:sz w:val="20"/>
                <w:szCs w:val="20"/>
              </w:rPr>
              <w:t>н91</w:t>
            </w:r>
          </w:p>
        </w:tc>
        <w:tc>
          <w:tcPr>
            <w:tcW w:w="6808" w:type="dxa"/>
            <w:gridSpan w:val="5"/>
          </w:tcPr>
          <w:p w:rsidR="0020457C" w:rsidRPr="00602E81" w:rsidRDefault="0020457C" w:rsidP="006E5F8C">
            <w:pPr>
              <w:rPr>
                <w:sz w:val="20"/>
                <w:szCs w:val="20"/>
              </w:rPr>
            </w:pPr>
            <w:r w:rsidRPr="00602E81">
              <w:rPr>
                <w:sz w:val="20"/>
                <w:szCs w:val="20"/>
              </w:rPr>
              <w:t>граница проходит в юго-восточном направлении по пастбищным угодьям</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н91</w:t>
            </w:r>
          </w:p>
        </w:tc>
        <w:tc>
          <w:tcPr>
            <w:tcW w:w="1559" w:type="dxa"/>
            <w:gridSpan w:val="2"/>
          </w:tcPr>
          <w:p w:rsidR="0020457C" w:rsidRPr="00602E81" w:rsidRDefault="0020457C" w:rsidP="006E5F8C">
            <w:pPr>
              <w:jc w:val="center"/>
              <w:rPr>
                <w:sz w:val="20"/>
                <w:szCs w:val="20"/>
              </w:rPr>
            </w:pPr>
            <w:r w:rsidRPr="00602E81">
              <w:rPr>
                <w:sz w:val="20"/>
                <w:szCs w:val="20"/>
              </w:rPr>
              <w:t>н92</w:t>
            </w:r>
          </w:p>
        </w:tc>
        <w:tc>
          <w:tcPr>
            <w:tcW w:w="6808" w:type="dxa"/>
            <w:gridSpan w:val="5"/>
          </w:tcPr>
          <w:p w:rsidR="0020457C" w:rsidRPr="00602E81" w:rsidRDefault="0020457C" w:rsidP="006E5F8C">
            <w:pPr>
              <w:rPr>
                <w:sz w:val="20"/>
                <w:szCs w:val="20"/>
              </w:rPr>
            </w:pPr>
            <w:r w:rsidRPr="00602E81">
              <w:rPr>
                <w:sz w:val="20"/>
                <w:szCs w:val="20"/>
              </w:rPr>
              <w:t>граница проходит в юго-восточном направлении по пастбищным угодьям</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н92</w:t>
            </w:r>
          </w:p>
        </w:tc>
        <w:tc>
          <w:tcPr>
            <w:tcW w:w="1559" w:type="dxa"/>
            <w:gridSpan w:val="2"/>
          </w:tcPr>
          <w:p w:rsidR="0020457C" w:rsidRPr="00602E81" w:rsidRDefault="0020457C" w:rsidP="006E5F8C">
            <w:pPr>
              <w:jc w:val="center"/>
              <w:rPr>
                <w:sz w:val="20"/>
                <w:szCs w:val="20"/>
              </w:rPr>
            </w:pPr>
            <w:r w:rsidRPr="00602E81">
              <w:rPr>
                <w:sz w:val="20"/>
                <w:szCs w:val="20"/>
              </w:rPr>
              <w:t>н93</w:t>
            </w:r>
          </w:p>
        </w:tc>
        <w:tc>
          <w:tcPr>
            <w:tcW w:w="6808" w:type="dxa"/>
            <w:gridSpan w:val="5"/>
          </w:tcPr>
          <w:p w:rsidR="0020457C" w:rsidRPr="00602E81" w:rsidRDefault="0020457C" w:rsidP="006E5F8C">
            <w:pPr>
              <w:rPr>
                <w:sz w:val="20"/>
                <w:szCs w:val="20"/>
              </w:rPr>
            </w:pPr>
            <w:r w:rsidRPr="00602E81">
              <w:rPr>
                <w:sz w:val="20"/>
                <w:szCs w:val="20"/>
              </w:rPr>
              <w:t>граница проходит в юго-западном направлении вдоль автомобильной дороги</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н93</w:t>
            </w:r>
          </w:p>
        </w:tc>
        <w:tc>
          <w:tcPr>
            <w:tcW w:w="1559" w:type="dxa"/>
            <w:gridSpan w:val="2"/>
          </w:tcPr>
          <w:p w:rsidR="0020457C" w:rsidRPr="00602E81" w:rsidRDefault="0020457C" w:rsidP="006E5F8C">
            <w:pPr>
              <w:jc w:val="center"/>
              <w:rPr>
                <w:sz w:val="20"/>
                <w:szCs w:val="20"/>
              </w:rPr>
            </w:pPr>
            <w:r w:rsidRPr="00602E81">
              <w:rPr>
                <w:sz w:val="20"/>
                <w:szCs w:val="20"/>
              </w:rPr>
              <w:t>н94</w:t>
            </w:r>
          </w:p>
        </w:tc>
        <w:tc>
          <w:tcPr>
            <w:tcW w:w="6808" w:type="dxa"/>
            <w:gridSpan w:val="5"/>
          </w:tcPr>
          <w:p w:rsidR="0020457C" w:rsidRPr="00602E81" w:rsidRDefault="0020457C" w:rsidP="006E5F8C">
            <w:pPr>
              <w:rPr>
                <w:sz w:val="20"/>
                <w:szCs w:val="20"/>
              </w:rPr>
            </w:pPr>
            <w:r w:rsidRPr="00602E81">
              <w:rPr>
                <w:sz w:val="20"/>
                <w:szCs w:val="20"/>
              </w:rPr>
              <w:t>граница проходит в юго-западном направлении вдоль автомобильной дороги</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н94</w:t>
            </w:r>
          </w:p>
        </w:tc>
        <w:tc>
          <w:tcPr>
            <w:tcW w:w="1559" w:type="dxa"/>
            <w:gridSpan w:val="2"/>
          </w:tcPr>
          <w:p w:rsidR="0020457C" w:rsidRPr="00602E81" w:rsidRDefault="0020457C" w:rsidP="006E5F8C">
            <w:pPr>
              <w:jc w:val="center"/>
              <w:rPr>
                <w:sz w:val="20"/>
                <w:szCs w:val="20"/>
              </w:rPr>
            </w:pPr>
            <w:r w:rsidRPr="00602E81">
              <w:rPr>
                <w:sz w:val="20"/>
                <w:szCs w:val="20"/>
              </w:rPr>
              <w:t>н95</w:t>
            </w:r>
          </w:p>
        </w:tc>
        <w:tc>
          <w:tcPr>
            <w:tcW w:w="6808" w:type="dxa"/>
            <w:gridSpan w:val="5"/>
          </w:tcPr>
          <w:p w:rsidR="0020457C" w:rsidRPr="00602E81" w:rsidRDefault="0020457C" w:rsidP="006E5F8C">
            <w:pPr>
              <w:rPr>
                <w:sz w:val="20"/>
                <w:szCs w:val="20"/>
              </w:rPr>
            </w:pPr>
            <w:r w:rsidRPr="00602E81">
              <w:rPr>
                <w:sz w:val="20"/>
                <w:szCs w:val="20"/>
              </w:rPr>
              <w:t>граница проходит в юго-западном направлении вдоль автомобильной дороги</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н95</w:t>
            </w:r>
          </w:p>
        </w:tc>
        <w:tc>
          <w:tcPr>
            <w:tcW w:w="1559" w:type="dxa"/>
            <w:gridSpan w:val="2"/>
          </w:tcPr>
          <w:p w:rsidR="0020457C" w:rsidRPr="00602E81" w:rsidRDefault="0020457C" w:rsidP="006E5F8C">
            <w:pPr>
              <w:jc w:val="center"/>
              <w:rPr>
                <w:sz w:val="20"/>
                <w:szCs w:val="20"/>
              </w:rPr>
            </w:pPr>
            <w:r w:rsidRPr="00602E81">
              <w:rPr>
                <w:sz w:val="20"/>
                <w:szCs w:val="20"/>
              </w:rPr>
              <w:t>н96</w:t>
            </w:r>
          </w:p>
        </w:tc>
        <w:tc>
          <w:tcPr>
            <w:tcW w:w="6808" w:type="dxa"/>
            <w:gridSpan w:val="5"/>
          </w:tcPr>
          <w:p w:rsidR="0020457C" w:rsidRPr="00602E81" w:rsidRDefault="0020457C" w:rsidP="006E5F8C">
            <w:pPr>
              <w:rPr>
                <w:sz w:val="20"/>
                <w:szCs w:val="20"/>
              </w:rPr>
            </w:pPr>
            <w:r w:rsidRPr="00602E81">
              <w:rPr>
                <w:sz w:val="20"/>
                <w:szCs w:val="20"/>
              </w:rPr>
              <w:t>граница проходит в юго-западном направлении вдоль автомобильной дороги</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н96</w:t>
            </w:r>
          </w:p>
        </w:tc>
        <w:tc>
          <w:tcPr>
            <w:tcW w:w="1559" w:type="dxa"/>
            <w:gridSpan w:val="2"/>
          </w:tcPr>
          <w:p w:rsidR="0020457C" w:rsidRPr="00602E81" w:rsidRDefault="0020457C" w:rsidP="006E5F8C">
            <w:pPr>
              <w:jc w:val="center"/>
              <w:rPr>
                <w:sz w:val="20"/>
                <w:szCs w:val="20"/>
              </w:rPr>
            </w:pPr>
            <w:r w:rsidRPr="00602E81">
              <w:rPr>
                <w:sz w:val="20"/>
                <w:szCs w:val="20"/>
              </w:rPr>
              <w:t>н97</w:t>
            </w:r>
          </w:p>
        </w:tc>
        <w:tc>
          <w:tcPr>
            <w:tcW w:w="6808" w:type="dxa"/>
            <w:gridSpan w:val="5"/>
          </w:tcPr>
          <w:p w:rsidR="0020457C" w:rsidRPr="00602E81" w:rsidRDefault="0020457C" w:rsidP="006E5F8C">
            <w:pPr>
              <w:rPr>
                <w:sz w:val="20"/>
                <w:szCs w:val="20"/>
              </w:rPr>
            </w:pPr>
            <w:r w:rsidRPr="00602E81">
              <w:rPr>
                <w:sz w:val="20"/>
                <w:szCs w:val="20"/>
              </w:rPr>
              <w:t>граница проходит в юго-западном направлении вдоль автомобильной дороги</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н97</w:t>
            </w:r>
          </w:p>
        </w:tc>
        <w:tc>
          <w:tcPr>
            <w:tcW w:w="1559" w:type="dxa"/>
            <w:gridSpan w:val="2"/>
          </w:tcPr>
          <w:p w:rsidR="0020457C" w:rsidRPr="00602E81" w:rsidRDefault="0020457C" w:rsidP="006E5F8C">
            <w:pPr>
              <w:jc w:val="center"/>
              <w:rPr>
                <w:sz w:val="20"/>
                <w:szCs w:val="20"/>
              </w:rPr>
            </w:pPr>
            <w:r w:rsidRPr="00602E81">
              <w:rPr>
                <w:sz w:val="20"/>
                <w:szCs w:val="20"/>
              </w:rPr>
              <w:t>н98</w:t>
            </w:r>
          </w:p>
        </w:tc>
        <w:tc>
          <w:tcPr>
            <w:tcW w:w="6808" w:type="dxa"/>
            <w:gridSpan w:val="5"/>
          </w:tcPr>
          <w:p w:rsidR="0020457C" w:rsidRPr="00602E81" w:rsidRDefault="0020457C" w:rsidP="006E5F8C">
            <w:pPr>
              <w:rPr>
                <w:sz w:val="20"/>
                <w:szCs w:val="20"/>
              </w:rPr>
            </w:pPr>
            <w:r w:rsidRPr="00602E81">
              <w:rPr>
                <w:sz w:val="20"/>
                <w:szCs w:val="20"/>
              </w:rPr>
              <w:t>граница проходит в юго-западном направлении вдоль автомобильной дороги</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н98</w:t>
            </w:r>
          </w:p>
        </w:tc>
        <w:tc>
          <w:tcPr>
            <w:tcW w:w="1559" w:type="dxa"/>
            <w:gridSpan w:val="2"/>
          </w:tcPr>
          <w:p w:rsidR="0020457C" w:rsidRPr="00602E81" w:rsidRDefault="0020457C" w:rsidP="006E5F8C">
            <w:pPr>
              <w:jc w:val="center"/>
              <w:rPr>
                <w:sz w:val="20"/>
                <w:szCs w:val="20"/>
              </w:rPr>
            </w:pPr>
            <w:r w:rsidRPr="00602E81">
              <w:rPr>
                <w:sz w:val="20"/>
                <w:szCs w:val="20"/>
              </w:rPr>
              <w:t>н99</w:t>
            </w:r>
          </w:p>
        </w:tc>
        <w:tc>
          <w:tcPr>
            <w:tcW w:w="6808" w:type="dxa"/>
            <w:gridSpan w:val="5"/>
          </w:tcPr>
          <w:p w:rsidR="0020457C" w:rsidRPr="00602E81" w:rsidRDefault="0020457C" w:rsidP="006E5F8C">
            <w:pPr>
              <w:rPr>
                <w:sz w:val="20"/>
                <w:szCs w:val="20"/>
              </w:rPr>
            </w:pPr>
            <w:r w:rsidRPr="00602E81">
              <w:rPr>
                <w:sz w:val="20"/>
                <w:szCs w:val="20"/>
              </w:rPr>
              <w:t>граница проходит в юго-западном направлении вдоль автомобильной дороги</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н99</w:t>
            </w:r>
          </w:p>
        </w:tc>
        <w:tc>
          <w:tcPr>
            <w:tcW w:w="1559" w:type="dxa"/>
            <w:gridSpan w:val="2"/>
          </w:tcPr>
          <w:p w:rsidR="0020457C" w:rsidRPr="00602E81" w:rsidRDefault="0020457C" w:rsidP="006E5F8C">
            <w:pPr>
              <w:jc w:val="center"/>
              <w:rPr>
                <w:sz w:val="20"/>
                <w:szCs w:val="20"/>
              </w:rPr>
            </w:pPr>
            <w:r w:rsidRPr="00602E81">
              <w:rPr>
                <w:sz w:val="20"/>
                <w:szCs w:val="20"/>
              </w:rPr>
              <w:t>н100</w:t>
            </w:r>
          </w:p>
        </w:tc>
        <w:tc>
          <w:tcPr>
            <w:tcW w:w="6808" w:type="dxa"/>
            <w:gridSpan w:val="5"/>
          </w:tcPr>
          <w:p w:rsidR="0020457C" w:rsidRPr="00602E81" w:rsidRDefault="0020457C" w:rsidP="006E5F8C">
            <w:pPr>
              <w:rPr>
                <w:sz w:val="20"/>
                <w:szCs w:val="20"/>
              </w:rPr>
            </w:pPr>
            <w:r w:rsidRPr="00602E81">
              <w:rPr>
                <w:sz w:val="20"/>
                <w:szCs w:val="20"/>
              </w:rPr>
              <w:t>граница проходит в юго-западном направлении вдоль автомобильной дороги</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н100</w:t>
            </w:r>
          </w:p>
        </w:tc>
        <w:tc>
          <w:tcPr>
            <w:tcW w:w="1559" w:type="dxa"/>
            <w:gridSpan w:val="2"/>
          </w:tcPr>
          <w:p w:rsidR="0020457C" w:rsidRPr="00602E81" w:rsidRDefault="0020457C" w:rsidP="006E5F8C">
            <w:pPr>
              <w:jc w:val="center"/>
              <w:rPr>
                <w:sz w:val="20"/>
                <w:szCs w:val="20"/>
              </w:rPr>
            </w:pPr>
            <w:r w:rsidRPr="00602E81">
              <w:rPr>
                <w:sz w:val="20"/>
                <w:szCs w:val="20"/>
              </w:rPr>
              <w:t>н101</w:t>
            </w:r>
          </w:p>
        </w:tc>
        <w:tc>
          <w:tcPr>
            <w:tcW w:w="6808" w:type="dxa"/>
            <w:gridSpan w:val="5"/>
          </w:tcPr>
          <w:p w:rsidR="0020457C" w:rsidRPr="00602E81" w:rsidRDefault="0020457C" w:rsidP="006E5F8C">
            <w:pPr>
              <w:rPr>
                <w:sz w:val="20"/>
                <w:szCs w:val="20"/>
              </w:rPr>
            </w:pPr>
            <w:r w:rsidRPr="00602E81">
              <w:rPr>
                <w:sz w:val="20"/>
                <w:szCs w:val="20"/>
              </w:rPr>
              <w:t>граница проходит в юго-западном направлении вдоль автомобильной дороги</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н101</w:t>
            </w:r>
          </w:p>
        </w:tc>
        <w:tc>
          <w:tcPr>
            <w:tcW w:w="1559" w:type="dxa"/>
            <w:gridSpan w:val="2"/>
          </w:tcPr>
          <w:p w:rsidR="0020457C" w:rsidRPr="00602E81" w:rsidRDefault="0020457C" w:rsidP="006E5F8C">
            <w:pPr>
              <w:jc w:val="center"/>
              <w:rPr>
                <w:sz w:val="20"/>
                <w:szCs w:val="20"/>
              </w:rPr>
            </w:pPr>
            <w:r w:rsidRPr="00602E81">
              <w:rPr>
                <w:sz w:val="20"/>
                <w:szCs w:val="20"/>
              </w:rPr>
              <w:t>н102</w:t>
            </w:r>
          </w:p>
        </w:tc>
        <w:tc>
          <w:tcPr>
            <w:tcW w:w="6808" w:type="dxa"/>
            <w:gridSpan w:val="5"/>
          </w:tcPr>
          <w:p w:rsidR="0020457C" w:rsidRPr="00602E81" w:rsidRDefault="0020457C" w:rsidP="006E5F8C">
            <w:pPr>
              <w:rPr>
                <w:sz w:val="20"/>
                <w:szCs w:val="20"/>
              </w:rPr>
            </w:pPr>
            <w:r w:rsidRPr="00602E81">
              <w:rPr>
                <w:sz w:val="20"/>
                <w:szCs w:val="20"/>
              </w:rPr>
              <w:t>граница проходит в юго-западном направлении вдоль автомобильной дороги</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н102</w:t>
            </w:r>
          </w:p>
        </w:tc>
        <w:tc>
          <w:tcPr>
            <w:tcW w:w="1559" w:type="dxa"/>
            <w:gridSpan w:val="2"/>
          </w:tcPr>
          <w:p w:rsidR="0020457C" w:rsidRPr="00602E81" w:rsidRDefault="0020457C" w:rsidP="006E5F8C">
            <w:pPr>
              <w:jc w:val="center"/>
              <w:rPr>
                <w:sz w:val="20"/>
                <w:szCs w:val="20"/>
              </w:rPr>
            </w:pPr>
            <w:r w:rsidRPr="00602E81">
              <w:rPr>
                <w:sz w:val="20"/>
                <w:szCs w:val="20"/>
              </w:rPr>
              <w:t>н103</w:t>
            </w:r>
          </w:p>
        </w:tc>
        <w:tc>
          <w:tcPr>
            <w:tcW w:w="6808" w:type="dxa"/>
            <w:gridSpan w:val="5"/>
          </w:tcPr>
          <w:p w:rsidR="0020457C" w:rsidRPr="00602E81" w:rsidRDefault="0020457C" w:rsidP="006E5F8C">
            <w:pPr>
              <w:rPr>
                <w:sz w:val="20"/>
                <w:szCs w:val="20"/>
              </w:rPr>
            </w:pPr>
            <w:r w:rsidRPr="00602E81">
              <w:rPr>
                <w:sz w:val="20"/>
                <w:szCs w:val="20"/>
              </w:rPr>
              <w:t>граница проходит в юго-восточном направлении вдоль автомобильной дороги</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н103</w:t>
            </w:r>
          </w:p>
        </w:tc>
        <w:tc>
          <w:tcPr>
            <w:tcW w:w="1559" w:type="dxa"/>
            <w:gridSpan w:val="2"/>
          </w:tcPr>
          <w:p w:rsidR="0020457C" w:rsidRPr="00602E81" w:rsidRDefault="0020457C" w:rsidP="006E5F8C">
            <w:pPr>
              <w:jc w:val="center"/>
              <w:rPr>
                <w:sz w:val="20"/>
                <w:szCs w:val="20"/>
              </w:rPr>
            </w:pPr>
            <w:r w:rsidRPr="00602E81">
              <w:rPr>
                <w:sz w:val="20"/>
                <w:szCs w:val="20"/>
              </w:rPr>
              <w:t>н104</w:t>
            </w:r>
          </w:p>
        </w:tc>
        <w:tc>
          <w:tcPr>
            <w:tcW w:w="6808" w:type="dxa"/>
            <w:gridSpan w:val="5"/>
          </w:tcPr>
          <w:p w:rsidR="0020457C" w:rsidRPr="00602E81" w:rsidRDefault="0020457C" w:rsidP="006E5F8C">
            <w:pPr>
              <w:rPr>
                <w:sz w:val="20"/>
                <w:szCs w:val="20"/>
              </w:rPr>
            </w:pPr>
            <w:r w:rsidRPr="00602E81">
              <w:rPr>
                <w:sz w:val="20"/>
                <w:szCs w:val="20"/>
              </w:rPr>
              <w:t>граница проходит в юго-восточном направлении вдоль автомобильной дороги</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н104</w:t>
            </w:r>
          </w:p>
        </w:tc>
        <w:tc>
          <w:tcPr>
            <w:tcW w:w="1559" w:type="dxa"/>
            <w:gridSpan w:val="2"/>
          </w:tcPr>
          <w:p w:rsidR="0020457C" w:rsidRPr="00602E81" w:rsidRDefault="0020457C" w:rsidP="006E5F8C">
            <w:pPr>
              <w:jc w:val="center"/>
              <w:rPr>
                <w:sz w:val="20"/>
                <w:szCs w:val="20"/>
              </w:rPr>
            </w:pPr>
            <w:r w:rsidRPr="00602E81">
              <w:rPr>
                <w:sz w:val="20"/>
                <w:szCs w:val="20"/>
              </w:rPr>
              <w:t>н105</w:t>
            </w:r>
          </w:p>
        </w:tc>
        <w:tc>
          <w:tcPr>
            <w:tcW w:w="6808" w:type="dxa"/>
            <w:gridSpan w:val="5"/>
          </w:tcPr>
          <w:p w:rsidR="0020457C" w:rsidRPr="00602E81" w:rsidRDefault="0020457C" w:rsidP="006E5F8C">
            <w:pPr>
              <w:rPr>
                <w:sz w:val="20"/>
                <w:szCs w:val="20"/>
              </w:rPr>
            </w:pPr>
            <w:r w:rsidRPr="00602E81">
              <w:rPr>
                <w:sz w:val="20"/>
                <w:szCs w:val="20"/>
              </w:rPr>
              <w:t>граница проходит в юго-восточном направлении вдоль автомобильной дороги</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н105</w:t>
            </w:r>
          </w:p>
        </w:tc>
        <w:tc>
          <w:tcPr>
            <w:tcW w:w="1559" w:type="dxa"/>
            <w:gridSpan w:val="2"/>
          </w:tcPr>
          <w:p w:rsidR="0020457C" w:rsidRPr="00602E81" w:rsidRDefault="0020457C" w:rsidP="006E5F8C">
            <w:pPr>
              <w:jc w:val="center"/>
              <w:rPr>
                <w:sz w:val="20"/>
                <w:szCs w:val="20"/>
              </w:rPr>
            </w:pPr>
            <w:r w:rsidRPr="00602E81">
              <w:rPr>
                <w:sz w:val="20"/>
                <w:szCs w:val="20"/>
              </w:rPr>
              <w:t>н106</w:t>
            </w:r>
          </w:p>
        </w:tc>
        <w:tc>
          <w:tcPr>
            <w:tcW w:w="6808" w:type="dxa"/>
            <w:gridSpan w:val="5"/>
          </w:tcPr>
          <w:p w:rsidR="0020457C" w:rsidRPr="00602E81" w:rsidRDefault="0020457C" w:rsidP="006E5F8C">
            <w:pPr>
              <w:rPr>
                <w:sz w:val="20"/>
                <w:szCs w:val="20"/>
              </w:rPr>
            </w:pPr>
            <w:r w:rsidRPr="00602E81">
              <w:rPr>
                <w:sz w:val="20"/>
                <w:szCs w:val="20"/>
              </w:rPr>
              <w:t>граница проходит в юго-восточном направлении вдоль автомобильной дороги</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н106</w:t>
            </w:r>
          </w:p>
        </w:tc>
        <w:tc>
          <w:tcPr>
            <w:tcW w:w="1559" w:type="dxa"/>
            <w:gridSpan w:val="2"/>
          </w:tcPr>
          <w:p w:rsidR="0020457C" w:rsidRPr="00602E81" w:rsidRDefault="0020457C" w:rsidP="006E5F8C">
            <w:pPr>
              <w:jc w:val="center"/>
              <w:rPr>
                <w:sz w:val="20"/>
                <w:szCs w:val="20"/>
              </w:rPr>
            </w:pPr>
            <w:r w:rsidRPr="00602E81">
              <w:rPr>
                <w:sz w:val="20"/>
                <w:szCs w:val="20"/>
              </w:rPr>
              <w:t>н107</w:t>
            </w:r>
          </w:p>
        </w:tc>
        <w:tc>
          <w:tcPr>
            <w:tcW w:w="6808" w:type="dxa"/>
            <w:gridSpan w:val="5"/>
          </w:tcPr>
          <w:p w:rsidR="0020457C" w:rsidRPr="00602E81" w:rsidRDefault="0020457C" w:rsidP="006E5F8C">
            <w:pPr>
              <w:rPr>
                <w:sz w:val="20"/>
                <w:szCs w:val="20"/>
              </w:rPr>
            </w:pPr>
            <w:r w:rsidRPr="00602E81">
              <w:rPr>
                <w:sz w:val="20"/>
                <w:szCs w:val="20"/>
              </w:rPr>
              <w:t>граница проходит в юго-восточном направлении вдоль автомобильной дороги</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н107</w:t>
            </w:r>
          </w:p>
        </w:tc>
        <w:tc>
          <w:tcPr>
            <w:tcW w:w="1559" w:type="dxa"/>
            <w:gridSpan w:val="2"/>
          </w:tcPr>
          <w:p w:rsidR="0020457C" w:rsidRPr="00602E81" w:rsidRDefault="0020457C" w:rsidP="006E5F8C">
            <w:pPr>
              <w:jc w:val="center"/>
              <w:rPr>
                <w:sz w:val="20"/>
                <w:szCs w:val="20"/>
              </w:rPr>
            </w:pPr>
            <w:r w:rsidRPr="00602E81">
              <w:rPr>
                <w:sz w:val="20"/>
                <w:szCs w:val="20"/>
              </w:rPr>
              <w:t>н108</w:t>
            </w:r>
          </w:p>
        </w:tc>
        <w:tc>
          <w:tcPr>
            <w:tcW w:w="6808" w:type="dxa"/>
            <w:gridSpan w:val="5"/>
          </w:tcPr>
          <w:p w:rsidR="0020457C" w:rsidRPr="00602E81" w:rsidRDefault="0020457C" w:rsidP="006E5F8C">
            <w:pPr>
              <w:rPr>
                <w:sz w:val="20"/>
                <w:szCs w:val="20"/>
              </w:rPr>
            </w:pPr>
            <w:r w:rsidRPr="00602E81">
              <w:rPr>
                <w:sz w:val="20"/>
                <w:szCs w:val="20"/>
              </w:rPr>
              <w:t>граница проходит в юго-восточном направлении вдоль автомобильной дороги</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н108</w:t>
            </w:r>
          </w:p>
        </w:tc>
        <w:tc>
          <w:tcPr>
            <w:tcW w:w="1559" w:type="dxa"/>
            <w:gridSpan w:val="2"/>
          </w:tcPr>
          <w:p w:rsidR="0020457C" w:rsidRPr="00602E81" w:rsidRDefault="0020457C" w:rsidP="006E5F8C">
            <w:pPr>
              <w:jc w:val="center"/>
              <w:rPr>
                <w:sz w:val="20"/>
                <w:szCs w:val="20"/>
              </w:rPr>
            </w:pPr>
            <w:r w:rsidRPr="00602E81">
              <w:rPr>
                <w:sz w:val="20"/>
                <w:szCs w:val="20"/>
              </w:rPr>
              <w:t>н109</w:t>
            </w:r>
          </w:p>
        </w:tc>
        <w:tc>
          <w:tcPr>
            <w:tcW w:w="6808" w:type="dxa"/>
            <w:gridSpan w:val="5"/>
          </w:tcPr>
          <w:p w:rsidR="0020457C" w:rsidRPr="00602E81" w:rsidRDefault="0020457C" w:rsidP="006E5F8C">
            <w:pPr>
              <w:rPr>
                <w:sz w:val="20"/>
                <w:szCs w:val="20"/>
              </w:rPr>
            </w:pPr>
            <w:r w:rsidRPr="00602E81">
              <w:rPr>
                <w:sz w:val="20"/>
                <w:szCs w:val="20"/>
              </w:rPr>
              <w:t>граница проходит в юго-восточном направлении вдоль автомобильной дороги</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н109</w:t>
            </w:r>
          </w:p>
        </w:tc>
        <w:tc>
          <w:tcPr>
            <w:tcW w:w="1559" w:type="dxa"/>
            <w:gridSpan w:val="2"/>
          </w:tcPr>
          <w:p w:rsidR="0020457C" w:rsidRPr="00602E81" w:rsidRDefault="0020457C" w:rsidP="006E5F8C">
            <w:pPr>
              <w:jc w:val="center"/>
              <w:rPr>
                <w:sz w:val="20"/>
                <w:szCs w:val="20"/>
              </w:rPr>
            </w:pPr>
            <w:r w:rsidRPr="00602E81">
              <w:rPr>
                <w:sz w:val="20"/>
                <w:szCs w:val="20"/>
              </w:rPr>
              <w:t>н110</w:t>
            </w:r>
          </w:p>
        </w:tc>
        <w:tc>
          <w:tcPr>
            <w:tcW w:w="6808" w:type="dxa"/>
            <w:gridSpan w:val="5"/>
          </w:tcPr>
          <w:p w:rsidR="0020457C" w:rsidRPr="00602E81" w:rsidRDefault="0020457C" w:rsidP="006E5F8C">
            <w:pPr>
              <w:rPr>
                <w:sz w:val="20"/>
                <w:szCs w:val="20"/>
              </w:rPr>
            </w:pPr>
            <w:r w:rsidRPr="00602E81">
              <w:rPr>
                <w:sz w:val="20"/>
                <w:szCs w:val="20"/>
              </w:rPr>
              <w:t>граница проходит в юго-восточном направлении вдоль автомобильной дороги</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lastRenderedPageBreak/>
              <w:t>н110</w:t>
            </w:r>
          </w:p>
        </w:tc>
        <w:tc>
          <w:tcPr>
            <w:tcW w:w="1559" w:type="dxa"/>
            <w:gridSpan w:val="2"/>
          </w:tcPr>
          <w:p w:rsidR="0020457C" w:rsidRPr="00602E81" w:rsidRDefault="0020457C" w:rsidP="006E5F8C">
            <w:pPr>
              <w:jc w:val="center"/>
              <w:rPr>
                <w:sz w:val="20"/>
                <w:szCs w:val="20"/>
              </w:rPr>
            </w:pPr>
            <w:r w:rsidRPr="00602E81">
              <w:rPr>
                <w:sz w:val="20"/>
                <w:szCs w:val="20"/>
              </w:rPr>
              <w:t>н111</w:t>
            </w:r>
          </w:p>
        </w:tc>
        <w:tc>
          <w:tcPr>
            <w:tcW w:w="6808" w:type="dxa"/>
            <w:gridSpan w:val="5"/>
          </w:tcPr>
          <w:p w:rsidR="0020457C" w:rsidRPr="00602E81" w:rsidRDefault="0020457C" w:rsidP="006E5F8C">
            <w:pPr>
              <w:rPr>
                <w:sz w:val="20"/>
                <w:szCs w:val="20"/>
              </w:rPr>
            </w:pPr>
            <w:r w:rsidRPr="00602E81">
              <w:rPr>
                <w:sz w:val="20"/>
                <w:szCs w:val="20"/>
              </w:rPr>
              <w:t>граница проходит в юго-восточном направлении вдоль автомобильной дороги</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н111</w:t>
            </w:r>
          </w:p>
        </w:tc>
        <w:tc>
          <w:tcPr>
            <w:tcW w:w="1559" w:type="dxa"/>
            <w:gridSpan w:val="2"/>
          </w:tcPr>
          <w:p w:rsidR="0020457C" w:rsidRPr="00602E81" w:rsidRDefault="0020457C" w:rsidP="006E5F8C">
            <w:pPr>
              <w:jc w:val="center"/>
              <w:rPr>
                <w:sz w:val="20"/>
                <w:szCs w:val="20"/>
              </w:rPr>
            </w:pPr>
            <w:r w:rsidRPr="00602E81">
              <w:rPr>
                <w:sz w:val="20"/>
                <w:szCs w:val="20"/>
              </w:rPr>
              <w:t>н112</w:t>
            </w:r>
          </w:p>
        </w:tc>
        <w:tc>
          <w:tcPr>
            <w:tcW w:w="6808" w:type="dxa"/>
            <w:gridSpan w:val="5"/>
          </w:tcPr>
          <w:p w:rsidR="0020457C" w:rsidRPr="00602E81" w:rsidRDefault="0020457C" w:rsidP="006E5F8C">
            <w:pPr>
              <w:rPr>
                <w:sz w:val="20"/>
                <w:szCs w:val="20"/>
              </w:rPr>
            </w:pPr>
            <w:r w:rsidRPr="00602E81">
              <w:rPr>
                <w:sz w:val="20"/>
                <w:szCs w:val="20"/>
              </w:rPr>
              <w:t>граница проходит в юго-западном направлении по пастбищным угодьям</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н112</w:t>
            </w:r>
          </w:p>
        </w:tc>
        <w:tc>
          <w:tcPr>
            <w:tcW w:w="1559" w:type="dxa"/>
            <w:gridSpan w:val="2"/>
          </w:tcPr>
          <w:p w:rsidR="0020457C" w:rsidRPr="00602E81" w:rsidRDefault="0020457C" w:rsidP="006E5F8C">
            <w:pPr>
              <w:jc w:val="center"/>
              <w:rPr>
                <w:sz w:val="20"/>
                <w:szCs w:val="20"/>
              </w:rPr>
            </w:pPr>
            <w:r w:rsidRPr="00602E81">
              <w:rPr>
                <w:sz w:val="20"/>
                <w:szCs w:val="20"/>
              </w:rPr>
              <w:t>н113</w:t>
            </w:r>
          </w:p>
        </w:tc>
        <w:tc>
          <w:tcPr>
            <w:tcW w:w="6808" w:type="dxa"/>
            <w:gridSpan w:val="5"/>
          </w:tcPr>
          <w:p w:rsidR="0020457C" w:rsidRPr="00602E81" w:rsidRDefault="0020457C" w:rsidP="006E5F8C">
            <w:pPr>
              <w:rPr>
                <w:sz w:val="20"/>
                <w:szCs w:val="20"/>
              </w:rPr>
            </w:pPr>
            <w:r w:rsidRPr="00602E81">
              <w:rPr>
                <w:sz w:val="20"/>
                <w:szCs w:val="20"/>
              </w:rPr>
              <w:t>граница проходит в юго-западном направлении по пастбищным угодьям</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н113</w:t>
            </w:r>
          </w:p>
        </w:tc>
        <w:tc>
          <w:tcPr>
            <w:tcW w:w="1559" w:type="dxa"/>
            <w:gridSpan w:val="2"/>
          </w:tcPr>
          <w:p w:rsidR="0020457C" w:rsidRPr="00602E81" w:rsidRDefault="0020457C" w:rsidP="006E5F8C">
            <w:pPr>
              <w:jc w:val="center"/>
              <w:rPr>
                <w:sz w:val="20"/>
                <w:szCs w:val="20"/>
              </w:rPr>
            </w:pPr>
            <w:r w:rsidRPr="00602E81">
              <w:rPr>
                <w:sz w:val="20"/>
                <w:szCs w:val="20"/>
              </w:rPr>
              <w:t>н114</w:t>
            </w:r>
          </w:p>
        </w:tc>
        <w:tc>
          <w:tcPr>
            <w:tcW w:w="6808" w:type="dxa"/>
            <w:gridSpan w:val="5"/>
          </w:tcPr>
          <w:p w:rsidR="0020457C" w:rsidRPr="00602E81" w:rsidRDefault="0020457C" w:rsidP="006E5F8C">
            <w:pPr>
              <w:rPr>
                <w:sz w:val="20"/>
                <w:szCs w:val="20"/>
              </w:rPr>
            </w:pPr>
            <w:r w:rsidRPr="00602E81">
              <w:rPr>
                <w:sz w:val="20"/>
                <w:szCs w:val="20"/>
              </w:rPr>
              <w:t>граница проходит в юго-западном направлении по пастбищным угодьям</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н114</w:t>
            </w:r>
          </w:p>
        </w:tc>
        <w:tc>
          <w:tcPr>
            <w:tcW w:w="1559" w:type="dxa"/>
            <w:gridSpan w:val="2"/>
          </w:tcPr>
          <w:p w:rsidR="0020457C" w:rsidRPr="00602E81" w:rsidRDefault="0020457C" w:rsidP="006E5F8C">
            <w:pPr>
              <w:jc w:val="center"/>
              <w:rPr>
                <w:sz w:val="20"/>
                <w:szCs w:val="20"/>
              </w:rPr>
            </w:pPr>
            <w:r w:rsidRPr="00602E81">
              <w:rPr>
                <w:sz w:val="20"/>
                <w:szCs w:val="20"/>
              </w:rPr>
              <w:t>н115</w:t>
            </w:r>
          </w:p>
        </w:tc>
        <w:tc>
          <w:tcPr>
            <w:tcW w:w="6808" w:type="dxa"/>
            <w:gridSpan w:val="5"/>
          </w:tcPr>
          <w:p w:rsidR="0020457C" w:rsidRPr="00602E81" w:rsidRDefault="0020457C" w:rsidP="006E5F8C">
            <w:pPr>
              <w:rPr>
                <w:sz w:val="20"/>
                <w:szCs w:val="20"/>
              </w:rPr>
            </w:pPr>
            <w:r w:rsidRPr="00602E81">
              <w:rPr>
                <w:sz w:val="20"/>
                <w:szCs w:val="20"/>
              </w:rPr>
              <w:t>граница проходит в юго-западном направлении по пастбищным угодьям</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н115</w:t>
            </w:r>
          </w:p>
        </w:tc>
        <w:tc>
          <w:tcPr>
            <w:tcW w:w="1559" w:type="dxa"/>
            <w:gridSpan w:val="2"/>
          </w:tcPr>
          <w:p w:rsidR="0020457C" w:rsidRPr="00602E81" w:rsidRDefault="0020457C" w:rsidP="006E5F8C">
            <w:pPr>
              <w:jc w:val="center"/>
              <w:rPr>
                <w:sz w:val="20"/>
                <w:szCs w:val="20"/>
              </w:rPr>
            </w:pPr>
            <w:r w:rsidRPr="00602E81">
              <w:rPr>
                <w:sz w:val="20"/>
                <w:szCs w:val="20"/>
              </w:rPr>
              <w:t>н116</w:t>
            </w:r>
          </w:p>
        </w:tc>
        <w:tc>
          <w:tcPr>
            <w:tcW w:w="6808" w:type="dxa"/>
            <w:gridSpan w:val="5"/>
          </w:tcPr>
          <w:p w:rsidR="0020457C" w:rsidRPr="00602E81" w:rsidRDefault="0020457C" w:rsidP="006E5F8C">
            <w:pPr>
              <w:rPr>
                <w:sz w:val="20"/>
                <w:szCs w:val="20"/>
              </w:rPr>
            </w:pPr>
            <w:r w:rsidRPr="00602E81">
              <w:rPr>
                <w:sz w:val="20"/>
                <w:szCs w:val="20"/>
              </w:rPr>
              <w:t>граница проходит в юго-западном направлении пересекая автомобильную дорогу</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н116</w:t>
            </w:r>
          </w:p>
        </w:tc>
        <w:tc>
          <w:tcPr>
            <w:tcW w:w="1559" w:type="dxa"/>
            <w:gridSpan w:val="2"/>
          </w:tcPr>
          <w:p w:rsidR="0020457C" w:rsidRPr="00602E81" w:rsidRDefault="0020457C" w:rsidP="006E5F8C">
            <w:pPr>
              <w:jc w:val="center"/>
              <w:rPr>
                <w:sz w:val="20"/>
                <w:szCs w:val="20"/>
              </w:rPr>
            </w:pPr>
            <w:r w:rsidRPr="00602E81">
              <w:rPr>
                <w:sz w:val="20"/>
                <w:szCs w:val="20"/>
              </w:rPr>
              <w:t>н117</w:t>
            </w:r>
          </w:p>
        </w:tc>
        <w:tc>
          <w:tcPr>
            <w:tcW w:w="6808" w:type="dxa"/>
            <w:gridSpan w:val="5"/>
          </w:tcPr>
          <w:p w:rsidR="0020457C" w:rsidRPr="00602E81" w:rsidRDefault="0020457C" w:rsidP="006E5F8C">
            <w:pPr>
              <w:rPr>
                <w:sz w:val="20"/>
                <w:szCs w:val="20"/>
              </w:rPr>
            </w:pPr>
            <w:r w:rsidRPr="00602E81">
              <w:rPr>
                <w:sz w:val="20"/>
                <w:szCs w:val="20"/>
              </w:rPr>
              <w:t>граница проходит в юго-западном направлении по пастбищным угодьям</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н117</w:t>
            </w:r>
          </w:p>
        </w:tc>
        <w:tc>
          <w:tcPr>
            <w:tcW w:w="1559" w:type="dxa"/>
            <w:gridSpan w:val="2"/>
          </w:tcPr>
          <w:p w:rsidR="0020457C" w:rsidRPr="00602E81" w:rsidRDefault="0020457C" w:rsidP="006E5F8C">
            <w:pPr>
              <w:jc w:val="center"/>
              <w:rPr>
                <w:sz w:val="20"/>
                <w:szCs w:val="20"/>
              </w:rPr>
            </w:pPr>
            <w:r w:rsidRPr="00602E81">
              <w:rPr>
                <w:sz w:val="20"/>
                <w:szCs w:val="20"/>
              </w:rPr>
              <w:t>н118</w:t>
            </w:r>
          </w:p>
        </w:tc>
        <w:tc>
          <w:tcPr>
            <w:tcW w:w="6808" w:type="dxa"/>
            <w:gridSpan w:val="5"/>
          </w:tcPr>
          <w:p w:rsidR="0020457C" w:rsidRPr="00602E81" w:rsidRDefault="0020457C" w:rsidP="006E5F8C">
            <w:pPr>
              <w:rPr>
                <w:sz w:val="20"/>
                <w:szCs w:val="20"/>
              </w:rPr>
            </w:pPr>
            <w:r w:rsidRPr="00602E81">
              <w:rPr>
                <w:sz w:val="20"/>
                <w:szCs w:val="20"/>
              </w:rPr>
              <w:t>граница проходит в юго-западном направлении по пастбищным угодьям</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н118</w:t>
            </w:r>
          </w:p>
        </w:tc>
        <w:tc>
          <w:tcPr>
            <w:tcW w:w="1559" w:type="dxa"/>
            <w:gridSpan w:val="2"/>
          </w:tcPr>
          <w:p w:rsidR="0020457C" w:rsidRPr="00602E81" w:rsidRDefault="0020457C" w:rsidP="006E5F8C">
            <w:pPr>
              <w:jc w:val="center"/>
              <w:rPr>
                <w:sz w:val="20"/>
                <w:szCs w:val="20"/>
              </w:rPr>
            </w:pPr>
            <w:r w:rsidRPr="00602E81">
              <w:rPr>
                <w:sz w:val="20"/>
                <w:szCs w:val="20"/>
              </w:rPr>
              <w:t>н119</w:t>
            </w:r>
          </w:p>
        </w:tc>
        <w:tc>
          <w:tcPr>
            <w:tcW w:w="6808" w:type="dxa"/>
            <w:gridSpan w:val="5"/>
          </w:tcPr>
          <w:p w:rsidR="0020457C" w:rsidRPr="00602E81" w:rsidRDefault="0020457C" w:rsidP="006E5F8C">
            <w:pPr>
              <w:rPr>
                <w:sz w:val="20"/>
                <w:szCs w:val="20"/>
              </w:rPr>
            </w:pPr>
            <w:r w:rsidRPr="00602E81">
              <w:rPr>
                <w:sz w:val="20"/>
                <w:szCs w:val="20"/>
              </w:rPr>
              <w:t>граница проходит в юго-западном направлении по пастбищным угодьям</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н119</w:t>
            </w:r>
          </w:p>
        </w:tc>
        <w:tc>
          <w:tcPr>
            <w:tcW w:w="1559" w:type="dxa"/>
            <w:gridSpan w:val="2"/>
          </w:tcPr>
          <w:p w:rsidR="0020457C" w:rsidRPr="00602E81" w:rsidRDefault="0020457C" w:rsidP="006E5F8C">
            <w:pPr>
              <w:jc w:val="center"/>
              <w:rPr>
                <w:sz w:val="20"/>
                <w:szCs w:val="20"/>
              </w:rPr>
            </w:pPr>
            <w:r w:rsidRPr="00602E81">
              <w:rPr>
                <w:sz w:val="20"/>
                <w:szCs w:val="20"/>
              </w:rPr>
              <w:t>н120</w:t>
            </w:r>
          </w:p>
        </w:tc>
        <w:tc>
          <w:tcPr>
            <w:tcW w:w="6808" w:type="dxa"/>
            <w:gridSpan w:val="5"/>
          </w:tcPr>
          <w:p w:rsidR="0020457C" w:rsidRPr="00602E81" w:rsidRDefault="0020457C" w:rsidP="006E5F8C">
            <w:pPr>
              <w:rPr>
                <w:sz w:val="20"/>
                <w:szCs w:val="20"/>
              </w:rPr>
            </w:pPr>
            <w:r w:rsidRPr="00602E81">
              <w:rPr>
                <w:sz w:val="20"/>
                <w:szCs w:val="20"/>
              </w:rPr>
              <w:t>граница проходит в юго-западном направлении по пастбищным угодьям</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н120</w:t>
            </w:r>
          </w:p>
        </w:tc>
        <w:tc>
          <w:tcPr>
            <w:tcW w:w="1559" w:type="dxa"/>
            <w:gridSpan w:val="2"/>
          </w:tcPr>
          <w:p w:rsidR="0020457C" w:rsidRPr="00602E81" w:rsidRDefault="0020457C" w:rsidP="006E5F8C">
            <w:pPr>
              <w:jc w:val="center"/>
              <w:rPr>
                <w:sz w:val="20"/>
                <w:szCs w:val="20"/>
              </w:rPr>
            </w:pPr>
            <w:r w:rsidRPr="00602E81">
              <w:rPr>
                <w:sz w:val="20"/>
                <w:szCs w:val="20"/>
              </w:rPr>
              <w:t>н121</w:t>
            </w:r>
          </w:p>
        </w:tc>
        <w:tc>
          <w:tcPr>
            <w:tcW w:w="6808" w:type="dxa"/>
            <w:gridSpan w:val="5"/>
          </w:tcPr>
          <w:p w:rsidR="0020457C" w:rsidRPr="00602E81" w:rsidRDefault="0020457C" w:rsidP="006E5F8C">
            <w:pPr>
              <w:rPr>
                <w:sz w:val="20"/>
                <w:szCs w:val="20"/>
              </w:rPr>
            </w:pPr>
            <w:r w:rsidRPr="00602E81">
              <w:rPr>
                <w:sz w:val="20"/>
                <w:szCs w:val="20"/>
              </w:rPr>
              <w:t>граница проходит в юго-западном направлении по пастбищным угодьям</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н121</w:t>
            </w:r>
          </w:p>
        </w:tc>
        <w:tc>
          <w:tcPr>
            <w:tcW w:w="1559" w:type="dxa"/>
            <w:gridSpan w:val="2"/>
          </w:tcPr>
          <w:p w:rsidR="0020457C" w:rsidRPr="00602E81" w:rsidRDefault="0020457C" w:rsidP="006E5F8C">
            <w:pPr>
              <w:jc w:val="center"/>
              <w:rPr>
                <w:sz w:val="20"/>
                <w:szCs w:val="20"/>
              </w:rPr>
            </w:pPr>
            <w:r w:rsidRPr="00602E81">
              <w:rPr>
                <w:sz w:val="20"/>
                <w:szCs w:val="20"/>
              </w:rPr>
              <w:t>н122</w:t>
            </w:r>
          </w:p>
        </w:tc>
        <w:tc>
          <w:tcPr>
            <w:tcW w:w="6808" w:type="dxa"/>
            <w:gridSpan w:val="5"/>
          </w:tcPr>
          <w:p w:rsidR="0020457C" w:rsidRPr="00602E81" w:rsidRDefault="0020457C" w:rsidP="006E5F8C">
            <w:pPr>
              <w:rPr>
                <w:sz w:val="20"/>
                <w:szCs w:val="20"/>
              </w:rPr>
            </w:pPr>
            <w:r w:rsidRPr="00602E81">
              <w:rPr>
                <w:sz w:val="20"/>
                <w:szCs w:val="20"/>
              </w:rPr>
              <w:t>граница проходит в юго-восточном направлении вдоль пруда</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н122</w:t>
            </w:r>
          </w:p>
        </w:tc>
        <w:tc>
          <w:tcPr>
            <w:tcW w:w="1559" w:type="dxa"/>
            <w:gridSpan w:val="2"/>
          </w:tcPr>
          <w:p w:rsidR="0020457C" w:rsidRPr="00602E81" w:rsidRDefault="0020457C" w:rsidP="006E5F8C">
            <w:pPr>
              <w:jc w:val="center"/>
              <w:rPr>
                <w:sz w:val="20"/>
                <w:szCs w:val="20"/>
              </w:rPr>
            </w:pPr>
            <w:r w:rsidRPr="00602E81">
              <w:rPr>
                <w:sz w:val="20"/>
                <w:szCs w:val="20"/>
              </w:rPr>
              <w:t>н123</w:t>
            </w:r>
          </w:p>
        </w:tc>
        <w:tc>
          <w:tcPr>
            <w:tcW w:w="6808" w:type="dxa"/>
            <w:gridSpan w:val="5"/>
          </w:tcPr>
          <w:p w:rsidR="0020457C" w:rsidRPr="00602E81" w:rsidRDefault="0020457C" w:rsidP="006E5F8C">
            <w:pPr>
              <w:rPr>
                <w:sz w:val="20"/>
                <w:szCs w:val="20"/>
              </w:rPr>
            </w:pPr>
            <w:r w:rsidRPr="00602E81">
              <w:rPr>
                <w:sz w:val="20"/>
                <w:szCs w:val="20"/>
              </w:rPr>
              <w:t>граница проходит в юго-восточном направлении вдоль пруда</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н123</w:t>
            </w:r>
          </w:p>
        </w:tc>
        <w:tc>
          <w:tcPr>
            <w:tcW w:w="1559" w:type="dxa"/>
            <w:gridSpan w:val="2"/>
          </w:tcPr>
          <w:p w:rsidR="0020457C" w:rsidRPr="00602E81" w:rsidRDefault="0020457C" w:rsidP="006E5F8C">
            <w:pPr>
              <w:jc w:val="center"/>
              <w:rPr>
                <w:sz w:val="20"/>
                <w:szCs w:val="20"/>
              </w:rPr>
            </w:pPr>
            <w:r w:rsidRPr="00602E81">
              <w:rPr>
                <w:sz w:val="20"/>
                <w:szCs w:val="20"/>
              </w:rPr>
              <w:t>н124</w:t>
            </w:r>
          </w:p>
        </w:tc>
        <w:tc>
          <w:tcPr>
            <w:tcW w:w="6808" w:type="dxa"/>
            <w:gridSpan w:val="5"/>
          </w:tcPr>
          <w:p w:rsidR="0020457C" w:rsidRPr="00602E81" w:rsidRDefault="0020457C" w:rsidP="006E5F8C">
            <w:pPr>
              <w:rPr>
                <w:sz w:val="20"/>
                <w:szCs w:val="20"/>
              </w:rPr>
            </w:pPr>
            <w:r w:rsidRPr="00602E81">
              <w:rPr>
                <w:sz w:val="20"/>
                <w:szCs w:val="20"/>
              </w:rPr>
              <w:t>граница проходит в юго-восточном направлении вдоль пруда</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н124</w:t>
            </w:r>
          </w:p>
        </w:tc>
        <w:tc>
          <w:tcPr>
            <w:tcW w:w="1559" w:type="dxa"/>
            <w:gridSpan w:val="2"/>
          </w:tcPr>
          <w:p w:rsidR="0020457C" w:rsidRPr="00602E81" w:rsidRDefault="0020457C" w:rsidP="006E5F8C">
            <w:pPr>
              <w:jc w:val="center"/>
              <w:rPr>
                <w:sz w:val="20"/>
                <w:szCs w:val="20"/>
              </w:rPr>
            </w:pPr>
            <w:r w:rsidRPr="00602E81">
              <w:rPr>
                <w:sz w:val="20"/>
                <w:szCs w:val="20"/>
              </w:rPr>
              <w:t>н125</w:t>
            </w:r>
          </w:p>
        </w:tc>
        <w:tc>
          <w:tcPr>
            <w:tcW w:w="6808" w:type="dxa"/>
            <w:gridSpan w:val="5"/>
          </w:tcPr>
          <w:p w:rsidR="0020457C" w:rsidRPr="00602E81" w:rsidRDefault="0020457C" w:rsidP="006E5F8C">
            <w:pPr>
              <w:rPr>
                <w:sz w:val="20"/>
                <w:szCs w:val="20"/>
              </w:rPr>
            </w:pPr>
            <w:r w:rsidRPr="00602E81">
              <w:rPr>
                <w:sz w:val="20"/>
                <w:szCs w:val="20"/>
              </w:rPr>
              <w:t>граница проходит в юго-восточном направлении вдоль пруда</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н125</w:t>
            </w:r>
          </w:p>
        </w:tc>
        <w:tc>
          <w:tcPr>
            <w:tcW w:w="1559" w:type="dxa"/>
            <w:gridSpan w:val="2"/>
          </w:tcPr>
          <w:p w:rsidR="0020457C" w:rsidRPr="00602E81" w:rsidRDefault="0020457C" w:rsidP="006E5F8C">
            <w:pPr>
              <w:jc w:val="center"/>
              <w:rPr>
                <w:sz w:val="20"/>
                <w:szCs w:val="20"/>
              </w:rPr>
            </w:pPr>
            <w:r w:rsidRPr="00602E81">
              <w:rPr>
                <w:sz w:val="20"/>
                <w:szCs w:val="20"/>
              </w:rPr>
              <w:t>н126</w:t>
            </w:r>
          </w:p>
        </w:tc>
        <w:tc>
          <w:tcPr>
            <w:tcW w:w="6808" w:type="dxa"/>
            <w:gridSpan w:val="5"/>
          </w:tcPr>
          <w:p w:rsidR="0020457C" w:rsidRPr="00602E81" w:rsidRDefault="0020457C" w:rsidP="006E5F8C">
            <w:pPr>
              <w:rPr>
                <w:sz w:val="20"/>
                <w:szCs w:val="20"/>
              </w:rPr>
            </w:pPr>
            <w:r w:rsidRPr="00602E81">
              <w:rPr>
                <w:sz w:val="20"/>
                <w:szCs w:val="20"/>
              </w:rPr>
              <w:t>граница проходит в юго-восточном направлении вдоль пруда</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н126</w:t>
            </w:r>
          </w:p>
        </w:tc>
        <w:tc>
          <w:tcPr>
            <w:tcW w:w="1559" w:type="dxa"/>
            <w:gridSpan w:val="2"/>
          </w:tcPr>
          <w:p w:rsidR="0020457C" w:rsidRPr="00602E81" w:rsidRDefault="0020457C" w:rsidP="006E5F8C">
            <w:pPr>
              <w:jc w:val="center"/>
              <w:rPr>
                <w:sz w:val="20"/>
                <w:szCs w:val="20"/>
              </w:rPr>
            </w:pPr>
            <w:r w:rsidRPr="00602E81">
              <w:rPr>
                <w:sz w:val="20"/>
                <w:szCs w:val="20"/>
              </w:rPr>
              <w:t>н127</w:t>
            </w:r>
          </w:p>
        </w:tc>
        <w:tc>
          <w:tcPr>
            <w:tcW w:w="6808" w:type="dxa"/>
            <w:gridSpan w:val="5"/>
          </w:tcPr>
          <w:p w:rsidR="0020457C" w:rsidRPr="00602E81" w:rsidRDefault="0020457C" w:rsidP="006E5F8C">
            <w:pPr>
              <w:rPr>
                <w:sz w:val="20"/>
                <w:szCs w:val="20"/>
              </w:rPr>
            </w:pPr>
            <w:r w:rsidRPr="00602E81">
              <w:rPr>
                <w:sz w:val="20"/>
                <w:szCs w:val="20"/>
              </w:rPr>
              <w:t>граница проходит в юго-западном направлении вдоль пруда</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н127</w:t>
            </w:r>
          </w:p>
        </w:tc>
        <w:tc>
          <w:tcPr>
            <w:tcW w:w="1559" w:type="dxa"/>
            <w:gridSpan w:val="2"/>
          </w:tcPr>
          <w:p w:rsidR="0020457C" w:rsidRPr="00602E81" w:rsidRDefault="0020457C" w:rsidP="006E5F8C">
            <w:pPr>
              <w:jc w:val="center"/>
              <w:rPr>
                <w:sz w:val="20"/>
                <w:szCs w:val="20"/>
              </w:rPr>
            </w:pPr>
            <w:r w:rsidRPr="00602E81">
              <w:rPr>
                <w:sz w:val="20"/>
                <w:szCs w:val="20"/>
              </w:rPr>
              <w:t>н128</w:t>
            </w:r>
          </w:p>
        </w:tc>
        <w:tc>
          <w:tcPr>
            <w:tcW w:w="6808" w:type="dxa"/>
            <w:gridSpan w:val="5"/>
          </w:tcPr>
          <w:p w:rsidR="0020457C" w:rsidRPr="00602E81" w:rsidRDefault="0020457C" w:rsidP="006E5F8C">
            <w:pPr>
              <w:rPr>
                <w:sz w:val="20"/>
                <w:szCs w:val="20"/>
              </w:rPr>
            </w:pPr>
            <w:r w:rsidRPr="00602E81">
              <w:rPr>
                <w:sz w:val="20"/>
                <w:szCs w:val="20"/>
              </w:rPr>
              <w:t>граница проходит в юго-западном направлении вдоль пруда</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н128</w:t>
            </w:r>
          </w:p>
        </w:tc>
        <w:tc>
          <w:tcPr>
            <w:tcW w:w="1559" w:type="dxa"/>
            <w:gridSpan w:val="2"/>
          </w:tcPr>
          <w:p w:rsidR="0020457C" w:rsidRPr="00602E81" w:rsidRDefault="0020457C" w:rsidP="006E5F8C">
            <w:pPr>
              <w:jc w:val="center"/>
              <w:rPr>
                <w:sz w:val="20"/>
                <w:szCs w:val="20"/>
              </w:rPr>
            </w:pPr>
            <w:r w:rsidRPr="00602E81">
              <w:rPr>
                <w:sz w:val="20"/>
                <w:szCs w:val="20"/>
              </w:rPr>
              <w:t>н129</w:t>
            </w:r>
          </w:p>
        </w:tc>
        <w:tc>
          <w:tcPr>
            <w:tcW w:w="6808" w:type="dxa"/>
            <w:gridSpan w:val="5"/>
          </w:tcPr>
          <w:p w:rsidR="0020457C" w:rsidRPr="00602E81" w:rsidRDefault="0020457C" w:rsidP="006E5F8C">
            <w:pPr>
              <w:rPr>
                <w:sz w:val="20"/>
                <w:szCs w:val="20"/>
              </w:rPr>
            </w:pPr>
            <w:r w:rsidRPr="00602E81">
              <w:rPr>
                <w:sz w:val="20"/>
                <w:szCs w:val="20"/>
              </w:rPr>
              <w:t>граница проходит в юго-западном направлении вдоль пруда</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н129</w:t>
            </w:r>
          </w:p>
        </w:tc>
        <w:tc>
          <w:tcPr>
            <w:tcW w:w="1559" w:type="dxa"/>
            <w:gridSpan w:val="2"/>
          </w:tcPr>
          <w:p w:rsidR="0020457C" w:rsidRPr="00602E81" w:rsidRDefault="0020457C" w:rsidP="006E5F8C">
            <w:pPr>
              <w:jc w:val="center"/>
              <w:rPr>
                <w:sz w:val="20"/>
                <w:szCs w:val="20"/>
              </w:rPr>
            </w:pPr>
            <w:r w:rsidRPr="00602E81">
              <w:rPr>
                <w:sz w:val="20"/>
                <w:szCs w:val="20"/>
              </w:rPr>
              <w:t>н130</w:t>
            </w:r>
          </w:p>
        </w:tc>
        <w:tc>
          <w:tcPr>
            <w:tcW w:w="6808" w:type="dxa"/>
            <w:gridSpan w:val="5"/>
          </w:tcPr>
          <w:p w:rsidR="0020457C" w:rsidRPr="00602E81" w:rsidRDefault="0020457C" w:rsidP="006E5F8C">
            <w:pPr>
              <w:rPr>
                <w:sz w:val="20"/>
                <w:szCs w:val="20"/>
              </w:rPr>
            </w:pPr>
            <w:r w:rsidRPr="00602E81">
              <w:rPr>
                <w:sz w:val="20"/>
                <w:szCs w:val="20"/>
              </w:rPr>
              <w:t>граница проходит в юго-западном направлении вдоль пруда</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н130</w:t>
            </w:r>
          </w:p>
        </w:tc>
        <w:tc>
          <w:tcPr>
            <w:tcW w:w="1559" w:type="dxa"/>
            <w:gridSpan w:val="2"/>
          </w:tcPr>
          <w:p w:rsidR="0020457C" w:rsidRPr="00602E81" w:rsidRDefault="0020457C" w:rsidP="006E5F8C">
            <w:pPr>
              <w:jc w:val="center"/>
              <w:rPr>
                <w:sz w:val="20"/>
                <w:szCs w:val="20"/>
              </w:rPr>
            </w:pPr>
            <w:r w:rsidRPr="00602E81">
              <w:rPr>
                <w:sz w:val="20"/>
                <w:szCs w:val="20"/>
              </w:rPr>
              <w:t>н131</w:t>
            </w:r>
          </w:p>
        </w:tc>
        <w:tc>
          <w:tcPr>
            <w:tcW w:w="6808" w:type="dxa"/>
            <w:gridSpan w:val="5"/>
          </w:tcPr>
          <w:p w:rsidR="0020457C" w:rsidRPr="00602E81" w:rsidRDefault="0020457C" w:rsidP="006E5F8C">
            <w:pPr>
              <w:rPr>
                <w:sz w:val="20"/>
                <w:szCs w:val="20"/>
              </w:rPr>
            </w:pPr>
            <w:r w:rsidRPr="00602E81">
              <w:rPr>
                <w:sz w:val="20"/>
                <w:szCs w:val="20"/>
              </w:rPr>
              <w:t>граница проходит в юго-западном направлении по пастбищным угодьям</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н131</w:t>
            </w:r>
          </w:p>
        </w:tc>
        <w:tc>
          <w:tcPr>
            <w:tcW w:w="1559" w:type="dxa"/>
            <w:gridSpan w:val="2"/>
          </w:tcPr>
          <w:p w:rsidR="0020457C" w:rsidRPr="00602E81" w:rsidRDefault="0020457C" w:rsidP="006E5F8C">
            <w:pPr>
              <w:jc w:val="center"/>
              <w:rPr>
                <w:sz w:val="20"/>
                <w:szCs w:val="20"/>
              </w:rPr>
            </w:pPr>
            <w:r w:rsidRPr="00602E81">
              <w:rPr>
                <w:sz w:val="20"/>
                <w:szCs w:val="20"/>
              </w:rPr>
              <w:t>н132</w:t>
            </w:r>
          </w:p>
        </w:tc>
        <w:tc>
          <w:tcPr>
            <w:tcW w:w="6808" w:type="dxa"/>
            <w:gridSpan w:val="5"/>
          </w:tcPr>
          <w:p w:rsidR="0020457C" w:rsidRPr="00602E81" w:rsidRDefault="0020457C" w:rsidP="006E5F8C">
            <w:pPr>
              <w:rPr>
                <w:sz w:val="20"/>
                <w:szCs w:val="20"/>
              </w:rPr>
            </w:pPr>
            <w:r w:rsidRPr="00602E81">
              <w:rPr>
                <w:sz w:val="20"/>
                <w:szCs w:val="20"/>
              </w:rPr>
              <w:t>граница проходит в юго-западном направлении по пастбищным угодьям</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н132</w:t>
            </w:r>
          </w:p>
        </w:tc>
        <w:tc>
          <w:tcPr>
            <w:tcW w:w="1559" w:type="dxa"/>
            <w:gridSpan w:val="2"/>
          </w:tcPr>
          <w:p w:rsidR="0020457C" w:rsidRPr="00602E81" w:rsidRDefault="0020457C" w:rsidP="006E5F8C">
            <w:pPr>
              <w:jc w:val="center"/>
              <w:rPr>
                <w:sz w:val="20"/>
                <w:szCs w:val="20"/>
              </w:rPr>
            </w:pPr>
            <w:r w:rsidRPr="00602E81">
              <w:rPr>
                <w:sz w:val="20"/>
                <w:szCs w:val="20"/>
              </w:rPr>
              <w:t>н133</w:t>
            </w:r>
          </w:p>
        </w:tc>
        <w:tc>
          <w:tcPr>
            <w:tcW w:w="6808" w:type="dxa"/>
            <w:gridSpan w:val="5"/>
          </w:tcPr>
          <w:p w:rsidR="0020457C" w:rsidRPr="00602E81" w:rsidRDefault="0020457C" w:rsidP="006E5F8C">
            <w:pPr>
              <w:rPr>
                <w:sz w:val="20"/>
                <w:szCs w:val="20"/>
              </w:rPr>
            </w:pPr>
            <w:r w:rsidRPr="00602E81">
              <w:rPr>
                <w:sz w:val="20"/>
                <w:szCs w:val="20"/>
              </w:rPr>
              <w:t>граница проходит в юго-западном направлении вдоль автомобильной дороги</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н133</w:t>
            </w:r>
          </w:p>
        </w:tc>
        <w:tc>
          <w:tcPr>
            <w:tcW w:w="1559" w:type="dxa"/>
            <w:gridSpan w:val="2"/>
          </w:tcPr>
          <w:p w:rsidR="0020457C" w:rsidRPr="00602E81" w:rsidRDefault="0020457C" w:rsidP="006E5F8C">
            <w:pPr>
              <w:jc w:val="center"/>
              <w:rPr>
                <w:sz w:val="20"/>
                <w:szCs w:val="20"/>
              </w:rPr>
            </w:pPr>
            <w:r w:rsidRPr="00602E81">
              <w:rPr>
                <w:sz w:val="20"/>
                <w:szCs w:val="20"/>
              </w:rPr>
              <w:t>н134</w:t>
            </w:r>
          </w:p>
        </w:tc>
        <w:tc>
          <w:tcPr>
            <w:tcW w:w="6808" w:type="dxa"/>
            <w:gridSpan w:val="5"/>
          </w:tcPr>
          <w:p w:rsidR="0020457C" w:rsidRPr="00602E81" w:rsidRDefault="0020457C" w:rsidP="006E5F8C">
            <w:pPr>
              <w:rPr>
                <w:sz w:val="20"/>
                <w:szCs w:val="20"/>
              </w:rPr>
            </w:pPr>
            <w:r w:rsidRPr="00602E81">
              <w:rPr>
                <w:sz w:val="20"/>
                <w:szCs w:val="20"/>
              </w:rPr>
              <w:t>граница проходит в юго-западном направлении вдоль автомобильной дороги</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н134</w:t>
            </w:r>
          </w:p>
        </w:tc>
        <w:tc>
          <w:tcPr>
            <w:tcW w:w="1559" w:type="dxa"/>
            <w:gridSpan w:val="2"/>
          </w:tcPr>
          <w:p w:rsidR="0020457C" w:rsidRPr="00602E81" w:rsidRDefault="0020457C" w:rsidP="006E5F8C">
            <w:pPr>
              <w:jc w:val="center"/>
              <w:rPr>
                <w:sz w:val="20"/>
                <w:szCs w:val="20"/>
              </w:rPr>
            </w:pPr>
            <w:r w:rsidRPr="00602E81">
              <w:rPr>
                <w:sz w:val="20"/>
                <w:szCs w:val="20"/>
              </w:rPr>
              <w:t>н135</w:t>
            </w:r>
          </w:p>
        </w:tc>
        <w:tc>
          <w:tcPr>
            <w:tcW w:w="6808" w:type="dxa"/>
            <w:gridSpan w:val="5"/>
          </w:tcPr>
          <w:p w:rsidR="0020457C" w:rsidRPr="00602E81" w:rsidRDefault="0020457C" w:rsidP="006E5F8C">
            <w:pPr>
              <w:rPr>
                <w:sz w:val="20"/>
                <w:szCs w:val="20"/>
              </w:rPr>
            </w:pPr>
            <w:r w:rsidRPr="00602E81">
              <w:rPr>
                <w:sz w:val="20"/>
                <w:szCs w:val="20"/>
              </w:rPr>
              <w:t>граница проходит в юго-западном направлении вдоль автомобильной дороги</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н135</w:t>
            </w:r>
          </w:p>
        </w:tc>
        <w:tc>
          <w:tcPr>
            <w:tcW w:w="1559" w:type="dxa"/>
            <w:gridSpan w:val="2"/>
          </w:tcPr>
          <w:p w:rsidR="0020457C" w:rsidRPr="00602E81" w:rsidRDefault="0020457C" w:rsidP="006E5F8C">
            <w:pPr>
              <w:jc w:val="center"/>
              <w:rPr>
                <w:sz w:val="20"/>
                <w:szCs w:val="20"/>
              </w:rPr>
            </w:pPr>
            <w:r w:rsidRPr="00602E81">
              <w:rPr>
                <w:sz w:val="20"/>
                <w:szCs w:val="20"/>
              </w:rPr>
              <w:t>н136</w:t>
            </w:r>
          </w:p>
        </w:tc>
        <w:tc>
          <w:tcPr>
            <w:tcW w:w="6808" w:type="dxa"/>
            <w:gridSpan w:val="5"/>
          </w:tcPr>
          <w:p w:rsidR="0020457C" w:rsidRPr="00602E81" w:rsidRDefault="0020457C" w:rsidP="006E5F8C">
            <w:pPr>
              <w:rPr>
                <w:sz w:val="20"/>
                <w:szCs w:val="20"/>
              </w:rPr>
            </w:pPr>
            <w:r w:rsidRPr="00602E81">
              <w:rPr>
                <w:sz w:val="20"/>
                <w:szCs w:val="20"/>
              </w:rPr>
              <w:t>граница проходит в юго-западном направлении вдоль автомобильной дороги</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н136</w:t>
            </w:r>
          </w:p>
        </w:tc>
        <w:tc>
          <w:tcPr>
            <w:tcW w:w="1559" w:type="dxa"/>
            <w:gridSpan w:val="2"/>
          </w:tcPr>
          <w:p w:rsidR="0020457C" w:rsidRPr="00602E81" w:rsidRDefault="0020457C" w:rsidP="006E5F8C">
            <w:pPr>
              <w:jc w:val="center"/>
              <w:rPr>
                <w:sz w:val="20"/>
                <w:szCs w:val="20"/>
              </w:rPr>
            </w:pPr>
            <w:r w:rsidRPr="00602E81">
              <w:rPr>
                <w:sz w:val="20"/>
                <w:szCs w:val="20"/>
              </w:rPr>
              <w:t>н137</w:t>
            </w:r>
          </w:p>
        </w:tc>
        <w:tc>
          <w:tcPr>
            <w:tcW w:w="6808" w:type="dxa"/>
            <w:gridSpan w:val="5"/>
          </w:tcPr>
          <w:p w:rsidR="0020457C" w:rsidRPr="00602E81" w:rsidRDefault="0020457C" w:rsidP="006E5F8C">
            <w:pPr>
              <w:rPr>
                <w:sz w:val="20"/>
                <w:szCs w:val="20"/>
              </w:rPr>
            </w:pPr>
            <w:r w:rsidRPr="00602E81">
              <w:rPr>
                <w:sz w:val="20"/>
                <w:szCs w:val="20"/>
              </w:rPr>
              <w:t>граница проходит в юго-западном направлении вдоль автомобильной дороги</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н137</w:t>
            </w:r>
          </w:p>
        </w:tc>
        <w:tc>
          <w:tcPr>
            <w:tcW w:w="1559" w:type="dxa"/>
            <w:gridSpan w:val="2"/>
          </w:tcPr>
          <w:p w:rsidR="0020457C" w:rsidRPr="00602E81" w:rsidRDefault="0020457C" w:rsidP="006E5F8C">
            <w:pPr>
              <w:jc w:val="center"/>
              <w:rPr>
                <w:sz w:val="20"/>
                <w:szCs w:val="20"/>
              </w:rPr>
            </w:pPr>
            <w:r w:rsidRPr="00602E81">
              <w:rPr>
                <w:sz w:val="20"/>
                <w:szCs w:val="20"/>
              </w:rPr>
              <w:t>н138</w:t>
            </w:r>
          </w:p>
        </w:tc>
        <w:tc>
          <w:tcPr>
            <w:tcW w:w="6808" w:type="dxa"/>
            <w:gridSpan w:val="5"/>
          </w:tcPr>
          <w:p w:rsidR="0020457C" w:rsidRPr="00602E81" w:rsidRDefault="0020457C" w:rsidP="006E5F8C">
            <w:pPr>
              <w:rPr>
                <w:sz w:val="20"/>
                <w:szCs w:val="20"/>
              </w:rPr>
            </w:pPr>
            <w:r w:rsidRPr="00602E81">
              <w:rPr>
                <w:sz w:val="20"/>
                <w:szCs w:val="20"/>
              </w:rPr>
              <w:t>граница проходит в юго-западном направлении вдоль автомобильной дороги</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н138</w:t>
            </w:r>
          </w:p>
        </w:tc>
        <w:tc>
          <w:tcPr>
            <w:tcW w:w="1559" w:type="dxa"/>
            <w:gridSpan w:val="2"/>
          </w:tcPr>
          <w:p w:rsidR="0020457C" w:rsidRPr="00602E81" w:rsidRDefault="0020457C" w:rsidP="006E5F8C">
            <w:pPr>
              <w:jc w:val="center"/>
              <w:rPr>
                <w:sz w:val="20"/>
                <w:szCs w:val="20"/>
              </w:rPr>
            </w:pPr>
            <w:r w:rsidRPr="00602E81">
              <w:rPr>
                <w:sz w:val="20"/>
                <w:szCs w:val="20"/>
              </w:rPr>
              <w:t>н139</w:t>
            </w:r>
          </w:p>
        </w:tc>
        <w:tc>
          <w:tcPr>
            <w:tcW w:w="6808" w:type="dxa"/>
            <w:gridSpan w:val="5"/>
          </w:tcPr>
          <w:p w:rsidR="0020457C" w:rsidRPr="00602E81" w:rsidRDefault="0020457C" w:rsidP="006E5F8C">
            <w:pPr>
              <w:rPr>
                <w:sz w:val="20"/>
                <w:szCs w:val="20"/>
              </w:rPr>
            </w:pPr>
            <w:r w:rsidRPr="00602E81">
              <w:rPr>
                <w:sz w:val="20"/>
                <w:szCs w:val="20"/>
              </w:rPr>
              <w:t>граница проходит в юго-западном направлении вдоль автомобильной дороги</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н139</w:t>
            </w:r>
          </w:p>
        </w:tc>
        <w:tc>
          <w:tcPr>
            <w:tcW w:w="1559" w:type="dxa"/>
            <w:gridSpan w:val="2"/>
          </w:tcPr>
          <w:p w:rsidR="0020457C" w:rsidRPr="00602E81" w:rsidRDefault="0020457C" w:rsidP="006E5F8C">
            <w:pPr>
              <w:jc w:val="center"/>
              <w:rPr>
                <w:sz w:val="20"/>
                <w:szCs w:val="20"/>
              </w:rPr>
            </w:pPr>
            <w:r w:rsidRPr="00602E81">
              <w:rPr>
                <w:sz w:val="20"/>
                <w:szCs w:val="20"/>
              </w:rPr>
              <w:t>н140</w:t>
            </w:r>
          </w:p>
        </w:tc>
        <w:tc>
          <w:tcPr>
            <w:tcW w:w="6808" w:type="dxa"/>
            <w:gridSpan w:val="5"/>
          </w:tcPr>
          <w:p w:rsidR="0020457C" w:rsidRPr="00602E81" w:rsidRDefault="0020457C" w:rsidP="006E5F8C">
            <w:pPr>
              <w:rPr>
                <w:sz w:val="20"/>
                <w:szCs w:val="20"/>
              </w:rPr>
            </w:pPr>
            <w:r w:rsidRPr="00602E81">
              <w:rPr>
                <w:sz w:val="20"/>
                <w:szCs w:val="20"/>
              </w:rPr>
              <w:t>граница проходит в северо-западном направлении по пастбищным угодьям</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н140</w:t>
            </w:r>
          </w:p>
        </w:tc>
        <w:tc>
          <w:tcPr>
            <w:tcW w:w="1559" w:type="dxa"/>
            <w:gridSpan w:val="2"/>
          </w:tcPr>
          <w:p w:rsidR="0020457C" w:rsidRPr="00602E81" w:rsidRDefault="0020457C" w:rsidP="006E5F8C">
            <w:pPr>
              <w:jc w:val="center"/>
              <w:rPr>
                <w:sz w:val="20"/>
                <w:szCs w:val="20"/>
              </w:rPr>
            </w:pPr>
            <w:r w:rsidRPr="00602E81">
              <w:rPr>
                <w:sz w:val="20"/>
                <w:szCs w:val="20"/>
              </w:rPr>
              <w:t>н141</w:t>
            </w:r>
          </w:p>
        </w:tc>
        <w:tc>
          <w:tcPr>
            <w:tcW w:w="6808" w:type="dxa"/>
            <w:gridSpan w:val="5"/>
          </w:tcPr>
          <w:p w:rsidR="0020457C" w:rsidRPr="00602E81" w:rsidRDefault="0020457C" w:rsidP="006E5F8C">
            <w:pPr>
              <w:rPr>
                <w:sz w:val="20"/>
                <w:szCs w:val="20"/>
              </w:rPr>
            </w:pPr>
            <w:r w:rsidRPr="00602E81">
              <w:rPr>
                <w:sz w:val="20"/>
                <w:szCs w:val="20"/>
              </w:rPr>
              <w:t>граница проходит в северо-западном направлении по пастбищным угодьям</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н141</w:t>
            </w:r>
          </w:p>
        </w:tc>
        <w:tc>
          <w:tcPr>
            <w:tcW w:w="1559" w:type="dxa"/>
            <w:gridSpan w:val="2"/>
          </w:tcPr>
          <w:p w:rsidR="0020457C" w:rsidRPr="00602E81" w:rsidRDefault="0020457C" w:rsidP="006E5F8C">
            <w:pPr>
              <w:jc w:val="center"/>
              <w:rPr>
                <w:sz w:val="20"/>
                <w:szCs w:val="20"/>
              </w:rPr>
            </w:pPr>
            <w:r w:rsidRPr="00602E81">
              <w:rPr>
                <w:sz w:val="20"/>
                <w:szCs w:val="20"/>
              </w:rPr>
              <w:t>н142</w:t>
            </w:r>
          </w:p>
        </w:tc>
        <w:tc>
          <w:tcPr>
            <w:tcW w:w="6808" w:type="dxa"/>
            <w:gridSpan w:val="5"/>
          </w:tcPr>
          <w:p w:rsidR="0020457C" w:rsidRPr="00602E81" w:rsidRDefault="0020457C" w:rsidP="006E5F8C">
            <w:pPr>
              <w:rPr>
                <w:sz w:val="20"/>
                <w:szCs w:val="20"/>
              </w:rPr>
            </w:pPr>
            <w:r w:rsidRPr="00602E81">
              <w:rPr>
                <w:sz w:val="20"/>
                <w:szCs w:val="20"/>
              </w:rPr>
              <w:t>граница проходит в северо-западном направлении по пастбищным угодьям</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н142</w:t>
            </w:r>
          </w:p>
        </w:tc>
        <w:tc>
          <w:tcPr>
            <w:tcW w:w="1559" w:type="dxa"/>
            <w:gridSpan w:val="2"/>
          </w:tcPr>
          <w:p w:rsidR="0020457C" w:rsidRPr="00602E81" w:rsidRDefault="0020457C" w:rsidP="006E5F8C">
            <w:pPr>
              <w:jc w:val="center"/>
              <w:rPr>
                <w:sz w:val="20"/>
                <w:szCs w:val="20"/>
              </w:rPr>
            </w:pPr>
            <w:r w:rsidRPr="00602E81">
              <w:rPr>
                <w:sz w:val="20"/>
                <w:szCs w:val="20"/>
              </w:rPr>
              <w:t>н143</w:t>
            </w:r>
          </w:p>
        </w:tc>
        <w:tc>
          <w:tcPr>
            <w:tcW w:w="6808" w:type="dxa"/>
            <w:gridSpan w:val="5"/>
          </w:tcPr>
          <w:p w:rsidR="0020457C" w:rsidRPr="00602E81" w:rsidRDefault="0020457C" w:rsidP="006E5F8C">
            <w:pPr>
              <w:rPr>
                <w:sz w:val="20"/>
                <w:szCs w:val="20"/>
              </w:rPr>
            </w:pPr>
            <w:r w:rsidRPr="00602E81">
              <w:rPr>
                <w:sz w:val="20"/>
                <w:szCs w:val="20"/>
              </w:rPr>
              <w:t>граница проходит в северо-западном направлении по пастбищным угодьям</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н143</w:t>
            </w:r>
          </w:p>
        </w:tc>
        <w:tc>
          <w:tcPr>
            <w:tcW w:w="1559" w:type="dxa"/>
            <w:gridSpan w:val="2"/>
          </w:tcPr>
          <w:p w:rsidR="0020457C" w:rsidRPr="00602E81" w:rsidRDefault="0020457C" w:rsidP="006E5F8C">
            <w:pPr>
              <w:jc w:val="center"/>
              <w:rPr>
                <w:sz w:val="20"/>
                <w:szCs w:val="20"/>
              </w:rPr>
            </w:pPr>
            <w:r w:rsidRPr="00602E81">
              <w:rPr>
                <w:sz w:val="20"/>
                <w:szCs w:val="20"/>
              </w:rPr>
              <w:t>н144</w:t>
            </w:r>
          </w:p>
        </w:tc>
        <w:tc>
          <w:tcPr>
            <w:tcW w:w="6808" w:type="dxa"/>
            <w:gridSpan w:val="5"/>
          </w:tcPr>
          <w:p w:rsidR="0020457C" w:rsidRPr="00602E81" w:rsidRDefault="0020457C" w:rsidP="006E5F8C">
            <w:pPr>
              <w:rPr>
                <w:sz w:val="20"/>
                <w:szCs w:val="20"/>
              </w:rPr>
            </w:pPr>
            <w:r w:rsidRPr="00602E81">
              <w:rPr>
                <w:sz w:val="20"/>
                <w:szCs w:val="20"/>
              </w:rPr>
              <w:t>граница проходит в северо-западном направлении по пастбищным угодьям</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н144</w:t>
            </w:r>
          </w:p>
        </w:tc>
        <w:tc>
          <w:tcPr>
            <w:tcW w:w="1559" w:type="dxa"/>
            <w:gridSpan w:val="2"/>
          </w:tcPr>
          <w:p w:rsidR="0020457C" w:rsidRPr="00602E81" w:rsidRDefault="0020457C" w:rsidP="006E5F8C">
            <w:pPr>
              <w:jc w:val="center"/>
              <w:rPr>
                <w:sz w:val="20"/>
                <w:szCs w:val="20"/>
              </w:rPr>
            </w:pPr>
            <w:r w:rsidRPr="00602E81">
              <w:rPr>
                <w:sz w:val="20"/>
                <w:szCs w:val="20"/>
              </w:rPr>
              <w:t>н145</w:t>
            </w:r>
          </w:p>
        </w:tc>
        <w:tc>
          <w:tcPr>
            <w:tcW w:w="6808" w:type="dxa"/>
            <w:gridSpan w:val="5"/>
          </w:tcPr>
          <w:p w:rsidR="0020457C" w:rsidRPr="00602E81" w:rsidRDefault="0020457C" w:rsidP="006E5F8C">
            <w:pPr>
              <w:rPr>
                <w:sz w:val="20"/>
                <w:szCs w:val="20"/>
              </w:rPr>
            </w:pPr>
            <w:r w:rsidRPr="00602E81">
              <w:rPr>
                <w:sz w:val="20"/>
                <w:szCs w:val="20"/>
              </w:rPr>
              <w:t>граница проходит в северо-западном направлении по пастбищным угодьям</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н145</w:t>
            </w:r>
          </w:p>
        </w:tc>
        <w:tc>
          <w:tcPr>
            <w:tcW w:w="1559" w:type="dxa"/>
            <w:gridSpan w:val="2"/>
          </w:tcPr>
          <w:p w:rsidR="0020457C" w:rsidRPr="00602E81" w:rsidRDefault="0020457C" w:rsidP="006E5F8C">
            <w:pPr>
              <w:jc w:val="center"/>
              <w:rPr>
                <w:sz w:val="20"/>
                <w:szCs w:val="20"/>
              </w:rPr>
            </w:pPr>
            <w:r w:rsidRPr="00602E81">
              <w:rPr>
                <w:sz w:val="20"/>
                <w:szCs w:val="20"/>
              </w:rPr>
              <w:t>н146</w:t>
            </w:r>
          </w:p>
        </w:tc>
        <w:tc>
          <w:tcPr>
            <w:tcW w:w="6808" w:type="dxa"/>
            <w:gridSpan w:val="5"/>
          </w:tcPr>
          <w:p w:rsidR="0020457C" w:rsidRPr="00602E81" w:rsidRDefault="0020457C" w:rsidP="006E5F8C">
            <w:pPr>
              <w:rPr>
                <w:sz w:val="20"/>
                <w:szCs w:val="20"/>
              </w:rPr>
            </w:pPr>
            <w:r w:rsidRPr="00602E81">
              <w:rPr>
                <w:sz w:val="20"/>
                <w:szCs w:val="20"/>
              </w:rPr>
              <w:t>граница проходит в северо-западном направлении по пастбищным угодьям</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н146</w:t>
            </w:r>
          </w:p>
        </w:tc>
        <w:tc>
          <w:tcPr>
            <w:tcW w:w="1559" w:type="dxa"/>
            <w:gridSpan w:val="2"/>
          </w:tcPr>
          <w:p w:rsidR="0020457C" w:rsidRPr="00602E81" w:rsidRDefault="0020457C" w:rsidP="006E5F8C">
            <w:pPr>
              <w:jc w:val="center"/>
              <w:rPr>
                <w:sz w:val="20"/>
                <w:szCs w:val="20"/>
              </w:rPr>
            </w:pPr>
            <w:r w:rsidRPr="00602E81">
              <w:rPr>
                <w:sz w:val="20"/>
                <w:szCs w:val="20"/>
              </w:rPr>
              <w:t>н147</w:t>
            </w:r>
          </w:p>
        </w:tc>
        <w:tc>
          <w:tcPr>
            <w:tcW w:w="6808" w:type="dxa"/>
            <w:gridSpan w:val="5"/>
          </w:tcPr>
          <w:p w:rsidR="0020457C" w:rsidRPr="00602E81" w:rsidRDefault="0020457C" w:rsidP="006E5F8C">
            <w:pPr>
              <w:rPr>
                <w:sz w:val="20"/>
                <w:szCs w:val="20"/>
              </w:rPr>
            </w:pPr>
            <w:r w:rsidRPr="00602E81">
              <w:rPr>
                <w:sz w:val="20"/>
                <w:szCs w:val="20"/>
              </w:rPr>
              <w:t>граница проходит в северо-западном направлении по пастбищным угодьям</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н147</w:t>
            </w:r>
          </w:p>
        </w:tc>
        <w:tc>
          <w:tcPr>
            <w:tcW w:w="1559" w:type="dxa"/>
            <w:gridSpan w:val="2"/>
          </w:tcPr>
          <w:p w:rsidR="0020457C" w:rsidRPr="00602E81" w:rsidRDefault="0020457C" w:rsidP="006E5F8C">
            <w:pPr>
              <w:jc w:val="center"/>
              <w:rPr>
                <w:sz w:val="20"/>
                <w:szCs w:val="20"/>
              </w:rPr>
            </w:pPr>
            <w:r w:rsidRPr="00602E81">
              <w:rPr>
                <w:sz w:val="20"/>
                <w:szCs w:val="20"/>
              </w:rPr>
              <w:t>н148</w:t>
            </w:r>
          </w:p>
        </w:tc>
        <w:tc>
          <w:tcPr>
            <w:tcW w:w="6808" w:type="dxa"/>
            <w:gridSpan w:val="5"/>
          </w:tcPr>
          <w:p w:rsidR="0020457C" w:rsidRPr="00602E81" w:rsidRDefault="0020457C" w:rsidP="006E5F8C">
            <w:pPr>
              <w:rPr>
                <w:sz w:val="20"/>
                <w:szCs w:val="20"/>
              </w:rPr>
            </w:pPr>
            <w:r w:rsidRPr="00602E81">
              <w:rPr>
                <w:sz w:val="20"/>
                <w:szCs w:val="20"/>
              </w:rPr>
              <w:t>граница проходит в северо-западном направлении по пастбищным угодьям</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н148</w:t>
            </w:r>
          </w:p>
        </w:tc>
        <w:tc>
          <w:tcPr>
            <w:tcW w:w="1559" w:type="dxa"/>
            <w:gridSpan w:val="2"/>
          </w:tcPr>
          <w:p w:rsidR="0020457C" w:rsidRPr="00602E81" w:rsidRDefault="0020457C" w:rsidP="006E5F8C">
            <w:pPr>
              <w:jc w:val="center"/>
              <w:rPr>
                <w:sz w:val="20"/>
                <w:szCs w:val="20"/>
              </w:rPr>
            </w:pPr>
            <w:r w:rsidRPr="00602E81">
              <w:rPr>
                <w:sz w:val="20"/>
                <w:szCs w:val="20"/>
              </w:rPr>
              <w:t>н149</w:t>
            </w:r>
          </w:p>
        </w:tc>
        <w:tc>
          <w:tcPr>
            <w:tcW w:w="6808" w:type="dxa"/>
            <w:gridSpan w:val="5"/>
          </w:tcPr>
          <w:p w:rsidR="0020457C" w:rsidRPr="00602E81" w:rsidRDefault="0020457C" w:rsidP="006E5F8C">
            <w:pPr>
              <w:rPr>
                <w:sz w:val="20"/>
                <w:szCs w:val="20"/>
              </w:rPr>
            </w:pPr>
            <w:r w:rsidRPr="00602E81">
              <w:rPr>
                <w:sz w:val="20"/>
                <w:szCs w:val="20"/>
              </w:rPr>
              <w:t>граница проходит в северо-западном направлении по пастбищным угодьям</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н149</w:t>
            </w:r>
          </w:p>
        </w:tc>
        <w:tc>
          <w:tcPr>
            <w:tcW w:w="1559" w:type="dxa"/>
            <w:gridSpan w:val="2"/>
          </w:tcPr>
          <w:p w:rsidR="0020457C" w:rsidRPr="00602E81" w:rsidRDefault="0020457C" w:rsidP="006E5F8C">
            <w:pPr>
              <w:jc w:val="center"/>
              <w:rPr>
                <w:sz w:val="20"/>
                <w:szCs w:val="20"/>
              </w:rPr>
            </w:pPr>
            <w:r w:rsidRPr="00602E81">
              <w:rPr>
                <w:sz w:val="20"/>
                <w:szCs w:val="20"/>
              </w:rPr>
              <w:t>н150</w:t>
            </w:r>
          </w:p>
        </w:tc>
        <w:tc>
          <w:tcPr>
            <w:tcW w:w="6808" w:type="dxa"/>
            <w:gridSpan w:val="5"/>
          </w:tcPr>
          <w:p w:rsidR="0020457C" w:rsidRPr="00602E81" w:rsidRDefault="0020457C" w:rsidP="006E5F8C">
            <w:pPr>
              <w:rPr>
                <w:sz w:val="20"/>
                <w:szCs w:val="20"/>
              </w:rPr>
            </w:pPr>
            <w:r w:rsidRPr="00602E81">
              <w:rPr>
                <w:sz w:val="20"/>
                <w:szCs w:val="20"/>
              </w:rPr>
              <w:t>граница проходит в северо-западном направлении по пастбищным угодьям</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н150</w:t>
            </w:r>
          </w:p>
        </w:tc>
        <w:tc>
          <w:tcPr>
            <w:tcW w:w="1559" w:type="dxa"/>
            <w:gridSpan w:val="2"/>
          </w:tcPr>
          <w:p w:rsidR="0020457C" w:rsidRPr="00602E81" w:rsidRDefault="0020457C" w:rsidP="006E5F8C">
            <w:pPr>
              <w:jc w:val="center"/>
              <w:rPr>
                <w:sz w:val="20"/>
                <w:szCs w:val="20"/>
              </w:rPr>
            </w:pPr>
            <w:r w:rsidRPr="00602E81">
              <w:rPr>
                <w:sz w:val="20"/>
                <w:szCs w:val="20"/>
              </w:rPr>
              <w:t>н151</w:t>
            </w:r>
          </w:p>
        </w:tc>
        <w:tc>
          <w:tcPr>
            <w:tcW w:w="6808" w:type="dxa"/>
            <w:gridSpan w:val="5"/>
          </w:tcPr>
          <w:p w:rsidR="0020457C" w:rsidRPr="00602E81" w:rsidRDefault="0020457C" w:rsidP="006E5F8C">
            <w:pPr>
              <w:rPr>
                <w:sz w:val="20"/>
                <w:szCs w:val="20"/>
              </w:rPr>
            </w:pPr>
            <w:r w:rsidRPr="00602E81">
              <w:rPr>
                <w:sz w:val="20"/>
                <w:szCs w:val="20"/>
              </w:rPr>
              <w:t>граница проходит в северо-западном направлении по пастбищным угодьям</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н151</w:t>
            </w:r>
          </w:p>
        </w:tc>
        <w:tc>
          <w:tcPr>
            <w:tcW w:w="1559" w:type="dxa"/>
            <w:gridSpan w:val="2"/>
          </w:tcPr>
          <w:p w:rsidR="0020457C" w:rsidRPr="00602E81" w:rsidRDefault="0020457C" w:rsidP="006E5F8C">
            <w:pPr>
              <w:jc w:val="center"/>
              <w:rPr>
                <w:sz w:val="20"/>
                <w:szCs w:val="20"/>
              </w:rPr>
            </w:pPr>
            <w:r w:rsidRPr="00602E81">
              <w:rPr>
                <w:sz w:val="20"/>
                <w:szCs w:val="20"/>
              </w:rPr>
              <w:t>н152</w:t>
            </w:r>
          </w:p>
        </w:tc>
        <w:tc>
          <w:tcPr>
            <w:tcW w:w="6808" w:type="dxa"/>
            <w:gridSpan w:val="5"/>
          </w:tcPr>
          <w:p w:rsidR="0020457C" w:rsidRPr="00602E81" w:rsidRDefault="0020457C" w:rsidP="006E5F8C">
            <w:pPr>
              <w:rPr>
                <w:sz w:val="20"/>
                <w:szCs w:val="20"/>
              </w:rPr>
            </w:pPr>
            <w:r w:rsidRPr="00602E81">
              <w:rPr>
                <w:sz w:val="20"/>
                <w:szCs w:val="20"/>
              </w:rPr>
              <w:t>граница проходит в северо-западном направлении по пастбищным угодьям</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н152</w:t>
            </w:r>
          </w:p>
        </w:tc>
        <w:tc>
          <w:tcPr>
            <w:tcW w:w="1559" w:type="dxa"/>
            <w:gridSpan w:val="2"/>
          </w:tcPr>
          <w:p w:rsidR="0020457C" w:rsidRPr="00602E81" w:rsidRDefault="0020457C" w:rsidP="006E5F8C">
            <w:pPr>
              <w:jc w:val="center"/>
              <w:rPr>
                <w:sz w:val="20"/>
                <w:szCs w:val="20"/>
              </w:rPr>
            </w:pPr>
            <w:r w:rsidRPr="00602E81">
              <w:rPr>
                <w:sz w:val="20"/>
                <w:szCs w:val="20"/>
              </w:rPr>
              <w:t>н153</w:t>
            </w:r>
          </w:p>
        </w:tc>
        <w:tc>
          <w:tcPr>
            <w:tcW w:w="6808" w:type="dxa"/>
            <w:gridSpan w:val="5"/>
          </w:tcPr>
          <w:p w:rsidR="0020457C" w:rsidRPr="00602E81" w:rsidRDefault="0020457C" w:rsidP="006E5F8C">
            <w:pPr>
              <w:rPr>
                <w:sz w:val="20"/>
                <w:szCs w:val="20"/>
              </w:rPr>
            </w:pPr>
            <w:r w:rsidRPr="00602E81">
              <w:rPr>
                <w:sz w:val="20"/>
                <w:szCs w:val="20"/>
              </w:rPr>
              <w:t>граница проходит в северо-западном направлении по пастбищным угодьям</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н153</w:t>
            </w:r>
          </w:p>
        </w:tc>
        <w:tc>
          <w:tcPr>
            <w:tcW w:w="1559" w:type="dxa"/>
            <w:gridSpan w:val="2"/>
          </w:tcPr>
          <w:p w:rsidR="0020457C" w:rsidRPr="00602E81" w:rsidRDefault="0020457C" w:rsidP="006E5F8C">
            <w:pPr>
              <w:jc w:val="center"/>
              <w:rPr>
                <w:sz w:val="20"/>
                <w:szCs w:val="20"/>
              </w:rPr>
            </w:pPr>
            <w:r w:rsidRPr="00602E81">
              <w:rPr>
                <w:sz w:val="20"/>
                <w:szCs w:val="20"/>
              </w:rPr>
              <w:t>н154</w:t>
            </w:r>
          </w:p>
        </w:tc>
        <w:tc>
          <w:tcPr>
            <w:tcW w:w="6808" w:type="dxa"/>
            <w:gridSpan w:val="5"/>
          </w:tcPr>
          <w:p w:rsidR="0020457C" w:rsidRPr="00602E81" w:rsidRDefault="0020457C" w:rsidP="006E5F8C">
            <w:pPr>
              <w:rPr>
                <w:sz w:val="20"/>
                <w:szCs w:val="20"/>
              </w:rPr>
            </w:pPr>
            <w:r w:rsidRPr="00602E81">
              <w:rPr>
                <w:sz w:val="20"/>
                <w:szCs w:val="20"/>
              </w:rPr>
              <w:t>граница проходит в северо-восточном направлении вдоль автомобильной дороги</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н154</w:t>
            </w:r>
          </w:p>
        </w:tc>
        <w:tc>
          <w:tcPr>
            <w:tcW w:w="1559" w:type="dxa"/>
            <w:gridSpan w:val="2"/>
          </w:tcPr>
          <w:p w:rsidR="0020457C" w:rsidRPr="00602E81" w:rsidRDefault="0020457C" w:rsidP="006E5F8C">
            <w:pPr>
              <w:jc w:val="center"/>
              <w:rPr>
                <w:sz w:val="20"/>
                <w:szCs w:val="20"/>
              </w:rPr>
            </w:pPr>
            <w:r w:rsidRPr="00602E81">
              <w:rPr>
                <w:sz w:val="20"/>
                <w:szCs w:val="20"/>
              </w:rPr>
              <w:t>н155</w:t>
            </w:r>
          </w:p>
        </w:tc>
        <w:tc>
          <w:tcPr>
            <w:tcW w:w="6808" w:type="dxa"/>
            <w:gridSpan w:val="5"/>
          </w:tcPr>
          <w:p w:rsidR="0020457C" w:rsidRPr="00602E81" w:rsidRDefault="0020457C" w:rsidP="006E5F8C">
            <w:pPr>
              <w:rPr>
                <w:sz w:val="20"/>
                <w:szCs w:val="20"/>
              </w:rPr>
            </w:pPr>
            <w:r w:rsidRPr="00602E81">
              <w:rPr>
                <w:sz w:val="20"/>
                <w:szCs w:val="20"/>
              </w:rPr>
              <w:t>граница проходит в северо-восточном направлении вдоль автомобильной дороги</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н155</w:t>
            </w:r>
          </w:p>
        </w:tc>
        <w:tc>
          <w:tcPr>
            <w:tcW w:w="1559" w:type="dxa"/>
            <w:gridSpan w:val="2"/>
          </w:tcPr>
          <w:p w:rsidR="0020457C" w:rsidRPr="00602E81" w:rsidRDefault="0020457C" w:rsidP="006E5F8C">
            <w:pPr>
              <w:jc w:val="center"/>
              <w:rPr>
                <w:sz w:val="20"/>
                <w:szCs w:val="20"/>
              </w:rPr>
            </w:pPr>
            <w:r w:rsidRPr="00602E81">
              <w:rPr>
                <w:sz w:val="20"/>
                <w:szCs w:val="20"/>
              </w:rPr>
              <w:t>н156</w:t>
            </w:r>
          </w:p>
        </w:tc>
        <w:tc>
          <w:tcPr>
            <w:tcW w:w="6808" w:type="dxa"/>
            <w:gridSpan w:val="5"/>
          </w:tcPr>
          <w:p w:rsidR="0020457C" w:rsidRPr="00602E81" w:rsidRDefault="0020457C" w:rsidP="006E5F8C">
            <w:pPr>
              <w:rPr>
                <w:sz w:val="20"/>
                <w:szCs w:val="20"/>
              </w:rPr>
            </w:pPr>
            <w:r w:rsidRPr="00602E81">
              <w:rPr>
                <w:sz w:val="20"/>
                <w:szCs w:val="20"/>
              </w:rPr>
              <w:t xml:space="preserve">граница проходит в северо-восточном направлении вдоль автомобильной </w:t>
            </w:r>
            <w:r w:rsidRPr="00602E81">
              <w:rPr>
                <w:sz w:val="20"/>
                <w:szCs w:val="20"/>
              </w:rPr>
              <w:lastRenderedPageBreak/>
              <w:t>дороги</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lastRenderedPageBreak/>
              <w:t>н156</w:t>
            </w:r>
          </w:p>
        </w:tc>
        <w:tc>
          <w:tcPr>
            <w:tcW w:w="1559" w:type="dxa"/>
            <w:gridSpan w:val="2"/>
          </w:tcPr>
          <w:p w:rsidR="0020457C" w:rsidRPr="00602E81" w:rsidRDefault="0020457C" w:rsidP="006E5F8C">
            <w:pPr>
              <w:jc w:val="center"/>
              <w:rPr>
                <w:sz w:val="20"/>
                <w:szCs w:val="20"/>
              </w:rPr>
            </w:pPr>
            <w:r w:rsidRPr="00602E81">
              <w:rPr>
                <w:sz w:val="20"/>
                <w:szCs w:val="20"/>
              </w:rPr>
              <w:t>н157</w:t>
            </w:r>
          </w:p>
        </w:tc>
        <w:tc>
          <w:tcPr>
            <w:tcW w:w="6808" w:type="dxa"/>
            <w:gridSpan w:val="5"/>
          </w:tcPr>
          <w:p w:rsidR="0020457C" w:rsidRPr="00602E81" w:rsidRDefault="0020457C" w:rsidP="006E5F8C">
            <w:pPr>
              <w:rPr>
                <w:sz w:val="20"/>
                <w:szCs w:val="20"/>
              </w:rPr>
            </w:pPr>
            <w:r w:rsidRPr="00602E81">
              <w:rPr>
                <w:sz w:val="20"/>
                <w:szCs w:val="20"/>
              </w:rPr>
              <w:t>граница проходит в северо-западном направлении по пастбищным угодьям</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н157</w:t>
            </w:r>
          </w:p>
        </w:tc>
        <w:tc>
          <w:tcPr>
            <w:tcW w:w="1559" w:type="dxa"/>
            <w:gridSpan w:val="2"/>
          </w:tcPr>
          <w:p w:rsidR="0020457C" w:rsidRPr="00602E81" w:rsidRDefault="0020457C" w:rsidP="006E5F8C">
            <w:pPr>
              <w:jc w:val="center"/>
              <w:rPr>
                <w:sz w:val="20"/>
                <w:szCs w:val="20"/>
              </w:rPr>
            </w:pPr>
            <w:r w:rsidRPr="00602E81">
              <w:rPr>
                <w:sz w:val="20"/>
                <w:szCs w:val="20"/>
              </w:rPr>
              <w:t>н158</w:t>
            </w:r>
          </w:p>
        </w:tc>
        <w:tc>
          <w:tcPr>
            <w:tcW w:w="6808" w:type="dxa"/>
            <w:gridSpan w:val="5"/>
          </w:tcPr>
          <w:p w:rsidR="0020457C" w:rsidRPr="00602E81" w:rsidRDefault="0020457C" w:rsidP="006E5F8C">
            <w:pPr>
              <w:rPr>
                <w:sz w:val="20"/>
                <w:szCs w:val="20"/>
              </w:rPr>
            </w:pPr>
            <w:r w:rsidRPr="00602E81">
              <w:rPr>
                <w:sz w:val="20"/>
                <w:szCs w:val="20"/>
              </w:rPr>
              <w:t>граница проходит в северо-западном направлении по пастбищным угодьям</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н158</w:t>
            </w:r>
          </w:p>
        </w:tc>
        <w:tc>
          <w:tcPr>
            <w:tcW w:w="1559" w:type="dxa"/>
            <w:gridSpan w:val="2"/>
          </w:tcPr>
          <w:p w:rsidR="0020457C" w:rsidRPr="00602E81" w:rsidRDefault="0020457C" w:rsidP="006E5F8C">
            <w:pPr>
              <w:jc w:val="center"/>
              <w:rPr>
                <w:sz w:val="20"/>
                <w:szCs w:val="20"/>
              </w:rPr>
            </w:pPr>
            <w:r w:rsidRPr="00602E81">
              <w:rPr>
                <w:sz w:val="20"/>
                <w:szCs w:val="20"/>
              </w:rPr>
              <w:t>н159</w:t>
            </w:r>
          </w:p>
        </w:tc>
        <w:tc>
          <w:tcPr>
            <w:tcW w:w="6808" w:type="dxa"/>
            <w:gridSpan w:val="5"/>
          </w:tcPr>
          <w:p w:rsidR="0020457C" w:rsidRPr="00602E81" w:rsidRDefault="0020457C" w:rsidP="006E5F8C">
            <w:pPr>
              <w:rPr>
                <w:sz w:val="20"/>
                <w:szCs w:val="20"/>
              </w:rPr>
            </w:pPr>
            <w:r w:rsidRPr="00602E81">
              <w:rPr>
                <w:sz w:val="20"/>
                <w:szCs w:val="20"/>
              </w:rPr>
              <w:t>граница проходит в северо-западном направлении по пастбищным угодьям</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н159</w:t>
            </w:r>
          </w:p>
        </w:tc>
        <w:tc>
          <w:tcPr>
            <w:tcW w:w="1559" w:type="dxa"/>
            <w:gridSpan w:val="2"/>
          </w:tcPr>
          <w:p w:rsidR="0020457C" w:rsidRPr="00602E81" w:rsidRDefault="0020457C" w:rsidP="006E5F8C">
            <w:pPr>
              <w:jc w:val="center"/>
              <w:rPr>
                <w:sz w:val="20"/>
                <w:szCs w:val="20"/>
              </w:rPr>
            </w:pPr>
            <w:r w:rsidRPr="00602E81">
              <w:rPr>
                <w:sz w:val="20"/>
                <w:szCs w:val="20"/>
              </w:rPr>
              <w:t>н160</w:t>
            </w:r>
          </w:p>
        </w:tc>
        <w:tc>
          <w:tcPr>
            <w:tcW w:w="6808" w:type="dxa"/>
            <w:gridSpan w:val="5"/>
          </w:tcPr>
          <w:p w:rsidR="0020457C" w:rsidRPr="00602E81" w:rsidRDefault="0020457C" w:rsidP="006E5F8C">
            <w:pPr>
              <w:rPr>
                <w:sz w:val="20"/>
                <w:szCs w:val="20"/>
              </w:rPr>
            </w:pPr>
            <w:r w:rsidRPr="00602E81">
              <w:rPr>
                <w:sz w:val="20"/>
                <w:szCs w:val="20"/>
              </w:rPr>
              <w:t>граница проходит в северо-западном направлении по пастбищным угодьям</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н160</w:t>
            </w:r>
          </w:p>
        </w:tc>
        <w:tc>
          <w:tcPr>
            <w:tcW w:w="1559" w:type="dxa"/>
            <w:gridSpan w:val="2"/>
          </w:tcPr>
          <w:p w:rsidR="0020457C" w:rsidRPr="00602E81" w:rsidRDefault="0020457C" w:rsidP="006E5F8C">
            <w:pPr>
              <w:jc w:val="center"/>
              <w:rPr>
                <w:sz w:val="20"/>
                <w:szCs w:val="20"/>
              </w:rPr>
            </w:pPr>
            <w:r w:rsidRPr="00602E81">
              <w:rPr>
                <w:sz w:val="20"/>
                <w:szCs w:val="20"/>
              </w:rPr>
              <w:t>н161</w:t>
            </w:r>
          </w:p>
        </w:tc>
        <w:tc>
          <w:tcPr>
            <w:tcW w:w="6808" w:type="dxa"/>
            <w:gridSpan w:val="5"/>
          </w:tcPr>
          <w:p w:rsidR="0020457C" w:rsidRPr="00602E81" w:rsidRDefault="0020457C" w:rsidP="006E5F8C">
            <w:pPr>
              <w:rPr>
                <w:sz w:val="20"/>
                <w:szCs w:val="20"/>
              </w:rPr>
            </w:pPr>
            <w:r w:rsidRPr="00602E81">
              <w:rPr>
                <w:sz w:val="20"/>
                <w:szCs w:val="20"/>
              </w:rPr>
              <w:t>граница проходит в северо-западном направлении по пастбищным угодьям</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н161</w:t>
            </w:r>
          </w:p>
        </w:tc>
        <w:tc>
          <w:tcPr>
            <w:tcW w:w="1559" w:type="dxa"/>
            <w:gridSpan w:val="2"/>
          </w:tcPr>
          <w:p w:rsidR="0020457C" w:rsidRPr="00602E81" w:rsidRDefault="0020457C" w:rsidP="006E5F8C">
            <w:pPr>
              <w:jc w:val="center"/>
              <w:rPr>
                <w:sz w:val="20"/>
                <w:szCs w:val="20"/>
              </w:rPr>
            </w:pPr>
            <w:r w:rsidRPr="00602E81">
              <w:rPr>
                <w:sz w:val="20"/>
                <w:szCs w:val="20"/>
              </w:rPr>
              <w:t>н162</w:t>
            </w:r>
          </w:p>
        </w:tc>
        <w:tc>
          <w:tcPr>
            <w:tcW w:w="6808" w:type="dxa"/>
            <w:gridSpan w:val="5"/>
          </w:tcPr>
          <w:p w:rsidR="0020457C" w:rsidRPr="00602E81" w:rsidRDefault="0020457C" w:rsidP="006E5F8C">
            <w:pPr>
              <w:rPr>
                <w:sz w:val="20"/>
                <w:szCs w:val="20"/>
              </w:rPr>
            </w:pPr>
            <w:r w:rsidRPr="00602E81">
              <w:rPr>
                <w:sz w:val="20"/>
                <w:szCs w:val="20"/>
              </w:rPr>
              <w:t>граница проходит в северо-западном направлении по пастбищным угодьям</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н162</w:t>
            </w:r>
          </w:p>
        </w:tc>
        <w:tc>
          <w:tcPr>
            <w:tcW w:w="1559" w:type="dxa"/>
            <w:gridSpan w:val="2"/>
          </w:tcPr>
          <w:p w:rsidR="0020457C" w:rsidRPr="00602E81" w:rsidRDefault="0020457C" w:rsidP="006E5F8C">
            <w:pPr>
              <w:jc w:val="center"/>
              <w:rPr>
                <w:sz w:val="20"/>
                <w:szCs w:val="20"/>
              </w:rPr>
            </w:pPr>
            <w:r w:rsidRPr="00602E81">
              <w:rPr>
                <w:sz w:val="20"/>
                <w:szCs w:val="20"/>
              </w:rPr>
              <w:t>н163</w:t>
            </w:r>
          </w:p>
        </w:tc>
        <w:tc>
          <w:tcPr>
            <w:tcW w:w="6808" w:type="dxa"/>
            <w:gridSpan w:val="5"/>
          </w:tcPr>
          <w:p w:rsidR="0020457C" w:rsidRPr="00602E81" w:rsidRDefault="0020457C" w:rsidP="006E5F8C">
            <w:pPr>
              <w:rPr>
                <w:sz w:val="20"/>
                <w:szCs w:val="20"/>
              </w:rPr>
            </w:pPr>
            <w:r w:rsidRPr="00602E81">
              <w:rPr>
                <w:sz w:val="20"/>
                <w:szCs w:val="20"/>
              </w:rPr>
              <w:t>граница проходит в северо-западном направлении по пастбищным угодьям</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н163</w:t>
            </w:r>
          </w:p>
        </w:tc>
        <w:tc>
          <w:tcPr>
            <w:tcW w:w="1559" w:type="dxa"/>
            <w:gridSpan w:val="2"/>
          </w:tcPr>
          <w:p w:rsidR="0020457C" w:rsidRPr="00602E81" w:rsidRDefault="0020457C" w:rsidP="006E5F8C">
            <w:pPr>
              <w:jc w:val="center"/>
              <w:rPr>
                <w:sz w:val="20"/>
                <w:szCs w:val="20"/>
              </w:rPr>
            </w:pPr>
            <w:r w:rsidRPr="00602E81">
              <w:rPr>
                <w:sz w:val="20"/>
                <w:szCs w:val="20"/>
              </w:rPr>
              <w:t>н164</w:t>
            </w:r>
          </w:p>
        </w:tc>
        <w:tc>
          <w:tcPr>
            <w:tcW w:w="6808" w:type="dxa"/>
            <w:gridSpan w:val="5"/>
          </w:tcPr>
          <w:p w:rsidR="0020457C" w:rsidRPr="00602E81" w:rsidRDefault="0020457C" w:rsidP="006E5F8C">
            <w:pPr>
              <w:rPr>
                <w:sz w:val="20"/>
                <w:szCs w:val="20"/>
              </w:rPr>
            </w:pPr>
            <w:r w:rsidRPr="00602E81">
              <w:rPr>
                <w:sz w:val="20"/>
                <w:szCs w:val="20"/>
              </w:rPr>
              <w:t>граница проходит в северо-западном направлении по пастбищным угодьям</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н164</w:t>
            </w:r>
          </w:p>
        </w:tc>
        <w:tc>
          <w:tcPr>
            <w:tcW w:w="1559" w:type="dxa"/>
            <w:gridSpan w:val="2"/>
          </w:tcPr>
          <w:p w:rsidR="0020457C" w:rsidRPr="00602E81" w:rsidRDefault="0020457C" w:rsidP="006E5F8C">
            <w:pPr>
              <w:jc w:val="center"/>
              <w:rPr>
                <w:sz w:val="20"/>
                <w:szCs w:val="20"/>
              </w:rPr>
            </w:pPr>
            <w:r w:rsidRPr="00602E81">
              <w:rPr>
                <w:sz w:val="20"/>
                <w:szCs w:val="20"/>
              </w:rPr>
              <w:t>н165</w:t>
            </w:r>
          </w:p>
        </w:tc>
        <w:tc>
          <w:tcPr>
            <w:tcW w:w="6808" w:type="dxa"/>
            <w:gridSpan w:val="5"/>
          </w:tcPr>
          <w:p w:rsidR="0020457C" w:rsidRPr="00602E81" w:rsidRDefault="0020457C" w:rsidP="006E5F8C">
            <w:pPr>
              <w:rPr>
                <w:sz w:val="20"/>
                <w:szCs w:val="20"/>
              </w:rPr>
            </w:pPr>
            <w:r w:rsidRPr="00602E81">
              <w:rPr>
                <w:sz w:val="20"/>
                <w:szCs w:val="20"/>
              </w:rPr>
              <w:t>граница проходит в северо-западном направлении по пастбищным угодьям</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н165</w:t>
            </w:r>
          </w:p>
        </w:tc>
        <w:tc>
          <w:tcPr>
            <w:tcW w:w="1559" w:type="dxa"/>
            <w:gridSpan w:val="2"/>
          </w:tcPr>
          <w:p w:rsidR="0020457C" w:rsidRPr="00602E81" w:rsidRDefault="0020457C" w:rsidP="006E5F8C">
            <w:pPr>
              <w:jc w:val="center"/>
              <w:rPr>
                <w:sz w:val="20"/>
                <w:szCs w:val="20"/>
              </w:rPr>
            </w:pPr>
            <w:r w:rsidRPr="00602E81">
              <w:rPr>
                <w:sz w:val="20"/>
                <w:szCs w:val="20"/>
              </w:rPr>
              <w:t>н166</w:t>
            </w:r>
          </w:p>
        </w:tc>
        <w:tc>
          <w:tcPr>
            <w:tcW w:w="6808" w:type="dxa"/>
            <w:gridSpan w:val="5"/>
          </w:tcPr>
          <w:p w:rsidR="0020457C" w:rsidRPr="00602E81" w:rsidRDefault="0020457C" w:rsidP="006E5F8C">
            <w:pPr>
              <w:rPr>
                <w:sz w:val="20"/>
                <w:szCs w:val="20"/>
              </w:rPr>
            </w:pPr>
            <w:r w:rsidRPr="00602E81">
              <w:rPr>
                <w:sz w:val="20"/>
                <w:szCs w:val="20"/>
              </w:rPr>
              <w:t>граница проходит в северо-западном направлении по пастбищным угодьям</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н166</w:t>
            </w:r>
          </w:p>
        </w:tc>
        <w:tc>
          <w:tcPr>
            <w:tcW w:w="1559" w:type="dxa"/>
            <w:gridSpan w:val="2"/>
          </w:tcPr>
          <w:p w:rsidR="0020457C" w:rsidRPr="00602E81" w:rsidRDefault="0020457C" w:rsidP="006E5F8C">
            <w:pPr>
              <w:jc w:val="center"/>
              <w:rPr>
                <w:sz w:val="20"/>
                <w:szCs w:val="20"/>
              </w:rPr>
            </w:pPr>
            <w:r w:rsidRPr="00602E81">
              <w:rPr>
                <w:sz w:val="20"/>
                <w:szCs w:val="20"/>
              </w:rPr>
              <w:t>н167</w:t>
            </w:r>
          </w:p>
        </w:tc>
        <w:tc>
          <w:tcPr>
            <w:tcW w:w="6808" w:type="dxa"/>
            <w:gridSpan w:val="5"/>
          </w:tcPr>
          <w:p w:rsidR="0020457C" w:rsidRPr="00602E81" w:rsidRDefault="0020457C" w:rsidP="006E5F8C">
            <w:pPr>
              <w:rPr>
                <w:sz w:val="20"/>
                <w:szCs w:val="20"/>
              </w:rPr>
            </w:pPr>
            <w:r w:rsidRPr="00602E81">
              <w:rPr>
                <w:sz w:val="20"/>
                <w:szCs w:val="20"/>
              </w:rPr>
              <w:t>граница проходит в северо-западном направлении по пастбищным угодьям</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н167</w:t>
            </w:r>
          </w:p>
        </w:tc>
        <w:tc>
          <w:tcPr>
            <w:tcW w:w="1559" w:type="dxa"/>
            <w:gridSpan w:val="2"/>
          </w:tcPr>
          <w:p w:rsidR="0020457C" w:rsidRPr="00602E81" w:rsidRDefault="0020457C" w:rsidP="006E5F8C">
            <w:pPr>
              <w:jc w:val="center"/>
              <w:rPr>
                <w:sz w:val="20"/>
                <w:szCs w:val="20"/>
              </w:rPr>
            </w:pPr>
            <w:r w:rsidRPr="00602E81">
              <w:rPr>
                <w:sz w:val="20"/>
                <w:szCs w:val="20"/>
              </w:rPr>
              <w:t>н168</w:t>
            </w:r>
          </w:p>
        </w:tc>
        <w:tc>
          <w:tcPr>
            <w:tcW w:w="6808" w:type="dxa"/>
            <w:gridSpan w:val="5"/>
          </w:tcPr>
          <w:p w:rsidR="0020457C" w:rsidRPr="00602E81" w:rsidRDefault="0020457C" w:rsidP="006E5F8C">
            <w:pPr>
              <w:rPr>
                <w:sz w:val="20"/>
                <w:szCs w:val="20"/>
              </w:rPr>
            </w:pPr>
            <w:r w:rsidRPr="00602E81">
              <w:rPr>
                <w:sz w:val="20"/>
                <w:szCs w:val="20"/>
              </w:rPr>
              <w:t>граница проходит в северо-западном направлении по пастбищным угодьям</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н168</w:t>
            </w:r>
          </w:p>
        </w:tc>
        <w:tc>
          <w:tcPr>
            <w:tcW w:w="1559" w:type="dxa"/>
            <w:gridSpan w:val="2"/>
          </w:tcPr>
          <w:p w:rsidR="0020457C" w:rsidRPr="00602E81" w:rsidRDefault="0020457C" w:rsidP="006E5F8C">
            <w:pPr>
              <w:jc w:val="center"/>
              <w:rPr>
                <w:sz w:val="20"/>
                <w:szCs w:val="20"/>
              </w:rPr>
            </w:pPr>
            <w:r w:rsidRPr="00602E81">
              <w:rPr>
                <w:sz w:val="20"/>
                <w:szCs w:val="20"/>
              </w:rPr>
              <w:t>н169</w:t>
            </w:r>
          </w:p>
        </w:tc>
        <w:tc>
          <w:tcPr>
            <w:tcW w:w="6808" w:type="dxa"/>
            <w:gridSpan w:val="5"/>
          </w:tcPr>
          <w:p w:rsidR="0020457C" w:rsidRPr="00602E81" w:rsidRDefault="0020457C" w:rsidP="006E5F8C">
            <w:pPr>
              <w:rPr>
                <w:sz w:val="20"/>
                <w:szCs w:val="20"/>
              </w:rPr>
            </w:pPr>
            <w:r w:rsidRPr="00602E81">
              <w:rPr>
                <w:sz w:val="20"/>
                <w:szCs w:val="20"/>
              </w:rPr>
              <w:t>граница проходит в северо-западном направлении по пастбищным угодьям</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н169</w:t>
            </w:r>
          </w:p>
        </w:tc>
        <w:tc>
          <w:tcPr>
            <w:tcW w:w="1559" w:type="dxa"/>
            <w:gridSpan w:val="2"/>
          </w:tcPr>
          <w:p w:rsidR="0020457C" w:rsidRPr="00602E81" w:rsidRDefault="0020457C" w:rsidP="006E5F8C">
            <w:pPr>
              <w:jc w:val="center"/>
              <w:rPr>
                <w:sz w:val="20"/>
                <w:szCs w:val="20"/>
              </w:rPr>
            </w:pPr>
            <w:r w:rsidRPr="00602E81">
              <w:rPr>
                <w:sz w:val="20"/>
                <w:szCs w:val="20"/>
              </w:rPr>
              <w:t>н170</w:t>
            </w:r>
          </w:p>
        </w:tc>
        <w:tc>
          <w:tcPr>
            <w:tcW w:w="6808" w:type="dxa"/>
            <w:gridSpan w:val="5"/>
          </w:tcPr>
          <w:p w:rsidR="0020457C" w:rsidRPr="00602E81" w:rsidRDefault="0020457C" w:rsidP="006E5F8C">
            <w:pPr>
              <w:rPr>
                <w:sz w:val="20"/>
                <w:szCs w:val="20"/>
              </w:rPr>
            </w:pPr>
            <w:r w:rsidRPr="00602E81">
              <w:rPr>
                <w:sz w:val="20"/>
                <w:szCs w:val="20"/>
              </w:rPr>
              <w:t>граница проходит в северо-восточном направлении по пастбищным угодьям</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н170</w:t>
            </w:r>
          </w:p>
        </w:tc>
        <w:tc>
          <w:tcPr>
            <w:tcW w:w="1559" w:type="dxa"/>
            <w:gridSpan w:val="2"/>
          </w:tcPr>
          <w:p w:rsidR="0020457C" w:rsidRPr="00602E81" w:rsidRDefault="0020457C" w:rsidP="006E5F8C">
            <w:pPr>
              <w:jc w:val="center"/>
              <w:rPr>
                <w:sz w:val="20"/>
                <w:szCs w:val="20"/>
              </w:rPr>
            </w:pPr>
            <w:r w:rsidRPr="00602E81">
              <w:rPr>
                <w:sz w:val="20"/>
                <w:szCs w:val="20"/>
              </w:rPr>
              <w:t>н171</w:t>
            </w:r>
          </w:p>
        </w:tc>
        <w:tc>
          <w:tcPr>
            <w:tcW w:w="6808" w:type="dxa"/>
            <w:gridSpan w:val="5"/>
          </w:tcPr>
          <w:p w:rsidR="0020457C" w:rsidRPr="00602E81" w:rsidRDefault="0020457C" w:rsidP="006E5F8C">
            <w:pPr>
              <w:rPr>
                <w:sz w:val="20"/>
                <w:szCs w:val="20"/>
              </w:rPr>
            </w:pPr>
            <w:r w:rsidRPr="00602E81">
              <w:rPr>
                <w:sz w:val="20"/>
                <w:szCs w:val="20"/>
              </w:rPr>
              <w:t>граница проходит в северо-восточном направлении по пастбищным угодьям</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н171</w:t>
            </w:r>
          </w:p>
        </w:tc>
        <w:tc>
          <w:tcPr>
            <w:tcW w:w="1559" w:type="dxa"/>
            <w:gridSpan w:val="2"/>
          </w:tcPr>
          <w:p w:rsidR="0020457C" w:rsidRPr="00602E81" w:rsidRDefault="0020457C" w:rsidP="006E5F8C">
            <w:pPr>
              <w:jc w:val="center"/>
              <w:rPr>
                <w:sz w:val="20"/>
                <w:szCs w:val="20"/>
              </w:rPr>
            </w:pPr>
            <w:r w:rsidRPr="00602E81">
              <w:rPr>
                <w:sz w:val="20"/>
                <w:szCs w:val="20"/>
              </w:rPr>
              <w:t>н172</w:t>
            </w:r>
          </w:p>
        </w:tc>
        <w:tc>
          <w:tcPr>
            <w:tcW w:w="6808" w:type="dxa"/>
            <w:gridSpan w:val="5"/>
          </w:tcPr>
          <w:p w:rsidR="0020457C" w:rsidRPr="00602E81" w:rsidRDefault="0020457C" w:rsidP="006E5F8C">
            <w:pPr>
              <w:rPr>
                <w:sz w:val="20"/>
                <w:szCs w:val="20"/>
              </w:rPr>
            </w:pPr>
            <w:r w:rsidRPr="00602E81">
              <w:rPr>
                <w:sz w:val="20"/>
                <w:szCs w:val="20"/>
              </w:rPr>
              <w:t>граница проходит в северо-восточном направлении по пастбищным угодьям</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н172</w:t>
            </w:r>
          </w:p>
        </w:tc>
        <w:tc>
          <w:tcPr>
            <w:tcW w:w="1559" w:type="dxa"/>
            <w:gridSpan w:val="2"/>
          </w:tcPr>
          <w:p w:rsidR="0020457C" w:rsidRPr="00602E81" w:rsidRDefault="0020457C" w:rsidP="006E5F8C">
            <w:pPr>
              <w:jc w:val="center"/>
              <w:rPr>
                <w:sz w:val="20"/>
                <w:szCs w:val="20"/>
              </w:rPr>
            </w:pPr>
            <w:r w:rsidRPr="00602E81">
              <w:rPr>
                <w:sz w:val="20"/>
                <w:szCs w:val="20"/>
              </w:rPr>
              <w:t>н173</w:t>
            </w:r>
          </w:p>
        </w:tc>
        <w:tc>
          <w:tcPr>
            <w:tcW w:w="6808" w:type="dxa"/>
            <w:gridSpan w:val="5"/>
          </w:tcPr>
          <w:p w:rsidR="0020457C" w:rsidRPr="00602E81" w:rsidRDefault="0020457C" w:rsidP="006E5F8C">
            <w:pPr>
              <w:rPr>
                <w:sz w:val="20"/>
                <w:szCs w:val="20"/>
              </w:rPr>
            </w:pPr>
            <w:r w:rsidRPr="00602E81">
              <w:rPr>
                <w:sz w:val="20"/>
                <w:szCs w:val="20"/>
              </w:rPr>
              <w:t>граница проходит в северо-восточном направлении по пастбищным угодьям</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н173</w:t>
            </w:r>
          </w:p>
        </w:tc>
        <w:tc>
          <w:tcPr>
            <w:tcW w:w="1559" w:type="dxa"/>
            <w:gridSpan w:val="2"/>
          </w:tcPr>
          <w:p w:rsidR="0020457C" w:rsidRPr="00602E81" w:rsidRDefault="0020457C" w:rsidP="006E5F8C">
            <w:pPr>
              <w:jc w:val="center"/>
              <w:rPr>
                <w:sz w:val="20"/>
                <w:szCs w:val="20"/>
              </w:rPr>
            </w:pPr>
            <w:r w:rsidRPr="00602E81">
              <w:rPr>
                <w:sz w:val="20"/>
                <w:szCs w:val="20"/>
              </w:rPr>
              <w:t>н174</w:t>
            </w:r>
          </w:p>
        </w:tc>
        <w:tc>
          <w:tcPr>
            <w:tcW w:w="6808" w:type="dxa"/>
            <w:gridSpan w:val="5"/>
          </w:tcPr>
          <w:p w:rsidR="0020457C" w:rsidRPr="00602E81" w:rsidRDefault="0020457C" w:rsidP="006E5F8C">
            <w:pPr>
              <w:rPr>
                <w:sz w:val="20"/>
                <w:szCs w:val="20"/>
              </w:rPr>
            </w:pPr>
            <w:r w:rsidRPr="00602E81">
              <w:rPr>
                <w:sz w:val="20"/>
                <w:szCs w:val="20"/>
              </w:rPr>
              <w:t>граница проходит в северо-восточном направлении по пастбищным угодьям</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н174</w:t>
            </w:r>
          </w:p>
        </w:tc>
        <w:tc>
          <w:tcPr>
            <w:tcW w:w="1559" w:type="dxa"/>
            <w:gridSpan w:val="2"/>
          </w:tcPr>
          <w:p w:rsidR="0020457C" w:rsidRPr="00602E81" w:rsidRDefault="0020457C" w:rsidP="006E5F8C">
            <w:pPr>
              <w:jc w:val="center"/>
              <w:rPr>
                <w:sz w:val="20"/>
                <w:szCs w:val="20"/>
              </w:rPr>
            </w:pPr>
            <w:r w:rsidRPr="00602E81">
              <w:rPr>
                <w:sz w:val="20"/>
                <w:szCs w:val="20"/>
              </w:rPr>
              <w:t>н175</w:t>
            </w:r>
          </w:p>
        </w:tc>
        <w:tc>
          <w:tcPr>
            <w:tcW w:w="6808" w:type="dxa"/>
            <w:gridSpan w:val="5"/>
          </w:tcPr>
          <w:p w:rsidR="0020457C" w:rsidRPr="00602E81" w:rsidRDefault="0020457C" w:rsidP="006E5F8C">
            <w:pPr>
              <w:rPr>
                <w:sz w:val="20"/>
                <w:szCs w:val="20"/>
              </w:rPr>
            </w:pPr>
            <w:r w:rsidRPr="00602E81">
              <w:rPr>
                <w:sz w:val="20"/>
                <w:szCs w:val="20"/>
              </w:rPr>
              <w:t>граница проходит в северо-восточном направлении по пастбищным угодьям</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н175</w:t>
            </w:r>
          </w:p>
        </w:tc>
        <w:tc>
          <w:tcPr>
            <w:tcW w:w="1559" w:type="dxa"/>
            <w:gridSpan w:val="2"/>
          </w:tcPr>
          <w:p w:rsidR="0020457C" w:rsidRPr="00602E81" w:rsidRDefault="0020457C" w:rsidP="006E5F8C">
            <w:pPr>
              <w:jc w:val="center"/>
              <w:rPr>
                <w:sz w:val="20"/>
                <w:szCs w:val="20"/>
              </w:rPr>
            </w:pPr>
            <w:r w:rsidRPr="00602E81">
              <w:rPr>
                <w:sz w:val="20"/>
                <w:szCs w:val="20"/>
              </w:rPr>
              <w:t>н176</w:t>
            </w:r>
          </w:p>
        </w:tc>
        <w:tc>
          <w:tcPr>
            <w:tcW w:w="6808" w:type="dxa"/>
            <w:gridSpan w:val="5"/>
          </w:tcPr>
          <w:p w:rsidR="0020457C" w:rsidRPr="00602E81" w:rsidRDefault="0020457C" w:rsidP="006E5F8C">
            <w:pPr>
              <w:rPr>
                <w:sz w:val="20"/>
                <w:szCs w:val="20"/>
              </w:rPr>
            </w:pPr>
            <w:r w:rsidRPr="00602E81">
              <w:rPr>
                <w:sz w:val="20"/>
                <w:szCs w:val="20"/>
              </w:rPr>
              <w:t>граница проходит в северо-восточном направлении по пастбищным угодьям</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н176</w:t>
            </w:r>
          </w:p>
        </w:tc>
        <w:tc>
          <w:tcPr>
            <w:tcW w:w="1559" w:type="dxa"/>
            <w:gridSpan w:val="2"/>
          </w:tcPr>
          <w:p w:rsidR="0020457C" w:rsidRPr="00602E81" w:rsidRDefault="0020457C" w:rsidP="006E5F8C">
            <w:pPr>
              <w:jc w:val="center"/>
              <w:rPr>
                <w:sz w:val="20"/>
                <w:szCs w:val="20"/>
              </w:rPr>
            </w:pPr>
            <w:r w:rsidRPr="00602E81">
              <w:rPr>
                <w:sz w:val="20"/>
                <w:szCs w:val="20"/>
              </w:rPr>
              <w:t>н177</w:t>
            </w:r>
          </w:p>
        </w:tc>
        <w:tc>
          <w:tcPr>
            <w:tcW w:w="6808" w:type="dxa"/>
            <w:gridSpan w:val="5"/>
          </w:tcPr>
          <w:p w:rsidR="0020457C" w:rsidRPr="00602E81" w:rsidRDefault="0020457C" w:rsidP="006E5F8C">
            <w:pPr>
              <w:rPr>
                <w:sz w:val="20"/>
                <w:szCs w:val="20"/>
              </w:rPr>
            </w:pPr>
            <w:r w:rsidRPr="00602E81">
              <w:rPr>
                <w:sz w:val="20"/>
                <w:szCs w:val="20"/>
              </w:rPr>
              <w:t>граница проходит в северо-восточном направлении по пастбищным угодьям</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н177</w:t>
            </w:r>
          </w:p>
        </w:tc>
        <w:tc>
          <w:tcPr>
            <w:tcW w:w="1559" w:type="dxa"/>
            <w:gridSpan w:val="2"/>
          </w:tcPr>
          <w:p w:rsidR="0020457C" w:rsidRPr="00602E81" w:rsidRDefault="0020457C" w:rsidP="006E5F8C">
            <w:pPr>
              <w:jc w:val="center"/>
              <w:rPr>
                <w:sz w:val="20"/>
                <w:szCs w:val="20"/>
              </w:rPr>
            </w:pPr>
            <w:r w:rsidRPr="00602E81">
              <w:rPr>
                <w:sz w:val="20"/>
                <w:szCs w:val="20"/>
              </w:rPr>
              <w:t>н178</w:t>
            </w:r>
          </w:p>
        </w:tc>
        <w:tc>
          <w:tcPr>
            <w:tcW w:w="6808" w:type="dxa"/>
            <w:gridSpan w:val="5"/>
          </w:tcPr>
          <w:p w:rsidR="0020457C" w:rsidRPr="00602E81" w:rsidRDefault="0020457C" w:rsidP="006E5F8C">
            <w:pPr>
              <w:rPr>
                <w:sz w:val="20"/>
                <w:szCs w:val="20"/>
              </w:rPr>
            </w:pPr>
            <w:r w:rsidRPr="00602E81">
              <w:rPr>
                <w:sz w:val="20"/>
                <w:szCs w:val="20"/>
              </w:rPr>
              <w:t>граница проходит в северо-восточном направлении по пастбищным угодьям</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н178</w:t>
            </w:r>
          </w:p>
        </w:tc>
        <w:tc>
          <w:tcPr>
            <w:tcW w:w="1559" w:type="dxa"/>
            <w:gridSpan w:val="2"/>
          </w:tcPr>
          <w:p w:rsidR="0020457C" w:rsidRPr="00602E81" w:rsidRDefault="0020457C" w:rsidP="006E5F8C">
            <w:pPr>
              <w:jc w:val="center"/>
              <w:rPr>
                <w:sz w:val="20"/>
                <w:szCs w:val="20"/>
              </w:rPr>
            </w:pPr>
            <w:r w:rsidRPr="00602E81">
              <w:rPr>
                <w:sz w:val="20"/>
                <w:szCs w:val="20"/>
              </w:rPr>
              <w:t>н179</w:t>
            </w:r>
          </w:p>
        </w:tc>
        <w:tc>
          <w:tcPr>
            <w:tcW w:w="6808" w:type="dxa"/>
            <w:gridSpan w:val="5"/>
          </w:tcPr>
          <w:p w:rsidR="0020457C" w:rsidRPr="00602E81" w:rsidRDefault="0020457C" w:rsidP="006E5F8C">
            <w:pPr>
              <w:rPr>
                <w:sz w:val="20"/>
                <w:szCs w:val="20"/>
              </w:rPr>
            </w:pPr>
            <w:r w:rsidRPr="00602E81">
              <w:rPr>
                <w:sz w:val="20"/>
                <w:szCs w:val="20"/>
              </w:rPr>
              <w:t>граница проходит в северо-восточном направлении по пастбищным угодьям</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н179</w:t>
            </w:r>
          </w:p>
        </w:tc>
        <w:tc>
          <w:tcPr>
            <w:tcW w:w="1559" w:type="dxa"/>
            <w:gridSpan w:val="2"/>
          </w:tcPr>
          <w:p w:rsidR="0020457C" w:rsidRPr="00602E81" w:rsidRDefault="0020457C" w:rsidP="006E5F8C">
            <w:pPr>
              <w:jc w:val="center"/>
              <w:rPr>
                <w:sz w:val="20"/>
                <w:szCs w:val="20"/>
              </w:rPr>
            </w:pPr>
            <w:r w:rsidRPr="00602E81">
              <w:rPr>
                <w:sz w:val="20"/>
                <w:szCs w:val="20"/>
              </w:rPr>
              <w:t>н180</w:t>
            </w:r>
          </w:p>
        </w:tc>
        <w:tc>
          <w:tcPr>
            <w:tcW w:w="6808" w:type="dxa"/>
            <w:gridSpan w:val="5"/>
          </w:tcPr>
          <w:p w:rsidR="0020457C" w:rsidRPr="00602E81" w:rsidRDefault="0020457C" w:rsidP="006E5F8C">
            <w:pPr>
              <w:rPr>
                <w:sz w:val="20"/>
                <w:szCs w:val="20"/>
              </w:rPr>
            </w:pPr>
            <w:r w:rsidRPr="00602E81">
              <w:rPr>
                <w:sz w:val="20"/>
                <w:szCs w:val="20"/>
              </w:rPr>
              <w:t>граница проходит в северо-восточном направлении по пастбищным угодьям</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н180</w:t>
            </w:r>
          </w:p>
        </w:tc>
        <w:tc>
          <w:tcPr>
            <w:tcW w:w="1559" w:type="dxa"/>
            <w:gridSpan w:val="2"/>
          </w:tcPr>
          <w:p w:rsidR="0020457C" w:rsidRPr="00602E81" w:rsidRDefault="0020457C" w:rsidP="006E5F8C">
            <w:pPr>
              <w:jc w:val="center"/>
              <w:rPr>
                <w:sz w:val="20"/>
                <w:szCs w:val="20"/>
              </w:rPr>
            </w:pPr>
            <w:r w:rsidRPr="00602E81">
              <w:rPr>
                <w:sz w:val="20"/>
                <w:szCs w:val="20"/>
              </w:rPr>
              <w:t>н181</w:t>
            </w:r>
          </w:p>
        </w:tc>
        <w:tc>
          <w:tcPr>
            <w:tcW w:w="6808" w:type="dxa"/>
            <w:gridSpan w:val="5"/>
          </w:tcPr>
          <w:p w:rsidR="0020457C" w:rsidRPr="00602E81" w:rsidRDefault="0020457C" w:rsidP="006E5F8C">
            <w:pPr>
              <w:rPr>
                <w:sz w:val="20"/>
                <w:szCs w:val="20"/>
              </w:rPr>
            </w:pPr>
            <w:r w:rsidRPr="00602E81">
              <w:rPr>
                <w:sz w:val="20"/>
                <w:szCs w:val="20"/>
              </w:rPr>
              <w:t>граница проходит в северо-восточном направлении по пастбищным угодьям</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н181</w:t>
            </w:r>
          </w:p>
        </w:tc>
        <w:tc>
          <w:tcPr>
            <w:tcW w:w="1559" w:type="dxa"/>
            <w:gridSpan w:val="2"/>
          </w:tcPr>
          <w:p w:rsidR="0020457C" w:rsidRPr="00602E81" w:rsidRDefault="0020457C" w:rsidP="006E5F8C">
            <w:pPr>
              <w:jc w:val="center"/>
              <w:rPr>
                <w:sz w:val="20"/>
                <w:szCs w:val="20"/>
              </w:rPr>
            </w:pPr>
            <w:r w:rsidRPr="00602E81">
              <w:rPr>
                <w:sz w:val="20"/>
                <w:szCs w:val="20"/>
              </w:rPr>
              <w:t>н182</w:t>
            </w:r>
          </w:p>
        </w:tc>
        <w:tc>
          <w:tcPr>
            <w:tcW w:w="6808" w:type="dxa"/>
            <w:gridSpan w:val="5"/>
          </w:tcPr>
          <w:p w:rsidR="0020457C" w:rsidRPr="00602E81" w:rsidRDefault="0020457C" w:rsidP="006E5F8C">
            <w:pPr>
              <w:rPr>
                <w:sz w:val="20"/>
                <w:szCs w:val="20"/>
              </w:rPr>
            </w:pPr>
            <w:r w:rsidRPr="00602E81">
              <w:rPr>
                <w:sz w:val="20"/>
                <w:szCs w:val="20"/>
              </w:rPr>
              <w:t>граница проходит в северо-восточном направлении по пастбищным угодьям</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н182</w:t>
            </w:r>
          </w:p>
        </w:tc>
        <w:tc>
          <w:tcPr>
            <w:tcW w:w="1559" w:type="dxa"/>
            <w:gridSpan w:val="2"/>
          </w:tcPr>
          <w:p w:rsidR="0020457C" w:rsidRPr="00602E81" w:rsidRDefault="0020457C" w:rsidP="006E5F8C">
            <w:pPr>
              <w:jc w:val="center"/>
              <w:rPr>
                <w:sz w:val="20"/>
                <w:szCs w:val="20"/>
              </w:rPr>
            </w:pPr>
            <w:r w:rsidRPr="00602E81">
              <w:rPr>
                <w:sz w:val="20"/>
                <w:szCs w:val="20"/>
              </w:rPr>
              <w:t>н183</w:t>
            </w:r>
          </w:p>
        </w:tc>
        <w:tc>
          <w:tcPr>
            <w:tcW w:w="6808" w:type="dxa"/>
            <w:gridSpan w:val="5"/>
          </w:tcPr>
          <w:p w:rsidR="0020457C" w:rsidRPr="00602E81" w:rsidRDefault="0020457C" w:rsidP="006E5F8C">
            <w:pPr>
              <w:rPr>
                <w:sz w:val="20"/>
                <w:szCs w:val="20"/>
              </w:rPr>
            </w:pPr>
            <w:r w:rsidRPr="00602E81">
              <w:rPr>
                <w:sz w:val="20"/>
                <w:szCs w:val="20"/>
              </w:rPr>
              <w:t>граница проходит в северо-восточном направлении вдоль автомобильной дороги</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н183</w:t>
            </w:r>
          </w:p>
        </w:tc>
        <w:tc>
          <w:tcPr>
            <w:tcW w:w="1559" w:type="dxa"/>
            <w:gridSpan w:val="2"/>
          </w:tcPr>
          <w:p w:rsidR="0020457C" w:rsidRPr="00602E81" w:rsidRDefault="0020457C" w:rsidP="006E5F8C">
            <w:pPr>
              <w:jc w:val="center"/>
              <w:rPr>
                <w:sz w:val="20"/>
                <w:szCs w:val="20"/>
              </w:rPr>
            </w:pPr>
            <w:r w:rsidRPr="00602E81">
              <w:rPr>
                <w:sz w:val="20"/>
                <w:szCs w:val="20"/>
              </w:rPr>
              <w:t>н184</w:t>
            </w:r>
          </w:p>
        </w:tc>
        <w:tc>
          <w:tcPr>
            <w:tcW w:w="6808" w:type="dxa"/>
            <w:gridSpan w:val="5"/>
          </w:tcPr>
          <w:p w:rsidR="0020457C" w:rsidRPr="00602E81" w:rsidRDefault="0020457C" w:rsidP="006E5F8C">
            <w:pPr>
              <w:rPr>
                <w:sz w:val="20"/>
                <w:szCs w:val="20"/>
              </w:rPr>
            </w:pPr>
            <w:r w:rsidRPr="00602E81">
              <w:rPr>
                <w:sz w:val="20"/>
                <w:szCs w:val="20"/>
              </w:rPr>
              <w:t>граница проходит в северо-восточном направлении вдоль автомобильной дороги</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н184</w:t>
            </w:r>
          </w:p>
        </w:tc>
        <w:tc>
          <w:tcPr>
            <w:tcW w:w="1559" w:type="dxa"/>
            <w:gridSpan w:val="2"/>
          </w:tcPr>
          <w:p w:rsidR="0020457C" w:rsidRPr="00602E81" w:rsidRDefault="0020457C" w:rsidP="006E5F8C">
            <w:pPr>
              <w:jc w:val="center"/>
              <w:rPr>
                <w:sz w:val="20"/>
                <w:szCs w:val="20"/>
              </w:rPr>
            </w:pPr>
            <w:r w:rsidRPr="00602E81">
              <w:rPr>
                <w:sz w:val="20"/>
                <w:szCs w:val="20"/>
              </w:rPr>
              <w:t>н185</w:t>
            </w:r>
          </w:p>
        </w:tc>
        <w:tc>
          <w:tcPr>
            <w:tcW w:w="6808" w:type="dxa"/>
            <w:gridSpan w:val="5"/>
          </w:tcPr>
          <w:p w:rsidR="0020457C" w:rsidRPr="00602E81" w:rsidRDefault="0020457C" w:rsidP="006E5F8C">
            <w:pPr>
              <w:rPr>
                <w:sz w:val="20"/>
                <w:szCs w:val="20"/>
              </w:rPr>
            </w:pPr>
            <w:r w:rsidRPr="00602E81">
              <w:rPr>
                <w:sz w:val="20"/>
                <w:szCs w:val="20"/>
              </w:rPr>
              <w:t>граница проходит в северо-восточном направлении вдоль автомобильной дороги</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н185</w:t>
            </w:r>
          </w:p>
        </w:tc>
        <w:tc>
          <w:tcPr>
            <w:tcW w:w="1559" w:type="dxa"/>
            <w:gridSpan w:val="2"/>
          </w:tcPr>
          <w:p w:rsidR="0020457C" w:rsidRPr="00602E81" w:rsidRDefault="0020457C" w:rsidP="006E5F8C">
            <w:pPr>
              <w:jc w:val="center"/>
              <w:rPr>
                <w:sz w:val="20"/>
                <w:szCs w:val="20"/>
              </w:rPr>
            </w:pPr>
            <w:r w:rsidRPr="00602E81">
              <w:rPr>
                <w:sz w:val="20"/>
                <w:szCs w:val="20"/>
              </w:rPr>
              <w:t>н186</w:t>
            </w:r>
          </w:p>
        </w:tc>
        <w:tc>
          <w:tcPr>
            <w:tcW w:w="6808" w:type="dxa"/>
            <w:gridSpan w:val="5"/>
          </w:tcPr>
          <w:p w:rsidR="0020457C" w:rsidRPr="00602E81" w:rsidRDefault="0020457C" w:rsidP="006E5F8C">
            <w:pPr>
              <w:rPr>
                <w:sz w:val="20"/>
                <w:szCs w:val="20"/>
              </w:rPr>
            </w:pPr>
            <w:r w:rsidRPr="00602E81">
              <w:rPr>
                <w:sz w:val="20"/>
                <w:szCs w:val="20"/>
              </w:rPr>
              <w:t>граница проходит в северо-западном направлении вдоль автомобильной дороги</w:t>
            </w:r>
          </w:p>
        </w:tc>
      </w:tr>
      <w:tr w:rsidR="0020457C" w:rsidRPr="00602E81" w:rsidTr="0020457C">
        <w:tblPrEx>
          <w:tblLook w:val="0000" w:firstRow="0" w:lastRow="0" w:firstColumn="0" w:lastColumn="0" w:noHBand="0" w:noVBand="0"/>
        </w:tblPrEx>
        <w:trPr>
          <w:trHeight w:val="57"/>
        </w:trPr>
        <w:tc>
          <w:tcPr>
            <w:tcW w:w="1698" w:type="dxa"/>
            <w:gridSpan w:val="2"/>
          </w:tcPr>
          <w:p w:rsidR="0020457C" w:rsidRPr="00602E81" w:rsidRDefault="0020457C" w:rsidP="006E5F8C">
            <w:pPr>
              <w:jc w:val="center"/>
              <w:rPr>
                <w:sz w:val="20"/>
                <w:szCs w:val="20"/>
              </w:rPr>
            </w:pPr>
            <w:r w:rsidRPr="00602E81">
              <w:rPr>
                <w:sz w:val="20"/>
                <w:szCs w:val="20"/>
              </w:rPr>
              <w:t>н186</w:t>
            </w:r>
          </w:p>
        </w:tc>
        <w:tc>
          <w:tcPr>
            <w:tcW w:w="1559" w:type="dxa"/>
            <w:gridSpan w:val="2"/>
          </w:tcPr>
          <w:p w:rsidR="0020457C" w:rsidRPr="00602E81" w:rsidRDefault="0020457C" w:rsidP="006E5F8C">
            <w:pPr>
              <w:jc w:val="center"/>
              <w:rPr>
                <w:sz w:val="20"/>
                <w:szCs w:val="20"/>
              </w:rPr>
            </w:pPr>
            <w:r w:rsidRPr="00602E81">
              <w:rPr>
                <w:sz w:val="20"/>
                <w:szCs w:val="20"/>
              </w:rPr>
              <w:t>н1</w:t>
            </w:r>
          </w:p>
        </w:tc>
        <w:tc>
          <w:tcPr>
            <w:tcW w:w="6808" w:type="dxa"/>
            <w:gridSpan w:val="5"/>
          </w:tcPr>
          <w:p w:rsidR="0020457C" w:rsidRPr="00602E81" w:rsidRDefault="0020457C" w:rsidP="006E5F8C">
            <w:pPr>
              <w:rPr>
                <w:sz w:val="20"/>
                <w:szCs w:val="20"/>
              </w:rPr>
            </w:pPr>
            <w:r w:rsidRPr="00602E81">
              <w:rPr>
                <w:sz w:val="20"/>
                <w:szCs w:val="20"/>
              </w:rPr>
              <w:t>граница проходит в северо-восточном направлении по пастбищным угодьям</w:t>
            </w:r>
          </w:p>
        </w:tc>
      </w:tr>
    </w:tbl>
    <w:p w:rsidR="0020457C" w:rsidRPr="00602E81" w:rsidRDefault="0020457C" w:rsidP="006E5F8C">
      <w:pPr>
        <w:rPr>
          <w:sz w:val="20"/>
          <w:szCs w:val="20"/>
        </w:rPr>
      </w:pPr>
    </w:p>
    <w:p w:rsidR="0020457C" w:rsidRPr="00602E81" w:rsidRDefault="0020457C" w:rsidP="006E5F8C">
      <w:pPr>
        <w:rPr>
          <w:sz w:val="20"/>
          <w:szCs w:val="20"/>
        </w:rPr>
      </w:pPr>
    </w:p>
    <w:p w:rsidR="0020457C" w:rsidRPr="00382F2C" w:rsidRDefault="0020457C" w:rsidP="006E5F8C">
      <w:pPr>
        <w:widowControl w:val="0"/>
        <w:jc w:val="both"/>
        <w:rPr>
          <w:sz w:val="22"/>
          <w:szCs w:val="22"/>
        </w:rPr>
      </w:pPr>
      <w:r w:rsidRPr="00382F2C">
        <w:rPr>
          <w:noProof/>
          <w:sz w:val="22"/>
          <w:szCs w:val="22"/>
          <w:lang w:eastAsia="ru-RU"/>
        </w:rPr>
        <w:lastRenderedPageBreak/>
        <w:drawing>
          <wp:inline distT="0" distB="0" distL="0" distR="0" wp14:anchorId="2BAB6F3F" wp14:editId="6AD791A9">
            <wp:extent cx="6267450" cy="8030958"/>
            <wp:effectExtent l="0" t="0" r="0" b="825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лан.bmp"/>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269557" cy="8033657"/>
                    </a:xfrm>
                    <a:prstGeom prst="rect">
                      <a:avLst/>
                    </a:prstGeom>
                  </pic:spPr>
                </pic:pic>
              </a:graphicData>
            </a:graphic>
          </wp:inline>
        </w:drawing>
      </w:r>
    </w:p>
    <w:p w:rsidR="006A1665" w:rsidRDefault="006A1665" w:rsidP="006E5F8C">
      <w:pPr>
        <w:pStyle w:val="13"/>
        <w:shd w:val="clear" w:color="auto" w:fill="FFFFFF"/>
        <w:jc w:val="both"/>
        <w:rPr>
          <w:b/>
          <w:sz w:val="22"/>
          <w:szCs w:val="22"/>
        </w:rPr>
      </w:pPr>
      <w:r w:rsidRPr="00382F2C">
        <w:rPr>
          <w:b/>
          <w:sz w:val="22"/>
          <w:szCs w:val="22"/>
        </w:rPr>
        <w:t>Решение от 2</w:t>
      </w:r>
      <w:r w:rsidR="00CC1726">
        <w:rPr>
          <w:b/>
          <w:sz w:val="22"/>
          <w:szCs w:val="22"/>
        </w:rPr>
        <w:t>7</w:t>
      </w:r>
      <w:r w:rsidRPr="00382F2C">
        <w:rPr>
          <w:b/>
          <w:sz w:val="22"/>
          <w:szCs w:val="22"/>
        </w:rPr>
        <w:t>.1</w:t>
      </w:r>
      <w:r w:rsidR="00CC1726">
        <w:rPr>
          <w:b/>
          <w:sz w:val="22"/>
          <w:szCs w:val="22"/>
        </w:rPr>
        <w:t>1</w:t>
      </w:r>
      <w:r w:rsidRPr="00382F2C">
        <w:rPr>
          <w:b/>
          <w:sz w:val="22"/>
          <w:szCs w:val="22"/>
        </w:rPr>
        <w:t>.2019 №</w:t>
      </w:r>
      <w:r w:rsidR="00CC1726">
        <w:rPr>
          <w:b/>
          <w:sz w:val="22"/>
          <w:szCs w:val="22"/>
        </w:rPr>
        <w:t xml:space="preserve">79 «Об утверждеии </w:t>
      </w:r>
      <w:r w:rsidRPr="00382F2C">
        <w:rPr>
          <w:b/>
          <w:sz w:val="22"/>
          <w:szCs w:val="22"/>
        </w:rPr>
        <w:t>проекта по планировке территории с проектом межевания в его составе для  строительства объекта: «Газоснабжение с. Ивантеевка по ул. Международная, ул. Демократическая, ул. Кузьмина, ул. Дружбы, ул. Жаркова, ул. Парковой, ул. Дремова, ул. Толстова,</w:t>
      </w:r>
      <w:r w:rsidR="00F02586" w:rsidRPr="00382F2C">
        <w:rPr>
          <w:b/>
          <w:sz w:val="22"/>
          <w:szCs w:val="22"/>
        </w:rPr>
        <w:t xml:space="preserve"> </w:t>
      </w:r>
      <w:r w:rsidRPr="00382F2C">
        <w:rPr>
          <w:b/>
          <w:sz w:val="22"/>
          <w:szCs w:val="22"/>
        </w:rPr>
        <w:t xml:space="preserve">ул. Ашхабадской  Ивантеевского муниципального района Саратовской </w:t>
      </w:r>
      <w:r w:rsidRPr="00382F2C">
        <w:rPr>
          <w:b/>
          <w:sz w:val="22"/>
          <w:szCs w:val="22"/>
        </w:rPr>
        <w:lastRenderedPageBreak/>
        <w:t>области»</w:t>
      </w:r>
    </w:p>
    <w:p w:rsidR="00CC1726" w:rsidRPr="006C488E" w:rsidRDefault="00CC1726" w:rsidP="006E5F8C">
      <w:pPr>
        <w:ind w:firstLine="709"/>
        <w:jc w:val="both"/>
        <w:rPr>
          <w:sz w:val="20"/>
          <w:szCs w:val="20"/>
        </w:rPr>
      </w:pPr>
      <w:r w:rsidRPr="006C488E">
        <w:rPr>
          <w:sz w:val="20"/>
          <w:szCs w:val="20"/>
        </w:rPr>
        <w:t xml:space="preserve">В соответствии с </w:t>
      </w:r>
      <w:r w:rsidRPr="006C488E">
        <w:rPr>
          <w:color w:val="000000"/>
          <w:sz w:val="20"/>
          <w:szCs w:val="20"/>
          <w:shd w:val="clear" w:color="auto" w:fill="FFFFFF"/>
        </w:rPr>
        <w:t>Градостроительным кодексом Российской Федерации</w:t>
      </w:r>
      <w:r w:rsidRPr="006C488E">
        <w:rPr>
          <w:sz w:val="20"/>
          <w:szCs w:val="20"/>
        </w:rPr>
        <w:t xml:space="preserve"> от 29.12.2004 №190-ФЗ</w:t>
      </w:r>
      <w:r w:rsidRPr="006C488E">
        <w:rPr>
          <w:color w:val="000000"/>
          <w:sz w:val="20"/>
          <w:szCs w:val="20"/>
          <w:shd w:val="clear" w:color="auto" w:fill="FFFFFF"/>
        </w:rPr>
        <w:t xml:space="preserve">, </w:t>
      </w:r>
      <w:r w:rsidRPr="006C488E">
        <w:rPr>
          <w:sz w:val="20"/>
          <w:szCs w:val="20"/>
        </w:rPr>
        <w:t xml:space="preserve">Федеральным законом от 06.10.2003 №131-ФЗ «Об общих принципах организации местного самоуправления в Российской Федерации»,  </w:t>
      </w:r>
      <w:r w:rsidRPr="006C488E">
        <w:rPr>
          <w:sz w:val="20"/>
          <w:szCs w:val="20"/>
          <w:shd w:val="clear" w:color="auto" w:fill="FFFFFF"/>
        </w:rPr>
        <w:t xml:space="preserve">с учетом </w:t>
      </w:r>
      <w:r w:rsidRPr="006C488E">
        <w:rPr>
          <w:sz w:val="20"/>
          <w:szCs w:val="20"/>
        </w:rPr>
        <w:t>Правил землепользования и застройки Ивантеевского муниципального образования Ивантеевского муниципального района Саратовской области</w:t>
      </w:r>
      <w:r w:rsidRPr="006C488E">
        <w:rPr>
          <w:color w:val="000000" w:themeColor="text1"/>
          <w:spacing w:val="2"/>
          <w:sz w:val="20"/>
          <w:szCs w:val="20"/>
          <w:shd w:val="clear" w:color="auto" w:fill="FFFFFF"/>
        </w:rPr>
        <w:t>, протокола и заключения о результатах публичных слушаний</w:t>
      </w:r>
      <w:r w:rsidRPr="006C488E">
        <w:rPr>
          <w:color w:val="000000"/>
          <w:sz w:val="20"/>
          <w:szCs w:val="20"/>
        </w:rPr>
        <w:t xml:space="preserve"> и на основании статьи  19</w:t>
      </w:r>
      <w:r w:rsidRPr="006C488E">
        <w:rPr>
          <w:sz w:val="20"/>
          <w:szCs w:val="20"/>
        </w:rPr>
        <w:t xml:space="preserve"> Устава Ивантеевского муниципального района</w:t>
      </w:r>
      <w:r w:rsidRPr="006C488E">
        <w:rPr>
          <w:snapToGrid w:val="0"/>
          <w:sz w:val="20"/>
          <w:szCs w:val="20"/>
        </w:rPr>
        <w:t>,</w:t>
      </w:r>
      <w:r w:rsidRPr="006C488E">
        <w:rPr>
          <w:color w:val="000000"/>
          <w:sz w:val="20"/>
          <w:szCs w:val="20"/>
        </w:rPr>
        <w:t xml:space="preserve"> Ивантеевское  районное Собрание </w:t>
      </w:r>
      <w:r w:rsidRPr="006C488E">
        <w:rPr>
          <w:b/>
          <w:color w:val="000000"/>
          <w:sz w:val="20"/>
          <w:szCs w:val="20"/>
        </w:rPr>
        <w:t>РЕШИЛО:</w:t>
      </w:r>
      <w:r w:rsidRPr="006C488E">
        <w:rPr>
          <w:color w:val="000000"/>
          <w:sz w:val="20"/>
          <w:szCs w:val="20"/>
        </w:rPr>
        <w:t xml:space="preserve">  </w:t>
      </w:r>
    </w:p>
    <w:p w:rsidR="00CC1726" w:rsidRPr="006C488E" w:rsidRDefault="00CC1726" w:rsidP="006E5F8C">
      <w:pPr>
        <w:pStyle w:val="13"/>
        <w:shd w:val="clear" w:color="auto" w:fill="FFFFFF"/>
        <w:jc w:val="both"/>
      </w:pPr>
      <w:r w:rsidRPr="006C488E">
        <w:rPr>
          <w:color w:val="000000"/>
        </w:rPr>
        <w:tab/>
      </w:r>
      <w:r w:rsidRPr="006C488E">
        <w:t>1. Утвердить проект по планировке территории с проектом межевания в его составе для  строительства объекта: «Газоснабжение с. Ивантеевка по                               ул. Международная, ул. Демократическая, ул. Кузьмина, ул. Дружбы, ул. Жаркова, ул. Парковой, ул. Дремова, ул. Толстова, ул. Ашхабадской  Ивантеевского муниципального района Саратовской области» согласно Приложениям №1, №2, №3, №4.</w:t>
      </w:r>
    </w:p>
    <w:p w:rsidR="00CC1726" w:rsidRPr="006C488E" w:rsidRDefault="00CC1726" w:rsidP="006E5F8C">
      <w:pPr>
        <w:ind w:firstLine="709"/>
        <w:jc w:val="both"/>
        <w:rPr>
          <w:sz w:val="20"/>
          <w:szCs w:val="20"/>
        </w:rPr>
      </w:pPr>
      <w:r w:rsidRPr="006C488E">
        <w:rPr>
          <w:sz w:val="20"/>
          <w:szCs w:val="20"/>
        </w:rPr>
        <w:t xml:space="preserve">2. Опубликовать настоящее решение в </w:t>
      </w:r>
      <w:r w:rsidRPr="006C488E">
        <w:rPr>
          <w:sz w:val="20"/>
          <w:szCs w:val="20"/>
          <w:shd w:val="clear" w:color="auto" w:fill="FFFFFF"/>
        </w:rPr>
        <w:t>официальном информационном бюллетене «Вестник Ивантеевского муниципального района»</w:t>
      </w:r>
      <w:r w:rsidRPr="006C488E">
        <w:rPr>
          <w:sz w:val="20"/>
          <w:szCs w:val="20"/>
        </w:rPr>
        <w:t xml:space="preserve"> и разместить на сайте администрации </w:t>
      </w:r>
      <w:r w:rsidRPr="006C488E">
        <w:rPr>
          <w:bCs/>
          <w:sz w:val="20"/>
          <w:szCs w:val="20"/>
        </w:rPr>
        <w:t>Ивантеевского</w:t>
      </w:r>
      <w:r w:rsidRPr="006C488E">
        <w:rPr>
          <w:sz w:val="20"/>
          <w:szCs w:val="20"/>
        </w:rPr>
        <w:t xml:space="preserve"> муниципального района в сети «Интернет».</w:t>
      </w:r>
    </w:p>
    <w:p w:rsidR="00CC1726" w:rsidRPr="006C488E" w:rsidRDefault="00CC1726" w:rsidP="006E5F8C">
      <w:pPr>
        <w:ind w:firstLine="709"/>
        <w:jc w:val="both"/>
        <w:rPr>
          <w:sz w:val="20"/>
          <w:szCs w:val="20"/>
        </w:rPr>
      </w:pPr>
      <w:r w:rsidRPr="006C488E">
        <w:rPr>
          <w:sz w:val="20"/>
          <w:szCs w:val="20"/>
        </w:rPr>
        <w:t>3. Настоящее решение вступает в силу со дня официального опубликования.</w:t>
      </w:r>
    </w:p>
    <w:p w:rsidR="00CC1726" w:rsidRPr="006C488E" w:rsidRDefault="00CC1726" w:rsidP="006E5F8C">
      <w:pPr>
        <w:rPr>
          <w:sz w:val="20"/>
          <w:szCs w:val="20"/>
        </w:rPr>
      </w:pPr>
    </w:p>
    <w:tbl>
      <w:tblPr>
        <w:tblW w:w="9889" w:type="dxa"/>
        <w:tblLook w:val="04A0" w:firstRow="1" w:lastRow="0" w:firstColumn="1" w:lastColumn="0" w:noHBand="0" w:noVBand="1"/>
      </w:tblPr>
      <w:tblGrid>
        <w:gridCol w:w="7479"/>
        <w:gridCol w:w="2410"/>
      </w:tblGrid>
      <w:tr w:rsidR="00CC1726" w:rsidRPr="006C488E" w:rsidTr="00CC1726">
        <w:tc>
          <w:tcPr>
            <w:tcW w:w="7479" w:type="dxa"/>
            <w:hideMark/>
          </w:tcPr>
          <w:p w:rsidR="00CC1726" w:rsidRPr="006C488E" w:rsidRDefault="00CC1726" w:rsidP="006E5F8C">
            <w:pPr>
              <w:rPr>
                <w:b/>
                <w:sz w:val="20"/>
                <w:szCs w:val="20"/>
              </w:rPr>
            </w:pPr>
            <w:r w:rsidRPr="006C488E">
              <w:rPr>
                <w:b/>
                <w:sz w:val="20"/>
                <w:szCs w:val="20"/>
              </w:rPr>
              <w:t>Председатель Ивантеевского</w:t>
            </w:r>
          </w:p>
          <w:p w:rsidR="00CC1726" w:rsidRPr="006C488E" w:rsidRDefault="00CC1726" w:rsidP="006E5F8C">
            <w:pPr>
              <w:pStyle w:val="Oaenoaieoiaioa"/>
              <w:ind w:firstLine="0"/>
              <w:rPr>
                <w:b/>
                <w:sz w:val="20"/>
              </w:rPr>
            </w:pPr>
            <w:r w:rsidRPr="006C488E">
              <w:rPr>
                <w:b/>
                <w:sz w:val="20"/>
              </w:rPr>
              <w:t xml:space="preserve">районного Собрания  </w:t>
            </w:r>
            <w:r w:rsidRPr="006C488E">
              <w:rPr>
                <w:b/>
                <w:sz w:val="20"/>
              </w:rPr>
              <w:tab/>
            </w:r>
            <w:r w:rsidRPr="006C488E">
              <w:rPr>
                <w:b/>
                <w:sz w:val="20"/>
              </w:rPr>
              <w:tab/>
            </w:r>
          </w:p>
        </w:tc>
        <w:tc>
          <w:tcPr>
            <w:tcW w:w="2410" w:type="dxa"/>
          </w:tcPr>
          <w:p w:rsidR="00CC1726" w:rsidRPr="006C488E" w:rsidRDefault="00CC1726" w:rsidP="006E5F8C">
            <w:pPr>
              <w:pStyle w:val="Oaenoaieoiaioa"/>
              <w:ind w:firstLine="0"/>
              <w:rPr>
                <w:b/>
                <w:sz w:val="20"/>
              </w:rPr>
            </w:pPr>
          </w:p>
          <w:p w:rsidR="00CC1726" w:rsidRPr="006C488E" w:rsidRDefault="00CC1726" w:rsidP="006E5F8C">
            <w:pPr>
              <w:pStyle w:val="Oaenoaieoiaioa"/>
              <w:ind w:firstLine="0"/>
              <w:rPr>
                <w:b/>
                <w:sz w:val="20"/>
              </w:rPr>
            </w:pPr>
            <w:r w:rsidRPr="006C488E">
              <w:rPr>
                <w:b/>
                <w:sz w:val="20"/>
              </w:rPr>
              <w:t>А.М. Нелин</w:t>
            </w:r>
          </w:p>
        </w:tc>
      </w:tr>
      <w:tr w:rsidR="00CC1726" w:rsidRPr="006C488E" w:rsidTr="00CC1726">
        <w:tc>
          <w:tcPr>
            <w:tcW w:w="7479" w:type="dxa"/>
          </w:tcPr>
          <w:p w:rsidR="00CC1726" w:rsidRPr="006C488E" w:rsidRDefault="00CC1726" w:rsidP="006E5F8C">
            <w:pPr>
              <w:rPr>
                <w:sz w:val="20"/>
                <w:szCs w:val="20"/>
              </w:rPr>
            </w:pPr>
          </w:p>
          <w:p w:rsidR="00CC1726" w:rsidRPr="006C488E" w:rsidRDefault="00CC1726" w:rsidP="006E5F8C">
            <w:pPr>
              <w:pStyle w:val="a8"/>
              <w:rPr>
                <w:rFonts w:ascii="Times New Roman" w:hAnsi="Times New Roman" w:cs="Times New Roman"/>
                <w:b/>
                <w:sz w:val="20"/>
                <w:szCs w:val="20"/>
              </w:rPr>
            </w:pPr>
            <w:r w:rsidRPr="006C488E">
              <w:rPr>
                <w:rFonts w:ascii="Times New Roman" w:hAnsi="Times New Roman" w:cs="Times New Roman"/>
                <w:b/>
                <w:sz w:val="20"/>
                <w:szCs w:val="20"/>
              </w:rPr>
              <w:t xml:space="preserve">Глава Ивантеевского </w:t>
            </w:r>
          </w:p>
          <w:p w:rsidR="00CC1726" w:rsidRPr="006C488E" w:rsidRDefault="00CC1726" w:rsidP="006E5F8C">
            <w:pPr>
              <w:pStyle w:val="a8"/>
              <w:rPr>
                <w:rFonts w:ascii="Times New Roman" w:hAnsi="Times New Roman" w:cs="Times New Roman"/>
                <w:b/>
                <w:sz w:val="20"/>
                <w:szCs w:val="20"/>
              </w:rPr>
            </w:pPr>
            <w:r w:rsidRPr="006C488E">
              <w:rPr>
                <w:rFonts w:ascii="Times New Roman" w:hAnsi="Times New Roman" w:cs="Times New Roman"/>
                <w:b/>
                <w:sz w:val="20"/>
                <w:szCs w:val="20"/>
              </w:rPr>
              <w:t>муниципального района</w:t>
            </w:r>
          </w:p>
          <w:p w:rsidR="00CC1726" w:rsidRPr="006C488E" w:rsidRDefault="00CC1726" w:rsidP="006E5F8C">
            <w:pPr>
              <w:pStyle w:val="Oaenoaieoiaioa"/>
              <w:ind w:firstLine="0"/>
              <w:rPr>
                <w:b/>
                <w:sz w:val="20"/>
              </w:rPr>
            </w:pPr>
            <w:r w:rsidRPr="006C488E">
              <w:rPr>
                <w:b/>
                <w:sz w:val="20"/>
              </w:rPr>
              <w:t xml:space="preserve">Саратовской области                                                                      </w:t>
            </w:r>
          </w:p>
        </w:tc>
        <w:tc>
          <w:tcPr>
            <w:tcW w:w="2410" w:type="dxa"/>
          </w:tcPr>
          <w:p w:rsidR="00CC1726" w:rsidRPr="006C488E" w:rsidRDefault="00CC1726" w:rsidP="006E5F8C">
            <w:pPr>
              <w:pStyle w:val="Oaenoaieoiaioa"/>
              <w:ind w:firstLine="0"/>
              <w:rPr>
                <w:b/>
                <w:sz w:val="20"/>
              </w:rPr>
            </w:pPr>
          </w:p>
          <w:p w:rsidR="00CC1726" w:rsidRPr="006C488E" w:rsidRDefault="00CC1726" w:rsidP="006E5F8C">
            <w:pPr>
              <w:pStyle w:val="Oaenoaieoiaioa"/>
              <w:ind w:firstLine="0"/>
              <w:rPr>
                <w:b/>
                <w:sz w:val="20"/>
              </w:rPr>
            </w:pPr>
          </w:p>
          <w:p w:rsidR="00CC1726" w:rsidRPr="006C488E" w:rsidRDefault="00CC1726" w:rsidP="006E5F8C">
            <w:pPr>
              <w:pStyle w:val="Oaenoaieoiaioa"/>
              <w:ind w:firstLine="0"/>
              <w:rPr>
                <w:b/>
                <w:sz w:val="20"/>
              </w:rPr>
            </w:pPr>
          </w:p>
          <w:p w:rsidR="00CC1726" w:rsidRPr="006C488E" w:rsidRDefault="00CC1726" w:rsidP="006E5F8C">
            <w:pPr>
              <w:pStyle w:val="Oaenoaieoiaioa"/>
              <w:ind w:firstLine="0"/>
              <w:rPr>
                <w:b/>
                <w:sz w:val="20"/>
              </w:rPr>
            </w:pPr>
            <w:r w:rsidRPr="006C488E">
              <w:rPr>
                <w:b/>
                <w:sz w:val="20"/>
              </w:rPr>
              <w:t xml:space="preserve">В.В. Басов  </w:t>
            </w:r>
          </w:p>
        </w:tc>
      </w:tr>
    </w:tbl>
    <w:p w:rsidR="00CC1726" w:rsidRPr="006C488E" w:rsidRDefault="00CC1726" w:rsidP="006E5F8C">
      <w:pPr>
        <w:jc w:val="right"/>
        <w:rPr>
          <w:color w:val="000000"/>
          <w:spacing w:val="20"/>
          <w:sz w:val="20"/>
          <w:szCs w:val="20"/>
        </w:rPr>
      </w:pPr>
    </w:p>
    <w:p w:rsidR="00CC1726" w:rsidRPr="006C488E" w:rsidRDefault="00CC1726" w:rsidP="006E5F8C">
      <w:pPr>
        <w:jc w:val="right"/>
        <w:rPr>
          <w:color w:val="000000"/>
          <w:spacing w:val="20"/>
          <w:sz w:val="20"/>
          <w:szCs w:val="20"/>
        </w:rPr>
      </w:pPr>
    </w:p>
    <w:p w:rsidR="00CC1726" w:rsidRPr="006C488E" w:rsidRDefault="00CC1726" w:rsidP="006E5F8C">
      <w:pPr>
        <w:jc w:val="right"/>
        <w:rPr>
          <w:color w:val="000000"/>
          <w:spacing w:val="20"/>
          <w:sz w:val="20"/>
          <w:szCs w:val="20"/>
        </w:rPr>
      </w:pPr>
      <w:r w:rsidRPr="006C488E">
        <w:rPr>
          <w:color w:val="000000"/>
          <w:spacing w:val="20"/>
          <w:sz w:val="20"/>
          <w:szCs w:val="20"/>
        </w:rPr>
        <w:t xml:space="preserve">Приложение №1 </w:t>
      </w:r>
    </w:p>
    <w:p w:rsidR="00CC1726" w:rsidRPr="006C488E" w:rsidRDefault="00CC1726" w:rsidP="006E5F8C">
      <w:pPr>
        <w:jc w:val="right"/>
        <w:rPr>
          <w:color w:val="000000"/>
          <w:spacing w:val="20"/>
          <w:sz w:val="20"/>
          <w:szCs w:val="20"/>
        </w:rPr>
      </w:pPr>
      <w:r w:rsidRPr="006C488E">
        <w:rPr>
          <w:color w:val="000000"/>
          <w:spacing w:val="20"/>
          <w:sz w:val="20"/>
          <w:szCs w:val="20"/>
        </w:rPr>
        <w:t xml:space="preserve">к решению районного Собрания </w:t>
      </w:r>
    </w:p>
    <w:p w:rsidR="00CC1726" w:rsidRPr="006C488E" w:rsidRDefault="00CC1726" w:rsidP="006E5F8C">
      <w:pPr>
        <w:jc w:val="right"/>
        <w:rPr>
          <w:color w:val="000000"/>
          <w:spacing w:val="20"/>
          <w:sz w:val="20"/>
          <w:szCs w:val="20"/>
        </w:rPr>
      </w:pPr>
      <w:r w:rsidRPr="006C488E">
        <w:rPr>
          <w:color w:val="000000"/>
          <w:spacing w:val="20"/>
          <w:sz w:val="20"/>
          <w:szCs w:val="20"/>
        </w:rPr>
        <w:t>от 27.11.2019 г. №79</w:t>
      </w:r>
    </w:p>
    <w:p w:rsidR="00CC1726" w:rsidRPr="006C488E" w:rsidRDefault="00CC1726" w:rsidP="006E5F8C">
      <w:pPr>
        <w:pStyle w:val="13"/>
        <w:shd w:val="clear" w:color="auto" w:fill="FFFFFF"/>
        <w:jc w:val="right"/>
      </w:pPr>
      <w:r w:rsidRPr="006C488E">
        <w:t xml:space="preserve">«Об утверждении проекта по планировке территории </w:t>
      </w:r>
    </w:p>
    <w:p w:rsidR="00CC1726" w:rsidRPr="006C488E" w:rsidRDefault="00CC1726" w:rsidP="006E5F8C">
      <w:pPr>
        <w:pStyle w:val="13"/>
        <w:shd w:val="clear" w:color="auto" w:fill="FFFFFF"/>
        <w:jc w:val="right"/>
      </w:pPr>
      <w:r w:rsidRPr="006C488E">
        <w:t>с проектом межевания в его составе для  строительства объекта: «Газоснабжение                                  с. Ивантеевка по ул. Международная, ул. Демократическая, ул. Кузьмина,                                           ул. Дружбы, ул. Жаркова, ул. Парковой, ул. Дремова, ул. Толстова,                                                     ул. Ашхабадской  Ивантеевского муниципального района Саратовской области»»</w:t>
      </w:r>
    </w:p>
    <w:p w:rsidR="00CC1726" w:rsidRPr="006C488E" w:rsidRDefault="00CC1726" w:rsidP="006E5F8C">
      <w:pPr>
        <w:tabs>
          <w:tab w:val="left" w:pos="1276"/>
        </w:tabs>
        <w:jc w:val="right"/>
        <w:rPr>
          <w:sz w:val="20"/>
          <w:szCs w:val="20"/>
        </w:rPr>
      </w:pPr>
    </w:p>
    <w:p w:rsidR="00CC1726" w:rsidRPr="006C488E" w:rsidRDefault="00CC1726" w:rsidP="006E5F8C">
      <w:pPr>
        <w:tabs>
          <w:tab w:val="left" w:pos="1276"/>
        </w:tabs>
        <w:jc w:val="right"/>
        <w:rPr>
          <w:sz w:val="20"/>
          <w:szCs w:val="20"/>
        </w:rPr>
      </w:pPr>
    </w:p>
    <w:p w:rsidR="00CC1726" w:rsidRPr="006C488E" w:rsidRDefault="00CC1726" w:rsidP="006E5F8C">
      <w:pPr>
        <w:tabs>
          <w:tab w:val="left" w:pos="1276"/>
        </w:tabs>
        <w:jc w:val="right"/>
        <w:rPr>
          <w:sz w:val="20"/>
          <w:szCs w:val="20"/>
        </w:rPr>
      </w:pPr>
    </w:p>
    <w:tbl>
      <w:tblPr>
        <w:tblW w:w="10490" w:type="dxa"/>
        <w:tblInd w:w="-176" w:type="dxa"/>
        <w:tblLayout w:type="fixed"/>
        <w:tblLook w:val="0000" w:firstRow="0" w:lastRow="0" w:firstColumn="0" w:lastColumn="0" w:noHBand="0" w:noVBand="0"/>
      </w:tblPr>
      <w:tblGrid>
        <w:gridCol w:w="10490"/>
      </w:tblGrid>
      <w:tr w:rsidR="00CC1726" w:rsidRPr="006C488E" w:rsidTr="00CC1726">
        <w:trPr>
          <w:cantSplit/>
          <w:trHeight w:val="1960"/>
        </w:trPr>
        <w:tc>
          <w:tcPr>
            <w:tcW w:w="10490" w:type="dxa"/>
          </w:tcPr>
          <w:p w:rsidR="00CC1726" w:rsidRPr="006C488E" w:rsidRDefault="00CC1726" w:rsidP="006E5F8C">
            <w:pPr>
              <w:jc w:val="center"/>
              <w:rPr>
                <w:sz w:val="20"/>
                <w:szCs w:val="20"/>
              </w:rPr>
            </w:pPr>
            <w:r w:rsidRPr="006C488E">
              <w:rPr>
                <w:sz w:val="20"/>
                <w:szCs w:val="20"/>
              </w:rPr>
              <w:t>ОБЩЕСТВО С ОГРАНИЧЕННОЙ ОТВЕТСТВЕННОСТЬЮ</w:t>
            </w:r>
          </w:p>
          <w:p w:rsidR="00CC1726" w:rsidRPr="006C488E" w:rsidRDefault="00CC1726" w:rsidP="006E5F8C">
            <w:pPr>
              <w:ind w:firstLine="142"/>
              <w:jc w:val="center"/>
              <w:rPr>
                <w:b/>
                <w:sz w:val="20"/>
                <w:szCs w:val="20"/>
              </w:rPr>
            </w:pPr>
            <w:r w:rsidRPr="006C488E">
              <w:rPr>
                <w:b/>
                <w:sz w:val="20"/>
                <w:szCs w:val="20"/>
              </w:rPr>
              <w:t>«РЕМСТРОЙПРОЕКТ»</w:t>
            </w:r>
          </w:p>
          <w:p w:rsidR="00CC1726" w:rsidRPr="006C488E" w:rsidRDefault="00CC1726" w:rsidP="006E5F8C">
            <w:pPr>
              <w:ind w:firstLine="142"/>
              <w:jc w:val="center"/>
              <w:rPr>
                <w:b/>
                <w:sz w:val="20"/>
                <w:szCs w:val="20"/>
              </w:rPr>
            </w:pPr>
          </w:p>
          <w:p w:rsidR="00CC1726" w:rsidRPr="006C488E" w:rsidRDefault="00CC1726" w:rsidP="006E5F8C">
            <w:pPr>
              <w:ind w:firstLine="142"/>
              <w:jc w:val="center"/>
              <w:rPr>
                <w:sz w:val="20"/>
                <w:szCs w:val="20"/>
              </w:rPr>
            </w:pPr>
            <w:r w:rsidRPr="006C488E">
              <w:rPr>
                <w:sz w:val="20"/>
                <w:szCs w:val="20"/>
              </w:rPr>
              <w:t>Свидетельство о допуске № СРО-П-081-6454051984-00005-4,</w:t>
            </w:r>
          </w:p>
          <w:p w:rsidR="00CC1726" w:rsidRPr="006C488E" w:rsidRDefault="00CC1726" w:rsidP="006E5F8C">
            <w:pPr>
              <w:ind w:firstLine="142"/>
              <w:jc w:val="center"/>
              <w:rPr>
                <w:sz w:val="20"/>
                <w:szCs w:val="20"/>
              </w:rPr>
            </w:pPr>
            <w:r w:rsidRPr="006C488E">
              <w:rPr>
                <w:sz w:val="20"/>
                <w:szCs w:val="20"/>
              </w:rPr>
              <w:t>выданное «Некоммерческим партнерством «Межрегиональное объединение проектировщиков (СРО)» 410004, г. Саратов, ул. Астраханская, д.43</w:t>
            </w:r>
          </w:p>
          <w:p w:rsidR="00CC1726" w:rsidRPr="006C488E" w:rsidRDefault="00CC1726" w:rsidP="006E5F8C">
            <w:pPr>
              <w:jc w:val="both"/>
              <w:rPr>
                <w:sz w:val="20"/>
                <w:szCs w:val="20"/>
              </w:rPr>
            </w:pPr>
          </w:p>
          <w:p w:rsidR="00CC1726" w:rsidRPr="006C488E" w:rsidRDefault="00CC1726" w:rsidP="006E5F8C">
            <w:pPr>
              <w:ind w:firstLine="142"/>
              <w:jc w:val="center"/>
              <w:rPr>
                <w:b/>
                <w:sz w:val="20"/>
                <w:szCs w:val="20"/>
              </w:rPr>
            </w:pPr>
            <w:r w:rsidRPr="006C488E">
              <w:rPr>
                <w:b/>
                <w:sz w:val="20"/>
                <w:szCs w:val="20"/>
              </w:rPr>
              <w:t xml:space="preserve">Документация по планировке территории с проектом </w:t>
            </w:r>
          </w:p>
          <w:p w:rsidR="00CC1726" w:rsidRPr="006C488E" w:rsidRDefault="00CC1726" w:rsidP="006E5F8C">
            <w:pPr>
              <w:ind w:firstLine="142"/>
              <w:jc w:val="center"/>
              <w:rPr>
                <w:b/>
                <w:sz w:val="20"/>
                <w:szCs w:val="20"/>
              </w:rPr>
            </w:pPr>
            <w:r w:rsidRPr="006C488E">
              <w:rPr>
                <w:b/>
                <w:sz w:val="20"/>
                <w:szCs w:val="20"/>
              </w:rPr>
              <w:t>межевания в его составе</w:t>
            </w:r>
          </w:p>
          <w:p w:rsidR="00CC1726" w:rsidRPr="006C488E" w:rsidRDefault="00CC1726" w:rsidP="006E5F8C">
            <w:pPr>
              <w:ind w:firstLine="142"/>
              <w:jc w:val="center"/>
              <w:rPr>
                <w:b/>
                <w:sz w:val="20"/>
                <w:szCs w:val="20"/>
              </w:rPr>
            </w:pPr>
          </w:p>
          <w:p w:rsidR="00CC1726" w:rsidRPr="006C488E" w:rsidRDefault="00CC1726" w:rsidP="006E5F8C">
            <w:pPr>
              <w:ind w:firstLine="142"/>
              <w:jc w:val="center"/>
              <w:rPr>
                <w:sz w:val="20"/>
                <w:szCs w:val="20"/>
              </w:rPr>
            </w:pPr>
            <w:r w:rsidRPr="006C488E">
              <w:rPr>
                <w:sz w:val="20"/>
                <w:szCs w:val="20"/>
              </w:rPr>
              <w:t>Для  строительства объекта: «Газоснабжение с. Ивантеевка по                                         ул. Международная, ул. Демократическая, ул. Кузьмина, ул. Дружбы, ул. Жаркова, ул. Парковой, ул. Дремова, ул. Толстова, ул. Ашхабадской  Ивантеевского муниципального района Саратовской области»</w:t>
            </w:r>
          </w:p>
        </w:tc>
      </w:tr>
      <w:tr w:rsidR="00CC1726" w:rsidRPr="006C488E" w:rsidTr="00CC1726">
        <w:trPr>
          <w:cantSplit/>
          <w:trHeight w:val="1960"/>
        </w:trPr>
        <w:tc>
          <w:tcPr>
            <w:tcW w:w="10490" w:type="dxa"/>
          </w:tcPr>
          <w:p w:rsidR="00CC1726" w:rsidRPr="006C488E" w:rsidRDefault="00CC1726" w:rsidP="006E5F8C">
            <w:pPr>
              <w:rPr>
                <w:sz w:val="20"/>
                <w:szCs w:val="20"/>
              </w:rPr>
            </w:pPr>
          </w:p>
        </w:tc>
      </w:tr>
    </w:tbl>
    <w:p w:rsidR="00CC1726" w:rsidRPr="006C488E" w:rsidRDefault="00CC1726" w:rsidP="006E5F8C">
      <w:pPr>
        <w:rPr>
          <w:b/>
          <w:i/>
          <w:sz w:val="20"/>
          <w:szCs w:val="20"/>
          <w:lang w:eastAsia="ar-SA"/>
        </w:rPr>
      </w:pPr>
      <w:r w:rsidRPr="006C488E">
        <w:rPr>
          <w:b/>
          <w:i/>
          <w:sz w:val="20"/>
          <w:szCs w:val="20"/>
          <w:lang w:eastAsia="ar-SA"/>
        </w:rPr>
        <w:t>Шифр:68-19-ПМТ</w:t>
      </w:r>
    </w:p>
    <w:p w:rsidR="00CC1726" w:rsidRPr="006C488E" w:rsidRDefault="00CC1726" w:rsidP="006E5F8C">
      <w:pPr>
        <w:tabs>
          <w:tab w:val="left" w:pos="1276"/>
        </w:tabs>
        <w:rPr>
          <w:sz w:val="20"/>
          <w:szCs w:val="20"/>
        </w:rPr>
      </w:pPr>
    </w:p>
    <w:p w:rsidR="00CC1726" w:rsidRPr="006C488E" w:rsidRDefault="00CC1726" w:rsidP="006E5F8C">
      <w:pPr>
        <w:tabs>
          <w:tab w:val="left" w:pos="1276"/>
        </w:tabs>
        <w:jc w:val="center"/>
        <w:rPr>
          <w:b/>
          <w:sz w:val="20"/>
          <w:szCs w:val="20"/>
        </w:rPr>
      </w:pPr>
      <w:r w:rsidRPr="006C488E">
        <w:rPr>
          <w:b/>
          <w:sz w:val="20"/>
          <w:szCs w:val="20"/>
        </w:rPr>
        <w:t>Том 1. Основная часть проекта планировки территории.</w:t>
      </w:r>
    </w:p>
    <w:p w:rsidR="00CC1726" w:rsidRPr="006C488E" w:rsidRDefault="00CC1726" w:rsidP="006E5F8C">
      <w:pPr>
        <w:tabs>
          <w:tab w:val="left" w:pos="1276"/>
        </w:tabs>
        <w:jc w:val="center"/>
        <w:rPr>
          <w:b/>
          <w:sz w:val="20"/>
          <w:szCs w:val="20"/>
        </w:rPr>
      </w:pPr>
    </w:p>
    <w:p w:rsidR="00CC1726" w:rsidRPr="006C488E" w:rsidRDefault="00CC1726" w:rsidP="006E5F8C">
      <w:pPr>
        <w:tabs>
          <w:tab w:val="left" w:pos="1276"/>
        </w:tabs>
        <w:jc w:val="center"/>
        <w:rPr>
          <w:b/>
          <w:sz w:val="20"/>
          <w:szCs w:val="20"/>
        </w:rPr>
      </w:pPr>
    </w:p>
    <w:p w:rsidR="00CC1726" w:rsidRPr="006C488E" w:rsidRDefault="00CC1726" w:rsidP="006E5F8C">
      <w:pPr>
        <w:tabs>
          <w:tab w:val="left" w:pos="1276"/>
        </w:tabs>
        <w:jc w:val="center"/>
        <w:rPr>
          <w:b/>
          <w:sz w:val="20"/>
          <w:szCs w:val="20"/>
        </w:rPr>
      </w:pPr>
    </w:p>
    <w:p w:rsidR="00CC1726" w:rsidRPr="006C488E" w:rsidRDefault="00CC1726" w:rsidP="006E5F8C">
      <w:pPr>
        <w:rPr>
          <w:b/>
          <w:sz w:val="20"/>
          <w:szCs w:val="20"/>
          <w:lang w:eastAsia="ar-SA"/>
        </w:rPr>
      </w:pPr>
      <w:r w:rsidRPr="006C488E">
        <w:rPr>
          <w:b/>
          <w:sz w:val="20"/>
          <w:szCs w:val="20"/>
          <w:lang w:eastAsia="ar-SA"/>
        </w:rPr>
        <w:t>Директор                                                               В.К. Шляпников</w:t>
      </w:r>
    </w:p>
    <w:p w:rsidR="00CC1726" w:rsidRPr="006C488E" w:rsidRDefault="00CC1726" w:rsidP="006E5F8C">
      <w:pPr>
        <w:rPr>
          <w:b/>
          <w:sz w:val="20"/>
          <w:szCs w:val="20"/>
          <w:lang w:eastAsia="ar-SA"/>
        </w:rPr>
      </w:pPr>
    </w:p>
    <w:p w:rsidR="00CC1726" w:rsidRPr="006C488E" w:rsidRDefault="00CC1726" w:rsidP="006E5F8C">
      <w:pPr>
        <w:tabs>
          <w:tab w:val="left" w:pos="1276"/>
        </w:tabs>
        <w:rPr>
          <w:b/>
          <w:sz w:val="20"/>
          <w:szCs w:val="20"/>
          <w:lang w:eastAsia="ar-SA"/>
        </w:rPr>
      </w:pPr>
      <w:r w:rsidRPr="006C488E">
        <w:rPr>
          <w:b/>
          <w:sz w:val="20"/>
          <w:szCs w:val="20"/>
          <w:lang w:eastAsia="ar-SA"/>
        </w:rPr>
        <w:t xml:space="preserve">         ГИП                                                               Е.Ю. Згуро</w:t>
      </w:r>
    </w:p>
    <w:p w:rsidR="00CC1726" w:rsidRPr="006C488E" w:rsidRDefault="00CC1726" w:rsidP="006E5F8C">
      <w:pPr>
        <w:tabs>
          <w:tab w:val="left" w:pos="1276"/>
        </w:tabs>
        <w:jc w:val="center"/>
        <w:rPr>
          <w:b/>
          <w:sz w:val="20"/>
          <w:szCs w:val="20"/>
          <w:lang w:eastAsia="ar-SA"/>
        </w:rPr>
      </w:pPr>
    </w:p>
    <w:p w:rsidR="00CC1726" w:rsidRPr="006C488E" w:rsidRDefault="00CC1726" w:rsidP="006E5F8C">
      <w:pPr>
        <w:tabs>
          <w:tab w:val="left" w:pos="1276"/>
        </w:tabs>
        <w:jc w:val="center"/>
        <w:rPr>
          <w:b/>
          <w:sz w:val="20"/>
          <w:szCs w:val="20"/>
        </w:rPr>
      </w:pPr>
    </w:p>
    <w:p w:rsidR="00CC1726" w:rsidRPr="006C488E" w:rsidRDefault="00CC1726" w:rsidP="006E5F8C">
      <w:pPr>
        <w:tabs>
          <w:tab w:val="left" w:pos="1276"/>
        </w:tabs>
        <w:jc w:val="center"/>
        <w:rPr>
          <w:b/>
          <w:sz w:val="20"/>
          <w:szCs w:val="20"/>
        </w:rPr>
      </w:pPr>
    </w:p>
    <w:p w:rsidR="00CC1726" w:rsidRPr="006C488E" w:rsidRDefault="00CC1726" w:rsidP="006E5F8C">
      <w:pPr>
        <w:tabs>
          <w:tab w:val="left" w:pos="1276"/>
        </w:tabs>
        <w:jc w:val="center"/>
        <w:rPr>
          <w:b/>
          <w:sz w:val="20"/>
          <w:szCs w:val="20"/>
        </w:rPr>
      </w:pPr>
      <w:r w:rsidRPr="006C488E">
        <w:rPr>
          <w:b/>
          <w:sz w:val="20"/>
          <w:szCs w:val="20"/>
        </w:rPr>
        <w:t>ДОКУМЕНТАЦИЯ  ПО ПРОЕКТУ  ПЛАНИРОВКИ   С ПРОЕКТ МЕЖЕВАНИЯ  ТЕРРИТОРИИ В ЕГО СОСТАВЕ ДЛЯ  СТРОИТЕЛЬСТВА ЛИНЕЙНОГО ОБЪЕКТА:</w:t>
      </w:r>
      <w:r w:rsidRPr="006C488E">
        <w:rPr>
          <w:noProof/>
          <w:sz w:val="20"/>
          <w:szCs w:val="20"/>
        </w:rPr>
        <mc:AlternateContent>
          <mc:Choice Requires="wps">
            <w:drawing>
              <wp:anchor distT="0" distB="0" distL="114300" distR="114300" simplePos="0" relativeHeight="251680768" behindDoc="0" locked="0" layoutInCell="1" allowOverlap="1" wp14:anchorId="6AFBEF10" wp14:editId="5E0F1D97">
                <wp:simplePos x="0" y="0"/>
                <wp:positionH relativeFrom="page">
                  <wp:posOffset>3420110</wp:posOffset>
                </wp:positionH>
                <wp:positionV relativeFrom="page">
                  <wp:posOffset>10177145</wp:posOffset>
                </wp:positionV>
                <wp:extent cx="1163955" cy="166370"/>
                <wp:effectExtent l="635" t="4445" r="0" b="635"/>
                <wp:wrapNone/>
                <wp:docPr id="2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955" cy="166370"/>
                        </a:xfrm>
                        <a:prstGeom prst="rect">
                          <a:avLst/>
                        </a:prstGeom>
                        <a:solidFill>
                          <a:srgbClr val="FFFFFF"/>
                        </a:solidFill>
                        <a:ln>
                          <a:noFill/>
                        </a:ln>
                        <a:extLst>
                          <a:ext uri="{91240B29-F687-4F45-9708-019B960494DF}">
                            <a14:hiddenLine xmlns:a14="http://schemas.microsoft.com/office/drawing/2010/main" w="19050">
                              <a:solidFill>
                                <a:schemeClr val="tx1">
                                  <a:lumMod val="100000"/>
                                  <a:lumOff val="0"/>
                                </a:schemeClr>
                              </a:solidFill>
                              <a:miter lim="800000"/>
                              <a:headEnd/>
                              <a:tailEnd/>
                            </a14:hiddenLine>
                          </a:ext>
                        </a:extLst>
                      </wps:spPr>
                      <wps:txbx>
                        <w:txbxContent>
                          <w:p w:rsidR="006E5F8C" w:rsidRPr="00CF777F" w:rsidRDefault="006E5F8C" w:rsidP="00CC172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8" type="#_x0000_t202" style="position:absolute;left:0;text-align:left;margin-left:269.3pt;margin-top:801.35pt;width:91.65pt;height:13.1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" stroked="f" strokecolor="black [3213]" strokeweight="1.5pt">
                <v:textbox inset="0,0,0,0">
                  <w:txbxContent>
                    <w:p w:rsidR="006E5F8C" w:rsidRPr="00CF777F" w:rsidRDefault="006E5F8C" w:rsidP="00CC1726"/>
                  </w:txbxContent>
                </v:textbox>
                <w10:wrap anchorx="page" anchory="page"/>
              </v:shape>
            </w:pict>
          </mc:Fallback>
        </mc:AlternateContent>
      </w:r>
    </w:p>
    <w:p w:rsidR="00CC1726" w:rsidRPr="006C488E" w:rsidRDefault="00CC1726" w:rsidP="006E5F8C">
      <w:pPr>
        <w:jc w:val="center"/>
        <w:rPr>
          <w:sz w:val="20"/>
          <w:szCs w:val="20"/>
        </w:rPr>
      </w:pPr>
    </w:p>
    <w:p w:rsidR="00CC1726" w:rsidRPr="006C488E" w:rsidRDefault="00CC1726" w:rsidP="006E5F8C">
      <w:pPr>
        <w:jc w:val="center"/>
        <w:rPr>
          <w:sz w:val="20"/>
          <w:szCs w:val="20"/>
        </w:rPr>
      </w:pPr>
    </w:p>
    <w:p w:rsidR="00CC1726" w:rsidRPr="006C488E" w:rsidRDefault="00CC1726" w:rsidP="006E5F8C">
      <w:pPr>
        <w:jc w:val="center"/>
        <w:rPr>
          <w:sz w:val="20"/>
          <w:szCs w:val="20"/>
        </w:rPr>
      </w:pPr>
      <w:r w:rsidRPr="006C488E">
        <w:rPr>
          <w:sz w:val="20"/>
          <w:szCs w:val="20"/>
        </w:rPr>
        <w:t>«Газоснабжение с. Ивантеевка по ул. Международная, ул. Демократическая,                   ул. Кузьмина, ул. Дружбы, ул. Жаркова, ул. Парковой, ул. Дремова, ул. Толстова, ул. Ашхабадской  Ивантеевского муниципального района Саратовской области»</w:t>
      </w:r>
    </w:p>
    <w:p w:rsidR="00CC1726" w:rsidRPr="006C488E" w:rsidRDefault="00CC1726" w:rsidP="006E5F8C">
      <w:pPr>
        <w:tabs>
          <w:tab w:val="left" w:pos="1276"/>
        </w:tabs>
        <w:jc w:val="center"/>
        <w:rPr>
          <w:b/>
          <w:sz w:val="20"/>
          <w:szCs w:val="20"/>
        </w:rPr>
      </w:pPr>
    </w:p>
    <w:p w:rsidR="00CC1726" w:rsidRPr="006C488E" w:rsidRDefault="00CC1726" w:rsidP="006E5F8C">
      <w:pPr>
        <w:tabs>
          <w:tab w:val="left" w:pos="1276"/>
        </w:tabs>
        <w:jc w:val="center"/>
        <w:rPr>
          <w:b/>
          <w:sz w:val="20"/>
          <w:szCs w:val="20"/>
        </w:rPr>
      </w:pPr>
    </w:p>
    <w:p w:rsidR="00CC1726" w:rsidRPr="006C488E" w:rsidRDefault="00CC1726" w:rsidP="006E5F8C">
      <w:pPr>
        <w:tabs>
          <w:tab w:val="left" w:pos="1276"/>
        </w:tabs>
        <w:rPr>
          <w:b/>
          <w:sz w:val="20"/>
          <w:szCs w:val="20"/>
        </w:rPr>
      </w:pPr>
    </w:p>
    <w:p w:rsidR="00CC1726" w:rsidRPr="006C488E" w:rsidRDefault="00CC1726" w:rsidP="006E5F8C">
      <w:pPr>
        <w:tabs>
          <w:tab w:val="left" w:pos="1276"/>
        </w:tabs>
        <w:jc w:val="center"/>
        <w:rPr>
          <w:b/>
          <w:sz w:val="20"/>
          <w:szCs w:val="20"/>
        </w:rPr>
      </w:pPr>
      <w:r w:rsidRPr="006C488E">
        <w:rPr>
          <w:b/>
          <w:sz w:val="20"/>
          <w:szCs w:val="20"/>
        </w:rPr>
        <w:t>Том 1.  Основная часть проекта планировки территории.</w:t>
      </w:r>
    </w:p>
    <w:p w:rsidR="00CC1726" w:rsidRPr="006C488E" w:rsidRDefault="00CC1726" w:rsidP="006E5F8C">
      <w:pPr>
        <w:tabs>
          <w:tab w:val="left" w:pos="1276"/>
        </w:tabs>
        <w:jc w:val="center"/>
        <w:rPr>
          <w:b/>
          <w:sz w:val="20"/>
          <w:szCs w:val="20"/>
        </w:rPr>
      </w:pPr>
    </w:p>
    <w:p w:rsidR="00CC1726" w:rsidRPr="006C488E" w:rsidRDefault="00CC1726" w:rsidP="006E5F8C">
      <w:pPr>
        <w:tabs>
          <w:tab w:val="left" w:pos="1276"/>
        </w:tabs>
        <w:jc w:val="center"/>
        <w:rPr>
          <w:b/>
          <w:sz w:val="20"/>
          <w:szCs w:val="20"/>
        </w:rPr>
      </w:pPr>
    </w:p>
    <w:p w:rsidR="00CC1726" w:rsidRPr="006C488E" w:rsidRDefault="00CC1726" w:rsidP="006E5F8C">
      <w:pPr>
        <w:tabs>
          <w:tab w:val="left" w:pos="1276"/>
        </w:tabs>
        <w:rPr>
          <w:b/>
          <w:sz w:val="20"/>
          <w:szCs w:val="20"/>
        </w:rPr>
      </w:pPr>
    </w:p>
    <w:p w:rsidR="00CC1726" w:rsidRPr="006C488E" w:rsidRDefault="00CC1726" w:rsidP="006E5F8C">
      <w:pPr>
        <w:tabs>
          <w:tab w:val="left" w:pos="1276"/>
        </w:tabs>
        <w:rPr>
          <w:b/>
          <w:sz w:val="20"/>
          <w:szCs w:val="20"/>
        </w:rPr>
      </w:pPr>
    </w:p>
    <w:p w:rsidR="00CC1726" w:rsidRPr="006C488E" w:rsidRDefault="00CC1726" w:rsidP="006E5F8C">
      <w:pPr>
        <w:tabs>
          <w:tab w:val="left" w:pos="1276"/>
        </w:tabs>
        <w:rPr>
          <w:b/>
          <w:sz w:val="20"/>
          <w:szCs w:val="20"/>
        </w:rPr>
      </w:pPr>
    </w:p>
    <w:p w:rsidR="00CC1726" w:rsidRPr="006C488E" w:rsidRDefault="00CC1726" w:rsidP="006E5F8C">
      <w:pPr>
        <w:tabs>
          <w:tab w:val="left" w:pos="1276"/>
        </w:tabs>
        <w:rPr>
          <w:b/>
          <w:sz w:val="20"/>
          <w:szCs w:val="20"/>
        </w:rPr>
      </w:pPr>
    </w:p>
    <w:p w:rsidR="00CC1726" w:rsidRPr="006C488E" w:rsidRDefault="00CC1726" w:rsidP="006E5F8C">
      <w:pPr>
        <w:tabs>
          <w:tab w:val="left" w:pos="1276"/>
        </w:tabs>
        <w:rPr>
          <w:b/>
          <w:sz w:val="20"/>
          <w:szCs w:val="20"/>
        </w:rPr>
      </w:pPr>
    </w:p>
    <w:p w:rsidR="00CC1726" w:rsidRPr="006C488E" w:rsidRDefault="00CC1726" w:rsidP="006E5F8C">
      <w:pPr>
        <w:tabs>
          <w:tab w:val="left" w:pos="1276"/>
        </w:tabs>
        <w:rPr>
          <w:b/>
          <w:sz w:val="20"/>
          <w:szCs w:val="20"/>
        </w:rPr>
      </w:pPr>
    </w:p>
    <w:p w:rsidR="00CC1726" w:rsidRPr="006C488E" w:rsidRDefault="00CC1726" w:rsidP="006E5F8C">
      <w:pPr>
        <w:tabs>
          <w:tab w:val="left" w:pos="1276"/>
        </w:tabs>
        <w:rPr>
          <w:b/>
          <w:sz w:val="20"/>
          <w:szCs w:val="20"/>
        </w:rPr>
      </w:pPr>
    </w:p>
    <w:p w:rsidR="00CC1726" w:rsidRPr="006C488E" w:rsidRDefault="00CC1726" w:rsidP="006E5F8C">
      <w:pPr>
        <w:tabs>
          <w:tab w:val="left" w:pos="1276"/>
        </w:tabs>
        <w:rPr>
          <w:b/>
          <w:sz w:val="20"/>
          <w:szCs w:val="20"/>
        </w:rPr>
      </w:pPr>
    </w:p>
    <w:p w:rsidR="00CC1726" w:rsidRPr="006C488E" w:rsidRDefault="00CC1726" w:rsidP="006E5F8C">
      <w:pPr>
        <w:tabs>
          <w:tab w:val="left" w:pos="1276"/>
        </w:tabs>
        <w:rPr>
          <w:b/>
          <w:sz w:val="20"/>
          <w:szCs w:val="20"/>
        </w:rPr>
      </w:pPr>
    </w:p>
    <w:p w:rsidR="00CC1726" w:rsidRPr="006C488E" w:rsidRDefault="00CC1726" w:rsidP="006E5F8C">
      <w:pPr>
        <w:tabs>
          <w:tab w:val="left" w:pos="1276"/>
        </w:tabs>
        <w:rPr>
          <w:b/>
          <w:sz w:val="20"/>
          <w:szCs w:val="20"/>
        </w:rPr>
      </w:pPr>
    </w:p>
    <w:p w:rsidR="00CC1726" w:rsidRPr="006C488E" w:rsidRDefault="00CC1726" w:rsidP="006E5F8C">
      <w:pPr>
        <w:tabs>
          <w:tab w:val="left" w:pos="1276"/>
        </w:tabs>
        <w:rPr>
          <w:b/>
          <w:sz w:val="20"/>
          <w:szCs w:val="20"/>
        </w:rPr>
      </w:pPr>
      <w:r w:rsidRPr="006C488E">
        <w:rPr>
          <w:b/>
          <w:sz w:val="20"/>
          <w:szCs w:val="20"/>
        </w:rPr>
        <w:t>Утверждаю:</w:t>
      </w:r>
    </w:p>
    <w:p w:rsidR="00CC1726" w:rsidRPr="006C488E" w:rsidRDefault="00CC1726" w:rsidP="006E5F8C">
      <w:pPr>
        <w:tabs>
          <w:tab w:val="left" w:pos="1276"/>
        </w:tabs>
        <w:jc w:val="center"/>
        <w:rPr>
          <w:b/>
          <w:sz w:val="20"/>
          <w:szCs w:val="20"/>
        </w:rPr>
      </w:pPr>
    </w:p>
    <w:p w:rsidR="00CC1726" w:rsidRPr="006C488E" w:rsidRDefault="00CC1726" w:rsidP="006E5F8C">
      <w:pPr>
        <w:tabs>
          <w:tab w:val="left" w:pos="1276"/>
        </w:tabs>
        <w:rPr>
          <w:b/>
          <w:sz w:val="20"/>
          <w:szCs w:val="20"/>
        </w:rPr>
      </w:pPr>
      <w:r w:rsidRPr="006C488E">
        <w:rPr>
          <w:b/>
          <w:sz w:val="20"/>
          <w:szCs w:val="20"/>
        </w:rPr>
        <w:t>Глава Ивантеевского МР</w:t>
      </w:r>
    </w:p>
    <w:p w:rsidR="00CC1726" w:rsidRPr="006C488E" w:rsidRDefault="00CC1726" w:rsidP="006E5F8C">
      <w:pPr>
        <w:tabs>
          <w:tab w:val="left" w:pos="1276"/>
        </w:tabs>
        <w:jc w:val="center"/>
        <w:rPr>
          <w:b/>
          <w:sz w:val="20"/>
          <w:szCs w:val="20"/>
        </w:rPr>
      </w:pPr>
    </w:p>
    <w:p w:rsidR="00CC1726" w:rsidRPr="006C488E" w:rsidRDefault="00CC1726" w:rsidP="006E5F8C">
      <w:pPr>
        <w:tabs>
          <w:tab w:val="left" w:pos="1276"/>
        </w:tabs>
        <w:rPr>
          <w:b/>
          <w:sz w:val="20"/>
          <w:szCs w:val="20"/>
        </w:rPr>
      </w:pPr>
      <w:r w:rsidRPr="006C488E">
        <w:rPr>
          <w:b/>
          <w:sz w:val="20"/>
          <w:szCs w:val="20"/>
        </w:rPr>
        <w:t xml:space="preserve">_________________________Басов В.В. </w:t>
      </w:r>
    </w:p>
    <w:p w:rsidR="00CC1726" w:rsidRPr="006C488E" w:rsidRDefault="00CC1726" w:rsidP="006E5F8C">
      <w:pPr>
        <w:tabs>
          <w:tab w:val="left" w:pos="1276"/>
        </w:tabs>
        <w:rPr>
          <w:b/>
          <w:sz w:val="20"/>
          <w:szCs w:val="20"/>
        </w:rPr>
      </w:pPr>
    </w:p>
    <w:p w:rsidR="00CC1726" w:rsidRPr="006C488E" w:rsidRDefault="00CC1726" w:rsidP="006E5F8C">
      <w:pPr>
        <w:tabs>
          <w:tab w:val="left" w:pos="1276"/>
        </w:tabs>
        <w:rPr>
          <w:b/>
          <w:sz w:val="20"/>
          <w:szCs w:val="20"/>
        </w:rPr>
        <w:sectPr w:rsidR="00CC1726" w:rsidRPr="006C488E" w:rsidSect="00CC1726">
          <w:footnotePr>
            <w:numRestart w:val="eachPage"/>
          </w:footnotePr>
          <w:pgSz w:w="11906" w:h="16838" w:code="9"/>
          <w:pgMar w:top="851" w:right="567" w:bottom="2268" w:left="1361" w:header="720" w:footer="720" w:gutter="0"/>
          <w:pgNumType w:start="1"/>
          <w:cols w:space="720"/>
          <w:docGrid w:linePitch="326"/>
        </w:sectPr>
      </w:pPr>
      <w:r w:rsidRPr="006C488E">
        <w:rPr>
          <w:b/>
          <w:sz w:val="20"/>
          <w:szCs w:val="20"/>
        </w:rPr>
        <w:t>«____»__________________2019 г.</w:t>
      </w:r>
    </w:p>
    <w:p w:rsidR="00CC1726" w:rsidRPr="006C488E" w:rsidRDefault="00CC1726" w:rsidP="006E5F8C">
      <w:pPr>
        <w:pStyle w:val="af8"/>
        <w:spacing w:after="0"/>
        <w:jc w:val="center"/>
        <w:rPr>
          <w:sz w:val="20"/>
          <w:szCs w:val="20"/>
        </w:rPr>
      </w:pPr>
      <w:r w:rsidRPr="006C488E">
        <w:rPr>
          <w:b/>
          <w:sz w:val="20"/>
          <w:szCs w:val="20"/>
        </w:rPr>
        <w:lastRenderedPageBreak/>
        <w:t>Состав проектной документации</w:t>
      </w:r>
    </w:p>
    <w:p w:rsidR="00CC1726" w:rsidRPr="006C488E" w:rsidRDefault="00CC1726" w:rsidP="006E5F8C">
      <w:pPr>
        <w:pStyle w:val="af8"/>
        <w:spacing w:after="0"/>
        <w:rPr>
          <w:sz w:val="20"/>
          <w:szCs w:val="20"/>
        </w:rPr>
      </w:pPr>
    </w:p>
    <w:p w:rsidR="00CC1726" w:rsidRPr="006C488E" w:rsidRDefault="00CC1726" w:rsidP="006E5F8C">
      <w:pPr>
        <w:pStyle w:val="af8"/>
        <w:spacing w:after="0"/>
        <w:rPr>
          <w:sz w:val="20"/>
          <w:szCs w:val="20"/>
        </w:rPr>
      </w:pPr>
    </w:p>
    <w:tbl>
      <w:tblPr>
        <w:tblStyle w:val="aa"/>
        <w:tblW w:w="10064" w:type="dxa"/>
        <w:tblInd w:w="250" w:type="dxa"/>
        <w:tblLook w:val="04A0" w:firstRow="1" w:lastRow="0" w:firstColumn="1" w:lastColumn="0" w:noHBand="0" w:noVBand="1"/>
      </w:tblPr>
      <w:tblGrid>
        <w:gridCol w:w="851"/>
        <w:gridCol w:w="7231"/>
        <w:gridCol w:w="1982"/>
      </w:tblGrid>
      <w:tr w:rsidR="00CC1726" w:rsidRPr="006C488E" w:rsidTr="00CC1726">
        <w:tc>
          <w:tcPr>
            <w:tcW w:w="851" w:type="dxa"/>
          </w:tcPr>
          <w:p w:rsidR="00CC1726" w:rsidRPr="006C488E" w:rsidRDefault="00CC1726" w:rsidP="006E5F8C">
            <w:pPr>
              <w:pStyle w:val="af8"/>
              <w:spacing w:after="0"/>
              <w:jc w:val="center"/>
              <w:rPr>
                <w:b/>
                <w:sz w:val="20"/>
                <w:szCs w:val="20"/>
              </w:rPr>
            </w:pPr>
            <w:r w:rsidRPr="006C488E">
              <w:rPr>
                <w:b/>
                <w:sz w:val="20"/>
                <w:szCs w:val="20"/>
              </w:rPr>
              <w:t>№ тома</w:t>
            </w:r>
          </w:p>
        </w:tc>
        <w:tc>
          <w:tcPr>
            <w:tcW w:w="7231" w:type="dxa"/>
          </w:tcPr>
          <w:p w:rsidR="00CC1726" w:rsidRPr="006C488E" w:rsidRDefault="00CC1726" w:rsidP="006E5F8C">
            <w:pPr>
              <w:pStyle w:val="af8"/>
              <w:spacing w:after="0"/>
              <w:jc w:val="center"/>
              <w:rPr>
                <w:b/>
                <w:sz w:val="20"/>
                <w:szCs w:val="20"/>
              </w:rPr>
            </w:pPr>
            <w:r w:rsidRPr="006C488E">
              <w:rPr>
                <w:b/>
                <w:sz w:val="20"/>
                <w:szCs w:val="20"/>
              </w:rPr>
              <w:t>Наименование</w:t>
            </w:r>
          </w:p>
        </w:tc>
        <w:tc>
          <w:tcPr>
            <w:tcW w:w="1982" w:type="dxa"/>
          </w:tcPr>
          <w:p w:rsidR="00CC1726" w:rsidRPr="006C488E" w:rsidRDefault="00CC1726" w:rsidP="006E5F8C">
            <w:pPr>
              <w:pStyle w:val="af8"/>
              <w:spacing w:after="0"/>
              <w:rPr>
                <w:b/>
                <w:sz w:val="20"/>
                <w:szCs w:val="20"/>
              </w:rPr>
            </w:pPr>
            <w:r w:rsidRPr="006C488E">
              <w:rPr>
                <w:b/>
                <w:sz w:val="20"/>
                <w:szCs w:val="20"/>
              </w:rPr>
              <w:t>Примечание</w:t>
            </w:r>
          </w:p>
        </w:tc>
      </w:tr>
      <w:tr w:rsidR="00CC1726" w:rsidRPr="006C488E" w:rsidTr="00CC1726">
        <w:tc>
          <w:tcPr>
            <w:tcW w:w="851" w:type="dxa"/>
          </w:tcPr>
          <w:p w:rsidR="00CC1726" w:rsidRPr="006C488E" w:rsidRDefault="00CC1726" w:rsidP="006E5F8C">
            <w:pPr>
              <w:pStyle w:val="af8"/>
              <w:spacing w:after="0"/>
              <w:rPr>
                <w:b/>
                <w:sz w:val="20"/>
                <w:szCs w:val="20"/>
              </w:rPr>
            </w:pPr>
            <w:r w:rsidRPr="006C488E">
              <w:rPr>
                <w:b/>
                <w:sz w:val="20"/>
                <w:szCs w:val="20"/>
              </w:rPr>
              <w:t>Том 1</w:t>
            </w:r>
          </w:p>
        </w:tc>
        <w:tc>
          <w:tcPr>
            <w:tcW w:w="7231" w:type="dxa"/>
          </w:tcPr>
          <w:p w:rsidR="00CC1726" w:rsidRPr="006C488E" w:rsidRDefault="00CC1726" w:rsidP="006E5F8C">
            <w:pPr>
              <w:pStyle w:val="af8"/>
              <w:spacing w:after="0"/>
              <w:rPr>
                <w:b/>
                <w:sz w:val="20"/>
                <w:szCs w:val="20"/>
              </w:rPr>
            </w:pPr>
            <w:r w:rsidRPr="006C488E">
              <w:rPr>
                <w:b/>
                <w:sz w:val="20"/>
                <w:szCs w:val="20"/>
              </w:rPr>
              <w:t xml:space="preserve">Основная часть проекта планировки территории </w:t>
            </w:r>
          </w:p>
        </w:tc>
        <w:tc>
          <w:tcPr>
            <w:tcW w:w="1982" w:type="dxa"/>
          </w:tcPr>
          <w:p w:rsidR="00CC1726" w:rsidRPr="006C488E" w:rsidRDefault="00CC1726" w:rsidP="006E5F8C">
            <w:pPr>
              <w:pStyle w:val="af8"/>
              <w:spacing w:after="0"/>
              <w:rPr>
                <w:sz w:val="20"/>
                <w:szCs w:val="20"/>
              </w:rPr>
            </w:pPr>
          </w:p>
        </w:tc>
      </w:tr>
      <w:tr w:rsidR="00CC1726" w:rsidRPr="006C488E" w:rsidTr="00CC1726">
        <w:tc>
          <w:tcPr>
            <w:tcW w:w="851" w:type="dxa"/>
          </w:tcPr>
          <w:p w:rsidR="00CC1726" w:rsidRPr="006C488E" w:rsidRDefault="00CC1726" w:rsidP="006E5F8C">
            <w:pPr>
              <w:pStyle w:val="af8"/>
              <w:spacing w:after="0"/>
              <w:rPr>
                <w:sz w:val="20"/>
                <w:szCs w:val="20"/>
              </w:rPr>
            </w:pPr>
          </w:p>
        </w:tc>
        <w:tc>
          <w:tcPr>
            <w:tcW w:w="7231" w:type="dxa"/>
          </w:tcPr>
          <w:p w:rsidR="00CC1726" w:rsidRPr="006C488E" w:rsidRDefault="00CC1726" w:rsidP="006E5F8C">
            <w:pPr>
              <w:pStyle w:val="af8"/>
              <w:spacing w:after="0"/>
              <w:rPr>
                <w:sz w:val="20"/>
                <w:szCs w:val="20"/>
              </w:rPr>
            </w:pPr>
            <w:r w:rsidRPr="006C488E">
              <w:rPr>
                <w:sz w:val="20"/>
                <w:szCs w:val="20"/>
              </w:rPr>
              <w:t>Раздел 1. Проект планировки территории</w:t>
            </w:r>
          </w:p>
        </w:tc>
        <w:tc>
          <w:tcPr>
            <w:tcW w:w="1982" w:type="dxa"/>
          </w:tcPr>
          <w:p w:rsidR="00CC1726" w:rsidRPr="006C488E" w:rsidRDefault="00CC1726" w:rsidP="006E5F8C">
            <w:pPr>
              <w:pStyle w:val="af8"/>
              <w:spacing w:after="0"/>
              <w:rPr>
                <w:sz w:val="20"/>
                <w:szCs w:val="20"/>
              </w:rPr>
            </w:pPr>
          </w:p>
        </w:tc>
      </w:tr>
      <w:tr w:rsidR="00CC1726" w:rsidRPr="006C488E" w:rsidTr="00CC1726">
        <w:tc>
          <w:tcPr>
            <w:tcW w:w="851" w:type="dxa"/>
          </w:tcPr>
          <w:p w:rsidR="00CC1726" w:rsidRPr="006C488E" w:rsidRDefault="00CC1726" w:rsidP="006E5F8C">
            <w:pPr>
              <w:pStyle w:val="af8"/>
              <w:spacing w:after="0"/>
              <w:rPr>
                <w:sz w:val="20"/>
                <w:szCs w:val="20"/>
              </w:rPr>
            </w:pPr>
          </w:p>
        </w:tc>
        <w:tc>
          <w:tcPr>
            <w:tcW w:w="7231" w:type="dxa"/>
          </w:tcPr>
          <w:p w:rsidR="00CC1726" w:rsidRPr="006C488E" w:rsidRDefault="00CC1726" w:rsidP="006E5F8C">
            <w:pPr>
              <w:pStyle w:val="af8"/>
              <w:spacing w:after="0"/>
              <w:rPr>
                <w:sz w:val="20"/>
                <w:szCs w:val="20"/>
              </w:rPr>
            </w:pPr>
            <w:r w:rsidRPr="006C488E">
              <w:rPr>
                <w:sz w:val="20"/>
                <w:szCs w:val="20"/>
              </w:rPr>
              <w:t>Графическая часть.</w:t>
            </w:r>
          </w:p>
        </w:tc>
        <w:tc>
          <w:tcPr>
            <w:tcW w:w="1982" w:type="dxa"/>
          </w:tcPr>
          <w:p w:rsidR="00CC1726" w:rsidRPr="006C488E" w:rsidRDefault="00CC1726" w:rsidP="006E5F8C">
            <w:pPr>
              <w:pStyle w:val="af8"/>
              <w:spacing w:after="0"/>
              <w:rPr>
                <w:sz w:val="20"/>
                <w:szCs w:val="20"/>
              </w:rPr>
            </w:pPr>
          </w:p>
        </w:tc>
      </w:tr>
      <w:tr w:rsidR="00CC1726" w:rsidRPr="006C488E" w:rsidTr="00CC1726">
        <w:tc>
          <w:tcPr>
            <w:tcW w:w="851" w:type="dxa"/>
          </w:tcPr>
          <w:p w:rsidR="00CC1726" w:rsidRPr="006C488E" w:rsidRDefault="00CC1726" w:rsidP="006E5F8C">
            <w:pPr>
              <w:pStyle w:val="af8"/>
              <w:spacing w:after="0"/>
              <w:rPr>
                <w:sz w:val="20"/>
                <w:szCs w:val="20"/>
              </w:rPr>
            </w:pPr>
          </w:p>
        </w:tc>
        <w:tc>
          <w:tcPr>
            <w:tcW w:w="7231" w:type="dxa"/>
          </w:tcPr>
          <w:p w:rsidR="00CC1726" w:rsidRPr="006C488E" w:rsidRDefault="00CC1726" w:rsidP="006E5F8C">
            <w:pPr>
              <w:pStyle w:val="af8"/>
              <w:spacing w:after="0"/>
              <w:rPr>
                <w:sz w:val="20"/>
                <w:szCs w:val="20"/>
              </w:rPr>
            </w:pPr>
            <w:r w:rsidRPr="006C488E">
              <w:rPr>
                <w:sz w:val="20"/>
                <w:szCs w:val="20"/>
              </w:rPr>
              <w:t>Раздел 2. Положение о размещении линейных объектов</w:t>
            </w:r>
          </w:p>
        </w:tc>
        <w:tc>
          <w:tcPr>
            <w:tcW w:w="1982" w:type="dxa"/>
          </w:tcPr>
          <w:p w:rsidR="00CC1726" w:rsidRPr="006C488E" w:rsidRDefault="00CC1726" w:rsidP="006E5F8C">
            <w:pPr>
              <w:pStyle w:val="af8"/>
              <w:spacing w:after="0"/>
              <w:rPr>
                <w:sz w:val="20"/>
                <w:szCs w:val="20"/>
              </w:rPr>
            </w:pPr>
          </w:p>
        </w:tc>
      </w:tr>
      <w:tr w:rsidR="00CC1726" w:rsidRPr="006C488E" w:rsidTr="00CC1726">
        <w:tc>
          <w:tcPr>
            <w:tcW w:w="851" w:type="dxa"/>
          </w:tcPr>
          <w:p w:rsidR="00CC1726" w:rsidRPr="006C488E" w:rsidRDefault="00CC1726" w:rsidP="006E5F8C">
            <w:pPr>
              <w:pStyle w:val="af8"/>
              <w:spacing w:after="0"/>
              <w:rPr>
                <w:b/>
                <w:sz w:val="20"/>
                <w:szCs w:val="20"/>
              </w:rPr>
            </w:pPr>
            <w:r w:rsidRPr="006C488E">
              <w:rPr>
                <w:b/>
                <w:sz w:val="20"/>
                <w:szCs w:val="20"/>
              </w:rPr>
              <w:t>Том 2</w:t>
            </w:r>
          </w:p>
        </w:tc>
        <w:tc>
          <w:tcPr>
            <w:tcW w:w="7231" w:type="dxa"/>
          </w:tcPr>
          <w:p w:rsidR="00CC1726" w:rsidRPr="006C488E" w:rsidRDefault="00CC1726" w:rsidP="006E5F8C">
            <w:pPr>
              <w:pStyle w:val="af8"/>
              <w:spacing w:after="0"/>
              <w:rPr>
                <w:b/>
                <w:sz w:val="20"/>
                <w:szCs w:val="20"/>
              </w:rPr>
            </w:pPr>
            <w:r w:rsidRPr="006C488E">
              <w:rPr>
                <w:b/>
                <w:sz w:val="20"/>
                <w:szCs w:val="20"/>
              </w:rPr>
              <w:t>Материалы по обоснованию проекта планировки территории</w:t>
            </w:r>
          </w:p>
        </w:tc>
        <w:tc>
          <w:tcPr>
            <w:tcW w:w="1982" w:type="dxa"/>
          </w:tcPr>
          <w:p w:rsidR="00CC1726" w:rsidRPr="006C488E" w:rsidRDefault="00CC1726" w:rsidP="006E5F8C">
            <w:pPr>
              <w:pStyle w:val="af8"/>
              <w:spacing w:after="0"/>
              <w:rPr>
                <w:sz w:val="20"/>
                <w:szCs w:val="20"/>
              </w:rPr>
            </w:pPr>
          </w:p>
        </w:tc>
      </w:tr>
      <w:tr w:rsidR="00CC1726" w:rsidRPr="006C488E" w:rsidTr="00CC1726">
        <w:tc>
          <w:tcPr>
            <w:tcW w:w="851" w:type="dxa"/>
          </w:tcPr>
          <w:p w:rsidR="00CC1726" w:rsidRPr="006C488E" w:rsidRDefault="00CC1726" w:rsidP="006E5F8C">
            <w:pPr>
              <w:pStyle w:val="af8"/>
              <w:spacing w:after="0"/>
              <w:rPr>
                <w:b/>
                <w:sz w:val="20"/>
                <w:szCs w:val="20"/>
              </w:rPr>
            </w:pPr>
          </w:p>
        </w:tc>
        <w:tc>
          <w:tcPr>
            <w:tcW w:w="7231" w:type="dxa"/>
          </w:tcPr>
          <w:p w:rsidR="00CC1726" w:rsidRPr="006C488E" w:rsidRDefault="00CC1726" w:rsidP="006E5F8C">
            <w:pPr>
              <w:pStyle w:val="af8"/>
              <w:spacing w:after="0"/>
              <w:rPr>
                <w:sz w:val="20"/>
                <w:szCs w:val="20"/>
              </w:rPr>
            </w:pPr>
            <w:r w:rsidRPr="006C488E">
              <w:rPr>
                <w:sz w:val="20"/>
                <w:szCs w:val="20"/>
              </w:rPr>
              <w:t>Раздел 3. Материалы по обоснованию проекта планировки терри-</w:t>
            </w:r>
          </w:p>
        </w:tc>
        <w:tc>
          <w:tcPr>
            <w:tcW w:w="1982" w:type="dxa"/>
          </w:tcPr>
          <w:p w:rsidR="00CC1726" w:rsidRPr="006C488E" w:rsidRDefault="00CC1726" w:rsidP="006E5F8C">
            <w:pPr>
              <w:pStyle w:val="af8"/>
              <w:spacing w:after="0"/>
              <w:rPr>
                <w:sz w:val="20"/>
                <w:szCs w:val="20"/>
              </w:rPr>
            </w:pPr>
          </w:p>
        </w:tc>
      </w:tr>
      <w:tr w:rsidR="00CC1726" w:rsidRPr="006C488E" w:rsidTr="00CC1726">
        <w:tc>
          <w:tcPr>
            <w:tcW w:w="851" w:type="dxa"/>
          </w:tcPr>
          <w:p w:rsidR="00CC1726" w:rsidRPr="006C488E" w:rsidRDefault="00CC1726" w:rsidP="006E5F8C">
            <w:pPr>
              <w:pStyle w:val="af8"/>
              <w:spacing w:after="0"/>
              <w:rPr>
                <w:b/>
                <w:sz w:val="20"/>
                <w:szCs w:val="20"/>
              </w:rPr>
            </w:pPr>
          </w:p>
        </w:tc>
        <w:tc>
          <w:tcPr>
            <w:tcW w:w="7231" w:type="dxa"/>
          </w:tcPr>
          <w:p w:rsidR="00CC1726" w:rsidRPr="006C488E" w:rsidRDefault="00CC1726" w:rsidP="006E5F8C">
            <w:pPr>
              <w:pStyle w:val="af8"/>
              <w:spacing w:after="0"/>
              <w:rPr>
                <w:sz w:val="20"/>
                <w:szCs w:val="20"/>
              </w:rPr>
            </w:pPr>
            <w:r w:rsidRPr="006C488E">
              <w:rPr>
                <w:sz w:val="20"/>
                <w:szCs w:val="20"/>
              </w:rPr>
              <w:t>тории. Графическая часть.</w:t>
            </w:r>
          </w:p>
        </w:tc>
        <w:tc>
          <w:tcPr>
            <w:tcW w:w="1982" w:type="dxa"/>
          </w:tcPr>
          <w:p w:rsidR="00CC1726" w:rsidRPr="006C488E" w:rsidRDefault="00CC1726" w:rsidP="006E5F8C">
            <w:pPr>
              <w:pStyle w:val="af8"/>
              <w:spacing w:after="0"/>
              <w:rPr>
                <w:sz w:val="20"/>
                <w:szCs w:val="20"/>
              </w:rPr>
            </w:pPr>
          </w:p>
        </w:tc>
      </w:tr>
      <w:tr w:rsidR="00CC1726" w:rsidRPr="006C488E" w:rsidTr="00CC1726">
        <w:tc>
          <w:tcPr>
            <w:tcW w:w="851" w:type="dxa"/>
          </w:tcPr>
          <w:p w:rsidR="00CC1726" w:rsidRPr="006C488E" w:rsidRDefault="00CC1726" w:rsidP="006E5F8C">
            <w:pPr>
              <w:pStyle w:val="af8"/>
              <w:spacing w:after="0"/>
              <w:rPr>
                <w:b/>
                <w:sz w:val="20"/>
                <w:szCs w:val="20"/>
              </w:rPr>
            </w:pPr>
          </w:p>
        </w:tc>
        <w:tc>
          <w:tcPr>
            <w:tcW w:w="7231" w:type="dxa"/>
          </w:tcPr>
          <w:p w:rsidR="00CC1726" w:rsidRPr="006C488E" w:rsidRDefault="00CC1726" w:rsidP="006E5F8C">
            <w:pPr>
              <w:pStyle w:val="af8"/>
              <w:spacing w:after="0"/>
              <w:rPr>
                <w:sz w:val="20"/>
                <w:szCs w:val="20"/>
              </w:rPr>
            </w:pPr>
            <w:r w:rsidRPr="006C488E">
              <w:rPr>
                <w:sz w:val="20"/>
                <w:szCs w:val="20"/>
              </w:rPr>
              <w:t>Раздел 4. Материалы по обоснованию проекта планировки территории. Пояснительная записка.</w:t>
            </w:r>
          </w:p>
        </w:tc>
        <w:tc>
          <w:tcPr>
            <w:tcW w:w="1982" w:type="dxa"/>
          </w:tcPr>
          <w:p w:rsidR="00CC1726" w:rsidRPr="006C488E" w:rsidRDefault="00CC1726" w:rsidP="006E5F8C">
            <w:pPr>
              <w:pStyle w:val="af8"/>
              <w:spacing w:after="0"/>
              <w:rPr>
                <w:sz w:val="20"/>
                <w:szCs w:val="20"/>
              </w:rPr>
            </w:pPr>
          </w:p>
        </w:tc>
      </w:tr>
    </w:tbl>
    <w:p w:rsidR="00CC1726" w:rsidRPr="006C488E" w:rsidRDefault="00CC1726" w:rsidP="006E5F8C">
      <w:pPr>
        <w:pStyle w:val="af8"/>
        <w:spacing w:after="0"/>
        <w:rPr>
          <w:b/>
          <w:sz w:val="20"/>
          <w:szCs w:val="20"/>
        </w:rPr>
      </w:pPr>
    </w:p>
    <w:p w:rsidR="00CC1726" w:rsidRPr="006C488E" w:rsidRDefault="00CC1726" w:rsidP="006E5F8C">
      <w:pPr>
        <w:pStyle w:val="af8"/>
        <w:spacing w:after="0"/>
        <w:jc w:val="center"/>
        <w:rPr>
          <w:b/>
          <w:sz w:val="20"/>
          <w:szCs w:val="20"/>
        </w:rPr>
      </w:pPr>
      <w:r w:rsidRPr="006C488E">
        <w:rPr>
          <w:b/>
          <w:sz w:val="20"/>
          <w:szCs w:val="20"/>
        </w:rPr>
        <w:t>Содержание тома</w:t>
      </w:r>
    </w:p>
    <w:p w:rsidR="00CC1726" w:rsidRPr="006C488E" w:rsidRDefault="00CC1726" w:rsidP="006E5F8C">
      <w:pPr>
        <w:pStyle w:val="af8"/>
        <w:spacing w:after="0"/>
        <w:jc w:val="center"/>
        <w:rPr>
          <w:b/>
          <w:sz w:val="20"/>
          <w:szCs w:val="20"/>
        </w:rPr>
      </w:pPr>
      <w:r w:rsidRPr="006C488E">
        <w:rPr>
          <w:b/>
          <w:sz w:val="20"/>
          <w:szCs w:val="20"/>
        </w:rPr>
        <w:t xml:space="preserve">                                                       </w:t>
      </w:r>
    </w:p>
    <w:tbl>
      <w:tblPr>
        <w:tblStyle w:val="aa"/>
        <w:tblW w:w="10064" w:type="dxa"/>
        <w:tblInd w:w="250" w:type="dxa"/>
        <w:tblLook w:val="04A0" w:firstRow="1" w:lastRow="0" w:firstColumn="1" w:lastColumn="0" w:noHBand="0" w:noVBand="1"/>
      </w:tblPr>
      <w:tblGrid>
        <w:gridCol w:w="992"/>
        <w:gridCol w:w="7655"/>
        <w:gridCol w:w="1417"/>
      </w:tblGrid>
      <w:tr w:rsidR="00CC1726" w:rsidRPr="006C488E" w:rsidTr="00CC1726">
        <w:tc>
          <w:tcPr>
            <w:tcW w:w="992" w:type="dxa"/>
          </w:tcPr>
          <w:p w:rsidR="00CC1726" w:rsidRPr="006C488E" w:rsidRDefault="00CC1726" w:rsidP="006E5F8C">
            <w:pPr>
              <w:pStyle w:val="af8"/>
              <w:spacing w:after="0"/>
              <w:rPr>
                <w:b/>
                <w:sz w:val="20"/>
                <w:szCs w:val="20"/>
              </w:rPr>
            </w:pPr>
            <w:r w:rsidRPr="006C488E">
              <w:rPr>
                <w:b/>
                <w:sz w:val="20"/>
                <w:szCs w:val="20"/>
              </w:rPr>
              <w:t>№ п/п</w:t>
            </w:r>
          </w:p>
        </w:tc>
        <w:tc>
          <w:tcPr>
            <w:tcW w:w="7655" w:type="dxa"/>
          </w:tcPr>
          <w:p w:rsidR="00CC1726" w:rsidRPr="006C488E" w:rsidRDefault="00CC1726" w:rsidP="006E5F8C">
            <w:pPr>
              <w:pStyle w:val="af8"/>
              <w:spacing w:after="0"/>
              <w:jc w:val="center"/>
              <w:rPr>
                <w:b/>
                <w:sz w:val="20"/>
                <w:szCs w:val="20"/>
              </w:rPr>
            </w:pPr>
            <w:r w:rsidRPr="006C488E">
              <w:rPr>
                <w:b/>
                <w:sz w:val="20"/>
                <w:szCs w:val="20"/>
              </w:rPr>
              <w:t>Наименование</w:t>
            </w:r>
          </w:p>
        </w:tc>
        <w:tc>
          <w:tcPr>
            <w:tcW w:w="1417" w:type="dxa"/>
          </w:tcPr>
          <w:p w:rsidR="00CC1726" w:rsidRPr="006C488E" w:rsidRDefault="00CC1726" w:rsidP="006E5F8C">
            <w:pPr>
              <w:pStyle w:val="af8"/>
              <w:spacing w:after="0"/>
              <w:rPr>
                <w:b/>
                <w:sz w:val="20"/>
                <w:szCs w:val="20"/>
              </w:rPr>
            </w:pPr>
            <w:r w:rsidRPr="006C488E">
              <w:rPr>
                <w:b/>
                <w:sz w:val="20"/>
                <w:szCs w:val="20"/>
              </w:rPr>
              <w:t>Стр.</w:t>
            </w:r>
          </w:p>
        </w:tc>
      </w:tr>
      <w:tr w:rsidR="00CC1726" w:rsidRPr="006C488E" w:rsidTr="00CC1726">
        <w:tc>
          <w:tcPr>
            <w:tcW w:w="10064" w:type="dxa"/>
            <w:gridSpan w:val="3"/>
          </w:tcPr>
          <w:p w:rsidR="00CC1726" w:rsidRPr="006C488E" w:rsidRDefault="00CC1726" w:rsidP="006E5F8C">
            <w:pPr>
              <w:pStyle w:val="af8"/>
              <w:spacing w:after="0"/>
              <w:jc w:val="center"/>
              <w:rPr>
                <w:b/>
                <w:sz w:val="20"/>
                <w:szCs w:val="20"/>
              </w:rPr>
            </w:pPr>
            <w:r w:rsidRPr="006C488E">
              <w:rPr>
                <w:b/>
                <w:sz w:val="20"/>
                <w:szCs w:val="20"/>
              </w:rPr>
              <w:t>Том 1</w:t>
            </w:r>
          </w:p>
        </w:tc>
      </w:tr>
      <w:tr w:rsidR="00CC1726" w:rsidRPr="006C488E" w:rsidTr="00CC1726">
        <w:tc>
          <w:tcPr>
            <w:tcW w:w="992" w:type="dxa"/>
          </w:tcPr>
          <w:p w:rsidR="00CC1726" w:rsidRPr="006C488E" w:rsidRDefault="00CC1726" w:rsidP="006E5F8C">
            <w:pPr>
              <w:pStyle w:val="af8"/>
              <w:spacing w:after="0"/>
              <w:jc w:val="center"/>
              <w:rPr>
                <w:sz w:val="20"/>
                <w:szCs w:val="20"/>
              </w:rPr>
            </w:pPr>
          </w:p>
        </w:tc>
        <w:tc>
          <w:tcPr>
            <w:tcW w:w="7655" w:type="dxa"/>
          </w:tcPr>
          <w:p w:rsidR="00CC1726" w:rsidRPr="006C488E" w:rsidRDefault="00CC1726" w:rsidP="006E5F8C">
            <w:pPr>
              <w:pStyle w:val="af8"/>
              <w:spacing w:after="0"/>
              <w:rPr>
                <w:sz w:val="20"/>
                <w:szCs w:val="20"/>
              </w:rPr>
            </w:pPr>
            <w:r w:rsidRPr="006C488E">
              <w:rPr>
                <w:sz w:val="20"/>
                <w:szCs w:val="20"/>
              </w:rPr>
              <w:t>Состав проектной документации</w:t>
            </w:r>
          </w:p>
        </w:tc>
        <w:tc>
          <w:tcPr>
            <w:tcW w:w="1417" w:type="dxa"/>
          </w:tcPr>
          <w:p w:rsidR="00CC1726" w:rsidRPr="006C488E" w:rsidRDefault="00CC1726" w:rsidP="006E5F8C">
            <w:pPr>
              <w:pStyle w:val="af8"/>
              <w:spacing w:after="0"/>
              <w:jc w:val="center"/>
              <w:rPr>
                <w:sz w:val="20"/>
                <w:szCs w:val="20"/>
              </w:rPr>
            </w:pPr>
          </w:p>
        </w:tc>
      </w:tr>
      <w:tr w:rsidR="00CC1726" w:rsidRPr="006C488E" w:rsidTr="00CC1726">
        <w:tc>
          <w:tcPr>
            <w:tcW w:w="992" w:type="dxa"/>
          </w:tcPr>
          <w:p w:rsidR="00CC1726" w:rsidRPr="006C488E" w:rsidRDefault="00CC1726" w:rsidP="006E5F8C">
            <w:pPr>
              <w:pStyle w:val="af8"/>
              <w:spacing w:after="0"/>
              <w:jc w:val="center"/>
              <w:rPr>
                <w:sz w:val="20"/>
                <w:szCs w:val="20"/>
              </w:rPr>
            </w:pPr>
          </w:p>
        </w:tc>
        <w:tc>
          <w:tcPr>
            <w:tcW w:w="7655" w:type="dxa"/>
          </w:tcPr>
          <w:p w:rsidR="00CC1726" w:rsidRPr="006C488E" w:rsidRDefault="00CC1726" w:rsidP="006E5F8C">
            <w:pPr>
              <w:pStyle w:val="af8"/>
              <w:spacing w:after="0"/>
              <w:rPr>
                <w:sz w:val="20"/>
                <w:szCs w:val="20"/>
              </w:rPr>
            </w:pPr>
            <w:r w:rsidRPr="006C488E">
              <w:rPr>
                <w:sz w:val="20"/>
                <w:szCs w:val="20"/>
              </w:rPr>
              <w:t>Содержание</w:t>
            </w:r>
          </w:p>
        </w:tc>
        <w:tc>
          <w:tcPr>
            <w:tcW w:w="1417" w:type="dxa"/>
          </w:tcPr>
          <w:p w:rsidR="00CC1726" w:rsidRPr="006C488E" w:rsidRDefault="00CC1726" w:rsidP="006E5F8C">
            <w:pPr>
              <w:pStyle w:val="af8"/>
              <w:spacing w:after="0"/>
              <w:jc w:val="center"/>
              <w:rPr>
                <w:sz w:val="20"/>
                <w:szCs w:val="20"/>
              </w:rPr>
            </w:pPr>
          </w:p>
        </w:tc>
      </w:tr>
      <w:tr w:rsidR="00CC1726" w:rsidRPr="006C488E" w:rsidTr="00CC1726">
        <w:tc>
          <w:tcPr>
            <w:tcW w:w="992" w:type="dxa"/>
          </w:tcPr>
          <w:p w:rsidR="00CC1726" w:rsidRPr="006C488E" w:rsidRDefault="00CC1726" w:rsidP="006E5F8C">
            <w:pPr>
              <w:pStyle w:val="af8"/>
              <w:spacing w:after="0"/>
              <w:jc w:val="center"/>
              <w:rPr>
                <w:sz w:val="20"/>
                <w:szCs w:val="20"/>
              </w:rPr>
            </w:pPr>
          </w:p>
        </w:tc>
        <w:tc>
          <w:tcPr>
            <w:tcW w:w="7655" w:type="dxa"/>
          </w:tcPr>
          <w:p w:rsidR="00CC1726" w:rsidRPr="006C488E" w:rsidRDefault="00CC1726" w:rsidP="006E5F8C">
            <w:pPr>
              <w:pStyle w:val="af8"/>
              <w:spacing w:after="0"/>
              <w:rPr>
                <w:sz w:val="20"/>
                <w:szCs w:val="20"/>
              </w:rPr>
            </w:pPr>
            <w:r w:rsidRPr="006C488E">
              <w:rPr>
                <w:sz w:val="20"/>
                <w:szCs w:val="20"/>
              </w:rPr>
              <w:t>Раздел 1. Проект планировки территории . Графическая часть.</w:t>
            </w:r>
          </w:p>
        </w:tc>
        <w:tc>
          <w:tcPr>
            <w:tcW w:w="1417" w:type="dxa"/>
          </w:tcPr>
          <w:p w:rsidR="00CC1726" w:rsidRPr="006C488E" w:rsidRDefault="00CC1726" w:rsidP="006E5F8C">
            <w:pPr>
              <w:pStyle w:val="af8"/>
              <w:spacing w:after="0"/>
              <w:jc w:val="center"/>
              <w:rPr>
                <w:sz w:val="20"/>
                <w:szCs w:val="20"/>
              </w:rPr>
            </w:pPr>
          </w:p>
        </w:tc>
      </w:tr>
      <w:tr w:rsidR="00CC1726" w:rsidRPr="006C488E" w:rsidTr="00CC1726">
        <w:tc>
          <w:tcPr>
            <w:tcW w:w="992" w:type="dxa"/>
          </w:tcPr>
          <w:p w:rsidR="00CC1726" w:rsidRPr="006C488E" w:rsidRDefault="00CC1726" w:rsidP="006E5F8C">
            <w:pPr>
              <w:pStyle w:val="af8"/>
              <w:spacing w:after="0"/>
              <w:jc w:val="center"/>
              <w:rPr>
                <w:sz w:val="20"/>
                <w:szCs w:val="20"/>
              </w:rPr>
            </w:pPr>
          </w:p>
        </w:tc>
        <w:tc>
          <w:tcPr>
            <w:tcW w:w="7655" w:type="dxa"/>
          </w:tcPr>
          <w:p w:rsidR="00CC1726" w:rsidRPr="006C488E" w:rsidRDefault="00CC1726" w:rsidP="006E5F8C">
            <w:pPr>
              <w:pStyle w:val="af8"/>
              <w:spacing w:after="0"/>
              <w:rPr>
                <w:sz w:val="20"/>
                <w:szCs w:val="20"/>
              </w:rPr>
            </w:pPr>
            <w:r w:rsidRPr="006C488E">
              <w:rPr>
                <w:sz w:val="20"/>
                <w:szCs w:val="20"/>
              </w:rPr>
              <w:t>Чертеж  границ  зон  планируемого размещения  линейного  объекта,</w:t>
            </w:r>
          </w:p>
        </w:tc>
        <w:tc>
          <w:tcPr>
            <w:tcW w:w="1417" w:type="dxa"/>
          </w:tcPr>
          <w:p w:rsidR="00CC1726" w:rsidRPr="006C488E" w:rsidRDefault="00CC1726" w:rsidP="006E5F8C">
            <w:pPr>
              <w:pStyle w:val="af8"/>
              <w:spacing w:after="0"/>
              <w:jc w:val="center"/>
              <w:rPr>
                <w:sz w:val="20"/>
                <w:szCs w:val="20"/>
              </w:rPr>
            </w:pPr>
          </w:p>
        </w:tc>
      </w:tr>
      <w:tr w:rsidR="00CC1726" w:rsidRPr="006C488E" w:rsidTr="00CC1726">
        <w:tc>
          <w:tcPr>
            <w:tcW w:w="992" w:type="dxa"/>
          </w:tcPr>
          <w:p w:rsidR="00CC1726" w:rsidRPr="006C488E" w:rsidRDefault="00CC1726" w:rsidP="006E5F8C">
            <w:pPr>
              <w:pStyle w:val="af8"/>
              <w:spacing w:after="0"/>
              <w:jc w:val="center"/>
              <w:rPr>
                <w:sz w:val="20"/>
                <w:szCs w:val="20"/>
              </w:rPr>
            </w:pPr>
          </w:p>
        </w:tc>
        <w:tc>
          <w:tcPr>
            <w:tcW w:w="7655" w:type="dxa"/>
          </w:tcPr>
          <w:p w:rsidR="00CC1726" w:rsidRPr="006C488E" w:rsidRDefault="00CC1726" w:rsidP="006E5F8C">
            <w:pPr>
              <w:pStyle w:val="af8"/>
              <w:spacing w:after="0"/>
              <w:rPr>
                <w:sz w:val="20"/>
                <w:szCs w:val="20"/>
              </w:rPr>
            </w:pPr>
            <w:r w:rsidRPr="006C488E">
              <w:rPr>
                <w:sz w:val="20"/>
                <w:szCs w:val="20"/>
              </w:rPr>
              <w:t>совмещенный с красными линиями.</w:t>
            </w:r>
          </w:p>
        </w:tc>
        <w:tc>
          <w:tcPr>
            <w:tcW w:w="1417" w:type="dxa"/>
          </w:tcPr>
          <w:p w:rsidR="00CC1726" w:rsidRPr="006C488E" w:rsidRDefault="00CC1726" w:rsidP="006E5F8C">
            <w:pPr>
              <w:pStyle w:val="af8"/>
              <w:spacing w:after="0"/>
              <w:jc w:val="center"/>
              <w:rPr>
                <w:sz w:val="20"/>
                <w:szCs w:val="20"/>
              </w:rPr>
            </w:pPr>
          </w:p>
        </w:tc>
      </w:tr>
      <w:tr w:rsidR="00CC1726" w:rsidRPr="006C488E" w:rsidTr="00CC1726">
        <w:tc>
          <w:tcPr>
            <w:tcW w:w="992" w:type="dxa"/>
          </w:tcPr>
          <w:p w:rsidR="00CC1726" w:rsidRPr="006C488E" w:rsidRDefault="00CC1726" w:rsidP="006E5F8C">
            <w:pPr>
              <w:pStyle w:val="af8"/>
              <w:spacing w:after="0"/>
              <w:rPr>
                <w:sz w:val="20"/>
                <w:szCs w:val="20"/>
              </w:rPr>
            </w:pPr>
          </w:p>
        </w:tc>
        <w:tc>
          <w:tcPr>
            <w:tcW w:w="7655" w:type="dxa"/>
          </w:tcPr>
          <w:p w:rsidR="00CC1726" w:rsidRPr="006C488E" w:rsidRDefault="00CC1726" w:rsidP="006E5F8C">
            <w:pPr>
              <w:pStyle w:val="af8"/>
              <w:spacing w:after="0"/>
              <w:rPr>
                <w:sz w:val="20"/>
                <w:szCs w:val="20"/>
              </w:rPr>
            </w:pPr>
            <w:r w:rsidRPr="006C488E">
              <w:rPr>
                <w:sz w:val="20"/>
                <w:szCs w:val="20"/>
              </w:rPr>
              <w:t>Раздел 2. Положение о размещении линейных объектов.</w:t>
            </w:r>
          </w:p>
        </w:tc>
        <w:tc>
          <w:tcPr>
            <w:tcW w:w="1417" w:type="dxa"/>
          </w:tcPr>
          <w:p w:rsidR="00CC1726" w:rsidRPr="006C488E" w:rsidRDefault="00CC1726" w:rsidP="006E5F8C">
            <w:pPr>
              <w:pStyle w:val="af8"/>
              <w:spacing w:after="0"/>
              <w:jc w:val="center"/>
              <w:rPr>
                <w:sz w:val="20"/>
                <w:szCs w:val="20"/>
              </w:rPr>
            </w:pPr>
          </w:p>
        </w:tc>
      </w:tr>
      <w:tr w:rsidR="00CC1726" w:rsidRPr="006C488E" w:rsidTr="00CC1726">
        <w:tc>
          <w:tcPr>
            <w:tcW w:w="992" w:type="dxa"/>
          </w:tcPr>
          <w:p w:rsidR="00CC1726" w:rsidRPr="006C488E" w:rsidRDefault="00CC1726" w:rsidP="006E5F8C">
            <w:pPr>
              <w:pStyle w:val="af8"/>
              <w:spacing w:after="0"/>
              <w:jc w:val="center"/>
              <w:rPr>
                <w:sz w:val="20"/>
                <w:szCs w:val="20"/>
              </w:rPr>
            </w:pPr>
            <w:r w:rsidRPr="006C488E">
              <w:rPr>
                <w:sz w:val="20"/>
                <w:szCs w:val="20"/>
              </w:rPr>
              <w:t>2.1</w:t>
            </w:r>
          </w:p>
        </w:tc>
        <w:tc>
          <w:tcPr>
            <w:tcW w:w="7655" w:type="dxa"/>
          </w:tcPr>
          <w:p w:rsidR="00CC1726" w:rsidRPr="006C488E" w:rsidRDefault="00CC1726" w:rsidP="006E5F8C">
            <w:pPr>
              <w:pStyle w:val="af8"/>
              <w:spacing w:after="0"/>
              <w:rPr>
                <w:sz w:val="20"/>
                <w:szCs w:val="20"/>
              </w:rPr>
            </w:pPr>
            <w:r w:rsidRPr="006C488E">
              <w:rPr>
                <w:sz w:val="20"/>
                <w:szCs w:val="20"/>
              </w:rPr>
              <w:t>Наименование, основные характеристики планируемого для размещения линейного объекта</w:t>
            </w:r>
          </w:p>
        </w:tc>
        <w:tc>
          <w:tcPr>
            <w:tcW w:w="1417" w:type="dxa"/>
          </w:tcPr>
          <w:p w:rsidR="00CC1726" w:rsidRPr="006C488E" w:rsidRDefault="00CC1726" w:rsidP="006E5F8C">
            <w:pPr>
              <w:pStyle w:val="af8"/>
              <w:spacing w:after="0"/>
              <w:jc w:val="center"/>
              <w:rPr>
                <w:sz w:val="20"/>
                <w:szCs w:val="20"/>
              </w:rPr>
            </w:pPr>
          </w:p>
        </w:tc>
      </w:tr>
      <w:tr w:rsidR="00CC1726" w:rsidRPr="006C488E" w:rsidTr="00CC1726">
        <w:tc>
          <w:tcPr>
            <w:tcW w:w="992" w:type="dxa"/>
          </w:tcPr>
          <w:p w:rsidR="00CC1726" w:rsidRPr="006C488E" w:rsidRDefault="00CC1726" w:rsidP="006E5F8C">
            <w:pPr>
              <w:pStyle w:val="af8"/>
              <w:spacing w:after="0"/>
              <w:jc w:val="center"/>
              <w:rPr>
                <w:sz w:val="20"/>
                <w:szCs w:val="20"/>
              </w:rPr>
            </w:pPr>
            <w:r w:rsidRPr="006C488E">
              <w:rPr>
                <w:sz w:val="20"/>
                <w:szCs w:val="20"/>
              </w:rPr>
              <w:t>2.2</w:t>
            </w:r>
          </w:p>
        </w:tc>
        <w:tc>
          <w:tcPr>
            <w:tcW w:w="7655" w:type="dxa"/>
          </w:tcPr>
          <w:p w:rsidR="00CC1726" w:rsidRPr="006C488E" w:rsidRDefault="00CC1726" w:rsidP="006E5F8C">
            <w:pPr>
              <w:pStyle w:val="af8"/>
              <w:spacing w:after="0"/>
              <w:rPr>
                <w:sz w:val="20"/>
                <w:szCs w:val="20"/>
              </w:rPr>
            </w:pPr>
            <w:r w:rsidRPr="006C488E">
              <w:rPr>
                <w:sz w:val="20"/>
                <w:szCs w:val="20"/>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территории  которых устанавливаются зоны планируемого размещения линейных объектов.</w:t>
            </w:r>
          </w:p>
        </w:tc>
        <w:tc>
          <w:tcPr>
            <w:tcW w:w="1417" w:type="dxa"/>
          </w:tcPr>
          <w:p w:rsidR="00CC1726" w:rsidRPr="006C488E" w:rsidRDefault="00CC1726" w:rsidP="006E5F8C">
            <w:pPr>
              <w:pStyle w:val="af8"/>
              <w:spacing w:after="0"/>
              <w:jc w:val="center"/>
              <w:rPr>
                <w:sz w:val="20"/>
                <w:szCs w:val="20"/>
              </w:rPr>
            </w:pPr>
          </w:p>
        </w:tc>
      </w:tr>
      <w:tr w:rsidR="00CC1726" w:rsidRPr="006C488E" w:rsidTr="00CC1726">
        <w:tc>
          <w:tcPr>
            <w:tcW w:w="992" w:type="dxa"/>
          </w:tcPr>
          <w:p w:rsidR="00CC1726" w:rsidRPr="006C488E" w:rsidRDefault="00CC1726" w:rsidP="006E5F8C">
            <w:pPr>
              <w:pStyle w:val="af8"/>
              <w:spacing w:after="0"/>
              <w:jc w:val="center"/>
              <w:rPr>
                <w:sz w:val="20"/>
                <w:szCs w:val="20"/>
              </w:rPr>
            </w:pPr>
            <w:r w:rsidRPr="006C488E">
              <w:rPr>
                <w:sz w:val="20"/>
                <w:szCs w:val="20"/>
              </w:rPr>
              <w:t>2.3</w:t>
            </w:r>
          </w:p>
        </w:tc>
        <w:tc>
          <w:tcPr>
            <w:tcW w:w="7655" w:type="dxa"/>
          </w:tcPr>
          <w:p w:rsidR="00CC1726" w:rsidRPr="006C488E" w:rsidRDefault="00CC1726" w:rsidP="006E5F8C">
            <w:pPr>
              <w:pStyle w:val="af8"/>
              <w:spacing w:after="0"/>
              <w:rPr>
                <w:sz w:val="20"/>
                <w:szCs w:val="20"/>
              </w:rPr>
            </w:pPr>
            <w:r w:rsidRPr="006C488E">
              <w:rPr>
                <w:sz w:val="20"/>
                <w:szCs w:val="20"/>
              </w:rPr>
              <w:t>Перечень координат характерных точек границ зон планируемого размещения  линейных объектов.</w:t>
            </w:r>
          </w:p>
        </w:tc>
        <w:tc>
          <w:tcPr>
            <w:tcW w:w="1417" w:type="dxa"/>
          </w:tcPr>
          <w:p w:rsidR="00CC1726" w:rsidRPr="006C488E" w:rsidRDefault="00CC1726" w:rsidP="006E5F8C">
            <w:pPr>
              <w:pStyle w:val="af8"/>
              <w:spacing w:after="0"/>
              <w:jc w:val="center"/>
              <w:rPr>
                <w:sz w:val="20"/>
                <w:szCs w:val="20"/>
              </w:rPr>
            </w:pPr>
          </w:p>
        </w:tc>
      </w:tr>
      <w:tr w:rsidR="00CC1726" w:rsidRPr="006C488E" w:rsidTr="00CC1726">
        <w:tc>
          <w:tcPr>
            <w:tcW w:w="992" w:type="dxa"/>
          </w:tcPr>
          <w:p w:rsidR="00CC1726" w:rsidRPr="006C488E" w:rsidRDefault="00CC1726" w:rsidP="006E5F8C">
            <w:pPr>
              <w:pStyle w:val="af8"/>
              <w:spacing w:after="0"/>
              <w:jc w:val="center"/>
              <w:rPr>
                <w:sz w:val="20"/>
                <w:szCs w:val="20"/>
              </w:rPr>
            </w:pPr>
            <w:r w:rsidRPr="006C488E">
              <w:rPr>
                <w:sz w:val="20"/>
                <w:szCs w:val="20"/>
              </w:rPr>
              <w:t>2.4</w:t>
            </w:r>
          </w:p>
        </w:tc>
        <w:tc>
          <w:tcPr>
            <w:tcW w:w="7655" w:type="dxa"/>
          </w:tcPr>
          <w:p w:rsidR="00CC1726" w:rsidRPr="006C488E" w:rsidRDefault="00CC1726" w:rsidP="006E5F8C">
            <w:pPr>
              <w:pStyle w:val="af8"/>
              <w:spacing w:after="0"/>
              <w:rPr>
                <w:sz w:val="20"/>
                <w:szCs w:val="20"/>
              </w:rPr>
            </w:pPr>
            <w:r w:rsidRPr="006C488E">
              <w:rPr>
                <w:sz w:val="20"/>
                <w:szCs w:val="20"/>
              </w:rPr>
              <w:t>Перечень координат  характерных точек границ зон планируемого размещения линейных объектов, подлежащих переносу (переустройству) из зон планируемого размещения линейных объектов.</w:t>
            </w:r>
          </w:p>
        </w:tc>
        <w:tc>
          <w:tcPr>
            <w:tcW w:w="1417" w:type="dxa"/>
          </w:tcPr>
          <w:p w:rsidR="00CC1726" w:rsidRPr="006C488E" w:rsidRDefault="00CC1726" w:rsidP="006E5F8C">
            <w:pPr>
              <w:pStyle w:val="af8"/>
              <w:spacing w:after="0"/>
              <w:jc w:val="center"/>
              <w:rPr>
                <w:sz w:val="20"/>
                <w:szCs w:val="20"/>
              </w:rPr>
            </w:pPr>
          </w:p>
        </w:tc>
      </w:tr>
      <w:tr w:rsidR="00CC1726" w:rsidRPr="006C488E" w:rsidTr="00CC1726">
        <w:tc>
          <w:tcPr>
            <w:tcW w:w="992" w:type="dxa"/>
          </w:tcPr>
          <w:p w:rsidR="00CC1726" w:rsidRPr="006C488E" w:rsidRDefault="00CC1726" w:rsidP="006E5F8C">
            <w:pPr>
              <w:pStyle w:val="af8"/>
              <w:spacing w:after="0"/>
              <w:jc w:val="center"/>
              <w:rPr>
                <w:sz w:val="20"/>
                <w:szCs w:val="20"/>
              </w:rPr>
            </w:pPr>
            <w:r w:rsidRPr="006C488E">
              <w:rPr>
                <w:sz w:val="20"/>
                <w:szCs w:val="20"/>
              </w:rPr>
              <w:t>2.5</w:t>
            </w:r>
          </w:p>
        </w:tc>
        <w:tc>
          <w:tcPr>
            <w:tcW w:w="7655" w:type="dxa"/>
          </w:tcPr>
          <w:p w:rsidR="00CC1726" w:rsidRPr="006C488E" w:rsidRDefault="00CC1726" w:rsidP="006E5F8C">
            <w:pPr>
              <w:pStyle w:val="af8"/>
              <w:spacing w:after="0"/>
              <w:rPr>
                <w:sz w:val="20"/>
                <w:szCs w:val="20"/>
              </w:rPr>
            </w:pPr>
            <w:r w:rsidRPr="006C488E">
              <w:rPr>
                <w:sz w:val="20"/>
                <w:szCs w:val="20"/>
              </w:rPr>
              <w:t>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p>
        </w:tc>
        <w:tc>
          <w:tcPr>
            <w:tcW w:w="1417" w:type="dxa"/>
          </w:tcPr>
          <w:p w:rsidR="00CC1726" w:rsidRPr="006C488E" w:rsidRDefault="00CC1726" w:rsidP="006E5F8C">
            <w:pPr>
              <w:pStyle w:val="af8"/>
              <w:spacing w:after="0"/>
              <w:jc w:val="center"/>
              <w:rPr>
                <w:sz w:val="20"/>
                <w:szCs w:val="20"/>
              </w:rPr>
            </w:pPr>
          </w:p>
        </w:tc>
      </w:tr>
      <w:tr w:rsidR="00CC1726" w:rsidRPr="006C488E" w:rsidTr="00CC1726">
        <w:tc>
          <w:tcPr>
            <w:tcW w:w="992" w:type="dxa"/>
          </w:tcPr>
          <w:p w:rsidR="00CC1726" w:rsidRPr="006C488E" w:rsidRDefault="00CC1726" w:rsidP="006E5F8C">
            <w:pPr>
              <w:pStyle w:val="af8"/>
              <w:spacing w:after="0"/>
              <w:jc w:val="center"/>
              <w:rPr>
                <w:sz w:val="20"/>
                <w:szCs w:val="20"/>
              </w:rPr>
            </w:pPr>
            <w:r w:rsidRPr="006C488E">
              <w:rPr>
                <w:sz w:val="20"/>
                <w:szCs w:val="20"/>
              </w:rPr>
              <w:t>2.6</w:t>
            </w:r>
          </w:p>
        </w:tc>
        <w:tc>
          <w:tcPr>
            <w:tcW w:w="7655" w:type="dxa"/>
          </w:tcPr>
          <w:p w:rsidR="00CC1726" w:rsidRPr="006C488E" w:rsidRDefault="00CC1726" w:rsidP="006E5F8C">
            <w:pPr>
              <w:pStyle w:val="af8"/>
              <w:spacing w:after="0"/>
              <w:rPr>
                <w:sz w:val="20"/>
                <w:szCs w:val="20"/>
              </w:rPr>
            </w:pPr>
            <w:r w:rsidRPr="006C488E">
              <w:rPr>
                <w:sz w:val="20"/>
                <w:szCs w:val="20"/>
              </w:rPr>
              <w:t>Информация о необходимости осуществления мероприятий по защите  сохраняемых объектов капитального строительства, существующих и строящихся на момент подготовки проекта планировки территории, а так 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линейного объекта.</w:t>
            </w:r>
          </w:p>
        </w:tc>
        <w:tc>
          <w:tcPr>
            <w:tcW w:w="1417" w:type="dxa"/>
          </w:tcPr>
          <w:p w:rsidR="00CC1726" w:rsidRPr="006C488E" w:rsidRDefault="00CC1726" w:rsidP="006E5F8C">
            <w:pPr>
              <w:pStyle w:val="af8"/>
              <w:spacing w:after="0"/>
              <w:jc w:val="center"/>
              <w:rPr>
                <w:sz w:val="20"/>
                <w:szCs w:val="20"/>
              </w:rPr>
            </w:pPr>
          </w:p>
        </w:tc>
      </w:tr>
      <w:tr w:rsidR="00CC1726" w:rsidRPr="006C488E" w:rsidTr="00CC1726">
        <w:tc>
          <w:tcPr>
            <w:tcW w:w="992" w:type="dxa"/>
          </w:tcPr>
          <w:p w:rsidR="00CC1726" w:rsidRPr="006C488E" w:rsidRDefault="00CC1726" w:rsidP="006E5F8C">
            <w:pPr>
              <w:pStyle w:val="af8"/>
              <w:spacing w:after="0"/>
              <w:jc w:val="center"/>
              <w:rPr>
                <w:sz w:val="20"/>
                <w:szCs w:val="20"/>
              </w:rPr>
            </w:pPr>
            <w:r w:rsidRPr="006C488E">
              <w:rPr>
                <w:sz w:val="20"/>
                <w:szCs w:val="20"/>
              </w:rPr>
              <w:t>2.7</w:t>
            </w:r>
          </w:p>
        </w:tc>
        <w:tc>
          <w:tcPr>
            <w:tcW w:w="7655" w:type="dxa"/>
          </w:tcPr>
          <w:p w:rsidR="00CC1726" w:rsidRPr="006C488E" w:rsidRDefault="00CC1726" w:rsidP="006E5F8C">
            <w:pPr>
              <w:pStyle w:val="af8"/>
              <w:spacing w:after="0"/>
              <w:rPr>
                <w:sz w:val="20"/>
                <w:szCs w:val="20"/>
              </w:rPr>
            </w:pPr>
            <w:r w:rsidRPr="006C488E">
              <w:rPr>
                <w:sz w:val="20"/>
                <w:szCs w:val="20"/>
              </w:rPr>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p>
        </w:tc>
        <w:tc>
          <w:tcPr>
            <w:tcW w:w="1417" w:type="dxa"/>
          </w:tcPr>
          <w:p w:rsidR="00CC1726" w:rsidRPr="006C488E" w:rsidRDefault="00CC1726" w:rsidP="006E5F8C">
            <w:pPr>
              <w:pStyle w:val="af8"/>
              <w:spacing w:after="0"/>
              <w:jc w:val="center"/>
              <w:rPr>
                <w:sz w:val="20"/>
                <w:szCs w:val="20"/>
              </w:rPr>
            </w:pPr>
          </w:p>
        </w:tc>
      </w:tr>
      <w:tr w:rsidR="00CC1726" w:rsidRPr="006C488E" w:rsidTr="00CC1726">
        <w:tc>
          <w:tcPr>
            <w:tcW w:w="992" w:type="dxa"/>
          </w:tcPr>
          <w:p w:rsidR="00CC1726" w:rsidRPr="006C488E" w:rsidRDefault="00CC1726" w:rsidP="006E5F8C">
            <w:pPr>
              <w:pStyle w:val="af8"/>
              <w:spacing w:after="0"/>
              <w:jc w:val="center"/>
              <w:rPr>
                <w:sz w:val="20"/>
                <w:szCs w:val="20"/>
              </w:rPr>
            </w:pPr>
            <w:r w:rsidRPr="006C488E">
              <w:rPr>
                <w:sz w:val="20"/>
                <w:szCs w:val="20"/>
              </w:rPr>
              <w:t>2.8</w:t>
            </w:r>
          </w:p>
        </w:tc>
        <w:tc>
          <w:tcPr>
            <w:tcW w:w="7655" w:type="dxa"/>
          </w:tcPr>
          <w:p w:rsidR="00CC1726" w:rsidRPr="006C488E" w:rsidRDefault="00CC1726" w:rsidP="006E5F8C">
            <w:pPr>
              <w:pStyle w:val="af8"/>
              <w:spacing w:after="0"/>
              <w:rPr>
                <w:sz w:val="20"/>
                <w:szCs w:val="20"/>
              </w:rPr>
            </w:pPr>
            <w:r w:rsidRPr="006C488E">
              <w:rPr>
                <w:sz w:val="20"/>
                <w:szCs w:val="20"/>
              </w:rPr>
              <w:t>Информация о необходимости мероприятий по охране окружающей среды.</w:t>
            </w:r>
          </w:p>
        </w:tc>
        <w:tc>
          <w:tcPr>
            <w:tcW w:w="1417" w:type="dxa"/>
          </w:tcPr>
          <w:p w:rsidR="00CC1726" w:rsidRPr="006C488E" w:rsidRDefault="00CC1726" w:rsidP="006E5F8C">
            <w:pPr>
              <w:pStyle w:val="af8"/>
              <w:spacing w:after="0"/>
              <w:jc w:val="center"/>
              <w:rPr>
                <w:sz w:val="20"/>
                <w:szCs w:val="20"/>
              </w:rPr>
            </w:pPr>
          </w:p>
        </w:tc>
      </w:tr>
      <w:tr w:rsidR="00CC1726" w:rsidRPr="006C488E" w:rsidTr="00CC1726">
        <w:tc>
          <w:tcPr>
            <w:tcW w:w="992" w:type="dxa"/>
          </w:tcPr>
          <w:p w:rsidR="00CC1726" w:rsidRPr="006C488E" w:rsidRDefault="00CC1726" w:rsidP="006E5F8C">
            <w:pPr>
              <w:pStyle w:val="af8"/>
              <w:spacing w:after="0"/>
              <w:jc w:val="center"/>
              <w:rPr>
                <w:sz w:val="20"/>
                <w:szCs w:val="20"/>
              </w:rPr>
            </w:pPr>
            <w:r w:rsidRPr="006C488E">
              <w:rPr>
                <w:sz w:val="20"/>
                <w:szCs w:val="20"/>
              </w:rPr>
              <w:t>2.9</w:t>
            </w:r>
          </w:p>
        </w:tc>
        <w:tc>
          <w:tcPr>
            <w:tcW w:w="7655" w:type="dxa"/>
          </w:tcPr>
          <w:p w:rsidR="00CC1726" w:rsidRPr="006C488E" w:rsidRDefault="00CC1726" w:rsidP="006E5F8C">
            <w:pPr>
              <w:pStyle w:val="af8"/>
              <w:spacing w:after="0"/>
              <w:rPr>
                <w:sz w:val="20"/>
                <w:szCs w:val="20"/>
              </w:rPr>
            </w:pPr>
            <w:r w:rsidRPr="006C488E">
              <w:rPr>
                <w:sz w:val="20"/>
                <w:szCs w:val="20"/>
              </w:rPr>
              <w:t>Информация о необходимости  осуществления мероприятий по защите  территорий от чрезвычайных ситуаций природного и техногенного характера, в том числе по обеспечению пожарной безопасности и гражданской обороне.</w:t>
            </w:r>
          </w:p>
        </w:tc>
        <w:tc>
          <w:tcPr>
            <w:tcW w:w="1417" w:type="dxa"/>
          </w:tcPr>
          <w:p w:rsidR="00CC1726" w:rsidRPr="006C488E" w:rsidRDefault="00CC1726" w:rsidP="006E5F8C">
            <w:pPr>
              <w:pStyle w:val="af8"/>
              <w:spacing w:after="0"/>
              <w:jc w:val="center"/>
              <w:rPr>
                <w:sz w:val="20"/>
                <w:szCs w:val="20"/>
              </w:rPr>
            </w:pPr>
          </w:p>
        </w:tc>
      </w:tr>
    </w:tbl>
    <w:p w:rsidR="00CC1726" w:rsidRPr="006C488E" w:rsidRDefault="00CC1726" w:rsidP="006E5F8C">
      <w:pPr>
        <w:pStyle w:val="af8"/>
        <w:spacing w:after="0"/>
        <w:jc w:val="center"/>
        <w:rPr>
          <w:b/>
          <w:sz w:val="20"/>
          <w:szCs w:val="20"/>
        </w:rPr>
      </w:pPr>
    </w:p>
    <w:p w:rsidR="00CC1726" w:rsidRPr="006C488E" w:rsidRDefault="00CC1726" w:rsidP="006E5F8C">
      <w:pPr>
        <w:pStyle w:val="af8"/>
        <w:spacing w:after="0"/>
        <w:jc w:val="center"/>
        <w:rPr>
          <w:b/>
          <w:sz w:val="20"/>
          <w:szCs w:val="20"/>
        </w:rPr>
      </w:pPr>
    </w:p>
    <w:p w:rsidR="00CC1726" w:rsidRPr="006C488E" w:rsidRDefault="00CC1726" w:rsidP="006E5F8C">
      <w:pPr>
        <w:pStyle w:val="af8"/>
        <w:spacing w:after="0"/>
        <w:jc w:val="center"/>
        <w:rPr>
          <w:b/>
          <w:sz w:val="20"/>
          <w:szCs w:val="20"/>
        </w:rPr>
      </w:pPr>
      <w:r w:rsidRPr="006C488E">
        <w:rPr>
          <w:b/>
          <w:sz w:val="20"/>
          <w:szCs w:val="20"/>
        </w:rPr>
        <w:t>Раздел 1. Проект планировки территории.</w:t>
      </w:r>
    </w:p>
    <w:p w:rsidR="00CC1726" w:rsidRPr="006C488E" w:rsidRDefault="00CC1726" w:rsidP="006E5F8C">
      <w:pPr>
        <w:pStyle w:val="af8"/>
        <w:spacing w:after="0"/>
        <w:ind w:firstLine="708"/>
        <w:jc w:val="center"/>
        <w:rPr>
          <w:b/>
          <w:sz w:val="20"/>
          <w:szCs w:val="20"/>
        </w:rPr>
      </w:pPr>
      <w:r w:rsidRPr="006C488E">
        <w:rPr>
          <w:b/>
          <w:sz w:val="20"/>
          <w:szCs w:val="20"/>
        </w:rPr>
        <w:t>Графическая часть.</w:t>
      </w:r>
    </w:p>
    <w:p w:rsidR="00CC1726" w:rsidRPr="006C488E" w:rsidRDefault="00CC1726" w:rsidP="006E5F8C">
      <w:pPr>
        <w:pStyle w:val="af8"/>
        <w:spacing w:after="0"/>
        <w:ind w:firstLine="709"/>
        <w:jc w:val="both"/>
        <w:rPr>
          <w:sz w:val="20"/>
          <w:szCs w:val="20"/>
        </w:rPr>
      </w:pPr>
    </w:p>
    <w:p w:rsidR="00CC1726" w:rsidRPr="006C488E" w:rsidRDefault="00CC1726" w:rsidP="006E5F8C">
      <w:pPr>
        <w:pStyle w:val="af8"/>
        <w:spacing w:after="0"/>
        <w:ind w:firstLine="709"/>
        <w:jc w:val="both"/>
        <w:rPr>
          <w:b/>
          <w:sz w:val="20"/>
          <w:szCs w:val="20"/>
        </w:rPr>
      </w:pPr>
      <w:r w:rsidRPr="006C488E">
        <w:rPr>
          <w:sz w:val="20"/>
          <w:szCs w:val="20"/>
        </w:rPr>
        <w:lastRenderedPageBreak/>
        <w:t xml:space="preserve">Федеральным  законом  от 20 марта 2011 года №41-ФЗ  (ред. от 05.05.2014г) </w:t>
      </w:r>
      <w:r w:rsidRPr="006C488E">
        <w:rPr>
          <w:spacing w:val="-4"/>
          <w:sz w:val="20"/>
          <w:szCs w:val="20"/>
        </w:rPr>
        <w:t>«О</w:t>
      </w:r>
      <w:r w:rsidRPr="006C488E">
        <w:rPr>
          <w:spacing w:val="51"/>
          <w:sz w:val="20"/>
          <w:szCs w:val="20"/>
        </w:rPr>
        <w:t xml:space="preserve"> </w:t>
      </w:r>
      <w:r w:rsidRPr="006C488E">
        <w:rPr>
          <w:sz w:val="20"/>
          <w:szCs w:val="20"/>
        </w:rPr>
        <w:t>внесении изменений в Градостроительный кодекс Российской Федерации и отдельные законодательные акты  Российской Федерации в части вопросов территориального планирования» были внесены изменения в Градостроительный кодекс Российской Федерации, в соответствии с  которыми для строительства или реконструкции линейных объектов подготовка градостроительного плана земельного участка не требуется.  Разработка проектной документации для строительства или реконструкции таких объектов должна осуществляться на основании проекта планировки и проекта межевания территории.</w:t>
      </w:r>
    </w:p>
    <w:p w:rsidR="00CC1726" w:rsidRPr="006C488E" w:rsidRDefault="00CC1726" w:rsidP="006E5F8C">
      <w:pPr>
        <w:pStyle w:val="af8"/>
        <w:spacing w:after="0"/>
        <w:ind w:firstLine="709"/>
        <w:jc w:val="both"/>
        <w:rPr>
          <w:sz w:val="20"/>
          <w:szCs w:val="20"/>
        </w:rPr>
      </w:pPr>
      <w:r w:rsidRPr="006C488E">
        <w:rPr>
          <w:sz w:val="20"/>
          <w:szCs w:val="20"/>
        </w:rPr>
        <w:t>В  задачу проекта планировки   входит  анализ существующего состояния территории (вопросы землепользования, состояние жилищного фонда, обеспеченность объектами социально-культурного обслуживания, состояние зеленого фонда района, обеспеченность объектами и сетями инженерной и транспортной инфраструктуры, а также планировочные ограничения природного и техногенного характера) и определение основных направлений и параметров планируемого развития элементов планировочной структуры.</w:t>
      </w:r>
    </w:p>
    <w:p w:rsidR="00CC1726" w:rsidRPr="006C488E" w:rsidRDefault="00CC1726" w:rsidP="006E5F8C">
      <w:pPr>
        <w:pStyle w:val="af8"/>
        <w:spacing w:after="0"/>
        <w:ind w:firstLine="708"/>
        <w:jc w:val="both"/>
        <w:rPr>
          <w:b/>
          <w:sz w:val="20"/>
          <w:szCs w:val="20"/>
        </w:rPr>
      </w:pPr>
      <w:r w:rsidRPr="006C488E">
        <w:rPr>
          <w:sz w:val="20"/>
          <w:szCs w:val="20"/>
        </w:rPr>
        <w:t xml:space="preserve">Проект планировки территории для строительства объекта: </w:t>
      </w:r>
      <w:r w:rsidRPr="006C488E">
        <w:rPr>
          <w:spacing w:val="-4"/>
          <w:sz w:val="20"/>
          <w:szCs w:val="20"/>
        </w:rPr>
        <w:t>«Газоснабжение с. Ивантеевка по ул. Международная, ул. Демократическая, ул. Кузьмина, ул. Дружбы, ул. Жаркова, ул. Парковой, ул. Дремова, ул. Толстова, ул. Ашхабадской Ивантеевского муниципального района Саратовской области»</w:t>
      </w:r>
      <w:r w:rsidRPr="006C488E">
        <w:rPr>
          <w:sz w:val="20"/>
          <w:szCs w:val="20"/>
        </w:rPr>
        <w:t>, расположенного на территории   Ивантеевского муниципального образования  Ивантеевского  муниципального района, разработан ООО «Ремстройпроект» по заказу администрации  Ивантеевского муниципального района  в соответствии  с договором от 23.09.2019 г</w:t>
      </w:r>
      <w:r w:rsidRPr="006C488E">
        <w:rPr>
          <w:b/>
          <w:sz w:val="20"/>
          <w:szCs w:val="20"/>
        </w:rPr>
        <w:t>.</w:t>
      </w:r>
      <w:r w:rsidRPr="006C488E">
        <w:rPr>
          <w:sz w:val="20"/>
          <w:szCs w:val="20"/>
        </w:rPr>
        <w:t xml:space="preserve"> №68-19.</w:t>
      </w:r>
    </w:p>
    <w:p w:rsidR="00CC1726" w:rsidRPr="006C488E" w:rsidRDefault="00CC1726" w:rsidP="006E5F8C">
      <w:pPr>
        <w:ind w:firstLine="708"/>
        <w:jc w:val="both"/>
        <w:rPr>
          <w:sz w:val="20"/>
          <w:szCs w:val="20"/>
        </w:rPr>
      </w:pPr>
      <w:r w:rsidRPr="006C488E">
        <w:rPr>
          <w:sz w:val="20"/>
          <w:szCs w:val="20"/>
        </w:rPr>
        <w:t>ООО «Ремстройпроект» является членом саморегулируемой  организации «Межрегиональное объединение проектировщиков (СРО)» 410004, г. Саратов, ул. Астраханская, д.43.</w:t>
      </w:r>
    </w:p>
    <w:p w:rsidR="00CC1726" w:rsidRPr="006C488E" w:rsidRDefault="00CC1726" w:rsidP="006E5F8C">
      <w:pPr>
        <w:ind w:firstLine="708"/>
        <w:jc w:val="both"/>
        <w:rPr>
          <w:sz w:val="20"/>
          <w:szCs w:val="20"/>
        </w:rPr>
      </w:pPr>
      <w:r w:rsidRPr="006C488E">
        <w:rPr>
          <w:sz w:val="20"/>
          <w:szCs w:val="20"/>
        </w:rPr>
        <w:t>Свидетельство о допуске № СРО-П-081-6454051984-00005-4, Проект разработан в электронном виде, как геоинформационная система,</w:t>
      </w:r>
      <w:r w:rsidRPr="006C488E">
        <w:rPr>
          <w:spacing w:val="46"/>
          <w:sz w:val="20"/>
          <w:szCs w:val="20"/>
        </w:rPr>
        <w:t xml:space="preserve"> </w:t>
      </w:r>
      <w:r w:rsidRPr="006C488E">
        <w:rPr>
          <w:sz w:val="20"/>
          <w:szCs w:val="20"/>
        </w:rPr>
        <w:t>в</w:t>
      </w:r>
      <w:r w:rsidRPr="006C488E">
        <w:rPr>
          <w:spacing w:val="56"/>
          <w:sz w:val="20"/>
          <w:szCs w:val="20"/>
        </w:rPr>
        <w:t xml:space="preserve"> </w:t>
      </w:r>
      <w:r w:rsidRPr="006C488E">
        <w:rPr>
          <w:sz w:val="20"/>
          <w:szCs w:val="20"/>
        </w:rPr>
        <w:t>качестве</w:t>
      </w:r>
      <w:r w:rsidRPr="006C488E">
        <w:rPr>
          <w:w w:val="99"/>
          <w:sz w:val="20"/>
          <w:szCs w:val="20"/>
        </w:rPr>
        <w:t xml:space="preserve"> </w:t>
      </w:r>
      <w:r w:rsidRPr="006C488E">
        <w:rPr>
          <w:sz w:val="20"/>
          <w:szCs w:val="20"/>
        </w:rPr>
        <w:t>топографической основы использована</w:t>
      </w:r>
      <w:r w:rsidRPr="006C488E">
        <w:rPr>
          <w:sz w:val="20"/>
          <w:szCs w:val="20"/>
        </w:rPr>
        <w:tab/>
        <w:t>топографическая</w:t>
      </w:r>
      <w:r w:rsidRPr="006C488E">
        <w:rPr>
          <w:sz w:val="20"/>
          <w:szCs w:val="20"/>
        </w:rPr>
        <w:tab/>
        <w:t>карта</w:t>
      </w:r>
      <w:r w:rsidRPr="006C488E">
        <w:rPr>
          <w:sz w:val="20"/>
          <w:szCs w:val="20"/>
        </w:rPr>
        <w:tab/>
        <w:t xml:space="preserve">масштаба </w:t>
      </w:r>
      <w:r w:rsidRPr="006C488E">
        <w:rPr>
          <w:spacing w:val="-1"/>
          <w:sz w:val="20"/>
          <w:szCs w:val="20"/>
        </w:rPr>
        <w:t>1:1000.</w:t>
      </w:r>
    </w:p>
    <w:p w:rsidR="00CC1726" w:rsidRPr="006C488E" w:rsidRDefault="00CC1726" w:rsidP="006E5F8C">
      <w:pPr>
        <w:pStyle w:val="af8"/>
        <w:tabs>
          <w:tab w:val="left" w:pos="2251"/>
          <w:tab w:val="left" w:pos="3247"/>
          <w:tab w:val="left" w:pos="4881"/>
          <w:tab w:val="left" w:pos="6878"/>
          <w:tab w:val="left" w:pos="7682"/>
          <w:tab w:val="left" w:pos="8920"/>
          <w:tab w:val="left" w:pos="9717"/>
        </w:tabs>
        <w:spacing w:after="0"/>
        <w:ind w:firstLine="708"/>
        <w:jc w:val="both"/>
        <w:rPr>
          <w:sz w:val="20"/>
          <w:szCs w:val="20"/>
        </w:rPr>
      </w:pPr>
      <w:r w:rsidRPr="006C488E">
        <w:rPr>
          <w:sz w:val="20"/>
          <w:szCs w:val="20"/>
        </w:rPr>
        <w:t>Проект</w:t>
      </w:r>
      <w:r w:rsidRPr="006C488E">
        <w:rPr>
          <w:spacing w:val="35"/>
          <w:sz w:val="20"/>
          <w:szCs w:val="20"/>
        </w:rPr>
        <w:t xml:space="preserve"> </w:t>
      </w:r>
      <w:r w:rsidRPr="006C488E">
        <w:rPr>
          <w:sz w:val="20"/>
          <w:szCs w:val="20"/>
        </w:rPr>
        <w:t>строительства</w:t>
      </w:r>
      <w:r w:rsidRPr="006C488E">
        <w:rPr>
          <w:spacing w:val="35"/>
          <w:sz w:val="20"/>
          <w:szCs w:val="20"/>
        </w:rPr>
        <w:t xml:space="preserve"> </w:t>
      </w:r>
      <w:r w:rsidRPr="006C488E">
        <w:rPr>
          <w:sz w:val="20"/>
          <w:szCs w:val="20"/>
        </w:rPr>
        <w:t>объекта</w:t>
      </w:r>
      <w:r w:rsidRPr="006C488E">
        <w:rPr>
          <w:spacing w:val="37"/>
          <w:sz w:val="20"/>
          <w:szCs w:val="20"/>
        </w:rPr>
        <w:t xml:space="preserve"> </w:t>
      </w:r>
      <w:r w:rsidRPr="006C488E">
        <w:rPr>
          <w:spacing w:val="-3"/>
          <w:sz w:val="20"/>
          <w:szCs w:val="20"/>
        </w:rPr>
        <w:t>«</w:t>
      </w:r>
      <w:r w:rsidRPr="006C488E">
        <w:rPr>
          <w:spacing w:val="-4"/>
          <w:sz w:val="20"/>
          <w:szCs w:val="20"/>
        </w:rPr>
        <w:t>Газоснабжение с. Ивантеевка по ул. Международная,                    ул. Демократическая, ул. Кузьмина, ул. Дружбы, ул. Жаркова, ул. Парковой, ул. Дремова,                                         ул. Толстова, ул. Ашхабадской Ивантеевского муниципального района Саратовской области»</w:t>
      </w:r>
      <w:r w:rsidRPr="006C488E">
        <w:rPr>
          <w:spacing w:val="5"/>
          <w:sz w:val="20"/>
          <w:szCs w:val="20"/>
        </w:rPr>
        <w:t xml:space="preserve"> </w:t>
      </w:r>
      <w:r w:rsidRPr="006C488E">
        <w:rPr>
          <w:sz w:val="20"/>
          <w:szCs w:val="20"/>
        </w:rPr>
        <w:t>разработан</w:t>
      </w:r>
      <w:r w:rsidRPr="006C488E">
        <w:rPr>
          <w:spacing w:val="35"/>
          <w:sz w:val="20"/>
          <w:szCs w:val="20"/>
        </w:rPr>
        <w:t xml:space="preserve"> </w:t>
      </w:r>
      <w:r w:rsidRPr="006C488E">
        <w:rPr>
          <w:sz w:val="20"/>
          <w:szCs w:val="20"/>
        </w:rPr>
        <w:t>ООО  «Ремстройпроект» в  2019 году. На основании  ТУ №301 от 12.06.2019 ОАО «Газпромгазораспределение  Саратовской области» филиал в г. Пугачеве   и предусматривает  прокладку наружного газопровода высокого давления от точки подключения  межпоселковый газопровод высокого давления от АГРС с. Ивантеевка до с. Ивановка (сталь Ду 219мм) до ГРПШ  и прокладку наружного газопровода низкого давления от ГРПШ по вышеперечисленным улицам до потребителей.</w:t>
      </w:r>
    </w:p>
    <w:p w:rsidR="00CC1726" w:rsidRPr="006C488E" w:rsidRDefault="00CC1726" w:rsidP="006E5F8C">
      <w:pPr>
        <w:pStyle w:val="af8"/>
        <w:spacing w:after="0"/>
        <w:ind w:firstLine="708"/>
        <w:jc w:val="both"/>
        <w:rPr>
          <w:sz w:val="20"/>
          <w:szCs w:val="20"/>
        </w:rPr>
      </w:pPr>
      <w:r w:rsidRPr="006C488E">
        <w:rPr>
          <w:sz w:val="20"/>
          <w:szCs w:val="20"/>
        </w:rPr>
        <w:t>В составе проекта планировки территории подготовлен проект межевания территории.</w:t>
      </w:r>
    </w:p>
    <w:p w:rsidR="00CC1726" w:rsidRPr="006C488E" w:rsidRDefault="00CC1726" w:rsidP="006E5F8C">
      <w:pPr>
        <w:pStyle w:val="af8"/>
        <w:spacing w:after="0"/>
        <w:ind w:firstLine="708"/>
        <w:jc w:val="both"/>
        <w:rPr>
          <w:sz w:val="20"/>
          <w:szCs w:val="20"/>
        </w:rPr>
      </w:pPr>
      <w:r w:rsidRPr="006C488E">
        <w:rPr>
          <w:sz w:val="20"/>
          <w:szCs w:val="20"/>
        </w:rPr>
        <w:t>Подготовка проектов межевания территорий осуществляется применительно к застроенным и подлежащим застройке территориям, расположенным в границах элементов планировочной структуры.</w:t>
      </w:r>
    </w:p>
    <w:p w:rsidR="00CC1726" w:rsidRPr="006C488E" w:rsidRDefault="00CC1726" w:rsidP="006E5F8C">
      <w:pPr>
        <w:pStyle w:val="af8"/>
        <w:spacing w:after="0"/>
        <w:ind w:firstLine="708"/>
        <w:jc w:val="both"/>
        <w:rPr>
          <w:sz w:val="20"/>
          <w:szCs w:val="20"/>
        </w:rPr>
      </w:pPr>
      <w:r w:rsidRPr="006C488E">
        <w:rPr>
          <w:sz w:val="20"/>
          <w:szCs w:val="20"/>
        </w:rPr>
        <w:t>При подготовке документации по планировке территории с проектом межевания в ее составе для строительства объекта «</w:t>
      </w:r>
      <w:r w:rsidRPr="006C488E">
        <w:rPr>
          <w:spacing w:val="-4"/>
          <w:sz w:val="20"/>
          <w:szCs w:val="20"/>
        </w:rPr>
        <w:t>Газоснабжение с. Ивантеевка по ул. Международная, ул. Демократическая, ул. Кузьмина, ул. Дружбы, ул. Жаркова, ул. Парковой, ул. Дремова, ул. Толстова, ул. Ашхабадской Ивантеевского муниципального района Саратовской области</w:t>
      </w:r>
      <w:r w:rsidRPr="006C488E">
        <w:rPr>
          <w:sz w:val="20"/>
          <w:szCs w:val="20"/>
        </w:rPr>
        <w:t>» использованы следующие нормативно-правовые документы и материалы:</w:t>
      </w:r>
    </w:p>
    <w:p w:rsidR="00CC1726" w:rsidRPr="006C488E" w:rsidRDefault="00CC1726" w:rsidP="006E5F8C">
      <w:pPr>
        <w:pStyle w:val="af8"/>
        <w:spacing w:after="0"/>
        <w:ind w:firstLine="708"/>
        <w:jc w:val="both"/>
        <w:rPr>
          <w:sz w:val="20"/>
          <w:szCs w:val="20"/>
        </w:rPr>
      </w:pPr>
      <w:r w:rsidRPr="006C488E">
        <w:rPr>
          <w:sz w:val="20"/>
          <w:szCs w:val="20"/>
        </w:rPr>
        <w:t>Градостроительный</w:t>
      </w:r>
      <w:r w:rsidRPr="006C488E">
        <w:rPr>
          <w:sz w:val="20"/>
          <w:szCs w:val="20"/>
        </w:rPr>
        <w:tab/>
        <w:t>кодекс</w:t>
      </w:r>
      <w:r w:rsidRPr="006C488E">
        <w:rPr>
          <w:sz w:val="20"/>
          <w:szCs w:val="20"/>
        </w:rPr>
        <w:tab/>
        <w:t xml:space="preserve"> Российской</w:t>
      </w:r>
      <w:r w:rsidRPr="006C488E">
        <w:rPr>
          <w:sz w:val="20"/>
          <w:szCs w:val="20"/>
        </w:rPr>
        <w:tab/>
        <w:t>Федерации  от 29.12.2004г. №190-ФЗ в редакции от 07.03.2017 г. глава 5;</w:t>
      </w:r>
    </w:p>
    <w:p w:rsidR="00CC1726" w:rsidRPr="006C488E" w:rsidRDefault="00CC1726" w:rsidP="006E5F8C">
      <w:pPr>
        <w:pStyle w:val="af8"/>
        <w:spacing w:after="0"/>
        <w:ind w:firstLine="708"/>
        <w:jc w:val="both"/>
        <w:rPr>
          <w:sz w:val="20"/>
          <w:szCs w:val="20"/>
        </w:rPr>
      </w:pPr>
      <w:r w:rsidRPr="006C488E">
        <w:rPr>
          <w:sz w:val="20"/>
          <w:szCs w:val="20"/>
        </w:rPr>
        <w:t>Земельный кодекс Российской Федерации от 25.10.2001 г. №136-ФЗ;</w:t>
      </w:r>
    </w:p>
    <w:p w:rsidR="00CC1726" w:rsidRPr="006C488E" w:rsidRDefault="00CC1726" w:rsidP="006E5F8C">
      <w:pPr>
        <w:pStyle w:val="af8"/>
        <w:spacing w:after="0"/>
        <w:ind w:firstLine="708"/>
        <w:jc w:val="both"/>
        <w:rPr>
          <w:sz w:val="20"/>
          <w:szCs w:val="20"/>
        </w:rPr>
      </w:pPr>
      <w:r w:rsidRPr="006C488E">
        <w:rPr>
          <w:sz w:val="20"/>
          <w:szCs w:val="20"/>
        </w:rPr>
        <w:t>Водный кодекс Российской Федерации от 0</w:t>
      </w:r>
      <w:r w:rsidRPr="006C488E">
        <w:rPr>
          <w:color w:val="21262E"/>
          <w:sz w:val="20"/>
          <w:szCs w:val="20"/>
        </w:rPr>
        <w:t>3.06.2006 г. №74-ФЗ;</w:t>
      </w:r>
    </w:p>
    <w:p w:rsidR="00CC1726" w:rsidRPr="006C488E" w:rsidRDefault="00CC1726" w:rsidP="006E5F8C">
      <w:pPr>
        <w:pStyle w:val="af8"/>
        <w:spacing w:after="0"/>
        <w:ind w:firstLine="708"/>
        <w:jc w:val="both"/>
        <w:rPr>
          <w:sz w:val="20"/>
          <w:szCs w:val="20"/>
        </w:rPr>
      </w:pPr>
      <w:r w:rsidRPr="006C488E">
        <w:rPr>
          <w:sz w:val="20"/>
          <w:szCs w:val="20"/>
        </w:rPr>
        <w:t>Федеральный закон от 25.06.2002г. №73-ФЗ «Об объектах культурного наследия (памятниках истории и культуры) народов Российской Федерации»;</w:t>
      </w:r>
    </w:p>
    <w:p w:rsidR="00CC1726" w:rsidRPr="006C488E" w:rsidRDefault="00CC1726" w:rsidP="006E5F8C">
      <w:pPr>
        <w:pStyle w:val="af8"/>
        <w:spacing w:after="0"/>
        <w:ind w:firstLine="708"/>
        <w:jc w:val="both"/>
        <w:rPr>
          <w:sz w:val="20"/>
          <w:szCs w:val="20"/>
        </w:rPr>
      </w:pPr>
      <w:r w:rsidRPr="006C488E">
        <w:rPr>
          <w:sz w:val="20"/>
          <w:szCs w:val="20"/>
        </w:rPr>
        <w:t>Федеральный закон от 10.01.2002г. №7-ФЗ «Об охране окружающей среды»;</w:t>
      </w:r>
    </w:p>
    <w:p w:rsidR="00CC1726" w:rsidRPr="006C488E" w:rsidRDefault="00CC1726" w:rsidP="006E5F8C">
      <w:pPr>
        <w:pStyle w:val="af8"/>
        <w:spacing w:after="0"/>
        <w:ind w:firstLine="708"/>
        <w:jc w:val="both"/>
        <w:rPr>
          <w:sz w:val="20"/>
          <w:szCs w:val="20"/>
        </w:rPr>
      </w:pPr>
      <w:r w:rsidRPr="006C488E">
        <w:rPr>
          <w:sz w:val="20"/>
          <w:szCs w:val="20"/>
        </w:rPr>
        <w:t>Федеральный закон от 20.03.2011г. № 41-ФЗ «О внесении изменений в градостроительный кодекс Российской Федерации и отдельные законодательные акты Российской Федерации в части вопросов территориального планирования»;</w:t>
      </w:r>
    </w:p>
    <w:p w:rsidR="00CC1726" w:rsidRPr="006C488E" w:rsidRDefault="00CC1726" w:rsidP="006E5F8C">
      <w:pPr>
        <w:pStyle w:val="af8"/>
        <w:spacing w:after="0"/>
        <w:ind w:firstLine="708"/>
        <w:jc w:val="both"/>
        <w:rPr>
          <w:sz w:val="20"/>
          <w:szCs w:val="20"/>
        </w:rPr>
      </w:pPr>
      <w:r w:rsidRPr="006C488E">
        <w:rPr>
          <w:sz w:val="20"/>
          <w:szCs w:val="20"/>
        </w:rPr>
        <w:t>Федеральный закон от 06.10.2003г. №131-ФЗ «Об общих принципах организации местного самоуправления в Российской Федерации»;</w:t>
      </w:r>
    </w:p>
    <w:p w:rsidR="00CC1726" w:rsidRPr="006C488E" w:rsidRDefault="00CC1726" w:rsidP="006E5F8C">
      <w:pPr>
        <w:pStyle w:val="af8"/>
        <w:spacing w:after="0"/>
        <w:ind w:firstLine="707"/>
        <w:jc w:val="both"/>
        <w:rPr>
          <w:sz w:val="20"/>
          <w:szCs w:val="20"/>
        </w:rPr>
      </w:pPr>
      <w:r w:rsidRPr="006C488E">
        <w:rPr>
          <w:sz w:val="20"/>
          <w:szCs w:val="20"/>
        </w:rPr>
        <w:t>Федеральный закон от 31.03.1999г. «О газоснабжении в Российской Федерации»;</w:t>
      </w:r>
    </w:p>
    <w:p w:rsidR="00CC1726" w:rsidRPr="006C488E" w:rsidRDefault="00CC1726" w:rsidP="006E5F8C">
      <w:pPr>
        <w:pStyle w:val="af8"/>
        <w:spacing w:after="0"/>
        <w:ind w:firstLine="708"/>
        <w:jc w:val="both"/>
        <w:rPr>
          <w:sz w:val="20"/>
          <w:szCs w:val="20"/>
        </w:rPr>
      </w:pPr>
      <w:r w:rsidRPr="006C488E">
        <w:rPr>
          <w:sz w:val="20"/>
          <w:szCs w:val="20"/>
        </w:rPr>
        <w:t>Постановление Правительства Российской Федерации  от 12.05.2017 г. №564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rsidR="00CC1726" w:rsidRPr="006C488E" w:rsidRDefault="00CC1726" w:rsidP="006E5F8C">
      <w:pPr>
        <w:pStyle w:val="af8"/>
        <w:spacing w:after="0"/>
        <w:ind w:firstLine="708"/>
        <w:jc w:val="both"/>
        <w:rPr>
          <w:sz w:val="20"/>
          <w:szCs w:val="20"/>
        </w:rPr>
      </w:pPr>
      <w:r w:rsidRPr="006C488E">
        <w:rPr>
          <w:sz w:val="20"/>
          <w:szCs w:val="20"/>
        </w:rPr>
        <w:t>Постановление Правительства Российской Федерации от 11.08.2003 г. №486 «Об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w:t>
      </w:r>
    </w:p>
    <w:p w:rsidR="00CC1726" w:rsidRPr="006C488E" w:rsidRDefault="00CC1726" w:rsidP="006E5F8C">
      <w:pPr>
        <w:pStyle w:val="af8"/>
        <w:spacing w:after="0"/>
        <w:ind w:firstLine="708"/>
        <w:jc w:val="both"/>
        <w:rPr>
          <w:sz w:val="20"/>
          <w:szCs w:val="20"/>
        </w:rPr>
      </w:pPr>
      <w:r w:rsidRPr="006C488E">
        <w:rPr>
          <w:sz w:val="20"/>
          <w:szCs w:val="20"/>
        </w:rPr>
        <w:lastRenderedPageBreak/>
        <w:t xml:space="preserve">Постановление Правительства Российской Федерации от 24.02.2009 г. №160 (ред. от 26.08.2013 г.) </w:t>
      </w:r>
      <w:r w:rsidRPr="006C488E">
        <w:rPr>
          <w:spacing w:val="-3"/>
          <w:sz w:val="20"/>
          <w:szCs w:val="20"/>
        </w:rPr>
        <w:t xml:space="preserve">«О </w:t>
      </w:r>
      <w:r w:rsidRPr="006C488E">
        <w:rPr>
          <w:sz w:val="20"/>
          <w:szCs w:val="20"/>
        </w:rPr>
        <w:t>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CC1726" w:rsidRPr="006C488E" w:rsidRDefault="00CC1726" w:rsidP="006E5F8C">
      <w:pPr>
        <w:pStyle w:val="af8"/>
        <w:spacing w:after="0"/>
        <w:ind w:firstLine="708"/>
        <w:jc w:val="both"/>
        <w:rPr>
          <w:sz w:val="20"/>
          <w:szCs w:val="20"/>
        </w:rPr>
      </w:pPr>
      <w:r w:rsidRPr="006C488E">
        <w:rPr>
          <w:sz w:val="20"/>
          <w:szCs w:val="20"/>
        </w:rPr>
        <w:t>Приказ Министерства экономического развития Российской Федерации от 01.10.2014 г. №540 «Об утверждении классификатора видов разрешенного  использования земельных участков»;</w:t>
      </w:r>
    </w:p>
    <w:p w:rsidR="00CC1726" w:rsidRPr="006C488E" w:rsidRDefault="00CC1726" w:rsidP="006E5F8C">
      <w:pPr>
        <w:pStyle w:val="af8"/>
        <w:spacing w:after="0"/>
        <w:ind w:firstLine="708"/>
        <w:jc w:val="both"/>
        <w:rPr>
          <w:sz w:val="20"/>
          <w:szCs w:val="20"/>
        </w:rPr>
      </w:pPr>
      <w:r w:rsidRPr="006C488E">
        <w:rPr>
          <w:sz w:val="20"/>
          <w:szCs w:val="20"/>
        </w:rPr>
        <w:t>Закон Саратовской области от 09.10.2006г. №96-ЗСО «О регулировании градостроительной деятельности в Саратовской области»;</w:t>
      </w:r>
    </w:p>
    <w:p w:rsidR="00CC1726" w:rsidRPr="006C488E" w:rsidRDefault="00CC1726" w:rsidP="006E5F8C">
      <w:pPr>
        <w:pStyle w:val="af8"/>
        <w:spacing w:after="0"/>
        <w:ind w:firstLine="708"/>
        <w:jc w:val="both"/>
        <w:rPr>
          <w:sz w:val="20"/>
          <w:szCs w:val="20"/>
        </w:rPr>
      </w:pPr>
      <w:r w:rsidRPr="006C488E">
        <w:rPr>
          <w:sz w:val="20"/>
          <w:szCs w:val="20"/>
        </w:rPr>
        <w:t>СНиП 11-04-2003  « Инструкция о порядке разработки, согласования, экспертизы и утверждения градостроительной документации. Актуализированная редакция от 01.01.2018 г.»;</w:t>
      </w:r>
    </w:p>
    <w:p w:rsidR="00CC1726" w:rsidRPr="006C488E" w:rsidRDefault="00CC1726" w:rsidP="006E5F8C">
      <w:pPr>
        <w:pStyle w:val="af8"/>
        <w:spacing w:after="0"/>
        <w:ind w:firstLine="707"/>
        <w:jc w:val="both"/>
        <w:rPr>
          <w:sz w:val="20"/>
          <w:szCs w:val="20"/>
        </w:rPr>
      </w:pPr>
      <w:r w:rsidRPr="006C488E">
        <w:rPr>
          <w:sz w:val="20"/>
          <w:szCs w:val="20"/>
        </w:rPr>
        <w:t>ВСН №14278тм-т1 «Нормы отвода земель для электрических сетей напряжением 0,38- 750кВ».</w:t>
      </w:r>
    </w:p>
    <w:p w:rsidR="00CC1726" w:rsidRPr="006C488E" w:rsidRDefault="00CC1726" w:rsidP="006E5F8C">
      <w:pPr>
        <w:pStyle w:val="af8"/>
        <w:spacing w:after="0"/>
        <w:ind w:firstLine="708"/>
        <w:jc w:val="both"/>
        <w:rPr>
          <w:sz w:val="20"/>
          <w:szCs w:val="20"/>
        </w:rPr>
      </w:pPr>
      <w:r w:rsidRPr="006C488E">
        <w:rPr>
          <w:sz w:val="20"/>
          <w:szCs w:val="20"/>
        </w:rPr>
        <w:t>Техническое задание на разработку проекта планировки территории к договору № 68-19.</w:t>
      </w:r>
    </w:p>
    <w:p w:rsidR="00CC1726" w:rsidRPr="006C488E" w:rsidRDefault="00CC1726" w:rsidP="006E5F8C">
      <w:pPr>
        <w:pStyle w:val="af8"/>
        <w:spacing w:after="0"/>
        <w:ind w:firstLine="708"/>
        <w:jc w:val="both"/>
        <w:rPr>
          <w:sz w:val="20"/>
          <w:szCs w:val="20"/>
        </w:rPr>
      </w:pPr>
      <w:r w:rsidRPr="006C488E">
        <w:rPr>
          <w:sz w:val="20"/>
          <w:szCs w:val="20"/>
        </w:rPr>
        <w:t>Проект подготовлен в целях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 а так же в целях обеспечения устойчивого развития территории муниципальных образований  Ивантеевского</w:t>
      </w:r>
      <w:r w:rsidRPr="006C488E">
        <w:rPr>
          <w:b/>
          <w:sz w:val="20"/>
          <w:szCs w:val="20"/>
        </w:rPr>
        <w:t xml:space="preserve"> </w:t>
      </w:r>
      <w:r w:rsidRPr="006C488E">
        <w:rPr>
          <w:sz w:val="20"/>
          <w:szCs w:val="20"/>
        </w:rPr>
        <w:t xml:space="preserve"> района.</w:t>
      </w:r>
    </w:p>
    <w:p w:rsidR="00CC1726" w:rsidRPr="006C488E" w:rsidRDefault="00CC1726" w:rsidP="006E5F8C">
      <w:pPr>
        <w:pStyle w:val="af8"/>
        <w:spacing w:after="0"/>
        <w:ind w:firstLine="708"/>
        <w:jc w:val="both"/>
        <w:rPr>
          <w:sz w:val="20"/>
          <w:szCs w:val="20"/>
        </w:rPr>
      </w:pPr>
    </w:p>
    <w:p w:rsidR="00CC1726" w:rsidRPr="006C488E" w:rsidRDefault="00CC1726" w:rsidP="006E5F8C">
      <w:pPr>
        <w:pStyle w:val="af8"/>
        <w:spacing w:after="0"/>
        <w:ind w:firstLine="708"/>
        <w:jc w:val="both"/>
        <w:rPr>
          <w:b/>
          <w:i/>
          <w:sz w:val="20"/>
          <w:szCs w:val="20"/>
        </w:rPr>
      </w:pPr>
      <w:r w:rsidRPr="006C488E">
        <w:rPr>
          <w:b/>
          <w:sz w:val="20"/>
          <w:szCs w:val="20"/>
        </w:rPr>
        <w:t xml:space="preserve">Раздел 2. </w:t>
      </w:r>
      <w:r w:rsidRPr="006C488E">
        <w:rPr>
          <w:b/>
          <w:i/>
          <w:sz w:val="20"/>
          <w:szCs w:val="20"/>
        </w:rPr>
        <w:t>Положение о размещении линейных объектов.</w:t>
      </w:r>
    </w:p>
    <w:p w:rsidR="00CC1726" w:rsidRPr="006C488E" w:rsidRDefault="00CC1726" w:rsidP="006E5F8C">
      <w:pPr>
        <w:pStyle w:val="af8"/>
        <w:spacing w:after="0"/>
        <w:ind w:firstLine="708"/>
        <w:jc w:val="both"/>
        <w:rPr>
          <w:b/>
          <w:sz w:val="20"/>
          <w:szCs w:val="20"/>
        </w:rPr>
      </w:pPr>
      <w:r w:rsidRPr="006C488E">
        <w:rPr>
          <w:b/>
          <w:sz w:val="20"/>
          <w:szCs w:val="20"/>
        </w:rPr>
        <w:t>2.1 Основные характеристики  планируемого для размещения линейного объекта</w:t>
      </w:r>
    </w:p>
    <w:p w:rsidR="00CC1726" w:rsidRPr="006C488E" w:rsidRDefault="00CC1726" w:rsidP="006E5F8C">
      <w:pPr>
        <w:pStyle w:val="af8"/>
        <w:spacing w:after="0"/>
        <w:ind w:firstLine="708"/>
        <w:jc w:val="both"/>
        <w:rPr>
          <w:sz w:val="20"/>
          <w:szCs w:val="20"/>
        </w:rPr>
      </w:pPr>
      <w:r w:rsidRPr="006C488E">
        <w:rPr>
          <w:sz w:val="20"/>
          <w:szCs w:val="20"/>
        </w:rPr>
        <w:t>Наименование объекта:</w:t>
      </w:r>
      <w:r w:rsidRPr="006C488E">
        <w:rPr>
          <w:color w:val="FF0000"/>
          <w:sz w:val="20"/>
          <w:szCs w:val="20"/>
        </w:rPr>
        <w:t xml:space="preserve"> </w:t>
      </w:r>
      <w:r w:rsidRPr="006C488E">
        <w:rPr>
          <w:sz w:val="20"/>
          <w:szCs w:val="20"/>
        </w:rPr>
        <w:t>«</w:t>
      </w:r>
      <w:r w:rsidRPr="006C488E">
        <w:rPr>
          <w:spacing w:val="-4"/>
          <w:sz w:val="20"/>
          <w:szCs w:val="20"/>
        </w:rPr>
        <w:t>Газоснабжение с. Ивантеевка по ул. Международная,                                  ул. Демократическая, ул. Кузьмина, ул. Дружбы, ул. Жаркова, ул. Парковой, ул. Дремова,                            ул. Толстова, ул. Ашхабадской Ивантеевского муниципального района Саратовской области</w:t>
      </w:r>
      <w:r w:rsidRPr="006C488E">
        <w:rPr>
          <w:sz w:val="20"/>
          <w:szCs w:val="20"/>
        </w:rPr>
        <w:t>».</w:t>
      </w:r>
    </w:p>
    <w:p w:rsidR="00CC1726" w:rsidRPr="006C488E" w:rsidRDefault="00CC1726" w:rsidP="006E5F8C">
      <w:pPr>
        <w:pStyle w:val="af8"/>
        <w:spacing w:after="0"/>
        <w:ind w:firstLine="708"/>
        <w:jc w:val="both"/>
        <w:rPr>
          <w:sz w:val="20"/>
          <w:szCs w:val="20"/>
        </w:rPr>
      </w:pPr>
      <w:r w:rsidRPr="006C488E">
        <w:rPr>
          <w:sz w:val="20"/>
          <w:szCs w:val="20"/>
        </w:rPr>
        <w:t xml:space="preserve">Территория в границах проекта планировки находится в центральной части территории Ивантеевского  муниципального района, Ивантеевского муниципального образования. </w:t>
      </w:r>
    </w:p>
    <w:p w:rsidR="00CC1726" w:rsidRPr="006C488E" w:rsidRDefault="00CC1726" w:rsidP="006E5F8C">
      <w:pPr>
        <w:shd w:val="clear" w:color="auto" w:fill="FFFFFF"/>
        <w:jc w:val="both"/>
        <w:outlineLvl w:val="1"/>
        <w:rPr>
          <w:b/>
          <w:bCs/>
          <w:color w:val="000000"/>
          <w:sz w:val="20"/>
          <w:szCs w:val="20"/>
        </w:rPr>
      </w:pPr>
      <w:r w:rsidRPr="006C488E">
        <w:rPr>
          <w:b/>
          <w:bCs/>
          <w:color w:val="000000"/>
          <w:sz w:val="20"/>
          <w:szCs w:val="20"/>
        </w:rPr>
        <w:t>Ивантеевского района Саратовской области.</w:t>
      </w:r>
    </w:p>
    <w:tbl>
      <w:tblPr>
        <w:tblW w:w="5280" w:type="dxa"/>
        <w:tblCellSpacing w:w="15" w:type="dxa"/>
        <w:tblCellMar>
          <w:left w:w="0" w:type="dxa"/>
          <w:right w:w="0" w:type="dxa"/>
        </w:tblCellMar>
        <w:tblLook w:val="04A0" w:firstRow="1" w:lastRow="0" w:firstColumn="1" w:lastColumn="0" w:noHBand="0" w:noVBand="1"/>
      </w:tblPr>
      <w:tblGrid>
        <w:gridCol w:w="5280"/>
      </w:tblGrid>
      <w:tr w:rsidR="00CC1726" w:rsidRPr="006C488E" w:rsidTr="00CC1726">
        <w:trPr>
          <w:tblCellSpacing w:w="15" w:type="dxa"/>
        </w:trPr>
        <w:tc>
          <w:tcPr>
            <w:tcW w:w="0" w:type="auto"/>
            <w:tcBorders>
              <w:top w:val="nil"/>
              <w:left w:val="nil"/>
              <w:bottom w:val="nil"/>
              <w:right w:val="nil"/>
            </w:tcBorders>
            <w:vAlign w:val="center"/>
            <w:hideMark/>
          </w:tcPr>
          <w:p w:rsidR="00CC1726" w:rsidRPr="006C488E" w:rsidRDefault="00CC1726" w:rsidP="006E5F8C">
            <w:pPr>
              <w:jc w:val="center"/>
              <w:rPr>
                <w:b/>
                <w:bCs/>
                <w:sz w:val="20"/>
                <w:szCs w:val="20"/>
              </w:rPr>
            </w:pPr>
          </w:p>
          <w:p w:rsidR="00CC1726" w:rsidRPr="006C488E" w:rsidRDefault="00CC1726" w:rsidP="006E5F8C">
            <w:pPr>
              <w:jc w:val="center"/>
              <w:rPr>
                <w:b/>
                <w:bCs/>
                <w:sz w:val="20"/>
                <w:szCs w:val="20"/>
              </w:rPr>
            </w:pPr>
          </w:p>
          <w:p w:rsidR="00CC1726" w:rsidRPr="006C488E" w:rsidRDefault="00CC1726" w:rsidP="006E5F8C">
            <w:pPr>
              <w:jc w:val="center"/>
              <w:rPr>
                <w:b/>
                <w:bCs/>
                <w:sz w:val="20"/>
                <w:szCs w:val="20"/>
              </w:rPr>
            </w:pPr>
          </w:p>
          <w:p w:rsidR="00CC1726" w:rsidRPr="006C488E" w:rsidRDefault="00CC1726" w:rsidP="006E5F8C">
            <w:pPr>
              <w:jc w:val="center"/>
              <w:rPr>
                <w:b/>
                <w:bCs/>
                <w:sz w:val="20"/>
                <w:szCs w:val="20"/>
              </w:rPr>
            </w:pPr>
            <w:r w:rsidRPr="006C488E">
              <w:rPr>
                <w:b/>
                <w:bCs/>
                <w:sz w:val="20"/>
                <w:szCs w:val="20"/>
              </w:rPr>
              <w:t>Ивантеевский муниципальный район</w:t>
            </w:r>
          </w:p>
          <w:p w:rsidR="00CC1726" w:rsidRPr="006C488E" w:rsidRDefault="00CC1726" w:rsidP="006E5F8C">
            <w:pPr>
              <w:rPr>
                <w:b/>
                <w:bCs/>
                <w:sz w:val="20"/>
                <w:szCs w:val="20"/>
              </w:rPr>
            </w:pPr>
          </w:p>
        </w:tc>
      </w:tr>
      <w:tr w:rsidR="00CC1726" w:rsidRPr="006C488E" w:rsidTr="00CC1726">
        <w:trPr>
          <w:tblCellSpacing w:w="15" w:type="dxa"/>
        </w:trPr>
        <w:tc>
          <w:tcPr>
            <w:tcW w:w="0" w:type="auto"/>
            <w:tcBorders>
              <w:top w:val="single" w:sz="6" w:space="0" w:color="A9A9A9"/>
              <w:left w:val="single" w:sz="2" w:space="0" w:color="A9A9A9"/>
              <w:bottom w:val="single" w:sz="6" w:space="0" w:color="A9A9A9"/>
              <w:right w:val="single" w:sz="2" w:space="0" w:color="A9A9A9"/>
            </w:tcBorders>
            <w:vAlign w:val="center"/>
            <w:hideMark/>
          </w:tcPr>
          <w:p w:rsidR="00CC1726" w:rsidRPr="006C488E" w:rsidRDefault="00CC1726" w:rsidP="006E5F8C">
            <w:pPr>
              <w:jc w:val="center"/>
              <w:rPr>
                <w:b/>
                <w:bCs/>
                <w:sz w:val="20"/>
                <w:szCs w:val="20"/>
              </w:rPr>
            </w:pPr>
            <w:r w:rsidRPr="006C488E">
              <w:rPr>
                <w:b/>
                <w:bCs/>
                <w:sz w:val="20"/>
                <w:szCs w:val="20"/>
              </w:rPr>
              <w:t>Герб</w:t>
            </w:r>
            <w:r w:rsidRPr="006C488E">
              <w:rPr>
                <w:b/>
                <w:bCs/>
                <w:sz w:val="20"/>
                <w:szCs w:val="20"/>
              </w:rPr>
              <w:br/>
            </w:r>
            <w:r w:rsidRPr="006C488E">
              <w:rPr>
                <w:b/>
                <w:bCs/>
                <w:noProof/>
                <w:color w:val="5F5DB7"/>
                <w:sz w:val="20"/>
                <w:szCs w:val="20"/>
              </w:rPr>
              <w:drawing>
                <wp:inline distT="0" distB="0" distL="0" distR="0" wp14:anchorId="04EF0F89" wp14:editId="6233C0E7">
                  <wp:extent cx="948690" cy="1276985"/>
                  <wp:effectExtent l="0" t="0" r="3810" b="0"/>
                  <wp:docPr id="34" name="Рисунок 34" descr="Герб">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ерб">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48690" cy="1276985"/>
                          </a:xfrm>
                          <a:prstGeom prst="rect">
                            <a:avLst/>
                          </a:prstGeom>
                          <a:noFill/>
                          <a:ln>
                            <a:noFill/>
                          </a:ln>
                        </pic:spPr>
                      </pic:pic>
                    </a:graphicData>
                  </a:graphic>
                </wp:inline>
              </w:drawing>
            </w:r>
          </w:p>
        </w:tc>
      </w:tr>
    </w:tbl>
    <w:p w:rsidR="00CC1726" w:rsidRPr="006C488E" w:rsidRDefault="00CC1726" w:rsidP="006E5F8C">
      <w:pPr>
        <w:pStyle w:val="af0"/>
        <w:shd w:val="clear" w:color="auto" w:fill="FFFFFF"/>
        <w:spacing w:before="0" w:beforeAutospacing="0" w:after="0" w:afterAutospacing="0"/>
        <w:ind w:firstLine="851"/>
        <w:jc w:val="both"/>
        <w:rPr>
          <w:color w:val="000000"/>
          <w:sz w:val="20"/>
          <w:szCs w:val="20"/>
        </w:rPr>
      </w:pPr>
      <w:r w:rsidRPr="006C488E">
        <w:rPr>
          <w:noProof/>
          <w:color w:val="5F5DB7"/>
          <w:sz w:val="20"/>
          <w:szCs w:val="20"/>
        </w:rPr>
        <w:drawing>
          <wp:inline distT="0" distB="0" distL="0" distR="0" wp14:anchorId="767C385A" wp14:editId="168ADE1E">
            <wp:extent cx="2855595" cy="1587500"/>
            <wp:effectExtent l="0" t="0" r="1905" b="0"/>
            <wp:docPr id="35" name="Рисунок 35" descr="Ивантеевский муниципальный район на карте">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вантеевский муниципальный район на карте">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5595" cy="1587500"/>
                    </a:xfrm>
                    <a:prstGeom prst="rect">
                      <a:avLst/>
                    </a:prstGeom>
                    <a:noFill/>
                    <a:ln>
                      <a:noFill/>
                    </a:ln>
                  </pic:spPr>
                </pic:pic>
              </a:graphicData>
            </a:graphic>
          </wp:inline>
        </w:drawing>
      </w:r>
    </w:p>
    <w:p w:rsidR="00CC1726" w:rsidRPr="006C488E" w:rsidRDefault="00CC1726" w:rsidP="006E5F8C">
      <w:pPr>
        <w:shd w:val="clear" w:color="auto" w:fill="FFFFFF"/>
        <w:ind w:firstLine="709"/>
        <w:jc w:val="both"/>
        <w:rPr>
          <w:color w:val="000000"/>
          <w:sz w:val="20"/>
          <w:szCs w:val="20"/>
        </w:rPr>
      </w:pPr>
      <w:r w:rsidRPr="006C488E">
        <w:rPr>
          <w:b/>
          <w:bCs/>
          <w:color w:val="000000"/>
          <w:sz w:val="20"/>
          <w:szCs w:val="20"/>
        </w:rPr>
        <w:t>Ивантеевский район</w:t>
      </w:r>
      <w:r w:rsidRPr="006C488E">
        <w:rPr>
          <w:color w:val="000000"/>
          <w:sz w:val="20"/>
          <w:szCs w:val="20"/>
        </w:rPr>
        <w:t> – муниципальное образование на северо-востоке Саратовской области с центром в селе Ивантеевка. Район граничит с Самарской областью, с которой связан автодорогами регионального значения. Также через Ивантеевку проходит железная дорога Пугачёв – </w:t>
      </w:r>
      <w:hyperlink r:id="rId36" w:history="1">
        <w:r w:rsidRPr="006C488E">
          <w:rPr>
            <w:color w:val="000000" w:themeColor="text1"/>
            <w:sz w:val="20"/>
            <w:szCs w:val="20"/>
          </w:rPr>
          <w:t>Чапаевск</w:t>
        </w:r>
      </w:hyperlink>
      <w:r w:rsidRPr="006C488E">
        <w:rPr>
          <w:color w:val="000000"/>
          <w:sz w:val="20"/>
          <w:szCs w:val="20"/>
        </w:rPr>
        <w:t>. Сравнительно небольшой по территории, район включает 26 населённых пунктов.</w:t>
      </w:r>
      <w:bookmarkStart w:id="219" w:name="Природные_условия"/>
      <w:bookmarkEnd w:id="219"/>
    </w:p>
    <w:p w:rsidR="00CC1726" w:rsidRPr="006C488E" w:rsidRDefault="00CC1726" w:rsidP="006E5F8C">
      <w:pPr>
        <w:shd w:val="clear" w:color="auto" w:fill="FFFFFF"/>
        <w:ind w:firstLine="709"/>
        <w:jc w:val="both"/>
        <w:rPr>
          <w:b/>
          <w:color w:val="000000"/>
          <w:sz w:val="20"/>
          <w:szCs w:val="20"/>
        </w:rPr>
      </w:pPr>
      <w:r w:rsidRPr="006C488E">
        <w:rPr>
          <w:b/>
          <w:color w:val="000000"/>
          <w:sz w:val="20"/>
          <w:szCs w:val="20"/>
        </w:rPr>
        <w:t>Природные условия</w:t>
      </w:r>
    </w:p>
    <w:p w:rsidR="00CC1726" w:rsidRPr="006C488E" w:rsidRDefault="00CC1726" w:rsidP="006E5F8C">
      <w:pPr>
        <w:shd w:val="clear" w:color="auto" w:fill="FFFFFF"/>
        <w:ind w:firstLine="709"/>
        <w:jc w:val="both"/>
        <w:rPr>
          <w:color w:val="000000"/>
          <w:sz w:val="20"/>
          <w:szCs w:val="20"/>
        </w:rPr>
      </w:pPr>
      <w:r w:rsidRPr="006C488E">
        <w:rPr>
          <w:color w:val="000000"/>
          <w:sz w:val="20"/>
          <w:szCs w:val="20"/>
        </w:rPr>
        <w:t xml:space="preserve">Ивантеевский район расположен в Заволжской части области, на Левобережье. Он охватывает степные просторы Каменного Сырта – волнистой равнины, которую рассекают многочисленные овраги и долины малых рек. Крупнейшей из рек района является Большой Иргиз, протекающий на востоке и служащий природной его </w:t>
      </w:r>
      <w:r w:rsidRPr="006C488E">
        <w:rPr>
          <w:color w:val="000000"/>
          <w:sz w:val="20"/>
          <w:szCs w:val="20"/>
        </w:rPr>
        <w:lastRenderedPageBreak/>
        <w:t>границей. Центральную часть пересекает русло Малого Иргиза. По долинам этих рек, а также в глубоких балках сохранились лесные участки, отсутствующие на водораздельных просторах.</w:t>
      </w:r>
    </w:p>
    <w:p w:rsidR="00CC1726" w:rsidRPr="006C488E" w:rsidRDefault="00CC1726" w:rsidP="006E5F8C">
      <w:pPr>
        <w:shd w:val="clear" w:color="auto" w:fill="FFFFFF"/>
        <w:ind w:firstLine="709"/>
        <w:jc w:val="both"/>
        <w:rPr>
          <w:color w:val="000000"/>
          <w:sz w:val="20"/>
          <w:szCs w:val="20"/>
        </w:rPr>
      </w:pPr>
      <w:r w:rsidRPr="006C488E">
        <w:rPr>
          <w:color w:val="000000"/>
          <w:sz w:val="20"/>
          <w:szCs w:val="20"/>
        </w:rPr>
        <w:t>Район славится залежами нерудных горных пород, в частности месторождением щебня, которое разрабатывают у посёлка Знаменский. Имеются нефтяные месторождения – у села Чернава. Перерабатывающая промышленность в районе практически отсутствует. Одно из богатств региона – плодородные почвы. Аграрные угодья используются для выпаса скота и выращивания зерновых культур и подсолнечника.</w:t>
      </w:r>
    </w:p>
    <w:p w:rsidR="00CC1726" w:rsidRPr="006C488E" w:rsidRDefault="00CC1726" w:rsidP="006E5F8C">
      <w:pPr>
        <w:shd w:val="clear" w:color="auto" w:fill="FFFFFF"/>
        <w:ind w:firstLine="709"/>
        <w:jc w:val="both"/>
        <w:outlineLvl w:val="1"/>
        <w:rPr>
          <w:b/>
          <w:color w:val="000000"/>
          <w:sz w:val="20"/>
          <w:szCs w:val="20"/>
        </w:rPr>
      </w:pPr>
      <w:bookmarkStart w:id="220" w:name="История"/>
      <w:bookmarkEnd w:id="220"/>
      <w:r w:rsidRPr="006C488E">
        <w:rPr>
          <w:b/>
          <w:color w:val="000000"/>
          <w:sz w:val="20"/>
          <w:szCs w:val="20"/>
        </w:rPr>
        <w:t>История</w:t>
      </w:r>
    </w:p>
    <w:p w:rsidR="00CC1726" w:rsidRPr="006C488E" w:rsidRDefault="00CC1726" w:rsidP="006E5F8C">
      <w:pPr>
        <w:shd w:val="clear" w:color="auto" w:fill="FFFFFF"/>
        <w:ind w:firstLine="709"/>
        <w:jc w:val="both"/>
        <w:rPr>
          <w:color w:val="000000"/>
          <w:sz w:val="20"/>
          <w:szCs w:val="20"/>
        </w:rPr>
      </w:pPr>
      <w:r w:rsidRPr="006C488E">
        <w:rPr>
          <w:color w:val="000000"/>
          <w:sz w:val="20"/>
          <w:szCs w:val="20"/>
        </w:rPr>
        <w:t>Исторически территория Ивантеевского района относится к Великой, или как её называли в средние века, Половецкой степи. Это исконная вотчина кочевых народов. Впрочем, в бронзовом веке здесь проживали земледельческие культуры, которых впоследствии всё же вытеснили кочевники-скотоводы. Регион был часть империи гуннов, Тюркского и Хазарского каганатов, Золотой Орды. После разгрома последней этот край принадлежал ногайцам, а в середине 18 столетия перешёл под власть Российской короны.</w:t>
      </w:r>
    </w:p>
    <w:p w:rsidR="00CC1726" w:rsidRPr="006C488E" w:rsidRDefault="00CC1726" w:rsidP="006E5F8C">
      <w:pPr>
        <w:shd w:val="clear" w:color="auto" w:fill="FFFFFF"/>
        <w:ind w:firstLine="709"/>
        <w:jc w:val="both"/>
        <w:rPr>
          <w:color w:val="000000"/>
          <w:sz w:val="20"/>
          <w:szCs w:val="20"/>
        </w:rPr>
      </w:pPr>
      <w:r w:rsidRPr="006C488E">
        <w:rPr>
          <w:color w:val="000000"/>
          <w:sz w:val="20"/>
          <w:szCs w:val="20"/>
        </w:rPr>
        <w:t>Ивантеевка – одно из старейших поселений района. Она, как и другие здешние населённые пункты, основана беглыми переселенцами (староверами, крестьянами) из европейской части страны и казаками. В дореволюционное время существовала Ивантеевская волость Николаевского уезда Самарской губернии, на основе которой в 1928 году создан Ивантеевский район.</w:t>
      </w:r>
      <w:r w:rsidRPr="006C488E">
        <w:rPr>
          <w:b/>
          <w:bCs/>
          <w:color w:val="222222"/>
          <w:sz w:val="20"/>
          <w:szCs w:val="20"/>
        </w:rPr>
        <w:t xml:space="preserve"> Иванте́евка</w:t>
      </w:r>
      <w:r w:rsidRPr="006C488E">
        <w:rPr>
          <w:color w:val="222222"/>
          <w:sz w:val="20"/>
          <w:szCs w:val="20"/>
        </w:rPr>
        <w:t> - село, административный центр и крупнейший населённый пункт </w:t>
      </w:r>
      <w:hyperlink r:id="rId37" w:tooltip="Ивантеевский район" w:history="1">
        <w:r w:rsidRPr="006C488E">
          <w:rPr>
            <w:color w:val="0B0080"/>
            <w:sz w:val="20"/>
            <w:szCs w:val="20"/>
          </w:rPr>
          <w:t>Ивантеевского района</w:t>
        </w:r>
      </w:hyperlink>
      <w:hyperlink r:id="rId38" w:tooltip="Саратовская область" w:history="1">
        <w:r w:rsidRPr="006C488E">
          <w:rPr>
            <w:color w:val="0B0080"/>
            <w:sz w:val="20"/>
            <w:szCs w:val="20"/>
          </w:rPr>
          <w:t>Саратовской области</w:t>
        </w:r>
      </w:hyperlink>
      <w:r w:rsidRPr="006C488E">
        <w:rPr>
          <w:color w:val="222222"/>
          <w:sz w:val="20"/>
          <w:szCs w:val="20"/>
        </w:rPr>
        <w:t>.</w:t>
      </w:r>
    </w:p>
    <w:p w:rsidR="00CC1726" w:rsidRPr="006C488E" w:rsidRDefault="00CC1726" w:rsidP="006E5F8C">
      <w:pPr>
        <w:shd w:val="clear" w:color="auto" w:fill="FFFFFF"/>
        <w:ind w:firstLine="709"/>
        <w:jc w:val="both"/>
        <w:rPr>
          <w:color w:val="222222"/>
          <w:sz w:val="20"/>
          <w:szCs w:val="20"/>
        </w:rPr>
      </w:pPr>
      <w:r w:rsidRPr="006C488E">
        <w:rPr>
          <w:color w:val="222222"/>
          <w:sz w:val="20"/>
          <w:szCs w:val="20"/>
        </w:rPr>
        <w:t>Население - 6100 (2010).</w:t>
      </w:r>
    </w:p>
    <w:p w:rsidR="00CC1726" w:rsidRPr="006C488E" w:rsidRDefault="00CC1726" w:rsidP="006E5F8C">
      <w:pPr>
        <w:shd w:val="clear" w:color="auto" w:fill="FFFFFF"/>
        <w:ind w:firstLine="709"/>
        <w:jc w:val="both"/>
        <w:rPr>
          <w:color w:val="222222"/>
          <w:sz w:val="20"/>
          <w:szCs w:val="20"/>
        </w:rPr>
      </w:pPr>
      <w:r w:rsidRPr="006C488E">
        <w:rPr>
          <w:color w:val="222222"/>
          <w:sz w:val="20"/>
          <w:szCs w:val="20"/>
        </w:rPr>
        <w:t>Село расположено на берегах реки </w:t>
      </w:r>
      <w:hyperlink r:id="rId39" w:tooltip="Малый Иргиз" w:history="1">
        <w:r w:rsidRPr="006C488E">
          <w:rPr>
            <w:color w:val="0B0080"/>
            <w:sz w:val="20"/>
            <w:szCs w:val="20"/>
          </w:rPr>
          <w:t>Малый Иргиз</w:t>
        </w:r>
      </w:hyperlink>
      <w:r w:rsidRPr="006C488E">
        <w:rPr>
          <w:color w:val="222222"/>
          <w:sz w:val="20"/>
          <w:szCs w:val="20"/>
        </w:rPr>
        <w:t> (левый приток </w:t>
      </w:r>
      <w:hyperlink r:id="rId40" w:tooltip="Волга" w:history="1">
        <w:r w:rsidRPr="006C488E">
          <w:rPr>
            <w:color w:val="0B0080"/>
            <w:sz w:val="20"/>
            <w:szCs w:val="20"/>
          </w:rPr>
          <w:t>Волги</w:t>
        </w:r>
      </w:hyperlink>
      <w:r w:rsidRPr="006C488E">
        <w:rPr>
          <w:color w:val="222222"/>
          <w:sz w:val="20"/>
          <w:szCs w:val="20"/>
        </w:rPr>
        <w:t>) при впадении в неё притока Чернава, на расстоянии 150 км от города </w:t>
      </w:r>
      <w:hyperlink r:id="rId41" w:tooltip="Самара" w:history="1">
        <w:r w:rsidRPr="006C488E">
          <w:rPr>
            <w:color w:val="0B0080"/>
            <w:sz w:val="20"/>
            <w:szCs w:val="20"/>
          </w:rPr>
          <w:t>Самары</w:t>
        </w:r>
      </w:hyperlink>
      <w:r w:rsidRPr="006C488E">
        <w:rPr>
          <w:color w:val="222222"/>
          <w:sz w:val="20"/>
          <w:szCs w:val="20"/>
        </w:rPr>
        <w:t> и 300 км от областного центра — города </w:t>
      </w:r>
      <w:hyperlink r:id="rId42" w:tooltip="Саратов" w:history="1">
        <w:r w:rsidRPr="006C488E">
          <w:rPr>
            <w:color w:val="0B0080"/>
            <w:sz w:val="20"/>
            <w:szCs w:val="20"/>
          </w:rPr>
          <w:t>Саратова</w:t>
        </w:r>
      </w:hyperlink>
      <w:r w:rsidRPr="006C488E">
        <w:rPr>
          <w:color w:val="222222"/>
          <w:sz w:val="20"/>
          <w:szCs w:val="20"/>
        </w:rPr>
        <w:t>. Железнодорожная станция </w:t>
      </w:r>
      <w:r w:rsidRPr="006C488E">
        <w:rPr>
          <w:i/>
          <w:iCs/>
          <w:color w:val="222222"/>
          <w:sz w:val="20"/>
          <w:szCs w:val="20"/>
        </w:rPr>
        <w:t>Тополёк</w:t>
      </w:r>
      <w:r w:rsidRPr="006C488E">
        <w:rPr>
          <w:color w:val="222222"/>
          <w:sz w:val="20"/>
          <w:szCs w:val="20"/>
        </w:rPr>
        <w:t> на линии </w:t>
      </w:r>
      <w:hyperlink r:id="rId43" w:tooltip="Пугачёв (город)" w:history="1">
        <w:r w:rsidRPr="006C488E">
          <w:rPr>
            <w:color w:val="0B0080"/>
            <w:sz w:val="20"/>
            <w:szCs w:val="20"/>
          </w:rPr>
          <w:t>Пугачёв</w:t>
        </w:r>
      </w:hyperlink>
      <w:r w:rsidRPr="006C488E">
        <w:rPr>
          <w:color w:val="222222"/>
          <w:sz w:val="20"/>
          <w:szCs w:val="20"/>
        </w:rPr>
        <w:t> — </w:t>
      </w:r>
      <w:hyperlink r:id="rId44" w:tooltip="Чапаевск" w:history="1">
        <w:r w:rsidRPr="006C488E">
          <w:rPr>
            <w:color w:val="0B0080"/>
            <w:sz w:val="20"/>
            <w:szCs w:val="20"/>
          </w:rPr>
          <w:t>Чапаевск</w:t>
        </w:r>
      </w:hyperlink>
      <w:r w:rsidRPr="006C488E">
        <w:rPr>
          <w:color w:val="222222"/>
          <w:sz w:val="20"/>
          <w:szCs w:val="20"/>
        </w:rPr>
        <w:t> расположена в 4 км северо-западнее центра села у села Арбузовка.</w:t>
      </w:r>
    </w:p>
    <w:p w:rsidR="00CC1726" w:rsidRPr="006C488E" w:rsidRDefault="00CC1726" w:rsidP="006E5F8C">
      <w:pPr>
        <w:shd w:val="clear" w:color="auto" w:fill="FFFFFF"/>
        <w:ind w:firstLine="709"/>
        <w:jc w:val="both"/>
        <w:rPr>
          <w:sz w:val="20"/>
          <w:szCs w:val="20"/>
        </w:rPr>
      </w:pPr>
      <w:r w:rsidRPr="006C488E">
        <w:rPr>
          <w:color w:val="000000"/>
          <w:sz w:val="20"/>
          <w:szCs w:val="20"/>
        </w:rPr>
        <w:t xml:space="preserve">  </w:t>
      </w:r>
      <w:r w:rsidRPr="006C488E">
        <w:rPr>
          <w:sz w:val="20"/>
          <w:szCs w:val="20"/>
        </w:rPr>
        <w:t>Территория в границах проекта  планировки  ограничена с запада охранной зоной объекта энергосетевого хозяйства (охранная зона подземного стального газопровода высокого  давления  от», с севера территорией  кладбища.</w:t>
      </w:r>
    </w:p>
    <w:p w:rsidR="00CC1726" w:rsidRPr="006C488E" w:rsidRDefault="00CC1726" w:rsidP="006E5F8C">
      <w:pPr>
        <w:pStyle w:val="af8"/>
        <w:spacing w:after="0"/>
        <w:ind w:firstLine="709"/>
        <w:jc w:val="both"/>
        <w:rPr>
          <w:sz w:val="20"/>
          <w:szCs w:val="20"/>
        </w:rPr>
      </w:pPr>
      <w:r w:rsidRPr="006C488E">
        <w:rPr>
          <w:sz w:val="20"/>
          <w:szCs w:val="20"/>
        </w:rPr>
        <w:t xml:space="preserve">Начальным пунктом проектируемой проектируемого газопровода  является существующий  газопровод высокого давления диаметром 219 мм, проходящий от АГРС с Ивантеевка до с. Ивановка в одном кадастровом квартале 64:14:220501 –земли населенных пунктов. На данном участке проектируемая трасса пересекает охранные зоны- ВЛ-10кВ, ВЛ-110кВ, кабеля «Ростелеком». Далее трасса проектируемого газопровода, проходит по землям, собственность на которую не  разграничена, </w:t>
      </w:r>
    </w:p>
    <w:p w:rsidR="00CC1726" w:rsidRPr="006C488E" w:rsidRDefault="00CC1726" w:rsidP="006E5F8C">
      <w:pPr>
        <w:pStyle w:val="af8"/>
        <w:spacing w:after="0"/>
        <w:ind w:firstLine="709"/>
        <w:jc w:val="both"/>
        <w:rPr>
          <w:sz w:val="20"/>
          <w:szCs w:val="20"/>
        </w:rPr>
      </w:pPr>
      <w:r w:rsidRPr="006C488E">
        <w:rPr>
          <w:sz w:val="20"/>
          <w:szCs w:val="20"/>
        </w:rPr>
        <w:t>На всем протяжении линейной части, а так же  на проектируемых площадках для размещения линейного объекта проведены инженерные изыскания в соответствии с действующим законодательством.</w:t>
      </w:r>
    </w:p>
    <w:p w:rsidR="00CC1726" w:rsidRPr="006C488E" w:rsidRDefault="00CC1726" w:rsidP="006E5F8C">
      <w:pPr>
        <w:pStyle w:val="af8"/>
        <w:spacing w:after="0"/>
        <w:ind w:firstLine="709"/>
        <w:jc w:val="both"/>
        <w:rPr>
          <w:sz w:val="20"/>
          <w:szCs w:val="20"/>
        </w:rPr>
      </w:pPr>
      <w:r w:rsidRPr="006C488E">
        <w:rPr>
          <w:sz w:val="20"/>
          <w:szCs w:val="20"/>
        </w:rPr>
        <w:t>Прокладка газопровода  отвода на всем протяжении трассы предусмотрена подземной, что значительно уменьшает температурные колебания в трубопроводе.</w:t>
      </w:r>
    </w:p>
    <w:p w:rsidR="00CC1726" w:rsidRPr="006C488E" w:rsidRDefault="00CC1726" w:rsidP="006E5F8C">
      <w:pPr>
        <w:pStyle w:val="af8"/>
        <w:spacing w:after="0"/>
        <w:ind w:firstLine="709"/>
        <w:jc w:val="both"/>
        <w:rPr>
          <w:sz w:val="20"/>
          <w:szCs w:val="20"/>
        </w:rPr>
      </w:pPr>
      <w:r w:rsidRPr="006C488E">
        <w:rPr>
          <w:sz w:val="20"/>
          <w:szCs w:val="20"/>
        </w:rPr>
        <w:t>Диаметр проектируемого  газопровода - 110х10,0 мм и 63х5,8 мм, протяженность -6,8125 км с учетом надземной части.</w:t>
      </w:r>
    </w:p>
    <w:p w:rsidR="00CC1726" w:rsidRPr="006C488E" w:rsidRDefault="00CC1726" w:rsidP="006E5F8C">
      <w:pPr>
        <w:pStyle w:val="af8"/>
        <w:spacing w:after="0"/>
        <w:ind w:firstLine="709"/>
        <w:jc w:val="both"/>
        <w:rPr>
          <w:color w:val="FF0000"/>
          <w:sz w:val="20"/>
          <w:szCs w:val="20"/>
        </w:rPr>
      </w:pPr>
      <w:r w:rsidRPr="006C488E">
        <w:rPr>
          <w:sz w:val="20"/>
          <w:szCs w:val="20"/>
        </w:rPr>
        <w:t>Общая площадь земельного участка, сформированного в границах проекта планировки, составляет 34062,55 кв.м. Общая протяженность трассы проектируемой линии в границах территории</w:t>
      </w:r>
      <w:r w:rsidRPr="006C488E">
        <w:rPr>
          <w:color w:val="FF0000"/>
          <w:sz w:val="20"/>
          <w:szCs w:val="20"/>
        </w:rPr>
        <w:t xml:space="preserve"> </w:t>
      </w:r>
      <w:r w:rsidRPr="006C488E">
        <w:rPr>
          <w:sz w:val="20"/>
          <w:szCs w:val="20"/>
        </w:rPr>
        <w:t>составит 6,8125 км с учетом надземной части</w:t>
      </w:r>
      <w:r w:rsidRPr="006C488E">
        <w:rPr>
          <w:color w:val="FF0000"/>
          <w:sz w:val="20"/>
          <w:szCs w:val="20"/>
        </w:rPr>
        <w:t>.</w:t>
      </w:r>
    </w:p>
    <w:p w:rsidR="00CC1726" w:rsidRPr="006C488E" w:rsidRDefault="00CC1726" w:rsidP="006E5F8C">
      <w:pPr>
        <w:pStyle w:val="af8"/>
        <w:spacing w:after="0"/>
        <w:ind w:firstLine="709"/>
        <w:jc w:val="both"/>
        <w:rPr>
          <w:sz w:val="20"/>
          <w:szCs w:val="20"/>
        </w:rPr>
      </w:pPr>
      <w:r w:rsidRPr="006C488E">
        <w:rPr>
          <w:sz w:val="20"/>
          <w:szCs w:val="20"/>
        </w:rPr>
        <w:t>Режим использования территории в зонах инженерной и транспортной инфраструктур определяется в соответствии с назначением зоны и отдельных объектов согласно требованиям  специальных нормативов и правил, градостроительных регламентов.</w:t>
      </w:r>
    </w:p>
    <w:p w:rsidR="00CC1726" w:rsidRPr="006C488E" w:rsidRDefault="00CC1726" w:rsidP="006E5F8C">
      <w:pPr>
        <w:pStyle w:val="af8"/>
        <w:spacing w:after="0"/>
        <w:ind w:firstLine="709"/>
        <w:jc w:val="both"/>
        <w:rPr>
          <w:sz w:val="20"/>
          <w:szCs w:val="20"/>
        </w:rPr>
      </w:pPr>
      <w:r w:rsidRPr="006C488E">
        <w:rPr>
          <w:sz w:val="20"/>
          <w:szCs w:val="20"/>
        </w:rPr>
        <w:t>Предельные (минимальные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зонах транспортной и инженерной инфраструктур устанавливаются в соответствии с проектной документацией.</w:t>
      </w:r>
    </w:p>
    <w:p w:rsidR="00CC1726" w:rsidRPr="006C488E" w:rsidRDefault="00CC1726" w:rsidP="006E5F8C">
      <w:pPr>
        <w:pStyle w:val="af8"/>
        <w:spacing w:after="0"/>
        <w:ind w:firstLine="709"/>
        <w:jc w:val="both"/>
        <w:rPr>
          <w:sz w:val="20"/>
          <w:szCs w:val="20"/>
        </w:rPr>
      </w:pPr>
      <w:r w:rsidRPr="006C488E">
        <w:rPr>
          <w:sz w:val="20"/>
          <w:szCs w:val="20"/>
        </w:rPr>
        <w:t>Технические решения, принятые в проектной документации, соответствуют требованиям промышленной безопасности, экологическим, санитарно-гигиеническим, противопожарным и другим нормам, действующими на территории Российской Федерации, и обеспечивают безопасную для жизни и здоровья людей эксплуатацию объектов при соблюдении предусмотренных рабочими чертежами мероприятий.</w:t>
      </w:r>
    </w:p>
    <w:p w:rsidR="00CC1726" w:rsidRPr="006C488E" w:rsidRDefault="00CC1726" w:rsidP="006E5F8C">
      <w:pPr>
        <w:ind w:firstLine="709"/>
        <w:jc w:val="both"/>
        <w:rPr>
          <w:sz w:val="20"/>
          <w:szCs w:val="20"/>
        </w:rPr>
      </w:pPr>
      <w:r w:rsidRPr="006C488E">
        <w:rPr>
          <w:sz w:val="20"/>
          <w:szCs w:val="20"/>
        </w:rPr>
        <w:t xml:space="preserve">Проектируемый газопровод высокого давления прокладывается подземно из полиэтиленовых труб ПЭ 100 ГАЗ </w:t>
      </w:r>
      <w:r w:rsidRPr="006C488E">
        <w:rPr>
          <w:sz w:val="20"/>
          <w:szCs w:val="20"/>
          <w:lang w:val="en-US"/>
        </w:rPr>
        <w:t>SDR</w:t>
      </w:r>
      <w:r w:rsidRPr="006C488E">
        <w:rPr>
          <w:sz w:val="20"/>
          <w:szCs w:val="20"/>
        </w:rPr>
        <w:t xml:space="preserve"> 11 110х10,0  и  63х5,8  ГОСТ Р 5-838-2009.</w:t>
      </w:r>
    </w:p>
    <w:p w:rsidR="00CC1726" w:rsidRPr="006C488E" w:rsidRDefault="00CC1726" w:rsidP="006E5F8C">
      <w:pPr>
        <w:ind w:firstLine="709"/>
        <w:jc w:val="both"/>
        <w:rPr>
          <w:sz w:val="20"/>
          <w:szCs w:val="20"/>
        </w:rPr>
      </w:pPr>
      <w:r w:rsidRPr="006C488E">
        <w:rPr>
          <w:sz w:val="20"/>
          <w:szCs w:val="20"/>
        </w:rPr>
        <w:t xml:space="preserve">Минимальное давление в проектируемом газопроводе 0,4 МПа. </w:t>
      </w:r>
    </w:p>
    <w:p w:rsidR="00CC1726" w:rsidRPr="006C488E" w:rsidRDefault="00CC1726" w:rsidP="006E5F8C">
      <w:pPr>
        <w:ind w:firstLine="709"/>
        <w:jc w:val="both"/>
        <w:rPr>
          <w:sz w:val="20"/>
          <w:szCs w:val="20"/>
        </w:rPr>
      </w:pPr>
      <w:r w:rsidRPr="006C488E">
        <w:rPr>
          <w:sz w:val="20"/>
          <w:szCs w:val="20"/>
        </w:rPr>
        <w:t>В соответствии с СП 62.13330.2012 глубину заложения газопровода от поверхности земли  до верхней образующей трубы при ее условном диаметре менее 1000мм надлежит принимать не менее:</w:t>
      </w:r>
    </w:p>
    <w:p w:rsidR="00CC1726" w:rsidRPr="006C488E" w:rsidRDefault="00CC1726" w:rsidP="006E5F8C">
      <w:pPr>
        <w:ind w:firstLine="709"/>
        <w:jc w:val="both"/>
        <w:rPr>
          <w:sz w:val="20"/>
          <w:szCs w:val="20"/>
        </w:rPr>
      </w:pPr>
      <w:r w:rsidRPr="006C488E">
        <w:rPr>
          <w:sz w:val="20"/>
          <w:szCs w:val="20"/>
        </w:rPr>
        <w:t>- 0,6-в скальных грунтах, болотистой местности при отсутствии проезда автотранспорта и сельскохозяйственных машин;</w:t>
      </w:r>
    </w:p>
    <w:p w:rsidR="00CC1726" w:rsidRPr="006C488E" w:rsidRDefault="00CC1726" w:rsidP="006E5F8C">
      <w:pPr>
        <w:ind w:firstLine="709"/>
        <w:jc w:val="both"/>
        <w:rPr>
          <w:sz w:val="20"/>
          <w:szCs w:val="20"/>
        </w:rPr>
      </w:pPr>
      <w:r w:rsidRPr="006C488E">
        <w:rPr>
          <w:sz w:val="20"/>
          <w:szCs w:val="20"/>
        </w:rPr>
        <w:t>1,1м - при пересечении оросительных и осушительных каналов;</w:t>
      </w:r>
    </w:p>
    <w:p w:rsidR="00CC1726" w:rsidRPr="006C488E" w:rsidRDefault="00CC1726" w:rsidP="006E5F8C">
      <w:pPr>
        <w:ind w:firstLine="709"/>
        <w:jc w:val="both"/>
        <w:rPr>
          <w:sz w:val="20"/>
          <w:szCs w:val="20"/>
        </w:rPr>
      </w:pPr>
      <w:r w:rsidRPr="006C488E">
        <w:rPr>
          <w:sz w:val="20"/>
          <w:szCs w:val="20"/>
        </w:rPr>
        <w:t>1,0м-на пахотных и орошаемых землях;</w:t>
      </w:r>
    </w:p>
    <w:p w:rsidR="00CC1726" w:rsidRPr="006C488E" w:rsidRDefault="00CC1726" w:rsidP="006E5F8C">
      <w:pPr>
        <w:ind w:firstLine="709"/>
        <w:jc w:val="both"/>
        <w:rPr>
          <w:sz w:val="20"/>
          <w:szCs w:val="20"/>
        </w:rPr>
      </w:pPr>
      <w:r w:rsidRPr="006C488E">
        <w:rPr>
          <w:sz w:val="20"/>
          <w:szCs w:val="20"/>
        </w:rPr>
        <w:t>0,8м-на остальных участках.</w:t>
      </w:r>
    </w:p>
    <w:p w:rsidR="00CC1726" w:rsidRPr="006C488E" w:rsidRDefault="00CC1726" w:rsidP="006E5F8C">
      <w:pPr>
        <w:ind w:firstLine="709"/>
        <w:jc w:val="both"/>
        <w:rPr>
          <w:sz w:val="20"/>
          <w:szCs w:val="20"/>
        </w:rPr>
      </w:pPr>
      <w:r w:rsidRPr="006C488E">
        <w:rPr>
          <w:sz w:val="20"/>
          <w:szCs w:val="20"/>
        </w:rPr>
        <w:lastRenderedPageBreak/>
        <w:t>При пересечении с грунтовыми дорогами и проездами глубина заложения принимается не менее 1,4 м от верха покрытия дороги до верхней образующей трубопровода.</w:t>
      </w:r>
    </w:p>
    <w:p w:rsidR="00CC1726" w:rsidRPr="006C488E" w:rsidRDefault="00CC1726" w:rsidP="006E5F8C">
      <w:pPr>
        <w:ind w:firstLine="709"/>
        <w:jc w:val="both"/>
        <w:rPr>
          <w:sz w:val="20"/>
          <w:szCs w:val="20"/>
        </w:rPr>
      </w:pPr>
      <w:r w:rsidRPr="006C488E">
        <w:rPr>
          <w:sz w:val="20"/>
          <w:szCs w:val="20"/>
        </w:rPr>
        <w:t>По газопроводу транспортируется природный газ, состоящий в основном из метана (97-98%), небольших количеств этана, пропана, бутана и других углеводородов, а так же азота и углекислого газа.</w:t>
      </w:r>
    </w:p>
    <w:p w:rsidR="00CC1726" w:rsidRPr="006C488E" w:rsidRDefault="00CC1726" w:rsidP="006E5F8C">
      <w:pPr>
        <w:ind w:firstLine="709"/>
        <w:jc w:val="both"/>
        <w:rPr>
          <w:sz w:val="20"/>
          <w:szCs w:val="20"/>
        </w:rPr>
      </w:pPr>
      <w:r w:rsidRPr="006C488E">
        <w:rPr>
          <w:sz w:val="20"/>
          <w:szCs w:val="20"/>
        </w:rPr>
        <w:t>В газе отсутствуют соединения серы, он не агрессивен по отношению  к металлу и полиэтилену. Относительный удельный вес газа по воздуху составляет менее  0,6, то есть он почти в два раза легче воздуха, что исключает возможность его скопления в ямах и пониженных местах.</w:t>
      </w:r>
    </w:p>
    <w:p w:rsidR="00CC1726" w:rsidRPr="006C488E" w:rsidRDefault="00CC1726" w:rsidP="006E5F8C">
      <w:pPr>
        <w:ind w:firstLine="709"/>
        <w:jc w:val="both"/>
        <w:rPr>
          <w:sz w:val="20"/>
          <w:szCs w:val="20"/>
        </w:rPr>
      </w:pPr>
      <w:r w:rsidRPr="006C488E">
        <w:rPr>
          <w:sz w:val="20"/>
          <w:szCs w:val="20"/>
        </w:rPr>
        <w:t>В смеси с воздухом природный газ при содержании его в воздухе от 5 до 15% взрывоопасен, что вызывает повышенные требования по обеспечению взрывопожаробезопасности   на  всех  объектах  транспортировки газа.</w:t>
      </w:r>
    </w:p>
    <w:p w:rsidR="00CC1726" w:rsidRPr="006C488E" w:rsidRDefault="00CC1726" w:rsidP="006E5F8C">
      <w:pPr>
        <w:ind w:firstLine="709"/>
        <w:jc w:val="both"/>
        <w:rPr>
          <w:sz w:val="20"/>
          <w:szCs w:val="20"/>
        </w:rPr>
      </w:pPr>
      <w:r w:rsidRPr="006C488E">
        <w:rPr>
          <w:sz w:val="20"/>
          <w:szCs w:val="20"/>
        </w:rPr>
        <w:t xml:space="preserve"> Учитывая взрывопожароопасность природного газа, транспортируемого по газопроводу, а так же высокий  уровень его давления, устанавливаются минимальные расстояния  от оси подземных газопроводов до населенных пунктов, отдельных промышленных и сельскохозяйственных предприятий, коллективных садов с садовыми домиками, дачных поселков, зданий и сооружений, карьерных разработок полезных ископаемых.</w:t>
      </w:r>
    </w:p>
    <w:p w:rsidR="00CC1726" w:rsidRPr="006C488E" w:rsidRDefault="00CC1726" w:rsidP="006E5F8C">
      <w:pPr>
        <w:pStyle w:val="af8"/>
        <w:spacing w:after="0"/>
        <w:ind w:firstLine="708"/>
        <w:jc w:val="both"/>
        <w:rPr>
          <w:sz w:val="20"/>
          <w:szCs w:val="20"/>
        </w:rPr>
      </w:pPr>
      <w:r w:rsidRPr="006C488E">
        <w:rPr>
          <w:b/>
          <w:sz w:val="20"/>
          <w:szCs w:val="20"/>
        </w:rPr>
        <w:t>Технико-экономические характеристики проектируемого линейного объекта на территориях земель общего пользования</w:t>
      </w:r>
      <w:r w:rsidRPr="006C488E">
        <w:rPr>
          <w:sz w:val="20"/>
          <w:szCs w:val="20"/>
        </w:rPr>
        <w:t xml:space="preserve"> приведены в табл. 1</w:t>
      </w:r>
    </w:p>
    <w:p w:rsidR="00CC1726" w:rsidRPr="006C488E" w:rsidRDefault="00CC1726" w:rsidP="006E5F8C">
      <w:pPr>
        <w:pStyle w:val="af8"/>
        <w:spacing w:after="0"/>
        <w:ind w:firstLine="708"/>
        <w:jc w:val="both"/>
        <w:rPr>
          <w:sz w:val="20"/>
          <w:szCs w:val="20"/>
        </w:rPr>
      </w:pPr>
      <w:r w:rsidRPr="006C488E">
        <w:rPr>
          <w:sz w:val="20"/>
          <w:szCs w:val="20"/>
        </w:rPr>
        <w:t>Таблица 1</w:t>
      </w:r>
    </w:p>
    <w:tbl>
      <w:tblPr>
        <w:tblStyle w:val="aa"/>
        <w:tblW w:w="0" w:type="auto"/>
        <w:tblInd w:w="218" w:type="dxa"/>
        <w:tblLook w:val="04A0" w:firstRow="1" w:lastRow="0" w:firstColumn="1" w:lastColumn="0" w:noHBand="0" w:noVBand="1"/>
      </w:tblPr>
      <w:tblGrid>
        <w:gridCol w:w="982"/>
        <w:gridCol w:w="4083"/>
        <w:gridCol w:w="2443"/>
        <w:gridCol w:w="2468"/>
      </w:tblGrid>
      <w:tr w:rsidR="00CC1726" w:rsidRPr="006C488E" w:rsidTr="00CC1726">
        <w:tc>
          <w:tcPr>
            <w:tcW w:w="989" w:type="dxa"/>
          </w:tcPr>
          <w:p w:rsidR="00CC1726" w:rsidRPr="006C488E" w:rsidRDefault="00CC1726" w:rsidP="006E5F8C">
            <w:pPr>
              <w:pStyle w:val="af8"/>
              <w:spacing w:after="0"/>
              <w:rPr>
                <w:b/>
                <w:sz w:val="20"/>
                <w:szCs w:val="20"/>
              </w:rPr>
            </w:pPr>
            <w:r w:rsidRPr="006C488E">
              <w:rPr>
                <w:b/>
                <w:sz w:val="20"/>
                <w:szCs w:val="20"/>
              </w:rPr>
              <w:t>№п/п</w:t>
            </w:r>
          </w:p>
        </w:tc>
        <w:tc>
          <w:tcPr>
            <w:tcW w:w="4151" w:type="dxa"/>
          </w:tcPr>
          <w:p w:rsidR="00CC1726" w:rsidRPr="006C488E" w:rsidRDefault="00CC1726" w:rsidP="006E5F8C">
            <w:pPr>
              <w:pStyle w:val="af8"/>
              <w:spacing w:after="0"/>
              <w:rPr>
                <w:b/>
                <w:sz w:val="20"/>
                <w:szCs w:val="20"/>
              </w:rPr>
            </w:pPr>
            <w:r w:rsidRPr="006C488E">
              <w:rPr>
                <w:b/>
                <w:sz w:val="20"/>
                <w:szCs w:val="20"/>
              </w:rPr>
              <w:t>Наименование</w:t>
            </w:r>
          </w:p>
        </w:tc>
        <w:tc>
          <w:tcPr>
            <w:tcW w:w="2492" w:type="dxa"/>
          </w:tcPr>
          <w:p w:rsidR="00CC1726" w:rsidRPr="006C488E" w:rsidRDefault="00CC1726" w:rsidP="006E5F8C">
            <w:pPr>
              <w:pStyle w:val="af8"/>
              <w:spacing w:after="0"/>
              <w:rPr>
                <w:b/>
                <w:sz w:val="20"/>
                <w:szCs w:val="20"/>
              </w:rPr>
            </w:pPr>
            <w:r w:rsidRPr="006C488E">
              <w:rPr>
                <w:b/>
                <w:sz w:val="20"/>
                <w:szCs w:val="20"/>
              </w:rPr>
              <w:t>Ед. изм.</w:t>
            </w:r>
          </w:p>
        </w:tc>
        <w:tc>
          <w:tcPr>
            <w:tcW w:w="2497" w:type="dxa"/>
          </w:tcPr>
          <w:p w:rsidR="00CC1726" w:rsidRPr="006C488E" w:rsidRDefault="00CC1726" w:rsidP="006E5F8C">
            <w:pPr>
              <w:pStyle w:val="af8"/>
              <w:spacing w:after="0"/>
              <w:rPr>
                <w:b/>
                <w:sz w:val="20"/>
                <w:szCs w:val="20"/>
              </w:rPr>
            </w:pPr>
            <w:r w:rsidRPr="006C488E">
              <w:rPr>
                <w:b/>
                <w:sz w:val="20"/>
                <w:szCs w:val="20"/>
              </w:rPr>
              <w:t>Кол-во</w:t>
            </w:r>
          </w:p>
        </w:tc>
      </w:tr>
      <w:tr w:rsidR="00CC1726" w:rsidRPr="006C488E" w:rsidTr="00CC1726">
        <w:tc>
          <w:tcPr>
            <w:tcW w:w="989" w:type="dxa"/>
          </w:tcPr>
          <w:p w:rsidR="00CC1726" w:rsidRPr="006C488E" w:rsidRDefault="00CC1726" w:rsidP="006E5F8C">
            <w:pPr>
              <w:pStyle w:val="af8"/>
              <w:spacing w:after="0"/>
              <w:rPr>
                <w:sz w:val="20"/>
                <w:szCs w:val="20"/>
              </w:rPr>
            </w:pPr>
          </w:p>
        </w:tc>
        <w:tc>
          <w:tcPr>
            <w:tcW w:w="4151" w:type="dxa"/>
          </w:tcPr>
          <w:p w:rsidR="00CC1726" w:rsidRPr="006C488E" w:rsidRDefault="00CC1726" w:rsidP="006E5F8C">
            <w:pPr>
              <w:pStyle w:val="af8"/>
              <w:spacing w:after="0"/>
              <w:ind w:firstLine="70"/>
              <w:rPr>
                <w:sz w:val="20"/>
                <w:szCs w:val="20"/>
              </w:rPr>
            </w:pPr>
            <w:r w:rsidRPr="006C488E">
              <w:rPr>
                <w:sz w:val="20"/>
                <w:szCs w:val="20"/>
              </w:rPr>
              <w:t>Территория общего пользования</w:t>
            </w:r>
          </w:p>
        </w:tc>
        <w:tc>
          <w:tcPr>
            <w:tcW w:w="2492" w:type="dxa"/>
          </w:tcPr>
          <w:p w:rsidR="00CC1726" w:rsidRPr="006C488E" w:rsidRDefault="00CC1726" w:rsidP="006E5F8C">
            <w:pPr>
              <w:pStyle w:val="af8"/>
              <w:spacing w:after="0"/>
              <w:ind w:firstLine="70"/>
              <w:rPr>
                <w:sz w:val="20"/>
                <w:szCs w:val="20"/>
              </w:rPr>
            </w:pPr>
          </w:p>
        </w:tc>
        <w:tc>
          <w:tcPr>
            <w:tcW w:w="2497" w:type="dxa"/>
          </w:tcPr>
          <w:p w:rsidR="00CC1726" w:rsidRPr="006C488E" w:rsidRDefault="00CC1726" w:rsidP="006E5F8C">
            <w:pPr>
              <w:pStyle w:val="af8"/>
              <w:spacing w:after="0"/>
              <w:rPr>
                <w:sz w:val="20"/>
                <w:szCs w:val="20"/>
              </w:rPr>
            </w:pPr>
          </w:p>
        </w:tc>
      </w:tr>
      <w:tr w:rsidR="00CC1726" w:rsidRPr="006C488E" w:rsidTr="00CC1726">
        <w:tc>
          <w:tcPr>
            <w:tcW w:w="989" w:type="dxa"/>
          </w:tcPr>
          <w:p w:rsidR="00CC1726" w:rsidRPr="006C488E" w:rsidRDefault="00CC1726" w:rsidP="006E5F8C">
            <w:pPr>
              <w:pStyle w:val="af8"/>
              <w:spacing w:after="0"/>
              <w:rPr>
                <w:sz w:val="20"/>
                <w:szCs w:val="20"/>
              </w:rPr>
            </w:pPr>
          </w:p>
        </w:tc>
        <w:tc>
          <w:tcPr>
            <w:tcW w:w="4151" w:type="dxa"/>
          </w:tcPr>
          <w:p w:rsidR="00CC1726" w:rsidRPr="006C488E" w:rsidRDefault="00CC1726" w:rsidP="006E5F8C">
            <w:pPr>
              <w:pStyle w:val="af8"/>
              <w:spacing w:after="0"/>
              <w:rPr>
                <w:sz w:val="20"/>
                <w:szCs w:val="20"/>
              </w:rPr>
            </w:pPr>
            <w:r w:rsidRPr="006C488E">
              <w:rPr>
                <w:sz w:val="20"/>
                <w:szCs w:val="20"/>
              </w:rPr>
              <w:t>Всего:</w:t>
            </w:r>
          </w:p>
        </w:tc>
        <w:tc>
          <w:tcPr>
            <w:tcW w:w="2492" w:type="dxa"/>
          </w:tcPr>
          <w:p w:rsidR="00CC1726" w:rsidRPr="006C488E" w:rsidRDefault="00CC1726" w:rsidP="006E5F8C">
            <w:pPr>
              <w:pStyle w:val="af8"/>
              <w:spacing w:after="0"/>
              <w:rPr>
                <w:sz w:val="20"/>
                <w:szCs w:val="20"/>
              </w:rPr>
            </w:pPr>
            <w:r w:rsidRPr="006C488E">
              <w:rPr>
                <w:sz w:val="20"/>
                <w:szCs w:val="20"/>
              </w:rPr>
              <w:t>Кв.м</w:t>
            </w:r>
          </w:p>
        </w:tc>
        <w:tc>
          <w:tcPr>
            <w:tcW w:w="2497" w:type="dxa"/>
          </w:tcPr>
          <w:p w:rsidR="00CC1726" w:rsidRPr="006C488E" w:rsidRDefault="00CC1726" w:rsidP="006E5F8C">
            <w:pPr>
              <w:pStyle w:val="af8"/>
              <w:spacing w:after="0"/>
              <w:rPr>
                <w:sz w:val="20"/>
                <w:szCs w:val="20"/>
              </w:rPr>
            </w:pPr>
            <w:r w:rsidRPr="006C488E">
              <w:rPr>
                <w:sz w:val="20"/>
                <w:szCs w:val="20"/>
              </w:rPr>
              <w:t>Не разграничены</w:t>
            </w:r>
          </w:p>
        </w:tc>
      </w:tr>
      <w:tr w:rsidR="00CC1726" w:rsidRPr="006C488E" w:rsidTr="00CC1726">
        <w:tc>
          <w:tcPr>
            <w:tcW w:w="989" w:type="dxa"/>
          </w:tcPr>
          <w:p w:rsidR="00CC1726" w:rsidRPr="006C488E" w:rsidRDefault="00CC1726" w:rsidP="006E5F8C">
            <w:pPr>
              <w:pStyle w:val="af8"/>
              <w:spacing w:after="0"/>
              <w:rPr>
                <w:sz w:val="20"/>
                <w:szCs w:val="20"/>
              </w:rPr>
            </w:pPr>
          </w:p>
        </w:tc>
        <w:tc>
          <w:tcPr>
            <w:tcW w:w="4151" w:type="dxa"/>
          </w:tcPr>
          <w:p w:rsidR="00CC1726" w:rsidRPr="006C488E" w:rsidRDefault="00CC1726" w:rsidP="006E5F8C">
            <w:pPr>
              <w:pStyle w:val="af8"/>
              <w:spacing w:after="0"/>
              <w:rPr>
                <w:sz w:val="20"/>
                <w:szCs w:val="20"/>
              </w:rPr>
            </w:pPr>
            <w:r w:rsidRPr="006C488E">
              <w:rPr>
                <w:sz w:val="20"/>
                <w:szCs w:val="20"/>
              </w:rPr>
              <w:t>Вид покрытия автодорог</w:t>
            </w:r>
          </w:p>
        </w:tc>
        <w:tc>
          <w:tcPr>
            <w:tcW w:w="4989" w:type="dxa"/>
            <w:gridSpan w:val="2"/>
          </w:tcPr>
          <w:p w:rsidR="00CC1726" w:rsidRPr="006C488E" w:rsidRDefault="00CC1726" w:rsidP="006E5F8C">
            <w:pPr>
              <w:pStyle w:val="af8"/>
              <w:spacing w:after="0"/>
              <w:rPr>
                <w:sz w:val="20"/>
                <w:szCs w:val="20"/>
              </w:rPr>
            </w:pPr>
            <w:r w:rsidRPr="006C488E">
              <w:rPr>
                <w:sz w:val="20"/>
                <w:szCs w:val="20"/>
              </w:rPr>
              <w:t>Асфальтобетон (ЩМА 15) проектируемый</w:t>
            </w:r>
          </w:p>
        </w:tc>
      </w:tr>
      <w:tr w:rsidR="00CC1726" w:rsidRPr="006C488E" w:rsidTr="00CC1726">
        <w:tc>
          <w:tcPr>
            <w:tcW w:w="989" w:type="dxa"/>
          </w:tcPr>
          <w:p w:rsidR="00CC1726" w:rsidRPr="006C488E" w:rsidRDefault="00CC1726" w:rsidP="006E5F8C">
            <w:pPr>
              <w:pStyle w:val="af8"/>
              <w:spacing w:after="0"/>
              <w:rPr>
                <w:sz w:val="20"/>
                <w:szCs w:val="20"/>
              </w:rPr>
            </w:pPr>
          </w:p>
        </w:tc>
        <w:tc>
          <w:tcPr>
            <w:tcW w:w="4151" w:type="dxa"/>
          </w:tcPr>
          <w:p w:rsidR="00CC1726" w:rsidRPr="006C488E" w:rsidRDefault="00CC1726" w:rsidP="006E5F8C">
            <w:pPr>
              <w:pStyle w:val="af8"/>
              <w:spacing w:after="0"/>
              <w:rPr>
                <w:sz w:val="20"/>
                <w:szCs w:val="20"/>
              </w:rPr>
            </w:pPr>
            <w:r w:rsidRPr="006C488E">
              <w:rPr>
                <w:sz w:val="20"/>
                <w:szCs w:val="20"/>
              </w:rPr>
              <w:t>Расчетная скорость движения по дорогам</w:t>
            </w:r>
          </w:p>
        </w:tc>
        <w:tc>
          <w:tcPr>
            <w:tcW w:w="4989" w:type="dxa"/>
            <w:gridSpan w:val="2"/>
          </w:tcPr>
          <w:p w:rsidR="00CC1726" w:rsidRPr="006C488E" w:rsidRDefault="00CC1726" w:rsidP="006E5F8C">
            <w:pPr>
              <w:pStyle w:val="af8"/>
              <w:spacing w:after="0"/>
              <w:rPr>
                <w:sz w:val="20"/>
                <w:szCs w:val="20"/>
              </w:rPr>
            </w:pPr>
            <w:r w:rsidRPr="006C488E">
              <w:rPr>
                <w:sz w:val="20"/>
                <w:szCs w:val="20"/>
              </w:rPr>
              <w:t>80 км/ч</w:t>
            </w:r>
          </w:p>
        </w:tc>
      </w:tr>
    </w:tbl>
    <w:p w:rsidR="00CC1726" w:rsidRPr="006C488E" w:rsidRDefault="00CC1726" w:rsidP="006E5F8C">
      <w:pPr>
        <w:pStyle w:val="af8"/>
        <w:spacing w:after="0"/>
        <w:ind w:firstLine="708"/>
        <w:jc w:val="both"/>
        <w:rPr>
          <w:sz w:val="20"/>
          <w:szCs w:val="20"/>
        </w:rPr>
      </w:pPr>
    </w:p>
    <w:p w:rsidR="00CC1726" w:rsidRPr="006C488E" w:rsidRDefault="00CC1726" w:rsidP="006E5F8C">
      <w:pPr>
        <w:pStyle w:val="af8"/>
        <w:spacing w:after="0"/>
        <w:ind w:firstLine="708"/>
        <w:jc w:val="both"/>
        <w:rPr>
          <w:b/>
          <w:sz w:val="20"/>
          <w:szCs w:val="20"/>
        </w:rPr>
      </w:pPr>
      <w:r w:rsidRPr="006C488E">
        <w:rPr>
          <w:b/>
          <w:sz w:val="20"/>
          <w:szCs w:val="20"/>
        </w:rPr>
        <w:t>Технико-экономические характеристики проектируемого линейного объекта</w:t>
      </w:r>
    </w:p>
    <w:p w:rsidR="00CC1726" w:rsidRPr="006C488E" w:rsidRDefault="00CC1726" w:rsidP="006E5F8C">
      <w:pPr>
        <w:pStyle w:val="af8"/>
        <w:spacing w:after="0"/>
        <w:ind w:firstLine="708"/>
        <w:jc w:val="both"/>
        <w:rPr>
          <w:sz w:val="20"/>
          <w:szCs w:val="20"/>
        </w:rPr>
      </w:pPr>
      <w:r w:rsidRPr="006C488E">
        <w:rPr>
          <w:sz w:val="20"/>
          <w:szCs w:val="20"/>
        </w:rPr>
        <w:t>Таблица 2.</w:t>
      </w:r>
    </w:p>
    <w:tbl>
      <w:tblPr>
        <w:tblStyle w:val="aa"/>
        <w:tblW w:w="0" w:type="auto"/>
        <w:tblInd w:w="218" w:type="dxa"/>
        <w:tblLook w:val="04A0" w:firstRow="1" w:lastRow="0" w:firstColumn="1" w:lastColumn="0" w:noHBand="0" w:noVBand="1"/>
      </w:tblPr>
      <w:tblGrid>
        <w:gridCol w:w="3356"/>
        <w:gridCol w:w="3294"/>
        <w:gridCol w:w="12"/>
        <w:gridCol w:w="3314"/>
      </w:tblGrid>
      <w:tr w:rsidR="00CC1726" w:rsidRPr="006C488E" w:rsidTr="00CC1726">
        <w:tc>
          <w:tcPr>
            <w:tcW w:w="3400" w:type="dxa"/>
          </w:tcPr>
          <w:p w:rsidR="00CC1726" w:rsidRPr="006C488E" w:rsidRDefault="00CC1726" w:rsidP="006E5F8C">
            <w:pPr>
              <w:pStyle w:val="af8"/>
              <w:spacing w:after="0"/>
              <w:rPr>
                <w:sz w:val="20"/>
                <w:szCs w:val="20"/>
              </w:rPr>
            </w:pPr>
            <w:r w:rsidRPr="006C488E">
              <w:rPr>
                <w:sz w:val="20"/>
                <w:szCs w:val="20"/>
              </w:rPr>
              <w:t>Наименование показателей</w:t>
            </w:r>
          </w:p>
        </w:tc>
        <w:tc>
          <w:tcPr>
            <w:tcW w:w="3352" w:type="dxa"/>
          </w:tcPr>
          <w:p w:rsidR="00CC1726" w:rsidRPr="006C488E" w:rsidRDefault="00CC1726" w:rsidP="006E5F8C">
            <w:pPr>
              <w:pStyle w:val="af8"/>
              <w:spacing w:after="0"/>
              <w:rPr>
                <w:sz w:val="20"/>
                <w:szCs w:val="20"/>
              </w:rPr>
            </w:pPr>
            <w:r w:rsidRPr="006C488E">
              <w:rPr>
                <w:sz w:val="20"/>
                <w:szCs w:val="20"/>
              </w:rPr>
              <w:t>Начало</w:t>
            </w:r>
          </w:p>
        </w:tc>
        <w:tc>
          <w:tcPr>
            <w:tcW w:w="3377" w:type="dxa"/>
            <w:gridSpan w:val="2"/>
          </w:tcPr>
          <w:p w:rsidR="00CC1726" w:rsidRPr="006C488E" w:rsidRDefault="00CC1726" w:rsidP="006E5F8C">
            <w:pPr>
              <w:pStyle w:val="af8"/>
              <w:spacing w:after="0"/>
              <w:rPr>
                <w:sz w:val="20"/>
                <w:szCs w:val="20"/>
              </w:rPr>
            </w:pPr>
            <w:r w:rsidRPr="006C488E">
              <w:rPr>
                <w:sz w:val="20"/>
                <w:szCs w:val="20"/>
              </w:rPr>
              <w:t>Конец</w:t>
            </w:r>
          </w:p>
        </w:tc>
      </w:tr>
      <w:tr w:rsidR="00CC1726" w:rsidRPr="006C488E" w:rsidTr="00CC1726">
        <w:tc>
          <w:tcPr>
            <w:tcW w:w="3400" w:type="dxa"/>
          </w:tcPr>
          <w:p w:rsidR="00CC1726" w:rsidRPr="006C488E" w:rsidRDefault="00CC1726" w:rsidP="006E5F8C">
            <w:pPr>
              <w:pStyle w:val="af8"/>
              <w:spacing w:after="0"/>
              <w:rPr>
                <w:sz w:val="20"/>
                <w:szCs w:val="20"/>
              </w:rPr>
            </w:pPr>
            <w:r w:rsidRPr="006C488E">
              <w:rPr>
                <w:sz w:val="20"/>
                <w:szCs w:val="20"/>
              </w:rPr>
              <w:t>Трасса газопровода высокого давления</w:t>
            </w:r>
          </w:p>
        </w:tc>
        <w:tc>
          <w:tcPr>
            <w:tcW w:w="3352" w:type="dxa"/>
          </w:tcPr>
          <w:p w:rsidR="00CC1726" w:rsidRPr="006C488E" w:rsidRDefault="00CC1726" w:rsidP="006E5F8C">
            <w:pPr>
              <w:pStyle w:val="af8"/>
              <w:spacing w:after="0"/>
              <w:rPr>
                <w:sz w:val="20"/>
                <w:szCs w:val="20"/>
              </w:rPr>
            </w:pPr>
            <w:r w:rsidRPr="006C488E">
              <w:rPr>
                <w:sz w:val="20"/>
                <w:szCs w:val="20"/>
              </w:rPr>
              <w:t>ПК 0</w:t>
            </w:r>
          </w:p>
        </w:tc>
        <w:tc>
          <w:tcPr>
            <w:tcW w:w="3377" w:type="dxa"/>
            <w:gridSpan w:val="2"/>
          </w:tcPr>
          <w:p w:rsidR="00CC1726" w:rsidRPr="006C488E" w:rsidRDefault="00CC1726" w:rsidP="006E5F8C">
            <w:pPr>
              <w:pStyle w:val="af8"/>
              <w:spacing w:after="0"/>
              <w:rPr>
                <w:sz w:val="20"/>
                <w:szCs w:val="20"/>
              </w:rPr>
            </w:pPr>
            <w:r w:rsidRPr="006C488E">
              <w:rPr>
                <w:sz w:val="20"/>
                <w:szCs w:val="20"/>
              </w:rPr>
              <w:t>ПК2+42,03</w:t>
            </w:r>
          </w:p>
        </w:tc>
      </w:tr>
      <w:tr w:rsidR="00CC1726" w:rsidRPr="006C488E" w:rsidTr="00CC1726">
        <w:tc>
          <w:tcPr>
            <w:tcW w:w="3400" w:type="dxa"/>
          </w:tcPr>
          <w:p w:rsidR="00CC1726" w:rsidRPr="006C488E" w:rsidRDefault="00CC1726" w:rsidP="006E5F8C">
            <w:pPr>
              <w:pStyle w:val="af8"/>
              <w:spacing w:after="0"/>
              <w:rPr>
                <w:sz w:val="20"/>
                <w:szCs w:val="20"/>
              </w:rPr>
            </w:pPr>
            <w:r w:rsidRPr="006C488E">
              <w:rPr>
                <w:sz w:val="20"/>
                <w:szCs w:val="20"/>
              </w:rPr>
              <w:t>Диаметр</w:t>
            </w:r>
          </w:p>
        </w:tc>
        <w:tc>
          <w:tcPr>
            <w:tcW w:w="6729" w:type="dxa"/>
            <w:gridSpan w:val="3"/>
          </w:tcPr>
          <w:p w:rsidR="00CC1726" w:rsidRPr="006C488E" w:rsidRDefault="00CC1726" w:rsidP="006E5F8C">
            <w:pPr>
              <w:pStyle w:val="af8"/>
              <w:spacing w:after="0"/>
              <w:rPr>
                <w:sz w:val="20"/>
                <w:szCs w:val="20"/>
              </w:rPr>
            </w:pPr>
            <w:r w:rsidRPr="006C488E">
              <w:rPr>
                <w:sz w:val="20"/>
                <w:szCs w:val="20"/>
              </w:rPr>
              <w:t>ПЭ 100 63х5,8</w:t>
            </w:r>
          </w:p>
        </w:tc>
      </w:tr>
      <w:tr w:rsidR="00CC1726" w:rsidRPr="006C488E" w:rsidTr="00CC1726">
        <w:tc>
          <w:tcPr>
            <w:tcW w:w="3400" w:type="dxa"/>
          </w:tcPr>
          <w:p w:rsidR="00CC1726" w:rsidRPr="006C488E" w:rsidRDefault="00CC1726" w:rsidP="006E5F8C">
            <w:pPr>
              <w:pStyle w:val="af8"/>
              <w:spacing w:after="0"/>
              <w:rPr>
                <w:sz w:val="20"/>
                <w:szCs w:val="20"/>
              </w:rPr>
            </w:pPr>
            <w:r w:rsidRPr="006C488E">
              <w:rPr>
                <w:sz w:val="20"/>
                <w:szCs w:val="20"/>
              </w:rPr>
              <w:t>Расчетное давление</w:t>
            </w:r>
          </w:p>
        </w:tc>
        <w:tc>
          <w:tcPr>
            <w:tcW w:w="6729" w:type="dxa"/>
            <w:gridSpan w:val="3"/>
          </w:tcPr>
          <w:p w:rsidR="00CC1726" w:rsidRPr="006C488E" w:rsidRDefault="00CC1726" w:rsidP="006E5F8C">
            <w:pPr>
              <w:pStyle w:val="af8"/>
              <w:spacing w:after="0"/>
              <w:rPr>
                <w:sz w:val="20"/>
                <w:szCs w:val="20"/>
              </w:rPr>
            </w:pPr>
            <w:r w:rsidRPr="006C488E">
              <w:rPr>
                <w:sz w:val="20"/>
                <w:szCs w:val="20"/>
              </w:rPr>
              <w:t>0,4-0,6МПа</w:t>
            </w:r>
          </w:p>
        </w:tc>
      </w:tr>
      <w:tr w:rsidR="00CC1726" w:rsidRPr="006C488E" w:rsidTr="00CC1726">
        <w:tc>
          <w:tcPr>
            <w:tcW w:w="3400" w:type="dxa"/>
          </w:tcPr>
          <w:p w:rsidR="00CC1726" w:rsidRPr="006C488E" w:rsidRDefault="00CC1726" w:rsidP="006E5F8C">
            <w:pPr>
              <w:pStyle w:val="af8"/>
              <w:spacing w:after="0"/>
              <w:rPr>
                <w:sz w:val="20"/>
                <w:szCs w:val="20"/>
              </w:rPr>
            </w:pPr>
            <w:r w:rsidRPr="006C488E">
              <w:rPr>
                <w:sz w:val="20"/>
                <w:szCs w:val="20"/>
              </w:rPr>
              <w:t xml:space="preserve">    Наименьший радиус кривых в продольном профиле</w:t>
            </w:r>
          </w:p>
        </w:tc>
        <w:tc>
          <w:tcPr>
            <w:tcW w:w="6729" w:type="dxa"/>
            <w:gridSpan w:val="3"/>
          </w:tcPr>
          <w:p w:rsidR="00CC1726" w:rsidRPr="006C488E" w:rsidRDefault="00CC1726" w:rsidP="006E5F8C">
            <w:pPr>
              <w:pStyle w:val="af8"/>
              <w:spacing w:after="0"/>
              <w:rPr>
                <w:sz w:val="20"/>
                <w:szCs w:val="20"/>
              </w:rPr>
            </w:pPr>
            <w:r w:rsidRPr="006C488E">
              <w:rPr>
                <w:sz w:val="20"/>
                <w:szCs w:val="20"/>
              </w:rPr>
              <w:t>15000</w:t>
            </w:r>
          </w:p>
        </w:tc>
      </w:tr>
      <w:tr w:rsidR="00CC1726" w:rsidRPr="006C488E" w:rsidTr="00CC1726">
        <w:tc>
          <w:tcPr>
            <w:tcW w:w="3400" w:type="dxa"/>
          </w:tcPr>
          <w:p w:rsidR="00CC1726" w:rsidRPr="006C488E" w:rsidRDefault="00CC1726" w:rsidP="006E5F8C">
            <w:pPr>
              <w:pStyle w:val="af8"/>
              <w:spacing w:after="0"/>
              <w:rPr>
                <w:sz w:val="20"/>
                <w:szCs w:val="20"/>
              </w:rPr>
            </w:pPr>
            <w:r w:rsidRPr="006C488E">
              <w:rPr>
                <w:sz w:val="20"/>
                <w:szCs w:val="20"/>
              </w:rPr>
              <w:t>Нормативная нагрузка для труб ГОСТ 32960-2014</w:t>
            </w:r>
          </w:p>
        </w:tc>
        <w:tc>
          <w:tcPr>
            <w:tcW w:w="6729" w:type="dxa"/>
            <w:gridSpan w:val="3"/>
          </w:tcPr>
          <w:p w:rsidR="00CC1726" w:rsidRPr="006C488E" w:rsidRDefault="00CC1726" w:rsidP="006E5F8C">
            <w:pPr>
              <w:pStyle w:val="af8"/>
              <w:spacing w:after="0"/>
              <w:rPr>
                <w:sz w:val="20"/>
                <w:szCs w:val="20"/>
              </w:rPr>
            </w:pPr>
            <w:r w:rsidRPr="006C488E">
              <w:rPr>
                <w:sz w:val="20"/>
                <w:szCs w:val="20"/>
              </w:rPr>
              <w:t>К14</w:t>
            </w:r>
          </w:p>
        </w:tc>
      </w:tr>
      <w:tr w:rsidR="00CC1726" w:rsidRPr="006C488E" w:rsidTr="00CC1726">
        <w:tc>
          <w:tcPr>
            <w:tcW w:w="3400" w:type="dxa"/>
            <w:vMerge w:val="restart"/>
          </w:tcPr>
          <w:p w:rsidR="00CC1726" w:rsidRPr="006C488E" w:rsidRDefault="00CC1726" w:rsidP="006E5F8C">
            <w:pPr>
              <w:pStyle w:val="af8"/>
              <w:spacing w:after="0"/>
              <w:rPr>
                <w:sz w:val="20"/>
                <w:szCs w:val="20"/>
              </w:rPr>
            </w:pPr>
            <w:r w:rsidRPr="006C488E">
              <w:rPr>
                <w:sz w:val="20"/>
                <w:szCs w:val="20"/>
              </w:rPr>
              <w:t>Трасса газопровода низкого давления с расчетным давлением 0,003-0,005 МПа</w:t>
            </w:r>
          </w:p>
        </w:tc>
        <w:tc>
          <w:tcPr>
            <w:tcW w:w="3364" w:type="dxa"/>
            <w:gridSpan w:val="2"/>
          </w:tcPr>
          <w:p w:rsidR="00CC1726" w:rsidRPr="006C488E" w:rsidRDefault="00CC1726" w:rsidP="006E5F8C">
            <w:pPr>
              <w:pStyle w:val="af8"/>
              <w:spacing w:after="0"/>
              <w:rPr>
                <w:sz w:val="20"/>
                <w:szCs w:val="20"/>
                <w:vertAlign w:val="subscript"/>
              </w:rPr>
            </w:pPr>
            <w:r w:rsidRPr="006C488E">
              <w:rPr>
                <w:sz w:val="20"/>
                <w:szCs w:val="20"/>
              </w:rPr>
              <w:t>ПК0</w:t>
            </w:r>
            <w:r w:rsidRPr="006C488E">
              <w:rPr>
                <w:sz w:val="20"/>
                <w:szCs w:val="20"/>
                <w:vertAlign w:val="subscript"/>
              </w:rPr>
              <w:t>2</w:t>
            </w:r>
          </w:p>
        </w:tc>
        <w:tc>
          <w:tcPr>
            <w:tcW w:w="3365" w:type="dxa"/>
          </w:tcPr>
          <w:p w:rsidR="00CC1726" w:rsidRPr="006C488E" w:rsidRDefault="00CC1726" w:rsidP="006E5F8C">
            <w:pPr>
              <w:pStyle w:val="af8"/>
              <w:spacing w:after="0"/>
              <w:rPr>
                <w:sz w:val="20"/>
                <w:szCs w:val="20"/>
              </w:rPr>
            </w:pPr>
            <w:r w:rsidRPr="006C488E">
              <w:rPr>
                <w:sz w:val="20"/>
                <w:szCs w:val="20"/>
              </w:rPr>
              <w:t>ПК12</w:t>
            </w:r>
            <w:r w:rsidRPr="006C488E">
              <w:rPr>
                <w:sz w:val="20"/>
                <w:szCs w:val="20"/>
                <w:vertAlign w:val="subscript"/>
              </w:rPr>
              <w:t xml:space="preserve">2 </w:t>
            </w:r>
            <w:r w:rsidRPr="006C488E">
              <w:rPr>
                <w:sz w:val="20"/>
                <w:szCs w:val="20"/>
              </w:rPr>
              <w:t>+90,40</w:t>
            </w:r>
          </w:p>
        </w:tc>
      </w:tr>
      <w:tr w:rsidR="00CC1726" w:rsidRPr="006C488E" w:rsidTr="00CC1726">
        <w:tc>
          <w:tcPr>
            <w:tcW w:w="3400" w:type="dxa"/>
            <w:vMerge/>
          </w:tcPr>
          <w:p w:rsidR="00CC1726" w:rsidRPr="006C488E" w:rsidRDefault="00CC1726" w:rsidP="006E5F8C">
            <w:pPr>
              <w:pStyle w:val="af8"/>
              <w:spacing w:after="0"/>
              <w:rPr>
                <w:sz w:val="20"/>
                <w:szCs w:val="20"/>
              </w:rPr>
            </w:pPr>
          </w:p>
        </w:tc>
        <w:tc>
          <w:tcPr>
            <w:tcW w:w="3364" w:type="dxa"/>
            <w:gridSpan w:val="2"/>
          </w:tcPr>
          <w:p w:rsidR="00CC1726" w:rsidRPr="006C488E" w:rsidRDefault="00CC1726" w:rsidP="006E5F8C">
            <w:pPr>
              <w:pStyle w:val="af8"/>
              <w:spacing w:after="0"/>
              <w:rPr>
                <w:sz w:val="20"/>
                <w:szCs w:val="20"/>
                <w:vertAlign w:val="subscript"/>
              </w:rPr>
            </w:pPr>
            <w:r w:rsidRPr="006C488E">
              <w:rPr>
                <w:sz w:val="20"/>
                <w:szCs w:val="20"/>
              </w:rPr>
              <w:t>ПК0</w:t>
            </w:r>
            <w:r w:rsidRPr="006C488E">
              <w:rPr>
                <w:sz w:val="20"/>
                <w:szCs w:val="20"/>
                <w:vertAlign w:val="subscript"/>
              </w:rPr>
              <w:t>3</w:t>
            </w:r>
          </w:p>
        </w:tc>
        <w:tc>
          <w:tcPr>
            <w:tcW w:w="3365" w:type="dxa"/>
          </w:tcPr>
          <w:p w:rsidR="00CC1726" w:rsidRPr="006C488E" w:rsidRDefault="00CC1726" w:rsidP="006E5F8C">
            <w:pPr>
              <w:pStyle w:val="af8"/>
              <w:spacing w:after="0"/>
              <w:rPr>
                <w:sz w:val="20"/>
                <w:szCs w:val="20"/>
              </w:rPr>
            </w:pPr>
            <w:r w:rsidRPr="006C488E">
              <w:rPr>
                <w:sz w:val="20"/>
                <w:szCs w:val="20"/>
              </w:rPr>
              <w:t xml:space="preserve">ПК2 </w:t>
            </w:r>
            <w:r w:rsidRPr="006C488E">
              <w:rPr>
                <w:sz w:val="20"/>
                <w:szCs w:val="20"/>
                <w:vertAlign w:val="subscript"/>
              </w:rPr>
              <w:t xml:space="preserve">3 </w:t>
            </w:r>
            <w:r w:rsidRPr="006C488E">
              <w:rPr>
                <w:sz w:val="20"/>
                <w:szCs w:val="20"/>
              </w:rPr>
              <w:t>+14,98</w:t>
            </w:r>
          </w:p>
        </w:tc>
      </w:tr>
      <w:tr w:rsidR="00CC1726" w:rsidRPr="006C488E" w:rsidTr="00CC1726">
        <w:tc>
          <w:tcPr>
            <w:tcW w:w="3400" w:type="dxa"/>
            <w:vMerge/>
          </w:tcPr>
          <w:p w:rsidR="00CC1726" w:rsidRPr="006C488E" w:rsidRDefault="00CC1726" w:rsidP="006E5F8C">
            <w:pPr>
              <w:pStyle w:val="af8"/>
              <w:spacing w:after="0"/>
              <w:rPr>
                <w:sz w:val="20"/>
                <w:szCs w:val="20"/>
              </w:rPr>
            </w:pPr>
          </w:p>
        </w:tc>
        <w:tc>
          <w:tcPr>
            <w:tcW w:w="3364" w:type="dxa"/>
            <w:gridSpan w:val="2"/>
          </w:tcPr>
          <w:p w:rsidR="00CC1726" w:rsidRPr="006C488E" w:rsidRDefault="00CC1726" w:rsidP="006E5F8C">
            <w:pPr>
              <w:pStyle w:val="af8"/>
              <w:spacing w:after="0"/>
              <w:rPr>
                <w:sz w:val="20"/>
                <w:szCs w:val="20"/>
                <w:vertAlign w:val="subscript"/>
              </w:rPr>
            </w:pPr>
            <w:r w:rsidRPr="006C488E">
              <w:rPr>
                <w:sz w:val="20"/>
                <w:szCs w:val="20"/>
              </w:rPr>
              <w:t>ПК0</w:t>
            </w:r>
            <w:r w:rsidRPr="006C488E">
              <w:rPr>
                <w:sz w:val="20"/>
                <w:szCs w:val="20"/>
                <w:vertAlign w:val="subscript"/>
              </w:rPr>
              <w:t>4</w:t>
            </w:r>
          </w:p>
        </w:tc>
        <w:tc>
          <w:tcPr>
            <w:tcW w:w="3365" w:type="dxa"/>
          </w:tcPr>
          <w:p w:rsidR="00CC1726" w:rsidRPr="006C488E" w:rsidRDefault="00CC1726" w:rsidP="006E5F8C">
            <w:pPr>
              <w:pStyle w:val="af8"/>
              <w:spacing w:after="0"/>
              <w:rPr>
                <w:sz w:val="20"/>
                <w:szCs w:val="20"/>
              </w:rPr>
            </w:pPr>
            <w:r w:rsidRPr="006C488E">
              <w:rPr>
                <w:sz w:val="20"/>
                <w:szCs w:val="20"/>
              </w:rPr>
              <w:t xml:space="preserve">ПК4 </w:t>
            </w:r>
            <w:r w:rsidRPr="006C488E">
              <w:rPr>
                <w:sz w:val="20"/>
                <w:szCs w:val="20"/>
                <w:vertAlign w:val="subscript"/>
              </w:rPr>
              <w:t xml:space="preserve">4 </w:t>
            </w:r>
            <w:r w:rsidRPr="006C488E">
              <w:rPr>
                <w:sz w:val="20"/>
                <w:szCs w:val="20"/>
              </w:rPr>
              <w:t>+01,82</w:t>
            </w:r>
          </w:p>
        </w:tc>
      </w:tr>
      <w:tr w:rsidR="00CC1726" w:rsidRPr="006C488E" w:rsidTr="00CC1726">
        <w:tc>
          <w:tcPr>
            <w:tcW w:w="3400" w:type="dxa"/>
            <w:vMerge/>
          </w:tcPr>
          <w:p w:rsidR="00CC1726" w:rsidRPr="006C488E" w:rsidRDefault="00CC1726" w:rsidP="006E5F8C">
            <w:pPr>
              <w:pStyle w:val="af8"/>
              <w:spacing w:after="0"/>
              <w:rPr>
                <w:sz w:val="20"/>
                <w:szCs w:val="20"/>
              </w:rPr>
            </w:pPr>
          </w:p>
        </w:tc>
        <w:tc>
          <w:tcPr>
            <w:tcW w:w="3364" w:type="dxa"/>
            <w:gridSpan w:val="2"/>
          </w:tcPr>
          <w:p w:rsidR="00CC1726" w:rsidRPr="006C488E" w:rsidRDefault="00CC1726" w:rsidP="006E5F8C">
            <w:pPr>
              <w:pStyle w:val="af8"/>
              <w:spacing w:after="0"/>
              <w:rPr>
                <w:sz w:val="20"/>
                <w:szCs w:val="20"/>
                <w:vertAlign w:val="subscript"/>
              </w:rPr>
            </w:pPr>
            <w:r w:rsidRPr="006C488E">
              <w:rPr>
                <w:sz w:val="20"/>
                <w:szCs w:val="20"/>
              </w:rPr>
              <w:t>ПК0</w:t>
            </w:r>
            <w:r w:rsidRPr="006C488E">
              <w:rPr>
                <w:sz w:val="20"/>
                <w:szCs w:val="20"/>
                <w:vertAlign w:val="subscript"/>
              </w:rPr>
              <w:t>5</w:t>
            </w:r>
          </w:p>
        </w:tc>
        <w:tc>
          <w:tcPr>
            <w:tcW w:w="3365" w:type="dxa"/>
          </w:tcPr>
          <w:p w:rsidR="00CC1726" w:rsidRPr="006C488E" w:rsidRDefault="00CC1726" w:rsidP="006E5F8C">
            <w:pPr>
              <w:pStyle w:val="af8"/>
              <w:spacing w:after="0"/>
              <w:rPr>
                <w:sz w:val="20"/>
                <w:szCs w:val="20"/>
              </w:rPr>
            </w:pPr>
            <w:r w:rsidRPr="006C488E">
              <w:rPr>
                <w:sz w:val="20"/>
                <w:szCs w:val="20"/>
              </w:rPr>
              <w:t xml:space="preserve">ПК2 </w:t>
            </w:r>
            <w:r w:rsidRPr="006C488E">
              <w:rPr>
                <w:sz w:val="20"/>
                <w:szCs w:val="20"/>
                <w:vertAlign w:val="subscript"/>
              </w:rPr>
              <w:t xml:space="preserve">5 </w:t>
            </w:r>
            <w:r w:rsidRPr="006C488E">
              <w:rPr>
                <w:sz w:val="20"/>
                <w:szCs w:val="20"/>
              </w:rPr>
              <w:t>+68,12</w:t>
            </w:r>
          </w:p>
        </w:tc>
      </w:tr>
      <w:tr w:rsidR="00CC1726" w:rsidRPr="006C488E" w:rsidTr="00CC1726">
        <w:tc>
          <w:tcPr>
            <w:tcW w:w="3400" w:type="dxa"/>
            <w:vMerge/>
          </w:tcPr>
          <w:p w:rsidR="00CC1726" w:rsidRPr="006C488E" w:rsidRDefault="00CC1726" w:rsidP="006E5F8C">
            <w:pPr>
              <w:pStyle w:val="af8"/>
              <w:spacing w:after="0"/>
              <w:rPr>
                <w:sz w:val="20"/>
                <w:szCs w:val="20"/>
              </w:rPr>
            </w:pPr>
          </w:p>
        </w:tc>
        <w:tc>
          <w:tcPr>
            <w:tcW w:w="3364" w:type="dxa"/>
            <w:gridSpan w:val="2"/>
          </w:tcPr>
          <w:p w:rsidR="00CC1726" w:rsidRPr="006C488E" w:rsidRDefault="00CC1726" w:rsidP="006E5F8C">
            <w:pPr>
              <w:pStyle w:val="af8"/>
              <w:spacing w:after="0"/>
              <w:rPr>
                <w:sz w:val="20"/>
                <w:szCs w:val="20"/>
              </w:rPr>
            </w:pPr>
            <w:r w:rsidRPr="006C488E">
              <w:rPr>
                <w:sz w:val="20"/>
                <w:szCs w:val="20"/>
              </w:rPr>
              <w:t>ПК0</w:t>
            </w:r>
            <w:r w:rsidRPr="006C488E">
              <w:rPr>
                <w:sz w:val="20"/>
                <w:szCs w:val="20"/>
                <w:vertAlign w:val="subscript"/>
              </w:rPr>
              <w:t>6</w:t>
            </w:r>
          </w:p>
        </w:tc>
        <w:tc>
          <w:tcPr>
            <w:tcW w:w="3365" w:type="dxa"/>
          </w:tcPr>
          <w:p w:rsidR="00CC1726" w:rsidRPr="006C488E" w:rsidRDefault="00CC1726" w:rsidP="006E5F8C">
            <w:pPr>
              <w:pStyle w:val="af8"/>
              <w:spacing w:after="0"/>
              <w:rPr>
                <w:sz w:val="20"/>
                <w:szCs w:val="20"/>
              </w:rPr>
            </w:pPr>
            <w:r w:rsidRPr="006C488E">
              <w:rPr>
                <w:sz w:val="20"/>
                <w:szCs w:val="20"/>
              </w:rPr>
              <w:t xml:space="preserve">ПК2 </w:t>
            </w:r>
            <w:r w:rsidRPr="006C488E">
              <w:rPr>
                <w:sz w:val="20"/>
                <w:szCs w:val="20"/>
                <w:vertAlign w:val="subscript"/>
              </w:rPr>
              <w:t xml:space="preserve">6 </w:t>
            </w:r>
            <w:r w:rsidRPr="006C488E">
              <w:rPr>
                <w:sz w:val="20"/>
                <w:szCs w:val="20"/>
              </w:rPr>
              <w:t>+31,92</w:t>
            </w:r>
          </w:p>
        </w:tc>
      </w:tr>
      <w:tr w:rsidR="00CC1726" w:rsidRPr="006C488E" w:rsidTr="00CC1726">
        <w:tc>
          <w:tcPr>
            <w:tcW w:w="3400" w:type="dxa"/>
            <w:vMerge/>
          </w:tcPr>
          <w:p w:rsidR="00CC1726" w:rsidRPr="006C488E" w:rsidRDefault="00CC1726" w:rsidP="006E5F8C">
            <w:pPr>
              <w:pStyle w:val="af8"/>
              <w:spacing w:after="0"/>
              <w:rPr>
                <w:sz w:val="20"/>
                <w:szCs w:val="20"/>
              </w:rPr>
            </w:pPr>
          </w:p>
        </w:tc>
        <w:tc>
          <w:tcPr>
            <w:tcW w:w="3364" w:type="dxa"/>
            <w:gridSpan w:val="2"/>
          </w:tcPr>
          <w:p w:rsidR="00CC1726" w:rsidRPr="006C488E" w:rsidRDefault="00CC1726" w:rsidP="006E5F8C">
            <w:pPr>
              <w:pStyle w:val="af8"/>
              <w:spacing w:after="0"/>
              <w:rPr>
                <w:sz w:val="20"/>
                <w:szCs w:val="20"/>
              </w:rPr>
            </w:pPr>
            <w:r w:rsidRPr="006C488E">
              <w:rPr>
                <w:sz w:val="20"/>
                <w:szCs w:val="20"/>
              </w:rPr>
              <w:t xml:space="preserve">ПК0 </w:t>
            </w:r>
            <w:r w:rsidRPr="006C488E">
              <w:rPr>
                <w:sz w:val="20"/>
                <w:szCs w:val="20"/>
                <w:vertAlign w:val="subscript"/>
              </w:rPr>
              <w:t>7</w:t>
            </w:r>
          </w:p>
        </w:tc>
        <w:tc>
          <w:tcPr>
            <w:tcW w:w="3365" w:type="dxa"/>
          </w:tcPr>
          <w:p w:rsidR="00CC1726" w:rsidRPr="006C488E" w:rsidRDefault="00CC1726" w:rsidP="006E5F8C">
            <w:pPr>
              <w:pStyle w:val="af8"/>
              <w:spacing w:after="0"/>
              <w:rPr>
                <w:sz w:val="20"/>
                <w:szCs w:val="20"/>
              </w:rPr>
            </w:pPr>
            <w:r w:rsidRPr="006C488E">
              <w:rPr>
                <w:sz w:val="20"/>
                <w:szCs w:val="20"/>
              </w:rPr>
              <w:t xml:space="preserve">ПК2 </w:t>
            </w:r>
            <w:r w:rsidRPr="006C488E">
              <w:rPr>
                <w:sz w:val="20"/>
                <w:szCs w:val="20"/>
                <w:vertAlign w:val="subscript"/>
              </w:rPr>
              <w:t xml:space="preserve">7 </w:t>
            </w:r>
            <w:r w:rsidRPr="006C488E">
              <w:rPr>
                <w:sz w:val="20"/>
                <w:szCs w:val="20"/>
              </w:rPr>
              <w:t>+49,16</w:t>
            </w:r>
          </w:p>
        </w:tc>
      </w:tr>
      <w:tr w:rsidR="00CC1726" w:rsidRPr="006C488E" w:rsidTr="00CC1726">
        <w:tc>
          <w:tcPr>
            <w:tcW w:w="3400" w:type="dxa"/>
            <w:vMerge/>
          </w:tcPr>
          <w:p w:rsidR="00CC1726" w:rsidRPr="006C488E" w:rsidRDefault="00CC1726" w:rsidP="006E5F8C">
            <w:pPr>
              <w:pStyle w:val="af8"/>
              <w:spacing w:after="0"/>
              <w:rPr>
                <w:sz w:val="20"/>
                <w:szCs w:val="20"/>
              </w:rPr>
            </w:pPr>
          </w:p>
        </w:tc>
        <w:tc>
          <w:tcPr>
            <w:tcW w:w="3364" w:type="dxa"/>
            <w:gridSpan w:val="2"/>
          </w:tcPr>
          <w:p w:rsidR="00CC1726" w:rsidRPr="006C488E" w:rsidRDefault="00CC1726" w:rsidP="006E5F8C">
            <w:pPr>
              <w:pStyle w:val="af8"/>
              <w:spacing w:after="0"/>
              <w:rPr>
                <w:sz w:val="20"/>
                <w:szCs w:val="20"/>
              </w:rPr>
            </w:pPr>
            <w:r w:rsidRPr="006C488E">
              <w:rPr>
                <w:sz w:val="20"/>
                <w:szCs w:val="20"/>
              </w:rPr>
              <w:t xml:space="preserve">ПК0 </w:t>
            </w:r>
            <w:r w:rsidRPr="006C488E">
              <w:rPr>
                <w:sz w:val="20"/>
                <w:szCs w:val="20"/>
                <w:vertAlign w:val="subscript"/>
              </w:rPr>
              <w:t>8</w:t>
            </w:r>
          </w:p>
        </w:tc>
        <w:tc>
          <w:tcPr>
            <w:tcW w:w="3365" w:type="dxa"/>
          </w:tcPr>
          <w:p w:rsidR="00CC1726" w:rsidRPr="006C488E" w:rsidRDefault="00CC1726" w:rsidP="006E5F8C">
            <w:pPr>
              <w:pStyle w:val="af8"/>
              <w:spacing w:after="0"/>
              <w:rPr>
                <w:sz w:val="20"/>
                <w:szCs w:val="20"/>
              </w:rPr>
            </w:pPr>
            <w:r w:rsidRPr="006C488E">
              <w:rPr>
                <w:sz w:val="20"/>
                <w:szCs w:val="20"/>
              </w:rPr>
              <w:t xml:space="preserve">ПК2 </w:t>
            </w:r>
            <w:r w:rsidRPr="006C488E">
              <w:rPr>
                <w:sz w:val="20"/>
                <w:szCs w:val="20"/>
                <w:vertAlign w:val="subscript"/>
              </w:rPr>
              <w:t xml:space="preserve">8 </w:t>
            </w:r>
            <w:r w:rsidRPr="006C488E">
              <w:rPr>
                <w:sz w:val="20"/>
                <w:szCs w:val="20"/>
              </w:rPr>
              <w:t>+14,97</w:t>
            </w:r>
          </w:p>
        </w:tc>
      </w:tr>
      <w:tr w:rsidR="00CC1726" w:rsidRPr="006C488E" w:rsidTr="00CC1726">
        <w:tc>
          <w:tcPr>
            <w:tcW w:w="3400" w:type="dxa"/>
            <w:vMerge/>
          </w:tcPr>
          <w:p w:rsidR="00CC1726" w:rsidRPr="006C488E" w:rsidRDefault="00CC1726" w:rsidP="006E5F8C">
            <w:pPr>
              <w:pStyle w:val="af8"/>
              <w:spacing w:after="0"/>
              <w:rPr>
                <w:sz w:val="20"/>
                <w:szCs w:val="20"/>
              </w:rPr>
            </w:pPr>
          </w:p>
        </w:tc>
        <w:tc>
          <w:tcPr>
            <w:tcW w:w="3364" w:type="dxa"/>
            <w:gridSpan w:val="2"/>
          </w:tcPr>
          <w:p w:rsidR="00CC1726" w:rsidRPr="006C488E" w:rsidRDefault="00CC1726" w:rsidP="006E5F8C">
            <w:pPr>
              <w:pStyle w:val="af8"/>
              <w:spacing w:after="0"/>
              <w:rPr>
                <w:sz w:val="20"/>
                <w:szCs w:val="20"/>
              </w:rPr>
            </w:pPr>
            <w:r w:rsidRPr="006C488E">
              <w:rPr>
                <w:sz w:val="20"/>
                <w:szCs w:val="20"/>
              </w:rPr>
              <w:t xml:space="preserve">ПК0 </w:t>
            </w:r>
            <w:r w:rsidRPr="006C488E">
              <w:rPr>
                <w:sz w:val="20"/>
                <w:szCs w:val="20"/>
                <w:vertAlign w:val="subscript"/>
              </w:rPr>
              <w:t>9</w:t>
            </w:r>
          </w:p>
        </w:tc>
        <w:tc>
          <w:tcPr>
            <w:tcW w:w="3365" w:type="dxa"/>
          </w:tcPr>
          <w:p w:rsidR="00CC1726" w:rsidRPr="006C488E" w:rsidRDefault="00CC1726" w:rsidP="006E5F8C">
            <w:pPr>
              <w:pStyle w:val="af8"/>
              <w:spacing w:after="0"/>
              <w:rPr>
                <w:sz w:val="20"/>
                <w:szCs w:val="20"/>
              </w:rPr>
            </w:pPr>
            <w:r w:rsidRPr="006C488E">
              <w:rPr>
                <w:sz w:val="20"/>
                <w:szCs w:val="20"/>
              </w:rPr>
              <w:t xml:space="preserve">ПК9 </w:t>
            </w:r>
            <w:r w:rsidRPr="006C488E">
              <w:rPr>
                <w:sz w:val="20"/>
                <w:szCs w:val="20"/>
                <w:vertAlign w:val="subscript"/>
              </w:rPr>
              <w:t xml:space="preserve">9 </w:t>
            </w:r>
            <w:r w:rsidRPr="006C488E">
              <w:rPr>
                <w:sz w:val="20"/>
                <w:szCs w:val="20"/>
              </w:rPr>
              <w:t>+74,69</w:t>
            </w:r>
          </w:p>
        </w:tc>
      </w:tr>
      <w:tr w:rsidR="00CC1726" w:rsidRPr="006C488E" w:rsidTr="00CC1726">
        <w:tc>
          <w:tcPr>
            <w:tcW w:w="3400" w:type="dxa"/>
            <w:vMerge/>
          </w:tcPr>
          <w:p w:rsidR="00CC1726" w:rsidRPr="006C488E" w:rsidRDefault="00CC1726" w:rsidP="006E5F8C">
            <w:pPr>
              <w:pStyle w:val="af8"/>
              <w:spacing w:after="0"/>
              <w:rPr>
                <w:sz w:val="20"/>
                <w:szCs w:val="20"/>
              </w:rPr>
            </w:pPr>
          </w:p>
        </w:tc>
        <w:tc>
          <w:tcPr>
            <w:tcW w:w="3364" w:type="dxa"/>
            <w:gridSpan w:val="2"/>
          </w:tcPr>
          <w:p w:rsidR="00CC1726" w:rsidRPr="006C488E" w:rsidRDefault="00CC1726" w:rsidP="006E5F8C">
            <w:pPr>
              <w:pStyle w:val="af8"/>
              <w:spacing w:after="0"/>
              <w:rPr>
                <w:sz w:val="20"/>
                <w:szCs w:val="20"/>
              </w:rPr>
            </w:pPr>
            <w:r w:rsidRPr="006C488E">
              <w:rPr>
                <w:sz w:val="20"/>
                <w:szCs w:val="20"/>
              </w:rPr>
              <w:t xml:space="preserve">ПК0 </w:t>
            </w:r>
            <w:r w:rsidRPr="006C488E">
              <w:rPr>
                <w:sz w:val="20"/>
                <w:szCs w:val="20"/>
                <w:vertAlign w:val="subscript"/>
              </w:rPr>
              <w:t>10</w:t>
            </w:r>
          </w:p>
        </w:tc>
        <w:tc>
          <w:tcPr>
            <w:tcW w:w="3365" w:type="dxa"/>
          </w:tcPr>
          <w:p w:rsidR="00CC1726" w:rsidRPr="006C488E" w:rsidRDefault="00CC1726" w:rsidP="006E5F8C">
            <w:pPr>
              <w:pStyle w:val="af8"/>
              <w:spacing w:after="0"/>
              <w:rPr>
                <w:sz w:val="20"/>
                <w:szCs w:val="20"/>
              </w:rPr>
            </w:pPr>
            <w:r w:rsidRPr="006C488E">
              <w:rPr>
                <w:sz w:val="20"/>
                <w:szCs w:val="20"/>
              </w:rPr>
              <w:t xml:space="preserve">ПК8 </w:t>
            </w:r>
            <w:r w:rsidRPr="006C488E">
              <w:rPr>
                <w:sz w:val="20"/>
                <w:szCs w:val="20"/>
                <w:vertAlign w:val="subscript"/>
              </w:rPr>
              <w:t xml:space="preserve">10 </w:t>
            </w:r>
            <w:r w:rsidRPr="006C488E">
              <w:rPr>
                <w:sz w:val="20"/>
                <w:szCs w:val="20"/>
              </w:rPr>
              <w:t>+57,46</w:t>
            </w:r>
          </w:p>
        </w:tc>
      </w:tr>
      <w:tr w:rsidR="00CC1726" w:rsidRPr="006C488E" w:rsidTr="00CC1726">
        <w:tc>
          <w:tcPr>
            <w:tcW w:w="3400" w:type="dxa"/>
            <w:vMerge/>
          </w:tcPr>
          <w:p w:rsidR="00CC1726" w:rsidRPr="006C488E" w:rsidRDefault="00CC1726" w:rsidP="006E5F8C">
            <w:pPr>
              <w:pStyle w:val="af8"/>
              <w:spacing w:after="0"/>
              <w:rPr>
                <w:sz w:val="20"/>
                <w:szCs w:val="20"/>
              </w:rPr>
            </w:pPr>
          </w:p>
        </w:tc>
        <w:tc>
          <w:tcPr>
            <w:tcW w:w="3364" w:type="dxa"/>
            <w:gridSpan w:val="2"/>
          </w:tcPr>
          <w:p w:rsidR="00CC1726" w:rsidRPr="006C488E" w:rsidRDefault="00CC1726" w:rsidP="006E5F8C">
            <w:pPr>
              <w:pStyle w:val="af8"/>
              <w:spacing w:after="0"/>
              <w:rPr>
                <w:sz w:val="20"/>
                <w:szCs w:val="20"/>
              </w:rPr>
            </w:pPr>
            <w:r w:rsidRPr="006C488E">
              <w:rPr>
                <w:sz w:val="20"/>
                <w:szCs w:val="20"/>
              </w:rPr>
              <w:t xml:space="preserve">ПК0 </w:t>
            </w:r>
            <w:r w:rsidRPr="006C488E">
              <w:rPr>
                <w:sz w:val="20"/>
                <w:szCs w:val="20"/>
                <w:vertAlign w:val="subscript"/>
              </w:rPr>
              <w:t>11</w:t>
            </w:r>
          </w:p>
        </w:tc>
        <w:tc>
          <w:tcPr>
            <w:tcW w:w="3365" w:type="dxa"/>
          </w:tcPr>
          <w:p w:rsidR="00CC1726" w:rsidRPr="006C488E" w:rsidRDefault="00CC1726" w:rsidP="006E5F8C">
            <w:pPr>
              <w:pStyle w:val="af8"/>
              <w:spacing w:after="0"/>
              <w:rPr>
                <w:sz w:val="20"/>
                <w:szCs w:val="20"/>
              </w:rPr>
            </w:pPr>
            <w:r w:rsidRPr="006C488E">
              <w:rPr>
                <w:sz w:val="20"/>
                <w:szCs w:val="20"/>
              </w:rPr>
              <w:t xml:space="preserve">ПК2 </w:t>
            </w:r>
            <w:r w:rsidRPr="006C488E">
              <w:rPr>
                <w:sz w:val="20"/>
                <w:szCs w:val="20"/>
                <w:vertAlign w:val="subscript"/>
              </w:rPr>
              <w:t xml:space="preserve">11 </w:t>
            </w:r>
            <w:r w:rsidRPr="006C488E">
              <w:rPr>
                <w:sz w:val="20"/>
                <w:szCs w:val="20"/>
              </w:rPr>
              <w:t>+21,16</w:t>
            </w:r>
          </w:p>
        </w:tc>
      </w:tr>
      <w:tr w:rsidR="00CC1726" w:rsidRPr="006C488E" w:rsidTr="00CC1726">
        <w:tc>
          <w:tcPr>
            <w:tcW w:w="3400" w:type="dxa"/>
            <w:vMerge w:val="restart"/>
          </w:tcPr>
          <w:p w:rsidR="00CC1726" w:rsidRPr="006C488E" w:rsidRDefault="00CC1726" w:rsidP="006E5F8C">
            <w:pPr>
              <w:pStyle w:val="af8"/>
              <w:spacing w:after="0"/>
              <w:rPr>
                <w:sz w:val="20"/>
                <w:szCs w:val="20"/>
              </w:rPr>
            </w:pPr>
          </w:p>
        </w:tc>
        <w:tc>
          <w:tcPr>
            <w:tcW w:w="3364" w:type="dxa"/>
            <w:gridSpan w:val="2"/>
          </w:tcPr>
          <w:p w:rsidR="00CC1726" w:rsidRPr="006C488E" w:rsidRDefault="00CC1726" w:rsidP="006E5F8C">
            <w:pPr>
              <w:pStyle w:val="af8"/>
              <w:spacing w:after="0"/>
              <w:rPr>
                <w:sz w:val="20"/>
                <w:szCs w:val="20"/>
              </w:rPr>
            </w:pPr>
            <w:r w:rsidRPr="006C488E">
              <w:rPr>
                <w:sz w:val="20"/>
                <w:szCs w:val="20"/>
              </w:rPr>
              <w:t xml:space="preserve">ПК0 </w:t>
            </w:r>
            <w:r w:rsidRPr="006C488E">
              <w:rPr>
                <w:sz w:val="20"/>
                <w:szCs w:val="20"/>
                <w:vertAlign w:val="subscript"/>
              </w:rPr>
              <w:t>12</w:t>
            </w:r>
          </w:p>
        </w:tc>
        <w:tc>
          <w:tcPr>
            <w:tcW w:w="3365" w:type="dxa"/>
          </w:tcPr>
          <w:p w:rsidR="00CC1726" w:rsidRPr="006C488E" w:rsidRDefault="00CC1726" w:rsidP="006E5F8C">
            <w:pPr>
              <w:pStyle w:val="af8"/>
              <w:spacing w:after="0"/>
              <w:rPr>
                <w:sz w:val="20"/>
                <w:szCs w:val="20"/>
              </w:rPr>
            </w:pPr>
            <w:r w:rsidRPr="006C488E">
              <w:rPr>
                <w:sz w:val="20"/>
                <w:szCs w:val="20"/>
              </w:rPr>
              <w:t xml:space="preserve">ПК3 </w:t>
            </w:r>
            <w:r w:rsidRPr="006C488E">
              <w:rPr>
                <w:sz w:val="20"/>
                <w:szCs w:val="20"/>
                <w:vertAlign w:val="subscript"/>
              </w:rPr>
              <w:t xml:space="preserve">12 </w:t>
            </w:r>
            <w:r w:rsidRPr="006C488E">
              <w:rPr>
                <w:sz w:val="20"/>
                <w:szCs w:val="20"/>
              </w:rPr>
              <w:t>+90,81</w:t>
            </w:r>
          </w:p>
        </w:tc>
      </w:tr>
      <w:tr w:rsidR="00CC1726" w:rsidRPr="006C488E" w:rsidTr="00CC1726">
        <w:tc>
          <w:tcPr>
            <w:tcW w:w="3400" w:type="dxa"/>
            <w:vMerge/>
          </w:tcPr>
          <w:p w:rsidR="00CC1726" w:rsidRPr="006C488E" w:rsidRDefault="00CC1726" w:rsidP="006E5F8C">
            <w:pPr>
              <w:pStyle w:val="af8"/>
              <w:spacing w:after="0"/>
              <w:rPr>
                <w:sz w:val="20"/>
                <w:szCs w:val="20"/>
              </w:rPr>
            </w:pPr>
          </w:p>
        </w:tc>
        <w:tc>
          <w:tcPr>
            <w:tcW w:w="3364" w:type="dxa"/>
            <w:gridSpan w:val="2"/>
          </w:tcPr>
          <w:p w:rsidR="00CC1726" w:rsidRPr="006C488E" w:rsidRDefault="00CC1726" w:rsidP="006E5F8C">
            <w:pPr>
              <w:pStyle w:val="af8"/>
              <w:spacing w:after="0"/>
              <w:rPr>
                <w:sz w:val="20"/>
                <w:szCs w:val="20"/>
              </w:rPr>
            </w:pPr>
            <w:r w:rsidRPr="006C488E">
              <w:rPr>
                <w:sz w:val="20"/>
                <w:szCs w:val="20"/>
              </w:rPr>
              <w:t xml:space="preserve">ПК0 </w:t>
            </w:r>
            <w:r w:rsidRPr="006C488E">
              <w:rPr>
                <w:sz w:val="20"/>
                <w:szCs w:val="20"/>
                <w:vertAlign w:val="subscript"/>
              </w:rPr>
              <w:t>13</w:t>
            </w:r>
          </w:p>
        </w:tc>
        <w:tc>
          <w:tcPr>
            <w:tcW w:w="3365" w:type="dxa"/>
          </w:tcPr>
          <w:p w:rsidR="00CC1726" w:rsidRPr="006C488E" w:rsidRDefault="00CC1726" w:rsidP="006E5F8C">
            <w:pPr>
              <w:pStyle w:val="af8"/>
              <w:spacing w:after="0"/>
              <w:rPr>
                <w:sz w:val="20"/>
                <w:szCs w:val="20"/>
              </w:rPr>
            </w:pPr>
            <w:r w:rsidRPr="006C488E">
              <w:rPr>
                <w:sz w:val="20"/>
                <w:szCs w:val="20"/>
              </w:rPr>
              <w:t xml:space="preserve">ПК2 </w:t>
            </w:r>
            <w:r w:rsidRPr="006C488E">
              <w:rPr>
                <w:sz w:val="20"/>
                <w:szCs w:val="20"/>
                <w:vertAlign w:val="subscript"/>
              </w:rPr>
              <w:t xml:space="preserve">13 </w:t>
            </w:r>
            <w:r w:rsidRPr="006C488E">
              <w:rPr>
                <w:sz w:val="20"/>
                <w:szCs w:val="20"/>
              </w:rPr>
              <w:t>+45,55</w:t>
            </w:r>
          </w:p>
        </w:tc>
      </w:tr>
      <w:tr w:rsidR="00CC1726" w:rsidRPr="006C488E" w:rsidTr="00CC1726">
        <w:tc>
          <w:tcPr>
            <w:tcW w:w="3400" w:type="dxa"/>
            <w:vMerge/>
          </w:tcPr>
          <w:p w:rsidR="00CC1726" w:rsidRPr="006C488E" w:rsidRDefault="00CC1726" w:rsidP="006E5F8C">
            <w:pPr>
              <w:pStyle w:val="af8"/>
              <w:spacing w:after="0"/>
              <w:rPr>
                <w:sz w:val="20"/>
                <w:szCs w:val="20"/>
              </w:rPr>
            </w:pPr>
          </w:p>
        </w:tc>
        <w:tc>
          <w:tcPr>
            <w:tcW w:w="3364" w:type="dxa"/>
            <w:gridSpan w:val="2"/>
          </w:tcPr>
          <w:p w:rsidR="00CC1726" w:rsidRPr="006C488E" w:rsidRDefault="00CC1726" w:rsidP="006E5F8C">
            <w:pPr>
              <w:pStyle w:val="af8"/>
              <w:spacing w:after="0"/>
              <w:rPr>
                <w:sz w:val="20"/>
                <w:szCs w:val="20"/>
              </w:rPr>
            </w:pPr>
            <w:r w:rsidRPr="006C488E">
              <w:rPr>
                <w:sz w:val="20"/>
                <w:szCs w:val="20"/>
              </w:rPr>
              <w:t xml:space="preserve">ПК0 </w:t>
            </w:r>
            <w:r w:rsidRPr="006C488E">
              <w:rPr>
                <w:sz w:val="20"/>
                <w:szCs w:val="20"/>
                <w:vertAlign w:val="subscript"/>
              </w:rPr>
              <w:t>14</w:t>
            </w:r>
          </w:p>
        </w:tc>
        <w:tc>
          <w:tcPr>
            <w:tcW w:w="3365" w:type="dxa"/>
          </w:tcPr>
          <w:p w:rsidR="00CC1726" w:rsidRPr="006C488E" w:rsidRDefault="00CC1726" w:rsidP="006E5F8C">
            <w:pPr>
              <w:pStyle w:val="af8"/>
              <w:spacing w:after="0"/>
              <w:rPr>
                <w:sz w:val="20"/>
                <w:szCs w:val="20"/>
              </w:rPr>
            </w:pPr>
            <w:r w:rsidRPr="006C488E">
              <w:rPr>
                <w:sz w:val="20"/>
                <w:szCs w:val="20"/>
              </w:rPr>
              <w:t xml:space="preserve">ПК5 </w:t>
            </w:r>
            <w:r w:rsidRPr="006C488E">
              <w:rPr>
                <w:sz w:val="20"/>
                <w:szCs w:val="20"/>
                <w:vertAlign w:val="subscript"/>
              </w:rPr>
              <w:t xml:space="preserve">14 </w:t>
            </w:r>
            <w:r w:rsidRPr="006C488E">
              <w:rPr>
                <w:sz w:val="20"/>
                <w:szCs w:val="20"/>
              </w:rPr>
              <w:t>+52,06</w:t>
            </w:r>
          </w:p>
        </w:tc>
      </w:tr>
      <w:tr w:rsidR="00CC1726" w:rsidRPr="006C488E" w:rsidTr="00CC1726">
        <w:tc>
          <w:tcPr>
            <w:tcW w:w="3400" w:type="dxa"/>
            <w:vMerge/>
          </w:tcPr>
          <w:p w:rsidR="00CC1726" w:rsidRPr="006C488E" w:rsidRDefault="00CC1726" w:rsidP="006E5F8C">
            <w:pPr>
              <w:pStyle w:val="af8"/>
              <w:spacing w:after="0"/>
              <w:rPr>
                <w:sz w:val="20"/>
                <w:szCs w:val="20"/>
              </w:rPr>
            </w:pPr>
          </w:p>
        </w:tc>
        <w:tc>
          <w:tcPr>
            <w:tcW w:w="3364" w:type="dxa"/>
            <w:gridSpan w:val="2"/>
          </w:tcPr>
          <w:p w:rsidR="00CC1726" w:rsidRPr="006C488E" w:rsidRDefault="00CC1726" w:rsidP="006E5F8C">
            <w:pPr>
              <w:pStyle w:val="af8"/>
              <w:spacing w:after="0"/>
              <w:rPr>
                <w:sz w:val="20"/>
                <w:szCs w:val="20"/>
              </w:rPr>
            </w:pPr>
            <w:r w:rsidRPr="006C488E">
              <w:rPr>
                <w:sz w:val="20"/>
                <w:szCs w:val="20"/>
              </w:rPr>
              <w:t xml:space="preserve">ПК0 </w:t>
            </w:r>
            <w:r w:rsidRPr="006C488E">
              <w:rPr>
                <w:sz w:val="20"/>
                <w:szCs w:val="20"/>
                <w:vertAlign w:val="subscript"/>
              </w:rPr>
              <w:t>15</w:t>
            </w:r>
          </w:p>
        </w:tc>
        <w:tc>
          <w:tcPr>
            <w:tcW w:w="3365" w:type="dxa"/>
          </w:tcPr>
          <w:p w:rsidR="00CC1726" w:rsidRPr="006C488E" w:rsidRDefault="00CC1726" w:rsidP="006E5F8C">
            <w:pPr>
              <w:pStyle w:val="af8"/>
              <w:spacing w:after="0"/>
              <w:rPr>
                <w:sz w:val="20"/>
                <w:szCs w:val="20"/>
              </w:rPr>
            </w:pPr>
            <w:r w:rsidRPr="006C488E">
              <w:rPr>
                <w:sz w:val="20"/>
                <w:szCs w:val="20"/>
              </w:rPr>
              <w:t xml:space="preserve">ПК2 </w:t>
            </w:r>
            <w:r w:rsidRPr="006C488E">
              <w:rPr>
                <w:sz w:val="20"/>
                <w:szCs w:val="20"/>
                <w:vertAlign w:val="subscript"/>
              </w:rPr>
              <w:t xml:space="preserve">15 </w:t>
            </w:r>
            <w:r w:rsidRPr="006C488E">
              <w:rPr>
                <w:sz w:val="20"/>
                <w:szCs w:val="20"/>
              </w:rPr>
              <w:t>+19,87</w:t>
            </w:r>
          </w:p>
        </w:tc>
      </w:tr>
      <w:tr w:rsidR="00CC1726" w:rsidRPr="006C488E" w:rsidTr="00CC1726">
        <w:tc>
          <w:tcPr>
            <w:tcW w:w="3400" w:type="dxa"/>
            <w:vMerge/>
          </w:tcPr>
          <w:p w:rsidR="00CC1726" w:rsidRPr="006C488E" w:rsidRDefault="00CC1726" w:rsidP="006E5F8C">
            <w:pPr>
              <w:pStyle w:val="af8"/>
              <w:spacing w:after="0"/>
              <w:rPr>
                <w:sz w:val="20"/>
                <w:szCs w:val="20"/>
              </w:rPr>
            </w:pPr>
          </w:p>
        </w:tc>
        <w:tc>
          <w:tcPr>
            <w:tcW w:w="3364" w:type="dxa"/>
            <w:gridSpan w:val="2"/>
          </w:tcPr>
          <w:p w:rsidR="00CC1726" w:rsidRPr="006C488E" w:rsidRDefault="00CC1726" w:rsidP="006E5F8C">
            <w:pPr>
              <w:pStyle w:val="af8"/>
              <w:spacing w:after="0"/>
              <w:rPr>
                <w:sz w:val="20"/>
                <w:szCs w:val="20"/>
              </w:rPr>
            </w:pPr>
            <w:r w:rsidRPr="006C488E">
              <w:rPr>
                <w:sz w:val="20"/>
                <w:szCs w:val="20"/>
              </w:rPr>
              <w:t xml:space="preserve">ПК0 </w:t>
            </w:r>
            <w:r w:rsidRPr="006C488E">
              <w:rPr>
                <w:sz w:val="20"/>
                <w:szCs w:val="20"/>
                <w:vertAlign w:val="subscript"/>
              </w:rPr>
              <w:t>16</w:t>
            </w:r>
          </w:p>
        </w:tc>
        <w:tc>
          <w:tcPr>
            <w:tcW w:w="3365" w:type="dxa"/>
          </w:tcPr>
          <w:p w:rsidR="00CC1726" w:rsidRPr="006C488E" w:rsidRDefault="00CC1726" w:rsidP="006E5F8C">
            <w:pPr>
              <w:pStyle w:val="af8"/>
              <w:spacing w:after="0"/>
              <w:rPr>
                <w:sz w:val="20"/>
                <w:szCs w:val="20"/>
              </w:rPr>
            </w:pPr>
            <w:r w:rsidRPr="006C488E">
              <w:rPr>
                <w:sz w:val="20"/>
                <w:szCs w:val="20"/>
              </w:rPr>
              <w:t xml:space="preserve">ПК2 </w:t>
            </w:r>
            <w:r w:rsidRPr="006C488E">
              <w:rPr>
                <w:sz w:val="20"/>
                <w:szCs w:val="20"/>
                <w:vertAlign w:val="subscript"/>
              </w:rPr>
              <w:t xml:space="preserve">16 </w:t>
            </w:r>
            <w:r w:rsidRPr="006C488E">
              <w:rPr>
                <w:sz w:val="20"/>
                <w:szCs w:val="20"/>
              </w:rPr>
              <w:t>+37,49</w:t>
            </w:r>
          </w:p>
        </w:tc>
      </w:tr>
    </w:tbl>
    <w:p w:rsidR="00CC1726" w:rsidRPr="006C488E" w:rsidRDefault="00CC1726" w:rsidP="006E5F8C">
      <w:pPr>
        <w:pStyle w:val="af8"/>
        <w:spacing w:after="0"/>
        <w:ind w:firstLine="708"/>
        <w:jc w:val="both"/>
        <w:rPr>
          <w:sz w:val="20"/>
          <w:szCs w:val="20"/>
        </w:rPr>
      </w:pPr>
    </w:p>
    <w:p w:rsidR="00CC1726" w:rsidRPr="006C488E" w:rsidRDefault="00CC1726" w:rsidP="006E5F8C">
      <w:pPr>
        <w:pStyle w:val="af8"/>
        <w:spacing w:after="0"/>
        <w:ind w:firstLine="708"/>
        <w:jc w:val="both"/>
        <w:rPr>
          <w:sz w:val="20"/>
          <w:szCs w:val="20"/>
        </w:rPr>
      </w:pPr>
      <w:r w:rsidRPr="006C488E">
        <w:rPr>
          <w:sz w:val="20"/>
          <w:szCs w:val="20"/>
        </w:rPr>
        <w:t>Выбор трассы линейного объекта произведен с соблюдением условий безопасного размещения.  При выборе трассы газопровода  учитывались  интересы  субъектов  Российской Федерации,  типы грунтов,  кратчайшее  расстояние  прохождения.</w:t>
      </w:r>
    </w:p>
    <w:p w:rsidR="00CC1726" w:rsidRPr="006C488E" w:rsidRDefault="00CC1726" w:rsidP="006E5F8C">
      <w:pPr>
        <w:pStyle w:val="af8"/>
        <w:spacing w:after="0"/>
        <w:ind w:firstLine="708"/>
        <w:jc w:val="both"/>
        <w:rPr>
          <w:sz w:val="20"/>
          <w:szCs w:val="20"/>
        </w:rPr>
      </w:pPr>
      <w:r w:rsidRPr="006C488E">
        <w:rPr>
          <w:sz w:val="20"/>
          <w:szCs w:val="20"/>
        </w:rPr>
        <w:t>Каталог  координат  характерных   точек  границы   зон  планируемого размещения  проектируемого газопровода   (линейного объекта)  приведены в таблице 3.</w:t>
      </w:r>
    </w:p>
    <w:p w:rsidR="00CC1726" w:rsidRPr="006C488E" w:rsidRDefault="00CC1726" w:rsidP="006E5F8C">
      <w:pPr>
        <w:pStyle w:val="af8"/>
        <w:spacing w:after="0"/>
        <w:ind w:firstLine="708"/>
        <w:jc w:val="both"/>
        <w:rPr>
          <w:b/>
          <w:sz w:val="20"/>
          <w:szCs w:val="20"/>
        </w:rPr>
      </w:pPr>
      <w:r w:rsidRPr="006C488E">
        <w:rPr>
          <w:b/>
          <w:sz w:val="20"/>
          <w:szCs w:val="20"/>
        </w:rPr>
        <w:t>2.2 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территории которых устанавливаются зоны планируемого размещения  линейных объектов.</w:t>
      </w:r>
    </w:p>
    <w:p w:rsidR="00CC1726" w:rsidRPr="006C488E" w:rsidRDefault="00CC1726" w:rsidP="006E5F8C">
      <w:pPr>
        <w:pStyle w:val="af8"/>
        <w:spacing w:after="0"/>
        <w:ind w:firstLine="708"/>
        <w:jc w:val="both"/>
        <w:rPr>
          <w:sz w:val="20"/>
          <w:szCs w:val="20"/>
        </w:rPr>
      </w:pPr>
      <w:r w:rsidRPr="006C488E">
        <w:rPr>
          <w:sz w:val="20"/>
          <w:szCs w:val="20"/>
        </w:rPr>
        <w:lastRenderedPageBreak/>
        <w:t>Трасса газопровода высокого и низкого  давления проходит по землям субъекта Российской Федерации - Саратовская область;</w:t>
      </w:r>
    </w:p>
    <w:p w:rsidR="00CC1726" w:rsidRPr="006C488E" w:rsidRDefault="00CC1726" w:rsidP="006E5F8C">
      <w:pPr>
        <w:pStyle w:val="af8"/>
        <w:spacing w:after="0"/>
        <w:ind w:firstLine="708"/>
        <w:jc w:val="both"/>
        <w:rPr>
          <w:sz w:val="20"/>
          <w:szCs w:val="20"/>
        </w:rPr>
      </w:pPr>
      <w:r w:rsidRPr="006C488E">
        <w:rPr>
          <w:sz w:val="20"/>
          <w:szCs w:val="20"/>
        </w:rPr>
        <w:t xml:space="preserve">По территории одного муниципального  района - Ивантеевскому; </w:t>
      </w:r>
    </w:p>
    <w:p w:rsidR="00CC1726" w:rsidRPr="006C488E" w:rsidRDefault="00CC1726" w:rsidP="006E5F8C">
      <w:pPr>
        <w:pStyle w:val="af8"/>
        <w:spacing w:after="0"/>
        <w:ind w:firstLine="708"/>
        <w:jc w:val="both"/>
        <w:rPr>
          <w:sz w:val="20"/>
          <w:szCs w:val="20"/>
        </w:rPr>
      </w:pPr>
      <w:r w:rsidRPr="006C488E">
        <w:rPr>
          <w:sz w:val="20"/>
          <w:szCs w:val="20"/>
        </w:rPr>
        <w:t>По территории Ивантеевского муниципального образования Ивантеевского района Саратовской области.</w:t>
      </w:r>
    </w:p>
    <w:p w:rsidR="00CC1726" w:rsidRPr="006C488E" w:rsidRDefault="00CC1726" w:rsidP="006E5F8C">
      <w:pPr>
        <w:pStyle w:val="af8"/>
        <w:spacing w:after="0"/>
        <w:ind w:firstLine="707"/>
        <w:jc w:val="both"/>
        <w:rPr>
          <w:sz w:val="20"/>
          <w:szCs w:val="20"/>
        </w:rPr>
      </w:pPr>
      <w:r w:rsidRPr="006C488E">
        <w:rPr>
          <w:i/>
          <w:sz w:val="20"/>
          <w:szCs w:val="20"/>
        </w:rPr>
        <w:t xml:space="preserve">Красные линии. </w:t>
      </w:r>
      <w:r w:rsidRPr="006C488E">
        <w:rPr>
          <w:sz w:val="20"/>
          <w:szCs w:val="20"/>
        </w:rPr>
        <w:t xml:space="preserve">Согласно п.11 ст.1 Градостроительного кодекса </w:t>
      </w:r>
      <w:r w:rsidRPr="006C488E">
        <w:rPr>
          <w:b/>
          <w:sz w:val="20"/>
          <w:szCs w:val="20"/>
        </w:rPr>
        <w:t xml:space="preserve">красные линии </w:t>
      </w:r>
      <w:r w:rsidRPr="006C488E">
        <w:rPr>
          <w:sz w:val="20"/>
          <w:szCs w:val="20"/>
        </w:rPr>
        <w:t>- линии, которые обозначают существующие или планируемые границы территорий общего пользования, границы земельных участков, на которых расположены линии электропередачи, линии связи, трубопроводы, автомобильные дороги, железнодорожные линии и другие подобные сооружения – линейные объекты.</w:t>
      </w:r>
    </w:p>
    <w:p w:rsidR="00CC1726" w:rsidRPr="006C488E" w:rsidRDefault="00CC1726" w:rsidP="006E5F8C">
      <w:pPr>
        <w:pStyle w:val="af8"/>
        <w:spacing w:after="0"/>
        <w:ind w:firstLine="708"/>
        <w:jc w:val="both"/>
        <w:rPr>
          <w:sz w:val="20"/>
          <w:szCs w:val="20"/>
        </w:rPr>
      </w:pPr>
      <w:r w:rsidRPr="006C488E">
        <w:rPr>
          <w:sz w:val="20"/>
          <w:szCs w:val="20"/>
        </w:rPr>
        <w:t>При проектировании и установлении красных линий  необходимо  руководствоваться Градостроительным кодексом Российской Федерации и нормативными правовыми актами Российской Федерации  в  области  градостроительства, иным законодательством Российской Федерации, принимаемыми в соответствии с ними законами и нормативными правовыми актами субъектов Российской Федерации, а также нормативными правовыми актами органов местного самоуправления (в  редакции  Инструкции о  порядке  проектирования  и установления   красных  линий  в  городах  и   других   поселениях Российской   Федерации,   утвержденные  постановлением Госстроя России от 6. 04.1998 г. №</w:t>
      </w:r>
      <w:r w:rsidRPr="006C488E">
        <w:rPr>
          <w:spacing w:val="-4"/>
          <w:sz w:val="20"/>
          <w:szCs w:val="20"/>
        </w:rPr>
        <w:t xml:space="preserve"> </w:t>
      </w:r>
      <w:r w:rsidRPr="006C488E">
        <w:rPr>
          <w:sz w:val="20"/>
          <w:szCs w:val="20"/>
        </w:rPr>
        <w:t>18-30).</w:t>
      </w:r>
    </w:p>
    <w:p w:rsidR="00CC1726" w:rsidRPr="006C488E" w:rsidRDefault="00CC1726" w:rsidP="006E5F8C">
      <w:pPr>
        <w:pStyle w:val="af8"/>
        <w:spacing w:after="0"/>
        <w:ind w:firstLine="708"/>
        <w:jc w:val="both"/>
        <w:rPr>
          <w:sz w:val="20"/>
          <w:szCs w:val="20"/>
        </w:rPr>
      </w:pPr>
      <w:r w:rsidRPr="006C488E">
        <w:rPr>
          <w:sz w:val="20"/>
          <w:szCs w:val="20"/>
        </w:rPr>
        <w:t xml:space="preserve">Линии отступа от красных линий в целях определения мест допустимого размещения зданий, строений, сооружений, предусмотренных п. 5 ст.43 Градостроительного кодекса Российской Федерации,  не  проектируются. </w:t>
      </w:r>
      <w:r w:rsidRPr="006C488E">
        <w:rPr>
          <w:b/>
          <w:sz w:val="20"/>
          <w:szCs w:val="20"/>
        </w:rPr>
        <w:t>За границы красных линии приняты границы  формируемой  полосы  отвода проектируемого газопровода высокого и низкого давления в границах охранной зоны</w:t>
      </w:r>
      <w:r w:rsidRPr="006C488E">
        <w:rPr>
          <w:sz w:val="20"/>
          <w:szCs w:val="20"/>
        </w:rPr>
        <w:t xml:space="preserve">. Для газораспределительной сети устанавливают следующие охранные зоны-вдоль трассы наружного газопровода - в виде территории ограниченной условными линиями, проходящими  на расстоянии </w:t>
      </w:r>
      <w:r w:rsidRPr="006C488E">
        <w:rPr>
          <w:b/>
          <w:sz w:val="20"/>
          <w:szCs w:val="20"/>
        </w:rPr>
        <w:t xml:space="preserve">3 </w:t>
      </w:r>
      <w:r w:rsidRPr="006C488E">
        <w:rPr>
          <w:sz w:val="20"/>
          <w:szCs w:val="20"/>
        </w:rPr>
        <w:t xml:space="preserve">метра со стороны уложенного провода –спутника и </w:t>
      </w:r>
      <w:r w:rsidRPr="006C488E">
        <w:rPr>
          <w:b/>
          <w:sz w:val="20"/>
          <w:szCs w:val="20"/>
        </w:rPr>
        <w:t xml:space="preserve">2 </w:t>
      </w:r>
      <w:r w:rsidRPr="006C488E">
        <w:rPr>
          <w:sz w:val="20"/>
          <w:szCs w:val="20"/>
        </w:rPr>
        <w:t>метра с противоположной стороны.</w:t>
      </w:r>
    </w:p>
    <w:p w:rsidR="00CC1726" w:rsidRPr="006C488E" w:rsidRDefault="00CC1726" w:rsidP="006E5F8C">
      <w:pPr>
        <w:pStyle w:val="af8"/>
        <w:spacing w:after="0"/>
        <w:ind w:firstLine="708"/>
        <w:jc w:val="both"/>
        <w:rPr>
          <w:sz w:val="20"/>
          <w:szCs w:val="20"/>
        </w:rPr>
      </w:pPr>
      <w:r w:rsidRPr="006C488E">
        <w:rPr>
          <w:sz w:val="20"/>
          <w:szCs w:val="20"/>
        </w:rPr>
        <w:t>В охранных зонах трубопроводов без письменного согласия организаций, их эксплуатирующих, запрещается:</w:t>
      </w:r>
    </w:p>
    <w:p w:rsidR="00CC1726" w:rsidRPr="006C488E" w:rsidRDefault="00CC1726" w:rsidP="006E5F8C">
      <w:pPr>
        <w:pStyle w:val="af8"/>
        <w:spacing w:after="0"/>
        <w:ind w:firstLine="708"/>
        <w:jc w:val="both"/>
        <w:rPr>
          <w:sz w:val="20"/>
          <w:szCs w:val="20"/>
        </w:rPr>
      </w:pPr>
      <w:r w:rsidRPr="006C488E">
        <w:rPr>
          <w:sz w:val="20"/>
          <w:szCs w:val="20"/>
        </w:rPr>
        <w:t>-возводить любые постройки и сооружения;</w:t>
      </w:r>
    </w:p>
    <w:p w:rsidR="00CC1726" w:rsidRPr="006C488E" w:rsidRDefault="00CC1726" w:rsidP="006E5F8C">
      <w:pPr>
        <w:pStyle w:val="af8"/>
        <w:spacing w:after="0"/>
        <w:ind w:firstLine="708"/>
        <w:jc w:val="both"/>
        <w:rPr>
          <w:sz w:val="20"/>
          <w:szCs w:val="20"/>
        </w:rPr>
      </w:pPr>
      <w:r w:rsidRPr="006C488E">
        <w:rPr>
          <w:sz w:val="20"/>
          <w:szCs w:val="20"/>
        </w:rPr>
        <w:t>-высаживать деревья и кустарники всех видов, складировать корма, удобрения, материалы, сено, солому, располагать коновязи, содержать скот, производить колку и заготовку льда.</w:t>
      </w:r>
    </w:p>
    <w:p w:rsidR="00CC1726" w:rsidRPr="006C488E" w:rsidRDefault="00CC1726" w:rsidP="006E5F8C">
      <w:pPr>
        <w:pStyle w:val="af8"/>
        <w:spacing w:after="0"/>
        <w:ind w:firstLine="708"/>
        <w:jc w:val="both"/>
        <w:rPr>
          <w:sz w:val="20"/>
          <w:szCs w:val="20"/>
        </w:rPr>
      </w:pPr>
      <w:r w:rsidRPr="006C488E">
        <w:rPr>
          <w:sz w:val="20"/>
          <w:szCs w:val="20"/>
        </w:rPr>
        <w:t>Согласно сведениям из государственного кадастра объектов недвижимости (ГКН), объект предполагается разместить на земельных участках следующих категорий :</w:t>
      </w:r>
    </w:p>
    <w:p w:rsidR="00CC1726" w:rsidRPr="006C488E" w:rsidRDefault="00CC1726" w:rsidP="006E5F8C">
      <w:pPr>
        <w:pStyle w:val="af8"/>
        <w:spacing w:after="0"/>
        <w:ind w:firstLine="708"/>
        <w:jc w:val="both"/>
        <w:rPr>
          <w:sz w:val="20"/>
          <w:szCs w:val="20"/>
        </w:rPr>
      </w:pPr>
      <w:r w:rsidRPr="006C488E">
        <w:rPr>
          <w:sz w:val="20"/>
          <w:szCs w:val="20"/>
        </w:rPr>
        <w:t>1 Земли инженерной и транспортной инфраструктуры.</w:t>
      </w:r>
    </w:p>
    <w:p w:rsidR="00CC1726" w:rsidRPr="006C488E" w:rsidRDefault="00CC1726" w:rsidP="006E5F8C">
      <w:pPr>
        <w:pStyle w:val="af8"/>
        <w:spacing w:after="0"/>
        <w:ind w:firstLine="708"/>
        <w:jc w:val="both"/>
        <w:rPr>
          <w:sz w:val="20"/>
          <w:szCs w:val="20"/>
        </w:rPr>
      </w:pPr>
      <w:r w:rsidRPr="006C488E">
        <w:rPr>
          <w:sz w:val="20"/>
          <w:szCs w:val="20"/>
        </w:rPr>
        <w:t>2 Земли населенных пунктов.</w:t>
      </w:r>
    </w:p>
    <w:p w:rsidR="00CC1726" w:rsidRPr="006C488E" w:rsidRDefault="00CC1726" w:rsidP="006E5F8C">
      <w:pPr>
        <w:pStyle w:val="af8"/>
        <w:spacing w:after="0"/>
        <w:ind w:firstLine="708"/>
        <w:jc w:val="both"/>
        <w:rPr>
          <w:sz w:val="20"/>
          <w:szCs w:val="20"/>
        </w:rPr>
      </w:pPr>
      <w:r w:rsidRPr="006C488E">
        <w:rPr>
          <w:sz w:val="20"/>
          <w:szCs w:val="20"/>
        </w:rPr>
        <w:t>Ведомость координат поворотных точек устанавливаемых красных линий в границах проекта планировки приведена в таблице 3.</w:t>
      </w:r>
    </w:p>
    <w:p w:rsidR="00CC1726" w:rsidRPr="006C488E" w:rsidRDefault="00CC1726" w:rsidP="006E5F8C">
      <w:pPr>
        <w:pStyle w:val="af8"/>
        <w:spacing w:after="0"/>
        <w:ind w:firstLine="708"/>
        <w:jc w:val="both"/>
        <w:rPr>
          <w:sz w:val="20"/>
          <w:szCs w:val="20"/>
        </w:rPr>
      </w:pPr>
      <w:r w:rsidRPr="006C488E">
        <w:rPr>
          <w:sz w:val="20"/>
          <w:szCs w:val="20"/>
        </w:rPr>
        <w:t>Система координат МСК 64.</w:t>
      </w:r>
    </w:p>
    <w:p w:rsidR="00CC1726" w:rsidRPr="006C488E" w:rsidRDefault="00CC1726" w:rsidP="006E5F8C">
      <w:pPr>
        <w:pStyle w:val="af8"/>
        <w:spacing w:after="0"/>
        <w:ind w:firstLine="708"/>
        <w:jc w:val="both"/>
        <w:rPr>
          <w:b/>
          <w:sz w:val="20"/>
          <w:szCs w:val="20"/>
        </w:rPr>
      </w:pPr>
      <w:r w:rsidRPr="006C488E">
        <w:rPr>
          <w:b/>
          <w:sz w:val="20"/>
          <w:szCs w:val="20"/>
        </w:rPr>
        <w:t>2.3. Перечень координат характерных точек  зон планируемого размещения линейных объектов</w:t>
      </w:r>
    </w:p>
    <w:p w:rsidR="00CC1726" w:rsidRPr="006C488E" w:rsidRDefault="00CC1726" w:rsidP="006E5F8C">
      <w:pPr>
        <w:pStyle w:val="af8"/>
        <w:spacing w:after="0"/>
        <w:ind w:firstLine="708"/>
        <w:jc w:val="both"/>
        <w:rPr>
          <w:sz w:val="20"/>
          <w:szCs w:val="20"/>
        </w:rPr>
      </w:pPr>
      <w:r w:rsidRPr="006C488E">
        <w:rPr>
          <w:sz w:val="20"/>
          <w:szCs w:val="20"/>
        </w:rPr>
        <w:t>Каталог координат характерных точек границ зон планируемого  размещения линейного объекта.</w:t>
      </w:r>
    </w:p>
    <w:p w:rsidR="00CC1726" w:rsidRPr="006C488E" w:rsidRDefault="00CC1726" w:rsidP="006E5F8C">
      <w:pPr>
        <w:pStyle w:val="af8"/>
        <w:spacing w:after="0"/>
        <w:ind w:firstLine="708"/>
        <w:rPr>
          <w:sz w:val="20"/>
          <w:szCs w:val="20"/>
        </w:rPr>
      </w:pPr>
      <w:r w:rsidRPr="006C488E">
        <w:rPr>
          <w:sz w:val="20"/>
          <w:szCs w:val="20"/>
        </w:rPr>
        <w:t>Табл. 3</w:t>
      </w:r>
    </w:p>
    <w:tbl>
      <w:tblPr>
        <w:tblStyle w:val="aa"/>
        <w:tblW w:w="0" w:type="auto"/>
        <w:tblInd w:w="218" w:type="dxa"/>
        <w:tblLayout w:type="fixed"/>
        <w:tblLook w:val="04A0" w:firstRow="1" w:lastRow="0" w:firstColumn="1" w:lastColumn="0" w:noHBand="0" w:noVBand="1"/>
      </w:tblPr>
      <w:tblGrid>
        <w:gridCol w:w="1024"/>
        <w:gridCol w:w="3261"/>
        <w:gridCol w:w="2835"/>
        <w:gridCol w:w="2835"/>
      </w:tblGrid>
      <w:tr w:rsidR="00CC1726" w:rsidRPr="006C488E" w:rsidTr="00CC1726">
        <w:tc>
          <w:tcPr>
            <w:tcW w:w="1024" w:type="dxa"/>
          </w:tcPr>
          <w:p w:rsidR="00CC1726" w:rsidRPr="006C488E" w:rsidRDefault="00CC1726" w:rsidP="006E5F8C">
            <w:pPr>
              <w:pStyle w:val="af8"/>
              <w:tabs>
                <w:tab w:val="left" w:pos="-76"/>
              </w:tabs>
              <w:spacing w:after="0"/>
              <w:rPr>
                <w:sz w:val="20"/>
                <w:szCs w:val="20"/>
              </w:rPr>
            </w:pPr>
            <w:r w:rsidRPr="006C488E">
              <w:rPr>
                <w:sz w:val="20"/>
                <w:szCs w:val="20"/>
              </w:rPr>
              <w:t>№п/п</w:t>
            </w:r>
          </w:p>
        </w:tc>
        <w:tc>
          <w:tcPr>
            <w:tcW w:w="3261" w:type="dxa"/>
          </w:tcPr>
          <w:p w:rsidR="00CC1726" w:rsidRPr="006C488E" w:rsidRDefault="00CC1726" w:rsidP="006E5F8C">
            <w:pPr>
              <w:pStyle w:val="af8"/>
              <w:spacing w:after="0"/>
              <w:jc w:val="center"/>
              <w:rPr>
                <w:sz w:val="20"/>
                <w:szCs w:val="20"/>
              </w:rPr>
            </w:pPr>
            <w:r w:rsidRPr="006C488E">
              <w:rPr>
                <w:sz w:val="20"/>
                <w:szCs w:val="20"/>
              </w:rPr>
              <w:t>Х</w:t>
            </w:r>
          </w:p>
        </w:tc>
        <w:tc>
          <w:tcPr>
            <w:tcW w:w="2835" w:type="dxa"/>
          </w:tcPr>
          <w:p w:rsidR="00CC1726" w:rsidRPr="006C488E" w:rsidRDefault="00CC1726" w:rsidP="006E5F8C">
            <w:pPr>
              <w:pStyle w:val="af8"/>
              <w:spacing w:after="0"/>
              <w:jc w:val="center"/>
              <w:rPr>
                <w:sz w:val="20"/>
                <w:szCs w:val="20"/>
              </w:rPr>
            </w:pPr>
            <w:r w:rsidRPr="006C488E">
              <w:rPr>
                <w:sz w:val="20"/>
                <w:szCs w:val="20"/>
              </w:rPr>
              <w:t>Y</w:t>
            </w:r>
          </w:p>
        </w:tc>
        <w:tc>
          <w:tcPr>
            <w:tcW w:w="2835" w:type="dxa"/>
          </w:tcPr>
          <w:p w:rsidR="00CC1726" w:rsidRPr="006C488E" w:rsidRDefault="00CC1726" w:rsidP="006E5F8C">
            <w:pPr>
              <w:pStyle w:val="af8"/>
              <w:spacing w:after="0"/>
              <w:jc w:val="center"/>
              <w:rPr>
                <w:sz w:val="20"/>
                <w:szCs w:val="20"/>
              </w:rPr>
            </w:pPr>
            <w:r w:rsidRPr="006C488E">
              <w:rPr>
                <w:sz w:val="20"/>
                <w:szCs w:val="20"/>
              </w:rPr>
              <w:t>Длина,м</w:t>
            </w:r>
          </w:p>
        </w:tc>
      </w:tr>
      <w:tr w:rsidR="00CC1726" w:rsidRPr="006C488E" w:rsidTr="00CC1726">
        <w:tc>
          <w:tcPr>
            <w:tcW w:w="1024" w:type="dxa"/>
          </w:tcPr>
          <w:p w:rsidR="00CC1726" w:rsidRPr="006C488E" w:rsidRDefault="00CC1726" w:rsidP="006E5F8C">
            <w:pPr>
              <w:pStyle w:val="af8"/>
              <w:tabs>
                <w:tab w:val="left" w:pos="-76"/>
              </w:tabs>
              <w:spacing w:after="0"/>
              <w:jc w:val="center"/>
              <w:rPr>
                <w:sz w:val="20"/>
                <w:szCs w:val="20"/>
              </w:rPr>
            </w:pPr>
            <w:r w:rsidRPr="006C488E">
              <w:rPr>
                <w:sz w:val="20"/>
                <w:szCs w:val="20"/>
              </w:rPr>
              <w:t>1</w:t>
            </w:r>
          </w:p>
        </w:tc>
        <w:tc>
          <w:tcPr>
            <w:tcW w:w="3261" w:type="dxa"/>
          </w:tcPr>
          <w:p w:rsidR="00CC1726" w:rsidRPr="006C488E" w:rsidRDefault="00CC1726" w:rsidP="006E5F8C">
            <w:pPr>
              <w:pStyle w:val="af8"/>
              <w:spacing w:after="0"/>
              <w:jc w:val="center"/>
              <w:rPr>
                <w:sz w:val="20"/>
                <w:szCs w:val="20"/>
              </w:rPr>
            </w:pPr>
            <w:r w:rsidRPr="006C488E">
              <w:rPr>
                <w:sz w:val="20"/>
                <w:szCs w:val="20"/>
              </w:rPr>
              <w:t>578663,79</w:t>
            </w:r>
          </w:p>
        </w:tc>
        <w:tc>
          <w:tcPr>
            <w:tcW w:w="2835" w:type="dxa"/>
          </w:tcPr>
          <w:p w:rsidR="00CC1726" w:rsidRPr="006C488E" w:rsidRDefault="00CC1726" w:rsidP="006E5F8C">
            <w:pPr>
              <w:pStyle w:val="af8"/>
              <w:spacing w:after="0"/>
              <w:jc w:val="center"/>
              <w:rPr>
                <w:sz w:val="20"/>
                <w:szCs w:val="20"/>
              </w:rPr>
            </w:pPr>
            <w:r w:rsidRPr="006C488E">
              <w:rPr>
                <w:sz w:val="20"/>
                <w:szCs w:val="20"/>
              </w:rPr>
              <w:t>3305349,66</w:t>
            </w:r>
          </w:p>
        </w:tc>
        <w:tc>
          <w:tcPr>
            <w:tcW w:w="2835" w:type="dxa"/>
          </w:tcPr>
          <w:p w:rsidR="00CC1726" w:rsidRPr="006C488E" w:rsidRDefault="00CC1726" w:rsidP="006E5F8C">
            <w:pPr>
              <w:pStyle w:val="af8"/>
              <w:spacing w:after="0"/>
              <w:jc w:val="center"/>
              <w:rPr>
                <w:sz w:val="20"/>
                <w:szCs w:val="20"/>
              </w:rPr>
            </w:pPr>
            <w:r w:rsidRPr="006C488E">
              <w:rPr>
                <w:sz w:val="20"/>
                <w:szCs w:val="20"/>
              </w:rPr>
              <w:t>0</w:t>
            </w:r>
          </w:p>
        </w:tc>
      </w:tr>
      <w:tr w:rsidR="00CC1726" w:rsidRPr="006C488E" w:rsidTr="00CC1726">
        <w:tc>
          <w:tcPr>
            <w:tcW w:w="1024" w:type="dxa"/>
          </w:tcPr>
          <w:p w:rsidR="00CC1726" w:rsidRPr="006C488E" w:rsidRDefault="00CC1726" w:rsidP="006E5F8C">
            <w:pPr>
              <w:pStyle w:val="af8"/>
              <w:tabs>
                <w:tab w:val="left" w:pos="-76"/>
              </w:tabs>
              <w:spacing w:after="0"/>
              <w:jc w:val="center"/>
              <w:rPr>
                <w:sz w:val="20"/>
                <w:szCs w:val="20"/>
              </w:rPr>
            </w:pPr>
            <w:r w:rsidRPr="006C488E">
              <w:rPr>
                <w:sz w:val="20"/>
                <w:szCs w:val="20"/>
              </w:rPr>
              <w:t>2</w:t>
            </w:r>
          </w:p>
        </w:tc>
        <w:tc>
          <w:tcPr>
            <w:tcW w:w="3261" w:type="dxa"/>
          </w:tcPr>
          <w:p w:rsidR="00CC1726" w:rsidRPr="006C488E" w:rsidRDefault="00CC1726" w:rsidP="006E5F8C">
            <w:pPr>
              <w:pStyle w:val="af8"/>
              <w:spacing w:after="0"/>
              <w:jc w:val="center"/>
              <w:rPr>
                <w:sz w:val="20"/>
                <w:szCs w:val="20"/>
              </w:rPr>
            </w:pPr>
            <w:r w:rsidRPr="006C488E">
              <w:rPr>
                <w:sz w:val="20"/>
                <w:szCs w:val="20"/>
              </w:rPr>
              <w:t>578685,91</w:t>
            </w:r>
          </w:p>
        </w:tc>
        <w:tc>
          <w:tcPr>
            <w:tcW w:w="2835" w:type="dxa"/>
          </w:tcPr>
          <w:p w:rsidR="00CC1726" w:rsidRPr="006C488E" w:rsidRDefault="00CC1726" w:rsidP="006E5F8C">
            <w:pPr>
              <w:pStyle w:val="af8"/>
              <w:spacing w:after="0"/>
              <w:jc w:val="center"/>
              <w:rPr>
                <w:sz w:val="20"/>
                <w:szCs w:val="20"/>
              </w:rPr>
            </w:pPr>
            <w:r w:rsidRPr="006C488E">
              <w:rPr>
                <w:sz w:val="20"/>
                <w:szCs w:val="20"/>
              </w:rPr>
              <w:t>3305370,09</w:t>
            </w:r>
          </w:p>
        </w:tc>
        <w:tc>
          <w:tcPr>
            <w:tcW w:w="2835" w:type="dxa"/>
          </w:tcPr>
          <w:p w:rsidR="00CC1726" w:rsidRPr="006C488E" w:rsidRDefault="00CC1726" w:rsidP="006E5F8C">
            <w:pPr>
              <w:pStyle w:val="af8"/>
              <w:spacing w:after="0"/>
              <w:jc w:val="center"/>
              <w:rPr>
                <w:sz w:val="20"/>
                <w:szCs w:val="20"/>
              </w:rPr>
            </w:pPr>
            <w:r w:rsidRPr="006C488E">
              <w:rPr>
                <w:sz w:val="20"/>
                <w:szCs w:val="20"/>
              </w:rPr>
              <w:t>3,0</w:t>
            </w:r>
          </w:p>
        </w:tc>
      </w:tr>
      <w:tr w:rsidR="00CC1726" w:rsidRPr="006C488E" w:rsidTr="00CC1726">
        <w:tc>
          <w:tcPr>
            <w:tcW w:w="1024" w:type="dxa"/>
          </w:tcPr>
          <w:p w:rsidR="00CC1726" w:rsidRPr="006C488E" w:rsidRDefault="00CC1726" w:rsidP="006E5F8C">
            <w:pPr>
              <w:pStyle w:val="af8"/>
              <w:tabs>
                <w:tab w:val="left" w:pos="-76"/>
              </w:tabs>
              <w:spacing w:after="0"/>
              <w:jc w:val="center"/>
              <w:rPr>
                <w:sz w:val="20"/>
                <w:szCs w:val="20"/>
              </w:rPr>
            </w:pPr>
            <w:r w:rsidRPr="006C488E">
              <w:rPr>
                <w:sz w:val="20"/>
                <w:szCs w:val="20"/>
              </w:rPr>
              <w:t>3</w:t>
            </w:r>
          </w:p>
        </w:tc>
        <w:tc>
          <w:tcPr>
            <w:tcW w:w="3261" w:type="dxa"/>
          </w:tcPr>
          <w:p w:rsidR="00CC1726" w:rsidRPr="006C488E" w:rsidRDefault="00CC1726" w:rsidP="006E5F8C">
            <w:pPr>
              <w:pStyle w:val="af8"/>
              <w:spacing w:after="0"/>
              <w:jc w:val="center"/>
              <w:rPr>
                <w:sz w:val="20"/>
                <w:szCs w:val="20"/>
              </w:rPr>
            </w:pPr>
            <w:r w:rsidRPr="006C488E">
              <w:rPr>
                <w:sz w:val="20"/>
                <w:szCs w:val="20"/>
              </w:rPr>
              <w:t>578668,98</w:t>
            </w:r>
          </w:p>
        </w:tc>
        <w:tc>
          <w:tcPr>
            <w:tcW w:w="2835" w:type="dxa"/>
          </w:tcPr>
          <w:p w:rsidR="00CC1726" w:rsidRPr="006C488E" w:rsidRDefault="00CC1726" w:rsidP="006E5F8C">
            <w:pPr>
              <w:pStyle w:val="af8"/>
              <w:spacing w:after="0"/>
              <w:jc w:val="center"/>
              <w:rPr>
                <w:sz w:val="20"/>
                <w:szCs w:val="20"/>
              </w:rPr>
            </w:pPr>
            <w:r w:rsidRPr="006C488E">
              <w:rPr>
                <w:sz w:val="20"/>
                <w:szCs w:val="20"/>
              </w:rPr>
              <w:t>3305445,26</w:t>
            </w:r>
          </w:p>
        </w:tc>
        <w:tc>
          <w:tcPr>
            <w:tcW w:w="2835" w:type="dxa"/>
          </w:tcPr>
          <w:p w:rsidR="00CC1726" w:rsidRPr="006C488E" w:rsidRDefault="00CC1726" w:rsidP="006E5F8C">
            <w:pPr>
              <w:pStyle w:val="af8"/>
              <w:spacing w:after="0"/>
              <w:jc w:val="center"/>
              <w:rPr>
                <w:sz w:val="20"/>
                <w:szCs w:val="20"/>
              </w:rPr>
            </w:pPr>
            <w:r w:rsidRPr="006C488E">
              <w:rPr>
                <w:sz w:val="20"/>
                <w:szCs w:val="20"/>
              </w:rPr>
              <w:t>96,88</w:t>
            </w:r>
          </w:p>
        </w:tc>
      </w:tr>
      <w:tr w:rsidR="00CC1726" w:rsidRPr="006C488E" w:rsidTr="00CC1726">
        <w:tc>
          <w:tcPr>
            <w:tcW w:w="1024" w:type="dxa"/>
          </w:tcPr>
          <w:p w:rsidR="00CC1726" w:rsidRPr="006C488E" w:rsidRDefault="00CC1726" w:rsidP="006E5F8C">
            <w:pPr>
              <w:pStyle w:val="af8"/>
              <w:tabs>
                <w:tab w:val="left" w:pos="-76"/>
              </w:tabs>
              <w:spacing w:after="0"/>
              <w:jc w:val="center"/>
              <w:rPr>
                <w:sz w:val="20"/>
                <w:szCs w:val="20"/>
              </w:rPr>
            </w:pPr>
            <w:r w:rsidRPr="006C488E">
              <w:rPr>
                <w:sz w:val="20"/>
                <w:szCs w:val="20"/>
              </w:rPr>
              <w:t>4</w:t>
            </w:r>
          </w:p>
        </w:tc>
        <w:tc>
          <w:tcPr>
            <w:tcW w:w="3261" w:type="dxa"/>
          </w:tcPr>
          <w:p w:rsidR="00CC1726" w:rsidRPr="006C488E" w:rsidRDefault="00CC1726" w:rsidP="006E5F8C">
            <w:pPr>
              <w:pStyle w:val="af8"/>
              <w:spacing w:after="0"/>
              <w:jc w:val="center"/>
              <w:rPr>
                <w:sz w:val="20"/>
                <w:szCs w:val="20"/>
              </w:rPr>
            </w:pPr>
            <w:r w:rsidRPr="006C488E">
              <w:rPr>
                <w:sz w:val="20"/>
                <w:szCs w:val="20"/>
              </w:rPr>
              <w:t>578668,91</w:t>
            </w:r>
          </w:p>
        </w:tc>
        <w:tc>
          <w:tcPr>
            <w:tcW w:w="2835" w:type="dxa"/>
          </w:tcPr>
          <w:p w:rsidR="00CC1726" w:rsidRPr="006C488E" w:rsidRDefault="00CC1726" w:rsidP="006E5F8C">
            <w:pPr>
              <w:pStyle w:val="af8"/>
              <w:spacing w:after="0"/>
              <w:jc w:val="center"/>
              <w:rPr>
                <w:sz w:val="20"/>
                <w:szCs w:val="20"/>
              </w:rPr>
            </w:pPr>
            <w:r w:rsidRPr="006C488E">
              <w:rPr>
                <w:sz w:val="20"/>
                <w:szCs w:val="20"/>
              </w:rPr>
              <w:t>3305455,59</w:t>
            </w:r>
          </w:p>
        </w:tc>
        <w:tc>
          <w:tcPr>
            <w:tcW w:w="2835" w:type="dxa"/>
          </w:tcPr>
          <w:p w:rsidR="00CC1726" w:rsidRPr="006C488E" w:rsidRDefault="00CC1726" w:rsidP="006E5F8C">
            <w:pPr>
              <w:pStyle w:val="af8"/>
              <w:spacing w:after="0"/>
              <w:jc w:val="center"/>
              <w:rPr>
                <w:sz w:val="20"/>
                <w:szCs w:val="20"/>
              </w:rPr>
            </w:pPr>
            <w:r w:rsidRPr="006C488E">
              <w:rPr>
                <w:sz w:val="20"/>
                <w:szCs w:val="20"/>
              </w:rPr>
              <w:t>10,0</w:t>
            </w:r>
          </w:p>
        </w:tc>
      </w:tr>
      <w:tr w:rsidR="00CC1726" w:rsidRPr="006C488E" w:rsidTr="00CC1726">
        <w:tc>
          <w:tcPr>
            <w:tcW w:w="1024" w:type="dxa"/>
          </w:tcPr>
          <w:p w:rsidR="00CC1726" w:rsidRPr="006C488E" w:rsidRDefault="00CC1726" w:rsidP="006E5F8C">
            <w:pPr>
              <w:pStyle w:val="af8"/>
              <w:tabs>
                <w:tab w:val="left" w:pos="-76"/>
              </w:tabs>
              <w:spacing w:after="0"/>
              <w:jc w:val="center"/>
              <w:rPr>
                <w:sz w:val="20"/>
                <w:szCs w:val="20"/>
              </w:rPr>
            </w:pPr>
            <w:r w:rsidRPr="006C488E">
              <w:rPr>
                <w:sz w:val="20"/>
                <w:szCs w:val="20"/>
              </w:rPr>
              <w:t>5</w:t>
            </w:r>
          </w:p>
        </w:tc>
        <w:tc>
          <w:tcPr>
            <w:tcW w:w="3261" w:type="dxa"/>
          </w:tcPr>
          <w:p w:rsidR="00CC1726" w:rsidRPr="006C488E" w:rsidRDefault="00CC1726" w:rsidP="006E5F8C">
            <w:pPr>
              <w:pStyle w:val="af8"/>
              <w:spacing w:after="0"/>
              <w:jc w:val="center"/>
              <w:rPr>
                <w:sz w:val="20"/>
                <w:szCs w:val="20"/>
              </w:rPr>
            </w:pPr>
            <w:r w:rsidRPr="006C488E">
              <w:rPr>
                <w:sz w:val="20"/>
                <w:szCs w:val="20"/>
              </w:rPr>
              <w:t>578668,71</w:t>
            </w:r>
          </w:p>
        </w:tc>
        <w:tc>
          <w:tcPr>
            <w:tcW w:w="2835" w:type="dxa"/>
          </w:tcPr>
          <w:p w:rsidR="00CC1726" w:rsidRPr="006C488E" w:rsidRDefault="00CC1726" w:rsidP="006E5F8C">
            <w:pPr>
              <w:pStyle w:val="af8"/>
              <w:spacing w:after="0"/>
              <w:jc w:val="center"/>
              <w:rPr>
                <w:sz w:val="20"/>
                <w:szCs w:val="20"/>
              </w:rPr>
            </w:pPr>
            <w:r w:rsidRPr="006C488E">
              <w:rPr>
                <w:sz w:val="20"/>
                <w:szCs w:val="20"/>
              </w:rPr>
              <w:t>3305475,30</w:t>
            </w:r>
          </w:p>
        </w:tc>
        <w:tc>
          <w:tcPr>
            <w:tcW w:w="2835" w:type="dxa"/>
          </w:tcPr>
          <w:p w:rsidR="00CC1726" w:rsidRPr="006C488E" w:rsidRDefault="00CC1726" w:rsidP="006E5F8C">
            <w:pPr>
              <w:pStyle w:val="af8"/>
              <w:spacing w:after="0"/>
              <w:jc w:val="center"/>
              <w:rPr>
                <w:sz w:val="20"/>
                <w:szCs w:val="20"/>
              </w:rPr>
            </w:pPr>
            <w:r w:rsidRPr="006C488E">
              <w:rPr>
                <w:sz w:val="20"/>
                <w:szCs w:val="20"/>
              </w:rPr>
              <w:t>20,0</w:t>
            </w:r>
          </w:p>
        </w:tc>
      </w:tr>
      <w:tr w:rsidR="00CC1726" w:rsidRPr="006C488E" w:rsidTr="00CC1726">
        <w:tc>
          <w:tcPr>
            <w:tcW w:w="1024" w:type="dxa"/>
          </w:tcPr>
          <w:p w:rsidR="00CC1726" w:rsidRPr="006C488E" w:rsidRDefault="00CC1726" w:rsidP="006E5F8C">
            <w:pPr>
              <w:pStyle w:val="af8"/>
              <w:tabs>
                <w:tab w:val="left" w:pos="-76"/>
              </w:tabs>
              <w:spacing w:after="0"/>
              <w:jc w:val="center"/>
              <w:rPr>
                <w:sz w:val="20"/>
                <w:szCs w:val="20"/>
              </w:rPr>
            </w:pPr>
            <w:r w:rsidRPr="006C488E">
              <w:rPr>
                <w:sz w:val="20"/>
                <w:szCs w:val="20"/>
              </w:rPr>
              <w:t>6</w:t>
            </w:r>
          </w:p>
        </w:tc>
        <w:tc>
          <w:tcPr>
            <w:tcW w:w="3261" w:type="dxa"/>
          </w:tcPr>
          <w:p w:rsidR="00CC1726" w:rsidRPr="006C488E" w:rsidRDefault="00CC1726" w:rsidP="006E5F8C">
            <w:pPr>
              <w:pStyle w:val="af8"/>
              <w:spacing w:after="0"/>
              <w:jc w:val="center"/>
              <w:rPr>
                <w:sz w:val="20"/>
                <w:szCs w:val="20"/>
              </w:rPr>
            </w:pPr>
            <w:r w:rsidRPr="006C488E">
              <w:rPr>
                <w:sz w:val="20"/>
                <w:szCs w:val="20"/>
              </w:rPr>
              <w:t>578668,84</w:t>
            </w:r>
          </w:p>
        </w:tc>
        <w:tc>
          <w:tcPr>
            <w:tcW w:w="2835" w:type="dxa"/>
          </w:tcPr>
          <w:p w:rsidR="00CC1726" w:rsidRPr="006C488E" w:rsidRDefault="00CC1726" w:rsidP="006E5F8C">
            <w:pPr>
              <w:pStyle w:val="af8"/>
              <w:spacing w:after="0"/>
              <w:jc w:val="center"/>
              <w:rPr>
                <w:sz w:val="20"/>
                <w:szCs w:val="20"/>
              </w:rPr>
            </w:pPr>
            <w:r w:rsidRPr="006C488E">
              <w:rPr>
                <w:sz w:val="20"/>
                <w:szCs w:val="20"/>
              </w:rPr>
              <w:t>3305488,72</w:t>
            </w:r>
          </w:p>
        </w:tc>
        <w:tc>
          <w:tcPr>
            <w:tcW w:w="2835" w:type="dxa"/>
          </w:tcPr>
          <w:p w:rsidR="00CC1726" w:rsidRPr="006C488E" w:rsidRDefault="00CC1726" w:rsidP="006E5F8C">
            <w:pPr>
              <w:pStyle w:val="af8"/>
              <w:spacing w:after="0"/>
              <w:jc w:val="center"/>
              <w:rPr>
                <w:sz w:val="20"/>
                <w:szCs w:val="20"/>
              </w:rPr>
            </w:pPr>
            <w:r w:rsidRPr="006C488E">
              <w:rPr>
                <w:sz w:val="20"/>
                <w:szCs w:val="20"/>
              </w:rPr>
              <w:t>13,69</w:t>
            </w:r>
          </w:p>
        </w:tc>
      </w:tr>
      <w:tr w:rsidR="00CC1726" w:rsidRPr="006C488E" w:rsidTr="00CC1726">
        <w:tc>
          <w:tcPr>
            <w:tcW w:w="1024" w:type="dxa"/>
          </w:tcPr>
          <w:p w:rsidR="00CC1726" w:rsidRPr="006C488E" w:rsidRDefault="00CC1726" w:rsidP="006E5F8C">
            <w:pPr>
              <w:pStyle w:val="af8"/>
              <w:tabs>
                <w:tab w:val="left" w:pos="-76"/>
              </w:tabs>
              <w:spacing w:after="0"/>
              <w:jc w:val="center"/>
              <w:rPr>
                <w:sz w:val="20"/>
                <w:szCs w:val="20"/>
              </w:rPr>
            </w:pPr>
            <w:r w:rsidRPr="006C488E">
              <w:rPr>
                <w:sz w:val="20"/>
                <w:szCs w:val="20"/>
              </w:rPr>
              <w:t>7</w:t>
            </w:r>
          </w:p>
        </w:tc>
        <w:tc>
          <w:tcPr>
            <w:tcW w:w="3261" w:type="dxa"/>
          </w:tcPr>
          <w:p w:rsidR="00CC1726" w:rsidRPr="006C488E" w:rsidRDefault="00CC1726" w:rsidP="006E5F8C">
            <w:pPr>
              <w:pStyle w:val="af8"/>
              <w:spacing w:after="0"/>
              <w:jc w:val="center"/>
              <w:rPr>
                <w:sz w:val="20"/>
                <w:szCs w:val="20"/>
              </w:rPr>
            </w:pPr>
            <w:r w:rsidRPr="006C488E">
              <w:rPr>
                <w:sz w:val="20"/>
                <w:szCs w:val="20"/>
              </w:rPr>
              <w:t>578668,92</w:t>
            </w:r>
          </w:p>
        </w:tc>
        <w:tc>
          <w:tcPr>
            <w:tcW w:w="2835" w:type="dxa"/>
          </w:tcPr>
          <w:p w:rsidR="00CC1726" w:rsidRPr="006C488E" w:rsidRDefault="00CC1726" w:rsidP="006E5F8C">
            <w:pPr>
              <w:pStyle w:val="af8"/>
              <w:spacing w:after="0"/>
              <w:jc w:val="center"/>
              <w:rPr>
                <w:sz w:val="20"/>
                <w:szCs w:val="20"/>
              </w:rPr>
            </w:pPr>
            <w:r w:rsidRPr="006C488E">
              <w:rPr>
                <w:sz w:val="20"/>
                <w:szCs w:val="20"/>
              </w:rPr>
              <w:t>3305490,23</w:t>
            </w:r>
          </w:p>
        </w:tc>
        <w:tc>
          <w:tcPr>
            <w:tcW w:w="2835" w:type="dxa"/>
          </w:tcPr>
          <w:p w:rsidR="00CC1726" w:rsidRPr="006C488E" w:rsidRDefault="00CC1726" w:rsidP="006E5F8C">
            <w:pPr>
              <w:pStyle w:val="af8"/>
              <w:spacing w:after="0"/>
              <w:jc w:val="center"/>
              <w:rPr>
                <w:sz w:val="20"/>
                <w:szCs w:val="20"/>
              </w:rPr>
            </w:pPr>
            <w:r w:rsidRPr="006C488E">
              <w:rPr>
                <w:sz w:val="20"/>
                <w:szCs w:val="20"/>
              </w:rPr>
              <w:t>2,0</w:t>
            </w:r>
          </w:p>
        </w:tc>
      </w:tr>
      <w:tr w:rsidR="00CC1726" w:rsidRPr="006C488E" w:rsidTr="00CC1726">
        <w:tc>
          <w:tcPr>
            <w:tcW w:w="1024" w:type="dxa"/>
          </w:tcPr>
          <w:p w:rsidR="00CC1726" w:rsidRPr="006C488E" w:rsidRDefault="00CC1726" w:rsidP="006E5F8C">
            <w:pPr>
              <w:pStyle w:val="af8"/>
              <w:tabs>
                <w:tab w:val="left" w:pos="-76"/>
              </w:tabs>
              <w:spacing w:after="0"/>
              <w:jc w:val="center"/>
              <w:rPr>
                <w:sz w:val="20"/>
                <w:szCs w:val="20"/>
              </w:rPr>
            </w:pPr>
            <w:r w:rsidRPr="006C488E">
              <w:rPr>
                <w:sz w:val="20"/>
                <w:szCs w:val="20"/>
              </w:rPr>
              <w:t>8</w:t>
            </w:r>
          </w:p>
        </w:tc>
        <w:tc>
          <w:tcPr>
            <w:tcW w:w="3261" w:type="dxa"/>
          </w:tcPr>
          <w:p w:rsidR="00CC1726" w:rsidRPr="006C488E" w:rsidRDefault="00CC1726" w:rsidP="006E5F8C">
            <w:pPr>
              <w:pStyle w:val="af8"/>
              <w:spacing w:after="0"/>
              <w:jc w:val="center"/>
              <w:rPr>
                <w:sz w:val="20"/>
                <w:szCs w:val="20"/>
              </w:rPr>
            </w:pPr>
            <w:r w:rsidRPr="006C488E">
              <w:rPr>
                <w:sz w:val="20"/>
                <w:szCs w:val="20"/>
              </w:rPr>
              <w:t>578670,55</w:t>
            </w:r>
          </w:p>
        </w:tc>
        <w:tc>
          <w:tcPr>
            <w:tcW w:w="2835" w:type="dxa"/>
          </w:tcPr>
          <w:p w:rsidR="00CC1726" w:rsidRPr="006C488E" w:rsidRDefault="00CC1726" w:rsidP="006E5F8C">
            <w:pPr>
              <w:pStyle w:val="af8"/>
              <w:spacing w:after="0"/>
              <w:jc w:val="center"/>
              <w:rPr>
                <w:sz w:val="20"/>
                <w:szCs w:val="20"/>
              </w:rPr>
            </w:pPr>
            <w:r w:rsidRPr="006C488E">
              <w:rPr>
                <w:sz w:val="20"/>
                <w:szCs w:val="20"/>
              </w:rPr>
              <w:t>3305640,45</w:t>
            </w:r>
          </w:p>
        </w:tc>
        <w:tc>
          <w:tcPr>
            <w:tcW w:w="2835" w:type="dxa"/>
          </w:tcPr>
          <w:p w:rsidR="00CC1726" w:rsidRPr="006C488E" w:rsidRDefault="00CC1726" w:rsidP="006E5F8C">
            <w:pPr>
              <w:pStyle w:val="af8"/>
              <w:spacing w:after="0"/>
              <w:jc w:val="center"/>
              <w:rPr>
                <w:sz w:val="20"/>
                <w:szCs w:val="20"/>
              </w:rPr>
            </w:pPr>
            <w:r w:rsidRPr="006C488E">
              <w:rPr>
                <w:sz w:val="20"/>
                <w:szCs w:val="20"/>
              </w:rPr>
              <w:t>146,12</w:t>
            </w:r>
          </w:p>
        </w:tc>
      </w:tr>
      <w:tr w:rsidR="00CC1726" w:rsidRPr="006C488E" w:rsidTr="00CC1726">
        <w:tc>
          <w:tcPr>
            <w:tcW w:w="1024" w:type="dxa"/>
          </w:tcPr>
          <w:p w:rsidR="00CC1726" w:rsidRPr="006C488E" w:rsidRDefault="00CC1726" w:rsidP="006E5F8C">
            <w:pPr>
              <w:pStyle w:val="af8"/>
              <w:tabs>
                <w:tab w:val="left" w:pos="-76"/>
              </w:tabs>
              <w:spacing w:after="0"/>
              <w:jc w:val="center"/>
              <w:rPr>
                <w:sz w:val="20"/>
                <w:szCs w:val="20"/>
              </w:rPr>
            </w:pPr>
            <w:r w:rsidRPr="006C488E">
              <w:rPr>
                <w:sz w:val="20"/>
                <w:szCs w:val="20"/>
              </w:rPr>
              <w:t>9</w:t>
            </w:r>
          </w:p>
        </w:tc>
        <w:tc>
          <w:tcPr>
            <w:tcW w:w="3261" w:type="dxa"/>
          </w:tcPr>
          <w:p w:rsidR="00CC1726" w:rsidRPr="006C488E" w:rsidRDefault="00CC1726" w:rsidP="006E5F8C">
            <w:pPr>
              <w:pStyle w:val="af8"/>
              <w:spacing w:after="0"/>
              <w:jc w:val="center"/>
              <w:rPr>
                <w:sz w:val="20"/>
                <w:szCs w:val="20"/>
              </w:rPr>
            </w:pPr>
            <w:r w:rsidRPr="006C488E">
              <w:rPr>
                <w:sz w:val="20"/>
                <w:szCs w:val="20"/>
              </w:rPr>
              <w:t>578951,88</w:t>
            </w:r>
          </w:p>
        </w:tc>
        <w:tc>
          <w:tcPr>
            <w:tcW w:w="2835" w:type="dxa"/>
          </w:tcPr>
          <w:p w:rsidR="00CC1726" w:rsidRPr="006C488E" w:rsidRDefault="00CC1726" w:rsidP="006E5F8C">
            <w:pPr>
              <w:pStyle w:val="af8"/>
              <w:spacing w:after="0"/>
              <w:jc w:val="center"/>
              <w:rPr>
                <w:sz w:val="20"/>
                <w:szCs w:val="20"/>
              </w:rPr>
            </w:pPr>
            <w:r w:rsidRPr="006C488E">
              <w:rPr>
                <w:sz w:val="20"/>
                <w:szCs w:val="20"/>
              </w:rPr>
              <w:t>3305632,68</w:t>
            </w:r>
          </w:p>
        </w:tc>
        <w:tc>
          <w:tcPr>
            <w:tcW w:w="2835" w:type="dxa"/>
          </w:tcPr>
          <w:p w:rsidR="00CC1726" w:rsidRPr="006C488E" w:rsidRDefault="00CC1726" w:rsidP="006E5F8C">
            <w:pPr>
              <w:pStyle w:val="af8"/>
              <w:spacing w:after="0"/>
              <w:jc w:val="center"/>
              <w:rPr>
                <w:sz w:val="20"/>
                <w:szCs w:val="20"/>
              </w:rPr>
            </w:pPr>
            <w:r w:rsidRPr="006C488E">
              <w:rPr>
                <w:sz w:val="20"/>
                <w:szCs w:val="20"/>
              </w:rPr>
              <w:t>281,0</w:t>
            </w:r>
          </w:p>
        </w:tc>
      </w:tr>
      <w:tr w:rsidR="00CC1726" w:rsidRPr="006C488E" w:rsidTr="00CC1726">
        <w:tc>
          <w:tcPr>
            <w:tcW w:w="1024" w:type="dxa"/>
          </w:tcPr>
          <w:p w:rsidR="00CC1726" w:rsidRPr="006C488E" w:rsidRDefault="00CC1726" w:rsidP="006E5F8C">
            <w:pPr>
              <w:pStyle w:val="af8"/>
              <w:tabs>
                <w:tab w:val="left" w:pos="-76"/>
                <w:tab w:val="left" w:pos="66"/>
              </w:tabs>
              <w:spacing w:after="0"/>
              <w:jc w:val="center"/>
              <w:rPr>
                <w:sz w:val="20"/>
                <w:szCs w:val="20"/>
              </w:rPr>
            </w:pPr>
            <w:r w:rsidRPr="006C488E">
              <w:rPr>
                <w:sz w:val="20"/>
                <w:szCs w:val="20"/>
              </w:rPr>
              <w:t>10</w:t>
            </w:r>
          </w:p>
        </w:tc>
        <w:tc>
          <w:tcPr>
            <w:tcW w:w="3261" w:type="dxa"/>
          </w:tcPr>
          <w:p w:rsidR="00CC1726" w:rsidRPr="006C488E" w:rsidRDefault="00CC1726" w:rsidP="006E5F8C">
            <w:pPr>
              <w:pStyle w:val="af8"/>
              <w:spacing w:after="0"/>
              <w:jc w:val="center"/>
              <w:rPr>
                <w:sz w:val="20"/>
                <w:szCs w:val="20"/>
              </w:rPr>
            </w:pPr>
            <w:r w:rsidRPr="006C488E">
              <w:rPr>
                <w:sz w:val="20"/>
                <w:szCs w:val="20"/>
              </w:rPr>
              <w:t>578949,71</w:t>
            </w:r>
          </w:p>
        </w:tc>
        <w:tc>
          <w:tcPr>
            <w:tcW w:w="2835" w:type="dxa"/>
          </w:tcPr>
          <w:p w:rsidR="00CC1726" w:rsidRPr="006C488E" w:rsidRDefault="00CC1726" w:rsidP="006E5F8C">
            <w:pPr>
              <w:pStyle w:val="af8"/>
              <w:spacing w:after="0"/>
              <w:jc w:val="center"/>
              <w:rPr>
                <w:sz w:val="20"/>
                <w:szCs w:val="20"/>
              </w:rPr>
            </w:pPr>
            <w:r w:rsidRPr="006C488E">
              <w:rPr>
                <w:sz w:val="20"/>
                <w:szCs w:val="20"/>
              </w:rPr>
              <w:t>3305500,46</w:t>
            </w:r>
          </w:p>
        </w:tc>
        <w:tc>
          <w:tcPr>
            <w:tcW w:w="2835" w:type="dxa"/>
          </w:tcPr>
          <w:p w:rsidR="00CC1726" w:rsidRPr="006C488E" w:rsidRDefault="00CC1726" w:rsidP="006E5F8C">
            <w:pPr>
              <w:pStyle w:val="af8"/>
              <w:spacing w:after="0"/>
              <w:jc w:val="center"/>
              <w:rPr>
                <w:sz w:val="20"/>
                <w:szCs w:val="20"/>
              </w:rPr>
            </w:pPr>
            <w:r w:rsidRPr="006C488E">
              <w:rPr>
                <w:sz w:val="20"/>
                <w:szCs w:val="20"/>
              </w:rPr>
              <w:t>131,86</w:t>
            </w:r>
          </w:p>
        </w:tc>
      </w:tr>
      <w:tr w:rsidR="00CC1726" w:rsidRPr="006C488E" w:rsidTr="00CC1726">
        <w:tc>
          <w:tcPr>
            <w:tcW w:w="1024" w:type="dxa"/>
          </w:tcPr>
          <w:p w:rsidR="00CC1726" w:rsidRPr="006C488E" w:rsidRDefault="00CC1726" w:rsidP="006E5F8C">
            <w:pPr>
              <w:pStyle w:val="af8"/>
              <w:tabs>
                <w:tab w:val="left" w:pos="-76"/>
                <w:tab w:val="left" w:pos="66"/>
              </w:tabs>
              <w:spacing w:after="0"/>
              <w:jc w:val="center"/>
              <w:rPr>
                <w:sz w:val="20"/>
                <w:szCs w:val="20"/>
              </w:rPr>
            </w:pPr>
            <w:r w:rsidRPr="006C488E">
              <w:rPr>
                <w:sz w:val="20"/>
                <w:szCs w:val="20"/>
              </w:rPr>
              <w:t>11</w:t>
            </w:r>
          </w:p>
        </w:tc>
        <w:tc>
          <w:tcPr>
            <w:tcW w:w="3261" w:type="dxa"/>
          </w:tcPr>
          <w:p w:rsidR="00CC1726" w:rsidRPr="006C488E" w:rsidRDefault="00CC1726" w:rsidP="006E5F8C">
            <w:pPr>
              <w:pStyle w:val="af8"/>
              <w:spacing w:after="0"/>
              <w:jc w:val="center"/>
              <w:rPr>
                <w:sz w:val="20"/>
                <w:szCs w:val="20"/>
              </w:rPr>
            </w:pPr>
            <w:r w:rsidRPr="006C488E">
              <w:rPr>
                <w:sz w:val="20"/>
                <w:szCs w:val="20"/>
              </w:rPr>
              <w:t>578682,06</w:t>
            </w:r>
          </w:p>
        </w:tc>
        <w:tc>
          <w:tcPr>
            <w:tcW w:w="2835" w:type="dxa"/>
          </w:tcPr>
          <w:p w:rsidR="00CC1726" w:rsidRPr="006C488E" w:rsidRDefault="00CC1726" w:rsidP="006E5F8C">
            <w:pPr>
              <w:pStyle w:val="af8"/>
              <w:spacing w:after="0"/>
              <w:jc w:val="center"/>
              <w:rPr>
                <w:sz w:val="20"/>
                <w:szCs w:val="20"/>
              </w:rPr>
            </w:pPr>
            <w:r w:rsidRPr="006C488E">
              <w:rPr>
                <w:sz w:val="20"/>
                <w:szCs w:val="20"/>
              </w:rPr>
              <w:t>3305505,05</w:t>
            </w:r>
          </w:p>
        </w:tc>
        <w:tc>
          <w:tcPr>
            <w:tcW w:w="2835" w:type="dxa"/>
          </w:tcPr>
          <w:p w:rsidR="00CC1726" w:rsidRPr="006C488E" w:rsidRDefault="00CC1726" w:rsidP="006E5F8C">
            <w:pPr>
              <w:pStyle w:val="af8"/>
              <w:spacing w:after="0"/>
              <w:jc w:val="center"/>
              <w:rPr>
                <w:sz w:val="20"/>
                <w:szCs w:val="20"/>
              </w:rPr>
            </w:pPr>
            <w:r w:rsidRPr="006C488E">
              <w:rPr>
                <w:sz w:val="20"/>
                <w:szCs w:val="20"/>
              </w:rPr>
              <w:t>267,38</w:t>
            </w:r>
          </w:p>
        </w:tc>
      </w:tr>
      <w:tr w:rsidR="00CC1726" w:rsidRPr="006C488E" w:rsidTr="00CC1726">
        <w:tc>
          <w:tcPr>
            <w:tcW w:w="1024" w:type="dxa"/>
          </w:tcPr>
          <w:p w:rsidR="00CC1726" w:rsidRPr="006C488E" w:rsidRDefault="00CC1726" w:rsidP="006E5F8C">
            <w:pPr>
              <w:pStyle w:val="af8"/>
              <w:tabs>
                <w:tab w:val="left" w:pos="-76"/>
                <w:tab w:val="left" w:pos="66"/>
              </w:tabs>
              <w:spacing w:after="0"/>
              <w:jc w:val="center"/>
              <w:rPr>
                <w:sz w:val="20"/>
                <w:szCs w:val="20"/>
              </w:rPr>
            </w:pPr>
            <w:r w:rsidRPr="006C488E">
              <w:rPr>
                <w:sz w:val="20"/>
                <w:szCs w:val="20"/>
              </w:rPr>
              <w:t>12</w:t>
            </w:r>
          </w:p>
        </w:tc>
        <w:tc>
          <w:tcPr>
            <w:tcW w:w="3261" w:type="dxa"/>
          </w:tcPr>
          <w:p w:rsidR="00CC1726" w:rsidRPr="006C488E" w:rsidRDefault="00CC1726" w:rsidP="006E5F8C">
            <w:pPr>
              <w:pStyle w:val="af8"/>
              <w:spacing w:after="0"/>
              <w:jc w:val="center"/>
              <w:rPr>
                <w:sz w:val="20"/>
                <w:szCs w:val="20"/>
              </w:rPr>
            </w:pPr>
            <w:r w:rsidRPr="006C488E">
              <w:rPr>
                <w:sz w:val="20"/>
                <w:szCs w:val="20"/>
              </w:rPr>
              <w:t>578681,77</w:t>
            </w:r>
          </w:p>
        </w:tc>
        <w:tc>
          <w:tcPr>
            <w:tcW w:w="2835" w:type="dxa"/>
          </w:tcPr>
          <w:p w:rsidR="00CC1726" w:rsidRPr="006C488E" w:rsidRDefault="00CC1726" w:rsidP="006E5F8C">
            <w:pPr>
              <w:pStyle w:val="af8"/>
              <w:spacing w:after="0"/>
              <w:jc w:val="center"/>
              <w:rPr>
                <w:sz w:val="20"/>
                <w:szCs w:val="20"/>
              </w:rPr>
            </w:pPr>
            <w:r w:rsidRPr="006C488E">
              <w:rPr>
                <w:sz w:val="20"/>
                <w:szCs w:val="20"/>
              </w:rPr>
              <w:t>3305499,85</w:t>
            </w:r>
          </w:p>
        </w:tc>
        <w:tc>
          <w:tcPr>
            <w:tcW w:w="2835" w:type="dxa"/>
          </w:tcPr>
          <w:p w:rsidR="00CC1726" w:rsidRPr="006C488E" w:rsidRDefault="00CC1726" w:rsidP="006E5F8C">
            <w:pPr>
              <w:pStyle w:val="af8"/>
              <w:spacing w:after="0"/>
              <w:jc w:val="center"/>
              <w:rPr>
                <w:sz w:val="20"/>
                <w:szCs w:val="20"/>
              </w:rPr>
            </w:pPr>
            <w:r w:rsidRPr="006C488E">
              <w:rPr>
                <w:sz w:val="20"/>
                <w:szCs w:val="20"/>
              </w:rPr>
              <w:t>5,0</w:t>
            </w:r>
          </w:p>
        </w:tc>
      </w:tr>
      <w:tr w:rsidR="00CC1726" w:rsidRPr="006C488E" w:rsidTr="00CC1726">
        <w:tc>
          <w:tcPr>
            <w:tcW w:w="1024" w:type="dxa"/>
          </w:tcPr>
          <w:p w:rsidR="00CC1726" w:rsidRPr="006C488E" w:rsidRDefault="00CC1726" w:rsidP="006E5F8C">
            <w:pPr>
              <w:pStyle w:val="af8"/>
              <w:tabs>
                <w:tab w:val="left" w:pos="-76"/>
                <w:tab w:val="left" w:pos="66"/>
              </w:tabs>
              <w:spacing w:after="0"/>
              <w:jc w:val="center"/>
              <w:rPr>
                <w:sz w:val="20"/>
                <w:szCs w:val="20"/>
              </w:rPr>
            </w:pPr>
            <w:r w:rsidRPr="006C488E">
              <w:rPr>
                <w:sz w:val="20"/>
                <w:szCs w:val="20"/>
              </w:rPr>
              <w:t>13</w:t>
            </w:r>
          </w:p>
        </w:tc>
        <w:tc>
          <w:tcPr>
            <w:tcW w:w="3261" w:type="dxa"/>
          </w:tcPr>
          <w:p w:rsidR="00CC1726" w:rsidRPr="006C488E" w:rsidRDefault="00CC1726" w:rsidP="006E5F8C">
            <w:pPr>
              <w:pStyle w:val="af8"/>
              <w:spacing w:after="0"/>
              <w:jc w:val="center"/>
              <w:rPr>
                <w:sz w:val="20"/>
                <w:szCs w:val="20"/>
              </w:rPr>
            </w:pPr>
            <w:r w:rsidRPr="006C488E">
              <w:rPr>
                <w:sz w:val="20"/>
                <w:szCs w:val="20"/>
              </w:rPr>
              <w:t>579192,66</w:t>
            </w:r>
          </w:p>
        </w:tc>
        <w:tc>
          <w:tcPr>
            <w:tcW w:w="2835" w:type="dxa"/>
          </w:tcPr>
          <w:p w:rsidR="00CC1726" w:rsidRPr="006C488E" w:rsidRDefault="00CC1726" w:rsidP="006E5F8C">
            <w:pPr>
              <w:pStyle w:val="af8"/>
              <w:spacing w:after="0"/>
              <w:jc w:val="center"/>
              <w:rPr>
                <w:sz w:val="20"/>
                <w:szCs w:val="20"/>
              </w:rPr>
            </w:pPr>
            <w:r w:rsidRPr="006C488E">
              <w:rPr>
                <w:sz w:val="20"/>
                <w:szCs w:val="20"/>
              </w:rPr>
              <w:t>3305491,48</w:t>
            </w:r>
          </w:p>
        </w:tc>
        <w:tc>
          <w:tcPr>
            <w:tcW w:w="2835" w:type="dxa"/>
          </w:tcPr>
          <w:p w:rsidR="00CC1726" w:rsidRPr="006C488E" w:rsidRDefault="00CC1726" w:rsidP="006E5F8C">
            <w:pPr>
              <w:pStyle w:val="af8"/>
              <w:spacing w:after="0"/>
              <w:jc w:val="center"/>
              <w:rPr>
                <w:sz w:val="20"/>
                <w:szCs w:val="20"/>
              </w:rPr>
            </w:pPr>
            <w:r w:rsidRPr="006C488E">
              <w:rPr>
                <w:sz w:val="20"/>
                <w:szCs w:val="20"/>
              </w:rPr>
              <w:t>511,67</w:t>
            </w:r>
          </w:p>
        </w:tc>
      </w:tr>
      <w:tr w:rsidR="00CC1726" w:rsidRPr="006C488E" w:rsidTr="00CC1726">
        <w:tc>
          <w:tcPr>
            <w:tcW w:w="1024" w:type="dxa"/>
          </w:tcPr>
          <w:p w:rsidR="00CC1726" w:rsidRPr="006C488E" w:rsidRDefault="00CC1726" w:rsidP="006E5F8C">
            <w:pPr>
              <w:pStyle w:val="af8"/>
              <w:tabs>
                <w:tab w:val="left" w:pos="-76"/>
                <w:tab w:val="left" w:pos="66"/>
              </w:tabs>
              <w:spacing w:after="0"/>
              <w:jc w:val="center"/>
              <w:rPr>
                <w:sz w:val="20"/>
                <w:szCs w:val="20"/>
              </w:rPr>
            </w:pPr>
            <w:r w:rsidRPr="006C488E">
              <w:rPr>
                <w:sz w:val="20"/>
                <w:szCs w:val="20"/>
              </w:rPr>
              <w:t>14</w:t>
            </w:r>
          </w:p>
        </w:tc>
        <w:tc>
          <w:tcPr>
            <w:tcW w:w="3261" w:type="dxa"/>
          </w:tcPr>
          <w:p w:rsidR="00CC1726" w:rsidRPr="006C488E" w:rsidRDefault="00CC1726" w:rsidP="006E5F8C">
            <w:pPr>
              <w:pStyle w:val="af8"/>
              <w:spacing w:after="0"/>
              <w:jc w:val="center"/>
              <w:rPr>
                <w:sz w:val="20"/>
                <w:szCs w:val="20"/>
              </w:rPr>
            </w:pPr>
            <w:r w:rsidRPr="006C488E">
              <w:rPr>
                <w:sz w:val="20"/>
                <w:szCs w:val="20"/>
              </w:rPr>
              <w:t>578646,78</w:t>
            </w:r>
          </w:p>
        </w:tc>
        <w:tc>
          <w:tcPr>
            <w:tcW w:w="2835" w:type="dxa"/>
          </w:tcPr>
          <w:p w:rsidR="00CC1726" w:rsidRPr="006C488E" w:rsidRDefault="00CC1726" w:rsidP="006E5F8C">
            <w:pPr>
              <w:pStyle w:val="af8"/>
              <w:spacing w:after="0"/>
              <w:jc w:val="center"/>
              <w:rPr>
                <w:sz w:val="20"/>
                <w:szCs w:val="20"/>
              </w:rPr>
            </w:pPr>
            <w:r w:rsidRPr="006C488E">
              <w:rPr>
                <w:sz w:val="20"/>
                <w:szCs w:val="20"/>
              </w:rPr>
              <w:t>33054496,18</w:t>
            </w:r>
          </w:p>
        </w:tc>
        <w:tc>
          <w:tcPr>
            <w:tcW w:w="2835" w:type="dxa"/>
          </w:tcPr>
          <w:p w:rsidR="00CC1726" w:rsidRPr="006C488E" w:rsidRDefault="00CC1726" w:rsidP="006E5F8C">
            <w:pPr>
              <w:pStyle w:val="af8"/>
              <w:spacing w:after="0"/>
              <w:jc w:val="center"/>
              <w:rPr>
                <w:sz w:val="20"/>
                <w:szCs w:val="20"/>
              </w:rPr>
            </w:pPr>
            <w:r w:rsidRPr="006C488E">
              <w:rPr>
                <w:sz w:val="20"/>
                <w:szCs w:val="20"/>
              </w:rPr>
              <w:t>5,0</w:t>
            </w:r>
          </w:p>
        </w:tc>
      </w:tr>
      <w:tr w:rsidR="00CC1726" w:rsidRPr="006C488E" w:rsidTr="00CC1726">
        <w:tc>
          <w:tcPr>
            <w:tcW w:w="1024" w:type="dxa"/>
          </w:tcPr>
          <w:p w:rsidR="00CC1726" w:rsidRPr="006C488E" w:rsidRDefault="00CC1726" w:rsidP="006E5F8C">
            <w:pPr>
              <w:pStyle w:val="af8"/>
              <w:tabs>
                <w:tab w:val="left" w:pos="-76"/>
                <w:tab w:val="left" w:pos="66"/>
              </w:tabs>
              <w:spacing w:after="0"/>
              <w:jc w:val="center"/>
              <w:rPr>
                <w:sz w:val="20"/>
                <w:szCs w:val="20"/>
              </w:rPr>
            </w:pPr>
            <w:r w:rsidRPr="006C488E">
              <w:rPr>
                <w:sz w:val="20"/>
                <w:szCs w:val="20"/>
              </w:rPr>
              <w:t>15</w:t>
            </w:r>
          </w:p>
        </w:tc>
        <w:tc>
          <w:tcPr>
            <w:tcW w:w="3261" w:type="dxa"/>
          </w:tcPr>
          <w:p w:rsidR="00CC1726" w:rsidRPr="006C488E" w:rsidRDefault="00CC1726" w:rsidP="006E5F8C">
            <w:pPr>
              <w:pStyle w:val="af8"/>
              <w:spacing w:after="0"/>
              <w:jc w:val="center"/>
              <w:rPr>
                <w:sz w:val="20"/>
                <w:szCs w:val="20"/>
              </w:rPr>
            </w:pPr>
            <w:r w:rsidRPr="006C488E">
              <w:rPr>
                <w:sz w:val="20"/>
                <w:szCs w:val="20"/>
              </w:rPr>
              <w:t>578954,59</w:t>
            </w:r>
          </w:p>
        </w:tc>
        <w:tc>
          <w:tcPr>
            <w:tcW w:w="2835" w:type="dxa"/>
          </w:tcPr>
          <w:p w:rsidR="00CC1726" w:rsidRPr="006C488E" w:rsidRDefault="00CC1726" w:rsidP="006E5F8C">
            <w:pPr>
              <w:pStyle w:val="af8"/>
              <w:spacing w:after="0"/>
              <w:jc w:val="center"/>
              <w:rPr>
                <w:sz w:val="20"/>
                <w:szCs w:val="20"/>
              </w:rPr>
            </w:pPr>
            <w:r w:rsidRPr="006C488E">
              <w:rPr>
                <w:sz w:val="20"/>
                <w:szCs w:val="20"/>
              </w:rPr>
              <w:t>3305500,56</w:t>
            </w:r>
          </w:p>
        </w:tc>
        <w:tc>
          <w:tcPr>
            <w:tcW w:w="2835" w:type="dxa"/>
          </w:tcPr>
          <w:p w:rsidR="00CC1726" w:rsidRPr="006C488E" w:rsidRDefault="00CC1726" w:rsidP="006E5F8C">
            <w:pPr>
              <w:pStyle w:val="af8"/>
              <w:spacing w:after="0"/>
              <w:jc w:val="center"/>
              <w:rPr>
                <w:sz w:val="20"/>
                <w:szCs w:val="20"/>
              </w:rPr>
            </w:pPr>
            <w:r w:rsidRPr="006C488E">
              <w:rPr>
                <w:sz w:val="20"/>
                <w:szCs w:val="20"/>
              </w:rPr>
              <w:t>238,35</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16</w:t>
            </w:r>
          </w:p>
        </w:tc>
        <w:tc>
          <w:tcPr>
            <w:tcW w:w="3261" w:type="dxa"/>
          </w:tcPr>
          <w:p w:rsidR="00CC1726" w:rsidRPr="006C488E" w:rsidRDefault="00CC1726" w:rsidP="006E5F8C">
            <w:pPr>
              <w:pStyle w:val="af8"/>
              <w:spacing w:after="0"/>
              <w:jc w:val="center"/>
              <w:rPr>
                <w:sz w:val="20"/>
                <w:szCs w:val="20"/>
              </w:rPr>
            </w:pPr>
            <w:r w:rsidRPr="006C488E">
              <w:rPr>
                <w:sz w:val="20"/>
                <w:szCs w:val="20"/>
              </w:rPr>
              <w:t>578956,65</w:t>
            </w:r>
          </w:p>
        </w:tc>
        <w:tc>
          <w:tcPr>
            <w:tcW w:w="2835" w:type="dxa"/>
          </w:tcPr>
          <w:p w:rsidR="00CC1726" w:rsidRPr="006C488E" w:rsidRDefault="00CC1726" w:rsidP="006E5F8C">
            <w:pPr>
              <w:pStyle w:val="af8"/>
              <w:spacing w:after="0"/>
              <w:jc w:val="center"/>
              <w:rPr>
                <w:sz w:val="20"/>
                <w:szCs w:val="20"/>
              </w:rPr>
            </w:pPr>
            <w:r w:rsidRPr="006C488E">
              <w:rPr>
                <w:sz w:val="20"/>
                <w:szCs w:val="20"/>
              </w:rPr>
              <w:t>3305624,55</w:t>
            </w:r>
          </w:p>
        </w:tc>
        <w:tc>
          <w:tcPr>
            <w:tcW w:w="2835" w:type="dxa"/>
          </w:tcPr>
          <w:p w:rsidR="00CC1726" w:rsidRPr="006C488E" w:rsidRDefault="00CC1726" w:rsidP="006E5F8C">
            <w:pPr>
              <w:pStyle w:val="af8"/>
              <w:spacing w:after="0"/>
              <w:jc w:val="center"/>
              <w:rPr>
                <w:sz w:val="20"/>
                <w:szCs w:val="20"/>
              </w:rPr>
            </w:pPr>
            <w:r w:rsidRPr="006C488E">
              <w:rPr>
                <w:sz w:val="20"/>
                <w:szCs w:val="20"/>
              </w:rPr>
              <w:t>123,36</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17</w:t>
            </w:r>
          </w:p>
        </w:tc>
        <w:tc>
          <w:tcPr>
            <w:tcW w:w="3261" w:type="dxa"/>
          </w:tcPr>
          <w:p w:rsidR="00CC1726" w:rsidRPr="006C488E" w:rsidRDefault="00CC1726" w:rsidP="006E5F8C">
            <w:pPr>
              <w:pStyle w:val="af8"/>
              <w:spacing w:after="0"/>
              <w:jc w:val="center"/>
              <w:rPr>
                <w:sz w:val="20"/>
                <w:szCs w:val="20"/>
              </w:rPr>
            </w:pPr>
            <w:r w:rsidRPr="006C488E">
              <w:rPr>
                <w:sz w:val="20"/>
                <w:szCs w:val="20"/>
              </w:rPr>
              <w:t xml:space="preserve">           579155,82</w:t>
            </w:r>
          </w:p>
        </w:tc>
        <w:tc>
          <w:tcPr>
            <w:tcW w:w="2835" w:type="dxa"/>
          </w:tcPr>
          <w:p w:rsidR="00CC1726" w:rsidRPr="006C488E" w:rsidRDefault="00CC1726" w:rsidP="006E5F8C">
            <w:pPr>
              <w:pStyle w:val="af8"/>
              <w:spacing w:after="0"/>
              <w:jc w:val="center"/>
              <w:rPr>
                <w:sz w:val="20"/>
                <w:szCs w:val="20"/>
              </w:rPr>
            </w:pPr>
            <w:r w:rsidRPr="006C488E">
              <w:rPr>
                <w:sz w:val="20"/>
                <w:szCs w:val="20"/>
              </w:rPr>
              <w:t>33005627,21</w:t>
            </w:r>
          </w:p>
        </w:tc>
        <w:tc>
          <w:tcPr>
            <w:tcW w:w="2835" w:type="dxa"/>
          </w:tcPr>
          <w:p w:rsidR="00CC1726" w:rsidRPr="006C488E" w:rsidRDefault="00CC1726" w:rsidP="006E5F8C">
            <w:pPr>
              <w:pStyle w:val="af8"/>
              <w:spacing w:after="0"/>
              <w:jc w:val="center"/>
              <w:rPr>
                <w:sz w:val="20"/>
                <w:szCs w:val="20"/>
              </w:rPr>
            </w:pPr>
            <w:r w:rsidRPr="006C488E">
              <w:rPr>
                <w:sz w:val="20"/>
                <w:szCs w:val="20"/>
              </w:rPr>
              <w:t>198,64</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18</w:t>
            </w:r>
          </w:p>
        </w:tc>
        <w:tc>
          <w:tcPr>
            <w:tcW w:w="3261" w:type="dxa"/>
          </w:tcPr>
          <w:p w:rsidR="00CC1726" w:rsidRPr="006C488E" w:rsidRDefault="00CC1726" w:rsidP="006E5F8C">
            <w:pPr>
              <w:pStyle w:val="af8"/>
              <w:spacing w:after="0"/>
              <w:jc w:val="center"/>
              <w:rPr>
                <w:sz w:val="20"/>
                <w:szCs w:val="20"/>
              </w:rPr>
            </w:pPr>
            <w:r w:rsidRPr="006C488E">
              <w:rPr>
                <w:sz w:val="20"/>
                <w:szCs w:val="20"/>
              </w:rPr>
              <w:t>579155,27</w:t>
            </w:r>
          </w:p>
        </w:tc>
        <w:tc>
          <w:tcPr>
            <w:tcW w:w="2835" w:type="dxa"/>
          </w:tcPr>
          <w:p w:rsidR="00CC1726" w:rsidRPr="006C488E" w:rsidRDefault="00CC1726" w:rsidP="006E5F8C">
            <w:pPr>
              <w:pStyle w:val="af8"/>
              <w:spacing w:after="0"/>
              <w:jc w:val="center"/>
              <w:rPr>
                <w:sz w:val="20"/>
                <w:szCs w:val="20"/>
              </w:rPr>
            </w:pPr>
            <w:r w:rsidRPr="006C488E">
              <w:rPr>
                <w:sz w:val="20"/>
                <w:szCs w:val="20"/>
              </w:rPr>
              <w:t>33005874,89</w:t>
            </w:r>
          </w:p>
        </w:tc>
        <w:tc>
          <w:tcPr>
            <w:tcW w:w="2835" w:type="dxa"/>
          </w:tcPr>
          <w:p w:rsidR="00CC1726" w:rsidRPr="006C488E" w:rsidRDefault="00CC1726" w:rsidP="006E5F8C">
            <w:pPr>
              <w:pStyle w:val="af8"/>
              <w:spacing w:after="0"/>
              <w:jc w:val="center"/>
              <w:rPr>
                <w:sz w:val="20"/>
                <w:szCs w:val="20"/>
              </w:rPr>
            </w:pPr>
            <w:r w:rsidRPr="006C488E">
              <w:rPr>
                <w:sz w:val="20"/>
                <w:szCs w:val="20"/>
              </w:rPr>
              <w:t>245,64</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19</w:t>
            </w:r>
          </w:p>
        </w:tc>
        <w:tc>
          <w:tcPr>
            <w:tcW w:w="3261" w:type="dxa"/>
          </w:tcPr>
          <w:p w:rsidR="00CC1726" w:rsidRPr="006C488E" w:rsidRDefault="00CC1726" w:rsidP="006E5F8C">
            <w:pPr>
              <w:pStyle w:val="af8"/>
              <w:spacing w:after="0"/>
              <w:jc w:val="center"/>
              <w:rPr>
                <w:sz w:val="20"/>
                <w:szCs w:val="20"/>
              </w:rPr>
            </w:pPr>
            <w:r w:rsidRPr="006C488E">
              <w:rPr>
                <w:sz w:val="20"/>
                <w:szCs w:val="20"/>
              </w:rPr>
              <w:t>579287,23</w:t>
            </w:r>
          </w:p>
        </w:tc>
        <w:tc>
          <w:tcPr>
            <w:tcW w:w="2835" w:type="dxa"/>
          </w:tcPr>
          <w:p w:rsidR="00CC1726" w:rsidRPr="006C488E" w:rsidRDefault="00CC1726" w:rsidP="006E5F8C">
            <w:pPr>
              <w:pStyle w:val="af8"/>
              <w:spacing w:after="0"/>
              <w:jc w:val="center"/>
              <w:rPr>
                <w:sz w:val="20"/>
                <w:szCs w:val="20"/>
              </w:rPr>
            </w:pPr>
            <w:r w:rsidRPr="006C488E">
              <w:rPr>
                <w:sz w:val="20"/>
                <w:szCs w:val="20"/>
              </w:rPr>
              <w:t>3305875,22</w:t>
            </w:r>
          </w:p>
        </w:tc>
        <w:tc>
          <w:tcPr>
            <w:tcW w:w="2835" w:type="dxa"/>
          </w:tcPr>
          <w:p w:rsidR="00CC1726" w:rsidRPr="006C488E" w:rsidRDefault="00CC1726" w:rsidP="006E5F8C">
            <w:pPr>
              <w:pStyle w:val="af8"/>
              <w:spacing w:after="0"/>
              <w:jc w:val="center"/>
              <w:rPr>
                <w:sz w:val="20"/>
                <w:szCs w:val="20"/>
              </w:rPr>
            </w:pPr>
            <w:r w:rsidRPr="006C488E">
              <w:rPr>
                <w:sz w:val="20"/>
                <w:szCs w:val="20"/>
              </w:rPr>
              <w:t>131,27</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20</w:t>
            </w:r>
          </w:p>
        </w:tc>
        <w:tc>
          <w:tcPr>
            <w:tcW w:w="3261" w:type="dxa"/>
          </w:tcPr>
          <w:p w:rsidR="00CC1726" w:rsidRPr="006C488E" w:rsidRDefault="00CC1726" w:rsidP="006E5F8C">
            <w:pPr>
              <w:pStyle w:val="af8"/>
              <w:spacing w:after="0"/>
              <w:jc w:val="center"/>
              <w:rPr>
                <w:sz w:val="20"/>
                <w:szCs w:val="20"/>
              </w:rPr>
            </w:pPr>
            <w:r w:rsidRPr="006C488E">
              <w:rPr>
                <w:sz w:val="20"/>
                <w:szCs w:val="20"/>
              </w:rPr>
              <w:t>579288,42</w:t>
            </w:r>
          </w:p>
        </w:tc>
        <w:tc>
          <w:tcPr>
            <w:tcW w:w="2835" w:type="dxa"/>
          </w:tcPr>
          <w:p w:rsidR="00CC1726" w:rsidRPr="006C488E" w:rsidRDefault="00CC1726" w:rsidP="006E5F8C">
            <w:pPr>
              <w:pStyle w:val="af8"/>
              <w:spacing w:after="0"/>
              <w:jc w:val="center"/>
              <w:rPr>
                <w:sz w:val="20"/>
                <w:szCs w:val="20"/>
              </w:rPr>
            </w:pPr>
            <w:r w:rsidRPr="006C488E">
              <w:rPr>
                <w:sz w:val="20"/>
                <w:szCs w:val="20"/>
              </w:rPr>
              <w:t>3305494,37</w:t>
            </w:r>
          </w:p>
        </w:tc>
        <w:tc>
          <w:tcPr>
            <w:tcW w:w="2835" w:type="dxa"/>
          </w:tcPr>
          <w:p w:rsidR="00CC1726" w:rsidRPr="006C488E" w:rsidRDefault="00CC1726" w:rsidP="006E5F8C">
            <w:pPr>
              <w:pStyle w:val="af8"/>
              <w:spacing w:after="0"/>
              <w:jc w:val="center"/>
              <w:rPr>
                <w:sz w:val="20"/>
                <w:szCs w:val="20"/>
              </w:rPr>
            </w:pPr>
            <w:r w:rsidRPr="006C488E">
              <w:rPr>
                <w:sz w:val="20"/>
                <w:szCs w:val="20"/>
              </w:rPr>
              <w:t>380,22</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lastRenderedPageBreak/>
              <w:t>21</w:t>
            </w:r>
          </w:p>
        </w:tc>
        <w:tc>
          <w:tcPr>
            <w:tcW w:w="3261" w:type="dxa"/>
          </w:tcPr>
          <w:p w:rsidR="00CC1726" w:rsidRPr="006C488E" w:rsidRDefault="00CC1726" w:rsidP="006E5F8C">
            <w:pPr>
              <w:pStyle w:val="af8"/>
              <w:spacing w:after="0"/>
              <w:jc w:val="center"/>
              <w:rPr>
                <w:sz w:val="20"/>
                <w:szCs w:val="20"/>
              </w:rPr>
            </w:pPr>
            <w:r w:rsidRPr="006C488E">
              <w:rPr>
                <w:sz w:val="20"/>
                <w:szCs w:val="20"/>
              </w:rPr>
              <w:t>579293,51</w:t>
            </w:r>
          </w:p>
        </w:tc>
        <w:tc>
          <w:tcPr>
            <w:tcW w:w="2835" w:type="dxa"/>
          </w:tcPr>
          <w:p w:rsidR="00CC1726" w:rsidRPr="006C488E" w:rsidRDefault="00CC1726" w:rsidP="006E5F8C">
            <w:pPr>
              <w:pStyle w:val="af8"/>
              <w:spacing w:after="0"/>
              <w:jc w:val="center"/>
              <w:rPr>
                <w:sz w:val="20"/>
                <w:szCs w:val="20"/>
              </w:rPr>
            </w:pPr>
            <w:r w:rsidRPr="006C488E">
              <w:rPr>
                <w:sz w:val="20"/>
                <w:szCs w:val="20"/>
              </w:rPr>
              <w:t>3305499,38</w:t>
            </w:r>
          </w:p>
        </w:tc>
        <w:tc>
          <w:tcPr>
            <w:tcW w:w="2835" w:type="dxa"/>
          </w:tcPr>
          <w:p w:rsidR="00CC1726" w:rsidRPr="006C488E" w:rsidRDefault="00CC1726" w:rsidP="006E5F8C">
            <w:pPr>
              <w:pStyle w:val="af8"/>
              <w:spacing w:after="0"/>
              <w:jc w:val="center"/>
              <w:rPr>
                <w:sz w:val="20"/>
                <w:szCs w:val="20"/>
              </w:rPr>
            </w:pPr>
            <w:r w:rsidRPr="006C488E">
              <w:rPr>
                <w:sz w:val="20"/>
                <w:szCs w:val="20"/>
              </w:rPr>
              <w:t>5,0</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22</w:t>
            </w:r>
          </w:p>
        </w:tc>
        <w:tc>
          <w:tcPr>
            <w:tcW w:w="3261" w:type="dxa"/>
          </w:tcPr>
          <w:p w:rsidR="00CC1726" w:rsidRPr="006C488E" w:rsidRDefault="00CC1726" w:rsidP="006E5F8C">
            <w:pPr>
              <w:pStyle w:val="af8"/>
              <w:spacing w:after="0"/>
              <w:jc w:val="center"/>
              <w:rPr>
                <w:sz w:val="20"/>
                <w:szCs w:val="20"/>
              </w:rPr>
            </w:pPr>
            <w:r w:rsidRPr="006C488E">
              <w:rPr>
                <w:sz w:val="20"/>
                <w:szCs w:val="20"/>
              </w:rPr>
              <w:t>579291,78</w:t>
            </w:r>
          </w:p>
        </w:tc>
        <w:tc>
          <w:tcPr>
            <w:tcW w:w="2835" w:type="dxa"/>
          </w:tcPr>
          <w:p w:rsidR="00CC1726" w:rsidRPr="006C488E" w:rsidRDefault="00CC1726" w:rsidP="006E5F8C">
            <w:pPr>
              <w:pStyle w:val="af8"/>
              <w:spacing w:after="0"/>
              <w:jc w:val="center"/>
              <w:rPr>
                <w:sz w:val="20"/>
                <w:szCs w:val="20"/>
              </w:rPr>
            </w:pPr>
            <w:r w:rsidRPr="006C488E">
              <w:rPr>
                <w:sz w:val="20"/>
                <w:szCs w:val="20"/>
              </w:rPr>
              <w:t>3306092,00</w:t>
            </w:r>
          </w:p>
        </w:tc>
        <w:tc>
          <w:tcPr>
            <w:tcW w:w="2835" w:type="dxa"/>
          </w:tcPr>
          <w:p w:rsidR="00CC1726" w:rsidRPr="006C488E" w:rsidRDefault="00CC1726" w:rsidP="006E5F8C">
            <w:pPr>
              <w:pStyle w:val="af8"/>
              <w:spacing w:after="0"/>
              <w:jc w:val="center"/>
              <w:rPr>
                <w:sz w:val="20"/>
                <w:szCs w:val="20"/>
              </w:rPr>
            </w:pPr>
            <w:r w:rsidRPr="006C488E">
              <w:rPr>
                <w:sz w:val="20"/>
                <w:szCs w:val="20"/>
              </w:rPr>
              <w:t>596,83</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23</w:t>
            </w:r>
          </w:p>
        </w:tc>
        <w:tc>
          <w:tcPr>
            <w:tcW w:w="3261" w:type="dxa"/>
          </w:tcPr>
          <w:p w:rsidR="00CC1726" w:rsidRPr="006C488E" w:rsidRDefault="00CC1726" w:rsidP="006E5F8C">
            <w:pPr>
              <w:pStyle w:val="af8"/>
              <w:spacing w:after="0"/>
              <w:jc w:val="center"/>
              <w:rPr>
                <w:sz w:val="20"/>
                <w:szCs w:val="20"/>
              </w:rPr>
            </w:pPr>
            <w:r w:rsidRPr="006C488E">
              <w:rPr>
                <w:sz w:val="20"/>
                <w:szCs w:val="20"/>
              </w:rPr>
              <w:t>579280,88</w:t>
            </w:r>
          </w:p>
        </w:tc>
        <w:tc>
          <w:tcPr>
            <w:tcW w:w="2835" w:type="dxa"/>
          </w:tcPr>
          <w:p w:rsidR="00CC1726" w:rsidRPr="006C488E" w:rsidRDefault="00CC1726" w:rsidP="006E5F8C">
            <w:pPr>
              <w:pStyle w:val="af8"/>
              <w:spacing w:after="0"/>
              <w:jc w:val="center"/>
              <w:rPr>
                <w:sz w:val="20"/>
                <w:szCs w:val="20"/>
              </w:rPr>
            </w:pPr>
            <w:r w:rsidRPr="006C488E">
              <w:rPr>
                <w:sz w:val="20"/>
                <w:szCs w:val="20"/>
              </w:rPr>
              <w:t>3306092,72</w:t>
            </w:r>
          </w:p>
        </w:tc>
        <w:tc>
          <w:tcPr>
            <w:tcW w:w="2835" w:type="dxa"/>
          </w:tcPr>
          <w:p w:rsidR="00CC1726" w:rsidRPr="006C488E" w:rsidRDefault="00CC1726" w:rsidP="006E5F8C">
            <w:pPr>
              <w:pStyle w:val="af8"/>
              <w:spacing w:after="0"/>
              <w:jc w:val="center"/>
              <w:rPr>
                <w:sz w:val="20"/>
                <w:szCs w:val="20"/>
              </w:rPr>
            </w:pPr>
            <w:r w:rsidRPr="006C488E">
              <w:rPr>
                <w:sz w:val="20"/>
                <w:szCs w:val="20"/>
              </w:rPr>
              <w:t>5,0</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24</w:t>
            </w:r>
          </w:p>
        </w:tc>
        <w:tc>
          <w:tcPr>
            <w:tcW w:w="3261" w:type="dxa"/>
          </w:tcPr>
          <w:p w:rsidR="00CC1726" w:rsidRPr="006C488E" w:rsidRDefault="00CC1726" w:rsidP="006E5F8C">
            <w:pPr>
              <w:pStyle w:val="af8"/>
              <w:spacing w:after="0"/>
              <w:jc w:val="center"/>
              <w:rPr>
                <w:sz w:val="20"/>
                <w:szCs w:val="20"/>
              </w:rPr>
            </w:pPr>
            <w:r w:rsidRPr="006C488E">
              <w:rPr>
                <w:sz w:val="20"/>
                <w:szCs w:val="20"/>
              </w:rPr>
              <w:t>579287,14</w:t>
            </w:r>
          </w:p>
        </w:tc>
        <w:tc>
          <w:tcPr>
            <w:tcW w:w="2835" w:type="dxa"/>
          </w:tcPr>
          <w:p w:rsidR="00CC1726" w:rsidRPr="006C488E" w:rsidRDefault="00CC1726" w:rsidP="006E5F8C">
            <w:pPr>
              <w:pStyle w:val="af8"/>
              <w:spacing w:after="0"/>
              <w:jc w:val="center"/>
              <w:rPr>
                <w:sz w:val="20"/>
                <w:szCs w:val="20"/>
              </w:rPr>
            </w:pPr>
            <w:r w:rsidRPr="006C488E">
              <w:rPr>
                <w:sz w:val="20"/>
                <w:szCs w:val="20"/>
              </w:rPr>
              <w:t>3305880,08</w:t>
            </w:r>
          </w:p>
        </w:tc>
        <w:tc>
          <w:tcPr>
            <w:tcW w:w="2835" w:type="dxa"/>
          </w:tcPr>
          <w:p w:rsidR="00CC1726" w:rsidRPr="006C488E" w:rsidRDefault="00CC1726" w:rsidP="006E5F8C">
            <w:pPr>
              <w:pStyle w:val="af8"/>
              <w:spacing w:after="0"/>
              <w:jc w:val="center"/>
              <w:rPr>
                <w:sz w:val="20"/>
                <w:szCs w:val="20"/>
              </w:rPr>
            </w:pPr>
            <w:r w:rsidRPr="006C488E">
              <w:rPr>
                <w:sz w:val="20"/>
                <w:szCs w:val="20"/>
              </w:rPr>
              <w:t>213,27</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25</w:t>
            </w:r>
          </w:p>
        </w:tc>
        <w:tc>
          <w:tcPr>
            <w:tcW w:w="3261" w:type="dxa"/>
          </w:tcPr>
          <w:p w:rsidR="00CC1726" w:rsidRPr="006C488E" w:rsidRDefault="00CC1726" w:rsidP="006E5F8C">
            <w:pPr>
              <w:pStyle w:val="af8"/>
              <w:spacing w:after="0"/>
              <w:jc w:val="center"/>
              <w:rPr>
                <w:sz w:val="20"/>
                <w:szCs w:val="20"/>
              </w:rPr>
            </w:pPr>
            <w:r w:rsidRPr="006C488E">
              <w:rPr>
                <w:sz w:val="20"/>
                <w:szCs w:val="20"/>
              </w:rPr>
              <w:t>579161,26</w:t>
            </w:r>
          </w:p>
        </w:tc>
        <w:tc>
          <w:tcPr>
            <w:tcW w:w="2835" w:type="dxa"/>
          </w:tcPr>
          <w:p w:rsidR="00CC1726" w:rsidRPr="006C488E" w:rsidRDefault="00CC1726" w:rsidP="006E5F8C">
            <w:pPr>
              <w:pStyle w:val="af8"/>
              <w:spacing w:after="0"/>
              <w:jc w:val="center"/>
              <w:rPr>
                <w:sz w:val="20"/>
                <w:szCs w:val="20"/>
              </w:rPr>
            </w:pPr>
            <w:r w:rsidRPr="006C488E">
              <w:rPr>
                <w:sz w:val="20"/>
                <w:szCs w:val="20"/>
              </w:rPr>
              <w:t>3305880,02</w:t>
            </w:r>
          </w:p>
        </w:tc>
        <w:tc>
          <w:tcPr>
            <w:tcW w:w="2835" w:type="dxa"/>
          </w:tcPr>
          <w:p w:rsidR="00CC1726" w:rsidRPr="006C488E" w:rsidRDefault="00CC1726" w:rsidP="006E5F8C">
            <w:pPr>
              <w:pStyle w:val="af8"/>
              <w:spacing w:after="0"/>
              <w:jc w:val="center"/>
              <w:rPr>
                <w:sz w:val="20"/>
                <w:szCs w:val="20"/>
              </w:rPr>
            </w:pPr>
            <w:r w:rsidRPr="006C488E">
              <w:rPr>
                <w:sz w:val="20"/>
                <w:szCs w:val="20"/>
              </w:rPr>
              <w:t>124,81</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26</w:t>
            </w:r>
          </w:p>
        </w:tc>
        <w:tc>
          <w:tcPr>
            <w:tcW w:w="3261" w:type="dxa"/>
          </w:tcPr>
          <w:p w:rsidR="00CC1726" w:rsidRPr="006C488E" w:rsidRDefault="00CC1726" w:rsidP="006E5F8C">
            <w:pPr>
              <w:pStyle w:val="af8"/>
              <w:spacing w:after="0"/>
              <w:jc w:val="center"/>
              <w:rPr>
                <w:sz w:val="20"/>
                <w:szCs w:val="20"/>
              </w:rPr>
            </w:pPr>
            <w:r w:rsidRPr="006C488E">
              <w:rPr>
                <w:sz w:val="20"/>
                <w:szCs w:val="20"/>
              </w:rPr>
              <w:t>579157,27</w:t>
            </w:r>
          </w:p>
        </w:tc>
        <w:tc>
          <w:tcPr>
            <w:tcW w:w="2835" w:type="dxa"/>
          </w:tcPr>
          <w:p w:rsidR="00CC1726" w:rsidRPr="006C488E" w:rsidRDefault="00CC1726" w:rsidP="006E5F8C">
            <w:pPr>
              <w:pStyle w:val="af8"/>
              <w:spacing w:after="0"/>
              <w:jc w:val="center"/>
              <w:rPr>
                <w:sz w:val="20"/>
                <w:szCs w:val="20"/>
              </w:rPr>
            </w:pPr>
            <w:r w:rsidRPr="006C488E">
              <w:rPr>
                <w:sz w:val="20"/>
                <w:szCs w:val="20"/>
              </w:rPr>
              <w:t>3306126,86</w:t>
            </w:r>
          </w:p>
        </w:tc>
        <w:tc>
          <w:tcPr>
            <w:tcW w:w="2835" w:type="dxa"/>
          </w:tcPr>
          <w:p w:rsidR="00CC1726" w:rsidRPr="006C488E" w:rsidRDefault="00CC1726" w:rsidP="006E5F8C">
            <w:pPr>
              <w:pStyle w:val="af8"/>
              <w:spacing w:after="0"/>
              <w:jc w:val="center"/>
              <w:rPr>
                <w:sz w:val="20"/>
                <w:szCs w:val="20"/>
              </w:rPr>
            </w:pPr>
            <w:r w:rsidRPr="006C488E">
              <w:rPr>
                <w:sz w:val="20"/>
                <w:szCs w:val="20"/>
              </w:rPr>
              <w:t>246,84</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27</w:t>
            </w:r>
          </w:p>
        </w:tc>
        <w:tc>
          <w:tcPr>
            <w:tcW w:w="3261" w:type="dxa"/>
          </w:tcPr>
          <w:p w:rsidR="00CC1726" w:rsidRPr="006C488E" w:rsidRDefault="00CC1726" w:rsidP="006E5F8C">
            <w:pPr>
              <w:pStyle w:val="af8"/>
              <w:spacing w:after="0"/>
              <w:jc w:val="center"/>
              <w:rPr>
                <w:sz w:val="20"/>
                <w:szCs w:val="20"/>
              </w:rPr>
            </w:pPr>
            <w:r w:rsidRPr="006C488E">
              <w:rPr>
                <w:sz w:val="20"/>
                <w:szCs w:val="20"/>
              </w:rPr>
              <w:t>579152,22</w:t>
            </w:r>
          </w:p>
        </w:tc>
        <w:tc>
          <w:tcPr>
            <w:tcW w:w="2835" w:type="dxa"/>
          </w:tcPr>
          <w:p w:rsidR="00CC1726" w:rsidRPr="006C488E" w:rsidRDefault="00CC1726" w:rsidP="006E5F8C">
            <w:pPr>
              <w:pStyle w:val="af8"/>
              <w:spacing w:after="0"/>
              <w:jc w:val="center"/>
              <w:rPr>
                <w:sz w:val="20"/>
                <w:szCs w:val="20"/>
              </w:rPr>
            </w:pPr>
            <w:r w:rsidRPr="006C488E">
              <w:rPr>
                <w:sz w:val="20"/>
                <w:szCs w:val="20"/>
              </w:rPr>
              <w:t>3306126,69</w:t>
            </w:r>
          </w:p>
        </w:tc>
        <w:tc>
          <w:tcPr>
            <w:tcW w:w="2835" w:type="dxa"/>
          </w:tcPr>
          <w:p w:rsidR="00CC1726" w:rsidRPr="006C488E" w:rsidRDefault="00CC1726" w:rsidP="006E5F8C">
            <w:pPr>
              <w:pStyle w:val="af8"/>
              <w:spacing w:after="0"/>
              <w:jc w:val="center"/>
              <w:rPr>
                <w:sz w:val="20"/>
                <w:szCs w:val="20"/>
              </w:rPr>
            </w:pPr>
            <w:r w:rsidRPr="006C488E">
              <w:rPr>
                <w:sz w:val="20"/>
                <w:szCs w:val="20"/>
              </w:rPr>
              <w:t>5,0</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28</w:t>
            </w:r>
          </w:p>
        </w:tc>
        <w:tc>
          <w:tcPr>
            <w:tcW w:w="3261" w:type="dxa"/>
          </w:tcPr>
          <w:p w:rsidR="00CC1726" w:rsidRPr="006C488E" w:rsidRDefault="00CC1726" w:rsidP="006E5F8C">
            <w:pPr>
              <w:pStyle w:val="af8"/>
              <w:spacing w:after="0"/>
              <w:jc w:val="center"/>
              <w:rPr>
                <w:sz w:val="20"/>
                <w:szCs w:val="20"/>
              </w:rPr>
            </w:pPr>
            <w:r w:rsidRPr="006C488E">
              <w:rPr>
                <w:sz w:val="20"/>
                <w:szCs w:val="20"/>
              </w:rPr>
              <w:t>579156,12</w:t>
            </w:r>
          </w:p>
        </w:tc>
        <w:tc>
          <w:tcPr>
            <w:tcW w:w="2835" w:type="dxa"/>
          </w:tcPr>
          <w:p w:rsidR="00CC1726" w:rsidRPr="006C488E" w:rsidRDefault="00CC1726" w:rsidP="006E5F8C">
            <w:pPr>
              <w:pStyle w:val="af8"/>
              <w:spacing w:after="0"/>
              <w:jc w:val="center"/>
              <w:rPr>
                <w:sz w:val="20"/>
                <w:szCs w:val="20"/>
              </w:rPr>
            </w:pPr>
            <w:r w:rsidRPr="006C488E">
              <w:rPr>
                <w:sz w:val="20"/>
                <w:szCs w:val="20"/>
              </w:rPr>
              <w:t>3305879,78</w:t>
            </w:r>
          </w:p>
        </w:tc>
        <w:tc>
          <w:tcPr>
            <w:tcW w:w="2835" w:type="dxa"/>
          </w:tcPr>
          <w:p w:rsidR="00CC1726" w:rsidRPr="006C488E" w:rsidRDefault="00CC1726" w:rsidP="006E5F8C">
            <w:pPr>
              <w:pStyle w:val="af8"/>
              <w:spacing w:after="0"/>
              <w:jc w:val="center"/>
              <w:rPr>
                <w:sz w:val="20"/>
                <w:szCs w:val="20"/>
              </w:rPr>
            </w:pPr>
            <w:r w:rsidRPr="006C488E">
              <w:rPr>
                <w:sz w:val="20"/>
                <w:szCs w:val="20"/>
              </w:rPr>
              <w:t>246,84</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29</w:t>
            </w:r>
          </w:p>
        </w:tc>
        <w:tc>
          <w:tcPr>
            <w:tcW w:w="3261" w:type="dxa"/>
          </w:tcPr>
          <w:p w:rsidR="00CC1726" w:rsidRPr="006C488E" w:rsidRDefault="00CC1726" w:rsidP="006E5F8C">
            <w:pPr>
              <w:pStyle w:val="af8"/>
              <w:spacing w:after="0"/>
              <w:jc w:val="center"/>
              <w:rPr>
                <w:sz w:val="20"/>
                <w:szCs w:val="20"/>
              </w:rPr>
            </w:pPr>
            <w:r w:rsidRPr="006C488E">
              <w:rPr>
                <w:sz w:val="20"/>
                <w:szCs w:val="20"/>
              </w:rPr>
              <w:t>579150,62</w:t>
            </w:r>
          </w:p>
        </w:tc>
        <w:tc>
          <w:tcPr>
            <w:tcW w:w="2835" w:type="dxa"/>
          </w:tcPr>
          <w:p w:rsidR="00CC1726" w:rsidRPr="006C488E" w:rsidRDefault="00CC1726" w:rsidP="006E5F8C">
            <w:pPr>
              <w:pStyle w:val="af8"/>
              <w:spacing w:after="0"/>
              <w:jc w:val="center"/>
              <w:rPr>
                <w:sz w:val="20"/>
                <w:szCs w:val="20"/>
              </w:rPr>
            </w:pPr>
            <w:r w:rsidRPr="006C488E">
              <w:rPr>
                <w:sz w:val="20"/>
                <w:szCs w:val="20"/>
              </w:rPr>
              <w:t>3305879,78</w:t>
            </w:r>
          </w:p>
        </w:tc>
        <w:tc>
          <w:tcPr>
            <w:tcW w:w="2835" w:type="dxa"/>
          </w:tcPr>
          <w:p w:rsidR="00CC1726" w:rsidRPr="006C488E" w:rsidRDefault="00CC1726" w:rsidP="006E5F8C">
            <w:pPr>
              <w:pStyle w:val="af8"/>
              <w:spacing w:after="0"/>
              <w:jc w:val="center"/>
              <w:rPr>
                <w:sz w:val="20"/>
                <w:szCs w:val="20"/>
              </w:rPr>
            </w:pPr>
            <w:r w:rsidRPr="006C488E">
              <w:rPr>
                <w:sz w:val="20"/>
                <w:szCs w:val="20"/>
              </w:rPr>
              <w:t>5,50</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30</w:t>
            </w:r>
          </w:p>
        </w:tc>
        <w:tc>
          <w:tcPr>
            <w:tcW w:w="3261" w:type="dxa"/>
          </w:tcPr>
          <w:p w:rsidR="00CC1726" w:rsidRPr="006C488E" w:rsidRDefault="00CC1726" w:rsidP="006E5F8C">
            <w:pPr>
              <w:pStyle w:val="af8"/>
              <w:spacing w:after="0"/>
              <w:jc w:val="center"/>
              <w:rPr>
                <w:sz w:val="20"/>
                <w:szCs w:val="20"/>
              </w:rPr>
            </w:pPr>
            <w:r w:rsidRPr="006C488E">
              <w:rPr>
                <w:sz w:val="20"/>
                <w:szCs w:val="20"/>
              </w:rPr>
              <w:t>579150,37</w:t>
            </w:r>
          </w:p>
        </w:tc>
        <w:tc>
          <w:tcPr>
            <w:tcW w:w="2835" w:type="dxa"/>
          </w:tcPr>
          <w:p w:rsidR="00CC1726" w:rsidRPr="006C488E" w:rsidRDefault="00CC1726" w:rsidP="006E5F8C">
            <w:pPr>
              <w:pStyle w:val="af8"/>
              <w:spacing w:after="0"/>
              <w:jc w:val="center"/>
              <w:rPr>
                <w:sz w:val="20"/>
                <w:szCs w:val="20"/>
              </w:rPr>
            </w:pPr>
            <w:r w:rsidRPr="006C488E">
              <w:rPr>
                <w:sz w:val="20"/>
                <w:szCs w:val="20"/>
              </w:rPr>
              <w:t>3305633,31</w:t>
            </w:r>
          </w:p>
        </w:tc>
        <w:tc>
          <w:tcPr>
            <w:tcW w:w="2835" w:type="dxa"/>
          </w:tcPr>
          <w:p w:rsidR="00CC1726" w:rsidRPr="006C488E" w:rsidRDefault="00CC1726" w:rsidP="006E5F8C">
            <w:pPr>
              <w:pStyle w:val="af8"/>
              <w:spacing w:after="0"/>
              <w:jc w:val="center"/>
              <w:rPr>
                <w:sz w:val="20"/>
                <w:szCs w:val="20"/>
              </w:rPr>
            </w:pPr>
            <w:r w:rsidRPr="006C488E">
              <w:rPr>
                <w:sz w:val="20"/>
                <w:szCs w:val="20"/>
              </w:rPr>
              <w:t>247,5</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31</w:t>
            </w:r>
          </w:p>
        </w:tc>
        <w:tc>
          <w:tcPr>
            <w:tcW w:w="3261" w:type="dxa"/>
          </w:tcPr>
          <w:p w:rsidR="00CC1726" w:rsidRPr="006C488E" w:rsidRDefault="00CC1726" w:rsidP="006E5F8C">
            <w:pPr>
              <w:pStyle w:val="af8"/>
              <w:spacing w:after="0"/>
              <w:jc w:val="center"/>
              <w:rPr>
                <w:sz w:val="20"/>
                <w:szCs w:val="20"/>
              </w:rPr>
            </w:pPr>
            <w:r w:rsidRPr="006C488E">
              <w:rPr>
                <w:sz w:val="20"/>
                <w:szCs w:val="20"/>
              </w:rPr>
              <w:t>579020,45</w:t>
            </w:r>
          </w:p>
        </w:tc>
        <w:tc>
          <w:tcPr>
            <w:tcW w:w="2835" w:type="dxa"/>
          </w:tcPr>
          <w:p w:rsidR="00CC1726" w:rsidRPr="006C488E" w:rsidRDefault="00CC1726" w:rsidP="006E5F8C">
            <w:pPr>
              <w:pStyle w:val="af8"/>
              <w:spacing w:after="0"/>
              <w:jc w:val="center"/>
              <w:rPr>
                <w:sz w:val="20"/>
                <w:szCs w:val="20"/>
              </w:rPr>
            </w:pPr>
            <w:r w:rsidRPr="006C488E">
              <w:rPr>
                <w:sz w:val="20"/>
                <w:szCs w:val="20"/>
              </w:rPr>
              <w:t>3305630,75</w:t>
            </w:r>
          </w:p>
        </w:tc>
        <w:tc>
          <w:tcPr>
            <w:tcW w:w="2835" w:type="dxa"/>
          </w:tcPr>
          <w:p w:rsidR="00CC1726" w:rsidRPr="006C488E" w:rsidRDefault="00CC1726" w:rsidP="006E5F8C">
            <w:pPr>
              <w:pStyle w:val="af8"/>
              <w:spacing w:after="0"/>
              <w:jc w:val="center"/>
              <w:rPr>
                <w:sz w:val="20"/>
                <w:szCs w:val="20"/>
              </w:rPr>
            </w:pPr>
            <w:r w:rsidRPr="006C488E">
              <w:rPr>
                <w:sz w:val="20"/>
                <w:szCs w:val="20"/>
              </w:rPr>
              <w:t>130,60</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32</w:t>
            </w:r>
          </w:p>
        </w:tc>
        <w:tc>
          <w:tcPr>
            <w:tcW w:w="3261" w:type="dxa"/>
          </w:tcPr>
          <w:p w:rsidR="00CC1726" w:rsidRPr="006C488E" w:rsidRDefault="00CC1726" w:rsidP="006E5F8C">
            <w:pPr>
              <w:pStyle w:val="af8"/>
              <w:spacing w:after="0"/>
              <w:jc w:val="center"/>
              <w:rPr>
                <w:sz w:val="20"/>
                <w:szCs w:val="20"/>
              </w:rPr>
            </w:pPr>
            <w:r w:rsidRPr="006C488E">
              <w:rPr>
                <w:sz w:val="20"/>
                <w:szCs w:val="20"/>
              </w:rPr>
              <w:t>579017,38</w:t>
            </w:r>
          </w:p>
        </w:tc>
        <w:tc>
          <w:tcPr>
            <w:tcW w:w="2835" w:type="dxa"/>
          </w:tcPr>
          <w:p w:rsidR="00CC1726" w:rsidRPr="006C488E" w:rsidRDefault="00CC1726" w:rsidP="006E5F8C">
            <w:pPr>
              <w:pStyle w:val="af8"/>
              <w:spacing w:after="0"/>
              <w:jc w:val="center"/>
              <w:rPr>
                <w:sz w:val="20"/>
                <w:szCs w:val="20"/>
              </w:rPr>
            </w:pPr>
            <w:r w:rsidRPr="006C488E">
              <w:rPr>
                <w:sz w:val="20"/>
                <w:szCs w:val="20"/>
              </w:rPr>
              <w:t>3305859,32</w:t>
            </w:r>
          </w:p>
        </w:tc>
        <w:tc>
          <w:tcPr>
            <w:tcW w:w="2835" w:type="dxa"/>
          </w:tcPr>
          <w:p w:rsidR="00CC1726" w:rsidRPr="006C488E" w:rsidRDefault="00CC1726" w:rsidP="006E5F8C">
            <w:pPr>
              <w:pStyle w:val="af8"/>
              <w:spacing w:after="0"/>
              <w:jc w:val="center"/>
              <w:rPr>
                <w:sz w:val="20"/>
                <w:szCs w:val="20"/>
              </w:rPr>
            </w:pPr>
            <w:r w:rsidRPr="006C488E">
              <w:rPr>
                <w:sz w:val="20"/>
                <w:szCs w:val="20"/>
              </w:rPr>
              <w:t>228,92</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33</w:t>
            </w:r>
          </w:p>
        </w:tc>
        <w:tc>
          <w:tcPr>
            <w:tcW w:w="3261" w:type="dxa"/>
          </w:tcPr>
          <w:p w:rsidR="00CC1726" w:rsidRPr="006C488E" w:rsidRDefault="00CC1726" w:rsidP="006E5F8C">
            <w:pPr>
              <w:pStyle w:val="af8"/>
              <w:spacing w:after="0"/>
              <w:jc w:val="center"/>
              <w:rPr>
                <w:sz w:val="20"/>
                <w:szCs w:val="20"/>
              </w:rPr>
            </w:pPr>
            <w:r w:rsidRPr="006C488E">
              <w:rPr>
                <w:sz w:val="20"/>
                <w:szCs w:val="20"/>
              </w:rPr>
              <w:t>579011,97</w:t>
            </w:r>
          </w:p>
        </w:tc>
        <w:tc>
          <w:tcPr>
            <w:tcW w:w="2835" w:type="dxa"/>
          </w:tcPr>
          <w:p w:rsidR="00CC1726" w:rsidRPr="006C488E" w:rsidRDefault="00CC1726" w:rsidP="006E5F8C">
            <w:pPr>
              <w:pStyle w:val="af8"/>
              <w:spacing w:after="0"/>
              <w:jc w:val="center"/>
              <w:rPr>
                <w:sz w:val="20"/>
                <w:szCs w:val="20"/>
              </w:rPr>
            </w:pPr>
            <w:r w:rsidRPr="006C488E">
              <w:rPr>
                <w:sz w:val="20"/>
                <w:szCs w:val="20"/>
              </w:rPr>
              <w:t>3305859,06</w:t>
            </w:r>
          </w:p>
        </w:tc>
        <w:tc>
          <w:tcPr>
            <w:tcW w:w="2835" w:type="dxa"/>
          </w:tcPr>
          <w:p w:rsidR="00CC1726" w:rsidRPr="006C488E" w:rsidRDefault="00CC1726" w:rsidP="006E5F8C">
            <w:pPr>
              <w:pStyle w:val="af8"/>
              <w:spacing w:after="0"/>
              <w:jc w:val="center"/>
              <w:rPr>
                <w:sz w:val="20"/>
                <w:szCs w:val="20"/>
              </w:rPr>
            </w:pPr>
            <w:r w:rsidRPr="006C488E">
              <w:rPr>
                <w:sz w:val="20"/>
                <w:szCs w:val="20"/>
              </w:rPr>
              <w:t>5,0</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34</w:t>
            </w:r>
          </w:p>
        </w:tc>
        <w:tc>
          <w:tcPr>
            <w:tcW w:w="3261" w:type="dxa"/>
          </w:tcPr>
          <w:p w:rsidR="00CC1726" w:rsidRPr="006C488E" w:rsidRDefault="00CC1726" w:rsidP="006E5F8C">
            <w:pPr>
              <w:pStyle w:val="af8"/>
              <w:spacing w:after="0"/>
              <w:jc w:val="center"/>
              <w:rPr>
                <w:sz w:val="20"/>
                <w:szCs w:val="20"/>
              </w:rPr>
            </w:pPr>
            <w:r w:rsidRPr="006C488E">
              <w:rPr>
                <w:sz w:val="20"/>
                <w:szCs w:val="20"/>
              </w:rPr>
              <w:t>579014,87</w:t>
            </w:r>
          </w:p>
        </w:tc>
        <w:tc>
          <w:tcPr>
            <w:tcW w:w="2835" w:type="dxa"/>
          </w:tcPr>
          <w:p w:rsidR="00CC1726" w:rsidRPr="006C488E" w:rsidRDefault="00CC1726" w:rsidP="006E5F8C">
            <w:pPr>
              <w:pStyle w:val="af8"/>
              <w:spacing w:after="0"/>
              <w:jc w:val="center"/>
              <w:rPr>
                <w:sz w:val="20"/>
                <w:szCs w:val="20"/>
              </w:rPr>
            </w:pPr>
            <w:r w:rsidRPr="006C488E">
              <w:rPr>
                <w:sz w:val="20"/>
                <w:szCs w:val="20"/>
              </w:rPr>
              <w:t>3305630,92</w:t>
            </w:r>
          </w:p>
        </w:tc>
        <w:tc>
          <w:tcPr>
            <w:tcW w:w="2835" w:type="dxa"/>
          </w:tcPr>
          <w:p w:rsidR="00CC1726" w:rsidRPr="006C488E" w:rsidRDefault="00CC1726" w:rsidP="006E5F8C">
            <w:pPr>
              <w:pStyle w:val="af8"/>
              <w:spacing w:after="0"/>
              <w:jc w:val="center"/>
              <w:rPr>
                <w:sz w:val="20"/>
                <w:szCs w:val="20"/>
              </w:rPr>
            </w:pPr>
            <w:r w:rsidRPr="006C488E">
              <w:rPr>
                <w:sz w:val="20"/>
                <w:szCs w:val="20"/>
              </w:rPr>
              <w:t>228,9</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35</w:t>
            </w:r>
          </w:p>
        </w:tc>
        <w:tc>
          <w:tcPr>
            <w:tcW w:w="3261" w:type="dxa"/>
          </w:tcPr>
          <w:p w:rsidR="00CC1726" w:rsidRPr="006C488E" w:rsidRDefault="00CC1726" w:rsidP="006E5F8C">
            <w:pPr>
              <w:pStyle w:val="af8"/>
              <w:spacing w:after="0"/>
              <w:jc w:val="center"/>
              <w:rPr>
                <w:sz w:val="20"/>
                <w:szCs w:val="20"/>
              </w:rPr>
            </w:pPr>
            <w:r w:rsidRPr="006C488E">
              <w:rPr>
                <w:sz w:val="20"/>
                <w:szCs w:val="20"/>
              </w:rPr>
              <w:t>578956,54</w:t>
            </w:r>
          </w:p>
        </w:tc>
        <w:tc>
          <w:tcPr>
            <w:tcW w:w="2835" w:type="dxa"/>
          </w:tcPr>
          <w:p w:rsidR="00CC1726" w:rsidRPr="006C488E" w:rsidRDefault="00CC1726" w:rsidP="006E5F8C">
            <w:pPr>
              <w:pStyle w:val="af8"/>
              <w:spacing w:after="0"/>
              <w:jc w:val="center"/>
              <w:rPr>
                <w:sz w:val="20"/>
                <w:szCs w:val="20"/>
              </w:rPr>
            </w:pPr>
            <w:r w:rsidRPr="006C488E">
              <w:rPr>
                <w:sz w:val="20"/>
                <w:szCs w:val="20"/>
              </w:rPr>
              <w:t>3305629,91</w:t>
            </w:r>
          </w:p>
        </w:tc>
        <w:tc>
          <w:tcPr>
            <w:tcW w:w="2835" w:type="dxa"/>
          </w:tcPr>
          <w:p w:rsidR="00CC1726" w:rsidRPr="006C488E" w:rsidRDefault="00CC1726" w:rsidP="006E5F8C">
            <w:pPr>
              <w:pStyle w:val="af8"/>
              <w:spacing w:after="0"/>
              <w:jc w:val="center"/>
              <w:rPr>
                <w:sz w:val="20"/>
                <w:szCs w:val="20"/>
              </w:rPr>
            </w:pPr>
            <w:r w:rsidRPr="006C488E">
              <w:rPr>
                <w:sz w:val="20"/>
                <w:szCs w:val="20"/>
              </w:rPr>
              <w:t>58,9</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36</w:t>
            </w:r>
          </w:p>
        </w:tc>
        <w:tc>
          <w:tcPr>
            <w:tcW w:w="3261" w:type="dxa"/>
          </w:tcPr>
          <w:p w:rsidR="00CC1726" w:rsidRPr="006C488E" w:rsidRDefault="00CC1726" w:rsidP="006E5F8C">
            <w:pPr>
              <w:pStyle w:val="af8"/>
              <w:spacing w:after="0"/>
              <w:jc w:val="center"/>
              <w:rPr>
                <w:sz w:val="20"/>
                <w:szCs w:val="20"/>
              </w:rPr>
            </w:pPr>
            <w:r w:rsidRPr="006C488E">
              <w:rPr>
                <w:sz w:val="20"/>
                <w:szCs w:val="20"/>
              </w:rPr>
              <w:t>578956,70</w:t>
            </w:r>
          </w:p>
        </w:tc>
        <w:tc>
          <w:tcPr>
            <w:tcW w:w="2835" w:type="dxa"/>
          </w:tcPr>
          <w:p w:rsidR="00CC1726" w:rsidRPr="006C488E" w:rsidRDefault="00CC1726" w:rsidP="006E5F8C">
            <w:pPr>
              <w:pStyle w:val="af8"/>
              <w:spacing w:after="0"/>
              <w:jc w:val="center"/>
              <w:rPr>
                <w:sz w:val="20"/>
                <w:szCs w:val="20"/>
              </w:rPr>
            </w:pPr>
            <w:r w:rsidRPr="006C488E">
              <w:rPr>
                <w:sz w:val="20"/>
                <w:szCs w:val="20"/>
              </w:rPr>
              <w:t>3305637,44</w:t>
            </w:r>
          </w:p>
        </w:tc>
        <w:tc>
          <w:tcPr>
            <w:tcW w:w="2835" w:type="dxa"/>
          </w:tcPr>
          <w:p w:rsidR="00CC1726" w:rsidRPr="006C488E" w:rsidRDefault="00CC1726" w:rsidP="006E5F8C">
            <w:pPr>
              <w:pStyle w:val="af8"/>
              <w:spacing w:after="0"/>
              <w:jc w:val="center"/>
              <w:rPr>
                <w:sz w:val="20"/>
                <w:szCs w:val="20"/>
              </w:rPr>
            </w:pPr>
            <w:r w:rsidRPr="006C488E">
              <w:rPr>
                <w:sz w:val="20"/>
                <w:szCs w:val="20"/>
              </w:rPr>
              <w:t>7,66</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37</w:t>
            </w:r>
          </w:p>
        </w:tc>
        <w:tc>
          <w:tcPr>
            <w:tcW w:w="3261" w:type="dxa"/>
          </w:tcPr>
          <w:p w:rsidR="00CC1726" w:rsidRPr="006C488E" w:rsidRDefault="00CC1726" w:rsidP="006E5F8C">
            <w:pPr>
              <w:pStyle w:val="af8"/>
              <w:spacing w:after="0"/>
              <w:jc w:val="center"/>
              <w:rPr>
                <w:sz w:val="20"/>
                <w:szCs w:val="20"/>
              </w:rPr>
            </w:pPr>
            <w:r w:rsidRPr="006C488E">
              <w:rPr>
                <w:sz w:val="20"/>
                <w:szCs w:val="20"/>
              </w:rPr>
              <w:t>578885,90</w:t>
            </w:r>
          </w:p>
        </w:tc>
        <w:tc>
          <w:tcPr>
            <w:tcW w:w="2835" w:type="dxa"/>
          </w:tcPr>
          <w:p w:rsidR="00CC1726" w:rsidRPr="006C488E" w:rsidRDefault="00CC1726" w:rsidP="006E5F8C">
            <w:pPr>
              <w:pStyle w:val="af8"/>
              <w:spacing w:after="0"/>
              <w:jc w:val="center"/>
              <w:rPr>
                <w:sz w:val="20"/>
                <w:szCs w:val="20"/>
              </w:rPr>
            </w:pPr>
            <w:r w:rsidRPr="006C488E">
              <w:rPr>
                <w:sz w:val="20"/>
                <w:szCs w:val="20"/>
              </w:rPr>
              <w:t>3305639,74</w:t>
            </w:r>
          </w:p>
        </w:tc>
        <w:tc>
          <w:tcPr>
            <w:tcW w:w="2835" w:type="dxa"/>
          </w:tcPr>
          <w:p w:rsidR="00CC1726" w:rsidRPr="006C488E" w:rsidRDefault="00CC1726" w:rsidP="006E5F8C">
            <w:pPr>
              <w:pStyle w:val="af8"/>
              <w:spacing w:after="0"/>
              <w:jc w:val="center"/>
              <w:rPr>
                <w:sz w:val="20"/>
                <w:szCs w:val="20"/>
              </w:rPr>
            </w:pPr>
            <w:r w:rsidRPr="006C488E">
              <w:rPr>
                <w:sz w:val="20"/>
                <w:szCs w:val="20"/>
              </w:rPr>
              <w:t>70,07</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38</w:t>
            </w:r>
          </w:p>
        </w:tc>
        <w:tc>
          <w:tcPr>
            <w:tcW w:w="3261" w:type="dxa"/>
          </w:tcPr>
          <w:p w:rsidR="00CC1726" w:rsidRPr="006C488E" w:rsidRDefault="00CC1726" w:rsidP="006E5F8C">
            <w:pPr>
              <w:pStyle w:val="af8"/>
              <w:spacing w:after="0"/>
              <w:jc w:val="center"/>
              <w:rPr>
                <w:sz w:val="20"/>
                <w:szCs w:val="20"/>
              </w:rPr>
            </w:pPr>
            <w:r w:rsidRPr="006C488E">
              <w:rPr>
                <w:sz w:val="20"/>
                <w:szCs w:val="20"/>
              </w:rPr>
              <w:t>578888,05</w:t>
            </w:r>
          </w:p>
        </w:tc>
        <w:tc>
          <w:tcPr>
            <w:tcW w:w="2835" w:type="dxa"/>
          </w:tcPr>
          <w:p w:rsidR="00CC1726" w:rsidRPr="006C488E" w:rsidRDefault="00CC1726" w:rsidP="006E5F8C">
            <w:pPr>
              <w:pStyle w:val="af8"/>
              <w:spacing w:after="0"/>
              <w:jc w:val="center"/>
              <w:rPr>
                <w:sz w:val="20"/>
                <w:szCs w:val="20"/>
              </w:rPr>
            </w:pPr>
            <w:r w:rsidRPr="006C488E">
              <w:rPr>
                <w:sz w:val="20"/>
                <w:szCs w:val="20"/>
              </w:rPr>
              <w:t>3305852,11</w:t>
            </w:r>
          </w:p>
        </w:tc>
        <w:tc>
          <w:tcPr>
            <w:tcW w:w="2835" w:type="dxa"/>
          </w:tcPr>
          <w:p w:rsidR="00CC1726" w:rsidRPr="006C488E" w:rsidRDefault="00CC1726" w:rsidP="006E5F8C">
            <w:pPr>
              <w:pStyle w:val="af8"/>
              <w:spacing w:after="0"/>
              <w:jc w:val="center"/>
              <w:rPr>
                <w:sz w:val="20"/>
                <w:szCs w:val="20"/>
              </w:rPr>
            </w:pPr>
            <w:r w:rsidRPr="006C488E">
              <w:rPr>
                <w:sz w:val="20"/>
                <w:szCs w:val="20"/>
              </w:rPr>
              <w:t>212,45</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39</w:t>
            </w:r>
          </w:p>
        </w:tc>
        <w:tc>
          <w:tcPr>
            <w:tcW w:w="3261" w:type="dxa"/>
          </w:tcPr>
          <w:p w:rsidR="00CC1726" w:rsidRPr="006C488E" w:rsidRDefault="00CC1726" w:rsidP="006E5F8C">
            <w:pPr>
              <w:pStyle w:val="af8"/>
              <w:spacing w:after="0"/>
              <w:jc w:val="center"/>
              <w:rPr>
                <w:sz w:val="20"/>
                <w:szCs w:val="20"/>
              </w:rPr>
            </w:pPr>
            <w:r w:rsidRPr="006C488E">
              <w:rPr>
                <w:sz w:val="20"/>
                <w:szCs w:val="20"/>
              </w:rPr>
              <w:t>578883,00</w:t>
            </w:r>
          </w:p>
        </w:tc>
        <w:tc>
          <w:tcPr>
            <w:tcW w:w="2835" w:type="dxa"/>
          </w:tcPr>
          <w:p w:rsidR="00CC1726" w:rsidRPr="006C488E" w:rsidRDefault="00CC1726" w:rsidP="006E5F8C">
            <w:pPr>
              <w:pStyle w:val="af8"/>
              <w:spacing w:after="0"/>
              <w:jc w:val="center"/>
              <w:rPr>
                <w:sz w:val="20"/>
                <w:szCs w:val="20"/>
              </w:rPr>
            </w:pPr>
            <w:r w:rsidRPr="006C488E">
              <w:rPr>
                <w:sz w:val="20"/>
                <w:szCs w:val="20"/>
              </w:rPr>
              <w:t>3305852,01</w:t>
            </w:r>
          </w:p>
        </w:tc>
        <w:tc>
          <w:tcPr>
            <w:tcW w:w="2835" w:type="dxa"/>
          </w:tcPr>
          <w:p w:rsidR="00CC1726" w:rsidRPr="006C488E" w:rsidRDefault="00CC1726" w:rsidP="006E5F8C">
            <w:pPr>
              <w:pStyle w:val="af8"/>
              <w:spacing w:after="0"/>
              <w:jc w:val="center"/>
              <w:rPr>
                <w:sz w:val="20"/>
                <w:szCs w:val="20"/>
              </w:rPr>
            </w:pPr>
            <w:r w:rsidRPr="006C488E">
              <w:rPr>
                <w:sz w:val="20"/>
                <w:szCs w:val="20"/>
              </w:rPr>
              <w:t>5,0</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40</w:t>
            </w:r>
          </w:p>
        </w:tc>
        <w:tc>
          <w:tcPr>
            <w:tcW w:w="3261" w:type="dxa"/>
          </w:tcPr>
          <w:p w:rsidR="00CC1726" w:rsidRPr="006C488E" w:rsidRDefault="00CC1726" w:rsidP="006E5F8C">
            <w:pPr>
              <w:pStyle w:val="af8"/>
              <w:spacing w:after="0"/>
              <w:jc w:val="center"/>
              <w:rPr>
                <w:sz w:val="20"/>
                <w:szCs w:val="20"/>
              </w:rPr>
            </w:pPr>
            <w:r w:rsidRPr="006C488E">
              <w:rPr>
                <w:sz w:val="20"/>
                <w:szCs w:val="20"/>
              </w:rPr>
              <w:t>578880,66</w:t>
            </w:r>
          </w:p>
        </w:tc>
        <w:tc>
          <w:tcPr>
            <w:tcW w:w="2835" w:type="dxa"/>
          </w:tcPr>
          <w:p w:rsidR="00CC1726" w:rsidRPr="006C488E" w:rsidRDefault="00CC1726" w:rsidP="006E5F8C">
            <w:pPr>
              <w:pStyle w:val="af8"/>
              <w:spacing w:after="0"/>
              <w:jc w:val="center"/>
              <w:rPr>
                <w:sz w:val="20"/>
                <w:szCs w:val="20"/>
              </w:rPr>
            </w:pPr>
            <w:r w:rsidRPr="006C488E">
              <w:rPr>
                <w:sz w:val="20"/>
                <w:szCs w:val="20"/>
              </w:rPr>
              <w:t>3305639,79</w:t>
            </w:r>
          </w:p>
        </w:tc>
        <w:tc>
          <w:tcPr>
            <w:tcW w:w="2835" w:type="dxa"/>
          </w:tcPr>
          <w:p w:rsidR="00CC1726" w:rsidRPr="006C488E" w:rsidRDefault="00CC1726" w:rsidP="006E5F8C">
            <w:pPr>
              <w:pStyle w:val="af8"/>
              <w:spacing w:after="0"/>
              <w:jc w:val="center"/>
              <w:rPr>
                <w:sz w:val="20"/>
                <w:szCs w:val="20"/>
              </w:rPr>
            </w:pPr>
            <w:r w:rsidRPr="006C488E">
              <w:rPr>
                <w:sz w:val="20"/>
                <w:szCs w:val="20"/>
              </w:rPr>
              <w:t>212,45</w:t>
            </w:r>
          </w:p>
        </w:tc>
      </w:tr>
      <w:tr w:rsidR="00CC1726" w:rsidRPr="006C488E" w:rsidTr="00CC1726">
        <w:tc>
          <w:tcPr>
            <w:tcW w:w="1024" w:type="dxa"/>
          </w:tcPr>
          <w:p w:rsidR="00CC1726" w:rsidRPr="006C488E" w:rsidRDefault="00CC1726" w:rsidP="006E5F8C">
            <w:pPr>
              <w:pStyle w:val="af8"/>
              <w:tabs>
                <w:tab w:val="left" w:pos="66"/>
              </w:tabs>
              <w:spacing w:after="0"/>
              <w:rPr>
                <w:sz w:val="20"/>
                <w:szCs w:val="20"/>
              </w:rPr>
            </w:pPr>
            <w:r w:rsidRPr="006C488E">
              <w:rPr>
                <w:sz w:val="20"/>
                <w:szCs w:val="20"/>
              </w:rPr>
              <w:t xml:space="preserve">  41</w:t>
            </w:r>
          </w:p>
        </w:tc>
        <w:tc>
          <w:tcPr>
            <w:tcW w:w="3261" w:type="dxa"/>
          </w:tcPr>
          <w:p w:rsidR="00CC1726" w:rsidRPr="006C488E" w:rsidRDefault="00CC1726" w:rsidP="006E5F8C">
            <w:pPr>
              <w:pStyle w:val="af8"/>
              <w:spacing w:after="0"/>
              <w:jc w:val="center"/>
              <w:rPr>
                <w:sz w:val="20"/>
                <w:szCs w:val="20"/>
              </w:rPr>
            </w:pPr>
            <w:r w:rsidRPr="006C488E">
              <w:rPr>
                <w:sz w:val="20"/>
                <w:szCs w:val="20"/>
              </w:rPr>
              <w:t>578614,97</w:t>
            </w:r>
          </w:p>
        </w:tc>
        <w:tc>
          <w:tcPr>
            <w:tcW w:w="2835" w:type="dxa"/>
          </w:tcPr>
          <w:p w:rsidR="00CC1726" w:rsidRPr="006C488E" w:rsidRDefault="00CC1726" w:rsidP="006E5F8C">
            <w:pPr>
              <w:pStyle w:val="af8"/>
              <w:spacing w:after="0"/>
              <w:jc w:val="center"/>
              <w:rPr>
                <w:sz w:val="20"/>
                <w:szCs w:val="20"/>
              </w:rPr>
            </w:pPr>
            <w:r w:rsidRPr="006C488E">
              <w:rPr>
                <w:sz w:val="20"/>
                <w:szCs w:val="20"/>
              </w:rPr>
              <w:t>3305647,23</w:t>
            </w:r>
          </w:p>
        </w:tc>
        <w:tc>
          <w:tcPr>
            <w:tcW w:w="2835" w:type="dxa"/>
          </w:tcPr>
          <w:p w:rsidR="00CC1726" w:rsidRPr="006C488E" w:rsidRDefault="00CC1726" w:rsidP="006E5F8C">
            <w:pPr>
              <w:pStyle w:val="af8"/>
              <w:spacing w:after="0"/>
              <w:jc w:val="center"/>
              <w:rPr>
                <w:sz w:val="20"/>
                <w:szCs w:val="20"/>
              </w:rPr>
            </w:pPr>
            <w:r w:rsidRPr="006C488E">
              <w:rPr>
                <w:sz w:val="20"/>
                <w:szCs w:val="20"/>
              </w:rPr>
              <w:t>264,73</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42</w:t>
            </w:r>
          </w:p>
        </w:tc>
        <w:tc>
          <w:tcPr>
            <w:tcW w:w="3261" w:type="dxa"/>
          </w:tcPr>
          <w:p w:rsidR="00CC1726" w:rsidRPr="006C488E" w:rsidRDefault="00CC1726" w:rsidP="006E5F8C">
            <w:pPr>
              <w:pStyle w:val="af8"/>
              <w:spacing w:after="0"/>
              <w:jc w:val="center"/>
              <w:rPr>
                <w:sz w:val="20"/>
                <w:szCs w:val="20"/>
              </w:rPr>
            </w:pPr>
            <w:r w:rsidRPr="006C488E">
              <w:rPr>
                <w:sz w:val="20"/>
                <w:szCs w:val="20"/>
              </w:rPr>
              <w:t>578613,01</w:t>
            </w:r>
          </w:p>
        </w:tc>
        <w:tc>
          <w:tcPr>
            <w:tcW w:w="2835" w:type="dxa"/>
          </w:tcPr>
          <w:p w:rsidR="00CC1726" w:rsidRPr="006C488E" w:rsidRDefault="00CC1726" w:rsidP="006E5F8C">
            <w:pPr>
              <w:pStyle w:val="af8"/>
              <w:spacing w:after="0"/>
              <w:jc w:val="center"/>
              <w:rPr>
                <w:sz w:val="20"/>
                <w:szCs w:val="20"/>
              </w:rPr>
            </w:pPr>
            <w:r w:rsidRPr="006C488E">
              <w:rPr>
                <w:sz w:val="20"/>
                <w:szCs w:val="20"/>
              </w:rPr>
              <w:t>3305648,82</w:t>
            </w:r>
          </w:p>
        </w:tc>
        <w:tc>
          <w:tcPr>
            <w:tcW w:w="2835" w:type="dxa"/>
          </w:tcPr>
          <w:p w:rsidR="00CC1726" w:rsidRPr="006C488E" w:rsidRDefault="00CC1726" w:rsidP="006E5F8C">
            <w:pPr>
              <w:pStyle w:val="af8"/>
              <w:spacing w:after="0"/>
              <w:jc w:val="center"/>
              <w:rPr>
                <w:sz w:val="20"/>
                <w:szCs w:val="20"/>
              </w:rPr>
            </w:pPr>
            <w:r w:rsidRPr="006C488E">
              <w:rPr>
                <w:sz w:val="20"/>
                <w:szCs w:val="20"/>
              </w:rPr>
              <w:t>2,26</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43</w:t>
            </w:r>
          </w:p>
        </w:tc>
        <w:tc>
          <w:tcPr>
            <w:tcW w:w="3261" w:type="dxa"/>
          </w:tcPr>
          <w:p w:rsidR="00CC1726" w:rsidRPr="006C488E" w:rsidRDefault="00CC1726" w:rsidP="006E5F8C">
            <w:pPr>
              <w:pStyle w:val="af8"/>
              <w:spacing w:after="0"/>
              <w:jc w:val="center"/>
              <w:rPr>
                <w:sz w:val="20"/>
                <w:szCs w:val="20"/>
              </w:rPr>
            </w:pPr>
            <w:r w:rsidRPr="006C488E">
              <w:rPr>
                <w:sz w:val="20"/>
                <w:szCs w:val="20"/>
              </w:rPr>
              <w:t>578925,07</w:t>
            </w:r>
          </w:p>
        </w:tc>
        <w:tc>
          <w:tcPr>
            <w:tcW w:w="2835" w:type="dxa"/>
          </w:tcPr>
          <w:p w:rsidR="00CC1726" w:rsidRPr="006C488E" w:rsidRDefault="00CC1726" w:rsidP="006E5F8C">
            <w:pPr>
              <w:pStyle w:val="af8"/>
              <w:spacing w:after="0"/>
              <w:jc w:val="center"/>
              <w:rPr>
                <w:sz w:val="20"/>
                <w:szCs w:val="20"/>
              </w:rPr>
            </w:pPr>
            <w:r w:rsidRPr="006C488E">
              <w:rPr>
                <w:sz w:val="20"/>
                <w:szCs w:val="20"/>
              </w:rPr>
              <w:t>3305952,64</w:t>
            </w:r>
          </w:p>
        </w:tc>
        <w:tc>
          <w:tcPr>
            <w:tcW w:w="2835" w:type="dxa"/>
          </w:tcPr>
          <w:p w:rsidR="00CC1726" w:rsidRPr="006C488E" w:rsidRDefault="00CC1726" w:rsidP="006E5F8C">
            <w:pPr>
              <w:pStyle w:val="af8"/>
              <w:spacing w:after="0"/>
              <w:jc w:val="center"/>
              <w:rPr>
                <w:sz w:val="20"/>
                <w:szCs w:val="20"/>
              </w:rPr>
            </w:pPr>
            <w:r w:rsidRPr="006C488E">
              <w:rPr>
                <w:sz w:val="20"/>
                <w:szCs w:val="20"/>
              </w:rPr>
              <w:t>463,94</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44</w:t>
            </w:r>
          </w:p>
        </w:tc>
        <w:tc>
          <w:tcPr>
            <w:tcW w:w="3261" w:type="dxa"/>
          </w:tcPr>
          <w:p w:rsidR="00CC1726" w:rsidRPr="006C488E" w:rsidRDefault="00CC1726" w:rsidP="006E5F8C">
            <w:pPr>
              <w:pStyle w:val="af8"/>
              <w:spacing w:after="0"/>
              <w:jc w:val="center"/>
              <w:rPr>
                <w:sz w:val="20"/>
                <w:szCs w:val="20"/>
              </w:rPr>
            </w:pPr>
            <w:r w:rsidRPr="006C488E">
              <w:rPr>
                <w:sz w:val="20"/>
                <w:szCs w:val="20"/>
              </w:rPr>
              <w:t>578637,13</w:t>
            </w:r>
          </w:p>
        </w:tc>
        <w:tc>
          <w:tcPr>
            <w:tcW w:w="2835" w:type="dxa"/>
          </w:tcPr>
          <w:p w:rsidR="00CC1726" w:rsidRPr="006C488E" w:rsidRDefault="00CC1726" w:rsidP="006E5F8C">
            <w:pPr>
              <w:pStyle w:val="af8"/>
              <w:spacing w:after="0"/>
              <w:jc w:val="center"/>
              <w:rPr>
                <w:sz w:val="20"/>
                <w:szCs w:val="20"/>
              </w:rPr>
            </w:pPr>
            <w:r w:rsidRPr="006C488E">
              <w:rPr>
                <w:sz w:val="20"/>
                <w:szCs w:val="20"/>
              </w:rPr>
              <w:t>3306262,52</w:t>
            </w:r>
          </w:p>
        </w:tc>
        <w:tc>
          <w:tcPr>
            <w:tcW w:w="2835" w:type="dxa"/>
          </w:tcPr>
          <w:p w:rsidR="00CC1726" w:rsidRPr="006C488E" w:rsidRDefault="00CC1726" w:rsidP="006E5F8C">
            <w:pPr>
              <w:pStyle w:val="af8"/>
              <w:spacing w:after="0"/>
              <w:jc w:val="center"/>
              <w:rPr>
                <w:sz w:val="20"/>
                <w:szCs w:val="20"/>
              </w:rPr>
            </w:pPr>
            <w:r w:rsidRPr="006C488E">
              <w:rPr>
                <w:sz w:val="20"/>
                <w:szCs w:val="20"/>
              </w:rPr>
              <w:t>393,5</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45</w:t>
            </w:r>
          </w:p>
        </w:tc>
        <w:tc>
          <w:tcPr>
            <w:tcW w:w="3261" w:type="dxa"/>
          </w:tcPr>
          <w:p w:rsidR="00CC1726" w:rsidRPr="006C488E" w:rsidRDefault="00CC1726" w:rsidP="006E5F8C">
            <w:pPr>
              <w:pStyle w:val="af8"/>
              <w:spacing w:after="0"/>
              <w:jc w:val="center"/>
              <w:rPr>
                <w:sz w:val="20"/>
                <w:szCs w:val="20"/>
              </w:rPr>
            </w:pPr>
            <w:r w:rsidRPr="006C488E">
              <w:rPr>
                <w:sz w:val="20"/>
                <w:szCs w:val="20"/>
              </w:rPr>
              <w:t>578633,50</w:t>
            </w:r>
          </w:p>
        </w:tc>
        <w:tc>
          <w:tcPr>
            <w:tcW w:w="2835" w:type="dxa"/>
          </w:tcPr>
          <w:p w:rsidR="00CC1726" w:rsidRPr="006C488E" w:rsidRDefault="00CC1726" w:rsidP="006E5F8C">
            <w:pPr>
              <w:pStyle w:val="af8"/>
              <w:spacing w:after="0"/>
              <w:jc w:val="center"/>
              <w:rPr>
                <w:sz w:val="20"/>
                <w:szCs w:val="20"/>
              </w:rPr>
            </w:pPr>
            <w:r w:rsidRPr="006C488E">
              <w:rPr>
                <w:sz w:val="20"/>
                <w:szCs w:val="20"/>
              </w:rPr>
              <w:t>3306258,66</w:t>
            </w:r>
          </w:p>
        </w:tc>
        <w:tc>
          <w:tcPr>
            <w:tcW w:w="2835" w:type="dxa"/>
          </w:tcPr>
          <w:p w:rsidR="00CC1726" w:rsidRPr="006C488E" w:rsidRDefault="00CC1726" w:rsidP="006E5F8C">
            <w:pPr>
              <w:pStyle w:val="af8"/>
              <w:spacing w:after="0"/>
              <w:jc w:val="center"/>
              <w:rPr>
                <w:sz w:val="20"/>
                <w:szCs w:val="20"/>
              </w:rPr>
            </w:pPr>
            <w:r w:rsidRPr="006C488E">
              <w:rPr>
                <w:sz w:val="20"/>
                <w:szCs w:val="20"/>
              </w:rPr>
              <w:t>5,0</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46</w:t>
            </w:r>
          </w:p>
        </w:tc>
        <w:tc>
          <w:tcPr>
            <w:tcW w:w="3261" w:type="dxa"/>
          </w:tcPr>
          <w:p w:rsidR="00CC1726" w:rsidRPr="006C488E" w:rsidRDefault="00CC1726" w:rsidP="006E5F8C">
            <w:pPr>
              <w:pStyle w:val="af8"/>
              <w:spacing w:after="0"/>
              <w:jc w:val="center"/>
              <w:rPr>
                <w:sz w:val="20"/>
                <w:szCs w:val="20"/>
              </w:rPr>
            </w:pPr>
            <w:r w:rsidRPr="006C488E">
              <w:rPr>
                <w:sz w:val="20"/>
                <w:szCs w:val="20"/>
              </w:rPr>
              <w:t>578918,25</w:t>
            </w:r>
          </w:p>
        </w:tc>
        <w:tc>
          <w:tcPr>
            <w:tcW w:w="2835" w:type="dxa"/>
          </w:tcPr>
          <w:p w:rsidR="00CC1726" w:rsidRPr="006C488E" w:rsidRDefault="00CC1726" w:rsidP="006E5F8C">
            <w:pPr>
              <w:pStyle w:val="af8"/>
              <w:spacing w:after="0"/>
              <w:jc w:val="center"/>
              <w:rPr>
                <w:sz w:val="20"/>
                <w:szCs w:val="20"/>
              </w:rPr>
            </w:pPr>
            <w:r w:rsidRPr="006C488E">
              <w:rPr>
                <w:sz w:val="20"/>
                <w:szCs w:val="20"/>
              </w:rPr>
              <w:t>3305992,41</w:t>
            </w:r>
          </w:p>
        </w:tc>
        <w:tc>
          <w:tcPr>
            <w:tcW w:w="2835" w:type="dxa"/>
          </w:tcPr>
          <w:p w:rsidR="00CC1726" w:rsidRPr="006C488E" w:rsidRDefault="00CC1726" w:rsidP="006E5F8C">
            <w:pPr>
              <w:pStyle w:val="af8"/>
              <w:spacing w:after="0"/>
              <w:jc w:val="center"/>
              <w:rPr>
                <w:sz w:val="20"/>
                <w:szCs w:val="20"/>
              </w:rPr>
            </w:pPr>
            <w:r w:rsidRPr="006C488E">
              <w:rPr>
                <w:sz w:val="20"/>
                <w:szCs w:val="20"/>
              </w:rPr>
              <w:t>389,49</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47</w:t>
            </w:r>
          </w:p>
        </w:tc>
        <w:tc>
          <w:tcPr>
            <w:tcW w:w="3261" w:type="dxa"/>
          </w:tcPr>
          <w:p w:rsidR="00CC1726" w:rsidRPr="006C488E" w:rsidRDefault="00CC1726" w:rsidP="006E5F8C">
            <w:pPr>
              <w:pStyle w:val="af8"/>
              <w:spacing w:after="0"/>
              <w:jc w:val="center"/>
              <w:rPr>
                <w:sz w:val="20"/>
                <w:szCs w:val="20"/>
              </w:rPr>
            </w:pPr>
            <w:r w:rsidRPr="006C488E">
              <w:rPr>
                <w:sz w:val="20"/>
                <w:szCs w:val="20"/>
              </w:rPr>
              <w:t>578823,19</w:t>
            </w:r>
          </w:p>
        </w:tc>
        <w:tc>
          <w:tcPr>
            <w:tcW w:w="2835" w:type="dxa"/>
          </w:tcPr>
          <w:p w:rsidR="00CC1726" w:rsidRPr="006C488E" w:rsidRDefault="00CC1726" w:rsidP="006E5F8C">
            <w:pPr>
              <w:pStyle w:val="af8"/>
              <w:spacing w:after="0"/>
              <w:jc w:val="center"/>
              <w:rPr>
                <w:sz w:val="20"/>
                <w:szCs w:val="20"/>
              </w:rPr>
            </w:pPr>
            <w:r w:rsidRPr="006C488E">
              <w:rPr>
                <w:sz w:val="20"/>
                <w:szCs w:val="20"/>
              </w:rPr>
              <w:t>3305889,96</w:t>
            </w:r>
          </w:p>
        </w:tc>
        <w:tc>
          <w:tcPr>
            <w:tcW w:w="2835" w:type="dxa"/>
          </w:tcPr>
          <w:p w:rsidR="00CC1726" w:rsidRPr="006C488E" w:rsidRDefault="00CC1726" w:rsidP="006E5F8C">
            <w:pPr>
              <w:pStyle w:val="af8"/>
              <w:spacing w:after="0"/>
              <w:jc w:val="center"/>
              <w:rPr>
                <w:sz w:val="20"/>
                <w:szCs w:val="20"/>
              </w:rPr>
            </w:pPr>
            <w:r w:rsidRPr="006C488E">
              <w:rPr>
                <w:sz w:val="20"/>
                <w:szCs w:val="20"/>
              </w:rPr>
              <w:t>139,0</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48</w:t>
            </w:r>
          </w:p>
        </w:tc>
        <w:tc>
          <w:tcPr>
            <w:tcW w:w="3261" w:type="dxa"/>
          </w:tcPr>
          <w:p w:rsidR="00CC1726" w:rsidRPr="006C488E" w:rsidRDefault="00CC1726" w:rsidP="006E5F8C">
            <w:pPr>
              <w:pStyle w:val="af8"/>
              <w:spacing w:after="0"/>
              <w:jc w:val="center"/>
              <w:rPr>
                <w:sz w:val="20"/>
                <w:szCs w:val="20"/>
              </w:rPr>
            </w:pPr>
            <w:r w:rsidRPr="006C488E">
              <w:rPr>
                <w:sz w:val="20"/>
                <w:szCs w:val="20"/>
              </w:rPr>
              <w:t>578536,57</w:t>
            </w:r>
          </w:p>
        </w:tc>
        <w:tc>
          <w:tcPr>
            <w:tcW w:w="2835" w:type="dxa"/>
          </w:tcPr>
          <w:p w:rsidR="00CC1726" w:rsidRPr="006C488E" w:rsidRDefault="00CC1726" w:rsidP="006E5F8C">
            <w:pPr>
              <w:pStyle w:val="af8"/>
              <w:spacing w:after="0"/>
              <w:jc w:val="center"/>
              <w:rPr>
                <w:sz w:val="20"/>
                <w:szCs w:val="20"/>
              </w:rPr>
            </w:pPr>
            <w:r w:rsidRPr="006C488E">
              <w:rPr>
                <w:sz w:val="20"/>
                <w:szCs w:val="20"/>
              </w:rPr>
              <w:t>3306153,25</w:t>
            </w:r>
          </w:p>
        </w:tc>
        <w:tc>
          <w:tcPr>
            <w:tcW w:w="2835" w:type="dxa"/>
          </w:tcPr>
          <w:p w:rsidR="00CC1726" w:rsidRPr="006C488E" w:rsidRDefault="00CC1726" w:rsidP="006E5F8C">
            <w:pPr>
              <w:pStyle w:val="af8"/>
              <w:spacing w:after="0"/>
              <w:jc w:val="center"/>
              <w:rPr>
                <w:sz w:val="20"/>
                <w:szCs w:val="20"/>
              </w:rPr>
            </w:pPr>
            <w:r w:rsidRPr="006C488E">
              <w:rPr>
                <w:sz w:val="20"/>
                <w:szCs w:val="20"/>
              </w:rPr>
              <w:t>387,7</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49</w:t>
            </w:r>
          </w:p>
        </w:tc>
        <w:tc>
          <w:tcPr>
            <w:tcW w:w="3261" w:type="dxa"/>
          </w:tcPr>
          <w:p w:rsidR="00CC1726" w:rsidRPr="006C488E" w:rsidRDefault="00CC1726" w:rsidP="006E5F8C">
            <w:pPr>
              <w:pStyle w:val="af8"/>
              <w:spacing w:after="0"/>
              <w:jc w:val="center"/>
              <w:rPr>
                <w:sz w:val="20"/>
                <w:szCs w:val="20"/>
              </w:rPr>
            </w:pPr>
            <w:r w:rsidRPr="006C488E">
              <w:rPr>
                <w:sz w:val="20"/>
                <w:szCs w:val="20"/>
              </w:rPr>
              <w:t>578533,03</w:t>
            </w:r>
          </w:p>
        </w:tc>
        <w:tc>
          <w:tcPr>
            <w:tcW w:w="2835" w:type="dxa"/>
          </w:tcPr>
          <w:p w:rsidR="00CC1726" w:rsidRPr="006C488E" w:rsidRDefault="00CC1726" w:rsidP="006E5F8C">
            <w:pPr>
              <w:pStyle w:val="af8"/>
              <w:spacing w:after="0"/>
              <w:jc w:val="center"/>
              <w:rPr>
                <w:sz w:val="20"/>
                <w:szCs w:val="20"/>
              </w:rPr>
            </w:pPr>
            <w:r w:rsidRPr="006C488E">
              <w:rPr>
                <w:sz w:val="20"/>
                <w:szCs w:val="20"/>
              </w:rPr>
              <w:t>3306149,74</w:t>
            </w:r>
          </w:p>
        </w:tc>
        <w:tc>
          <w:tcPr>
            <w:tcW w:w="2835" w:type="dxa"/>
          </w:tcPr>
          <w:p w:rsidR="00CC1726" w:rsidRPr="006C488E" w:rsidRDefault="00CC1726" w:rsidP="006E5F8C">
            <w:pPr>
              <w:pStyle w:val="af8"/>
              <w:spacing w:after="0"/>
              <w:jc w:val="center"/>
              <w:rPr>
                <w:sz w:val="20"/>
                <w:szCs w:val="20"/>
              </w:rPr>
            </w:pPr>
            <w:r w:rsidRPr="006C488E">
              <w:rPr>
                <w:sz w:val="20"/>
                <w:szCs w:val="20"/>
              </w:rPr>
              <w:t>5,0</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50</w:t>
            </w:r>
          </w:p>
        </w:tc>
        <w:tc>
          <w:tcPr>
            <w:tcW w:w="3261" w:type="dxa"/>
          </w:tcPr>
          <w:p w:rsidR="00CC1726" w:rsidRPr="006C488E" w:rsidRDefault="00CC1726" w:rsidP="006E5F8C">
            <w:pPr>
              <w:pStyle w:val="af8"/>
              <w:spacing w:after="0"/>
              <w:jc w:val="center"/>
              <w:rPr>
                <w:sz w:val="20"/>
                <w:szCs w:val="20"/>
              </w:rPr>
            </w:pPr>
            <w:r w:rsidRPr="006C488E">
              <w:rPr>
                <w:sz w:val="20"/>
                <w:szCs w:val="20"/>
              </w:rPr>
              <w:t>578819,47</w:t>
            </w:r>
          </w:p>
        </w:tc>
        <w:tc>
          <w:tcPr>
            <w:tcW w:w="2835" w:type="dxa"/>
          </w:tcPr>
          <w:p w:rsidR="00CC1726" w:rsidRPr="006C488E" w:rsidRDefault="00CC1726" w:rsidP="006E5F8C">
            <w:pPr>
              <w:pStyle w:val="af8"/>
              <w:spacing w:after="0"/>
              <w:jc w:val="center"/>
              <w:rPr>
                <w:sz w:val="20"/>
                <w:szCs w:val="20"/>
              </w:rPr>
            </w:pPr>
            <w:r w:rsidRPr="006C488E">
              <w:rPr>
                <w:sz w:val="20"/>
                <w:szCs w:val="20"/>
              </w:rPr>
              <w:t>3305886,28</w:t>
            </w:r>
          </w:p>
        </w:tc>
        <w:tc>
          <w:tcPr>
            <w:tcW w:w="2835" w:type="dxa"/>
          </w:tcPr>
          <w:p w:rsidR="00CC1726" w:rsidRPr="006C488E" w:rsidRDefault="00CC1726" w:rsidP="006E5F8C">
            <w:pPr>
              <w:pStyle w:val="af8"/>
              <w:spacing w:after="0"/>
              <w:jc w:val="center"/>
              <w:rPr>
                <w:sz w:val="20"/>
                <w:szCs w:val="20"/>
              </w:rPr>
            </w:pPr>
            <w:r w:rsidRPr="006C488E">
              <w:rPr>
                <w:sz w:val="20"/>
                <w:szCs w:val="20"/>
              </w:rPr>
              <w:t>388,0</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51</w:t>
            </w:r>
          </w:p>
        </w:tc>
        <w:tc>
          <w:tcPr>
            <w:tcW w:w="3261" w:type="dxa"/>
          </w:tcPr>
          <w:p w:rsidR="00CC1726" w:rsidRPr="006C488E" w:rsidRDefault="00CC1726" w:rsidP="006E5F8C">
            <w:pPr>
              <w:pStyle w:val="af8"/>
              <w:spacing w:after="0"/>
              <w:jc w:val="center"/>
              <w:rPr>
                <w:sz w:val="20"/>
                <w:szCs w:val="20"/>
              </w:rPr>
            </w:pPr>
            <w:r w:rsidRPr="006C488E">
              <w:rPr>
                <w:sz w:val="20"/>
                <w:szCs w:val="20"/>
              </w:rPr>
              <w:t>578727,42</w:t>
            </w:r>
          </w:p>
        </w:tc>
        <w:tc>
          <w:tcPr>
            <w:tcW w:w="2835" w:type="dxa"/>
          </w:tcPr>
          <w:p w:rsidR="00CC1726" w:rsidRPr="006C488E" w:rsidRDefault="00CC1726" w:rsidP="006E5F8C">
            <w:pPr>
              <w:pStyle w:val="af8"/>
              <w:spacing w:after="0"/>
              <w:jc w:val="center"/>
              <w:rPr>
                <w:sz w:val="20"/>
                <w:szCs w:val="20"/>
              </w:rPr>
            </w:pPr>
            <w:r w:rsidRPr="006C488E">
              <w:rPr>
                <w:sz w:val="20"/>
                <w:szCs w:val="20"/>
              </w:rPr>
              <w:t>3305786,80</w:t>
            </w:r>
          </w:p>
        </w:tc>
        <w:tc>
          <w:tcPr>
            <w:tcW w:w="2835" w:type="dxa"/>
          </w:tcPr>
          <w:p w:rsidR="00CC1726" w:rsidRPr="006C488E" w:rsidRDefault="00CC1726" w:rsidP="006E5F8C">
            <w:pPr>
              <w:pStyle w:val="af8"/>
              <w:spacing w:after="0"/>
              <w:jc w:val="center"/>
              <w:rPr>
                <w:sz w:val="20"/>
                <w:szCs w:val="20"/>
              </w:rPr>
            </w:pPr>
            <w:r w:rsidRPr="006C488E">
              <w:rPr>
                <w:sz w:val="20"/>
                <w:szCs w:val="20"/>
              </w:rPr>
              <w:t>133,15</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52</w:t>
            </w:r>
          </w:p>
        </w:tc>
        <w:tc>
          <w:tcPr>
            <w:tcW w:w="3261" w:type="dxa"/>
          </w:tcPr>
          <w:p w:rsidR="00CC1726" w:rsidRPr="006C488E" w:rsidRDefault="00CC1726" w:rsidP="006E5F8C">
            <w:pPr>
              <w:pStyle w:val="af8"/>
              <w:spacing w:after="0"/>
              <w:jc w:val="center"/>
              <w:rPr>
                <w:sz w:val="20"/>
                <w:szCs w:val="20"/>
              </w:rPr>
            </w:pPr>
            <w:r w:rsidRPr="006C488E">
              <w:rPr>
                <w:sz w:val="20"/>
                <w:szCs w:val="20"/>
              </w:rPr>
              <w:t>578565,90</w:t>
            </w:r>
          </w:p>
        </w:tc>
        <w:tc>
          <w:tcPr>
            <w:tcW w:w="2835" w:type="dxa"/>
          </w:tcPr>
          <w:p w:rsidR="00CC1726" w:rsidRPr="006C488E" w:rsidRDefault="00CC1726" w:rsidP="006E5F8C">
            <w:pPr>
              <w:pStyle w:val="af8"/>
              <w:spacing w:after="0"/>
              <w:jc w:val="center"/>
              <w:rPr>
                <w:sz w:val="20"/>
                <w:szCs w:val="20"/>
              </w:rPr>
            </w:pPr>
            <w:r w:rsidRPr="006C488E">
              <w:rPr>
                <w:sz w:val="20"/>
                <w:szCs w:val="20"/>
              </w:rPr>
              <w:t>3305934,38</w:t>
            </w:r>
          </w:p>
        </w:tc>
        <w:tc>
          <w:tcPr>
            <w:tcW w:w="2835" w:type="dxa"/>
          </w:tcPr>
          <w:p w:rsidR="00CC1726" w:rsidRPr="006C488E" w:rsidRDefault="00CC1726" w:rsidP="006E5F8C">
            <w:pPr>
              <w:pStyle w:val="af8"/>
              <w:spacing w:after="0"/>
              <w:jc w:val="center"/>
              <w:rPr>
                <w:sz w:val="20"/>
                <w:szCs w:val="20"/>
              </w:rPr>
            </w:pPr>
            <w:r w:rsidRPr="006C488E">
              <w:rPr>
                <w:sz w:val="20"/>
                <w:szCs w:val="20"/>
              </w:rPr>
              <w:t>218,11</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53</w:t>
            </w:r>
          </w:p>
        </w:tc>
        <w:tc>
          <w:tcPr>
            <w:tcW w:w="3261" w:type="dxa"/>
          </w:tcPr>
          <w:p w:rsidR="00CC1726" w:rsidRPr="006C488E" w:rsidRDefault="00CC1726" w:rsidP="006E5F8C">
            <w:pPr>
              <w:pStyle w:val="af8"/>
              <w:spacing w:after="0"/>
              <w:jc w:val="center"/>
              <w:rPr>
                <w:sz w:val="20"/>
                <w:szCs w:val="20"/>
              </w:rPr>
            </w:pPr>
            <w:r w:rsidRPr="006C488E">
              <w:rPr>
                <w:sz w:val="20"/>
                <w:szCs w:val="20"/>
              </w:rPr>
              <w:t>578562,11</w:t>
            </w:r>
          </w:p>
        </w:tc>
        <w:tc>
          <w:tcPr>
            <w:tcW w:w="2835" w:type="dxa"/>
          </w:tcPr>
          <w:p w:rsidR="00CC1726" w:rsidRPr="006C488E" w:rsidRDefault="00CC1726" w:rsidP="006E5F8C">
            <w:pPr>
              <w:pStyle w:val="af8"/>
              <w:spacing w:after="0"/>
              <w:jc w:val="center"/>
              <w:rPr>
                <w:sz w:val="20"/>
                <w:szCs w:val="20"/>
              </w:rPr>
            </w:pPr>
            <w:r w:rsidRPr="006C488E">
              <w:rPr>
                <w:sz w:val="20"/>
                <w:szCs w:val="20"/>
              </w:rPr>
              <w:t>3305930,89</w:t>
            </w:r>
          </w:p>
        </w:tc>
        <w:tc>
          <w:tcPr>
            <w:tcW w:w="2835" w:type="dxa"/>
          </w:tcPr>
          <w:p w:rsidR="00CC1726" w:rsidRPr="006C488E" w:rsidRDefault="00CC1726" w:rsidP="006E5F8C">
            <w:pPr>
              <w:pStyle w:val="af8"/>
              <w:spacing w:after="0"/>
              <w:jc w:val="center"/>
              <w:rPr>
                <w:sz w:val="20"/>
                <w:szCs w:val="20"/>
              </w:rPr>
            </w:pPr>
            <w:r w:rsidRPr="006C488E">
              <w:rPr>
                <w:sz w:val="20"/>
                <w:szCs w:val="20"/>
              </w:rPr>
              <w:t>5,0</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54</w:t>
            </w:r>
          </w:p>
        </w:tc>
        <w:tc>
          <w:tcPr>
            <w:tcW w:w="3261" w:type="dxa"/>
          </w:tcPr>
          <w:p w:rsidR="00CC1726" w:rsidRPr="006C488E" w:rsidRDefault="00CC1726" w:rsidP="006E5F8C">
            <w:pPr>
              <w:pStyle w:val="af8"/>
              <w:spacing w:after="0"/>
              <w:jc w:val="center"/>
              <w:rPr>
                <w:sz w:val="20"/>
                <w:szCs w:val="20"/>
              </w:rPr>
            </w:pPr>
            <w:r w:rsidRPr="006C488E">
              <w:rPr>
                <w:sz w:val="20"/>
                <w:szCs w:val="20"/>
              </w:rPr>
              <w:t>578723,65</w:t>
            </w:r>
          </w:p>
        </w:tc>
        <w:tc>
          <w:tcPr>
            <w:tcW w:w="2835" w:type="dxa"/>
          </w:tcPr>
          <w:p w:rsidR="00CC1726" w:rsidRPr="006C488E" w:rsidRDefault="00CC1726" w:rsidP="006E5F8C">
            <w:pPr>
              <w:pStyle w:val="af8"/>
              <w:spacing w:after="0"/>
              <w:jc w:val="center"/>
              <w:rPr>
                <w:sz w:val="20"/>
                <w:szCs w:val="20"/>
              </w:rPr>
            </w:pPr>
            <w:r w:rsidRPr="006C488E">
              <w:rPr>
                <w:sz w:val="20"/>
                <w:szCs w:val="20"/>
              </w:rPr>
              <w:t>3305782,79</w:t>
            </w:r>
          </w:p>
        </w:tc>
        <w:tc>
          <w:tcPr>
            <w:tcW w:w="2835" w:type="dxa"/>
          </w:tcPr>
          <w:p w:rsidR="00CC1726" w:rsidRPr="006C488E" w:rsidRDefault="00CC1726" w:rsidP="006E5F8C">
            <w:pPr>
              <w:pStyle w:val="af8"/>
              <w:spacing w:after="0"/>
              <w:jc w:val="center"/>
              <w:rPr>
                <w:sz w:val="20"/>
                <w:szCs w:val="20"/>
              </w:rPr>
            </w:pPr>
            <w:r w:rsidRPr="006C488E">
              <w:rPr>
                <w:sz w:val="20"/>
                <w:szCs w:val="20"/>
              </w:rPr>
              <w:t>218,07</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55</w:t>
            </w:r>
          </w:p>
        </w:tc>
        <w:tc>
          <w:tcPr>
            <w:tcW w:w="3261" w:type="dxa"/>
          </w:tcPr>
          <w:p w:rsidR="00CC1726" w:rsidRPr="006C488E" w:rsidRDefault="00CC1726" w:rsidP="006E5F8C">
            <w:pPr>
              <w:pStyle w:val="af8"/>
              <w:spacing w:after="0"/>
              <w:jc w:val="center"/>
              <w:rPr>
                <w:sz w:val="20"/>
                <w:szCs w:val="20"/>
              </w:rPr>
            </w:pPr>
            <w:r w:rsidRPr="006C488E">
              <w:rPr>
                <w:sz w:val="20"/>
                <w:szCs w:val="20"/>
              </w:rPr>
              <w:t>578606,95</w:t>
            </w:r>
          </w:p>
        </w:tc>
        <w:tc>
          <w:tcPr>
            <w:tcW w:w="2835" w:type="dxa"/>
          </w:tcPr>
          <w:p w:rsidR="00CC1726" w:rsidRPr="006C488E" w:rsidRDefault="00CC1726" w:rsidP="006E5F8C">
            <w:pPr>
              <w:pStyle w:val="af8"/>
              <w:spacing w:after="0"/>
              <w:jc w:val="center"/>
              <w:rPr>
                <w:sz w:val="20"/>
                <w:szCs w:val="20"/>
              </w:rPr>
            </w:pPr>
            <w:r w:rsidRPr="006C488E">
              <w:rPr>
                <w:sz w:val="20"/>
                <w:szCs w:val="20"/>
              </w:rPr>
              <w:t>3305649,66</w:t>
            </w:r>
          </w:p>
        </w:tc>
        <w:tc>
          <w:tcPr>
            <w:tcW w:w="2835" w:type="dxa"/>
          </w:tcPr>
          <w:p w:rsidR="00CC1726" w:rsidRPr="006C488E" w:rsidRDefault="00CC1726" w:rsidP="006E5F8C">
            <w:pPr>
              <w:pStyle w:val="af8"/>
              <w:spacing w:after="0"/>
              <w:jc w:val="center"/>
              <w:rPr>
                <w:sz w:val="20"/>
                <w:szCs w:val="20"/>
              </w:rPr>
            </w:pPr>
            <w:r w:rsidRPr="006C488E">
              <w:rPr>
                <w:sz w:val="20"/>
                <w:szCs w:val="20"/>
              </w:rPr>
              <w:t>176,22</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56</w:t>
            </w:r>
          </w:p>
        </w:tc>
        <w:tc>
          <w:tcPr>
            <w:tcW w:w="3261" w:type="dxa"/>
          </w:tcPr>
          <w:p w:rsidR="00CC1726" w:rsidRPr="006C488E" w:rsidRDefault="00CC1726" w:rsidP="006E5F8C">
            <w:pPr>
              <w:pStyle w:val="af8"/>
              <w:spacing w:after="0"/>
              <w:jc w:val="center"/>
              <w:rPr>
                <w:sz w:val="20"/>
                <w:szCs w:val="20"/>
              </w:rPr>
            </w:pPr>
            <w:r w:rsidRPr="006C488E">
              <w:rPr>
                <w:sz w:val="20"/>
                <w:szCs w:val="20"/>
              </w:rPr>
              <w:t>578568,67</w:t>
            </w:r>
          </w:p>
        </w:tc>
        <w:tc>
          <w:tcPr>
            <w:tcW w:w="2835" w:type="dxa"/>
          </w:tcPr>
          <w:p w:rsidR="00CC1726" w:rsidRPr="006C488E" w:rsidRDefault="00CC1726" w:rsidP="006E5F8C">
            <w:pPr>
              <w:pStyle w:val="af8"/>
              <w:spacing w:after="0"/>
              <w:jc w:val="center"/>
              <w:rPr>
                <w:sz w:val="20"/>
                <w:szCs w:val="20"/>
              </w:rPr>
            </w:pPr>
            <w:r w:rsidRPr="006C488E">
              <w:rPr>
                <w:sz w:val="20"/>
                <w:szCs w:val="20"/>
              </w:rPr>
              <w:t>3305624,43</w:t>
            </w:r>
          </w:p>
        </w:tc>
        <w:tc>
          <w:tcPr>
            <w:tcW w:w="2835" w:type="dxa"/>
          </w:tcPr>
          <w:p w:rsidR="00CC1726" w:rsidRPr="006C488E" w:rsidRDefault="00CC1726" w:rsidP="006E5F8C">
            <w:pPr>
              <w:pStyle w:val="af8"/>
              <w:spacing w:after="0"/>
              <w:jc w:val="center"/>
              <w:rPr>
                <w:sz w:val="20"/>
                <w:szCs w:val="20"/>
              </w:rPr>
            </w:pPr>
            <w:r w:rsidRPr="006C488E">
              <w:rPr>
                <w:sz w:val="20"/>
                <w:szCs w:val="20"/>
              </w:rPr>
              <w:t>45,51</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57</w:t>
            </w:r>
          </w:p>
        </w:tc>
        <w:tc>
          <w:tcPr>
            <w:tcW w:w="3261" w:type="dxa"/>
          </w:tcPr>
          <w:p w:rsidR="00CC1726" w:rsidRPr="006C488E" w:rsidRDefault="00CC1726" w:rsidP="006E5F8C">
            <w:pPr>
              <w:pStyle w:val="af8"/>
              <w:spacing w:after="0"/>
              <w:jc w:val="center"/>
              <w:rPr>
                <w:sz w:val="20"/>
                <w:szCs w:val="20"/>
              </w:rPr>
            </w:pPr>
            <w:r w:rsidRPr="006C488E">
              <w:rPr>
                <w:sz w:val="20"/>
                <w:szCs w:val="20"/>
              </w:rPr>
              <w:t>578433,88</w:t>
            </w:r>
          </w:p>
        </w:tc>
        <w:tc>
          <w:tcPr>
            <w:tcW w:w="2835" w:type="dxa"/>
          </w:tcPr>
          <w:p w:rsidR="00CC1726" w:rsidRPr="006C488E" w:rsidRDefault="00CC1726" w:rsidP="006E5F8C">
            <w:pPr>
              <w:pStyle w:val="af8"/>
              <w:spacing w:after="0"/>
              <w:jc w:val="center"/>
              <w:rPr>
                <w:sz w:val="20"/>
                <w:szCs w:val="20"/>
              </w:rPr>
            </w:pPr>
            <w:r w:rsidRPr="006C488E">
              <w:rPr>
                <w:sz w:val="20"/>
                <w:szCs w:val="20"/>
              </w:rPr>
              <w:t>3305827,16</w:t>
            </w:r>
          </w:p>
        </w:tc>
        <w:tc>
          <w:tcPr>
            <w:tcW w:w="2835" w:type="dxa"/>
          </w:tcPr>
          <w:p w:rsidR="00CC1726" w:rsidRPr="006C488E" w:rsidRDefault="00CC1726" w:rsidP="006E5F8C">
            <w:pPr>
              <w:pStyle w:val="af8"/>
              <w:spacing w:after="0"/>
              <w:jc w:val="center"/>
              <w:rPr>
                <w:sz w:val="20"/>
                <w:szCs w:val="20"/>
              </w:rPr>
            </w:pPr>
            <w:r w:rsidRPr="006C488E">
              <w:rPr>
                <w:sz w:val="20"/>
                <w:szCs w:val="20"/>
              </w:rPr>
              <w:t>242,41</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58</w:t>
            </w:r>
          </w:p>
        </w:tc>
        <w:tc>
          <w:tcPr>
            <w:tcW w:w="3261" w:type="dxa"/>
          </w:tcPr>
          <w:p w:rsidR="00CC1726" w:rsidRPr="006C488E" w:rsidRDefault="00CC1726" w:rsidP="006E5F8C">
            <w:pPr>
              <w:pStyle w:val="af8"/>
              <w:spacing w:after="0"/>
              <w:jc w:val="center"/>
              <w:rPr>
                <w:sz w:val="20"/>
                <w:szCs w:val="20"/>
              </w:rPr>
            </w:pPr>
            <w:r w:rsidRPr="006C488E">
              <w:rPr>
                <w:sz w:val="20"/>
                <w:szCs w:val="20"/>
              </w:rPr>
              <w:t>578429,71</w:t>
            </w:r>
          </w:p>
        </w:tc>
        <w:tc>
          <w:tcPr>
            <w:tcW w:w="2835" w:type="dxa"/>
          </w:tcPr>
          <w:p w:rsidR="00CC1726" w:rsidRPr="006C488E" w:rsidRDefault="00CC1726" w:rsidP="006E5F8C">
            <w:pPr>
              <w:pStyle w:val="af8"/>
              <w:spacing w:after="0"/>
              <w:jc w:val="center"/>
              <w:rPr>
                <w:sz w:val="20"/>
                <w:szCs w:val="20"/>
              </w:rPr>
            </w:pPr>
            <w:r w:rsidRPr="006C488E">
              <w:rPr>
                <w:sz w:val="20"/>
                <w:szCs w:val="20"/>
              </w:rPr>
              <w:t>3305824,26</w:t>
            </w:r>
          </w:p>
        </w:tc>
        <w:tc>
          <w:tcPr>
            <w:tcW w:w="2835" w:type="dxa"/>
          </w:tcPr>
          <w:p w:rsidR="00CC1726" w:rsidRPr="006C488E" w:rsidRDefault="00CC1726" w:rsidP="006E5F8C">
            <w:pPr>
              <w:pStyle w:val="af8"/>
              <w:spacing w:after="0"/>
              <w:jc w:val="center"/>
              <w:rPr>
                <w:sz w:val="20"/>
                <w:szCs w:val="20"/>
              </w:rPr>
            </w:pPr>
            <w:r w:rsidRPr="006C488E">
              <w:rPr>
                <w:sz w:val="20"/>
                <w:szCs w:val="20"/>
              </w:rPr>
              <w:t>5,0</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59</w:t>
            </w:r>
          </w:p>
        </w:tc>
        <w:tc>
          <w:tcPr>
            <w:tcW w:w="3261" w:type="dxa"/>
          </w:tcPr>
          <w:p w:rsidR="00CC1726" w:rsidRPr="006C488E" w:rsidRDefault="00CC1726" w:rsidP="006E5F8C">
            <w:pPr>
              <w:pStyle w:val="af8"/>
              <w:spacing w:after="0"/>
              <w:jc w:val="center"/>
              <w:rPr>
                <w:sz w:val="20"/>
                <w:szCs w:val="20"/>
              </w:rPr>
            </w:pPr>
            <w:r w:rsidRPr="006C488E">
              <w:rPr>
                <w:sz w:val="20"/>
                <w:szCs w:val="20"/>
              </w:rPr>
              <w:t>578564,64</w:t>
            </w:r>
          </w:p>
        </w:tc>
        <w:tc>
          <w:tcPr>
            <w:tcW w:w="2835" w:type="dxa"/>
          </w:tcPr>
          <w:p w:rsidR="00CC1726" w:rsidRPr="006C488E" w:rsidRDefault="00CC1726" w:rsidP="006E5F8C">
            <w:pPr>
              <w:pStyle w:val="af8"/>
              <w:spacing w:after="0"/>
              <w:jc w:val="center"/>
              <w:rPr>
                <w:sz w:val="20"/>
                <w:szCs w:val="20"/>
              </w:rPr>
            </w:pPr>
            <w:r w:rsidRPr="006C488E">
              <w:rPr>
                <w:sz w:val="20"/>
                <w:szCs w:val="20"/>
              </w:rPr>
              <w:t>3305621,36</w:t>
            </w:r>
          </w:p>
        </w:tc>
        <w:tc>
          <w:tcPr>
            <w:tcW w:w="2835" w:type="dxa"/>
          </w:tcPr>
          <w:p w:rsidR="00CC1726" w:rsidRPr="006C488E" w:rsidRDefault="00CC1726" w:rsidP="006E5F8C">
            <w:pPr>
              <w:pStyle w:val="af8"/>
              <w:spacing w:after="0"/>
              <w:jc w:val="center"/>
              <w:rPr>
                <w:sz w:val="20"/>
                <w:szCs w:val="20"/>
              </w:rPr>
            </w:pPr>
            <w:r w:rsidRPr="006C488E">
              <w:rPr>
                <w:sz w:val="20"/>
                <w:szCs w:val="20"/>
              </w:rPr>
              <w:t>242,4</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60</w:t>
            </w:r>
          </w:p>
        </w:tc>
        <w:tc>
          <w:tcPr>
            <w:tcW w:w="3261" w:type="dxa"/>
          </w:tcPr>
          <w:p w:rsidR="00CC1726" w:rsidRPr="006C488E" w:rsidRDefault="00CC1726" w:rsidP="006E5F8C">
            <w:pPr>
              <w:pStyle w:val="af8"/>
              <w:spacing w:after="0"/>
              <w:jc w:val="center"/>
              <w:rPr>
                <w:sz w:val="20"/>
                <w:szCs w:val="20"/>
              </w:rPr>
            </w:pPr>
            <w:r w:rsidRPr="006C488E">
              <w:rPr>
                <w:sz w:val="20"/>
                <w:szCs w:val="20"/>
              </w:rPr>
              <w:t>578459,10</w:t>
            </w:r>
          </w:p>
        </w:tc>
        <w:tc>
          <w:tcPr>
            <w:tcW w:w="2835" w:type="dxa"/>
          </w:tcPr>
          <w:p w:rsidR="00CC1726" w:rsidRPr="006C488E" w:rsidRDefault="00CC1726" w:rsidP="006E5F8C">
            <w:pPr>
              <w:pStyle w:val="af8"/>
              <w:spacing w:after="0"/>
              <w:jc w:val="center"/>
              <w:rPr>
                <w:sz w:val="20"/>
                <w:szCs w:val="20"/>
              </w:rPr>
            </w:pPr>
            <w:r w:rsidRPr="006C488E">
              <w:rPr>
                <w:sz w:val="20"/>
                <w:szCs w:val="20"/>
              </w:rPr>
              <w:t>3305554,07</w:t>
            </w:r>
          </w:p>
        </w:tc>
        <w:tc>
          <w:tcPr>
            <w:tcW w:w="2835" w:type="dxa"/>
          </w:tcPr>
          <w:p w:rsidR="00CC1726" w:rsidRPr="006C488E" w:rsidRDefault="00CC1726" w:rsidP="006E5F8C">
            <w:pPr>
              <w:pStyle w:val="af8"/>
              <w:spacing w:after="0"/>
              <w:jc w:val="center"/>
              <w:rPr>
                <w:sz w:val="20"/>
                <w:szCs w:val="20"/>
              </w:rPr>
            </w:pPr>
            <w:r w:rsidRPr="006C488E">
              <w:rPr>
                <w:sz w:val="20"/>
                <w:szCs w:val="20"/>
              </w:rPr>
              <w:t>123,46</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61</w:t>
            </w:r>
          </w:p>
        </w:tc>
        <w:tc>
          <w:tcPr>
            <w:tcW w:w="3261" w:type="dxa"/>
          </w:tcPr>
          <w:p w:rsidR="00CC1726" w:rsidRPr="006C488E" w:rsidRDefault="00CC1726" w:rsidP="006E5F8C">
            <w:pPr>
              <w:pStyle w:val="af8"/>
              <w:spacing w:after="0"/>
              <w:jc w:val="center"/>
              <w:rPr>
                <w:sz w:val="20"/>
                <w:szCs w:val="20"/>
              </w:rPr>
            </w:pPr>
            <w:r w:rsidRPr="006C488E">
              <w:rPr>
                <w:sz w:val="20"/>
                <w:szCs w:val="20"/>
              </w:rPr>
              <w:t>578157,33</w:t>
            </w:r>
          </w:p>
        </w:tc>
        <w:tc>
          <w:tcPr>
            <w:tcW w:w="2835" w:type="dxa"/>
          </w:tcPr>
          <w:p w:rsidR="00CC1726" w:rsidRPr="006C488E" w:rsidRDefault="00CC1726" w:rsidP="006E5F8C">
            <w:pPr>
              <w:pStyle w:val="af8"/>
              <w:spacing w:after="0"/>
              <w:jc w:val="center"/>
              <w:rPr>
                <w:sz w:val="20"/>
                <w:szCs w:val="20"/>
              </w:rPr>
            </w:pPr>
            <w:r w:rsidRPr="006C488E">
              <w:rPr>
                <w:sz w:val="20"/>
                <w:szCs w:val="20"/>
              </w:rPr>
              <w:t>3306011,76</w:t>
            </w:r>
          </w:p>
        </w:tc>
        <w:tc>
          <w:tcPr>
            <w:tcW w:w="2835" w:type="dxa"/>
          </w:tcPr>
          <w:p w:rsidR="00CC1726" w:rsidRPr="006C488E" w:rsidRDefault="00CC1726" w:rsidP="006E5F8C">
            <w:pPr>
              <w:pStyle w:val="af8"/>
              <w:spacing w:after="0"/>
              <w:jc w:val="center"/>
              <w:rPr>
                <w:sz w:val="20"/>
                <w:szCs w:val="20"/>
              </w:rPr>
            </w:pPr>
            <w:r w:rsidRPr="006C488E">
              <w:rPr>
                <w:sz w:val="20"/>
                <w:szCs w:val="20"/>
              </w:rPr>
              <w:t>548,19</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62</w:t>
            </w:r>
          </w:p>
        </w:tc>
        <w:tc>
          <w:tcPr>
            <w:tcW w:w="3261" w:type="dxa"/>
          </w:tcPr>
          <w:p w:rsidR="00CC1726" w:rsidRPr="006C488E" w:rsidRDefault="00CC1726" w:rsidP="006E5F8C">
            <w:pPr>
              <w:pStyle w:val="af8"/>
              <w:spacing w:after="0"/>
              <w:jc w:val="center"/>
              <w:rPr>
                <w:sz w:val="20"/>
                <w:szCs w:val="20"/>
              </w:rPr>
            </w:pPr>
            <w:r w:rsidRPr="006C488E">
              <w:rPr>
                <w:sz w:val="20"/>
                <w:szCs w:val="20"/>
              </w:rPr>
              <w:t>578152,31</w:t>
            </w:r>
          </w:p>
        </w:tc>
        <w:tc>
          <w:tcPr>
            <w:tcW w:w="2835" w:type="dxa"/>
          </w:tcPr>
          <w:p w:rsidR="00CC1726" w:rsidRPr="006C488E" w:rsidRDefault="00CC1726" w:rsidP="006E5F8C">
            <w:pPr>
              <w:pStyle w:val="af8"/>
              <w:spacing w:after="0"/>
              <w:jc w:val="center"/>
              <w:rPr>
                <w:sz w:val="20"/>
                <w:szCs w:val="20"/>
              </w:rPr>
            </w:pPr>
            <w:r w:rsidRPr="006C488E">
              <w:rPr>
                <w:sz w:val="20"/>
                <w:szCs w:val="20"/>
              </w:rPr>
              <w:t>3306008,37</w:t>
            </w:r>
          </w:p>
        </w:tc>
        <w:tc>
          <w:tcPr>
            <w:tcW w:w="2835" w:type="dxa"/>
          </w:tcPr>
          <w:p w:rsidR="00CC1726" w:rsidRPr="006C488E" w:rsidRDefault="00CC1726" w:rsidP="006E5F8C">
            <w:pPr>
              <w:pStyle w:val="af8"/>
              <w:spacing w:after="0"/>
              <w:jc w:val="center"/>
              <w:rPr>
                <w:sz w:val="20"/>
                <w:szCs w:val="20"/>
              </w:rPr>
            </w:pPr>
            <w:r w:rsidRPr="006C488E">
              <w:rPr>
                <w:sz w:val="20"/>
                <w:szCs w:val="20"/>
              </w:rPr>
              <w:t>5,0</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63</w:t>
            </w:r>
          </w:p>
        </w:tc>
        <w:tc>
          <w:tcPr>
            <w:tcW w:w="3261" w:type="dxa"/>
          </w:tcPr>
          <w:p w:rsidR="00CC1726" w:rsidRPr="006C488E" w:rsidRDefault="00CC1726" w:rsidP="006E5F8C">
            <w:pPr>
              <w:pStyle w:val="af8"/>
              <w:spacing w:after="0"/>
              <w:jc w:val="center"/>
              <w:rPr>
                <w:sz w:val="20"/>
                <w:szCs w:val="20"/>
              </w:rPr>
            </w:pPr>
            <w:r w:rsidRPr="006C488E">
              <w:rPr>
                <w:sz w:val="20"/>
                <w:szCs w:val="20"/>
              </w:rPr>
              <w:t>578454,25</w:t>
            </w:r>
          </w:p>
        </w:tc>
        <w:tc>
          <w:tcPr>
            <w:tcW w:w="2835" w:type="dxa"/>
          </w:tcPr>
          <w:p w:rsidR="00CC1726" w:rsidRPr="006C488E" w:rsidRDefault="00CC1726" w:rsidP="006E5F8C">
            <w:pPr>
              <w:pStyle w:val="af8"/>
              <w:spacing w:after="0"/>
              <w:jc w:val="center"/>
              <w:rPr>
                <w:sz w:val="20"/>
                <w:szCs w:val="20"/>
              </w:rPr>
            </w:pPr>
            <w:r w:rsidRPr="006C488E">
              <w:rPr>
                <w:sz w:val="20"/>
                <w:szCs w:val="20"/>
              </w:rPr>
              <w:t>3305550,86</w:t>
            </w:r>
          </w:p>
        </w:tc>
        <w:tc>
          <w:tcPr>
            <w:tcW w:w="2835" w:type="dxa"/>
          </w:tcPr>
          <w:p w:rsidR="00CC1726" w:rsidRPr="006C488E" w:rsidRDefault="00CC1726" w:rsidP="006E5F8C">
            <w:pPr>
              <w:pStyle w:val="af8"/>
              <w:spacing w:after="0"/>
              <w:jc w:val="center"/>
              <w:rPr>
                <w:sz w:val="20"/>
                <w:szCs w:val="20"/>
              </w:rPr>
            </w:pPr>
            <w:r w:rsidRPr="006C488E">
              <w:rPr>
                <w:sz w:val="20"/>
                <w:szCs w:val="20"/>
              </w:rPr>
              <w:t>547,89</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64</w:t>
            </w:r>
          </w:p>
        </w:tc>
        <w:tc>
          <w:tcPr>
            <w:tcW w:w="3261" w:type="dxa"/>
          </w:tcPr>
          <w:p w:rsidR="00CC1726" w:rsidRPr="006C488E" w:rsidRDefault="00CC1726" w:rsidP="006E5F8C">
            <w:pPr>
              <w:pStyle w:val="af8"/>
              <w:spacing w:after="0"/>
              <w:jc w:val="center"/>
              <w:rPr>
                <w:sz w:val="20"/>
                <w:szCs w:val="20"/>
              </w:rPr>
            </w:pPr>
            <w:r w:rsidRPr="006C488E">
              <w:rPr>
                <w:sz w:val="20"/>
                <w:szCs w:val="20"/>
              </w:rPr>
              <w:t>578428,97</w:t>
            </w:r>
          </w:p>
        </w:tc>
        <w:tc>
          <w:tcPr>
            <w:tcW w:w="2835" w:type="dxa"/>
          </w:tcPr>
          <w:p w:rsidR="00CC1726" w:rsidRPr="006C488E" w:rsidRDefault="00CC1726" w:rsidP="006E5F8C">
            <w:pPr>
              <w:pStyle w:val="af8"/>
              <w:spacing w:after="0"/>
              <w:jc w:val="center"/>
              <w:rPr>
                <w:sz w:val="20"/>
                <w:szCs w:val="20"/>
              </w:rPr>
            </w:pPr>
            <w:r w:rsidRPr="006C488E">
              <w:rPr>
                <w:sz w:val="20"/>
                <w:szCs w:val="20"/>
              </w:rPr>
              <w:t>3305533,84</w:t>
            </w:r>
          </w:p>
        </w:tc>
        <w:tc>
          <w:tcPr>
            <w:tcW w:w="2835" w:type="dxa"/>
          </w:tcPr>
          <w:p w:rsidR="00CC1726" w:rsidRPr="006C488E" w:rsidRDefault="00CC1726" w:rsidP="006E5F8C">
            <w:pPr>
              <w:pStyle w:val="af8"/>
              <w:spacing w:after="0"/>
              <w:jc w:val="center"/>
              <w:rPr>
                <w:sz w:val="20"/>
                <w:szCs w:val="20"/>
              </w:rPr>
            </w:pPr>
            <w:r w:rsidRPr="006C488E">
              <w:rPr>
                <w:sz w:val="20"/>
                <w:szCs w:val="20"/>
              </w:rPr>
              <w:t>29,08</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65</w:t>
            </w:r>
          </w:p>
        </w:tc>
        <w:tc>
          <w:tcPr>
            <w:tcW w:w="3261" w:type="dxa"/>
          </w:tcPr>
          <w:p w:rsidR="00CC1726" w:rsidRPr="006C488E" w:rsidRDefault="00CC1726" w:rsidP="006E5F8C">
            <w:pPr>
              <w:pStyle w:val="af8"/>
              <w:spacing w:after="0"/>
              <w:jc w:val="center"/>
              <w:rPr>
                <w:sz w:val="20"/>
                <w:szCs w:val="20"/>
              </w:rPr>
            </w:pPr>
            <w:r w:rsidRPr="006C488E">
              <w:rPr>
                <w:sz w:val="20"/>
                <w:szCs w:val="20"/>
              </w:rPr>
              <w:t>578426,78</w:t>
            </w:r>
          </w:p>
        </w:tc>
        <w:tc>
          <w:tcPr>
            <w:tcW w:w="2835" w:type="dxa"/>
          </w:tcPr>
          <w:p w:rsidR="00CC1726" w:rsidRPr="006C488E" w:rsidRDefault="00CC1726" w:rsidP="006E5F8C">
            <w:pPr>
              <w:pStyle w:val="af8"/>
              <w:spacing w:after="0"/>
              <w:jc w:val="center"/>
              <w:rPr>
                <w:sz w:val="20"/>
                <w:szCs w:val="20"/>
              </w:rPr>
            </w:pPr>
            <w:r w:rsidRPr="006C488E">
              <w:rPr>
                <w:sz w:val="20"/>
                <w:szCs w:val="20"/>
              </w:rPr>
              <w:t>3305532,24</w:t>
            </w:r>
          </w:p>
        </w:tc>
        <w:tc>
          <w:tcPr>
            <w:tcW w:w="2835" w:type="dxa"/>
          </w:tcPr>
          <w:p w:rsidR="00CC1726" w:rsidRPr="006C488E" w:rsidRDefault="00CC1726" w:rsidP="006E5F8C">
            <w:pPr>
              <w:pStyle w:val="af8"/>
              <w:spacing w:after="0"/>
              <w:jc w:val="center"/>
              <w:rPr>
                <w:sz w:val="20"/>
                <w:szCs w:val="20"/>
              </w:rPr>
            </w:pPr>
            <w:r w:rsidRPr="006C488E">
              <w:rPr>
                <w:sz w:val="20"/>
                <w:szCs w:val="20"/>
              </w:rPr>
              <w:t>2,0</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66</w:t>
            </w:r>
          </w:p>
        </w:tc>
        <w:tc>
          <w:tcPr>
            <w:tcW w:w="3261" w:type="dxa"/>
          </w:tcPr>
          <w:p w:rsidR="00CC1726" w:rsidRPr="006C488E" w:rsidRDefault="00CC1726" w:rsidP="006E5F8C">
            <w:pPr>
              <w:pStyle w:val="af8"/>
              <w:spacing w:after="0"/>
              <w:jc w:val="center"/>
              <w:rPr>
                <w:sz w:val="20"/>
                <w:szCs w:val="20"/>
              </w:rPr>
            </w:pPr>
            <w:r w:rsidRPr="006C488E">
              <w:rPr>
                <w:sz w:val="20"/>
                <w:szCs w:val="20"/>
              </w:rPr>
              <w:t>578355,40</w:t>
            </w:r>
          </w:p>
        </w:tc>
        <w:tc>
          <w:tcPr>
            <w:tcW w:w="2835" w:type="dxa"/>
          </w:tcPr>
          <w:p w:rsidR="00CC1726" w:rsidRPr="006C488E" w:rsidRDefault="00CC1726" w:rsidP="006E5F8C">
            <w:pPr>
              <w:pStyle w:val="af8"/>
              <w:spacing w:after="0"/>
              <w:jc w:val="center"/>
              <w:rPr>
                <w:sz w:val="20"/>
                <w:szCs w:val="20"/>
              </w:rPr>
            </w:pPr>
            <w:r w:rsidRPr="006C488E">
              <w:rPr>
                <w:sz w:val="20"/>
                <w:szCs w:val="20"/>
              </w:rPr>
              <w:t>3305483,64</w:t>
            </w:r>
          </w:p>
        </w:tc>
        <w:tc>
          <w:tcPr>
            <w:tcW w:w="2835" w:type="dxa"/>
          </w:tcPr>
          <w:p w:rsidR="00CC1726" w:rsidRPr="006C488E" w:rsidRDefault="00CC1726" w:rsidP="006E5F8C">
            <w:pPr>
              <w:pStyle w:val="af8"/>
              <w:spacing w:after="0"/>
              <w:jc w:val="center"/>
              <w:rPr>
                <w:sz w:val="20"/>
                <w:szCs w:val="20"/>
              </w:rPr>
            </w:pPr>
            <w:r w:rsidRPr="006C488E">
              <w:rPr>
                <w:sz w:val="20"/>
                <w:szCs w:val="20"/>
              </w:rPr>
              <w:t>85,73</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67</w:t>
            </w:r>
          </w:p>
        </w:tc>
        <w:tc>
          <w:tcPr>
            <w:tcW w:w="3261" w:type="dxa"/>
          </w:tcPr>
          <w:p w:rsidR="00CC1726" w:rsidRPr="006C488E" w:rsidRDefault="00CC1726" w:rsidP="006E5F8C">
            <w:pPr>
              <w:pStyle w:val="af8"/>
              <w:spacing w:after="0"/>
              <w:jc w:val="center"/>
              <w:rPr>
                <w:sz w:val="20"/>
                <w:szCs w:val="20"/>
              </w:rPr>
            </w:pPr>
            <w:r w:rsidRPr="006C488E">
              <w:rPr>
                <w:sz w:val="20"/>
                <w:szCs w:val="20"/>
              </w:rPr>
              <w:t>578354,80</w:t>
            </w:r>
          </w:p>
        </w:tc>
        <w:tc>
          <w:tcPr>
            <w:tcW w:w="2835" w:type="dxa"/>
          </w:tcPr>
          <w:p w:rsidR="00CC1726" w:rsidRPr="006C488E" w:rsidRDefault="00CC1726" w:rsidP="006E5F8C">
            <w:pPr>
              <w:pStyle w:val="af8"/>
              <w:spacing w:after="0"/>
              <w:jc w:val="center"/>
              <w:rPr>
                <w:sz w:val="20"/>
                <w:szCs w:val="20"/>
              </w:rPr>
            </w:pPr>
            <w:r w:rsidRPr="006C488E">
              <w:rPr>
                <w:sz w:val="20"/>
                <w:szCs w:val="20"/>
              </w:rPr>
              <w:t>3305483,75</w:t>
            </w:r>
          </w:p>
        </w:tc>
        <w:tc>
          <w:tcPr>
            <w:tcW w:w="2835" w:type="dxa"/>
          </w:tcPr>
          <w:p w:rsidR="00CC1726" w:rsidRPr="006C488E" w:rsidRDefault="00CC1726" w:rsidP="006E5F8C">
            <w:pPr>
              <w:pStyle w:val="af8"/>
              <w:spacing w:after="0"/>
              <w:jc w:val="center"/>
              <w:rPr>
                <w:sz w:val="20"/>
                <w:szCs w:val="20"/>
              </w:rPr>
            </w:pPr>
            <w:r w:rsidRPr="006C488E">
              <w:rPr>
                <w:sz w:val="20"/>
                <w:szCs w:val="20"/>
              </w:rPr>
              <w:t>2,0</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68</w:t>
            </w:r>
          </w:p>
        </w:tc>
        <w:tc>
          <w:tcPr>
            <w:tcW w:w="3261" w:type="dxa"/>
          </w:tcPr>
          <w:p w:rsidR="00CC1726" w:rsidRPr="006C488E" w:rsidRDefault="00CC1726" w:rsidP="006E5F8C">
            <w:pPr>
              <w:pStyle w:val="af8"/>
              <w:spacing w:after="0"/>
              <w:jc w:val="center"/>
              <w:rPr>
                <w:sz w:val="20"/>
                <w:szCs w:val="20"/>
              </w:rPr>
            </w:pPr>
            <w:r w:rsidRPr="006C488E">
              <w:rPr>
                <w:sz w:val="20"/>
                <w:szCs w:val="20"/>
              </w:rPr>
              <w:t>578352,24</w:t>
            </w:r>
          </w:p>
        </w:tc>
        <w:tc>
          <w:tcPr>
            <w:tcW w:w="2835" w:type="dxa"/>
          </w:tcPr>
          <w:p w:rsidR="00CC1726" w:rsidRPr="006C488E" w:rsidRDefault="00CC1726" w:rsidP="006E5F8C">
            <w:pPr>
              <w:pStyle w:val="af8"/>
              <w:spacing w:after="0"/>
              <w:jc w:val="center"/>
              <w:rPr>
                <w:sz w:val="20"/>
                <w:szCs w:val="20"/>
              </w:rPr>
            </w:pPr>
            <w:r w:rsidRPr="006C488E">
              <w:rPr>
                <w:sz w:val="20"/>
                <w:szCs w:val="20"/>
              </w:rPr>
              <w:t>3305483,76</w:t>
            </w:r>
          </w:p>
        </w:tc>
        <w:tc>
          <w:tcPr>
            <w:tcW w:w="2835" w:type="dxa"/>
          </w:tcPr>
          <w:p w:rsidR="00CC1726" w:rsidRPr="006C488E" w:rsidRDefault="00CC1726" w:rsidP="006E5F8C">
            <w:pPr>
              <w:pStyle w:val="af8"/>
              <w:spacing w:after="0"/>
              <w:jc w:val="center"/>
              <w:rPr>
                <w:sz w:val="20"/>
                <w:szCs w:val="20"/>
              </w:rPr>
            </w:pPr>
            <w:r w:rsidRPr="006C488E">
              <w:rPr>
                <w:sz w:val="20"/>
                <w:szCs w:val="20"/>
              </w:rPr>
              <w:t>31,25</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69</w:t>
            </w:r>
          </w:p>
        </w:tc>
        <w:tc>
          <w:tcPr>
            <w:tcW w:w="3261" w:type="dxa"/>
          </w:tcPr>
          <w:p w:rsidR="00CC1726" w:rsidRPr="006C488E" w:rsidRDefault="00CC1726" w:rsidP="006E5F8C">
            <w:pPr>
              <w:pStyle w:val="af8"/>
              <w:spacing w:after="0"/>
              <w:jc w:val="center"/>
              <w:rPr>
                <w:sz w:val="20"/>
                <w:szCs w:val="20"/>
              </w:rPr>
            </w:pPr>
            <w:r w:rsidRPr="006C488E">
              <w:rPr>
                <w:sz w:val="20"/>
                <w:szCs w:val="20"/>
              </w:rPr>
              <w:t>578351,98</w:t>
            </w:r>
          </w:p>
        </w:tc>
        <w:tc>
          <w:tcPr>
            <w:tcW w:w="2835" w:type="dxa"/>
          </w:tcPr>
          <w:p w:rsidR="00CC1726" w:rsidRPr="006C488E" w:rsidRDefault="00CC1726" w:rsidP="006E5F8C">
            <w:pPr>
              <w:pStyle w:val="af8"/>
              <w:spacing w:after="0"/>
              <w:jc w:val="center"/>
              <w:rPr>
                <w:sz w:val="20"/>
                <w:szCs w:val="20"/>
              </w:rPr>
            </w:pPr>
            <w:r w:rsidRPr="006C488E">
              <w:rPr>
                <w:sz w:val="20"/>
                <w:szCs w:val="20"/>
              </w:rPr>
              <w:t>3305483,80</w:t>
            </w:r>
          </w:p>
        </w:tc>
        <w:tc>
          <w:tcPr>
            <w:tcW w:w="2835" w:type="dxa"/>
          </w:tcPr>
          <w:p w:rsidR="00CC1726" w:rsidRPr="006C488E" w:rsidRDefault="00CC1726" w:rsidP="006E5F8C">
            <w:pPr>
              <w:pStyle w:val="af8"/>
              <w:spacing w:after="0"/>
              <w:jc w:val="center"/>
              <w:rPr>
                <w:sz w:val="20"/>
                <w:szCs w:val="20"/>
              </w:rPr>
            </w:pPr>
            <w:r w:rsidRPr="006C488E">
              <w:rPr>
                <w:sz w:val="20"/>
                <w:szCs w:val="20"/>
              </w:rPr>
              <w:t>2,0</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70</w:t>
            </w:r>
          </w:p>
        </w:tc>
        <w:tc>
          <w:tcPr>
            <w:tcW w:w="3261" w:type="dxa"/>
          </w:tcPr>
          <w:p w:rsidR="00CC1726" w:rsidRPr="006C488E" w:rsidRDefault="00CC1726" w:rsidP="006E5F8C">
            <w:pPr>
              <w:pStyle w:val="af8"/>
              <w:spacing w:after="0"/>
              <w:jc w:val="center"/>
              <w:rPr>
                <w:sz w:val="20"/>
                <w:szCs w:val="20"/>
              </w:rPr>
            </w:pPr>
            <w:r w:rsidRPr="006C488E">
              <w:rPr>
                <w:sz w:val="20"/>
                <w:szCs w:val="20"/>
              </w:rPr>
              <w:t>578334,18</w:t>
            </w:r>
          </w:p>
        </w:tc>
        <w:tc>
          <w:tcPr>
            <w:tcW w:w="2835" w:type="dxa"/>
          </w:tcPr>
          <w:p w:rsidR="00CC1726" w:rsidRPr="006C488E" w:rsidRDefault="00CC1726" w:rsidP="006E5F8C">
            <w:pPr>
              <w:pStyle w:val="af8"/>
              <w:spacing w:after="0"/>
              <w:jc w:val="center"/>
              <w:rPr>
                <w:sz w:val="20"/>
                <w:szCs w:val="20"/>
              </w:rPr>
            </w:pPr>
            <w:r w:rsidRPr="006C488E">
              <w:rPr>
                <w:sz w:val="20"/>
                <w:szCs w:val="20"/>
              </w:rPr>
              <w:t>3305510,16</w:t>
            </w:r>
          </w:p>
        </w:tc>
        <w:tc>
          <w:tcPr>
            <w:tcW w:w="2835" w:type="dxa"/>
          </w:tcPr>
          <w:p w:rsidR="00CC1726" w:rsidRPr="006C488E" w:rsidRDefault="00CC1726" w:rsidP="006E5F8C">
            <w:pPr>
              <w:pStyle w:val="af8"/>
              <w:spacing w:after="0"/>
              <w:jc w:val="center"/>
              <w:rPr>
                <w:sz w:val="20"/>
                <w:szCs w:val="20"/>
              </w:rPr>
            </w:pPr>
            <w:r w:rsidRPr="006C488E">
              <w:rPr>
                <w:sz w:val="20"/>
                <w:szCs w:val="20"/>
              </w:rPr>
              <w:t>538,64</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71</w:t>
            </w:r>
          </w:p>
        </w:tc>
        <w:tc>
          <w:tcPr>
            <w:tcW w:w="3261" w:type="dxa"/>
          </w:tcPr>
          <w:p w:rsidR="00CC1726" w:rsidRPr="006C488E" w:rsidRDefault="00CC1726" w:rsidP="006E5F8C">
            <w:pPr>
              <w:pStyle w:val="af8"/>
              <w:spacing w:after="0"/>
              <w:jc w:val="center"/>
              <w:rPr>
                <w:sz w:val="20"/>
                <w:szCs w:val="20"/>
              </w:rPr>
            </w:pPr>
            <w:r w:rsidRPr="006C488E">
              <w:rPr>
                <w:sz w:val="20"/>
                <w:szCs w:val="20"/>
              </w:rPr>
              <w:t>578333,22</w:t>
            </w:r>
          </w:p>
        </w:tc>
        <w:tc>
          <w:tcPr>
            <w:tcW w:w="2835" w:type="dxa"/>
          </w:tcPr>
          <w:p w:rsidR="00CC1726" w:rsidRPr="006C488E" w:rsidRDefault="00CC1726" w:rsidP="006E5F8C">
            <w:pPr>
              <w:pStyle w:val="af8"/>
              <w:spacing w:after="0"/>
              <w:jc w:val="center"/>
              <w:rPr>
                <w:sz w:val="20"/>
                <w:szCs w:val="20"/>
              </w:rPr>
            </w:pPr>
            <w:r w:rsidRPr="006C488E">
              <w:rPr>
                <w:sz w:val="20"/>
                <w:szCs w:val="20"/>
              </w:rPr>
              <w:t>3305960,94</w:t>
            </w:r>
          </w:p>
        </w:tc>
        <w:tc>
          <w:tcPr>
            <w:tcW w:w="2835" w:type="dxa"/>
          </w:tcPr>
          <w:p w:rsidR="00CC1726" w:rsidRPr="006C488E" w:rsidRDefault="00CC1726" w:rsidP="006E5F8C">
            <w:pPr>
              <w:pStyle w:val="af8"/>
              <w:spacing w:after="0"/>
              <w:jc w:val="center"/>
              <w:rPr>
                <w:sz w:val="20"/>
                <w:szCs w:val="20"/>
              </w:rPr>
            </w:pPr>
            <w:r w:rsidRPr="006C488E">
              <w:rPr>
                <w:sz w:val="20"/>
                <w:szCs w:val="20"/>
              </w:rPr>
              <w:t>5,0</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72</w:t>
            </w:r>
          </w:p>
        </w:tc>
        <w:tc>
          <w:tcPr>
            <w:tcW w:w="3261" w:type="dxa"/>
          </w:tcPr>
          <w:p w:rsidR="00CC1726" w:rsidRPr="006C488E" w:rsidRDefault="00CC1726" w:rsidP="006E5F8C">
            <w:pPr>
              <w:pStyle w:val="af8"/>
              <w:spacing w:after="0"/>
              <w:jc w:val="center"/>
              <w:rPr>
                <w:sz w:val="20"/>
                <w:szCs w:val="20"/>
              </w:rPr>
            </w:pPr>
            <w:r w:rsidRPr="006C488E">
              <w:rPr>
                <w:sz w:val="20"/>
                <w:szCs w:val="20"/>
              </w:rPr>
              <w:t>578035,19</w:t>
            </w:r>
          </w:p>
        </w:tc>
        <w:tc>
          <w:tcPr>
            <w:tcW w:w="2835" w:type="dxa"/>
          </w:tcPr>
          <w:p w:rsidR="00CC1726" w:rsidRPr="006C488E" w:rsidRDefault="00CC1726" w:rsidP="006E5F8C">
            <w:pPr>
              <w:pStyle w:val="af8"/>
              <w:spacing w:after="0"/>
              <w:jc w:val="center"/>
              <w:rPr>
                <w:sz w:val="20"/>
                <w:szCs w:val="20"/>
              </w:rPr>
            </w:pPr>
            <w:r w:rsidRPr="006C488E">
              <w:rPr>
                <w:sz w:val="20"/>
                <w:szCs w:val="20"/>
              </w:rPr>
              <w:t>3305960,94</w:t>
            </w:r>
          </w:p>
        </w:tc>
        <w:tc>
          <w:tcPr>
            <w:tcW w:w="2835" w:type="dxa"/>
          </w:tcPr>
          <w:p w:rsidR="00CC1726" w:rsidRPr="006C488E" w:rsidRDefault="00CC1726" w:rsidP="006E5F8C">
            <w:pPr>
              <w:pStyle w:val="af8"/>
              <w:spacing w:after="0"/>
              <w:jc w:val="center"/>
              <w:rPr>
                <w:sz w:val="20"/>
                <w:szCs w:val="20"/>
              </w:rPr>
            </w:pPr>
            <w:r w:rsidRPr="006C488E">
              <w:rPr>
                <w:sz w:val="20"/>
                <w:szCs w:val="20"/>
              </w:rPr>
              <w:t>540,04</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73</w:t>
            </w:r>
          </w:p>
        </w:tc>
        <w:tc>
          <w:tcPr>
            <w:tcW w:w="3261" w:type="dxa"/>
          </w:tcPr>
          <w:p w:rsidR="00CC1726" w:rsidRPr="006C488E" w:rsidRDefault="00CC1726" w:rsidP="006E5F8C">
            <w:pPr>
              <w:pStyle w:val="af8"/>
              <w:spacing w:after="0"/>
              <w:jc w:val="center"/>
              <w:rPr>
                <w:sz w:val="20"/>
                <w:szCs w:val="20"/>
              </w:rPr>
            </w:pPr>
            <w:r w:rsidRPr="006C488E">
              <w:rPr>
                <w:sz w:val="20"/>
                <w:szCs w:val="20"/>
              </w:rPr>
              <w:t>578031,11</w:t>
            </w:r>
          </w:p>
        </w:tc>
        <w:tc>
          <w:tcPr>
            <w:tcW w:w="2835" w:type="dxa"/>
          </w:tcPr>
          <w:p w:rsidR="00CC1726" w:rsidRPr="006C488E" w:rsidRDefault="00CC1726" w:rsidP="006E5F8C">
            <w:pPr>
              <w:pStyle w:val="af8"/>
              <w:spacing w:after="0"/>
              <w:jc w:val="center"/>
              <w:rPr>
                <w:sz w:val="20"/>
                <w:szCs w:val="20"/>
              </w:rPr>
            </w:pPr>
            <w:r w:rsidRPr="006C488E">
              <w:rPr>
                <w:sz w:val="20"/>
                <w:szCs w:val="20"/>
              </w:rPr>
              <w:t>3305958,12</w:t>
            </w:r>
          </w:p>
        </w:tc>
        <w:tc>
          <w:tcPr>
            <w:tcW w:w="2835" w:type="dxa"/>
          </w:tcPr>
          <w:p w:rsidR="00CC1726" w:rsidRPr="006C488E" w:rsidRDefault="00CC1726" w:rsidP="006E5F8C">
            <w:pPr>
              <w:pStyle w:val="af8"/>
              <w:spacing w:after="0"/>
              <w:jc w:val="center"/>
              <w:rPr>
                <w:sz w:val="20"/>
                <w:szCs w:val="20"/>
              </w:rPr>
            </w:pPr>
            <w:r w:rsidRPr="006C488E">
              <w:rPr>
                <w:sz w:val="20"/>
                <w:szCs w:val="20"/>
              </w:rPr>
              <w:t>2,0</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74</w:t>
            </w:r>
          </w:p>
        </w:tc>
        <w:tc>
          <w:tcPr>
            <w:tcW w:w="3261" w:type="dxa"/>
          </w:tcPr>
          <w:p w:rsidR="00CC1726" w:rsidRPr="006C488E" w:rsidRDefault="00CC1726" w:rsidP="006E5F8C">
            <w:pPr>
              <w:pStyle w:val="af8"/>
              <w:spacing w:after="0"/>
              <w:jc w:val="center"/>
              <w:rPr>
                <w:sz w:val="20"/>
                <w:szCs w:val="20"/>
              </w:rPr>
            </w:pPr>
            <w:r w:rsidRPr="006C488E">
              <w:rPr>
                <w:sz w:val="20"/>
                <w:szCs w:val="20"/>
              </w:rPr>
              <w:t>578328,91</w:t>
            </w:r>
          </w:p>
        </w:tc>
        <w:tc>
          <w:tcPr>
            <w:tcW w:w="2835" w:type="dxa"/>
          </w:tcPr>
          <w:p w:rsidR="00CC1726" w:rsidRPr="006C488E" w:rsidRDefault="00CC1726" w:rsidP="006E5F8C">
            <w:pPr>
              <w:pStyle w:val="af8"/>
              <w:spacing w:after="0"/>
              <w:jc w:val="center"/>
              <w:rPr>
                <w:sz w:val="20"/>
                <w:szCs w:val="20"/>
              </w:rPr>
            </w:pPr>
            <w:r w:rsidRPr="006C488E">
              <w:rPr>
                <w:sz w:val="20"/>
                <w:szCs w:val="20"/>
              </w:rPr>
              <w:t>3305509,31</w:t>
            </w:r>
          </w:p>
        </w:tc>
        <w:tc>
          <w:tcPr>
            <w:tcW w:w="2835" w:type="dxa"/>
          </w:tcPr>
          <w:p w:rsidR="00CC1726" w:rsidRPr="006C488E" w:rsidRDefault="00CC1726" w:rsidP="006E5F8C">
            <w:pPr>
              <w:pStyle w:val="af8"/>
              <w:spacing w:after="0"/>
              <w:jc w:val="center"/>
              <w:rPr>
                <w:sz w:val="20"/>
                <w:szCs w:val="20"/>
              </w:rPr>
            </w:pPr>
            <w:r w:rsidRPr="006C488E">
              <w:rPr>
                <w:sz w:val="20"/>
                <w:szCs w:val="20"/>
              </w:rPr>
              <w:t>27,91</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75</w:t>
            </w:r>
          </w:p>
        </w:tc>
        <w:tc>
          <w:tcPr>
            <w:tcW w:w="3261" w:type="dxa"/>
          </w:tcPr>
          <w:p w:rsidR="00CC1726" w:rsidRPr="006C488E" w:rsidRDefault="00CC1726" w:rsidP="006E5F8C">
            <w:pPr>
              <w:pStyle w:val="af8"/>
              <w:spacing w:after="0"/>
              <w:jc w:val="center"/>
              <w:rPr>
                <w:sz w:val="20"/>
                <w:szCs w:val="20"/>
              </w:rPr>
            </w:pPr>
            <w:r w:rsidRPr="006C488E">
              <w:rPr>
                <w:sz w:val="20"/>
                <w:szCs w:val="20"/>
              </w:rPr>
              <w:t>578330,12</w:t>
            </w:r>
          </w:p>
        </w:tc>
        <w:tc>
          <w:tcPr>
            <w:tcW w:w="2835" w:type="dxa"/>
          </w:tcPr>
          <w:p w:rsidR="00CC1726" w:rsidRPr="006C488E" w:rsidRDefault="00CC1726" w:rsidP="006E5F8C">
            <w:pPr>
              <w:pStyle w:val="af8"/>
              <w:spacing w:after="0"/>
              <w:jc w:val="center"/>
              <w:rPr>
                <w:sz w:val="20"/>
                <w:szCs w:val="20"/>
              </w:rPr>
            </w:pPr>
            <w:r w:rsidRPr="006C488E">
              <w:rPr>
                <w:sz w:val="20"/>
                <w:szCs w:val="20"/>
              </w:rPr>
              <w:t>3305507,68</w:t>
            </w:r>
          </w:p>
        </w:tc>
        <w:tc>
          <w:tcPr>
            <w:tcW w:w="2835" w:type="dxa"/>
          </w:tcPr>
          <w:p w:rsidR="00CC1726" w:rsidRPr="006C488E" w:rsidRDefault="00CC1726" w:rsidP="006E5F8C">
            <w:pPr>
              <w:pStyle w:val="af8"/>
              <w:spacing w:after="0"/>
              <w:jc w:val="center"/>
              <w:rPr>
                <w:sz w:val="20"/>
                <w:szCs w:val="20"/>
              </w:rPr>
            </w:pPr>
            <w:r w:rsidRPr="006C488E">
              <w:rPr>
                <w:sz w:val="20"/>
                <w:szCs w:val="20"/>
              </w:rPr>
              <w:t>52,52</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76</w:t>
            </w:r>
          </w:p>
        </w:tc>
        <w:tc>
          <w:tcPr>
            <w:tcW w:w="3261" w:type="dxa"/>
          </w:tcPr>
          <w:p w:rsidR="00CC1726" w:rsidRPr="006C488E" w:rsidRDefault="00CC1726" w:rsidP="006E5F8C">
            <w:pPr>
              <w:pStyle w:val="af8"/>
              <w:spacing w:after="0"/>
              <w:jc w:val="center"/>
              <w:rPr>
                <w:sz w:val="20"/>
                <w:szCs w:val="20"/>
              </w:rPr>
            </w:pPr>
            <w:r w:rsidRPr="006C488E">
              <w:rPr>
                <w:sz w:val="20"/>
                <w:szCs w:val="20"/>
              </w:rPr>
              <w:t>578345,85</w:t>
            </w:r>
          </w:p>
        </w:tc>
        <w:tc>
          <w:tcPr>
            <w:tcW w:w="2835" w:type="dxa"/>
          </w:tcPr>
          <w:p w:rsidR="00CC1726" w:rsidRPr="006C488E" w:rsidRDefault="00CC1726" w:rsidP="006E5F8C">
            <w:pPr>
              <w:pStyle w:val="af8"/>
              <w:spacing w:after="0"/>
              <w:jc w:val="center"/>
              <w:rPr>
                <w:sz w:val="20"/>
                <w:szCs w:val="20"/>
              </w:rPr>
            </w:pPr>
            <w:r w:rsidRPr="006C488E">
              <w:rPr>
                <w:sz w:val="20"/>
                <w:szCs w:val="20"/>
              </w:rPr>
              <w:t>3305483,84</w:t>
            </w:r>
          </w:p>
        </w:tc>
        <w:tc>
          <w:tcPr>
            <w:tcW w:w="2835" w:type="dxa"/>
          </w:tcPr>
          <w:p w:rsidR="00CC1726" w:rsidRPr="006C488E" w:rsidRDefault="00CC1726" w:rsidP="006E5F8C">
            <w:pPr>
              <w:pStyle w:val="af8"/>
              <w:spacing w:after="0"/>
              <w:jc w:val="center"/>
              <w:rPr>
                <w:sz w:val="20"/>
                <w:szCs w:val="20"/>
              </w:rPr>
            </w:pPr>
            <w:r w:rsidRPr="006C488E">
              <w:rPr>
                <w:sz w:val="20"/>
                <w:szCs w:val="20"/>
              </w:rPr>
              <w:t>2,0</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77</w:t>
            </w:r>
          </w:p>
        </w:tc>
        <w:tc>
          <w:tcPr>
            <w:tcW w:w="3261" w:type="dxa"/>
          </w:tcPr>
          <w:p w:rsidR="00CC1726" w:rsidRPr="006C488E" w:rsidRDefault="00CC1726" w:rsidP="006E5F8C">
            <w:pPr>
              <w:pStyle w:val="af8"/>
              <w:spacing w:after="0"/>
              <w:jc w:val="center"/>
              <w:rPr>
                <w:sz w:val="20"/>
                <w:szCs w:val="20"/>
              </w:rPr>
            </w:pPr>
            <w:r w:rsidRPr="006C488E">
              <w:rPr>
                <w:sz w:val="20"/>
                <w:szCs w:val="20"/>
              </w:rPr>
              <w:t>578291,84</w:t>
            </w:r>
          </w:p>
        </w:tc>
        <w:tc>
          <w:tcPr>
            <w:tcW w:w="2835" w:type="dxa"/>
          </w:tcPr>
          <w:p w:rsidR="00CC1726" w:rsidRPr="006C488E" w:rsidRDefault="00CC1726" w:rsidP="006E5F8C">
            <w:pPr>
              <w:pStyle w:val="af8"/>
              <w:spacing w:after="0"/>
              <w:jc w:val="center"/>
              <w:rPr>
                <w:sz w:val="20"/>
                <w:szCs w:val="20"/>
              </w:rPr>
            </w:pPr>
            <w:r w:rsidRPr="006C488E">
              <w:rPr>
                <w:sz w:val="20"/>
                <w:szCs w:val="20"/>
              </w:rPr>
              <w:t>3305485,21</w:t>
            </w:r>
          </w:p>
        </w:tc>
        <w:tc>
          <w:tcPr>
            <w:tcW w:w="2835" w:type="dxa"/>
          </w:tcPr>
          <w:p w:rsidR="00CC1726" w:rsidRPr="006C488E" w:rsidRDefault="00CC1726" w:rsidP="006E5F8C">
            <w:pPr>
              <w:pStyle w:val="af8"/>
              <w:spacing w:after="0"/>
              <w:jc w:val="center"/>
              <w:rPr>
                <w:sz w:val="20"/>
                <w:szCs w:val="20"/>
              </w:rPr>
            </w:pPr>
            <w:r w:rsidRPr="006C488E">
              <w:rPr>
                <w:sz w:val="20"/>
                <w:szCs w:val="20"/>
              </w:rPr>
              <w:t>96,93</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lastRenderedPageBreak/>
              <w:t>78</w:t>
            </w:r>
          </w:p>
        </w:tc>
        <w:tc>
          <w:tcPr>
            <w:tcW w:w="3261" w:type="dxa"/>
          </w:tcPr>
          <w:p w:rsidR="00CC1726" w:rsidRPr="006C488E" w:rsidRDefault="00CC1726" w:rsidP="006E5F8C">
            <w:pPr>
              <w:pStyle w:val="af8"/>
              <w:spacing w:after="0"/>
              <w:jc w:val="center"/>
              <w:rPr>
                <w:sz w:val="20"/>
                <w:szCs w:val="20"/>
              </w:rPr>
            </w:pPr>
            <w:r w:rsidRPr="006C488E">
              <w:rPr>
                <w:sz w:val="20"/>
                <w:szCs w:val="20"/>
              </w:rPr>
              <w:t>578289,74</w:t>
            </w:r>
          </w:p>
        </w:tc>
        <w:tc>
          <w:tcPr>
            <w:tcW w:w="2835" w:type="dxa"/>
          </w:tcPr>
          <w:p w:rsidR="00CC1726" w:rsidRPr="006C488E" w:rsidRDefault="00CC1726" w:rsidP="006E5F8C">
            <w:pPr>
              <w:pStyle w:val="af8"/>
              <w:spacing w:after="0"/>
              <w:jc w:val="center"/>
              <w:rPr>
                <w:sz w:val="20"/>
                <w:szCs w:val="20"/>
              </w:rPr>
            </w:pPr>
            <w:r w:rsidRPr="006C488E">
              <w:rPr>
                <w:sz w:val="20"/>
                <w:szCs w:val="20"/>
              </w:rPr>
              <w:t>3305485,30</w:t>
            </w:r>
          </w:p>
        </w:tc>
        <w:tc>
          <w:tcPr>
            <w:tcW w:w="2835" w:type="dxa"/>
          </w:tcPr>
          <w:p w:rsidR="00CC1726" w:rsidRPr="006C488E" w:rsidRDefault="00CC1726" w:rsidP="006E5F8C">
            <w:pPr>
              <w:pStyle w:val="af8"/>
              <w:spacing w:after="0"/>
              <w:jc w:val="center"/>
              <w:rPr>
                <w:sz w:val="20"/>
                <w:szCs w:val="20"/>
              </w:rPr>
            </w:pPr>
            <w:r w:rsidRPr="006C488E">
              <w:rPr>
                <w:sz w:val="20"/>
                <w:szCs w:val="20"/>
              </w:rPr>
              <w:t>72,91</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79</w:t>
            </w:r>
          </w:p>
        </w:tc>
        <w:tc>
          <w:tcPr>
            <w:tcW w:w="3261" w:type="dxa"/>
          </w:tcPr>
          <w:p w:rsidR="00CC1726" w:rsidRPr="006C488E" w:rsidRDefault="00CC1726" w:rsidP="006E5F8C">
            <w:pPr>
              <w:pStyle w:val="af8"/>
              <w:spacing w:after="0"/>
              <w:jc w:val="center"/>
              <w:rPr>
                <w:sz w:val="20"/>
                <w:szCs w:val="20"/>
              </w:rPr>
            </w:pPr>
            <w:r w:rsidRPr="006C488E">
              <w:rPr>
                <w:sz w:val="20"/>
                <w:szCs w:val="20"/>
              </w:rPr>
              <w:t>578191,53</w:t>
            </w:r>
          </w:p>
        </w:tc>
        <w:tc>
          <w:tcPr>
            <w:tcW w:w="2835" w:type="dxa"/>
          </w:tcPr>
          <w:p w:rsidR="00CC1726" w:rsidRPr="006C488E" w:rsidRDefault="00CC1726" w:rsidP="006E5F8C">
            <w:pPr>
              <w:pStyle w:val="af8"/>
              <w:spacing w:after="0"/>
              <w:jc w:val="center"/>
              <w:rPr>
                <w:sz w:val="20"/>
                <w:szCs w:val="20"/>
              </w:rPr>
            </w:pPr>
            <w:r w:rsidRPr="006C488E">
              <w:rPr>
                <w:sz w:val="20"/>
                <w:szCs w:val="20"/>
              </w:rPr>
              <w:t>3305487,95</w:t>
            </w:r>
          </w:p>
        </w:tc>
        <w:tc>
          <w:tcPr>
            <w:tcW w:w="2835" w:type="dxa"/>
          </w:tcPr>
          <w:p w:rsidR="00CC1726" w:rsidRPr="006C488E" w:rsidRDefault="00CC1726" w:rsidP="006E5F8C">
            <w:pPr>
              <w:pStyle w:val="af8"/>
              <w:spacing w:after="0"/>
              <w:jc w:val="center"/>
              <w:rPr>
                <w:sz w:val="20"/>
                <w:szCs w:val="20"/>
              </w:rPr>
            </w:pPr>
            <w:r w:rsidRPr="006C488E">
              <w:rPr>
                <w:sz w:val="20"/>
                <w:szCs w:val="20"/>
              </w:rPr>
              <w:t>5,0</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80</w:t>
            </w:r>
          </w:p>
        </w:tc>
        <w:tc>
          <w:tcPr>
            <w:tcW w:w="3261" w:type="dxa"/>
          </w:tcPr>
          <w:p w:rsidR="00CC1726" w:rsidRPr="006C488E" w:rsidRDefault="00CC1726" w:rsidP="006E5F8C">
            <w:pPr>
              <w:pStyle w:val="af8"/>
              <w:spacing w:after="0"/>
              <w:jc w:val="center"/>
              <w:rPr>
                <w:sz w:val="20"/>
                <w:szCs w:val="20"/>
              </w:rPr>
            </w:pPr>
            <w:r w:rsidRPr="006C488E">
              <w:rPr>
                <w:sz w:val="20"/>
                <w:szCs w:val="20"/>
              </w:rPr>
              <w:t>578149,37</w:t>
            </w:r>
          </w:p>
        </w:tc>
        <w:tc>
          <w:tcPr>
            <w:tcW w:w="2835" w:type="dxa"/>
          </w:tcPr>
          <w:p w:rsidR="00CC1726" w:rsidRPr="006C488E" w:rsidRDefault="00CC1726" w:rsidP="006E5F8C">
            <w:pPr>
              <w:pStyle w:val="af8"/>
              <w:spacing w:after="0"/>
              <w:jc w:val="center"/>
              <w:rPr>
                <w:sz w:val="20"/>
                <w:szCs w:val="20"/>
              </w:rPr>
            </w:pPr>
            <w:r w:rsidRPr="006C488E">
              <w:rPr>
                <w:sz w:val="20"/>
                <w:szCs w:val="20"/>
              </w:rPr>
              <w:t>3305548,99</w:t>
            </w:r>
          </w:p>
        </w:tc>
        <w:tc>
          <w:tcPr>
            <w:tcW w:w="2835" w:type="dxa"/>
          </w:tcPr>
          <w:p w:rsidR="00CC1726" w:rsidRPr="006C488E" w:rsidRDefault="00CC1726" w:rsidP="006E5F8C">
            <w:pPr>
              <w:pStyle w:val="af8"/>
              <w:spacing w:after="0"/>
              <w:jc w:val="center"/>
              <w:rPr>
                <w:sz w:val="20"/>
                <w:szCs w:val="20"/>
              </w:rPr>
            </w:pPr>
            <w:r w:rsidRPr="006C488E">
              <w:rPr>
                <w:sz w:val="20"/>
                <w:szCs w:val="20"/>
              </w:rPr>
              <w:t>76,47</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81</w:t>
            </w:r>
          </w:p>
        </w:tc>
        <w:tc>
          <w:tcPr>
            <w:tcW w:w="3261" w:type="dxa"/>
          </w:tcPr>
          <w:p w:rsidR="00CC1726" w:rsidRPr="006C488E" w:rsidRDefault="00CC1726" w:rsidP="006E5F8C">
            <w:pPr>
              <w:pStyle w:val="af8"/>
              <w:spacing w:after="0"/>
              <w:jc w:val="center"/>
              <w:rPr>
                <w:sz w:val="20"/>
                <w:szCs w:val="20"/>
              </w:rPr>
            </w:pPr>
            <w:r w:rsidRPr="006C488E">
              <w:rPr>
                <w:sz w:val="20"/>
                <w:szCs w:val="20"/>
              </w:rPr>
              <w:t>578145,23</w:t>
            </w:r>
          </w:p>
        </w:tc>
        <w:tc>
          <w:tcPr>
            <w:tcW w:w="2835" w:type="dxa"/>
          </w:tcPr>
          <w:p w:rsidR="00CC1726" w:rsidRPr="006C488E" w:rsidRDefault="00CC1726" w:rsidP="006E5F8C">
            <w:pPr>
              <w:pStyle w:val="af8"/>
              <w:spacing w:after="0"/>
              <w:jc w:val="center"/>
              <w:rPr>
                <w:sz w:val="20"/>
                <w:szCs w:val="20"/>
              </w:rPr>
            </w:pPr>
            <w:r w:rsidRPr="006C488E">
              <w:rPr>
                <w:sz w:val="20"/>
                <w:szCs w:val="20"/>
              </w:rPr>
              <w:t>3305546,09</w:t>
            </w:r>
          </w:p>
        </w:tc>
        <w:tc>
          <w:tcPr>
            <w:tcW w:w="2835" w:type="dxa"/>
          </w:tcPr>
          <w:p w:rsidR="00CC1726" w:rsidRPr="006C488E" w:rsidRDefault="00CC1726" w:rsidP="006E5F8C">
            <w:pPr>
              <w:pStyle w:val="af8"/>
              <w:spacing w:after="0"/>
              <w:jc w:val="center"/>
              <w:rPr>
                <w:sz w:val="20"/>
                <w:szCs w:val="20"/>
              </w:rPr>
            </w:pPr>
            <w:r w:rsidRPr="006C488E">
              <w:rPr>
                <w:sz w:val="20"/>
                <w:szCs w:val="20"/>
              </w:rPr>
              <w:t>90,44</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82</w:t>
            </w:r>
          </w:p>
        </w:tc>
        <w:tc>
          <w:tcPr>
            <w:tcW w:w="3261" w:type="dxa"/>
          </w:tcPr>
          <w:p w:rsidR="00CC1726" w:rsidRPr="006C488E" w:rsidRDefault="00CC1726" w:rsidP="006E5F8C">
            <w:pPr>
              <w:pStyle w:val="af8"/>
              <w:spacing w:after="0"/>
              <w:jc w:val="center"/>
              <w:rPr>
                <w:sz w:val="20"/>
                <w:szCs w:val="20"/>
              </w:rPr>
            </w:pPr>
            <w:r w:rsidRPr="006C488E">
              <w:rPr>
                <w:sz w:val="20"/>
                <w:szCs w:val="20"/>
              </w:rPr>
              <w:t>578188,75</w:t>
            </w:r>
          </w:p>
        </w:tc>
        <w:tc>
          <w:tcPr>
            <w:tcW w:w="2835" w:type="dxa"/>
          </w:tcPr>
          <w:p w:rsidR="00CC1726" w:rsidRPr="006C488E" w:rsidRDefault="00CC1726" w:rsidP="006E5F8C">
            <w:pPr>
              <w:pStyle w:val="af8"/>
              <w:spacing w:after="0"/>
              <w:jc w:val="center"/>
              <w:rPr>
                <w:sz w:val="20"/>
                <w:szCs w:val="20"/>
              </w:rPr>
            </w:pPr>
            <w:r w:rsidRPr="006C488E">
              <w:rPr>
                <w:sz w:val="20"/>
                <w:szCs w:val="20"/>
              </w:rPr>
              <w:t>3305482,98</w:t>
            </w:r>
          </w:p>
        </w:tc>
        <w:tc>
          <w:tcPr>
            <w:tcW w:w="2835" w:type="dxa"/>
          </w:tcPr>
          <w:p w:rsidR="00CC1726" w:rsidRPr="006C488E" w:rsidRDefault="00CC1726" w:rsidP="006E5F8C">
            <w:pPr>
              <w:pStyle w:val="af8"/>
              <w:spacing w:after="0"/>
              <w:jc w:val="center"/>
              <w:rPr>
                <w:sz w:val="20"/>
                <w:szCs w:val="20"/>
              </w:rPr>
            </w:pPr>
            <w:r w:rsidRPr="006C488E">
              <w:rPr>
                <w:sz w:val="20"/>
                <w:szCs w:val="20"/>
              </w:rPr>
              <w:t>2,0</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83</w:t>
            </w:r>
          </w:p>
        </w:tc>
        <w:tc>
          <w:tcPr>
            <w:tcW w:w="3261" w:type="dxa"/>
          </w:tcPr>
          <w:p w:rsidR="00CC1726" w:rsidRPr="006C488E" w:rsidRDefault="00CC1726" w:rsidP="006E5F8C">
            <w:pPr>
              <w:pStyle w:val="af8"/>
              <w:spacing w:after="0"/>
              <w:jc w:val="center"/>
              <w:rPr>
                <w:sz w:val="20"/>
                <w:szCs w:val="20"/>
              </w:rPr>
            </w:pPr>
            <w:r w:rsidRPr="006C488E">
              <w:rPr>
                <w:sz w:val="20"/>
                <w:szCs w:val="20"/>
              </w:rPr>
              <w:t>578281,89</w:t>
            </w:r>
          </w:p>
        </w:tc>
        <w:tc>
          <w:tcPr>
            <w:tcW w:w="2835" w:type="dxa"/>
          </w:tcPr>
          <w:p w:rsidR="00CC1726" w:rsidRPr="006C488E" w:rsidRDefault="00CC1726" w:rsidP="006E5F8C">
            <w:pPr>
              <w:pStyle w:val="af8"/>
              <w:spacing w:after="0"/>
              <w:jc w:val="center"/>
              <w:rPr>
                <w:sz w:val="20"/>
                <w:szCs w:val="20"/>
              </w:rPr>
            </w:pPr>
            <w:r w:rsidRPr="006C488E">
              <w:rPr>
                <w:sz w:val="20"/>
                <w:szCs w:val="20"/>
              </w:rPr>
              <w:t>3305480,48</w:t>
            </w:r>
          </w:p>
        </w:tc>
        <w:tc>
          <w:tcPr>
            <w:tcW w:w="2835" w:type="dxa"/>
          </w:tcPr>
          <w:p w:rsidR="00CC1726" w:rsidRPr="006C488E" w:rsidRDefault="00CC1726" w:rsidP="006E5F8C">
            <w:pPr>
              <w:pStyle w:val="af8"/>
              <w:spacing w:after="0"/>
              <w:jc w:val="center"/>
              <w:rPr>
                <w:sz w:val="20"/>
                <w:szCs w:val="20"/>
              </w:rPr>
            </w:pPr>
            <w:r w:rsidRPr="006C488E">
              <w:rPr>
                <w:sz w:val="20"/>
                <w:szCs w:val="20"/>
              </w:rPr>
              <w:t>62,68</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84</w:t>
            </w:r>
          </w:p>
        </w:tc>
        <w:tc>
          <w:tcPr>
            <w:tcW w:w="3261" w:type="dxa"/>
          </w:tcPr>
          <w:p w:rsidR="00CC1726" w:rsidRPr="006C488E" w:rsidRDefault="00CC1726" w:rsidP="006E5F8C">
            <w:pPr>
              <w:pStyle w:val="af8"/>
              <w:spacing w:after="0"/>
              <w:jc w:val="center"/>
              <w:rPr>
                <w:sz w:val="20"/>
                <w:szCs w:val="20"/>
              </w:rPr>
            </w:pPr>
            <w:r w:rsidRPr="006C488E">
              <w:rPr>
                <w:sz w:val="20"/>
                <w:szCs w:val="20"/>
              </w:rPr>
              <w:t>578284,01</w:t>
            </w:r>
          </w:p>
        </w:tc>
        <w:tc>
          <w:tcPr>
            <w:tcW w:w="2835" w:type="dxa"/>
          </w:tcPr>
          <w:p w:rsidR="00CC1726" w:rsidRPr="006C488E" w:rsidRDefault="00CC1726" w:rsidP="006E5F8C">
            <w:pPr>
              <w:pStyle w:val="af8"/>
              <w:spacing w:after="0"/>
              <w:jc w:val="center"/>
              <w:rPr>
                <w:sz w:val="20"/>
                <w:szCs w:val="20"/>
              </w:rPr>
            </w:pPr>
            <w:r w:rsidRPr="006C488E">
              <w:rPr>
                <w:sz w:val="20"/>
                <w:szCs w:val="20"/>
              </w:rPr>
              <w:t>3305480,31</w:t>
            </w:r>
          </w:p>
        </w:tc>
        <w:tc>
          <w:tcPr>
            <w:tcW w:w="2835" w:type="dxa"/>
          </w:tcPr>
          <w:p w:rsidR="00CC1726" w:rsidRPr="006C488E" w:rsidRDefault="00CC1726" w:rsidP="006E5F8C">
            <w:pPr>
              <w:pStyle w:val="af8"/>
              <w:spacing w:after="0"/>
              <w:jc w:val="center"/>
              <w:rPr>
                <w:sz w:val="20"/>
                <w:szCs w:val="20"/>
              </w:rPr>
            </w:pPr>
            <w:r w:rsidRPr="006C488E">
              <w:rPr>
                <w:sz w:val="20"/>
                <w:szCs w:val="20"/>
              </w:rPr>
              <w:t>2,0</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85</w:t>
            </w:r>
          </w:p>
        </w:tc>
        <w:tc>
          <w:tcPr>
            <w:tcW w:w="3261" w:type="dxa"/>
          </w:tcPr>
          <w:p w:rsidR="00CC1726" w:rsidRPr="006C488E" w:rsidRDefault="00CC1726" w:rsidP="006E5F8C">
            <w:pPr>
              <w:pStyle w:val="af8"/>
              <w:spacing w:after="0"/>
              <w:jc w:val="center"/>
              <w:rPr>
                <w:sz w:val="20"/>
                <w:szCs w:val="20"/>
              </w:rPr>
            </w:pPr>
            <w:r w:rsidRPr="006C488E">
              <w:rPr>
                <w:sz w:val="20"/>
                <w:szCs w:val="20"/>
              </w:rPr>
              <w:t>578347,75</w:t>
            </w:r>
          </w:p>
        </w:tc>
        <w:tc>
          <w:tcPr>
            <w:tcW w:w="2835" w:type="dxa"/>
          </w:tcPr>
          <w:p w:rsidR="00CC1726" w:rsidRPr="006C488E" w:rsidRDefault="00CC1726" w:rsidP="006E5F8C">
            <w:pPr>
              <w:pStyle w:val="af8"/>
              <w:spacing w:after="0"/>
              <w:jc w:val="center"/>
              <w:rPr>
                <w:sz w:val="20"/>
                <w:szCs w:val="20"/>
              </w:rPr>
            </w:pPr>
            <w:r w:rsidRPr="006C488E">
              <w:rPr>
                <w:sz w:val="20"/>
                <w:szCs w:val="20"/>
              </w:rPr>
              <w:t>3305478,80</w:t>
            </w:r>
          </w:p>
        </w:tc>
        <w:tc>
          <w:tcPr>
            <w:tcW w:w="2835" w:type="dxa"/>
          </w:tcPr>
          <w:p w:rsidR="00CC1726" w:rsidRPr="006C488E" w:rsidRDefault="00CC1726" w:rsidP="006E5F8C">
            <w:pPr>
              <w:pStyle w:val="af8"/>
              <w:spacing w:after="0"/>
              <w:jc w:val="center"/>
              <w:rPr>
                <w:sz w:val="20"/>
                <w:szCs w:val="20"/>
              </w:rPr>
            </w:pPr>
            <w:r w:rsidRPr="006C488E">
              <w:rPr>
                <w:sz w:val="20"/>
                <w:szCs w:val="20"/>
              </w:rPr>
              <w:t>6,40</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86</w:t>
            </w:r>
          </w:p>
        </w:tc>
        <w:tc>
          <w:tcPr>
            <w:tcW w:w="3261" w:type="dxa"/>
          </w:tcPr>
          <w:p w:rsidR="00CC1726" w:rsidRPr="006C488E" w:rsidRDefault="00CC1726" w:rsidP="006E5F8C">
            <w:pPr>
              <w:pStyle w:val="af8"/>
              <w:spacing w:after="0"/>
              <w:jc w:val="center"/>
              <w:rPr>
                <w:sz w:val="20"/>
                <w:szCs w:val="20"/>
              </w:rPr>
            </w:pPr>
            <w:r w:rsidRPr="006C488E">
              <w:rPr>
                <w:sz w:val="20"/>
                <w:szCs w:val="20"/>
              </w:rPr>
              <w:t>578350,28</w:t>
            </w:r>
          </w:p>
        </w:tc>
        <w:tc>
          <w:tcPr>
            <w:tcW w:w="2835" w:type="dxa"/>
          </w:tcPr>
          <w:p w:rsidR="00CC1726" w:rsidRPr="006C488E" w:rsidRDefault="00CC1726" w:rsidP="006E5F8C">
            <w:pPr>
              <w:pStyle w:val="af8"/>
              <w:spacing w:after="0"/>
              <w:jc w:val="center"/>
              <w:rPr>
                <w:sz w:val="20"/>
                <w:szCs w:val="20"/>
              </w:rPr>
            </w:pPr>
            <w:r w:rsidRPr="006C488E">
              <w:rPr>
                <w:sz w:val="20"/>
                <w:szCs w:val="20"/>
              </w:rPr>
              <w:t>3305478,69</w:t>
            </w:r>
          </w:p>
        </w:tc>
        <w:tc>
          <w:tcPr>
            <w:tcW w:w="2835" w:type="dxa"/>
          </w:tcPr>
          <w:p w:rsidR="00CC1726" w:rsidRPr="006C488E" w:rsidRDefault="00CC1726" w:rsidP="006E5F8C">
            <w:pPr>
              <w:pStyle w:val="af8"/>
              <w:spacing w:after="0"/>
              <w:jc w:val="center"/>
              <w:rPr>
                <w:sz w:val="20"/>
                <w:szCs w:val="20"/>
              </w:rPr>
            </w:pPr>
            <w:r w:rsidRPr="006C488E">
              <w:rPr>
                <w:sz w:val="20"/>
                <w:szCs w:val="20"/>
              </w:rPr>
              <w:t>92,54</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87</w:t>
            </w:r>
          </w:p>
        </w:tc>
        <w:tc>
          <w:tcPr>
            <w:tcW w:w="3261" w:type="dxa"/>
          </w:tcPr>
          <w:p w:rsidR="00CC1726" w:rsidRPr="006C488E" w:rsidRDefault="00CC1726" w:rsidP="006E5F8C">
            <w:pPr>
              <w:pStyle w:val="af8"/>
              <w:spacing w:after="0"/>
              <w:jc w:val="center"/>
              <w:rPr>
                <w:sz w:val="20"/>
                <w:szCs w:val="20"/>
              </w:rPr>
            </w:pPr>
            <w:r w:rsidRPr="006C488E">
              <w:rPr>
                <w:sz w:val="20"/>
                <w:szCs w:val="20"/>
              </w:rPr>
              <w:t>578356,65</w:t>
            </w:r>
          </w:p>
        </w:tc>
        <w:tc>
          <w:tcPr>
            <w:tcW w:w="2835" w:type="dxa"/>
          </w:tcPr>
          <w:p w:rsidR="00CC1726" w:rsidRPr="006C488E" w:rsidRDefault="00CC1726" w:rsidP="006E5F8C">
            <w:pPr>
              <w:pStyle w:val="af8"/>
              <w:spacing w:after="0"/>
              <w:jc w:val="center"/>
              <w:rPr>
                <w:sz w:val="20"/>
                <w:szCs w:val="20"/>
              </w:rPr>
            </w:pPr>
            <w:r w:rsidRPr="006C488E">
              <w:rPr>
                <w:sz w:val="20"/>
                <w:szCs w:val="20"/>
              </w:rPr>
              <w:t>3305478,67</w:t>
            </w:r>
          </w:p>
        </w:tc>
        <w:tc>
          <w:tcPr>
            <w:tcW w:w="2835" w:type="dxa"/>
          </w:tcPr>
          <w:p w:rsidR="00CC1726" w:rsidRPr="006C488E" w:rsidRDefault="00CC1726" w:rsidP="006E5F8C">
            <w:pPr>
              <w:pStyle w:val="af8"/>
              <w:spacing w:after="0"/>
              <w:jc w:val="center"/>
              <w:rPr>
                <w:sz w:val="20"/>
                <w:szCs w:val="20"/>
              </w:rPr>
            </w:pPr>
            <w:r w:rsidRPr="006C488E">
              <w:rPr>
                <w:sz w:val="20"/>
                <w:szCs w:val="20"/>
              </w:rPr>
              <w:t>2,0</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88</w:t>
            </w:r>
          </w:p>
        </w:tc>
        <w:tc>
          <w:tcPr>
            <w:tcW w:w="3261" w:type="dxa"/>
          </w:tcPr>
          <w:p w:rsidR="00CC1726" w:rsidRPr="006C488E" w:rsidRDefault="00CC1726" w:rsidP="006E5F8C">
            <w:pPr>
              <w:pStyle w:val="af8"/>
              <w:spacing w:after="0"/>
              <w:jc w:val="center"/>
              <w:rPr>
                <w:sz w:val="20"/>
                <w:szCs w:val="20"/>
              </w:rPr>
            </w:pPr>
            <w:r w:rsidRPr="006C488E">
              <w:rPr>
                <w:sz w:val="20"/>
                <w:szCs w:val="20"/>
              </w:rPr>
              <w:t>578433,99</w:t>
            </w:r>
          </w:p>
        </w:tc>
        <w:tc>
          <w:tcPr>
            <w:tcW w:w="2835" w:type="dxa"/>
          </w:tcPr>
          <w:p w:rsidR="00CC1726" w:rsidRPr="006C488E" w:rsidRDefault="00CC1726" w:rsidP="006E5F8C">
            <w:pPr>
              <w:pStyle w:val="af8"/>
              <w:spacing w:after="0"/>
              <w:jc w:val="center"/>
              <w:rPr>
                <w:sz w:val="20"/>
                <w:szCs w:val="20"/>
              </w:rPr>
            </w:pPr>
            <w:r w:rsidRPr="006C488E">
              <w:rPr>
                <w:sz w:val="20"/>
                <w:szCs w:val="20"/>
              </w:rPr>
              <w:t>3305531,13</w:t>
            </w:r>
          </w:p>
        </w:tc>
        <w:tc>
          <w:tcPr>
            <w:tcW w:w="2835" w:type="dxa"/>
          </w:tcPr>
          <w:p w:rsidR="00CC1726" w:rsidRPr="006C488E" w:rsidRDefault="00CC1726" w:rsidP="006E5F8C">
            <w:pPr>
              <w:pStyle w:val="af8"/>
              <w:spacing w:after="0"/>
              <w:jc w:val="center"/>
              <w:rPr>
                <w:sz w:val="20"/>
                <w:szCs w:val="20"/>
              </w:rPr>
            </w:pPr>
            <w:r w:rsidRPr="006C488E">
              <w:rPr>
                <w:sz w:val="20"/>
                <w:szCs w:val="20"/>
              </w:rPr>
              <w:t>22,86</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89</w:t>
            </w:r>
          </w:p>
        </w:tc>
        <w:tc>
          <w:tcPr>
            <w:tcW w:w="3261" w:type="dxa"/>
          </w:tcPr>
          <w:p w:rsidR="00CC1726" w:rsidRPr="006C488E" w:rsidRDefault="00CC1726" w:rsidP="006E5F8C">
            <w:pPr>
              <w:pStyle w:val="af8"/>
              <w:spacing w:after="0"/>
              <w:jc w:val="center"/>
              <w:rPr>
                <w:sz w:val="20"/>
                <w:szCs w:val="20"/>
              </w:rPr>
            </w:pPr>
            <w:r w:rsidRPr="006C488E">
              <w:rPr>
                <w:sz w:val="20"/>
                <w:szCs w:val="20"/>
              </w:rPr>
              <w:t>578436,09</w:t>
            </w:r>
          </w:p>
        </w:tc>
        <w:tc>
          <w:tcPr>
            <w:tcW w:w="2835" w:type="dxa"/>
          </w:tcPr>
          <w:p w:rsidR="00CC1726" w:rsidRPr="006C488E" w:rsidRDefault="00CC1726" w:rsidP="006E5F8C">
            <w:pPr>
              <w:pStyle w:val="af8"/>
              <w:spacing w:after="0"/>
              <w:jc w:val="center"/>
              <w:rPr>
                <w:sz w:val="20"/>
                <w:szCs w:val="20"/>
              </w:rPr>
            </w:pPr>
            <w:r w:rsidRPr="006C488E">
              <w:rPr>
                <w:sz w:val="20"/>
                <w:szCs w:val="20"/>
              </w:rPr>
              <w:t>3305532,37</w:t>
            </w:r>
          </w:p>
        </w:tc>
        <w:tc>
          <w:tcPr>
            <w:tcW w:w="2835" w:type="dxa"/>
          </w:tcPr>
          <w:p w:rsidR="00CC1726" w:rsidRPr="006C488E" w:rsidRDefault="00CC1726" w:rsidP="006E5F8C">
            <w:pPr>
              <w:pStyle w:val="af8"/>
              <w:spacing w:after="0"/>
              <w:jc w:val="center"/>
              <w:rPr>
                <w:sz w:val="20"/>
                <w:szCs w:val="20"/>
              </w:rPr>
            </w:pPr>
            <w:r w:rsidRPr="006C488E">
              <w:rPr>
                <w:sz w:val="20"/>
                <w:szCs w:val="20"/>
              </w:rPr>
              <w:t>25,20</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90</w:t>
            </w:r>
          </w:p>
        </w:tc>
        <w:tc>
          <w:tcPr>
            <w:tcW w:w="3261" w:type="dxa"/>
          </w:tcPr>
          <w:p w:rsidR="00CC1726" w:rsidRPr="006C488E" w:rsidRDefault="00CC1726" w:rsidP="006E5F8C">
            <w:pPr>
              <w:pStyle w:val="af8"/>
              <w:spacing w:after="0"/>
              <w:jc w:val="center"/>
              <w:rPr>
                <w:sz w:val="20"/>
                <w:szCs w:val="20"/>
              </w:rPr>
            </w:pPr>
            <w:r w:rsidRPr="006C488E">
              <w:rPr>
                <w:sz w:val="20"/>
                <w:szCs w:val="20"/>
              </w:rPr>
              <w:t>578456,94</w:t>
            </w:r>
          </w:p>
        </w:tc>
        <w:tc>
          <w:tcPr>
            <w:tcW w:w="2835" w:type="dxa"/>
          </w:tcPr>
          <w:p w:rsidR="00CC1726" w:rsidRPr="006C488E" w:rsidRDefault="00CC1726" w:rsidP="006E5F8C">
            <w:pPr>
              <w:pStyle w:val="af8"/>
              <w:spacing w:after="0"/>
              <w:jc w:val="center"/>
              <w:rPr>
                <w:sz w:val="20"/>
                <w:szCs w:val="20"/>
              </w:rPr>
            </w:pPr>
            <w:r w:rsidRPr="006C488E">
              <w:rPr>
                <w:sz w:val="20"/>
                <w:szCs w:val="20"/>
              </w:rPr>
              <w:t>3305546,42</w:t>
            </w:r>
          </w:p>
        </w:tc>
        <w:tc>
          <w:tcPr>
            <w:tcW w:w="2835" w:type="dxa"/>
          </w:tcPr>
          <w:p w:rsidR="00CC1726" w:rsidRPr="006C488E" w:rsidRDefault="00CC1726" w:rsidP="006E5F8C">
            <w:pPr>
              <w:pStyle w:val="af8"/>
              <w:spacing w:after="0"/>
              <w:jc w:val="center"/>
              <w:rPr>
                <w:sz w:val="20"/>
                <w:szCs w:val="20"/>
              </w:rPr>
            </w:pPr>
            <w:r w:rsidRPr="006C488E">
              <w:rPr>
                <w:sz w:val="20"/>
                <w:szCs w:val="20"/>
              </w:rPr>
              <w:t>2,0</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91</w:t>
            </w:r>
          </w:p>
        </w:tc>
        <w:tc>
          <w:tcPr>
            <w:tcW w:w="3261" w:type="dxa"/>
          </w:tcPr>
          <w:p w:rsidR="00CC1726" w:rsidRPr="006C488E" w:rsidRDefault="00CC1726" w:rsidP="006E5F8C">
            <w:pPr>
              <w:pStyle w:val="af8"/>
              <w:spacing w:after="0"/>
              <w:jc w:val="center"/>
              <w:rPr>
                <w:sz w:val="20"/>
                <w:szCs w:val="20"/>
              </w:rPr>
            </w:pPr>
            <w:r w:rsidRPr="006C488E">
              <w:rPr>
                <w:sz w:val="20"/>
                <w:szCs w:val="20"/>
              </w:rPr>
              <w:t>578471,34</w:t>
            </w:r>
          </w:p>
        </w:tc>
        <w:tc>
          <w:tcPr>
            <w:tcW w:w="2835" w:type="dxa"/>
          </w:tcPr>
          <w:p w:rsidR="00CC1726" w:rsidRPr="006C488E" w:rsidRDefault="00CC1726" w:rsidP="006E5F8C">
            <w:pPr>
              <w:pStyle w:val="af8"/>
              <w:spacing w:after="0"/>
              <w:jc w:val="center"/>
              <w:rPr>
                <w:sz w:val="20"/>
                <w:szCs w:val="20"/>
              </w:rPr>
            </w:pPr>
            <w:r w:rsidRPr="006C488E">
              <w:rPr>
                <w:sz w:val="20"/>
                <w:szCs w:val="20"/>
              </w:rPr>
              <w:t>3305524,47</w:t>
            </w:r>
          </w:p>
        </w:tc>
        <w:tc>
          <w:tcPr>
            <w:tcW w:w="2835" w:type="dxa"/>
          </w:tcPr>
          <w:p w:rsidR="00CC1726" w:rsidRPr="006C488E" w:rsidRDefault="00CC1726" w:rsidP="006E5F8C">
            <w:pPr>
              <w:pStyle w:val="af8"/>
              <w:spacing w:after="0"/>
              <w:jc w:val="center"/>
              <w:rPr>
                <w:sz w:val="20"/>
                <w:szCs w:val="20"/>
              </w:rPr>
            </w:pPr>
            <w:r w:rsidRPr="006C488E">
              <w:rPr>
                <w:sz w:val="20"/>
                <w:szCs w:val="20"/>
              </w:rPr>
              <w:t>21,03</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92</w:t>
            </w:r>
          </w:p>
        </w:tc>
        <w:tc>
          <w:tcPr>
            <w:tcW w:w="3261" w:type="dxa"/>
          </w:tcPr>
          <w:p w:rsidR="00CC1726" w:rsidRPr="006C488E" w:rsidRDefault="00CC1726" w:rsidP="006E5F8C">
            <w:pPr>
              <w:pStyle w:val="af8"/>
              <w:spacing w:after="0"/>
              <w:jc w:val="center"/>
              <w:rPr>
                <w:sz w:val="20"/>
                <w:szCs w:val="20"/>
              </w:rPr>
            </w:pPr>
            <w:r w:rsidRPr="006C488E">
              <w:rPr>
                <w:sz w:val="20"/>
                <w:szCs w:val="20"/>
              </w:rPr>
              <w:t>578473,14</w:t>
            </w:r>
          </w:p>
        </w:tc>
        <w:tc>
          <w:tcPr>
            <w:tcW w:w="2835" w:type="dxa"/>
          </w:tcPr>
          <w:p w:rsidR="00CC1726" w:rsidRPr="006C488E" w:rsidRDefault="00CC1726" w:rsidP="006E5F8C">
            <w:pPr>
              <w:pStyle w:val="af8"/>
              <w:spacing w:after="0"/>
              <w:jc w:val="center"/>
              <w:rPr>
                <w:sz w:val="20"/>
                <w:szCs w:val="20"/>
              </w:rPr>
            </w:pPr>
            <w:r w:rsidRPr="006C488E">
              <w:rPr>
                <w:sz w:val="20"/>
                <w:szCs w:val="20"/>
              </w:rPr>
              <w:t>3305521,66</w:t>
            </w:r>
          </w:p>
        </w:tc>
        <w:tc>
          <w:tcPr>
            <w:tcW w:w="2835" w:type="dxa"/>
          </w:tcPr>
          <w:p w:rsidR="00CC1726" w:rsidRPr="006C488E" w:rsidRDefault="00CC1726" w:rsidP="006E5F8C">
            <w:pPr>
              <w:pStyle w:val="af8"/>
              <w:spacing w:after="0"/>
              <w:jc w:val="center"/>
              <w:rPr>
                <w:sz w:val="20"/>
                <w:szCs w:val="20"/>
              </w:rPr>
            </w:pPr>
            <w:r w:rsidRPr="006C488E">
              <w:rPr>
                <w:sz w:val="20"/>
                <w:szCs w:val="20"/>
              </w:rPr>
              <w:t>42,48</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93</w:t>
            </w:r>
          </w:p>
        </w:tc>
        <w:tc>
          <w:tcPr>
            <w:tcW w:w="3261" w:type="dxa"/>
          </w:tcPr>
          <w:p w:rsidR="00CC1726" w:rsidRPr="006C488E" w:rsidRDefault="00CC1726" w:rsidP="006E5F8C">
            <w:pPr>
              <w:pStyle w:val="af8"/>
              <w:spacing w:after="0"/>
              <w:jc w:val="center"/>
              <w:rPr>
                <w:sz w:val="20"/>
                <w:szCs w:val="20"/>
              </w:rPr>
            </w:pPr>
            <w:r w:rsidRPr="006C488E">
              <w:rPr>
                <w:sz w:val="20"/>
                <w:szCs w:val="20"/>
              </w:rPr>
              <w:t>578484,64</w:t>
            </w:r>
          </w:p>
        </w:tc>
        <w:tc>
          <w:tcPr>
            <w:tcW w:w="2835" w:type="dxa"/>
          </w:tcPr>
          <w:p w:rsidR="00CC1726" w:rsidRPr="006C488E" w:rsidRDefault="00CC1726" w:rsidP="006E5F8C">
            <w:pPr>
              <w:pStyle w:val="af8"/>
              <w:spacing w:after="0"/>
              <w:jc w:val="center"/>
              <w:rPr>
                <w:sz w:val="20"/>
                <w:szCs w:val="20"/>
              </w:rPr>
            </w:pPr>
            <w:r w:rsidRPr="006C488E">
              <w:rPr>
                <w:sz w:val="20"/>
                <w:szCs w:val="20"/>
              </w:rPr>
              <w:t>3305503,76</w:t>
            </w:r>
          </w:p>
        </w:tc>
        <w:tc>
          <w:tcPr>
            <w:tcW w:w="2835" w:type="dxa"/>
          </w:tcPr>
          <w:p w:rsidR="00CC1726" w:rsidRPr="006C488E" w:rsidRDefault="00CC1726" w:rsidP="006E5F8C">
            <w:pPr>
              <w:pStyle w:val="af8"/>
              <w:spacing w:after="0"/>
              <w:jc w:val="center"/>
              <w:rPr>
                <w:sz w:val="20"/>
                <w:szCs w:val="20"/>
              </w:rPr>
            </w:pPr>
            <w:r w:rsidRPr="006C488E">
              <w:rPr>
                <w:sz w:val="20"/>
                <w:szCs w:val="20"/>
              </w:rPr>
              <w:t>2,0</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94</w:t>
            </w:r>
          </w:p>
        </w:tc>
        <w:tc>
          <w:tcPr>
            <w:tcW w:w="3261" w:type="dxa"/>
          </w:tcPr>
          <w:p w:rsidR="00CC1726" w:rsidRPr="006C488E" w:rsidRDefault="00CC1726" w:rsidP="006E5F8C">
            <w:pPr>
              <w:pStyle w:val="af8"/>
              <w:spacing w:after="0"/>
              <w:jc w:val="center"/>
              <w:rPr>
                <w:sz w:val="20"/>
                <w:szCs w:val="20"/>
              </w:rPr>
            </w:pPr>
            <w:r w:rsidRPr="006C488E">
              <w:rPr>
                <w:sz w:val="20"/>
                <w:szCs w:val="20"/>
              </w:rPr>
              <w:t>578528,98</w:t>
            </w:r>
          </w:p>
        </w:tc>
        <w:tc>
          <w:tcPr>
            <w:tcW w:w="2835" w:type="dxa"/>
          </w:tcPr>
          <w:p w:rsidR="00CC1726" w:rsidRPr="006C488E" w:rsidRDefault="00CC1726" w:rsidP="006E5F8C">
            <w:pPr>
              <w:pStyle w:val="af8"/>
              <w:spacing w:after="0"/>
              <w:jc w:val="center"/>
              <w:rPr>
                <w:sz w:val="20"/>
                <w:szCs w:val="20"/>
              </w:rPr>
            </w:pPr>
            <w:r w:rsidRPr="006C488E">
              <w:rPr>
                <w:sz w:val="20"/>
                <w:szCs w:val="20"/>
              </w:rPr>
              <w:t>3305502,82</w:t>
            </w:r>
          </w:p>
        </w:tc>
        <w:tc>
          <w:tcPr>
            <w:tcW w:w="2835" w:type="dxa"/>
          </w:tcPr>
          <w:p w:rsidR="00CC1726" w:rsidRPr="006C488E" w:rsidRDefault="00CC1726" w:rsidP="006E5F8C">
            <w:pPr>
              <w:pStyle w:val="af8"/>
              <w:spacing w:after="0"/>
              <w:jc w:val="center"/>
              <w:rPr>
                <w:sz w:val="20"/>
                <w:szCs w:val="20"/>
              </w:rPr>
            </w:pPr>
            <w:r w:rsidRPr="006C488E">
              <w:rPr>
                <w:sz w:val="20"/>
                <w:szCs w:val="20"/>
              </w:rPr>
              <w:t>120,14</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95</w:t>
            </w:r>
          </w:p>
        </w:tc>
        <w:tc>
          <w:tcPr>
            <w:tcW w:w="3261" w:type="dxa"/>
          </w:tcPr>
          <w:p w:rsidR="00CC1726" w:rsidRPr="006C488E" w:rsidRDefault="00CC1726" w:rsidP="006E5F8C">
            <w:pPr>
              <w:pStyle w:val="af8"/>
              <w:spacing w:after="0"/>
              <w:jc w:val="center"/>
              <w:rPr>
                <w:sz w:val="20"/>
                <w:szCs w:val="20"/>
              </w:rPr>
            </w:pPr>
            <w:r w:rsidRPr="006C488E">
              <w:rPr>
                <w:sz w:val="20"/>
                <w:szCs w:val="20"/>
              </w:rPr>
              <w:t>578535,13</w:t>
            </w:r>
          </w:p>
        </w:tc>
        <w:tc>
          <w:tcPr>
            <w:tcW w:w="2835" w:type="dxa"/>
          </w:tcPr>
          <w:p w:rsidR="00CC1726" w:rsidRPr="006C488E" w:rsidRDefault="00CC1726" w:rsidP="006E5F8C">
            <w:pPr>
              <w:pStyle w:val="af8"/>
              <w:spacing w:after="0"/>
              <w:jc w:val="center"/>
              <w:rPr>
                <w:sz w:val="20"/>
                <w:szCs w:val="20"/>
              </w:rPr>
            </w:pPr>
            <w:r w:rsidRPr="006C488E">
              <w:rPr>
                <w:sz w:val="20"/>
                <w:szCs w:val="20"/>
              </w:rPr>
              <w:t>3305502,71</w:t>
            </w:r>
          </w:p>
        </w:tc>
        <w:tc>
          <w:tcPr>
            <w:tcW w:w="2835" w:type="dxa"/>
          </w:tcPr>
          <w:p w:rsidR="00CC1726" w:rsidRPr="006C488E" w:rsidRDefault="00CC1726" w:rsidP="006E5F8C">
            <w:pPr>
              <w:pStyle w:val="af8"/>
              <w:spacing w:after="0"/>
              <w:jc w:val="center"/>
              <w:rPr>
                <w:sz w:val="20"/>
                <w:szCs w:val="20"/>
              </w:rPr>
            </w:pPr>
            <w:r w:rsidRPr="006C488E">
              <w:rPr>
                <w:sz w:val="20"/>
                <w:szCs w:val="20"/>
              </w:rPr>
              <w:t>5,0</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96</w:t>
            </w:r>
          </w:p>
        </w:tc>
        <w:tc>
          <w:tcPr>
            <w:tcW w:w="3261" w:type="dxa"/>
          </w:tcPr>
          <w:p w:rsidR="00CC1726" w:rsidRPr="006C488E" w:rsidRDefault="00CC1726" w:rsidP="006E5F8C">
            <w:pPr>
              <w:pStyle w:val="af8"/>
              <w:spacing w:after="0"/>
              <w:jc w:val="center"/>
              <w:rPr>
                <w:sz w:val="20"/>
                <w:szCs w:val="20"/>
              </w:rPr>
            </w:pPr>
            <w:r w:rsidRPr="006C488E">
              <w:rPr>
                <w:sz w:val="20"/>
                <w:szCs w:val="20"/>
              </w:rPr>
              <w:t>578656,31</w:t>
            </w:r>
          </w:p>
        </w:tc>
        <w:tc>
          <w:tcPr>
            <w:tcW w:w="2835" w:type="dxa"/>
          </w:tcPr>
          <w:p w:rsidR="00CC1726" w:rsidRPr="006C488E" w:rsidRDefault="00CC1726" w:rsidP="006E5F8C">
            <w:pPr>
              <w:pStyle w:val="af8"/>
              <w:spacing w:after="0"/>
              <w:jc w:val="center"/>
              <w:rPr>
                <w:sz w:val="20"/>
                <w:szCs w:val="20"/>
              </w:rPr>
            </w:pPr>
            <w:r w:rsidRPr="006C488E">
              <w:rPr>
                <w:sz w:val="20"/>
                <w:szCs w:val="20"/>
              </w:rPr>
              <w:t>3305500,10</w:t>
            </w:r>
          </w:p>
        </w:tc>
        <w:tc>
          <w:tcPr>
            <w:tcW w:w="2835" w:type="dxa"/>
          </w:tcPr>
          <w:p w:rsidR="00CC1726" w:rsidRPr="006C488E" w:rsidRDefault="00CC1726" w:rsidP="006E5F8C">
            <w:pPr>
              <w:pStyle w:val="af8"/>
              <w:spacing w:after="0"/>
              <w:jc w:val="center"/>
              <w:rPr>
                <w:sz w:val="20"/>
                <w:szCs w:val="20"/>
              </w:rPr>
            </w:pPr>
            <w:r w:rsidRPr="006C488E">
              <w:rPr>
                <w:sz w:val="20"/>
                <w:szCs w:val="20"/>
              </w:rPr>
              <w:t>134,10</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97</w:t>
            </w:r>
          </w:p>
        </w:tc>
        <w:tc>
          <w:tcPr>
            <w:tcW w:w="3261" w:type="dxa"/>
          </w:tcPr>
          <w:p w:rsidR="00CC1726" w:rsidRPr="006C488E" w:rsidRDefault="00CC1726" w:rsidP="006E5F8C">
            <w:pPr>
              <w:pStyle w:val="af8"/>
              <w:spacing w:after="0"/>
              <w:jc w:val="center"/>
              <w:rPr>
                <w:sz w:val="20"/>
                <w:szCs w:val="20"/>
              </w:rPr>
            </w:pPr>
            <w:r w:rsidRPr="006C488E">
              <w:rPr>
                <w:sz w:val="20"/>
                <w:szCs w:val="20"/>
              </w:rPr>
              <w:t>578656,40</w:t>
            </w:r>
          </w:p>
        </w:tc>
        <w:tc>
          <w:tcPr>
            <w:tcW w:w="2835" w:type="dxa"/>
          </w:tcPr>
          <w:p w:rsidR="00CC1726" w:rsidRPr="006C488E" w:rsidRDefault="00CC1726" w:rsidP="006E5F8C">
            <w:pPr>
              <w:pStyle w:val="af8"/>
              <w:spacing w:after="0"/>
              <w:jc w:val="center"/>
              <w:rPr>
                <w:sz w:val="20"/>
                <w:szCs w:val="20"/>
              </w:rPr>
            </w:pPr>
            <w:r w:rsidRPr="006C488E">
              <w:rPr>
                <w:sz w:val="20"/>
                <w:szCs w:val="20"/>
              </w:rPr>
              <w:t>3305505,70</w:t>
            </w:r>
          </w:p>
        </w:tc>
        <w:tc>
          <w:tcPr>
            <w:tcW w:w="2835" w:type="dxa"/>
          </w:tcPr>
          <w:p w:rsidR="00CC1726" w:rsidRPr="006C488E" w:rsidRDefault="00CC1726" w:rsidP="006E5F8C">
            <w:pPr>
              <w:pStyle w:val="af8"/>
              <w:spacing w:after="0"/>
              <w:jc w:val="center"/>
              <w:rPr>
                <w:sz w:val="20"/>
                <w:szCs w:val="20"/>
              </w:rPr>
            </w:pPr>
            <w:r w:rsidRPr="006C488E">
              <w:rPr>
                <w:sz w:val="20"/>
                <w:szCs w:val="20"/>
              </w:rPr>
              <w:t>2,0</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98</w:t>
            </w:r>
          </w:p>
        </w:tc>
        <w:tc>
          <w:tcPr>
            <w:tcW w:w="3261" w:type="dxa"/>
          </w:tcPr>
          <w:p w:rsidR="00CC1726" w:rsidRPr="006C488E" w:rsidRDefault="00CC1726" w:rsidP="006E5F8C">
            <w:pPr>
              <w:pStyle w:val="af8"/>
              <w:spacing w:after="0"/>
              <w:jc w:val="center"/>
              <w:rPr>
                <w:sz w:val="20"/>
                <w:szCs w:val="20"/>
              </w:rPr>
            </w:pPr>
            <w:r w:rsidRPr="006C488E">
              <w:rPr>
                <w:sz w:val="20"/>
                <w:szCs w:val="20"/>
              </w:rPr>
              <w:t>578519,22</w:t>
            </w:r>
          </w:p>
        </w:tc>
        <w:tc>
          <w:tcPr>
            <w:tcW w:w="2835" w:type="dxa"/>
          </w:tcPr>
          <w:p w:rsidR="00CC1726" w:rsidRPr="006C488E" w:rsidRDefault="00CC1726" w:rsidP="006E5F8C">
            <w:pPr>
              <w:pStyle w:val="af8"/>
              <w:spacing w:after="0"/>
              <w:jc w:val="center"/>
              <w:rPr>
                <w:sz w:val="20"/>
                <w:szCs w:val="20"/>
              </w:rPr>
            </w:pPr>
            <w:r w:rsidRPr="006C488E">
              <w:rPr>
                <w:sz w:val="20"/>
                <w:szCs w:val="20"/>
              </w:rPr>
              <w:t>3305508,17</w:t>
            </w:r>
          </w:p>
        </w:tc>
        <w:tc>
          <w:tcPr>
            <w:tcW w:w="2835" w:type="dxa"/>
          </w:tcPr>
          <w:p w:rsidR="00CC1726" w:rsidRPr="006C488E" w:rsidRDefault="00CC1726" w:rsidP="006E5F8C">
            <w:pPr>
              <w:pStyle w:val="af8"/>
              <w:spacing w:after="0"/>
              <w:jc w:val="center"/>
              <w:rPr>
                <w:sz w:val="20"/>
                <w:szCs w:val="20"/>
              </w:rPr>
            </w:pPr>
            <w:r w:rsidRPr="006C488E">
              <w:rPr>
                <w:sz w:val="20"/>
                <w:szCs w:val="20"/>
              </w:rPr>
              <w:t>24,97</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99</w:t>
            </w:r>
          </w:p>
        </w:tc>
        <w:tc>
          <w:tcPr>
            <w:tcW w:w="3261" w:type="dxa"/>
          </w:tcPr>
          <w:p w:rsidR="00CC1726" w:rsidRPr="006C488E" w:rsidRDefault="00CC1726" w:rsidP="006E5F8C">
            <w:pPr>
              <w:pStyle w:val="af8"/>
              <w:spacing w:after="0"/>
              <w:jc w:val="center"/>
              <w:rPr>
                <w:sz w:val="20"/>
                <w:szCs w:val="20"/>
              </w:rPr>
            </w:pPr>
            <w:r w:rsidRPr="006C488E">
              <w:rPr>
                <w:sz w:val="20"/>
                <w:szCs w:val="20"/>
              </w:rPr>
              <w:t>578513,04</w:t>
            </w:r>
          </w:p>
        </w:tc>
        <w:tc>
          <w:tcPr>
            <w:tcW w:w="2835" w:type="dxa"/>
          </w:tcPr>
          <w:p w:rsidR="00CC1726" w:rsidRPr="006C488E" w:rsidRDefault="00CC1726" w:rsidP="006E5F8C">
            <w:pPr>
              <w:pStyle w:val="af8"/>
              <w:spacing w:after="0"/>
              <w:jc w:val="center"/>
              <w:rPr>
                <w:sz w:val="20"/>
                <w:szCs w:val="20"/>
              </w:rPr>
            </w:pPr>
            <w:r w:rsidRPr="006C488E">
              <w:rPr>
                <w:sz w:val="20"/>
                <w:szCs w:val="20"/>
              </w:rPr>
              <w:t>3305508,22</w:t>
            </w:r>
          </w:p>
        </w:tc>
        <w:tc>
          <w:tcPr>
            <w:tcW w:w="2835" w:type="dxa"/>
          </w:tcPr>
          <w:p w:rsidR="00CC1726" w:rsidRPr="006C488E" w:rsidRDefault="00CC1726" w:rsidP="006E5F8C">
            <w:pPr>
              <w:pStyle w:val="af8"/>
              <w:spacing w:after="0"/>
              <w:jc w:val="center"/>
              <w:rPr>
                <w:sz w:val="20"/>
                <w:szCs w:val="20"/>
              </w:rPr>
            </w:pPr>
            <w:r w:rsidRPr="006C488E">
              <w:rPr>
                <w:sz w:val="20"/>
                <w:szCs w:val="20"/>
              </w:rPr>
              <w:t>11,96</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100</w:t>
            </w:r>
          </w:p>
        </w:tc>
        <w:tc>
          <w:tcPr>
            <w:tcW w:w="3261" w:type="dxa"/>
          </w:tcPr>
          <w:p w:rsidR="00CC1726" w:rsidRPr="006C488E" w:rsidRDefault="00CC1726" w:rsidP="006E5F8C">
            <w:pPr>
              <w:pStyle w:val="af8"/>
              <w:spacing w:after="0"/>
              <w:jc w:val="center"/>
              <w:rPr>
                <w:sz w:val="20"/>
                <w:szCs w:val="20"/>
              </w:rPr>
            </w:pPr>
            <w:r w:rsidRPr="006C488E">
              <w:rPr>
                <w:sz w:val="20"/>
                <w:szCs w:val="20"/>
              </w:rPr>
              <w:t>578487,99</w:t>
            </w:r>
          </w:p>
        </w:tc>
        <w:tc>
          <w:tcPr>
            <w:tcW w:w="2835" w:type="dxa"/>
          </w:tcPr>
          <w:p w:rsidR="00CC1726" w:rsidRPr="006C488E" w:rsidRDefault="00CC1726" w:rsidP="006E5F8C">
            <w:pPr>
              <w:pStyle w:val="af8"/>
              <w:spacing w:after="0"/>
              <w:jc w:val="center"/>
              <w:rPr>
                <w:sz w:val="20"/>
                <w:szCs w:val="20"/>
              </w:rPr>
            </w:pPr>
            <w:r w:rsidRPr="006C488E">
              <w:rPr>
                <w:sz w:val="20"/>
                <w:szCs w:val="20"/>
              </w:rPr>
              <w:t>3305508,80</w:t>
            </w:r>
          </w:p>
        </w:tc>
        <w:tc>
          <w:tcPr>
            <w:tcW w:w="2835" w:type="dxa"/>
          </w:tcPr>
          <w:p w:rsidR="00CC1726" w:rsidRPr="006C488E" w:rsidRDefault="00CC1726" w:rsidP="006E5F8C">
            <w:pPr>
              <w:pStyle w:val="af8"/>
              <w:spacing w:after="0"/>
              <w:jc w:val="center"/>
              <w:rPr>
                <w:sz w:val="20"/>
                <w:szCs w:val="20"/>
              </w:rPr>
            </w:pPr>
            <w:r w:rsidRPr="006C488E">
              <w:rPr>
                <w:sz w:val="20"/>
                <w:szCs w:val="20"/>
              </w:rPr>
              <w:t>2,0</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101</w:t>
            </w:r>
          </w:p>
        </w:tc>
        <w:tc>
          <w:tcPr>
            <w:tcW w:w="3261" w:type="dxa"/>
          </w:tcPr>
          <w:p w:rsidR="00CC1726" w:rsidRPr="006C488E" w:rsidRDefault="00CC1726" w:rsidP="006E5F8C">
            <w:pPr>
              <w:pStyle w:val="af8"/>
              <w:spacing w:after="0"/>
              <w:jc w:val="center"/>
              <w:rPr>
                <w:sz w:val="20"/>
                <w:szCs w:val="20"/>
              </w:rPr>
            </w:pPr>
            <w:r w:rsidRPr="006C488E">
              <w:rPr>
                <w:sz w:val="20"/>
                <w:szCs w:val="20"/>
              </w:rPr>
              <w:t>578481,29</w:t>
            </w:r>
          </w:p>
        </w:tc>
        <w:tc>
          <w:tcPr>
            <w:tcW w:w="2835" w:type="dxa"/>
          </w:tcPr>
          <w:p w:rsidR="00CC1726" w:rsidRPr="006C488E" w:rsidRDefault="00CC1726" w:rsidP="006E5F8C">
            <w:pPr>
              <w:pStyle w:val="af8"/>
              <w:spacing w:after="0"/>
              <w:jc w:val="center"/>
              <w:rPr>
                <w:sz w:val="20"/>
                <w:szCs w:val="20"/>
              </w:rPr>
            </w:pPr>
            <w:r w:rsidRPr="006C488E">
              <w:rPr>
                <w:sz w:val="20"/>
                <w:szCs w:val="20"/>
              </w:rPr>
              <w:t>3305518,97</w:t>
            </w:r>
          </w:p>
        </w:tc>
        <w:tc>
          <w:tcPr>
            <w:tcW w:w="2835" w:type="dxa"/>
          </w:tcPr>
          <w:p w:rsidR="00CC1726" w:rsidRPr="006C488E" w:rsidRDefault="00CC1726" w:rsidP="006E5F8C">
            <w:pPr>
              <w:pStyle w:val="af8"/>
              <w:spacing w:after="0"/>
              <w:jc w:val="center"/>
              <w:rPr>
                <w:sz w:val="20"/>
                <w:szCs w:val="20"/>
              </w:rPr>
            </w:pPr>
            <w:r w:rsidRPr="006C488E">
              <w:rPr>
                <w:sz w:val="20"/>
                <w:szCs w:val="20"/>
              </w:rPr>
              <w:t>34,12</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102</w:t>
            </w:r>
          </w:p>
        </w:tc>
        <w:tc>
          <w:tcPr>
            <w:tcW w:w="3261" w:type="dxa"/>
          </w:tcPr>
          <w:p w:rsidR="00CC1726" w:rsidRPr="006C488E" w:rsidRDefault="00CC1726" w:rsidP="006E5F8C">
            <w:pPr>
              <w:pStyle w:val="af8"/>
              <w:spacing w:after="0"/>
              <w:jc w:val="center"/>
              <w:rPr>
                <w:sz w:val="20"/>
                <w:szCs w:val="20"/>
              </w:rPr>
            </w:pPr>
            <w:r w:rsidRPr="006C488E">
              <w:rPr>
                <w:sz w:val="20"/>
                <w:szCs w:val="20"/>
              </w:rPr>
              <w:t>578479,32</w:t>
            </w:r>
          </w:p>
        </w:tc>
        <w:tc>
          <w:tcPr>
            <w:tcW w:w="2835" w:type="dxa"/>
          </w:tcPr>
          <w:p w:rsidR="00CC1726" w:rsidRPr="006C488E" w:rsidRDefault="00CC1726" w:rsidP="006E5F8C">
            <w:pPr>
              <w:pStyle w:val="af8"/>
              <w:spacing w:after="0"/>
              <w:jc w:val="center"/>
              <w:rPr>
                <w:sz w:val="20"/>
                <w:szCs w:val="20"/>
              </w:rPr>
            </w:pPr>
            <w:r w:rsidRPr="006C488E">
              <w:rPr>
                <w:sz w:val="20"/>
                <w:szCs w:val="20"/>
              </w:rPr>
              <w:t>3305521,73</w:t>
            </w:r>
          </w:p>
        </w:tc>
        <w:tc>
          <w:tcPr>
            <w:tcW w:w="2835" w:type="dxa"/>
          </w:tcPr>
          <w:p w:rsidR="00CC1726" w:rsidRPr="006C488E" w:rsidRDefault="00CC1726" w:rsidP="006E5F8C">
            <w:pPr>
              <w:pStyle w:val="af8"/>
              <w:spacing w:after="0"/>
              <w:jc w:val="center"/>
              <w:rPr>
                <w:sz w:val="20"/>
                <w:szCs w:val="20"/>
              </w:rPr>
            </w:pPr>
            <w:r w:rsidRPr="006C488E">
              <w:rPr>
                <w:sz w:val="20"/>
                <w:szCs w:val="20"/>
              </w:rPr>
              <w:t>173,14</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103</w:t>
            </w:r>
          </w:p>
        </w:tc>
        <w:tc>
          <w:tcPr>
            <w:tcW w:w="3261" w:type="dxa"/>
          </w:tcPr>
          <w:p w:rsidR="00CC1726" w:rsidRPr="006C488E" w:rsidRDefault="00CC1726" w:rsidP="006E5F8C">
            <w:pPr>
              <w:pStyle w:val="af8"/>
              <w:spacing w:after="0"/>
              <w:jc w:val="center"/>
              <w:rPr>
                <w:sz w:val="20"/>
                <w:szCs w:val="20"/>
              </w:rPr>
            </w:pPr>
            <w:r w:rsidRPr="006C488E">
              <w:rPr>
                <w:sz w:val="20"/>
                <w:szCs w:val="20"/>
              </w:rPr>
              <w:t>578461,10</w:t>
            </w:r>
          </w:p>
        </w:tc>
        <w:tc>
          <w:tcPr>
            <w:tcW w:w="2835" w:type="dxa"/>
          </w:tcPr>
          <w:p w:rsidR="00CC1726" w:rsidRPr="006C488E" w:rsidRDefault="00CC1726" w:rsidP="006E5F8C">
            <w:pPr>
              <w:pStyle w:val="af8"/>
              <w:spacing w:after="0"/>
              <w:jc w:val="center"/>
              <w:rPr>
                <w:sz w:val="20"/>
                <w:szCs w:val="20"/>
              </w:rPr>
            </w:pPr>
            <w:r w:rsidRPr="006C488E">
              <w:rPr>
                <w:sz w:val="20"/>
                <w:szCs w:val="20"/>
              </w:rPr>
              <w:t>3305549,39</w:t>
            </w:r>
          </w:p>
        </w:tc>
        <w:tc>
          <w:tcPr>
            <w:tcW w:w="2835" w:type="dxa"/>
          </w:tcPr>
          <w:p w:rsidR="00CC1726" w:rsidRPr="006C488E" w:rsidRDefault="00CC1726" w:rsidP="006E5F8C">
            <w:pPr>
              <w:pStyle w:val="af8"/>
              <w:spacing w:after="0"/>
              <w:jc w:val="center"/>
              <w:rPr>
                <w:sz w:val="20"/>
                <w:szCs w:val="20"/>
              </w:rPr>
            </w:pPr>
            <w:r w:rsidRPr="006C488E">
              <w:rPr>
                <w:sz w:val="20"/>
                <w:szCs w:val="20"/>
              </w:rPr>
              <w:t>1,99</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104</w:t>
            </w:r>
          </w:p>
        </w:tc>
        <w:tc>
          <w:tcPr>
            <w:tcW w:w="3261" w:type="dxa"/>
          </w:tcPr>
          <w:p w:rsidR="00CC1726" w:rsidRPr="006C488E" w:rsidRDefault="00CC1726" w:rsidP="006E5F8C">
            <w:pPr>
              <w:pStyle w:val="af8"/>
              <w:spacing w:after="0"/>
              <w:jc w:val="center"/>
              <w:rPr>
                <w:sz w:val="20"/>
                <w:szCs w:val="20"/>
              </w:rPr>
            </w:pPr>
            <w:r w:rsidRPr="006C488E">
              <w:rPr>
                <w:sz w:val="20"/>
                <w:szCs w:val="20"/>
              </w:rPr>
              <w:t>578605,67</w:t>
            </w:r>
          </w:p>
        </w:tc>
        <w:tc>
          <w:tcPr>
            <w:tcW w:w="2835" w:type="dxa"/>
          </w:tcPr>
          <w:p w:rsidR="00CC1726" w:rsidRPr="006C488E" w:rsidRDefault="00CC1726" w:rsidP="006E5F8C">
            <w:pPr>
              <w:pStyle w:val="af8"/>
              <w:spacing w:after="0"/>
              <w:jc w:val="center"/>
              <w:rPr>
                <w:sz w:val="20"/>
                <w:szCs w:val="20"/>
              </w:rPr>
            </w:pPr>
            <w:r w:rsidRPr="006C488E">
              <w:rPr>
                <w:sz w:val="20"/>
                <w:szCs w:val="20"/>
              </w:rPr>
              <w:t>3305642,52</w:t>
            </w:r>
          </w:p>
        </w:tc>
        <w:tc>
          <w:tcPr>
            <w:tcW w:w="2835" w:type="dxa"/>
          </w:tcPr>
          <w:p w:rsidR="00CC1726" w:rsidRPr="006C488E" w:rsidRDefault="00CC1726" w:rsidP="006E5F8C">
            <w:pPr>
              <w:pStyle w:val="af8"/>
              <w:spacing w:after="0"/>
              <w:jc w:val="center"/>
              <w:rPr>
                <w:sz w:val="20"/>
                <w:szCs w:val="20"/>
              </w:rPr>
            </w:pPr>
            <w:r w:rsidRPr="006C488E">
              <w:rPr>
                <w:sz w:val="20"/>
                <w:szCs w:val="20"/>
              </w:rPr>
              <w:t>53,59</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105</w:t>
            </w:r>
          </w:p>
        </w:tc>
        <w:tc>
          <w:tcPr>
            <w:tcW w:w="3261" w:type="dxa"/>
          </w:tcPr>
          <w:p w:rsidR="00CC1726" w:rsidRPr="006C488E" w:rsidRDefault="00CC1726" w:rsidP="006E5F8C">
            <w:pPr>
              <w:pStyle w:val="af8"/>
              <w:spacing w:after="0"/>
              <w:jc w:val="center"/>
              <w:rPr>
                <w:sz w:val="20"/>
                <w:szCs w:val="20"/>
              </w:rPr>
            </w:pPr>
            <w:r w:rsidRPr="006C488E">
              <w:rPr>
                <w:sz w:val="20"/>
                <w:szCs w:val="20"/>
              </w:rPr>
              <w:t>578608,52</w:t>
            </w:r>
          </w:p>
        </w:tc>
        <w:tc>
          <w:tcPr>
            <w:tcW w:w="2835" w:type="dxa"/>
          </w:tcPr>
          <w:p w:rsidR="00CC1726" w:rsidRPr="006C488E" w:rsidRDefault="00CC1726" w:rsidP="006E5F8C">
            <w:pPr>
              <w:pStyle w:val="af8"/>
              <w:spacing w:after="0"/>
              <w:jc w:val="center"/>
              <w:rPr>
                <w:sz w:val="20"/>
                <w:szCs w:val="20"/>
              </w:rPr>
            </w:pPr>
            <w:r w:rsidRPr="006C488E">
              <w:rPr>
                <w:sz w:val="20"/>
                <w:szCs w:val="20"/>
              </w:rPr>
              <w:t>3305642,45</w:t>
            </w:r>
          </w:p>
        </w:tc>
        <w:tc>
          <w:tcPr>
            <w:tcW w:w="2835" w:type="dxa"/>
          </w:tcPr>
          <w:p w:rsidR="00CC1726" w:rsidRPr="006C488E" w:rsidRDefault="00CC1726" w:rsidP="006E5F8C">
            <w:pPr>
              <w:pStyle w:val="af8"/>
              <w:spacing w:after="0"/>
              <w:jc w:val="center"/>
              <w:rPr>
                <w:sz w:val="20"/>
                <w:szCs w:val="20"/>
              </w:rPr>
            </w:pPr>
            <w:r w:rsidRPr="006C488E">
              <w:rPr>
                <w:sz w:val="20"/>
                <w:szCs w:val="20"/>
              </w:rPr>
              <w:t>149,58</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106</w:t>
            </w:r>
          </w:p>
        </w:tc>
        <w:tc>
          <w:tcPr>
            <w:tcW w:w="3261" w:type="dxa"/>
          </w:tcPr>
          <w:p w:rsidR="00CC1726" w:rsidRPr="006C488E" w:rsidRDefault="00CC1726" w:rsidP="006E5F8C">
            <w:pPr>
              <w:pStyle w:val="af8"/>
              <w:spacing w:after="0"/>
              <w:jc w:val="center"/>
              <w:rPr>
                <w:sz w:val="20"/>
                <w:szCs w:val="20"/>
              </w:rPr>
            </w:pPr>
            <w:r w:rsidRPr="006C488E">
              <w:rPr>
                <w:sz w:val="20"/>
                <w:szCs w:val="20"/>
              </w:rPr>
              <w:t>578662,73</w:t>
            </w:r>
          </w:p>
        </w:tc>
        <w:tc>
          <w:tcPr>
            <w:tcW w:w="2835" w:type="dxa"/>
          </w:tcPr>
          <w:p w:rsidR="00CC1726" w:rsidRPr="006C488E" w:rsidRDefault="00CC1726" w:rsidP="006E5F8C">
            <w:pPr>
              <w:pStyle w:val="af8"/>
              <w:spacing w:after="0"/>
              <w:jc w:val="center"/>
              <w:rPr>
                <w:sz w:val="20"/>
                <w:szCs w:val="20"/>
              </w:rPr>
            </w:pPr>
            <w:r w:rsidRPr="006C488E">
              <w:rPr>
                <w:sz w:val="20"/>
                <w:szCs w:val="20"/>
              </w:rPr>
              <w:t>3305640,94</w:t>
            </w:r>
          </w:p>
        </w:tc>
        <w:tc>
          <w:tcPr>
            <w:tcW w:w="2835" w:type="dxa"/>
          </w:tcPr>
          <w:p w:rsidR="00CC1726" w:rsidRPr="006C488E" w:rsidRDefault="00CC1726" w:rsidP="006E5F8C">
            <w:pPr>
              <w:pStyle w:val="af8"/>
              <w:spacing w:after="0"/>
              <w:jc w:val="center"/>
              <w:rPr>
                <w:sz w:val="20"/>
                <w:szCs w:val="20"/>
              </w:rPr>
            </w:pPr>
            <w:r w:rsidRPr="006C488E">
              <w:rPr>
                <w:sz w:val="20"/>
                <w:szCs w:val="20"/>
              </w:rPr>
              <w:t>2,0</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107</w:t>
            </w:r>
          </w:p>
        </w:tc>
        <w:tc>
          <w:tcPr>
            <w:tcW w:w="3261" w:type="dxa"/>
          </w:tcPr>
          <w:p w:rsidR="00CC1726" w:rsidRPr="006C488E" w:rsidRDefault="00CC1726" w:rsidP="006E5F8C">
            <w:pPr>
              <w:pStyle w:val="af8"/>
              <w:spacing w:after="0"/>
              <w:jc w:val="center"/>
              <w:rPr>
                <w:sz w:val="20"/>
                <w:szCs w:val="20"/>
              </w:rPr>
            </w:pPr>
            <w:r w:rsidRPr="006C488E">
              <w:rPr>
                <w:sz w:val="20"/>
                <w:szCs w:val="20"/>
              </w:rPr>
              <w:t>578663,66</w:t>
            </w:r>
          </w:p>
        </w:tc>
        <w:tc>
          <w:tcPr>
            <w:tcW w:w="2835" w:type="dxa"/>
          </w:tcPr>
          <w:p w:rsidR="00CC1726" w:rsidRPr="006C488E" w:rsidRDefault="00CC1726" w:rsidP="006E5F8C">
            <w:pPr>
              <w:pStyle w:val="af8"/>
              <w:spacing w:after="0"/>
              <w:jc w:val="center"/>
              <w:rPr>
                <w:sz w:val="20"/>
                <w:szCs w:val="20"/>
              </w:rPr>
            </w:pPr>
            <w:r w:rsidRPr="006C488E">
              <w:rPr>
                <w:sz w:val="20"/>
                <w:szCs w:val="20"/>
              </w:rPr>
              <w:t>3305490,58</w:t>
            </w:r>
          </w:p>
        </w:tc>
        <w:tc>
          <w:tcPr>
            <w:tcW w:w="2835" w:type="dxa"/>
          </w:tcPr>
          <w:p w:rsidR="00CC1726" w:rsidRPr="006C488E" w:rsidRDefault="00CC1726" w:rsidP="006E5F8C">
            <w:pPr>
              <w:pStyle w:val="af8"/>
              <w:spacing w:after="0"/>
              <w:jc w:val="center"/>
              <w:rPr>
                <w:sz w:val="20"/>
                <w:szCs w:val="20"/>
              </w:rPr>
            </w:pPr>
            <w:r w:rsidRPr="006C488E">
              <w:rPr>
                <w:sz w:val="20"/>
                <w:szCs w:val="20"/>
              </w:rPr>
              <w:t>14,56</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108</w:t>
            </w:r>
          </w:p>
        </w:tc>
        <w:tc>
          <w:tcPr>
            <w:tcW w:w="3261" w:type="dxa"/>
          </w:tcPr>
          <w:p w:rsidR="00CC1726" w:rsidRPr="006C488E" w:rsidRDefault="00CC1726" w:rsidP="006E5F8C">
            <w:pPr>
              <w:pStyle w:val="af8"/>
              <w:spacing w:after="0"/>
              <w:jc w:val="center"/>
              <w:rPr>
                <w:sz w:val="20"/>
                <w:szCs w:val="20"/>
              </w:rPr>
            </w:pPr>
            <w:r w:rsidRPr="006C488E">
              <w:rPr>
                <w:sz w:val="20"/>
                <w:szCs w:val="20"/>
              </w:rPr>
              <w:t>578663,66</w:t>
            </w:r>
          </w:p>
        </w:tc>
        <w:tc>
          <w:tcPr>
            <w:tcW w:w="2835" w:type="dxa"/>
          </w:tcPr>
          <w:p w:rsidR="00CC1726" w:rsidRPr="006C488E" w:rsidRDefault="00CC1726" w:rsidP="006E5F8C">
            <w:pPr>
              <w:pStyle w:val="af8"/>
              <w:spacing w:after="0"/>
              <w:jc w:val="center"/>
              <w:rPr>
                <w:sz w:val="20"/>
                <w:szCs w:val="20"/>
              </w:rPr>
            </w:pPr>
            <w:r w:rsidRPr="006C488E">
              <w:rPr>
                <w:sz w:val="20"/>
                <w:szCs w:val="20"/>
              </w:rPr>
              <w:t>3305488,99</w:t>
            </w:r>
          </w:p>
        </w:tc>
        <w:tc>
          <w:tcPr>
            <w:tcW w:w="2835" w:type="dxa"/>
          </w:tcPr>
          <w:p w:rsidR="00CC1726" w:rsidRPr="006C488E" w:rsidRDefault="00CC1726" w:rsidP="006E5F8C">
            <w:pPr>
              <w:pStyle w:val="af8"/>
              <w:spacing w:after="0"/>
              <w:jc w:val="center"/>
              <w:rPr>
                <w:sz w:val="20"/>
                <w:szCs w:val="20"/>
              </w:rPr>
            </w:pPr>
            <w:r w:rsidRPr="006C488E">
              <w:rPr>
                <w:sz w:val="20"/>
                <w:szCs w:val="20"/>
              </w:rPr>
              <w:t>20,0</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109</w:t>
            </w:r>
          </w:p>
        </w:tc>
        <w:tc>
          <w:tcPr>
            <w:tcW w:w="3261" w:type="dxa"/>
          </w:tcPr>
          <w:p w:rsidR="00CC1726" w:rsidRPr="006C488E" w:rsidRDefault="00CC1726" w:rsidP="006E5F8C">
            <w:pPr>
              <w:pStyle w:val="af8"/>
              <w:spacing w:after="0"/>
              <w:jc w:val="center"/>
              <w:rPr>
                <w:sz w:val="20"/>
                <w:szCs w:val="20"/>
              </w:rPr>
            </w:pPr>
            <w:r w:rsidRPr="006C488E">
              <w:rPr>
                <w:sz w:val="20"/>
                <w:szCs w:val="20"/>
              </w:rPr>
              <w:t>578663,72</w:t>
            </w:r>
          </w:p>
        </w:tc>
        <w:tc>
          <w:tcPr>
            <w:tcW w:w="2835" w:type="dxa"/>
          </w:tcPr>
          <w:p w:rsidR="00CC1726" w:rsidRPr="006C488E" w:rsidRDefault="00CC1726" w:rsidP="006E5F8C">
            <w:pPr>
              <w:pStyle w:val="af8"/>
              <w:spacing w:after="0"/>
              <w:jc w:val="center"/>
              <w:rPr>
                <w:sz w:val="20"/>
                <w:szCs w:val="20"/>
              </w:rPr>
            </w:pPr>
            <w:r w:rsidRPr="006C488E">
              <w:rPr>
                <w:sz w:val="20"/>
                <w:szCs w:val="20"/>
              </w:rPr>
              <w:t>3305475,21</w:t>
            </w:r>
          </w:p>
        </w:tc>
        <w:tc>
          <w:tcPr>
            <w:tcW w:w="2835" w:type="dxa"/>
          </w:tcPr>
          <w:p w:rsidR="00CC1726" w:rsidRPr="006C488E" w:rsidRDefault="00CC1726" w:rsidP="006E5F8C">
            <w:pPr>
              <w:pStyle w:val="af8"/>
              <w:spacing w:after="0"/>
              <w:jc w:val="center"/>
              <w:rPr>
                <w:sz w:val="20"/>
                <w:szCs w:val="20"/>
              </w:rPr>
            </w:pPr>
            <w:r w:rsidRPr="006C488E">
              <w:rPr>
                <w:sz w:val="20"/>
                <w:szCs w:val="20"/>
              </w:rPr>
              <w:t>10,0</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110</w:t>
            </w:r>
          </w:p>
        </w:tc>
        <w:tc>
          <w:tcPr>
            <w:tcW w:w="3261" w:type="dxa"/>
          </w:tcPr>
          <w:p w:rsidR="00CC1726" w:rsidRPr="006C488E" w:rsidRDefault="00CC1726" w:rsidP="006E5F8C">
            <w:pPr>
              <w:pStyle w:val="af8"/>
              <w:spacing w:after="0"/>
              <w:jc w:val="center"/>
              <w:rPr>
                <w:sz w:val="20"/>
                <w:szCs w:val="20"/>
              </w:rPr>
            </w:pPr>
            <w:r w:rsidRPr="006C488E">
              <w:rPr>
                <w:sz w:val="20"/>
                <w:szCs w:val="20"/>
              </w:rPr>
              <w:t>578663,77</w:t>
            </w:r>
          </w:p>
        </w:tc>
        <w:tc>
          <w:tcPr>
            <w:tcW w:w="2835" w:type="dxa"/>
          </w:tcPr>
          <w:p w:rsidR="00CC1726" w:rsidRPr="006C488E" w:rsidRDefault="00CC1726" w:rsidP="006E5F8C">
            <w:pPr>
              <w:pStyle w:val="af8"/>
              <w:spacing w:after="0"/>
              <w:jc w:val="center"/>
              <w:rPr>
                <w:sz w:val="20"/>
                <w:szCs w:val="20"/>
              </w:rPr>
            </w:pPr>
            <w:r w:rsidRPr="006C488E">
              <w:rPr>
                <w:sz w:val="20"/>
                <w:szCs w:val="20"/>
              </w:rPr>
              <w:t>3305455,32</w:t>
            </w:r>
          </w:p>
        </w:tc>
        <w:tc>
          <w:tcPr>
            <w:tcW w:w="2835" w:type="dxa"/>
          </w:tcPr>
          <w:p w:rsidR="00CC1726" w:rsidRPr="006C488E" w:rsidRDefault="00CC1726" w:rsidP="006E5F8C">
            <w:pPr>
              <w:pStyle w:val="af8"/>
              <w:spacing w:after="0"/>
              <w:jc w:val="center"/>
              <w:rPr>
                <w:sz w:val="20"/>
                <w:szCs w:val="20"/>
              </w:rPr>
            </w:pPr>
            <w:r w:rsidRPr="006C488E">
              <w:rPr>
                <w:sz w:val="20"/>
                <w:szCs w:val="20"/>
              </w:rPr>
              <w:t>94,75</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111</w:t>
            </w:r>
          </w:p>
        </w:tc>
        <w:tc>
          <w:tcPr>
            <w:tcW w:w="3261" w:type="dxa"/>
          </w:tcPr>
          <w:p w:rsidR="00CC1726" w:rsidRPr="006C488E" w:rsidRDefault="00CC1726" w:rsidP="006E5F8C">
            <w:pPr>
              <w:pStyle w:val="af8"/>
              <w:spacing w:after="0"/>
              <w:jc w:val="center"/>
              <w:rPr>
                <w:sz w:val="20"/>
                <w:szCs w:val="20"/>
              </w:rPr>
            </w:pPr>
            <w:r w:rsidRPr="006C488E">
              <w:rPr>
                <w:sz w:val="20"/>
                <w:szCs w:val="20"/>
              </w:rPr>
              <w:t>578663,88</w:t>
            </w:r>
          </w:p>
        </w:tc>
        <w:tc>
          <w:tcPr>
            <w:tcW w:w="2835" w:type="dxa"/>
          </w:tcPr>
          <w:p w:rsidR="00CC1726" w:rsidRPr="006C488E" w:rsidRDefault="00CC1726" w:rsidP="006E5F8C">
            <w:pPr>
              <w:pStyle w:val="af8"/>
              <w:spacing w:after="0"/>
              <w:jc w:val="center"/>
              <w:rPr>
                <w:sz w:val="20"/>
                <w:szCs w:val="20"/>
              </w:rPr>
            </w:pPr>
            <w:r w:rsidRPr="006C488E">
              <w:rPr>
                <w:sz w:val="20"/>
                <w:szCs w:val="20"/>
              </w:rPr>
              <w:t>3305445,54</w:t>
            </w:r>
          </w:p>
        </w:tc>
        <w:tc>
          <w:tcPr>
            <w:tcW w:w="2835" w:type="dxa"/>
          </w:tcPr>
          <w:p w:rsidR="00CC1726" w:rsidRPr="006C488E" w:rsidRDefault="00CC1726" w:rsidP="006E5F8C">
            <w:pPr>
              <w:pStyle w:val="af8"/>
              <w:spacing w:after="0"/>
              <w:jc w:val="center"/>
              <w:rPr>
                <w:sz w:val="20"/>
                <w:szCs w:val="20"/>
              </w:rPr>
            </w:pPr>
            <w:r w:rsidRPr="006C488E">
              <w:rPr>
                <w:sz w:val="20"/>
                <w:szCs w:val="20"/>
              </w:rPr>
              <w:t>13,0</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112</w:t>
            </w:r>
          </w:p>
        </w:tc>
        <w:tc>
          <w:tcPr>
            <w:tcW w:w="3261" w:type="dxa"/>
          </w:tcPr>
          <w:p w:rsidR="00CC1726" w:rsidRPr="006C488E" w:rsidRDefault="00CC1726" w:rsidP="006E5F8C">
            <w:pPr>
              <w:pStyle w:val="af8"/>
              <w:spacing w:after="0"/>
              <w:jc w:val="center"/>
              <w:rPr>
                <w:sz w:val="20"/>
                <w:szCs w:val="20"/>
              </w:rPr>
            </w:pPr>
            <w:r w:rsidRPr="006C488E">
              <w:rPr>
                <w:sz w:val="20"/>
                <w:szCs w:val="20"/>
              </w:rPr>
              <w:t>578663,99</w:t>
            </w:r>
          </w:p>
        </w:tc>
        <w:tc>
          <w:tcPr>
            <w:tcW w:w="2835" w:type="dxa"/>
          </w:tcPr>
          <w:p w:rsidR="00CC1726" w:rsidRPr="006C488E" w:rsidRDefault="00CC1726" w:rsidP="006E5F8C">
            <w:pPr>
              <w:pStyle w:val="af8"/>
              <w:spacing w:after="0"/>
              <w:jc w:val="center"/>
              <w:rPr>
                <w:sz w:val="20"/>
                <w:szCs w:val="20"/>
              </w:rPr>
            </w:pPr>
            <w:r w:rsidRPr="006C488E">
              <w:rPr>
                <w:sz w:val="20"/>
                <w:szCs w:val="20"/>
              </w:rPr>
              <w:t>3305348,61</w:t>
            </w:r>
          </w:p>
        </w:tc>
        <w:tc>
          <w:tcPr>
            <w:tcW w:w="2835" w:type="dxa"/>
          </w:tcPr>
          <w:p w:rsidR="00CC1726" w:rsidRPr="006C488E" w:rsidRDefault="00CC1726" w:rsidP="006E5F8C">
            <w:pPr>
              <w:pStyle w:val="af8"/>
              <w:spacing w:after="0"/>
              <w:jc w:val="center"/>
              <w:rPr>
                <w:sz w:val="20"/>
                <w:szCs w:val="20"/>
              </w:rPr>
            </w:pPr>
            <w:r w:rsidRPr="006C488E">
              <w:rPr>
                <w:sz w:val="20"/>
                <w:szCs w:val="20"/>
              </w:rPr>
              <w:t>3,0</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113</w:t>
            </w:r>
          </w:p>
        </w:tc>
        <w:tc>
          <w:tcPr>
            <w:tcW w:w="3261" w:type="dxa"/>
          </w:tcPr>
          <w:p w:rsidR="00CC1726" w:rsidRPr="006C488E" w:rsidRDefault="00CC1726" w:rsidP="006E5F8C">
            <w:pPr>
              <w:pStyle w:val="af8"/>
              <w:spacing w:after="0"/>
              <w:jc w:val="center"/>
              <w:rPr>
                <w:sz w:val="20"/>
                <w:szCs w:val="20"/>
              </w:rPr>
            </w:pPr>
            <w:r w:rsidRPr="006C488E">
              <w:rPr>
                <w:sz w:val="20"/>
                <w:szCs w:val="20"/>
              </w:rPr>
              <w:t>578664,08</w:t>
            </w:r>
          </w:p>
        </w:tc>
        <w:tc>
          <w:tcPr>
            <w:tcW w:w="2835" w:type="dxa"/>
          </w:tcPr>
          <w:p w:rsidR="00CC1726" w:rsidRPr="006C488E" w:rsidRDefault="00CC1726" w:rsidP="006E5F8C">
            <w:pPr>
              <w:pStyle w:val="af8"/>
              <w:spacing w:after="0"/>
              <w:jc w:val="center"/>
              <w:rPr>
                <w:sz w:val="20"/>
                <w:szCs w:val="20"/>
              </w:rPr>
            </w:pPr>
            <w:r w:rsidRPr="006C488E">
              <w:rPr>
                <w:sz w:val="20"/>
                <w:szCs w:val="20"/>
              </w:rPr>
              <w:t>3305346,59</w:t>
            </w:r>
          </w:p>
        </w:tc>
        <w:tc>
          <w:tcPr>
            <w:tcW w:w="2835" w:type="dxa"/>
          </w:tcPr>
          <w:p w:rsidR="00CC1726" w:rsidRPr="006C488E" w:rsidRDefault="00CC1726" w:rsidP="006E5F8C">
            <w:pPr>
              <w:pStyle w:val="af8"/>
              <w:spacing w:after="0"/>
              <w:jc w:val="center"/>
              <w:rPr>
                <w:sz w:val="20"/>
                <w:szCs w:val="20"/>
              </w:rPr>
            </w:pPr>
            <w:r w:rsidRPr="006C488E">
              <w:rPr>
                <w:sz w:val="20"/>
                <w:szCs w:val="20"/>
              </w:rPr>
              <w:t>5,0</w:t>
            </w:r>
          </w:p>
        </w:tc>
      </w:tr>
    </w:tbl>
    <w:p w:rsidR="00CC1726" w:rsidRPr="006C488E" w:rsidRDefault="00CC1726" w:rsidP="006E5F8C">
      <w:pPr>
        <w:pStyle w:val="af8"/>
        <w:spacing w:after="0"/>
        <w:ind w:firstLine="708"/>
        <w:jc w:val="both"/>
        <w:rPr>
          <w:sz w:val="20"/>
          <w:szCs w:val="20"/>
        </w:rPr>
      </w:pPr>
    </w:p>
    <w:p w:rsidR="00CC1726" w:rsidRPr="006C488E" w:rsidRDefault="00CC1726" w:rsidP="006E5F8C">
      <w:pPr>
        <w:pStyle w:val="af8"/>
        <w:spacing w:after="0"/>
        <w:ind w:firstLine="708"/>
        <w:jc w:val="both"/>
        <w:rPr>
          <w:b/>
          <w:sz w:val="20"/>
          <w:szCs w:val="20"/>
        </w:rPr>
      </w:pPr>
      <w:r w:rsidRPr="006C488E">
        <w:rPr>
          <w:b/>
          <w:sz w:val="20"/>
          <w:szCs w:val="20"/>
        </w:rPr>
        <w:t>Перечень координат характерных точек границ зон планируемого размещения линейного объекта.</w:t>
      </w:r>
    </w:p>
    <w:p w:rsidR="00CC1726" w:rsidRPr="006C488E" w:rsidRDefault="00CC1726" w:rsidP="006E5F8C">
      <w:pPr>
        <w:pStyle w:val="af8"/>
        <w:spacing w:after="0"/>
        <w:ind w:firstLine="708"/>
        <w:jc w:val="both"/>
        <w:rPr>
          <w:sz w:val="20"/>
          <w:szCs w:val="20"/>
        </w:rPr>
      </w:pPr>
      <w:r w:rsidRPr="006C488E">
        <w:rPr>
          <w:sz w:val="20"/>
          <w:szCs w:val="20"/>
        </w:rPr>
        <w:t>Зона 1. Размещение линейного объекта. Газопровод высокого и низкого давления.</w:t>
      </w:r>
    </w:p>
    <w:tbl>
      <w:tblPr>
        <w:tblStyle w:val="aa"/>
        <w:tblW w:w="0" w:type="auto"/>
        <w:tblInd w:w="218" w:type="dxa"/>
        <w:tblLook w:val="04A0" w:firstRow="1" w:lastRow="0" w:firstColumn="1" w:lastColumn="0" w:noHBand="0" w:noVBand="1"/>
      </w:tblPr>
      <w:tblGrid>
        <w:gridCol w:w="2410"/>
        <w:gridCol w:w="3627"/>
        <w:gridCol w:w="3939"/>
      </w:tblGrid>
      <w:tr w:rsidR="00CC1726" w:rsidRPr="006C488E" w:rsidTr="00CC1726">
        <w:tc>
          <w:tcPr>
            <w:tcW w:w="2442" w:type="dxa"/>
            <w:vMerge w:val="restart"/>
          </w:tcPr>
          <w:p w:rsidR="00CC1726" w:rsidRPr="006C488E" w:rsidRDefault="00CC1726" w:rsidP="006E5F8C">
            <w:pPr>
              <w:pStyle w:val="af8"/>
              <w:spacing w:after="0"/>
              <w:rPr>
                <w:sz w:val="20"/>
                <w:szCs w:val="20"/>
              </w:rPr>
            </w:pPr>
          </w:p>
          <w:p w:rsidR="00CC1726" w:rsidRPr="006C488E" w:rsidRDefault="00CC1726" w:rsidP="006E5F8C">
            <w:pPr>
              <w:pStyle w:val="af8"/>
              <w:spacing w:after="0"/>
              <w:rPr>
                <w:sz w:val="20"/>
                <w:szCs w:val="20"/>
              </w:rPr>
            </w:pPr>
            <w:r w:rsidRPr="006C488E">
              <w:rPr>
                <w:sz w:val="20"/>
                <w:szCs w:val="20"/>
              </w:rPr>
              <w:t>Название точки</w:t>
            </w:r>
          </w:p>
        </w:tc>
        <w:tc>
          <w:tcPr>
            <w:tcW w:w="7687" w:type="dxa"/>
            <w:gridSpan w:val="2"/>
          </w:tcPr>
          <w:p w:rsidR="00CC1726" w:rsidRPr="006C488E" w:rsidRDefault="00CC1726" w:rsidP="006E5F8C">
            <w:pPr>
              <w:pStyle w:val="af8"/>
              <w:spacing w:after="0"/>
              <w:jc w:val="center"/>
              <w:rPr>
                <w:sz w:val="20"/>
                <w:szCs w:val="20"/>
              </w:rPr>
            </w:pPr>
            <w:r w:rsidRPr="006C488E">
              <w:rPr>
                <w:sz w:val="20"/>
                <w:szCs w:val="20"/>
              </w:rPr>
              <w:t>Координаты</w:t>
            </w:r>
          </w:p>
        </w:tc>
      </w:tr>
      <w:tr w:rsidR="00CC1726" w:rsidRPr="006C488E" w:rsidTr="00CC1726">
        <w:tc>
          <w:tcPr>
            <w:tcW w:w="2442" w:type="dxa"/>
            <w:vMerge/>
          </w:tcPr>
          <w:p w:rsidR="00CC1726" w:rsidRPr="006C488E" w:rsidRDefault="00CC1726" w:rsidP="006E5F8C">
            <w:pPr>
              <w:pStyle w:val="af8"/>
              <w:spacing w:after="0"/>
              <w:rPr>
                <w:sz w:val="20"/>
                <w:szCs w:val="20"/>
              </w:rPr>
            </w:pPr>
          </w:p>
        </w:tc>
        <w:tc>
          <w:tcPr>
            <w:tcW w:w="3685" w:type="dxa"/>
          </w:tcPr>
          <w:p w:rsidR="00CC1726" w:rsidRPr="006C488E" w:rsidRDefault="00CC1726" w:rsidP="006E5F8C">
            <w:pPr>
              <w:pStyle w:val="af8"/>
              <w:spacing w:after="0"/>
              <w:jc w:val="center"/>
              <w:rPr>
                <w:sz w:val="20"/>
                <w:szCs w:val="20"/>
              </w:rPr>
            </w:pPr>
            <w:r w:rsidRPr="006C488E">
              <w:rPr>
                <w:sz w:val="20"/>
                <w:szCs w:val="20"/>
              </w:rPr>
              <w:t>Х</w:t>
            </w:r>
          </w:p>
        </w:tc>
        <w:tc>
          <w:tcPr>
            <w:tcW w:w="4002" w:type="dxa"/>
          </w:tcPr>
          <w:p w:rsidR="00CC1726" w:rsidRPr="006C488E" w:rsidRDefault="00CC1726" w:rsidP="006E5F8C">
            <w:pPr>
              <w:pStyle w:val="af8"/>
              <w:spacing w:after="0"/>
              <w:jc w:val="center"/>
              <w:rPr>
                <w:sz w:val="20"/>
                <w:szCs w:val="20"/>
              </w:rPr>
            </w:pPr>
            <w:r w:rsidRPr="006C488E">
              <w:rPr>
                <w:sz w:val="20"/>
                <w:szCs w:val="20"/>
              </w:rPr>
              <w:t>Y</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1</w:t>
            </w:r>
          </w:p>
        </w:tc>
        <w:tc>
          <w:tcPr>
            <w:tcW w:w="3685" w:type="dxa"/>
          </w:tcPr>
          <w:p w:rsidR="00CC1726" w:rsidRPr="006C488E" w:rsidRDefault="00CC1726" w:rsidP="006E5F8C">
            <w:pPr>
              <w:pStyle w:val="af8"/>
              <w:spacing w:after="0"/>
              <w:jc w:val="center"/>
              <w:rPr>
                <w:sz w:val="20"/>
                <w:szCs w:val="20"/>
              </w:rPr>
            </w:pPr>
            <w:r w:rsidRPr="006C488E">
              <w:rPr>
                <w:sz w:val="20"/>
                <w:szCs w:val="20"/>
              </w:rPr>
              <w:t>578663,29</w:t>
            </w:r>
          </w:p>
        </w:tc>
        <w:tc>
          <w:tcPr>
            <w:tcW w:w="4002" w:type="dxa"/>
          </w:tcPr>
          <w:p w:rsidR="00CC1726" w:rsidRPr="006C488E" w:rsidRDefault="00CC1726" w:rsidP="006E5F8C">
            <w:pPr>
              <w:pStyle w:val="af8"/>
              <w:spacing w:after="0"/>
              <w:jc w:val="center"/>
              <w:rPr>
                <w:sz w:val="20"/>
                <w:szCs w:val="20"/>
              </w:rPr>
            </w:pPr>
            <w:r w:rsidRPr="006C488E">
              <w:rPr>
                <w:sz w:val="20"/>
                <w:szCs w:val="20"/>
              </w:rPr>
              <w:t>3305349,66</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2</w:t>
            </w:r>
          </w:p>
        </w:tc>
        <w:tc>
          <w:tcPr>
            <w:tcW w:w="3685" w:type="dxa"/>
          </w:tcPr>
          <w:p w:rsidR="00CC1726" w:rsidRPr="006C488E" w:rsidRDefault="00CC1726" w:rsidP="006E5F8C">
            <w:pPr>
              <w:pStyle w:val="af8"/>
              <w:spacing w:after="0"/>
              <w:jc w:val="center"/>
              <w:rPr>
                <w:sz w:val="20"/>
                <w:szCs w:val="20"/>
              </w:rPr>
            </w:pPr>
            <w:r w:rsidRPr="006C488E">
              <w:rPr>
                <w:sz w:val="20"/>
                <w:szCs w:val="20"/>
              </w:rPr>
              <w:t>578685,91</w:t>
            </w:r>
          </w:p>
        </w:tc>
        <w:tc>
          <w:tcPr>
            <w:tcW w:w="4002" w:type="dxa"/>
          </w:tcPr>
          <w:p w:rsidR="00CC1726" w:rsidRPr="006C488E" w:rsidRDefault="00CC1726" w:rsidP="006E5F8C">
            <w:pPr>
              <w:pStyle w:val="af8"/>
              <w:spacing w:after="0"/>
              <w:jc w:val="center"/>
              <w:rPr>
                <w:sz w:val="20"/>
                <w:szCs w:val="20"/>
              </w:rPr>
            </w:pPr>
            <w:r w:rsidRPr="006C488E">
              <w:rPr>
                <w:sz w:val="20"/>
                <w:szCs w:val="20"/>
              </w:rPr>
              <w:t>3305370,09</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112</w:t>
            </w:r>
          </w:p>
        </w:tc>
        <w:tc>
          <w:tcPr>
            <w:tcW w:w="3685" w:type="dxa"/>
          </w:tcPr>
          <w:p w:rsidR="00CC1726" w:rsidRPr="006C488E" w:rsidRDefault="00CC1726" w:rsidP="006E5F8C">
            <w:pPr>
              <w:pStyle w:val="af8"/>
              <w:spacing w:after="0"/>
              <w:jc w:val="center"/>
              <w:rPr>
                <w:sz w:val="20"/>
                <w:szCs w:val="20"/>
              </w:rPr>
            </w:pPr>
            <w:r w:rsidRPr="006C488E">
              <w:rPr>
                <w:sz w:val="20"/>
                <w:szCs w:val="20"/>
              </w:rPr>
              <w:t>578663,99</w:t>
            </w:r>
          </w:p>
        </w:tc>
        <w:tc>
          <w:tcPr>
            <w:tcW w:w="4002" w:type="dxa"/>
          </w:tcPr>
          <w:p w:rsidR="00CC1726" w:rsidRPr="006C488E" w:rsidRDefault="00CC1726" w:rsidP="006E5F8C">
            <w:pPr>
              <w:pStyle w:val="af8"/>
              <w:spacing w:after="0"/>
              <w:jc w:val="center"/>
              <w:rPr>
                <w:sz w:val="20"/>
                <w:szCs w:val="20"/>
              </w:rPr>
            </w:pPr>
            <w:r w:rsidRPr="006C488E">
              <w:rPr>
                <w:sz w:val="20"/>
                <w:szCs w:val="20"/>
              </w:rPr>
              <w:t>3305348,61</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113</w:t>
            </w:r>
          </w:p>
        </w:tc>
        <w:tc>
          <w:tcPr>
            <w:tcW w:w="3685" w:type="dxa"/>
          </w:tcPr>
          <w:p w:rsidR="00CC1726" w:rsidRPr="006C488E" w:rsidRDefault="00CC1726" w:rsidP="006E5F8C">
            <w:pPr>
              <w:pStyle w:val="af8"/>
              <w:spacing w:after="0"/>
              <w:jc w:val="center"/>
              <w:rPr>
                <w:sz w:val="20"/>
                <w:szCs w:val="20"/>
              </w:rPr>
            </w:pPr>
            <w:r w:rsidRPr="006C488E">
              <w:rPr>
                <w:sz w:val="20"/>
                <w:szCs w:val="20"/>
              </w:rPr>
              <w:t>578664,08</w:t>
            </w:r>
          </w:p>
        </w:tc>
        <w:tc>
          <w:tcPr>
            <w:tcW w:w="4002" w:type="dxa"/>
          </w:tcPr>
          <w:p w:rsidR="00CC1726" w:rsidRPr="006C488E" w:rsidRDefault="00CC1726" w:rsidP="006E5F8C">
            <w:pPr>
              <w:pStyle w:val="af8"/>
              <w:spacing w:after="0"/>
              <w:jc w:val="center"/>
              <w:rPr>
                <w:sz w:val="20"/>
                <w:szCs w:val="20"/>
              </w:rPr>
            </w:pPr>
            <w:r w:rsidRPr="006C488E">
              <w:rPr>
                <w:sz w:val="20"/>
                <w:szCs w:val="20"/>
              </w:rPr>
              <w:t>3305346,59</w:t>
            </w:r>
          </w:p>
        </w:tc>
      </w:tr>
    </w:tbl>
    <w:p w:rsidR="00CC1726" w:rsidRPr="006C488E" w:rsidRDefault="00CC1726" w:rsidP="006E5F8C">
      <w:pPr>
        <w:pStyle w:val="af8"/>
        <w:spacing w:after="0"/>
        <w:ind w:firstLine="708"/>
        <w:jc w:val="both"/>
        <w:rPr>
          <w:sz w:val="20"/>
          <w:szCs w:val="20"/>
        </w:rPr>
      </w:pPr>
    </w:p>
    <w:p w:rsidR="00CC1726" w:rsidRPr="006C488E" w:rsidRDefault="00CC1726" w:rsidP="006E5F8C">
      <w:pPr>
        <w:pStyle w:val="af8"/>
        <w:spacing w:after="0"/>
        <w:ind w:firstLine="708"/>
        <w:jc w:val="both"/>
        <w:rPr>
          <w:sz w:val="20"/>
          <w:szCs w:val="20"/>
        </w:rPr>
      </w:pPr>
      <w:r w:rsidRPr="006C488E">
        <w:rPr>
          <w:sz w:val="20"/>
          <w:szCs w:val="20"/>
        </w:rPr>
        <w:t>Зона 2. Размещение линейного объекта. Газопровод высокого и низкого  давления</w:t>
      </w:r>
    </w:p>
    <w:tbl>
      <w:tblPr>
        <w:tblStyle w:val="aa"/>
        <w:tblW w:w="10096" w:type="dxa"/>
        <w:tblInd w:w="218" w:type="dxa"/>
        <w:tblLayout w:type="fixed"/>
        <w:tblLook w:val="04A0" w:firstRow="1" w:lastRow="0" w:firstColumn="1" w:lastColumn="0" w:noHBand="0" w:noVBand="1"/>
      </w:tblPr>
      <w:tblGrid>
        <w:gridCol w:w="2442"/>
        <w:gridCol w:w="3685"/>
        <w:gridCol w:w="3969"/>
      </w:tblGrid>
      <w:tr w:rsidR="00CC1726" w:rsidRPr="006C488E" w:rsidTr="00CC1726">
        <w:tc>
          <w:tcPr>
            <w:tcW w:w="2442" w:type="dxa"/>
            <w:vMerge w:val="restart"/>
          </w:tcPr>
          <w:p w:rsidR="00CC1726" w:rsidRPr="006C488E" w:rsidRDefault="00CC1726" w:rsidP="006E5F8C">
            <w:pPr>
              <w:pStyle w:val="af8"/>
              <w:spacing w:after="0"/>
              <w:rPr>
                <w:sz w:val="20"/>
                <w:szCs w:val="20"/>
              </w:rPr>
            </w:pPr>
          </w:p>
          <w:p w:rsidR="00CC1726" w:rsidRPr="006C488E" w:rsidRDefault="00CC1726" w:rsidP="006E5F8C">
            <w:pPr>
              <w:pStyle w:val="af8"/>
              <w:spacing w:after="0"/>
              <w:rPr>
                <w:sz w:val="20"/>
                <w:szCs w:val="20"/>
              </w:rPr>
            </w:pPr>
            <w:r w:rsidRPr="006C488E">
              <w:rPr>
                <w:sz w:val="20"/>
                <w:szCs w:val="20"/>
              </w:rPr>
              <w:t>Название точки</w:t>
            </w:r>
          </w:p>
        </w:tc>
        <w:tc>
          <w:tcPr>
            <w:tcW w:w="7654" w:type="dxa"/>
            <w:gridSpan w:val="2"/>
          </w:tcPr>
          <w:p w:rsidR="00CC1726" w:rsidRPr="006C488E" w:rsidRDefault="00CC1726" w:rsidP="006E5F8C">
            <w:pPr>
              <w:pStyle w:val="af8"/>
              <w:spacing w:after="0"/>
              <w:jc w:val="center"/>
              <w:rPr>
                <w:sz w:val="20"/>
                <w:szCs w:val="20"/>
              </w:rPr>
            </w:pPr>
            <w:r w:rsidRPr="006C488E">
              <w:rPr>
                <w:sz w:val="20"/>
                <w:szCs w:val="20"/>
              </w:rPr>
              <w:t>Координаты</w:t>
            </w:r>
          </w:p>
        </w:tc>
      </w:tr>
      <w:tr w:rsidR="00CC1726" w:rsidRPr="006C488E" w:rsidTr="00CC1726">
        <w:tc>
          <w:tcPr>
            <w:tcW w:w="2442" w:type="dxa"/>
            <w:vMerge/>
          </w:tcPr>
          <w:p w:rsidR="00CC1726" w:rsidRPr="006C488E" w:rsidRDefault="00CC1726" w:rsidP="006E5F8C">
            <w:pPr>
              <w:pStyle w:val="af8"/>
              <w:spacing w:after="0"/>
              <w:rPr>
                <w:sz w:val="20"/>
                <w:szCs w:val="20"/>
              </w:rPr>
            </w:pPr>
          </w:p>
        </w:tc>
        <w:tc>
          <w:tcPr>
            <w:tcW w:w="3685" w:type="dxa"/>
          </w:tcPr>
          <w:p w:rsidR="00CC1726" w:rsidRPr="006C488E" w:rsidRDefault="00CC1726" w:rsidP="006E5F8C">
            <w:pPr>
              <w:pStyle w:val="af8"/>
              <w:spacing w:after="0"/>
              <w:jc w:val="center"/>
              <w:rPr>
                <w:sz w:val="20"/>
                <w:szCs w:val="20"/>
              </w:rPr>
            </w:pPr>
            <w:r w:rsidRPr="006C488E">
              <w:rPr>
                <w:sz w:val="20"/>
                <w:szCs w:val="20"/>
              </w:rPr>
              <w:t>Х</w:t>
            </w:r>
          </w:p>
        </w:tc>
        <w:tc>
          <w:tcPr>
            <w:tcW w:w="3969" w:type="dxa"/>
          </w:tcPr>
          <w:p w:rsidR="00CC1726" w:rsidRPr="006C488E" w:rsidRDefault="00CC1726" w:rsidP="006E5F8C">
            <w:pPr>
              <w:pStyle w:val="af8"/>
              <w:spacing w:after="0"/>
              <w:jc w:val="center"/>
              <w:rPr>
                <w:sz w:val="20"/>
                <w:szCs w:val="20"/>
              </w:rPr>
            </w:pPr>
            <w:r w:rsidRPr="006C488E">
              <w:rPr>
                <w:sz w:val="20"/>
                <w:szCs w:val="20"/>
              </w:rPr>
              <w:t>Y</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2</w:t>
            </w:r>
          </w:p>
        </w:tc>
        <w:tc>
          <w:tcPr>
            <w:tcW w:w="3685" w:type="dxa"/>
          </w:tcPr>
          <w:p w:rsidR="00CC1726" w:rsidRPr="006C488E" w:rsidRDefault="00CC1726" w:rsidP="006E5F8C">
            <w:pPr>
              <w:pStyle w:val="af8"/>
              <w:spacing w:after="0"/>
              <w:jc w:val="center"/>
              <w:rPr>
                <w:sz w:val="20"/>
                <w:szCs w:val="20"/>
              </w:rPr>
            </w:pPr>
            <w:r w:rsidRPr="006C488E">
              <w:rPr>
                <w:sz w:val="20"/>
                <w:szCs w:val="20"/>
              </w:rPr>
              <w:t>578685,91</w:t>
            </w:r>
          </w:p>
        </w:tc>
        <w:tc>
          <w:tcPr>
            <w:tcW w:w="3969" w:type="dxa"/>
          </w:tcPr>
          <w:p w:rsidR="00CC1726" w:rsidRPr="006C488E" w:rsidRDefault="00CC1726" w:rsidP="006E5F8C">
            <w:pPr>
              <w:pStyle w:val="af8"/>
              <w:spacing w:after="0"/>
              <w:jc w:val="center"/>
              <w:rPr>
                <w:sz w:val="20"/>
                <w:szCs w:val="20"/>
              </w:rPr>
            </w:pPr>
            <w:r w:rsidRPr="006C488E">
              <w:rPr>
                <w:sz w:val="20"/>
                <w:szCs w:val="20"/>
              </w:rPr>
              <w:t>3305370,09</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3</w:t>
            </w:r>
          </w:p>
        </w:tc>
        <w:tc>
          <w:tcPr>
            <w:tcW w:w="3685" w:type="dxa"/>
          </w:tcPr>
          <w:p w:rsidR="00CC1726" w:rsidRPr="006C488E" w:rsidRDefault="00CC1726" w:rsidP="006E5F8C">
            <w:pPr>
              <w:pStyle w:val="af8"/>
              <w:spacing w:after="0"/>
              <w:jc w:val="center"/>
              <w:rPr>
                <w:sz w:val="20"/>
                <w:szCs w:val="20"/>
              </w:rPr>
            </w:pPr>
            <w:r w:rsidRPr="006C488E">
              <w:rPr>
                <w:sz w:val="20"/>
                <w:szCs w:val="20"/>
              </w:rPr>
              <w:t>578668,98</w:t>
            </w:r>
          </w:p>
        </w:tc>
        <w:tc>
          <w:tcPr>
            <w:tcW w:w="3969" w:type="dxa"/>
          </w:tcPr>
          <w:p w:rsidR="00CC1726" w:rsidRPr="006C488E" w:rsidRDefault="00CC1726" w:rsidP="006E5F8C">
            <w:pPr>
              <w:pStyle w:val="af8"/>
              <w:spacing w:after="0"/>
              <w:jc w:val="center"/>
              <w:rPr>
                <w:sz w:val="20"/>
                <w:szCs w:val="20"/>
              </w:rPr>
            </w:pPr>
            <w:r w:rsidRPr="006C488E">
              <w:rPr>
                <w:sz w:val="20"/>
                <w:szCs w:val="20"/>
              </w:rPr>
              <w:t>3305445,26</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111</w:t>
            </w:r>
          </w:p>
        </w:tc>
        <w:tc>
          <w:tcPr>
            <w:tcW w:w="3685" w:type="dxa"/>
          </w:tcPr>
          <w:p w:rsidR="00CC1726" w:rsidRPr="006C488E" w:rsidRDefault="00CC1726" w:rsidP="006E5F8C">
            <w:pPr>
              <w:pStyle w:val="af8"/>
              <w:spacing w:after="0"/>
              <w:jc w:val="center"/>
              <w:rPr>
                <w:sz w:val="20"/>
                <w:szCs w:val="20"/>
              </w:rPr>
            </w:pPr>
            <w:r w:rsidRPr="006C488E">
              <w:rPr>
                <w:sz w:val="20"/>
                <w:szCs w:val="20"/>
              </w:rPr>
              <w:t>578663,88</w:t>
            </w:r>
          </w:p>
        </w:tc>
        <w:tc>
          <w:tcPr>
            <w:tcW w:w="3969" w:type="dxa"/>
          </w:tcPr>
          <w:p w:rsidR="00CC1726" w:rsidRPr="006C488E" w:rsidRDefault="00CC1726" w:rsidP="006E5F8C">
            <w:pPr>
              <w:pStyle w:val="af8"/>
              <w:spacing w:after="0"/>
              <w:jc w:val="center"/>
              <w:rPr>
                <w:sz w:val="20"/>
                <w:szCs w:val="20"/>
              </w:rPr>
            </w:pPr>
            <w:r w:rsidRPr="006C488E">
              <w:rPr>
                <w:sz w:val="20"/>
                <w:szCs w:val="20"/>
              </w:rPr>
              <w:t>3305445,54</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112</w:t>
            </w:r>
          </w:p>
        </w:tc>
        <w:tc>
          <w:tcPr>
            <w:tcW w:w="3685" w:type="dxa"/>
          </w:tcPr>
          <w:p w:rsidR="00CC1726" w:rsidRPr="006C488E" w:rsidRDefault="00CC1726" w:rsidP="006E5F8C">
            <w:pPr>
              <w:pStyle w:val="af8"/>
              <w:spacing w:after="0"/>
              <w:jc w:val="center"/>
              <w:rPr>
                <w:sz w:val="20"/>
                <w:szCs w:val="20"/>
              </w:rPr>
            </w:pPr>
            <w:r w:rsidRPr="006C488E">
              <w:rPr>
                <w:sz w:val="20"/>
                <w:szCs w:val="20"/>
              </w:rPr>
              <w:t>578663,99</w:t>
            </w:r>
          </w:p>
        </w:tc>
        <w:tc>
          <w:tcPr>
            <w:tcW w:w="3969" w:type="dxa"/>
          </w:tcPr>
          <w:p w:rsidR="00CC1726" w:rsidRPr="006C488E" w:rsidRDefault="00CC1726" w:rsidP="006E5F8C">
            <w:pPr>
              <w:pStyle w:val="af8"/>
              <w:spacing w:after="0"/>
              <w:jc w:val="center"/>
              <w:rPr>
                <w:sz w:val="20"/>
                <w:szCs w:val="20"/>
              </w:rPr>
            </w:pPr>
            <w:r w:rsidRPr="006C488E">
              <w:rPr>
                <w:sz w:val="20"/>
                <w:szCs w:val="20"/>
              </w:rPr>
              <w:t>3305348,61</w:t>
            </w:r>
          </w:p>
        </w:tc>
      </w:tr>
    </w:tbl>
    <w:p w:rsidR="00CC1726" w:rsidRPr="006C488E" w:rsidRDefault="00CC1726" w:rsidP="006E5F8C">
      <w:pPr>
        <w:pStyle w:val="af8"/>
        <w:spacing w:after="0"/>
        <w:ind w:firstLine="708"/>
        <w:jc w:val="both"/>
        <w:rPr>
          <w:sz w:val="20"/>
          <w:szCs w:val="20"/>
        </w:rPr>
      </w:pPr>
    </w:p>
    <w:p w:rsidR="00CC1726" w:rsidRPr="006C488E" w:rsidRDefault="00CC1726" w:rsidP="006E5F8C">
      <w:pPr>
        <w:pStyle w:val="af8"/>
        <w:spacing w:after="0"/>
        <w:ind w:firstLine="708"/>
        <w:jc w:val="both"/>
        <w:rPr>
          <w:sz w:val="20"/>
          <w:szCs w:val="20"/>
        </w:rPr>
      </w:pPr>
      <w:r w:rsidRPr="006C488E">
        <w:rPr>
          <w:sz w:val="20"/>
          <w:szCs w:val="20"/>
        </w:rPr>
        <w:t>Зона 3. Размещение линейного объекта. Газопровод высокого и низкого давления</w:t>
      </w:r>
    </w:p>
    <w:tbl>
      <w:tblPr>
        <w:tblStyle w:val="aa"/>
        <w:tblW w:w="10096" w:type="dxa"/>
        <w:tblInd w:w="218" w:type="dxa"/>
        <w:tblLayout w:type="fixed"/>
        <w:tblLook w:val="04A0" w:firstRow="1" w:lastRow="0" w:firstColumn="1" w:lastColumn="0" w:noHBand="0" w:noVBand="1"/>
      </w:tblPr>
      <w:tblGrid>
        <w:gridCol w:w="2442"/>
        <w:gridCol w:w="3685"/>
        <w:gridCol w:w="3969"/>
      </w:tblGrid>
      <w:tr w:rsidR="00CC1726" w:rsidRPr="006C488E" w:rsidTr="00CC1726">
        <w:tc>
          <w:tcPr>
            <w:tcW w:w="2442" w:type="dxa"/>
            <w:vMerge w:val="restart"/>
          </w:tcPr>
          <w:p w:rsidR="00CC1726" w:rsidRPr="006C488E" w:rsidRDefault="00CC1726" w:rsidP="006E5F8C">
            <w:pPr>
              <w:pStyle w:val="af8"/>
              <w:spacing w:after="0"/>
              <w:rPr>
                <w:sz w:val="20"/>
                <w:szCs w:val="20"/>
              </w:rPr>
            </w:pPr>
          </w:p>
          <w:p w:rsidR="00CC1726" w:rsidRPr="006C488E" w:rsidRDefault="00CC1726" w:rsidP="006E5F8C">
            <w:pPr>
              <w:pStyle w:val="af8"/>
              <w:spacing w:after="0"/>
              <w:rPr>
                <w:sz w:val="20"/>
                <w:szCs w:val="20"/>
              </w:rPr>
            </w:pPr>
            <w:r w:rsidRPr="006C488E">
              <w:rPr>
                <w:sz w:val="20"/>
                <w:szCs w:val="20"/>
              </w:rPr>
              <w:t>Название точки</w:t>
            </w:r>
          </w:p>
        </w:tc>
        <w:tc>
          <w:tcPr>
            <w:tcW w:w="7654" w:type="dxa"/>
            <w:gridSpan w:val="2"/>
          </w:tcPr>
          <w:p w:rsidR="00CC1726" w:rsidRPr="006C488E" w:rsidRDefault="00CC1726" w:rsidP="006E5F8C">
            <w:pPr>
              <w:pStyle w:val="af8"/>
              <w:spacing w:after="0"/>
              <w:jc w:val="center"/>
              <w:rPr>
                <w:sz w:val="20"/>
                <w:szCs w:val="20"/>
              </w:rPr>
            </w:pPr>
            <w:r w:rsidRPr="006C488E">
              <w:rPr>
                <w:sz w:val="20"/>
                <w:szCs w:val="20"/>
              </w:rPr>
              <w:t>Координаты</w:t>
            </w:r>
          </w:p>
        </w:tc>
      </w:tr>
      <w:tr w:rsidR="00CC1726" w:rsidRPr="006C488E" w:rsidTr="00CC1726">
        <w:tc>
          <w:tcPr>
            <w:tcW w:w="2442" w:type="dxa"/>
            <w:vMerge/>
          </w:tcPr>
          <w:p w:rsidR="00CC1726" w:rsidRPr="006C488E" w:rsidRDefault="00CC1726" w:rsidP="006E5F8C">
            <w:pPr>
              <w:pStyle w:val="af8"/>
              <w:spacing w:after="0"/>
              <w:rPr>
                <w:sz w:val="20"/>
                <w:szCs w:val="20"/>
              </w:rPr>
            </w:pPr>
          </w:p>
        </w:tc>
        <w:tc>
          <w:tcPr>
            <w:tcW w:w="3685" w:type="dxa"/>
          </w:tcPr>
          <w:p w:rsidR="00CC1726" w:rsidRPr="006C488E" w:rsidRDefault="00CC1726" w:rsidP="006E5F8C">
            <w:pPr>
              <w:pStyle w:val="af8"/>
              <w:spacing w:after="0"/>
              <w:jc w:val="center"/>
              <w:rPr>
                <w:sz w:val="20"/>
                <w:szCs w:val="20"/>
              </w:rPr>
            </w:pPr>
            <w:r w:rsidRPr="006C488E">
              <w:rPr>
                <w:sz w:val="20"/>
                <w:szCs w:val="20"/>
              </w:rPr>
              <w:t>Х</w:t>
            </w:r>
          </w:p>
        </w:tc>
        <w:tc>
          <w:tcPr>
            <w:tcW w:w="3969" w:type="dxa"/>
          </w:tcPr>
          <w:p w:rsidR="00CC1726" w:rsidRPr="006C488E" w:rsidRDefault="00CC1726" w:rsidP="006E5F8C">
            <w:pPr>
              <w:pStyle w:val="af8"/>
              <w:spacing w:after="0"/>
              <w:jc w:val="center"/>
              <w:rPr>
                <w:sz w:val="20"/>
                <w:szCs w:val="20"/>
              </w:rPr>
            </w:pPr>
            <w:r w:rsidRPr="006C488E">
              <w:rPr>
                <w:sz w:val="20"/>
                <w:szCs w:val="20"/>
              </w:rPr>
              <w:t>Y</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lastRenderedPageBreak/>
              <w:t>3</w:t>
            </w:r>
          </w:p>
        </w:tc>
        <w:tc>
          <w:tcPr>
            <w:tcW w:w="3685" w:type="dxa"/>
          </w:tcPr>
          <w:p w:rsidR="00CC1726" w:rsidRPr="006C488E" w:rsidRDefault="00CC1726" w:rsidP="006E5F8C">
            <w:pPr>
              <w:pStyle w:val="af8"/>
              <w:spacing w:after="0"/>
              <w:jc w:val="center"/>
              <w:rPr>
                <w:sz w:val="20"/>
                <w:szCs w:val="20"/>
              </w:rPr>
            </w:pPr>
            <w:r w:rsidRPr="006C488E">
              <w:rPr>
                <w:sz w:val="20"/>
                <w:szCs w:val="20"/>
              </w:rPr>
              <w:t>578668,98</w:t>
            </w:r>
          </w:p>
        </w:tc>
        <w:tc>
          <w:tcPr>
            <w:tcW w:w="3969" w:type="dxa"/>
          </w:tcPr>
          <w:p w:rsidR="00CC1726" w:rsidRPr="006C488E" w:rsidRDefault="00CC1726" w:rsidP="006E5F8C">
            <w:pPr>
              <w:pStyle w:val="af8"/>
              <w:spacing w:after="0"/>
              <w:jc w:val="center"/>
              <w:rPr>
                <w:sz w:val="20"/>
                <w:szCs w:val="20"/>
              </w:rPr>
            </w:pPr>
            <w:r w:rsidRPr="006C488E">
              <w:rPr>
                <w:sz w:val="20"/>
                <w:szCs w:val="20"/>
              </w:rPr>
              <w:t>3305445,26</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4</w:t>
            </w:r>
          </w:p>
        </w:tc>
        <w:tc>
          <w:tcPr>
            <w:tcW w:w="3685" w:type="dxa"/>
          </w:tcPr>
          <w:p w:rsidR="00CC1726" w:rsidRPr="006C488E" w:rsidRDefault="00CC1726" w:rsidP="006E5F8C">
            <w:pPr>
              <w:pStyle w:val="af8"/>
              <w:spacing w:after="0"/>
              <w:jc w:val="center"/>
              <w:rPr>
                <w:sz w:val="20"/>
                <w:szCs w:val="20"/>
              </w:rPr>
            </w:pPr>
            <w:r w:rsidRPr="006C488E">
              <w:rPr>
                <w:sz w:val="20"/>
                <w:szCs w:val="20"/>
              </w:rPr>
              <w:t>578668,91</w:t>
            </w:r>
          </w:p>
        </w:tc>
        <w:tc>
          <w:tcPr>
            <w:tcW w:w="3969" w:type="dxa"/>
          </w:tcPr>
          <w:p w:rsidR="00CC1726" w:rsidRPr="006C488E" w:rsidRDefault="00CC1726" w:rsidP="006E5F8C">
            <w:pPr>
              <w:pStyle w:val="af8"/>
              <w:spacing w:after="0"/>
              <w:jc w:val="center"/>
              <w:rPr>
                <w:sz w:val="20"/>
                <w:szCs w:val="20"/>
              </w:rPr>
            </w:pPr>
            <w:r w:rsidRPr="006C488E">
              <w:rPr>
                <w:sz w:val="20"/>
                <w:szCs w:val="20"/>
              </w:rPr>
              <w:t>3305455,59</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110</w:t>
            </w:r>
          </w:p>
        </w:tc>
        <w:tc>
          <w:tcPr>
            <w:tcW w:w="3685" w:type="dxa"/>
          </w:tcPr>
          <w:p w:rsidR="00CC1726" w:rsidRPr="006C488E" w:rsidRDefault="00CC1726" w:rsidP="006E5F8C">
            <w:pPr>
              <w:pStyle w:val="af8"/>
              <w:spacing w:after="0"/>
              <w:jc w:val="center"/>
              <w:rPr>
                <w:sz w:val="20"/>
                <w:szCs w:val="20"/>
              </w:rPr>
            </w:pPr>
            <w:r w:rsidRPr="006C488E">
              <w:rPr>
                <w:sz w:val="20"/>
                <w:szCs w:val="20"/>
              </w:rPr>
              <w:t>578663,77</w:t>
            </w:r>
          </w:p>
        </w:tc>
        <w:tc>
          <w:tcPr>
            <w:tcW w:w="3969" w:type="dxa"/>
          </w:tcPr>
          <w:p w:rsidR="00CC1726" w:rsidRPr="006C488E" w:rsidRDefault="00CC1726" w:rsidP="006E5F8C">
            <w:pPr>
              <w:pStyle w:val="af8"/>
              <w:spacing w:after="0"/>
              <w:jc w:val="center"/>
              <w:rPr>
                <w:sz w:val="20"/>
                <w:szCs w:val="20"/>
              </w:rPr>
            </w:pPr>
            <w:r w:rsidRPr="006C488E">
              <w:rPr>
                <w:sz w:val="20"/>
                <w:szCs w:val="20"/>
              </w:rPr>
              <w:t>3305455,32</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111</w:t>
            </w:r>
          </w:p>
        </w:tc>
        <w:tc>
          <w:tcPr>
            <w:tcW w:w="3685" w:type="dxa"/>
          </w:tcPr>
          <w:p w:rsidR="00CC1726" w:rsidRPr="006C488E" w:rsidRDefault="00CC1726" w:rsidP="006E5F8C">
            <w:pPr>
              <w:pStyle w:val="af8"/>
              <w:spacing w:after="0"/>
              <w:jc w:val="center"/>
              <w:rPr>
                <w:sz w:val="20"/>
                <w:szCs w:val="20"/>
              </w:rPr>
            </w:pPr>
            <w:r w:rsidRPr="006C488E">
              <w:rPr>
                <w:sz w:val="20"/>
                <w:szCs w:val="20"/>
              </w:rPr>
              <w:t>578663,88</w:t>
            </w:r>
          </w:p>
        </w:tc>
        <w:tc>
          <w:tcPr>
            <w:tcW w:w="3969" w:type="dxa"/>
          </w:tcPr>
          <w:p w:rsidR="00CC1726" w:rsidRPr="006C488E" w:rsidRDefault="00CC1726" w:rsidP="006E5F8C">
            <w:pPr>
              <w:pStyle w:val="af8"/>
              <w:spacing w:after="0"/>
              <w:jc w:val="center"/>
              <w:rPr>
                <w:sz w:val="20"/>
                <w:szCs w:val="20"/>
              </w:rPr>
            </w:pPr>
            <w:r w:rsidRPr="006C488E">
              <w:rPr>
                <w:sz w:val="20"/>
                <w:szCs w:val="20"/>
              </w:rPr>
              <w:t>3305445,54</w:t>
            </w:r>
          </w:p>
        </w:tc>
      </w:tr>
    </w:tbl>
    <w:p w:rsidR="00CC1726" w:rsidRPr="006C488E" w:rsidRDefault="00CC1726" w:rsidP="006E5F8C">
      <w:pPr>
        <w:pStyle w:val="af8"/>
        <w:spacing w:after="0"/>
        <w:ind w:firstLine="708"/>
        <w:jc w:val="both"/>
        <w:rPr>
          <w:sz w:val="20"/>
          <w:szCs w:val="20"/>
        </w:rPr>
      </w:pPr>
    </w:p>
    <w:p w:rsidR="00CC1726" w:rsidRPr="006C488E" w:rsidRDefault="00CC1726" w:rsidP="006E5F8C">
      <w:pPr>
        <w:pStyle w:val="af8"/>
        <w:spacing w:after="0"/>
        <w:ind w:firstLine="708"/>
        <w:jc w:val="both"/>
        <w:rPr>
          <w:sz w:val="20"/>
          <w:szCs w:val="20"/>
        </w:rPr>
      </w:pPr>
      <w:r w:rsidRPr="006C488E">
        <w:rPr>
          <w:sz w:val="20"/>
          <w:szCs w:val="20"/>
        </w:rPr>
        <w:t>Зона 4. Размещение линейного объекта. Газопровод высокого и низкого давления.</w:t>
      </w:r>
    </w:p>
    <w:tbl>
      <w:tblPr>
        <w:tblStyle w:val="aa"/>
        <w:tblW w:w="0" w:type="auto"/>
        <w:tblInd w:w="218" w:type="dxa"/>
        <w:tblLook w:val="04A0" w:firstRow="1" w:lastRow="0" w:firstColumn="1" w:lastColumn="0" w:noHBand="0" w:noVBand="1"/>
      </w:tblPr>
      <w:tblGrid>
        <w:gridCol w:w="2410"/>
        <w:gridCol w:w="3627"/>
        <w:gridCol w:w="3939"/>
      </w:tblGrid>
      <w:tr w:rsidR="00CC1726" w:rsidRPr="006C488E" w:rsidTr="00CC1726">
        <w:tc>
          <w:tcPr>
            <w:tcW w:w="2442" w:type="dxa"/>
            <w:vMerge w:val="restart"/>
          </w:tcPr>
          <w:p w:rsidR="00CC1726" w:rsidRPr="006C488E" w:rsidRDefault="00CC1726" w:rsidP="006E5F8C">
            <w:pPr>
              <w:pStyle w:val="af8"/>
              <w:spacing w:after="0"/>
              <w:rPr>
                <w:sz w:val="20"/>
                <w:szCs w:val="20"/>
              </w:rPr>
            </w:pPr>
          </w:p>
          <w:p w:rsidR="00CC1726" w:rsidRPr="006C488E" w:rsidRDefault="00CC1726" w:rsidP="006E5F8C">
            <w:pPr>
              <w:pStyle w:val="af8"/>
              <w:spacing w:after="0"/>
              <w:rPr>
                <w:sz w:val="20"/>
                <w:szCs w:val="20"/>
              </w:rPr>
            </w:pPr>
            <w:r w:rsidRPr="006C488E">
              <w:rPr>
                <w:sz w:val="20"/>
                <w:szCs w:val="20"/>
              </w:rPr>
              <w:t>Название точки</w:t>
            </w:r>
          </w:p>
        </w:tc>
        <w:tc>
          <w:tcPr>
            <w:tcW w:w="7687" w:type="dxa"/>
            <w:gridSpan w:val="2"/>
          </w:tcPr>
          <w:p w:rsidR="00CC1726" w:rsidRPr="006C488E" w:rsidRDefault="00CC1726" w:rsidP="006E5F8C">
            <w:pPr>
              <w:pStyle w:val="af8"/>
              <w:spacing w:after="0"/>
              <w:jc w:val="center"/>
              <w:rPr>
                <w:sz w:val="20"/>
                <w:szCs w:val="20"/>
              </w:rPr>
            </w:pPr>
            <w:r w:rsidRPr="006C488E">
              <w:rPr>
                <w:sz w:val="20"/>
                <w:szCs w:val="20"/>
              </w:rPr>
              <w:t>Координаты</w:t>
            </w:r>
          </w:p>
        </w:tc>
      </w:tr>
      <w:tr w:rsidR="00CC1726" w:rsidRPr="006C488E" w:rsidTr="00CC1726">
        <w:tc>
          <w:tcPr>
            <w:tcW w:w="2442" w:type="dxa"/>
            <w:vMerge/>
          </w:tcPr>
          <w:p w:rsidR="00CC1726" w:rsidRPr="006C488E" w:rsidRDefault="00CC1726" w:rsidP="006E5F8C">
            <w:pPr>
              <w:pStyle w:val="af8"/>
              <w:spacing w:after="0"/>
              <w:rPr>
                <w:sz w:val="20"/>
                <w:szCs w:val="20"/>
              </w:rPr>
            </w:pPr>
          </w:p>
        </w:tc>
        <w:tc>
          <w:tcPr>
            <w:tcW w:w="3685" w:type="dxa"/>
          </w:tcPr>
          <w:p w:rsidR="00CC1726" w:rsidRPr="006C488E" w:rsidRDefault="00CC1726" w:rsidP="006E5F8C">
            <w:pPr>
              <w:pStyle w:val="af8"/>
              <w:spacing w:after="0"/>
              <w:jc w:val="center"/>
              <w:rPr>
                <w:sz w:val="20"/>
                <w:szCs w:val="20"/>
              </w:rPr>
            </w:pPr>
            <w:r w:rsidRPr="006C488E">
              <w:rPr>
                <w:sz w:val="20"/>
                <w:szCs w:val="20"/>
              </w:rPr>
              <w:t>Х</w:t>
            </w:r>
          </w:p>
        </w:tc>
        <w:tc>
          <w:tcPr>
            <w:tcW w:w="4002" w:type="dxa"/>
          </w:tcPr>
          <w:p w:rsidR="00CC1726" w:rsidRPr="006C488E" w:rsidRDefault="00CC1726" w:rsidP="006E5F8C">
            <w:pPr>
              <w:pStyle w:val="af8"/>
              <w:spacing w:after="0"/>
              <w:jc w:val="center"/>
              <w:rPr>
                <w:sz w:val="20"/>
                <w:szCs w:val="20"/>
              </w:rPr>
            </w:pPr>
            <w:r w:rsidRPr="006C488E">
              <w:rPr>
                <w:sz w:val="20"/>
                <w:szCs w:val="20"/>
              </w:rPr>
              <w:t>Y</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4</w:t>
            </w:r>
          </w:p>
        </w:tc>
        <w:tc>
          <w:tcPr>
            <w:tcW w:w="3685" w:type="dxa"/>
          </w:tcPr>
          <w:p w:rsidR="00CC1726" w:rsidRPr="006C488E" w:rsidRDefault="00CC1726" w:rsidP="006E5F8C">
            <w:pPr>
              <w:pStyle w:val="af8"/>
              <w:spacing w:after="0"/>
              <w:jc w:val="center"/>
              <w:rPr>
                <w:sz w:val="20"/>
                <w:szCs w:val="20"/>
              </w:rPr>
            </w:pPr>
            <w:r w:rsidRPr="006C488E">
              <w:rPr>
                <w:sz w:val="20"/>
                <w:szCs w:val="20"/>
              </w:rPr>
              <w:t>578668,91</w:t>
            </w:r>
          </w:p>
        </w:tc>
        <w:tc>
          <w:tcPr>
            <w:tcW w:w="4002" w:type="dxa"/>
          </w:tcPr>
          <w:p w:rsidR="00CC1726" w:rsidRPr="006C488E" w:rsidRDefault="00CC1726" w:rsidP="006E5F8C">
            <w:pPr>
              <w:pStyle w:val="af8"/>
              <w:spacing w:after="0"/>
              <w:jc w:val="center"/>
              <w:rPr>
                <w:sz w:val="20"/>
                <w:szCs w:val="20"/>
              </w:rPr>
            </w:pPr>
            <w:r w:rsidRPr="006C488E">
              <w:rPr>
                <w:sz w:val="20"/>
                <w:szCs w:val="20"/>
              </w:rPr>
              <w:t>3305455,59</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5</w:t>
            </w:r>
          </w:p>
        </w:tc>
        <w:tc>
          <w:tcPr>
            <w:tcW w:w="3685" w:type="dxa"/>
          </w:tcPr>
          <w:p w:rsidR="00CC1726" w:rsidRPr="006C488E" w:rsidRDefault="00CC1726" w:rsidP="006E5F8C">
            <w:pPr>
              <w:pStyle w:val="af8"/>
              <w:spacing w:after="0"/>
              <w:jc w:val="center"/>
              <w:rPr>
                <w:sz w:val="20"/>
                <w:szCs w:val="20"/>
              </w:rPr>
            </w:pPr>
            <w:r w:rsidRPr="006C488E">
              <w:rPr>
                <w:sz w:val="20"/>
                <w:szCs w:val="20"/>
              </w:rPr>
              <w:t>578668,71</w:t>
            </w:r>
          </w:p>
        </w:tc>
        <w:tc>
          <w:tcPr>
            <w:tcW w:w="4002" w:type="dxa"/>
          </w:tcPr>
          <w:p w:rsidR="00CC1726" w:rsidRPr="006C488E" w:rsidRDefault="00CC1726" w:rsidP="006E5F8C">
            <w:pPr>
              <w:pStyle w:val="af8"/>
              <w:spacing w:after="0"/>
              <w:jc w:val="center"/>
              <w:rPr>
                <w:sz w:val="20"/>
                <w:szCs w:val="20"/>
              </w:rPr>
            </w:pPr>
            <w:r w:rsidRPr="006C488E">
              <w:rPr>
                <w:sz w:val="20"/>
                <w:szCs w:val="20"/>
              </w:rPr>
              <w:t>3305475,30</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110</w:t>
            </w:r>
          </w:p>
        </w:tc>
        <w:tc>
          <w:tcPr>
            <w:tcW w:w="3685" w:type="dxa"/>
          </w:tcPr>
          <w:p w:rsidR="00CC1726" w:rsidRPr="006C488E" w:rsidRDefault="00CC1726" w:rsidP="006E5F8C">
            <w:pPr>
              <w:pStyle w:val="af8"/>
              <w:spacing w:after="0"/>
              <w:jc w:val="center"/>
              <w:rPr>
                <w:sz w:val="20"/>
                <w:szCs w:val="20"/>
              </w:rPr>
            </w:pPr>
            <w:r w:rsidRPr="006C488E">
              <w:rPr>
                <w:sz w:val="20"/>
                <w:szCs w:val="20"/>
              </w:rPr>
              <w:t>578663,77</w:t>
            </w:r>
          </w:p>
        </w:tc>
        <w:tc>
          <w:tcPr>
            <w:tcW w:w="4002" w:type="dxa"/>
          </w:tcPr>
          <w:p w:rsidR="00CC1726" w:rsidRPr="006C488E" w:rsidRDefault="00CC1726" w:rsidP="006E5F8C">
            <w:pPr>
              <w:pStyle w:val="af8"/>
              <w:spacing w:after="0"/>
              <w:jc w:val="center"/>
              <w:rPr>
                <w:sz w:val="20"/>
                <w:szCs w:val="20"/>
              </w:rPr>
            </w:pPr>
            <w:r w:rsidRPr="006C488E">
              <w:rPr>
                <w:sz w:val="20"/>
                <w:szCs w:val="20"/>
              </w:rPr>
              <w:t>3305455,32</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109</w:t>
            </w:r>
          </w:p>
        </w:tc>
        <w:tc>
          <w:tcPr>
            <w:tcW w:w="3685" w:type="dxa"/>
          </w:tcPr>
          <w:p w:rsidR="00CC1726" w:rsidRPr="006C488E" w:rsidRDefault="00CC1726" w:rsidP="006E5F8C">
            <w:pPr>
              <w:pStyle w:val="af8"/>
              <w:spacing w:after="0"/>
              <w:jc w:val="center"/>
              <w:rPr>
                <w:sz w:val="20"/>
                <w:szCs w:val="20"/>
              </w:rPr>
            </w:pPr>
            <w:r w:rsidRPr="006C488E">
              <w:rPr>
                <w:sz w:val="20"/>
                <w:szCs w:val="20"/>
              </w:rPr>
              <w:t>578663,72</w:t>
            </w:r>
          </w:p>
        </w:tc>
        <w:tc>
          <w:tcPr>
            <w:tcW w:w="4002" w:type="dxa"/>
          </w:tcPr>
          <w:p w:rsidR="00CC1726" w:rsidRPr="006C488E" w:rsidRDefault="00CC1726" w:rsidP="006E5F8C">
            <w:pPr>
              <w:pStyle w:val="af8"/>
              <w:spacing w:after="0"/>
              <w:jc w:val="center"/>
              <w:rPr>
                <w:sz w:val="20"/>
                <w:szCs w:val="20"/>
              </w:rPr>
            </w:pPr>
            <w:r w:rsidRPr="006C488E">
              <w:rPr>
                <w:sz w:val="20"/>
                <w:szCs w:val="20"/>
              </w:rPr>
              <w:t>3305475,21</w:t>
            </w:r>
          </w:p>
        </w:tc>
      </w:tr>
    </w:tbl>
    <w:p w:rsidR="00CC1726" w:rsidRPr="006C488E" w:rsidRDefault="00CC1726" w:rsidP="006E5F8C">
      <w:pPr>
        <w:pStyle w:val="af8"/>
        <w:spacing w:after="0"/>
        <w:ind w:firstLine="708"/>
        <w:jc w:val="both"/>
        <w:rPr>
          <w:sz w:val="20"/>
          <w:szCs w:val="20"/>
        </w:rPr>
      </w:pPr>
    </w:p>
    <w:p w:rsidR="00CC1726" w:rsidRPr="006C488E" w:rsidRDefault="00CC1726" w:rsidP="006E5F8C">
      <w:pPr>
        <w:pStyle w:val="af8"/>
        <w:spacing w:after="0"/>
        <w:ind w:firstLine="708"/>
        <w:jc w:val="both"/>
        <w:rPr>
          <w:sz w:val="20"/>
          <w:szCs w:val="20"/>
        </w:rPr>
      </w:pPr>
      <w:r w:rsidRPr="006C488E">
        <w:rPr>
          <w:sz w:val="20"/>
          <w:szCs w:val="20"/>
        </w:rPr>
        <w:t>Зона 5. Размещение линейного объекта. Газопровод высокого и низкого давления.</w:t>
      </w:r>
    </w:p>
    <w:tbl>
      <w:tblPr>
        <w:tblStyle w:val="aa"/>
        <w:tblW w:w="0" w:type="auto"/>
        <w:tblInd w:w="218" w:type="dxa"/>
        <w:tblLook w:val="04A0" w:firstRow="1" w:lastRow="0" w:firstColumn="1" w:lastColumn="0" w:noHBand="0" w:noVBand="1"/>
      </w:tblPr>
      <w:tblGrid>
        <w:gridCol w:w="2410"/>
        <w:gridCol w:w="3627"/>
        <w:gridCol w:w="3939"/>
      </w:tblGrid>
      <w:tr w:rsidR="00CC1726" w:rsidRPr="006C488E" w:rsidTr="00CC1726">
        <w:tc>
          <w:tcPr>
            <w:tcW w:w="2442" w:type="dxa"/>
            <w:vMerge w:val="restart"/>
          </w:tcPr>
          <w:p w:rsidR="00CC1726" w:rsidRPr="006C488E" w:rsidRDefault="00CC1726" w:rsidP="006E5F8C">
            <w:pPr>
              <w:pStyle w:val="af8"/>
              <w:spacing w:after="0"/>
              <w:rPr>
                <w:sz w:val="20"/>
                <w:szCs w:val="20"/>
              </w:rPr>
            </w:pPr>
          </w:p>
          <w:p w:rsidR="00CC1726" w:rsidRPr="006C488E" w:rsidRDefault="00CC1726" w:rsidP="006E5F8C">
            <w:pPr>
              <w:pStyle w:val="af8"/>
              <w:spacing w:after="0"/>
              <w:rPr>
                <w:sz w:val="20"/>
                <w:szCs w:val="20"/>
              </w:rPr>
            </w:pPr>
            <w:r w:rsidRPr="006C488E">
              <w:rPr>
                <w:sz w:val="20"/>
                <w:szCs w:val="20"/>
              </w:rPr>
              <w:t>Название точки</w:t>
            </w:r>
          </w:p>
        </w:tc>
        <w:tc>
          <w:tcPr>
            <w:tcW w:w="7687" w:type="dxa"/>
            <w:gridSpan w:val="2"/>
          </w:tcPr>
          <w:p w:rsidR="00CC1726" w:rsidRPr="006C488E" w:rsidRDefault="00CC1726" w:rsidP="006E5F8C">
            <w:pPr>
              <w:pStyle w:val="af8"/>
              <w:spacing w:after="0"/>
              <w:jc w:val="center"/>
              <w:rPr>
                <w:sz w:val="20"/>
                <w:szCs w:val="20"/>
              </w:rPr>
            </w:pPr>
            <w:r w:rsidRPr="006C488E">
              <w:rPr>
                <w:sz w:val="20"/>
                <w:szCs w:val="20"/>
              </w:rPr>
              <w:t>Координаты</w:t>
            </w:r>
          </w:p>
        </w:tc>
      </w:tr>
      <w:tr w:rsidR="00CC1726" w:rsidRPr="006C488E" w:rsidTr="00CC1726">
        <w:tc>
          <w:tcPr>
            <w:tcW w:w="2442" w:type="dxa"/>
            <w:vMerge/>
          </w:tcPr>
          <w:p w:rsidR="00CC1726" w:rsidRPr="006C488E" w:rsidRDefault="00CC1726" w:rsidP="006E5F8C">
            <w:pPr>
              <w:pStyle w:val="af8"/>
              <w:spacing w:after="0"/>
              <w:rPr>
                <w:sz w:val="20"/>
                <w:szCs w:val="20"/>
              </w:rPr>
            </w:pPr>
          </w:p>
        </w:tc>
        <w:tc>
          <w:tcPr>
            <w:tcW w:w="3685" w:type="dxa"/>
          </w:tcPr>
          <w:p w:rsidR="00CC1726" w:rsidRPr="006C488E" w:rsidRDefault="00CC1726" w:rsidP="006E5F8C">
            <w:pPr>
              <w:pStyle w:val="af8"/>
              <w:spacing w:after="0"/>
              <w:jc w:val="center"/>
              <w:rPr>
                <w:sz w:val="20"/>
                <w:szCs w:val="20"/>
              </w:rPr>
            </w:pPr>
            <w:r w:rsidRPr="006C488E">
              <w:rPr>
                <w:sz w:val="20"/>
                <w:szCs w:val="20"/>
              </w:rPr>
              <w:t>Х</w:t>
            </w:r>
          </w:p>
        </w:tc>
        <w:tc>
          <w:tcPr>
            <w:tcW w:w="4002" w:type="dxa"/>
          </w:tcPr>
          <w:p w:rsidR="00CC1726" w:rsidRPr="006C488E" w:rsidRDefault="00CC1726" w:rsidP="006E5F8C">
            <w:pPr>
              <w:pStyle w:val="af8"/>
              <w:spacing w:after="0"/>
              <w:jc w:val="center"/>
              <w:rPr>
                <w:sz w:val="20"/>
                <w:szCs w:val="20"/>
              </w:rPr>
            </w:pPr>
            <w:r w:rsidRPr="006C488E">
              <w:rPr>
                <w:sz w:val="20"/>
                <w:szCs w:val="20"/>
              </w:rPr>
              <w:t>Y</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5</w:t>
            </w:r>
          </w:p>
        </w:tc>
        <w:tc>
          <w:tcPr>
            <w:tcW w:w="3685" w:type="dxa"/>
          </w:tcPr>
          <w:p w:rsidR="00CC1726" w:rsidRPr="006C488E" w:rsidRDefault="00CC1726" w:rsidP="006E5F8C">
            <w:pPr>
              <w:pStyle w:val="af8"/>
              <w:spacing w:after="0"/>
              <w:jc w:val="center"/>
              <w:rPr>
                <w:sz w:val="20"/>
                <w:szCs w:val="20"/>
              </w:rPr>
            </w:pPr>
            <w:r w:rsidRPr="006C488E">
              <w:rPr>
                <w:sz w:val="20"/>
                <w:szCs w:val="20"/>
              </w:rPr>
              <w:t>578668,71</w:t>
            </w:r>
          </w:p>
        </w:tc>
        <w:tc>
          <w:tcPr>
            <w:tcW w:w="4002" w:type="dxa"/>
          </w:tcPr>
          <w:p w:rsidR="00CC1726" w:rsidRPr="006C488E" w:rsidRDefault="00CC1726" w:rsidP="006E5F8C">
            <w:pPr>
              <w:pStyle w:val="af8"/>
              <w:spacing w:after="0"/>
              <w:jc w:val="center"/>
              <w:rPr>
                <w:sz w:val="20"/>
                <w:szCs w:val="20"/>
              </w:rPr>
            </w:pPr>
            <w:r w:rsidRPr="006C488E">
              <w:rPr>
                <w:sz w:val="20"/>
                <w:szCs w:val="20"/>
              </w:rPr>
              <w:t>3305475,30</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6</w:t>
            </w:r>
          </w:p>
        </w:tc>
        <w:tc>
          <w:tcPr>
            <w:tcW w:w="3685" w:type="dxa"/>
          </w:tcPr>
          <w:p w:rsidR="00CC1726" w:rsidRPr="006C488E" w:rsidRDefault="00CC1726" w:rsidP="006E5F8C">
            <w:pPr>
              <w:pStyle w:val="af8"/>
              <w:spacing w:after="0"/>
              <w:jc w:val="center"/>
              <w:rPr>
                <w:sz w:val="20"/>
                <w:szCs w:val="20"/>
              </w:rPr>
            </w:pPr>
            <w:r w:rsidRPr="006C488E">
              <w:rPr>
                <w:sz w:val="20"/>
                <w:szCs w:val="20"/>
              </w:rPr>
              <w:t>578668,84</w:t>
            </w:r>
          </w:p>
        </w:tc>
        <w:tc>
          <w:tcPr>
            <w:tcW w:w="4002" w:type="dxa"/>
          </w:tcPr>
          <w:p w:rsidR="00CC1726" w:rsidRPr="006C488E" w:rsidRDefault="00CC1726" w:rsidP="006E5F8C">
            <w:pPr>
              <w:pStyle w:val="af8"/>
              <w:spacing w:after="0"/>
              <w:jc w:val="center"/>
              <w:rPr>
                <w:sz w:val="20"/>
                <w:szCs w:val="20"/>
              </w:rPr>
            </w:pPr>
            <w:r w:rsidRPr="006C488E">
              <w:rPr>
                <w:sz w:val="20"/>
                <w:szCs w:val="20"/>
              </w:rPr>
              <w:t>3305488,72</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108</w:t>
            </w:r>
          </w:p>
        </w:tc>
        <w:tc>
          <w:tcPr>
            <w:tcW w:w="3685" w:type="dxa"/>
          </w:tcPr>
          <w:p w:rsidR="00CC1726" w:rsidRPr="006C488E" w:rsidRDefault="00CC1726" w:rsidP="006E5F8C">
            <w:pPr>
              <w:pStyle w:val="af8"/>
              <w:spacing w:after="0"/>
              <w:jc w:val="center"/>
              <w:rPr>
                <w:sz w:val="20"/>
                <w:szCs w:val="20"/>
              </w:rPr>
            </w:pPr>
            <w:r w:rsidRPr="006C488E">
              <w:rPr>
                <w:sz w:val="20"/>
                <w:szCs w:val="20"/>
              </w:rPr>
              <w:t>578663,66</w:t>
            </w:r>
          </w:p>
        </w:tc>
        <w:tc>
          <w:tcPr>
            <w:tcW w:w="4002" w:type="dxa"/>
          </w:tcPr>
          <w:p w:rsidR="00CC1726" w:rsidRPr="006C488E" w:rsidRDefault="00CC1726" w:rsidP="006E5F8C">
            <w:pPr>
              <w:pStyle w:val="af8"/>
              <w:spacing w:after="0"/>
              <w:jc w:val="center"/>
              <w:rPr>
                <w:sz w:val="20"/>
                <w:szCs w:val="20"/>
              </w:rPr>
            </w:pPr>
            <w:r w:rsidRPr="006C488E">
              <w:rPr>
                <w:sz w:val="20"/>
                <w:szCs w:val="20"/>
              </w:rPr>
              <w:t>3305488,99</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109</w:t>
            </w:r>
          </w:p>
        </w:tc>
        <w:tc>
          <w:tcPr>
            <w:tcW w:w="3685" w:type="dxa"/>
          </w:tcPr>
          <w:p w:rsidR="00CC1726" w:rsidRPr="006C488E" w:rsidRDefault="00CC1726" w:rsidP="006E5F8C">
            <w:pPr>
              <w:pStyle w:val="af8"/>
              <w:spacing w:after="0"/>
              <w:jc w:val="center"/>
              <w:rPr>
                <w:sz w:val="20"/>
                <w:szCs w:val="20"/>
              </w:rPr>
            </w:pPr>
            <w:r w:rsidRPr="006C488E">
              <w:rPr>
                <w:sz w:val="20"/>
                <w:szCs w:val="20"/>
              </w:rPr>
              <w:t>578663,72</w:t>
            </w:r>
          </w:p>
        </w:tc>
        <w:tc>
          <w:tcPr>
            <w:tcW w:w="4002" w:type="dxa"/>
          </w:tcPr>
          <w:p w:rsidR="00CC1726" w:rsidRPr="006C488E" w:rsidRDefault="00CC1726" w:rsidP="006E5F8C">
            <w:pPr>
              <w:pStyle w:val="af8"/>
              <w:spacing w:after="0"/>
              <w:jc w:val="center"/>
              <w:rPr>
                <w:sz w:val="20"/>
                <w:szCs w:val="20"/>
              </w:rPr>
            </w:pPr>
            <w:r w:rsidRPr="006C488E">
              <w:rPr>
                <w:sz w:val="20"/>
                <w:szCs w:val="20"/>
              </w:rPr>
              <w:t>3305475,21</w:t>
            </w:r>
          </w:p>
        </w:tc>
      </w:tr>
    </w:tbl>
    <w:p w:rsidR="00CC1726" w:rsidRPr="006C488E" w:rsidRDefault="00CC1726" w:rsidP="006E5F8C">
      <w:pPr>
        <w:pStyle w:val="af8"/>
        <w:spacing w:after="0"/>
        <w:ind w:firstLine="708"/>
        <w:jc w:val="both"/>
        <w:rPr>
          <w:sz w:val="20"/>
          <w:szCs w:val="20"/>
        </w:rPr>
      </w:pPr>
    </w:p>
    <w:p w:rsidR="00CC1726" w:rsidRPr="006C488E" w:rsidRDefault="00CC1726" w:rsidP="006E5F8C">
      <w:pPr>
        <w:pStyle w:val="af8"/>
        <w:spacing w:after="0"/>
        <w:ind w:firstLine="708"/>
        <w:jc w:val="both"/>
        <w:rPr>
          <w:sz w:val="20"/>
          <w:szCs w:val="20"/>
        </w:rPr>
      </w:pPr>
      <w:r w:rsidRPr="006C488E">
        <w:rPr>
          <w:sz w:val="20"/>
          <w:szCs w:val="20"/>
        </w:rPr>
        <w:t>Зона 6. Размещение линейного объекта. Газопровод высокого и низкого  давления.</w:t>
      </w:r>
    </w:p>
    <w:tbl>
      <w:tblPr>
        <w:tblStyle w:val="aa"/>
        <w:tblW w:w="0" w:type="auto"/>
        <w:tblInd w:w="218" w:type="dxa"/>
        <w:tblLook w:val="04A0" w:firstRow="1" w:lastRow="0" w:firstColumn="1" w:lastColumn="0" w:noHBand="0" w:noVBand="1"/>
      </w:tblPr>
      <w:tblGrid>
        <w:gridCol w:w="2410"/>
        <w:gridCol w:w="3627"/>
        <w:gridCol w:w="3939"/>
      </w:tblGrid>
      <w:tr w:rsidR="00CC1726" w:rsidRPr="006C488E" w:rsidTr="00CC1726">
        <w:tc>
          <w:tcPr>
            <w:tcW w:w="2442" w:type="dxa"/>
            <w:vMerge w:val="restart"/>
          </w:tcPr>
          <w:p w:rsidR="00CC1726" w:rsidRPr="006C488E" w:rsidRDefault="00CC1726" w:rsidP="006E5F8C">
            <w:pPr>
              <w:pStyle w:val="af8"/>
              <w:spacing w:after="0"/>
              <w:rPr>
                <w:sz w:val="20"/>
                <w:szCs w:val="20"/>
              </w:rPr>
            </w:pPr>
          </w:p>
          <w:p w:rsidR="00CC1726" w:rsidRPr="006C488E" w:rsidRDefault="00CC1726" w:rsidP="006E5F8C">
            <w:pPr>
              <w:pStyle w:val="af8"/>
              <w:spacing w:after="0"/>
              <w:rPr>
                <w:sz w:val="20"/>
                <w:szCs w:val="20"/>
              </w:rPr>
            </w:pPr>
            <w:r w:rsidRPr="006C488E">
              <w:rPr>
                <w:sz w:val="20"/>
                <w:szCs w:val="20"/>
              </w:rPr>
              <w:t>Название точки</w:t>
            </w:r>
          </w:p>
        </w:tc>
        <w:tc>
          <w:tcPr>
            <w:tcW w:w="7687" w:type="dxa"/>
            <w:gridSpan w:val="2"/>
          </w:tcPr>
          <w:p w:rsidR="00CC1726" w:rsidRPr="006C488E" w:rsidRDefault="00CC1726" w:rsidP="006E5F8C">
            <w:pPr>
              <w:pStyle w:val="af8"/>
              <w:spacing w:after="0"/>
              <w:jc w:val="center"/>
              <w:rPr>
                <w:sz w:val="20"/>
                <w:szCs w:val="20"/>
              </w:rPr>
            </w:pPr>
            <w:r w:rsidRPr="006C488E">
              <w:rPr>
                <w:sz w:val="20"/>
                <w:szCs w:val="20"/>
              </w:rPr>
              <w:t>Координаты</w:t>
            </w:r>
          </w:p>
        </w:tc>
      </w:tr>
      <w:tr w:rsidR="00CC1726" w:rsidRPr="006C488E" w:rsidTr="00CC1726">
        <w:tc>
          <w:tcPr>
            <w:tcW w:w="2442" w:type="dxa"/>
            <w:vMerge/>
          </w:tcPr>
          <w:p w:rsidR="00CC1726" w:rsidRPr="006C488E" w:rsidRDefault="00CC1726" w:rsidP="006E5F8C">
            <w:pPr>
              <w:pStyle w:val="af8"/>
              <w:spacing w:after="0"/>
              <w:rPr>
                <w:sz w:val="20"/>
                <w:szCs w:val="20"/>
              </w:rPr>
            </w:pPr>
          </w:p>
        </w:tc>
        <w:tc>
          <w:tcPr>
            <w:tcW w:w="3685" w:type="dxa"/>
          </w:tcPr>
          <w:p w:rsidR="00CC1726" w:rsidRPr="006C488E" w:rsidRDefault="00CC1726" w:rsidP="006E5F8C">
            <w:pPr>
              <w:pStyle w:val="af8"/>
              <w:spacing w:after="0"/>
              <w:jc w:val="center"/>
              <w:rPr>
                <w:sz w:val="20"/>
                <w:szCs w:val="20"/>
              </w:rPr>
            </w:pPr>
            <w:r w:rsidRPr="006C488E">
              <w:rPr>
                <w:sz w:val="20"/>
                <w:szCs w:val="20"/>
              </w:rPr>
              <w:t>Х</w:t>
            </w:r>
          </w:p>
        </w:tc>
        <w:tc>
          <w:tcPr>
            <w:tcW w:w="4002" w:type="dxa"/>
          </w:tcPr>
          <w:p w:rsidR="00CC1726" w:rsidRPr="006C488E" w:rsidRDefault="00CC1726" w:rsidP="006E5F8C">
            <w:pPr>
              <w:pStyle w:val="af8"/>
              <w:spacing w:after="0"/>
              <w:jc w:val="center"/>
              <w:rPr>
                <w:sz w:val="20"/>
                <w:szCs w:val="20"/>
              </w:rPr>
            </w:pPr>
            <w:r w:rsidRPr="006C488E">
              <w:rPr>
                <w:sz w:val="20"/>
                <w:szCs w:val="20"/>
              </w:rPr>
              <w:t>Y</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6</w:t>
            </w:r>
          </w:p>
        </w:tc>
        <w:tc>
          <w:tcPr>
            <w:tcW w:w="3685" w:type="dxa"/>
          </w:tcPr>
          <w:p w:rsidR="00CC1726" w:rsidRPr="006C488E" w:rsidRDefault="00CC1726" w:rsidP="006E5F8C">
            <w:pPr>
              <w:pStyle w:val="af8"/>
              <w:spacing w:after="0"/>
              <w:jc w:val="center"/>
              <w:rPr>
                <w:sz w:val="20"/>
                <w:szCs w:val="20"/>
              </w:rPr>
            </w:pPr>
            <w:r w:rsidRPr="006C488E">
              <w:rPr>
                <w:sz w:val="20"/>
                <w:szCs w:val="20"/>
              </w:rPr>
              <w:t>578668,84</w:t>
            </w:r>
          </w:p>
        </w:tc>
        <w:tc>
          <w:tcPr>
            <w:tcW w:w="4002" w:type="dxa"/>
          </w:tcPr>
          <w:p w:rsidR="00CC1726" w:rsidRPr="006C488E" w:rsidRDefault="00CC1726" w:rsidP="006E5F8C">
            <w:pPr>
              <w:pStyle w:val="af8"/>
              <w:spacing w:after="0"/>
              <w:jc w:val="center"/>
              <w:rPr>
                <w:sz w:val="20"/>
                <w:szCs w:val="20"/>
              </w:rPr>
            </w:pPr>
            <w:r w:rsidRPr="006C488E">
              <w:rPr>
                <w:sz w:val="20"/>
                <w:szCs w:val="20"/>
              </w:rPr>
              <w:t>3305488,72</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7</w:t>
            </w:r>
          </w:p>
        </w:tc>
        <w:tc>
          <w:tcPr>
            <w:tcW w:w="3685" w:type="dxa"/>
          </w:tcPr>
          <w:p w:rsidR="00CC1726" w:rsidRPr="006C488E" w:rsidRDefault="00CC1726" w:rsidP="006E5F8C">
            <w:pPr>
              <w:pStyle w:val="af8"/>
              <w:spacing w:after="0"/>
              <w:jc w:val="center"/>
              <w:rPr>
                <w:sz w:val="20"/>
                <w:szCs w:val="20"/>
              </w:rPr>
            </w:pPr>
            <w:r w:rsidRPr="006C488E">
              <w:rPr>
                <w:sz w:val="20"/>
                <w:szCs w:val="20"/>
              </w:rPr>
              <w:t>578668,92</w:t>
            </w:r>
          </w:p>
        </w:tc>
        <w:tc>
          <w:tcPr>
            <w:tcW w:w="4002" w:type="dxa"/>
          </w:tcPr>
          <w:p w:rsidR="00CC1726" w:rsidRPr="006C488E" w:rsidRDefault="00CC1726" w:rsidP="006E5F8C">
            <w:pPr>
              <w:pStyle w:val="af8"/>
              <w:spacing w:after="0"/>
              <w:jc w:val="center"/>
              <w:rPr>
                <w:sz w:val="20"/>
                <w:szCs w:val="20"/>
              </w:rPr>
            </w:pPr>
            <w:r w:rsidRPr="006C488E">
              <w:rPr>
                <w:sz w:val="20"/>
                <w:szCs w:val="20"/>
              </w:rPr>
              <w:t>3305490,23</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107</w:t>
            </w:r>
          </w:p>
        </w:tc>
        <w:tc>
          <w:tcPr>
            <w:tcW w:w="3685" w:type="dxa"/>
          </w:tcPr>
          <w:p w:rsidR="00CC1726" w:rsidRPr="006C488E" w:rsidRDefault="00CC1726" w:rsidP="006E5F8C">
            <w:pPr>
              <w:pStyle w:val="af8"/>
              <w:spacing w:after="0"/>
              <w:jc w:val="center"/>
              <w:rPr>
                <w:sz w:val="20"/>
                <w:szCs w:val="20"/>
              </w:rPr>
            </w:pPr>
            <w:r w:rsidRPr="006C488E">
              <w:rPr>
                <w:sz w:val="20"/>
                <w:szCs w:val="20"/>
              </w:rPr>
              <w:t>578663,66</w:t>
            </w:r>
          </w:p>
        </w:tc>
        <w:tc>
          <w:tcPr>
            <w:tcW w:w="4002" w:type="dxa"/>
          </w:tcPr>
          <w:p w:rsidR="00CC1726" w:rsidRPr="006C488E" w:rsidRDefault="00CC1726" w:rsidP="006E5F8C">
            <w:pPr>
              <w:pStyle w:val="af8"/>
              <w:spacing w:after="0"/>
              <w:jc w:val="center"/>
              <w:rPr>
                <w:sz w:val="20"/>
                <w:szCs w:val="20"/>
              </w:rPr>
            </w:pPr>
            <w:r w:rsidRPr="006C488E">
              <w:rPr>
                <w:sz w:val="20"/>
                <w:szCs w:val="20"/>
              </w:rPr>
              <w:t>3305490,58</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108</w:t>
            </w:r>
          </w:p>
        </w:tc>
        <w:tc>
          <w:tcPr>
            <w:tcW w:w="3685" w:type="dxa"/>
          </w:tcPr>
          <w:p w:rsidR="00CC1726" w:rsidRPr="006C488E" w:rsidRDefault="00CC1726" w:rsidP="006E5F8C">
            <w:pPr>
              <w:pStyle w:val="af8"/>
              <w:spacing w:after="0"/>
              <w:jc w:val="center"/>
              <w:rPr>
                <w:sz w:val="20"/>
                <w:szCs w:val="20"/>
              </w:rPr>
            </w:pPr>
            <w:r w:rsidRPr="006C488E">
              <w:rPr>
                <w:sz w:val="20"/>
                <w:szCs w:val="20"/>
              </w:rPr>
              <w:t>578663,66</w:t>
            </w:r>
          </w:p>
        </w:tc>
        <w:tc>
          <w:tcPr>
            <w:tcW w:w="4002" w:type="dxa"/>
          </w:tcPr>
          <w:p w:rsidR="00CC1726" w:rsidRPr="006C488E" w:rsidRDefault="00CC1726" w:rsidP="006E5F8C">
            <w:pPr>
              <w:pStyle w:val="af8"/>
              <w:spacing w:after="0"/>
              <w:jc w:val="center"/>
              <w:rPr>
                <w:sz w:val="20"/>
                <w:szCs w:val="20"/>
              </w:rPr>
            </w:pPr>
            <w:r w:rsidRPr="006C488E">
              <w:rPr>
                <w:sz w:val="20"/>
                <w:szCs w:val="20"/>
              </w:rPr>
              <w:t>3305488,99</w:t>
            </w:r>
          </w:p>
        </w:tc>
      </w:tr>
    </w:tbl>
    <w:p w:rsidR="00CC1726" w:rsidRPr="006C488E" w:rsidRDefault="00CC1726" w:rsidP="006E5F8C">
      <w:pPr>
        <w:pStyle w:val="af8"/>
        <w:spacing w:after="0"/>
        <w:ind w:firstLine="708"/>
        <w:jc w:val="both"/>
        <w:rPr>
          <w:sz w:val="20"/>
          <w:szCs w:val="20"/>
        </w:rPr>
      </w:pPr>
    </w:p>
    <w:p w:rsidR="00CC1726" w:rsidRPr="006C488E" w:rsidRDefault="00CC1726" w:rsidP="006E5F8C">
      <w:pPr>
        <w:pStyle w:val="af8"/>
        <w:spacing w:after="0"/>
        <w:ind w:firstLine="708"/>
        <w:jc w:val="both"/>
        <w:rPr>
          <w:sz w:val="20"/>
          <w:szCs w:val="20"/>
        </w:rPr>
      </w:pPr>
      <w:r w:rsidRPr="006C488E">
        <w:rPr>
          <w:sz w:val="20"/>
          <w:szCs w:val="20"/>
        </w:rPr>
        <w:t>Зона 7. Размещение линейного объекта. Газопровод высокого и низкого давления.</w:t>
      </w:r>
    </w:p>
    <w:tbl>
      <w:tblPr>
        <w:tblStyle w:val="aa"/>
        <w:tblW w:w="0" w:type="auto"/>
        <w:tblInd w:w="218" w:type="dxa"/>
        <w:tblLook w:val="04A0" w:firstRow="1" w:lastRow="0" w:firstColumn="1" w:lastColumn="0" w:noHBand="0" w:noVBand="1"/>
      </w:tblPr>
      <w:tblGrid>
        <w:gridCol w:w="2410"/>
        <w:gridCol w:w="3627"/>
        <w:gridCol w:w="3939"/>
      </w:tblGrid>
      <w:tr w:rsidR="00CC1726" w:rsidRPr="006C488E" w:rsidTr="00CC1726">
        <w:tc>
          <w:tcPr>
            <w:tcW w:w="2442" w:type="dxa"/>
            <w:vMerge w:val="restart"/>
          </w:tcPr>
          <w:p w:rsidR="00CC1726" w:rsidRPr="006C488E" w:rsidRDefault="00CC1726" w:rsidP="006E5F8C">
            <w:pPr>
              <w:pStyle w:val="af8"/>
              <w:spacing w:after="0"/>
              <w:rPr>
                <w:sz w:val="20"/>
                <w:szCs w:val="20"/>
              </w:rPr>
            </w:pPr>
          </w:p>
          <w:p w:rsidR="00CC1726" w:rsidRPr="006C488E" w:rsidRDefault="00CC1726" w:rsidP="006E5F8C">
            <w:pPr>
              <w:pStyle w:val="af8"/>
              <w:spacing w:after="0"/>
              <w:rPr>
                <w:sz w:val="20"/>
                <w:szCs w:val="20"/>
              </w:rPr>
            </w:pPr>
            <w:r w:rsidRPr="006C488E">
              <w:rPr>
                <w:sz w:val="20"/>
                <w:szCs w:val="20"/>
              </w:rPr>
              <w:t>Название точки</w:t>
            </w:r>
          </w:p>
        </w:tc>
        <w:tc>
          <w:tcPr>
            <w:tcW w:w="7687" w:type="dxa"/>
            <w:gridSpan w:val="2"/>
          </w:tcPr>
          <w:p w:rsidR="00CC1726" w:rsidRPr="006C488E" w:rsidRDefault="00CC1726" w:rsidP="006E5F8C">
            <w:pPr>
              <w:pStyle w:val="af8"/>
              <w:spacing w:after="0"/>
              <w:jc w:val="center"/>
              <w:rPr>
                <w:sz w:val="20"/>
                <w:szCs w:val="20"/>
              </w:rPr>
            </w:pPr>
            <w:r w:rsidRPr="006C488E">
              <w:rPr>
                <w:sz w:val="20"/>
                <w:szCs w:val="20"/>
              </w:rPr>
              <w:t>Координаты</w:t>
            </w:r>
          </w:p>
        </w:tc>
      </w:tr>
      <w:tr w:rsidR="00CC1726" w:rsidRPr="006C488E" w:rsidTr="00CC1726">
        <w:tc>
          <w:tcPr>
            <w:tcW w:w="2442" w:type="dxa"/>
            <w:vMerge/>
          </w:tcPr>
          <w:p w:rsidR="00CC1726" w:rsidRPr="006C488E" w:rsidRDefault="00CC1726" w:rsidP="006E5F8C">
            <w:pPr>
              <w:pStyle w:val="af8"/>
              <w:spacing w:after="0"/>
              <w:rPr>
                <w:sz w:val="20"/>
                <w:szCs w:val="20"/>
              </w:rPr>
            </w:pPr>
          </w:p>
        </w:tc>
        <w:tc>
          <w:tcPr>
            <w:tcW w:w="3685" w:type="dxa"/>
          </w:tcPr>
          <w:p w:rsidR="00CC1726" w:rsidRPr="006C488E" w:rsidRDefault="00CC1726" w:rsidP="006E5F8C">
            <w:pPr>
              <w:pStyle w:val="af8"/>
              <w:spacing w:after="0"/>
              <w:jc w:val="center"/>
              <w:rPr>
                <w:sz w:val="20"/>
                <w:szCs w:val="20"/>
              </w:rPr>
            </w:pPr>
            <w:r w:rsidRPr="006C488E">
              <w:rPr>
                <w:sz w:val="20"/>
                <w:szCs w:val="20"/>
              </w:rPr>
              <w:t>Х</w:t>
            </w:r>
          </w:p>
        </w:tc>
        <w:tc>
          <w:tcPr>
            <w:tcW w:w="4002" w:type="dxa"/>
          </w:tcPr>
          <w:p w:rsidR="00CC1726" w:rsidRPr="006C488E" w:rsidRDefault="00CC1726" w:rsidP="006E5F8C">
            <w:pPr>
              <w:pStyle w:val="af8"/>
              <w:spacing w:after="0"/>
              <w:jc w:val="center"/>
              <w:rPr>
                <w:sz w:val="20"/>
                <w:szCs w:val="20"/>
              </w:rPr>
            </w:pPr>
            <w:r w:rsidRPr="006C488E">
              <w:rPr>
                <w:sz w:val="20"/>
                <w:szCs w:val="20"/>
              </w:rPr>
              <w:t>Y</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7</w:t>
            </w:r>
          </w:p>
        </w:tc>
        <w:tc>
          <w:tcPr>
            <w:tcW w:w="3685" w:type="dxa"/>
          </w:tcPr>
          <w:p w:rsidR="00CC1726" w:rsidRPr="006C488E" w:rsidRDefault="00CC1726" w:rsidP="006E5F8C">
            <w:pPr>
              <w:pStyle w:val="af8"/>
              <w:spacing w:after="0"/>
              <w:jc w:val="center"/>
              <w:rPr>
                <w:sz w:val="20"/>
                <w:szCs w:val="20"/>
              </w:rPr>
            </w:pPr>
            <w:r w:rsidRPr="006C488E">
              <w:rPr>
                <w:sz w:val="20"/>
                <w:szCs w:val="20"/>
              </w:rPr>
              <w:t>578668,92</w:t>
            </w:r>
          </w:p>
        </w:tc>
        <w:tc>
          <w:tcPr>
            <w:tcW w:w="4002" w:type="dxa"/>
          </w:tcPr>
          <w:p w:rsidR="00CC1726" w:rsidRPr="006C488E" w:rsidRDefault="00CC1726" w:rsidP="006E5F8C">
            <w:pPr>
              <w:pStyle w:val="af8"/>
              <w:spacing w:after="0"/>
              <w:jc w:val="center"/>
              <w:rPr>
                <w:sz w:val="20"/>
                <w:szCs w:val="20"/>
              </w:rPr>
            </w:pPr>
            <w:r w:rsidRPr="006C488E">
              <w:rPr>
                <w:sz w:val="20"/>
                <w:szCs w:val="20"/>
              </w:rPr>
              <w:t>3305490,23</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8</w:t>
            </w:r>
          </w:p>
        </w:tc>
        <w:tc>
          <w:tcPr>
            <w:tcW w:w="3685" w:type="dxa"/>
          </w:tcPr>
          <w:p w:rsidR="00CC1726" w:rsidRPr="006C488E" w:rsidRDefault="00CC1726" w:rsidP="006E5F8C">
            <w:pPr>
              <w:pStyle w:val="af8"/>
              <w:spacing w:after="0"/>
              <w:jc w:val="center"/>
              <w:rPr>
                <w:sz w:val="20"/>
                <w:szCs w:val="20"/>
              </w:rPr>
            </w:pPr>
            <w:r w:rsidRPr="006C488E">
              <w:rPr>
                <w:sz w:val="20"/>
                <w:szCs w:val="20"/>
              </w:rPr>
              <w:t>578670,55</w:t>
            </w:r>
          </w:p>
        </w:tc>
        <w:tc>
          <w:tcPr>
            <w:tcW w:w="4002" w:type="dxa"/>
          </w:tcPr>
          <w:p w:rsidR="00CC1726" w:rsidRPr="006C488E" w:rsidRDefault="00CC1726" w:rsidP="006E5F8C">
            <w:pPr>
              <w:pStyle w:val="af8"/>
              <w:spacing w:after="0"/>
              <w:jc w:val="center"/>
              <w:rPr>
                <w:sz w:val="20"/>
                <w:szCs w:val="20"/>
              </w:rPr>
            </w:pPr>
            <w:r w:rsidRPr="006C488E">
              <w:rPr>
                <w:sz w:val="20"/>
                <w:szCs w:val="20"/>
              </w:rPr>
              <w:t>3305640,45</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107</w:t>
            </w:r>
          </w:p>
        </w:tc>
        <w:tc>
          <w:tcPr>
            <w:tcW w:w="3685" w:type="dxa"/>
          </w:tcPr>
          <w:p w:rsidR="00CC1726" w:rsidRPr="006C488E" w:rsidRDefault="00CC1726" w:rsidP="006E5F8C">
            <w:pPr>
              <w:pStyle w:val="af8"/>
              <w:spacing w:after="0"/>
              <w:jc w:val="center"/>
              <w:rPr>
                <w:sz w:val="20"/>
                <w:szCs w:val="20"/>
              </w:rPr>
            </w:pPr>
            <w:r w:rsidRPr="006C488E">
              <w:rPr>
                <w:sz w:val="20"/>
                <w:szCs w:val="20"/>
              </w:rPr>
              <w:t>578663,66</w:t>
            </w:r>
          </w:p>
        </w:tc>
        <w:tc>
          <w:tcPr>
            <w:tcW w:w="4002" w:type="dxa"/>
          </w:tcPr>
          <w:p w:rsidR="00CC1726" w:rsidRPr="006C488E" w:rsidRDefault="00CC1726" w:rsidP="006E5F8C">
            <w:pPr>
              <w:pStyle w:val="af8"/>
              <w:spacing w:after="0"/>
              <w:jc w:val="center"/>
              <w:rPr>
                <w:sz w:val="20"/>
                <w:szCs w:val="20"/>
              </w:rPr>
            </w:pPr>
            <w:r w:rsidRPr="006C488E">
              <w:rPr>
                <w:sz w:val="20"/>
                <w:szCs w:val="20"/>
              </w:rPr>
              <w:t>3305490,58</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106</w:t>
            </w:r>
          </w:p>
        </w:tc>
        <w:tc>
          <w:tcPr>
            <w:tcW w:w="3685" w:type="dxa"/>
          </w:tcPr>
          <w:p w:rsidR="00CC1726" w:rsidRPr="006C488E" w:rsidRDefault="00CC1726" w:rsidP="006E5F8C">
            <w:pPr>
              <w:pStyle w:val="af8"/>
              <w:spacing w:after="0"/>
              <w:jc w:val="center"/>
              <w:rPr>
                <w:sz w:val="20"/>
                <w:szCs w:val="20"/>
              </w:rPr>
            </w:pPr>
            <w:r w:rsidRPr="006C488E">
              <w:rPr>
                <w:sz w:val="20"/>
                <w:szCs w:val="20"/>
              </w:rPr>
              <w:t>578662,73</w:t>
            </w:r>
          </w:p>
        </w:tc>
        <w:tc>
          <w:tcPr>
            <w:tcW w:w="4002" w:type="dxa"/>
          </w:tcPr>
          <w:p w:rsidR="00CC1726" w:rsidRPr="006C488E" w:rsidRDefault="00CC1726" w:rsidP="006E5F8C">
            <w:pPr>
              <w:pStyle w:val="af8"/>
              <w:spacing w:after="0"/>
              <w:jc w:val="center"/>
              <w:rPr>
                <w:sz w:val="20"/>
                <w:szCs w:val="20"/>
              </w:rPr>
            </w:pPr>
            <w:r w:rsidRPr="006C488E">
              <w:rPr>
                <w:sz w:val="20"/>
                <w:szCs w:val="20"/>
              </w:rPr>
              <w:t>3305640,94</w:t>
            </w:r>
          </w:p>
        </w:tc>
      </w:tr>
    </w:tbl>
    <w:p w:rsidR="00CC1726" w:rsidRPr="006C488E" w:rsidRDefault="00CC1726" w:rsidP="006E5F8C">
      <w:pPr>
        <w:pStyle w:val="af8"/>
        <w:spacing w:after="0"/>
        <w:ind w:firstLine="708"/>
        <w:jc w:val="both"/>
        <w:rPr>
          <w:sz w:val="20"/>
          <w:szCs w:val="20"/>
        </w:rPr>
      </w:pPr>
    </w:p>
    <w:p w:rsidR="00CC1726" w:rsidRPr="006C488E" w:rsidRDefault="00CC1726" w:rsidP="006E5F8C">
      <w:pPr>
        <w:pStyle w:val="af8"/>
        <w:spacing w:after="0"/>
        <w:ind w:firstLine="708"/>
        <w:jc w:val="both"/>
        <w:rPr>
          <w:sz w:val="20"/>
          <w:szCs w:val="20"/>
        </w:rPr>
      </w:pPr>
      <w:r w:rsidRPr="006C488E">
        <w:rPr>
          <w:sz w:val="20"/>
          <w:szCs w:val="20"/>
        </w:rPr>
        <w:t>Зона 8. Размещение линейного объекта. Газопровод высокого и низкого  давления.</w:t>
      </w:r>
    </w:p>
    <w:tbl>
      <w:tblPr>
        <w:tblStyle w:val="aa"/>
        <w:tblW w:w="0" w:type="auto"/>
        <w:tblInd w:w="218" w:type="dxa"/>
        <w:tblLook w:val="04A0" w:firstRow="1" w:lastRow="0" w:firstColumn="1" w:lastColumn="0" w:noHBand="0" w:noVBand="1"/>
      </w:tblPr>
      <w:tblGrid>
        <w:gridCol w:w="2410"/>
        <w:gridCol w:w="3627"/>
        <w:gridCol w:w="3939"/>
      </w:tblGrid>
      <w:tr w:rsidR="00CC1726" w:rsidRPr="006C488E" w:rsidTr="00CC1726">
        <w:tc>
          <w:tcPr>
            <w:tcW w:w="2442" w:type="dxa"/>
            <w:vMerge w:val="restart"/>
          </w:tcPr>
          <w:p w:rsidR="00CC1726" w:rsidRPr="006C488E" w:rsidRDefault="00CC1726" w:rsidP="006E5F8C">
            <w:pPr>
              <w:pStyle w:val="af8"/>
              <w:spacing w:after="0"/>
              <w:rPr>
                <w:sz w:val="20"/>
                <w:szCs w:val="20"/>
              </w:rPr>
            </w:pPr>
          </w:p>
          <w:p w:rsidR="00CC1726" w:rsidRPr="006C488E" w:rsidRDefault="00CC1726" w:rsidP="006E5F8C">
            <w:pPr>
              <w:pStyle w:val="af8"/>
              <w:spacing w:after="0"/>
              <w:rPr>
                <w:sz w:val="20"/>
                <w:szCs w:val="20"/>
              </w:rPr>
            </w:pPr>
            <w:r w:rsidRPr="006C488E">
              <w:rPr>
                <w:sz w:val="20"/>
                <w:szCs w:val="20"/>
              </w:rPr>
              <w:t>Название точки</w:t>
            </w:r>
          </w:p>
        </w:tc>
        <w:tc>
          <w:tcPr>
            <w:tcW w:w="7687" w:type="dxa"/>
            <w:gridSpan w:val="2"/>
          </w:tcPr>
          <w:p w:rsidR="00CC1726" w:rsidRPr="006C488E" w:rsidRDefault="00CC1726" w:rsidP="006E5F8C">
            <w:pPr>
              <w:pStyle w:val="af8"/>
              <w:spacing w:after="0"/>
              <w:jc w:val="center"/>
              <w:rPr>
                <w:sz w:val="20"/>
                <w:szCs w:val="20"/>
              </w:rPr>
            </w:pPr>
            <w:r w:rsidRPr="006C488E">
              <w:rPr>
                <w:sz w:val="20"/>
                <w:szCs w:val="20"/>
              </w:rPr>
              <w:t>Координаты</w:t>
            </w:r>
          </w:p>
        </w:tc>
      </w:tr>
      <w:tr w:rsidR="00CC1726" w:rsidRPr="006C488E" w:rsidTr="00CC1726">
        <w:tc>
          <w:tcPr>
            <w:tcW w:w="2442" w:type="dxa"/>
            <w:vMerge/>
          </w:tcPr>
          <w:p w:rsidR="00CC1726" w:rsidRPr="006C488E" w:rsidRDefault="00CC1726" w:rsidP="006E5F8C">
            <w:pPr>
              <w:pStyle w:val="af8"/>
              <w:spacing w:after="0"/>
              <w:rPr>
                <w:sz w:val="20"/>
                <w:szCs w:val="20"/>
              </w:rPr>
            </w:pPr>
          </w:p>
        </w:tc>
        <w:tc>
          <w:tcPr>
            <w:tcW w:w="3685" w:type="dxa"/>
          </w:tcPr>
          <w:p w:rsidR="00CC1726" w:rsidRPr="006C488E" w:rsidRDefault="00CC1726" w:rsidP="006E5F8C">
            <w:pPr>
              <w:pStyle w:val="af8"/>
              <w:spacing w:after="0"/>
              <w:jc w:val="center"/>
              <w:rPr>
                <w:sz w:val="20"/>
                <w:szCs w:val="20"/>
              </w:rPr>
            </w:pPr>
            <w:r w:rsidRPr="006C488E">
              <w:rPr>
                <w:sz w:val="20"/>
                <w:szCs w:val="20"/>
              </w:rPr>
              <w:t>Х</w:t>
            </w:r>
          </w:p>
        </w:tc>
        <w:tc>
          <w:tcPr>
            <w:tcW w:w="4002" w:type="dxa"/>
          </w:tcPr>
          <w:p w:rsidR="00CC1726" w:rsidRPr="006C488E" w:rsidRDefault="00CC1726" w:rsidP="006E5F8C">
            <w:pPr>
              <w:pStyle w:val="af8"/>
              <w:spacing w:after="0"/>
              <w:jc w:val="center"/>
              <w:rPr>
                <w:sz w:val="20"/>
                <w:szCs w:val="20"/>
              </w:rPr>
            </w:pPr>
            <w:r w:rsidRPr="006C488E">
              <w:rPr>
                <w:sz w:val="20"/>
                <w:szCs w:val="20"/>
              </w:rPr>
              <w:t>Y</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8</w:t>
            </w:r>
          </w:p>
        </w:tc>
        <w:tc>
          <w:tcPr>
            <w:tcW w:w="3685" w:type="dxa"/>
          </w:tcPr>
          <w:p w:rsidR="00CC1726" w:rsidRPr="006C488E" w:rsidRDefault="00CC1726" w:rsidP="006E5F8C">
            <w:pPr>
              <w:pStyle w:val="af8"/>
              <w:spacing w:after="0"/>
              <w:jc w:val="center"/>
              <w:rPr>
                <w:sz w:val="20"/>
                <w:szCs w:val="20"/>
              </w:rPr>
            </w:pPr>
            <w:r w:rsidRPr="006C488E">
              <w:rPr>
                <w:sz w:val="20"/>
                <w:szCs w:val="20"/>
              </w:rPr>
              <w:t>578670,55</w:t>
            </w:r>
          </w:p>
        </w:tc>
        <w:tc>
          <w:tcPr>
            <w:tcW w:w="4002" w:type="dxa"/>
          </w:tcPr>
          <w:p w:rsidR="00CC1726" w:rsidRPr="006C488E" w:rsidRDefault="00CC1726" w:rsidP="006E5F8C">
            <w:pPr>
              <w:pStyle w:val="af8"/>
              <w:spacing w:after="0"/>
              <w:jc w:val="center"/>
              <w:rPr>
                <w:sz w:val="20"/>
                <w:szCs w:val="20"/>
              </w:rPr>
            </w:pPr>
            <w:r w:rsidRPr="006C488E">
              <w:rPr>
                <w:sz w:val="20"/>
                <w:szCs w:val="20"/>
              </w:rPr>
              <w:t>3305640,45</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9</w:t>
            </w:r>
          </w:p>
        </w:tc>
        <w:tc>
          <w:tcPr>
            <w:tcW w:w="3685" w:type="dxa"/>
          </w:tcPr>
          <w:p w:rsidR="00CC1726" w:rsidRPr="006C488E" w:rsidRDefault="00CC1726" w:rsidP="006E5F8C">
            <w:pPr>
              <w:pStyle w:val="af8"/>
              <w:spacing w:after="0"/>
              <w:jc w:val="center"/>
              <w:rPr>
                <w:sz w:val="20"/>
                <w:szCs w:val="20"/>
              </w:rPr>
            </w:pPr>
            <w:r w:rsidRPr="006C488E">
              <w:rPr>
                <w:sz w:val="20"/>
                <w:szCs w:val="20"/>
              </w:rPr>
              <w:t>578951,88</w:t>
            </w:r>
          </w:p>
        </w:tc>
        <w:tc>
          <w:tcPr>
            <w:tcW w:w="4002" w:type="dxa"/>
          </w:tcPr>
          <w:p w:rsidR="00CC1726" w:rsidRPr="006C488E" w:rsidRDefault="00CC1726" w:rsidP="006E5F8C">
            <w:pPr>
              <w:pStyle w:val="af8"/>
              <w:spacing w:after="0"/>
              <w:jc w:val="center"/>
              <w:rPr>
                <w:sz w:val="20"/>
                <w:szCs w:val="20"/>
              </w:rPr>
            </w:pPr>
            <w:r w:rsidRPr="006C488E">
              <w:rPr>
                <w:sz w:val="20"/>
                <w:szCs w:val="20"/>
              </w:rPr>
              <w:t>3305632,68</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36</w:t>
            </w:r>
          </w:p>
        </w:tc>
        <w:tc>
          <w:tcPr>
            <w:tcW w:w="3685" w:type="dxa"/>
          </w:tcPr>
          <w:p w:rsidR="00CC1726" w:rsidRPr="006C488E" w:rsidRDefault="00CC1726" w:rsidP="006E5F8C">
            <w:pPr>
              <w:pStyle w:val="af8"/>
              <w:spacing w:after="0"/>
              <w:jc w:val="center"/>
              <w:rPr>
                <w:sz w:val="20"/>
                <w:szCs w:val="20"/>
              </w:rPr>
            </w:pPr>
            <w:r w:rsidRPr="006C488E">
              <w:rPr>
                <w:sz w:val="20"/>
                <w:szCs w:val="20"/>
              </w:rPr>
              <w:t>578956,70</w:t>
            </w:r>
          </w:p>
        </w:tc>
        <w:tc>
          <w:tcPr>
            <w:tcW w:w="4002" w:type="dxa"/>
          </w:tcPr>
          <w:p w:rsidR="00CC1726" w:rsidRPr="006C488E" w:rsidRDefault="00CC1726" w:rsidP="006E5F8C">
            <w:pPr>
              <w:pStyle w:val="af8"/>
              <w:spacing w:after="0"/>
              <w:jc w:val="center"/>
              <w:rPr>
                <w:sz w:val="20"/>
                <w:szCs w:val="20"/>
              </w:rPr>
            </w:pPr>
            <w:r w:rsidRPr="006C488E">
              <w:rPr>
                <w:sz w:val="20"/>
                <w:szCs w:val="20"/>
              </w:rPr>
              <w:t>3305637,44</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37</w:t>
            </w:r>
          </w:p>
        </w:tc>
        <w:tc>
          <w:tcPr>
            <w:tcW w:w="3685" w:type="dxa"/>
          </w:tcPr>
          <w:p w:rsidR="00CC1726" w:rsidRPr="006C488E" w:rsidRDefault="00CC1726" w:rsidP="006E5F8C">
            <w:pPr>
              <w:pStyle w:val="af8"/>
              <w:spacing w:after="0"/>
              <w:jc w:val="center"/>
              <w:rPr>
                <w:sz w:val="20"/>
                <w:szCs w:val="20"/>
              </w:rPr>
            </w:pPr>
            <w:r w:rsidRPr="006C488E">
              <w:rPr>
                <w:sz w:val="20"/>
                <w:szCs w:val="20"/>
              </w:rPr>
              <w:t>578885,90</w:t>
            </w:r>
          </w:p>
        </w:tc>
        <w:tc>
          <w:tcPr>
            <w:tcW w:w="4002" w:type="dxa"/>
          </w:tcPr>
          <w:p w:rsidR="00CC1726" w:rsidRPr="006C488E" w:rsidRDefault="00CC1726" w:rsidP="006E5F8C">
            <w:pPr>
              <w:pStyle w:val="af8"/>
              <w:spacing w:after="0"/>
              <w:jc w:val="center"/>
              <w:rPr>
                <w:sz w:val="20"/>
                <w:szCs w:val="20"/>
              </w:rPr>
            </w:pPr>
            <w:r w:rsidRPr="006C488E">
              <w:rPr>
                <w:sz w:val="20"/>
                <w:szCs w:val="20"/>
              </w:rPr>
              <w:t>3305639,74</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40</w:t>
            </w:r>
          </w:p>
        </w:tc>
        <w:tc>
          <w:tcPr>
            <w:tcW w:w="3685" w:type="dxa"/>
          </w:tcPr>
          <w:p w:rsidR="00CC1726" w:rsidRPr="006C488E" w:rsidRDefault="00CC1726" w:rsidP="006E5F8C">
            <w:pPr>
              <w:pStyle w:val="af8"/>
              <w:spacing w:after="0"/>
              <w:jc w:val="center"/>
              <w:rPr>
                <w:sz w:val="20"/>
                <w:szCs w:val="20"/>
              </w:rPr>
            </w:pPr>
            <w:r w:rsidRPr="006C488E">
              <w:rPr>
                <w:sz w:val="20"/>
                <w:szCs w:val="20"/>
              </w:rPr>
              <w:t>578880,66</w:t>
            </w:r>
          </w:p>
        </w:tc>
        <w:tc>
          <w:tcPr>
            <w:tcW w:w="4002" w:type="dxa"/>
          </w:tcPr>
          <w:p w:rsidR="00CC1726" w:rsidRPr="006C488E" w:rsidRDefault="00CC1726" w:rsidP="006E5F8C">
            <w:pPr>
              <w:pStyle w:val="af8"/>
              <w:spacing w:after="0"/>
              <w:jc w:val="center"/>
              <w:rPr>
                <w:sz w:val="20"/>
                <w:szCs w:val="20"/>
              </w:rPr>
            </w:pPr>
            <w:r w:rsidRPr="006C488E">
              <w:rPr>
                <w:sz w:val="20"/>
                <w:szCs w:val="20"/>
              </w:rPr>
              <w:t>3305639,79</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41</w:t>
            </w:r>
          </w:p>
        </w:tc>
        <w:tc>
          <w:tcPr>
            <w:tcW w:w="3685" w:type="dxa"/>
          </w:tcPr>
          <w:p w:rsidR="00CC1726" w:rsidRPr="006C488E" w:rsidRDefault="00CC1726" w:rsidP="006E5F8C">
            <w:pPr>
              <w:pStyle w:val="af8"/>
              <w:spacing w:after="0"/>
              <w:jc w:val="center"/>
              <w:rPr>
                <w:sz w:val="20"/>
                <w:szCs w:val="20"/>
              </w:rPr>
            </w:pPr>
            <w:r w:rsidRPr="006C488E">
              <w:rPr>
                <w:sz w:val="20"/>
                <w:szCs w:val="20"/>
              </w:rPr>
              <w:t>578614,97</w:t>
            </w:r>
          </w:p>
        </w:tc>
        <w:tc>
          <w:tcPr>
            <w:tcW w:w="4002" w:type="dxa"/>
          </w:tcPr>
          <w:p w:rsidR="00CC1726" w:rsidRPr="006C488E" w:rsidRDefault="00CC1726" w:rsidP="006E5F8C">
            <w:pPr>
              <w:pStyle w:val="af8"/>
              <w:spacing w:after="0"/>
              <w:jc w:val="center"/>
              <w:rPr>
                <w:sz w:val="20"/>
                <w:szCs w:val="20"/>
              </w:rPr>
            </w:pPr>
            <w:r w:rsidRPr="006C488E">
              <w:rPr>
                <w:sz w:val="20"/>
                <w:szCs w:val="20"/>
              </w:rPr>
              <w:t>3305647,23</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106</w:t>
            </w:r>
          </w:p>
        </w:tc>
        <w:tc>
          <w:tcPr>
            <w:tcW w:w="3685" w:type="dxa"/>
          </w:tcPr>
          <w:p w:rsidR="00CC1726" w:rsidRPr="006C488E" w:rsidRDefault="00CC1726" w:rsidP="006E5F8C">
            <w:pPr>
              <w:pStyle w:val="af8"/>
              <w:spacing w:after="0"/>
              <w:jc w:val="center"/>
              <w:rPr>
                <w:sz w:val="20"/>
                <w:szCs w:val="20"/>
              </w:rPr>
            </w:pPr>
            <w:r w:rsidRPr="006C488E">
              <w:rPr>
                <w:sz w:val="20"/>
                <w:szCs w:val="20"/>
              </w:rPr>
              <w:t>578662,73</w:t>
            </w:r>
          </w:p>
        </w:tc>
        <w:tc>
          <w:tcPr>
            <w:tcW w:w="4002" w:type="dxa"/>
          </w:tcPr>
          <w:p w:rsidR="00CC1726" w:rsidRPr="006C488E" w:rsidRDefault="00CC1726" w:rsidP="006E5F8C">
            <w:pPr>
              <w:pStyle w:val="af8"/>
              <w:spacing w:after="0"/>
              <w:jc w:val="center"/>
              <w:rPr>
                <w:sz w:val="20"/>
                <w:szCs w:val="20"/>
              </w:rPr>
            </w:pPr>
            <w:r w:rsidRPr="006C488E">
              <w:rPr>
                <w:sz w:val="20"/>
                <w:szCs w:val="20"/>
              </w:rPr>
              <w:t>3305640,94</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105</w:t>
            </w:r>
          </w:p>
        </w:tc>
        <w:tc>
          <w:tcPr>
            <w:tcW w:w="3685" w:type="dxa"/>
          </w:tcPr>
          <w:p w:rsidR="00CC1726" w:rsidRPr="006C488E" w:rsidRDefault="00CC1726" w:rsidP="006E5F8C">
            <w:pPr>
              <w:pStyle w:val="af8"/>
              <w:spacing w:after="0"/>
              <w:jc w:val="center"/>
              <w:rPr>
                <w:sz w:val="20"/>
                <w:szCs w:val="20"/>
              </w:rPr>
            </w:pPr>
            <w:r w:rsidRPr="006C488E">
              <w:rPr>
                <w:sz w:val="20"/>
                <w:szCs w:val="20"/>
              </w:rPr>
              <w:t>578608,52</w:t>
            </w:r>
          </w:p>
        </w:tc>
        <w:tc>
          <w:tcPr>
            <w:tcW w:w="4002" w:type="dxa"/>
          </w:tcPr>
          <w:p w:rsidR="00CC1726" w:rsidRPr="006C488E" w:rsidRDefault="00CC1726" w:rsidP="006E5F8C">
            <w:pPr>
              <w:pStyle w:val="af8"/>
              <w:spacing w:after="0"/>
              <w:jc w:val="center"/>
              <w:rPr>
                <w:sz w:val="20"/>
                <w:szCs w:val="20"/>
              </w:rPr>
            </w:pPr>
            <w:r w:rsidRPr="006C488E">
              <w:rPr>
                <w:sz w:val="20"/>
                <w:szCs w:val="20"/>
              </w:rPr>
              <w:t>3305642,45</w:t>
            </w:r>
          </w:p>
        </w:tc>
      </w:tr>
    </w:tbl>
    <w:p w:rsidR="00CC1726" w:rsidRPr="006C488E" w:rsidRDefault="00CC1726" w:rsidP="006E5F8C">
      <w:pPr>
        <w:pStyle w:val="af8"/>
        <w:spacing w:after="0"/>
        <w:ind w:firstLine="708"/>
        <w:jc w:val="both"/>
        <w:rPr>
          <w:sz w:val="20"/>
          <w:szCs w:val="20"/>
        </w:rPr>
      </w:pPr>
    </w:p>
    <w:p w:rsidR="00CC1726" w:rsidRPr="006C488E" w:rsidRDefault="00CC1726" w:rsidP="006E5F8C">
      <w:pPr>
        <w:pStyle w:val="af8"/>
        <w:spacing w:after="0"/>
        <w:ind w:firstLine="708"/>
        <w:jc w:val="both"/>
        <w:rPr>
          <w:sz w:val="20"/>
          <w:szCs w:val="20"/>
        </w:rPr>
      </w:pPr>
      <w:r w:rsidRPr="006C488E">
        <w:rPr>
          <w:sz w:val="20"/>
          <w:szCs w:val="20"/>
        </w:rPr>
        <w:t>Зона 9. Размещение линейного объекта. Газопровод высокого и низкого давления.</w:t>
      </w:r>
    </w:p>
    <w:tbl>
      <w:tblPr>
        <w:tblStyle w:val="aa"/>
        <w:tblW w:w="0" w:type="auto"/>
        <w:tblInd w:w="218" w:type="dxa"/>
        <w:tblLook w:val="04A0" w:firstRow="1" w:lastRow="0" w:firstColumn="1" w:lastColumn="0" w:noHBand="0" w:noVBand="1"/>
      </w:tblPr>
      <w:tblGrid>
        <w:gridCol w:w="2410"/>
        <w:gridCol w:w="3627"/>
        <w:gridCol w:w="3939"/>
      </w:tblGrid>
      <w:tr w:rsidR="00CC1726" w:rsidRPr="006C488E" w:rsidTr="00CC1726">
        <w:tc>
          <w:tcPr>
            <w:tcW w:w="2442" w:type="dxa"/>
            <w:vMerge w:val="restart"/>
          </w:tcPr>
          <w:p w:rsidR="00CC1726" w:rsidRPr="006C488E" w:rsidRDefault="00CC1726" w:rsidP="006E5F8C">
            <w:pPr>
              <w:pStyle w:val="af8"/>
              <w:spacing w:after="0"/>
              <w:rPr>
                <w:sz w:val="20"/>
                <w:szCs w:val="20"/>
              </w:rPr>
            </w:pPr>
          </w:p>
          <w:p w:rsidR="00CC1726" w:rsidRPr="006C488E" w:rsidRDefault="00CC1726" w:rsidP="006E5F8C">
            <w:pPr>
              <w:pStyle w:val="af8"/>
              <w:spacing w:after="0"/>
              <w:rPr>
                <w:sz w:val="20"/>
                <w:szCs w:val="20"/>
              </w:rPr>
            </w:pPr>
            <w:r w:rsidRPr="006C488E">
              <w:rPr>
                <w:sz w:val="20"/>
                <w:szCs w:val="20"/>
              </w:rPr>
              <w:t>Название точки</w:t>
            </w:r>
          </w:p>
        </w:tc>
        <w:tc>
          <w:tcPr>
            <w:tcW w:w="7687" w:type="dxa"/>
            <w:gridSpan w:val="2"/>
          </w:tcPr>
          <w:p w:rsidR="00CC1726" w:rsidRPr="006C488E" w:rsidRDefault="00CC1726" w:rsidP="006E5F8C">
            <w:pPr>
              <w:pStyle w:val="af8"/>
              <w:spacing w:after="0"/>
              <w:jc w:val="center"/>
              <w:rPr>
                <w:sz w:val="20"/>
                <w:szCs w:val="20"/>
              </w:rPr>
            </w:pPr>
            <w:r w:rsidRPr="006C488E">
              <w:rPr>
                <w:sz w:val="20"/>
                <w:szCs w:val="20"/>
              </w:rPr>
              <w:t>Координаты</w:t>
            </w:r>
          </w:p>
        </w:tc>
      </w:tr>
      <w:tr w:rsidR="00CC1726" w:rsidRPr="006C488E" w:rsidTr="00CC1726">
        <w:tc>
          <w:tcPr>
            <w:tcW w:w="2442" w:type="dxa"/>
            <w:vMerge/>
          </w:tcPr>
          <w:p w:rsidR="00CC1726" w:rsidRPr="006C488E" w:rsidRDefault="00CC1726" w:rsidP="006E5F8C">
            <w:pPr>
              <w:pStyle w:val="af8"/>
              <w:spacing w:after="0"/>
              <w:rPr>
                <w:sz w:val="20"/>
                <w:szCs w:val="20"/>
              </w:rPr>
            </w:pPr>
          </w:p>
        </w:tc>
        <w:tc>
          <w:tcPr>
            <w:tcW w:w="3685" w:type="dxa"/>
          </w:tcPr>
          <w:p w:rsidR="00CC1726" w:rsidRPr="006C488E" w:rsidRDefault="00CC1726" w:rsidP="006E5F8C">
            <w:pPr>
              <w:pStyle w:val="af8"/>
              <w:spacing w:after="0"/>
              <w:jc w:val="center"/>
              <w:rPr>
                <w:sz w:val="20"/>
                <w:szCs w:val="20"/>
              </w:rPr>
            </w:pPr>
            <w:r w:rsidRPr="006C488E">
              <w:rPr>
                <w:sz w:val="20"/>
                <w:szCs w:val="20"/>
              </w:rPr>
              <w:t>Х</w:t>
            </w:r>
          </w:p>
        </w:tc>
        <w:tc>
          <w:tcPr>
            <w:tcW w:w="4002" w:type="dxa"/>
          </w:tcPr>
          <w:p w:rsidR="00CC1726" w:rsidRPr="006C488E" w:rsidRDefault="00CC1726" w:rsidP="006E5F8C">
            <w:pPr>
              <w:pStyle w:val="af8"/>
              <w:spacing w:after="0"/>
              <w:jc w:val="center"/>
              <w:rPr>
                <w:sz w:val="20"/>
                <w:szCs w:val="20"/>
              </w:rPr>
            </w:pPr>
            <w:r w:rsidRPr="006C488E">
              <w:rPr>
                <w:sz w:val="20"/>
                <w:szCs w:val="20"/>
              </w:rPr>
              <w:t>Y</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37</w:t>
            </w:r>
          </w:p>
        </w:tc>
        <w:tc>
          <w:tcPr>
            <w:tcW w:w="3685" w:type="dxa"/>
          </w:tcPr>
          <w:p w:rsidR="00CC1726" w:rsidRPr="006C488E" w:rsidRDefault="00CC1726" w:rsidP="006E5F8C">
            <w:pPr>
              <w:pStyle w:val="af8"/>
              <w:spacing w:after="0"/>
              <w:jc w:val="center"/>
              <w:rPr>
                <w:sz w:val="20"/>
                <w:szCs w:val="20"/>
              </w:rPr>
            </w:pPr>
            <w:r w:rsidRPr="006C488E">
              <w:rPr>
                <w:sz w:val="20"/>
                <w:szCs w:val="20"/>
              </w:rPr>
              <w:t>578885,90</w:t>
            </w:r>
          </w:p>
        </w:tc>
        <w:tc>
          <w:tcPr>
            <w:tcW w:w="4002" w:type="dxa"/>
          </w:tcPr>
          <w:p w:rsidR="00CC1726" w:rsidRPr="006C488E" w:rsidRDefault="00CC1726" w:rsidP="006E5F8C">
            <w:pPr>
              <w:pStyle w:val="af8"/>
              <w:spacing w:after="0"/>
              <w:jc w:val="center"/>
              <w:rPr>
                <w:sz w:val="20"/>
                <w:szCs w:val="20"/>
              </w:rPr>
            </w:pPr>
            <w:r w:rsidRPr="006C488E">
              <w:rPr>
                <w:sz w:val="20"/>
                <w:szCs w:val="20"/>
              </w:rPr>
              <w:t>3305639,74</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38</w:t>
            </w:r>
          </w:p>
        </w:tc>
        <w:tc>
          <w:tcPr>
            <w:tcW w:w="3685" w:type="dxa"/>
          </w:tcPr>
          <w:p w:rsidR="00CC1726" w:rsidRPr="006C488E" w:rsidRDefault="00CC1726" w:rsidP="006E5F8C">
            <w:pPr>
              <w:pStyle w:val="af8"/>
              <w:spacing w:after="0"/>
              <w:jc w:val="center"/>
              <w:rPr>
                <w:sz w:val="20"/>
                <w:szCs w:val="20"/>
              </w:rPr>
            </w:pPr>
            <w:r w:rsidRPr="006C488E">
              <w:rPr>
                <w:sz w:val="20"/>
                <w:szCs w:val="20"/>
              </w:rPr>
              <w:t>578888,05</w:t>
            </w:r>
          </w:p>
        </w:tc>
        <w:tc>
          <w:tcPr>
            <w:tcW w:w="4002" w:type="dxa"/>
          </w:tcPr>
          <w:p w:rsidR="00CC1726" w:rsidRPr="006C488E" w:rsidRDefault="00CC1726" w:rsidP="006E5F8C">
            <w:pPr>
              <w:pStyle w:val="af8"/>
              <w:spacing w:after="0"/>
              <w:jc w:val="center"/>
              <w:rPr>
                <w:sz w:val="20"/>
                <w:szCs w:val="20"/>
              </w:rPr>
            </w:pPr>
            <w:r w:rsidRPr="006C488E">
              <w:rPr>
                <w:sz w:val="20"/>
                <w:szCs w:val="20"/>
              </w:rPr>
              <w:t>3305852,11</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39</w:t>
            </w:r>
          </w:p>
        </w:tc>
        <w:tc>
          <w:tcPr>
            <w:tcW w:w="3685" w:type="dxa"/>
          </w:tcPr>
          <w:p w:rsidR="00CC1726" w:rsidRPr="006C488E" w:rsidRDefault="00CC1726" w:rsidP="006E5F8C">
            <w:pPr>
              <w:pStyle w:val="af8"/>
              <w:spacing w:after="0"/>
              <w:jc w:val="center"/>
              <w:rPr>
                <w:sz w:val="20"/>
                <w:szCs w:val="20"/>
              </w:rPr>
            </w:pPr>
            <w:r w:rsidRPr="006C488E">
              <w:rPr>
                <w:sz w:val="20"/>
                <w:szCs w:val="20"/>
              </w:rPr>
              <w:t>578883,00</w:t>
            </w:r>
          </w:p>
        </w:tc>
        <w:tc>
          <w:tcPr>
            <w:tcW w:w="4002" w:type="dxa"/>
          </w:tcPr>
          <w:p w:rsidR="00CC1726" w:rsidRPr="006C488E" w:rsidRDefault="00CC1726" w:rsidP="006E5F8C">
            <w:pPr>
              <w:pStyle w:val="af8"/>
              <w:spacing w:after="0"/>
              <w:jc w:val="center"/>
              <w:rPr>
                <w:sz w:val="20"/>
                <w:szCs w:val="20"/>
              </w:rPr>
            </w:pPr>
            <w:r w:rsidRPr="006C488E">
              <w:rPr>
                <w:sz w:val="20"/>
                <w:szCs w:val="20"/>
              </w:rPr>
              <w:t>3305852,01</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40</w:t>
            </w:r>
          </w:p>
        </w:tc>
        <w:tc>
          <w:tcPr>
            <w:tcW w:w="3685" w:type="dxa"/>
          </w:tcPr>
          <w:p w:rsidR="00CC1726" w:rsidRPr="006C488E" w:rsidRDefault="00CC1726" w:rsidP="006E5F8C">
            <w:pPr>
              <w:pStyle w:val="af8"/>
              <w:spacing w:after="0"/>
              <w:jc w:val="center"/>
              <w:rPr>
                <w:sz w:val="20"/>
                <w:szCs w:val="20"/>
              </w:rPr>
            </w:pPr>
            <w:r w:rsidRPr="006C488E">
              <w:rPr>
                <w:sz w:val="20"/>
                <w:szCs w:val="20"/>
              </w:rPr>
              <w:t>578880,66</w:t>
            </w:r>
          </w:p>
        </w:tc>
        <w:tc>
          <w:tcPr>
            <w:tcW w:w="4002" w:type="dxa"/>
          </w:tcPr>
          <w:p w:rsidR="00CC1726" w:rsidRPr="006C488E" w:rsidRDefault="00CC1726" w:rsidP="006E5F8C">
            <w:pPr>
              <w:pStyle w:val="af8"/>
              <w:spacing w:after="0"/>
              <w:jc w:val="center"/>
              <w:rPr>
                <w:sz w:val="20"/>
                <w:szCs w:val="20"/>
              </w:rPr>
            </w:pPr>
            <w:r w:rsidRPr="006C488E">
              <w:rPr>
                <w:sz w:val="20"/>
                <w:szCs w:val="20"/>
              </w:rPr>
              <w:t>3305639,79</w:t>
            </w:r>
          </w:p>
        </w:tc>
      </w:tr>
    </w:tbl>
    <w:p w:rsidR="00CC1726" w:rsidRPr="006C488E" w:rsidRDefault="00CC1726" w:rsidP="006E5F8C">
      <w:pPr>
        <w:pStyle w:val="af8"/>
        <w:spacing w:after="0"/>
        <w:ind w:firstLine="708"/>
        <w:jc w:val="both"/>
        <w:rPr>
          <w:sz w:val="20"/>
          <w:szCs w:val="20"/>
        </w:rPr>
      </w:pPr>
    </w:p>
    <w:p w:rsidR="00CC1726" w:rsidRPr="006C488E" w:rsidRDefault="00CC1726" w:rsidP="006E5F8C">
      <w:pPr>
        <w:pStyle w:val="af8"/>
        <w:spacing w:after="0"/>
        <w:ind w:firstLine="708"/>
        <w:jc w:val="both"/>
        <w:rPr>
          <w:sz w:val="20"/>
          <w:szCs w:val="20"/>
        </w:rPr>
      </w:pPr>
      <w:r w:rsidRPr="006C488E">
        <w:rPr>
          <w:sz w:val="20"/>
          <w:szCs w:val="20"/>
        </w:rPr>
        <w:lastRenderedPageBreak/>
        <w:t>Зона 10. Размещение линейного объекта. Газопровод высокого и низкого  давления.</w:t>
      </w:r>
    </w:p>
    <w:tbl>
      <w:tblPr>
        <w:tblStyle w:val="aa"/>
        <w:tblW w:w="0" w:type="auto"/>
        <w:tblInd w:w="218" w:type="dxa"/>
        <w:tblLook w:val="04A0" w:firstRow="1" w:lastRow="0" w:firstColumn="1" w:lastColumn="0" w:noHBand="0" w:noVBand="1"/>
      </w:tblPr>
      <w:tblGrid>
        <w:gridCol w:w="2410"/>
        <w:gridCol w:w="3627"/>
        <w:gridCol w:w="3939"/>
      </w:tblGrid>
      <w:tr w:rsidR="00CC1726" w:rsidRPr="006C488E" w:rsidTr="00CC1726">
        <w:tc>
          <w:tcPr>
            <w:tcW w:w="2442" w:type="dxa"/>
            <w:vMerge w:val="restart"/>
          </w:tcPr>
          <w:p w:rsidR="00CC1726" w:rsidRPr="006C488E" w:rsidRDefault="00CC1726" w:rsidP="006E5F8C">
            <w:pPr>
              <w:pStyle w:val="af8"/>
              <w:spacing w:after="0"/>
              <w:rPr>
                <w:sz w:val="20"/>
                <w:szCs w:val="20"/>
              </w:rPr>
            </w:pPr>
          </w:p>
          <w:p w:rsidR="00CC1726" w:rsidRPr="006C488E" w:rsidRDefault="00CC1726" w:rsidP="006E5F8C">
            <w:pPr>
              <w:pStyle w:val="af8"/>
              <w:spacing w:after="0"/>
              <w:rPr>
                <w:sz w:val="20"/>
                <w:szCs w:val="20"/>
              </w:rPr>
            </w:pPr>
            <w:r w:rsidRPr="006C488E">
              <w:rPr>
                <w:sz w:val="20"/>
                <w:szCs w:val="20"/>
              </w:rPr>
              <w:t>Название точки</w:t>
            </w:r>
          </w:p>
        </w:tc>
        <w:tc>
          <w:tcPr>
            <w:tcW w:w="7687" w:type="dxa"/>
            <w:gridSpan w:val="2"/>
          </w:tcPr>
          <w:p w:rsidR="00CC1726" w:rsidRPr="006C488E" w:rsidRDefault="00CC1726" w:rsidP="006E5F8C">
            <w:pPr>
              <w:pStyle w:val="af8"/>
              <w:spacing w:after="0"/>
              <w:jc w:val="center"/>
              <w:rPr>
                <w:sz w:val="20"/>
                <w:szCs w:val="20"/>
              </w:rPr>
            </w:pPr>
            <w:r w:rsidRPr="006C488E">
              <w:rPr>
                <w:sz w:val="20"/>
                <w:szCs w:val="20"/>
              </w:rPr>
              <w:t>Координаты</w:t>
            </w:r>
          </w:p>
        </w:tc>
      </w:tr>
      <w:tr w:rsidR="00CC1726" w:rsidRPr="006C488E" w:rsidTr="00CC1726">
        <w:tc>
          <w:tcPr>
            <w:tcW w:w="2442" w:type="dxa"/>
            <w:vMerge/>
          </w:tcPr>
          <w:p w:rsidR="00CC1726" w:rsidRPr="006C488E" w:rsidRDefault="00CC1726" w:rsidP="006E5F8C">
            <w:pPr>
              <w:pStyle w:val="af8"/>
              <w:spacing w:after="0"/>
              <w:rPr>
                <w:sz w:val="20"/>
                <w:szCs w:val="20"/>
              </w:rPr>
            </w:pPr>
          </w:p>
        </w:tc>
        <w:tc>
          <w:tcPr>
            <w:tcW w:w="3685" w:type="dxa"/>
          </w:tcPr>
          <w:p w:rsidR="00CC1726" w:rsidRPr="006C488E" w:rsidRDefault="00CC1726" w:rsidP="006E5F8C">
            <w:pPr>
              <w:pStyle w:val="af8"/>
              <w:spacing w:after="0"/>
              <w:jc w:val="center"/>
              <w:rPr>
                <w:sz w:val="20"/>
                <w:szCs w:val="20"/>
              </w:rPr>
            </w:pPr>
            <w:r w:rsidRPr="006C488E">
              <w:rPr>
                <w:sz w:val="20"/>
                <w:szCs w:val="20"/>
              </w:rPr>
              <w:t>Х</w:t>
            </w:r>
          </w:p>
        </w:tc>
        <w:tc>
          <w:tcPr>
            <w:tcW w:w="4002" w:type="dxa"/>
          </w:tcPr>
          <w:p w:rsidR="00CC1726" w:rsidRPr="006C488E" w:rsidRDefault="00CC1726" w:rsidP="006E5F8C">
            <w:pPr>
              <w:pStyle w:val="af8"/>
              <w:spacing w:after="0"/>
              <w:jc w:val="center"/>
              <w:rPr>
                <w:sz w:val="20"/>
                <w:szCs w:val="20"/>
              </w:rPr>
            </w:pPr>
            <w:r w:rsidRPr="006C488E">
              <w:rPr>
                <w:sz w:val="20"/>
                <w:szCs w:val="20"/>
              </w:rPr>
              <w:t>Y</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9</w:t>
            </w:r>
          </w:p>
        </w:tc>
        <w:tc>
          <w:tcPr>
            <w:tcW w:w="3685" w:type="dxa"/>
          </w:tcPr>
          <w:p w:rsidR="00CC1726" w:rsidRPr="006C488E" w:rsidRDefault="00CC1726" w:rsidP="006E5F8C">
            <w:pPr>
              <w:pStyle w:val="af8"/>
              <w:spacing w:after="0"/>
              <w:jc w:val="center"/>
              <w:rPr>
                <w:sz w:val="20"/>
                <w:szCs w:val="20"/>
              </w:rPr>
            </w:pPr>
            <w:r w:rsidRPr="006C488E">
              <w:rPr>
                <w:sz w:val="20"/>
                <w:szCs w:val="20"/>
              </w:rPr>
              <w:t>578951,88</w:t>
            </w:r>
          </w:p>
        </w:tc>
        <w:tc>
          <w:tcPr>
            <w:tcW w:w="4002" w:type="dxa"/>
          </w:tcPr>
          <w:p w:rsidR="00CC1726" w:rsidRPr="006C488E" w:rsidRDefault="00CC1726" w:rsidP="006E5F8C">
            <w:pPr>
              <w:pStyle w:val="af8"/>
              <w:spacing w:after="0"/>
              <w:jc w:val="center"/>
              <w:rPr>
                <w:sz w:val="20"/>
                <w:szCs w:val="20"/>
              </w:rPr>
            </w:pPr>
            <w:r w:rsidRPr="006C488E">
              <w:rPr>
                <w:sz w:val="20"/>
                <w:szCs w:val="20"/>
              </w:rPr>
              <w:t>3305632,68</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36</w:t>
            </w:r>
          </w:p>
        </w:tc>
        <w:tc>
          <w:tcPr>
            <w:tcW w:w="3685" w:type="dxa"/>
          </w:tcPr>
          <w:p w:rsidR="00CC1726" w:rsidRPr="006C488E" w:rsidRDefault="00CC1726" w:rsidP="006E5F8C">
            <w:pPr>
              <w:pStyle w:val="af8"/>
              <w:spacing w:after="0"/>
              <w:jc w:val="center"/>
              <w:rPr>
                <w:sz w:val="20"/>
                <w:szCs w:val="20"/>
              </w:rPr>
            </w:pPr>
            <w:r w:rsidRPr="006C488E">
              <w:rPr>
                <w:sz w:val="20"/>
                <w:szCs w:val="20"/>
              </w:rPr>
              <w:t>578956,70</w:t>
            </w:r>
          </w:p>
        </w:tc>
        <w:tc>
          <w:tcPr>
            <w:tcW w:w="4002" w:type="dxa"/>
          </w:tcPr>
          <w:p w:rsidR="00CC1726" w:rsidRPr="006C488E" w:rsidRDefault="00CC1726" w:rsidP="006E5F8C">
            <w:pPr>
              <w:pStyle w:val="af8"/>
              <w:spacing w:after="0"/>
              <w:jc w:val="center"/>
              <w:rPr>
                <w:sz w:val="20"/>
                <w:szCs w:val="20"/>
              </w:rPr>
            </w:pPr>
            <w:r w:rsidRPr="006C488E">
              <w:rPr>
                <w:sz w:val="20"/>
                <w:szCs w:val="20"/>
              </w:rPr>
              <w:t>3305637,44</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35</w:t>
            </w:r>
          </w:p>
        </w:tc>
        <w:tc>
          <w:tcPr>
            <w:tcW w:w="3685" w:type="dxa"/>
          </w:tcPr>
          <w:p w:rsidR="00CC1726" w:rsidRPr="006C488E" w:rsidRDefault="00CC1726" w:rsidP="006E5F8C">
            <w:pPr>
              <w:pStyle w:val="af8"/>
              <w:spacing w:after="0"/>
              <w:jc w:val="center"/>
              <w:rPr>
                <w:sz w:val="20"/>
                <w:szCs w:val="20"/>
              </w:rPr>
            </w:pPr>
            <w:r w:rsidRPr="006C488E">
              <w:rPr>
                <w:sz w:val="20"/>
                <w:szCs w:val="20"/>
              </w:rPr>
              <w:t>578956,54</w:t>
            </w:r>
          </w:p>
        </w:tc>
        <w:tc>
          <w:tcPr>
            <w:tcW w:w="4002" w:type="dxa"/>
          </w:tcPr>
          <w:p w:rsidR="00CC1726" w:rsidRPr="006C488E" w:rsidRDefault="00CC1726" w:rsidP="006E5F8C">
            <w:pPr>
              <w:pStyle w:val="af8"/>
              <w:spacing w:after="0"/>
              <w:jc w:val="center"/>
              <w:rPr>
                <w:sz w:val="20"/>
                <w:szCs w:val="20"/>
              </w:rPr>
            </w:pPr>
            <w:r w:rsidRPr="006C488E">
              <w:rPr>
                <w:sz w:val="20"/>
                <w:szCs w:val="20"/>
              </w:rPr>
              <w:t>3305629,91</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16</w:t>
            </w:r>
          </w:p>
        </w:tc>
        <w:tc>
          <w:tcPr>
            <w:tcW w:w="3685" w:type="dxa"/>
          </w:tcPr>
          <w:p w:rsidR="00CC1726" w:rsidRPr="006C488E" w:rsidRDefault="00CC1726" w:rsidP="006E5F8C">
            <w:pPr>
              <w:pStyle w:val="af8"/>
              <w:spacing w:after="0"/>
              <w:jc w:val="center"/>
              <w:rPr>
                <w:sz w:val="20"/>
                <w:szCs w:val="20"/>
              </w:rPr>
            </w:pPr>
            <w:r w:rsidRPr="006C488E">
              <w:rPr>
                <w:sz w:val="20"/>
                <w:szCs w:val="20"/>
              </w:rPr>
              <w:t>578956,65</w:t>
            </w:r>
          </w:p>
        </w:tc>
        <w:tc>
          <w:tcPr>
            <w:tcW w:w="4002" w:type="dxa"/>
          </w:tcPr>
          <w:p w:rsidR="00CC1726" w:rsidRPr="006C488E" w:rsidRDefault="00CC1726" w:rsidP="006E5F8C">
            <w:pPr>
              <w:pStyle w:val="af8"/>
              <w:spacing w:after="0"/>
              <w:jc w:val="center"/>
              <w:rPr>
                <w:sz w:val="20"/>
                <w:szCs w:val="20"/>
              </w:rPr>
            </w:pPr>
            <w:r w:rsidRPr="006C488E">
              <w:rPr>
                <w:sz w:val="20"/>
                <w:szCs w:val="20"/>
              </w:rPr>
              <w:t>3305624,55</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15</w:t>
            </w:r>
          </w:p>
        </w:tc>
        <w:tc>
          <w:tcPr>
            <w:tcW w:w="3685" w:type="dxa"/>
          </w:tcPr>
          <w:p w:rsidR="00CC1726" w:rsidRPr="006C488E" w:rsidRDefault="00CC1726" w:rsidP="006E5F8C">
            <w:pPr>
              <w:pStyle w:val="af8"/>
              <w:spacing w:after="0"/>
              <w:jc w:val="center"/>
              <w:rPr>
                <w:sz w:val="20"/>
                <w:szCs w:val="20"/>
              </w:rPr>
            </w:pPr>
            <w:r w:rsidRPr="006C488E">
              <w:rPr>
                <w:sz w:val="20"/>
                <w:szCs w:val="20"/>
              </w:rPr>
              <w:t>578954,59</w:t>
            </w:r>
          </w:p>
        </w:tc>
        <w:tc>
          <w:tcPr>
            <w:tcW w:w="4002" w:type="dxa"/>
          </w:tcPr>
          <w:p w:rsidR="00CC1726" w:rsidRPr="006C488E" w:rsidRDefault="00CC1726" w:rsidP="006E5F8C">
            <w:pPr>
              <w:pStyle w:val="af8"/>
              <w:spacing w:after="0"/>
              <w:jc w:val="center"/>
              <w:rPr>
                <w:sz w:val="20"/>
                <w:szCs w:val="20"/>
              </w:rPr>
            </w:pPr>
            <w:r w:rsidRPr="006C488E">
              <w:rPr>
                <w:sz w:val="20"/>
                <w:szCs w:val="20"/>
              </w:rPr>
              <w:t>3305500,56</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10</w:t>
            </w:r>
          </w:p>
        </w:tc>
        <w:tc>
          <w:tcPr>
            <w:tcW w:w="3685" w:type="dxa"/>
          </w:tcPr>
          <w:p w:rsidR="00CC1726" w:rsidRPr="006C488E" w:rsidRDefault="00CC1726" w:rsidP="006E5F8C">
            <w:pPr>
              <w:pStyle w:val="af8"/>
              <w:spacing w:after="0"/>
              <w:jc w:val="center"/>
              <w:rPr>
                <w:sz w:val="20"/>
                <w:szCs w:val="20"/>
              </w:rPr>
            </w:pPr>
            <w:r w:rsidRPr="006C488E">
              <w:rPr>
                <w:sz w:val="20"/>
                <w:szCs w:val="20"/>
              </w:rPr>
              <w:t>578949,71</w:t>
            </w:r>
          </w:p>
        </w:tc>
        <w:tc>
          <w:tcPr>
            <w:tcW w:w="4002" w:type="dxa"/>
          </w:tcPr>
          <w:p w:rsidR="00CC1726" w:rsidRPr="006C488E" w:rsidRDefault="00CC1726" w:rsidP="006E5F8C">
            <w:pPr>
              <w:pStyle w:val="af8"/>
              <w:spacing w:after="0"/>
              <w:jc w:val="center"/>
              <w:rPr>
                <w:sz w:val="20"/>
                <w:szCs w:val="20"/>
              </w:rPr>
            </w:pPr>
            <w:r w:rsidRPr="006C488E">
              <w:rPr>
                <w:sz w:val="20"/>
                <w:szCs w:val="20"/>
              </w:rPr>
              <w:t>3305500,46</w:t>
            </w:r>
          </w:p>
        </w:tc>
      </w:tr>
    </w:tbl>
    <w:p w:rsidR="00CC1726" w:rsidRPr="006C488E" w:rsidRDefault="00CC1726" w:rsidP="006E5F8C">
      <w:pPr>
        <w:pStyle w:val="af8"/>
        <w:spacing w:after="0"/>
        <w:ind w:firstLine="708"/>
        <w:jc w:val="both"/>
        <w:rPr>
          <w:sz w:val="20"/>
          <w:szCs w:val="20"/>
        </w:rPr>
      </w:pPr>
    </w:p>
    <w:p w:rsidR="00CC1726" w:rsidRPr="006C488E" w:rsidRDefault="00CC1726" w:rsidP="006E5F8C">
      <w:pPr>
        <w:pStyle w:val="af8"/>
        <w:spacing w:after="0"/>
        <w:ind w:firstLine="708"/>
        <w:jc w:val="both"/>
        <w:rPr>
          <w:sz w:val="20"/>
          <w:szCs w:val="20"/>
        </w:rPr>
      </w:pPr>
      <w:r w:rsidRPr="006C488E">
        <w:rPr>
          <w:sz w:val="20"/>
          <w:szCs w:val="20"/>
        </w:rPr>
        <w:t>Зона 11. Размещение линейного объекта. Газопровод высокого и низкого давления.</w:t>
      </w:r>
    </w:p>
    <w:tbl>
      <w:tblPr>
        <w:tblStyle w:val="aa"/>
        <w:tblW w:w="0" w:type="auto"/>
        <w:tblInd w:w="218" w:type="dxa"/>
        <w:tblLook w:val="04A0" w:firstRow="1" w:lastRow="0" w:firstColumn="1" w:lastColumn="0" w:noHBand="0" w:noVBand="1"/>
      </w:tblPr>
      <w:tblGrid>
        <w:gridCol w:w="2410"/>
        <w:gridCol w:w="3627"/>
        <w:gridCol w:w="3939"/>
      </w:tblGrid>
      <w:tr w:rsidR="00CC1726" w:rsidRPr="006C488E" w:rsidTr="00CC1726">
        <w:tc>
          <w:tcPr>
            <w:tcW w:w="2442" w:type="dxa"/>
            <w:vMerge w:val="restart"/>
          </w:tcPr>
          <w:p w:rsidR="00CC1726" w:rsidRPr="006C488E" w:rsidRDefault="00CC1726" w:rsidP="006E5F8C">
            <w:pPr>
              <w:pStyle w:val="af8"/>
              <w:spacing w:after="0"/>
              <w:rPr>
                <w:sz w:val="20"/>
                <w:szCs w:val="20"/>
              </w:rPr>
            </w:pPr>
          </w:p>
          <w:p w:rsidR="00CC1726" w:rsidRPr="006C488E" w:rsidRDefault="00CC1726" w:rsidP="006E5F8C">
            <w:pPr>
              <w:pStyle w:val="af8"/>
              <w:spacing w:after="0"/>
              <w:rPr>
                <w:sz w:val="20"/>
                <w:szCs w:val="20"/>
              </w:rPr>
            </w:pPr>
            <w:r w:rsidRPr="006C488E">
              <w:rPr>
                <w:sz w:val="20"/>
                <w:szCs w:val="20"/>
              </w:rPr>
              <w:t>Название точки</w:t>
            </w:r>
          </w:p>
        </w:tc>
        <w:tc>
          <w:tcPr>
            <w:tcW w:w="7687" w:type="dxa"/>
            <w:gridSpan w:val="2"/>
          </w:tcPr>
          <w:p w:rsidR="00CC1726" w:rsidRPr="006C488E" w:rsidRDefault="00CC1726" w:rsidP="006E5F8C">
            <w:pPr>
              <w:pStyle w:val="af8"/>
              <w:spacing w:after="0"/>
              <w:jc w:val="center"/>
              <w:rPr>
                <w:sz w:val="20"/>
                <w:szCs w:val="20"/>
              </w:rPr>
            </w:pPr>
            <w:r w:rsidRPr="006C488E">
              <w:rPr>
                <w:sz w:val="20"/>
                <w:szCs w:val="20"/>
              </w:rPr>
              <w:t>Координаты</w:t>
            </w:r>
          </w:p>
        </w:tc>
      </w:tr>
      <w:tr w:rsidR="00CC1726" w:rsidRPr="006C488E" w:rsidTr="00CC1726">
        <w:tc>
          <w:tcPr>
            <w:tcW w:w="2442" w:type="dxa"/>
            <w:vMerge/>
          </w:tcPr>
          <w:p w:rsidR="00CC1726" w:rsidRPr="006C488E" w:rsidRDefault="00CC1726" w:rsidP="006E5F8C">
            <w:pPr>
              <w:pStyle w:val="af8"/>
              <w:spacing w:after="0"/>
              <w:rPr>
                <w:sz w:val="20"/>
                <w:szCs w:val="20"/>
              </w:rPr>
            </w:pPr>
          </w:p>
        </w:tc>
        <w:tc>
          <w:tcPr>
            <w:tcW w:w="3685" w:type="dxa"/>
          </w:tcPr>
          <w:p w:rsidR="00CC1726" w:rsidRPr="006C488E" w:rsidRDefault="00CC1726" w:rsidP="006E5F8C">
            <w:pPr>
              <w:pStyle w:val="af8"/>
              <w:spacing w:after="0"/>
              <w:jc w:val="center"/>
              <w:rPr>
                <w:sz w:val="20"/>
                <w:szCs w:val="20"/>
              </w:rPr>
            </w:pPr>
            <w:r w:rsidRPr="006C488E">
              <w:rPr>
                <w:sz w:val="20"/>
                <w:szCs w:val="20"/>
              </w:rPr>
              <w:t>Х</w:t>
            </w:r>
          </w:p>
        </w:tc>
        <w:tc>
          <w:tcPr>
            <w:tcW w:w="4002" w:type="dxa"/>
          </w:tcPr>
          <w:p w:rsidR="00CC1726" w:rsidRPr="006C488E" w:rsidRDefault="00CC1726" w:rsidP="006E5F8C">
            <w:pPr>
              <w:pStyle w:val="af8"/>
              <w:spacing w:after="0"/>
              <w:jc w:val="center"/>
              <w:rPr>
                <w:sz w:val="20"/>
                <w:szCs w:val="20"/>
              </w:rPr>
            </w:pPr>
            <w:r w:rsidRPr="006C488E">
              <w:rPr>
                <w:sz w:val="20"/>
                <w:szCs w:val="20"/>
              </w:rPr>
              <w:t>Y</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10</w:t>
            </w:r>
          </w:p>
        </w:tc>
        <w:tc>
          <w:tcPr>
            <w:tcW w:w="3685" w:type="dxa"/>
          </w:tcPr>
          <w:p w:rsidR="00CC1726" w:rsidRPr="006C488E" w:rsidRDefault="00CC1726" w:rsidP="006E5F8C">
            <w:pPr>
              <w:pStyle w:val="af8"/>
              <w:spacing w:after="0"/>
              <w:jc w:val="center"/>
              <w:rPr>
                <w:sz w:val="20"/>
                <w:szCs w:val="20"/>
              </w:rPr>
            </w:pPr>
            <w:r w:rsidRPr="006C488E">
              <w:rPr>
                <w:sz w:val="20"/>
                <w:szCs w:val="20"/>
              </w:rPr>
              <w:t>578949,71</w:t>
            </w:r>
          </w:p>
        </w:tc>
        <w:tc>
          <w:tcPr>
            <w:tcW w:w="4002" w:type="dxa"/>
          </w:tcPr>
          <w:p w:rsidR="00CC1726" w:rsidRPr="006C488E" w:rsidRDefault="00CC1726" w:rsidP="006E5F8C">
            <w:pPr>
              <w:pStyle w:val="af8"/>
              <w:spacing w:after="0"/>
              <w:jc w:val="center"/>
              <w:rPr>
                <w:sz w:val="20"/>
                <w:szCs w:val="20"/>
              </w:rPr>
            </w:pPr>
            <w:r w:rsidRPr="006C488E">
              <w:rPr>
                <w:sz w:val="20"/>
                <w:szCs w:val="20"/>
              </w:rPr>
              <w:t>3305500,46</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11</w:t>
            </w:r>
          </w:p>
        </w:tc>
        <w:tc>
          <w:tcPr>
            <w:tcW w:w="3685" w:type="dxa"/>
          </w:tcPr>
          <w:p w:rsidR="00CC1726" w:rsidRPr="006C488E" w:rsidRDefault="00CC1726" w:rsidP="006E5F8C">
            <w:pPr>
              <w:pStyle w:val="af8"/>
              <w:spacing w:after="0"/>
              <w:jc w:val="center"/>
              <w:rPr>
                <w:sz w:val="20"/>
                <w:szCs w:val="20"/>
              </w:rPr>
            </w:pPr>
            <w:r w:rsidRPr="006C488E">
              <w:rPr>
                <w:sz w:val="20"/>
                <w:szCs w:val="20"/>
              </w:rPr>
              <w:t>578682,06</w:t>
            </w:r>
          </w:p>
        </w:tc>
        <w:tc>
          <w:tcPr>
            <w:tcW w:w="4002" w:type="dxa"/>
          </w:tcPr>
          <w:p w:rsidR="00CC1726" w:rsidRPr="006C488E" w:rsidRDefault="00CC1726" w:rsidP="006E5F8C">
            <w:pPr>
              <w:pStyle w:val="af8"/>
              <w:spacing w:after="0"/>
              <w:jc w:val="center"/>
              <w:rPr>
                <w:sz w:val="20"/>
                <w:szCs w:val="20"/>
              </w:rPr>
            </w:pPr>
            <w:r w:rsidRPr="006C488E">
              <w:rPr>
                <w:sz w:val="20"/>
                <w:szCs w:val="20"/>
              </w:rPr>
              <w:t>3305505,05</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12</w:t>
            </w:r>
          </w:p>
        </w:tc>
        <w:tc>
          <w:tcPr>
            <w:tcW w:w="3685" w:type="dxa"/>
          </w:tcPr>
          <w:p w:rsidR="00CC1726" w:rsidRPr="006C488E" w:rsidRDefault="00CC1726" w:rsidP="006E5F8C">
            <w:pPr>
              <w:pStyle w:val="af8"/>
              <w:spacing w:after="0"/>
              <w:jc w:val="center"/>
              <w:rPr>
                <w:sz w:val="20"/>
                <w:szCs w:val="20"/>
              </w:rPr>
            </w:pPr>
            <w:r w:rsidRPr="006C488E">
              <w:rPr>
                <w:sz w:val="20"/>
                <w:szCs w:val="20"/>
              </w:rPr>
              <w:t>578681,77</w:t>
            </w:r>
          </w:p>
        </w:tc>
        <w:tc>
          <w:tcPr>
            <w:tcW w:w="4002" w:type="dxa"/>
          </w:tcPr>
          <w:p w:rsidR="00CC1726" w:rsidRPr="006C488E" w:rsidRDefault="00CC1726" w:rsidP="006E5F8C">
            <w:pPr>
              <w:pStyle w:val="af8"/>
              <w:spacing w:after="0"/>
              <w:jc w:val="center"/>
              <w:rPr>
                <w:sz w:val="20"/>
                <w:szCs w:val="20"/>
              </w:rPr>
            </w:pPr>
            <w:r w:rsidRPr="006C488E">
              <w:rPr>
                <w:sz w:val="20"/>
                <w:szCs w:val="20"/>
              </w:rPr>
              <w:t>3305499,85</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13</w:t>
            </w:r>
          </w:p>
        </w:tc>
        <w:tc>
          <w:tcPr>
            <w:tcW w:w="3685" w:type="dxa"/>
          </w:tcPr>
          <w:p w:rsidR="00CC1726" w:rsidRPr="006C488E" w:rsidRDefault="00CC1726" w:rsidP="006E5F8C">
            <w:pPr>
              <w:pStyle w:val="af8"/>
              <w:spacing w:after="0"/>
              <w:jc w:val="center"/>
              <w:rPr>
                <w:sz w:val="20"/>
                <w:szCs w:val="20"/>
              </w:rPr>
            </w:pPr>
            <w:r w:rsidRPr="006C488E">
              <w:rPr>
                <w:sz w:val="20"/>
                <w:szCs w:val="20"/>
              </w:rPr>
              <w:t>579192,66</w:t>
            </w:r>
          </w:p>
        </w:tc>
        <w:tc>
          <w:tcPr>
            <w:tcW w:w="4002" w:type="dxa"/>
          </w:tcPr>
          <w:p w:rsidR="00CC1726" w:rsidRPr="006C488E" w:rsidRDefault="00CC1726" w:rsidP="006E5F8C">
            <w:pPr>
              <w:pStyle w:val="af8"/>
              <w:spacing w:after="0"/>
              <w:jc w:val="center"/>
              <w:rPr>
                <w:sz w:val="20"/>
                <w:szCs w:val="20"/>
              </w:rPr>
            </w:pPr>
            <w:r w:rsidRPr="006C488E">
              <w:rPr>
                <w:sz w:val="20"/>
                <w:szCs w:val="20"/>
              </w:rPr>
              <w:t>3305491,48</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14</w:t>
            </w:r>
          </w:p>
        </w:tc>
        <w:tc>
          <w:tcPr>
            <w:tcW w:w="3685" w:type="dxa"/>
          </w:tcPr>
          <w:p w:rsidR="00CC1726" w:rsidRPr="006C488E" w:rsidRDefault="00CC1726" w:rsidP="006E5F8C">
            <w:pPr>
              <w:pStyle w:val="af8"/>
              <w:spacing w:after="0"/>
              <w:jc w:val="center"/>
              <w:rPr>
                <w:sz w:val="20"/>
                <w:szCs w:val="20"/>
              </w:rPr>
            </w:pPr>
            <w:r w:rsidRPr="006C488E">
              <w:rPr>
                <w:sz w:val="20"/>
                <w:szCs w:val="20"/>
              </w:rPr>
              <w:t>578646,78</w:t>
            </w:r>
          </w:p>
        </w:tc>
        <w:tc>
          <w:tcPr>
            <w:tcW w:w="4002" w:type="dxa"/>
          </w:tcPr>
          <w:p w:rsidR="00CC1726" w:rsidRPr="006C488E" w:rsidRDefault="00CC1726" w:rsidP="006E5F8C">
            <w:pPr>
              <w:pStyle w:val="af8"/>
              <w:spacing w:after="0"/>
              <w:jc w:val="center"/>
              <w:rPr>
                <w:sz w:val="20"/>
                <w:szCs w:val="20"/>
              </w:rPr>
            </w:pPr>
            <w:r w:rsidRPr="006C488E">
              <w:rPr>
                <w:sz w:val="20"/>
                <w:szCs w:val="20"/>
              </w:rPr>
              <w:t>3305496,18</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15</w:t>
            </w:r>
          </w:p>
        </w:tc>
        <w:tc>
          <w:tcPr>
            <w:tcW w:w="3685" w:type="dxa"/>
          </w:tcPr>
          <w:p w:rsidR="00CC1726" w:rsidRPr="006C488E" w:rsidRDefault="00CC1726" w:rsidP="006E5F8C">
            <w:pPr>
              <w:pStyle w:val="af8"/>
              <w:spacing w:after="0"/>
              <w:jc w:val="center"/>
              <w:rPr>
                <w:sz w:val="20"/>
                <w:szCs w:val="20"/>
              </w:rPr>
            </w:pPr>
            <w:r w:rsidRPr="006C488E">
              <w:rPr>
                <w:sz w:val="20"/>
                <w:szCs w:val="20"/>
              </w:rPr>
              <w:t>578954,59</w:t>
            </w:r>
          </w:p>
        </w:tc>
        <w:tc>
          <w:tcPr>
            <w:tcW w:w="4002" w:type="dxa"/>
          </w:tcPr>
          <w:p w:rsidR="00CC1726" w:rsidRPr="006C488E" w:rsidRDefault="00CC1726" w:rsidP="006E5F8C">
            <w:pPr>
              <w:pStyle w:val="af8"/>
              <w:spacing w:after="0"/>
              <w:jc w:val="center"/>
              <w:rPr>
                <w:sz w:val="20"/>
                <w:szCs w:val="20"/>
              </w:rPr>
            </w:pPr>
            <w:r w:rsidRPr="006C488E">
              <w:rPr>
                <w:sz w:val="20"/>
                <w:szCs w:val="20"/>
              </w:rPr>
              <w:t>3305500,56</w:t>
            </w:r>
          </w:p>
        </w:tc>
      </w:tr>
    </w:tbl>
    <w:p w:rsidR="00CC1726" w:rsidRPr="006C488E" w:rsidRDefault="00CC1726" w:rsidP="006E5F8C">
      <w:pPr>
        <w:pStyle w:val="af8"/>
        <w:spacing w:after="0"/>
        <w:ind w:firstLine="708"/>
        <w:jc w:val="both"/>
        <w:rPr>
          <w:sz w:val="20"/>
          <w:szCs w:val="20"/>
        </w:rPr>
      </w:pPr>
    </w:p>
    <w:p w:rsidR="00CC1726" w:rsidRPr="006C488E" w:rsidRDefault="00CC1726" w:rsidP="006E5F8C">
      <w:pPr>
        <w:pStyle w:val="af8"/>
        <w:spacing w:after="0"/>
        <w:ind w:firstLine="708"/>
        <w:jc w:val="both"/>
        <w:rPr>
          <w:sz w:val="20"/>
          <w:szCs w:val="20"/>
        </w:rPr>
      </w:pPr>
      <w:r w:rsidRPr="006C488E">
        <w:rPr>
          <w:sz w:val="20"/>
          <w:szCs w:val="20"/>
        </w:rPr>
        <w:t>Зона 12. Размещение линейного объекта. Газопровод высокого и низкого давления.</w:t>
      </w:r>
    </w:p>
    <w:tbl>
      <w:tblPr>
        <w:tblStyle w:val="aa"/>
        <w:tblW w:w="0" w:type="auto"/>
        <w:tblInd w:w="218" w:type="dxa"/>
        <w:tblLook w:val="04A0" w:firstRow="1" w:lastRow="0" w:firstColumn="1" w:lastColumn="0" w:noHBand="0" w:noVBand="1"/>
      </w:tblPr>
      <w:tblGrid>
        <w:gridCol w:w="2410"/>
        <w:gridCol w:w="3627"/>
        <w:gridCol w:w="3939"/>
      </w:tblGrid>
      <w:tr w:rsidR="00CC1726" w:rsidRPr="006C488E" w:rsidTr="00CC1726">
        <w:tc>
          <w:tcPr>
            <w:tcW w:w="2442" w:type="dxa"/>
            <w:vMerge w:val="restart"/>
          </w:tcPr>
          <w:p w:rsidR="00CC1726" w:rsidRPr="006C488E" w:rsidRDefault="00CC1726" w:rsidP="006E5F8C">
            <w:pPr>
              <w:pStyle w:val="af8"/>
              <w:spacing w:after="0"/>
              <w:rPr>
                <w:sz w:val="20"/>
                <w:szCs w:val="20"/>
              </w:rPr>
            </w:pPr>
          </w:p>
          <w:p w:rsidR="00CC1726" w:rsidRPr="006C488E" w:rsidRDefault="00CC1726" w:rsidP="006E5F8C">
            <w:pPr>
              <w:pStyle w:val="af8"/>
              <w:spacing w:after="0"/>
              <w:rPr>
                <w:sz w:val="20"/>
                <w:szCs w:val="20"/>
              </w:rPr>
            </w:pPr>
            <w:r w:rsidRPr="006C488E">
              <w:rPr>
                <w:sz w:val="20"/>
                <w:szCs w:val="20"/>
              </w:rPr>
              <w:t>Название точки</w:t>
            </w:r>
          </w:p>
        </w:tc>
        <w:tc>
          <w:tcPr>
            <w:tcW w:w="7687" w:type="dxa"/>
            <w:gridSpan w:val="2"/>
          </w:tcPr>
          <w:p w:rsidR="00CC1726" w:rsidRPr="006C488E" w:rsidRDefault="00CC1726" w:rsidP="006E5F8C">
            <w:pPr>
              <w:pStyle w:val="af8"/>
              <w:spacing w:after="0"/>
              <w:jc w:val="center"/>
              <w:rPr>
                <w:sz w:val="20"/>
                <w:szCs w:val="20"/>
              </w:rPr>
            </w:pPr>
            <w:r w:rsidRPr="006C488E">
              <w:rPr>
                <w:sz w:val="20"/>
                <w:szCs w:val="20"/>
              </w:rPr>
              <w:t>Координаты</w:t>
            </w:r>
          </w:p>
        </w:tc>
      </w:tr>
      <w:tr w:rsidR="00CC1726" w:rsidRPr="006C488E" w:rsidTr="00CC1726">
        <w:tc>
          <w:tcPr>
            <w:tcW w:w="2442" w:type="dxa"/>
            <w:vMerge/>
          </w:tcPr>
          <w:p w:rsidR="00CC1726" w:rsidRPr="006C488E" w:rsidRDefault="00CC1726" w:rsidP="006E5F8C">
            <w:pPr>
              <w:pStyle w:val="af8"/>
              <w:spacing w:after="0"/>
              <w:rPr>
                <w:sz w:val="20"/>
                <w:szCs w:val="20"/>
              </w:rPr>
            </w:pPr>
          </w:p>
        </w:tc>
        <w:tc>
          <w:tcPr>
            <w:tcW w:w="3685" w:type="dxa"/>
          </w:tcPr>
          <w:p w:rsidR="00CC1726" w:rsidRPr="006C488E" w:rsidRDefault="00CC1726" w:rsidP="006E5F8C">
            <w:pPr>
              <w:pStyle w:val="af8"/>
              <w:spacing w:after="0"/>
              <w:jc w:val="center"/>
              <w:rPr>
                <w:sz w:val="20"/>
                <w:szCs w:val="20"/>
              </w:rPr>
            </w:pPr>
            <w:r w:rsidRPr="006C488E">
              <w:rPr>
                <w:sz w:val="20"/>
                <w:szCs w:val="20"/>
              </w:rPr>
              <w:t>Х</w:t>
            </w:r>
          </w:p>
        </w:tc>
        <w:tc>
          <w:tcPr>
            <w:tcW w:w="4002" w:type="dxa"/>
          </w:tcPr>
          <w:p w:rsidR="00CC1726" w:rsidRPr="006C488E" w:rsidRDefault="00CC1726" w:rsidP="006E5F8C">
            <w:pPr>
              <w:pStyle w:val="af8"/>
              <w:spacing w:after="0"/>
              <w:jc w:val="center"/>
              <w:rPr>
                <w:sz w:val="20"/>
                <w:szCs w:val="20"/>
              </w:rPr>
            </w:pPr>
            <w:r w:rsidRPr="006C488E">
              <w:rPr>
                <w:sz w:val="20"/>
                <w:szCs w:val="20"/>
              </w:rPr>
              <w:t>Y</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16</w:t>
            </w:r>
          </w:p>
        </w:tc>
        <w:tc>
          <w:tcPr>
            <w:tcW w:w="3685" w:type="dxa"/>
          </w:tcPr>
          <w:p w:rsidR="00CC1726" w:rsidRPr="006C488E" w:rsidRDefault="00CC1726" w:rsidP="006E5F8C">
            <w:pPr>
              <w:pStyle w:val="af8"/>
              <w:spacing w:after="0"/>
              <w:jc w:val="center"/>
              <w:rPr>
                <w:sz w:val="20"/>
                <w:szCs w:val="20"/>
              </w:rPr>
            </w:pPr>
            <w:r w:rsidRPr="006C488E">
              <w:rPr>
                <w:sz w:val="20"/>
                <w:szCs w:val="20"/>
              </w:rPr>
              <w:t>578956,65</w:t>
            </w:r>
          </w:p>
        </w:tc>
        <w:tc>
          <w:tcPr>
            <w:tcW w:w="4002" w:type="dxa"/>
          </w:tcPr>
          <w:p w:rsidR="00CC1726" w:rsidRPr="006C488E" w:rsidRDefault="00CC1726" w:rsidP="006E5F8C">
            <w:pPr>
              <w:pStyle w:val="af8"/>
              <w:spacing w:after="0"/>
              <w:jc w:val="center"/>
              <w:rPr>
                <w:sz w:val="20"/>
                <w:szCs w:val="20"/>
              </w:rPr>
            </w:pPr>
            <w:r w:rsidRPr="006C488E">
              <w:rPr>
                <w:sz w:val="20"/>
                <w:szCs w:val="20"/>
              </w:rPr>
              <w:t>3305624,55</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35</w:t>
            </w:r>
          </w:p>
        </w:tc>
        <w:tc>
          <w:tcPr>
            <w:tcW w:w="3685" w:type="dxa"/>
          </w:tcPr>
          <w:p w:rsidR="00CC1726" w:rsidRPr="006C488E" w:rsidRDefault="00CC1726" w:rsidP="006E5F8C">
            <w:pPr>
              <w:pStyle w:val="af8"/>
              <w:spacing w:after="0"/>
              <w:jc w:val="center"/>
              <w:rPr>
                <w:sz w:val="20"/>
                <w:szCs w:val="20"/>
              </w:rPr>
            </w:pPr>
            <w:r w:rsidRPr="006C488E">
              <w:rPr>
                <w:sz w:val="20"/>
                <w:szCs w:val="20"/>
              </w:rPr>
              <w:t>578956,54</w:t>
            </w:r>
          </w:p>
        </w:tc>
        <w:tc>
          <w:tcPr>
            <w:tcW w:w="4002" w:type="dxa"/>
          </w:tcPr>
          <w:p w:rsidR="00CC1726" w:rsidRPr="006C488E" w:rsidRDefault="00CC1726" w:rsidP="006E5F8C">
            <w:pPr>
              <w:pStyle w:val="af8"/>
              <w:spacing w:after="0"/>
              <w:jc w:val="center"/>
              <w:rPr>
                <w:sz w:val="20"/>
                <w:szCs w:val="20"/>
              </w:rPr>
            </w:pPr>
            <w:r w:rsidRPr="006C488E">
              <w:rPr>
                <w:sz w:val="20"/>
                <w:szCs w:val="20"/>
              </w:rPr>
              <w:t>3305629,91</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34</w:t>
            </w:r>
          </w:p>
        </w:tc>
        <w:tc>
          <w:tcPr>
            <w:tcW w:w="3685" w:type="dxa"/>
          </w:tcPr>
          <w:p w:rsidR="00CC1726" w:rsidRPr="006C488E" w:rsidRDefault="00CC1726" w:rsidP="006E5F8C">
            <w:pPr>
              <w:pStyle w:val="af8"/>
              <w:spacing w:after="0"/>
              <w:jc w:val="center"/>
              <w:rPr>
                <w:sz w:val="20"/>
                <w:szCs w:val="20"/>
              </w:rPr>
            </w:pPr>
            <w:r w:rsidRPr="006C488E">
              <w:rPr>
                <w:sz w:val="20"/>
                <w:szCs w:val="20"/>
              </w:rPr>
              <w:t>579014,87</w:t>
            </w:r>
          </w:p>
        </w:tc>
        <w:tc>
          <w:tcPr>
            <w:tcW w:w="4002" w:type="dxa"/>
          </w:tcPr>
          <w:p w:rsidR="00CC1726" w:rsidRPr="006C488E" w:rsidRDefault="00CC1726" w:rsidP="006E5F8C">
            <w:pPr>
              <w:pStyle w:val="af8"/>
              <w:spacing w:after="0"/>
              <w:jc w:val="center"/>
              <w:rPr>
                <w:sz w:val="20"/>
                <w:szCs w:val="20"/>
              </w:rPr>
            </w:pPr>
            <w:r w:rsidRPr="006C488E">
              <w:rPr>
                <w:sz w:val="20"/>
                <w:szCs w:val="20"/>
              </w:rPr>
              <w:t>3305630,92</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31</w:t>
            </w:r>
          </w:p>
        </w:tc>
        <w:tc>
          <w:tcPr>
            <w:tcW w:w="3685" w:type="dxa"/>
          </w:tcPr>
          <w:p w:rsidR="00CC1726" w:rsidRPr="006C488E" w:rsidRDefault="00CC1726" w:rsidP="006E5F8C">
            <w:pPr>
              <w:pStyle w:val="af8"/>
              <w:spacing w:after="0"/>
              <w:jc w:val="center"/>
              <w:rPr>
                <w:sz w:val="20"/>
                <w:szCs w:val="20"/>
              </w:rPr>
            </w:pPr>
            <w:r w:rsidRPr="006C488E">
              <w:rPr>
                <w:sz w:val="20"/>
                <w:szCs w:val="20"/>
              </w:rPr>
              <w:t>579020,45</w:t>
            </w:r>
          </w:p>
        </w:tc>
        <w:tc>
          <w:tcPr>
            <w:tcW w:w="4002" w:type="dxa"/>
          </w:tcPr>
          <w:p w:rsidR="00CC1726" w:rsidRPr="006C488E" w:rsidRDefault="00CC1726" w:rsidP="006E5F8C">
            <w:pPr>
              <w:pStyle w:val="af8"/>
              <w:spacing w:after="0"/>
              <w:jc w:val="center"/>
              <w:rPr>
                <w:sz w:val="20"/>
                <w:szCs w:val="20"/>
              </w:rPr>
            </w:pPr>
            <w:r w:rsidRPr="006C488E">
              <w:rPr>
                <w:sz w:val="20"/>
                <w:szCs w:val="20"/>
              </w:rPr>
              <w:t>3305630,75</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30</w:t>
            </w:r>
          </w:p>
        </w:tc>
        <w:tc>
          <w:tcPr>
            <w:tcW w:w="3685" w:type="dxa"/>
          </w:tcPr>
          <w:p w:rsidR="00CC1726" w:rsidRPr="006C488E" w:rsidRDefault="00CC1726" w:rsidP="006E5F8C">
            <w:pPr>
              <w:pStyle w:val="af8"/>
              <w:spacing w:after="0"/>
              <w:jc w:val="center"/>
              <w:rPr>
                <w:sz w:val="20"/>
                <w:szCs w:val="20"/>
              </w:rPr>
            </w:pPr>
            <w:r w:rsidRPr="006C488E">
              <w:rPr>
                <w:sz w:val="20"/>
                <w:szCs w:val="20"/>
              </w:rPr>
              <w:t>579150,37</w:t>
            </w:r>
          </w:p>
        </w:tc>
        <w:tc>
          <w:tcPr>
            <w:tcW w:w="4002" w:type="dxa"/>
          </w:tcPr>
          <w:p w:rsidR="00CC1726" w:rsidRPr="006C488E" w:rsidRDefault="00CC1726" w:rsidP="006E5F8C">
            <w:pPr>
              <w:pStyle w:val="af8"/>
              <w:spacing w:after="0"/>
              <w:jc w:val="center"/>
              <w:rPr>
                <w:sz w:val="20"/>
                <w:szCs w:val="20"/>
              </w:rPr>
            </w:pPr>
            <w:r w:rsidRPr="006C488E">
              <w:rPr>
                <w:sz w:val="20"/>
                <w:szCs w:val="20"/>
              </w:rPr>
              <w:t>3305633,31</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17</w:t>
            </w:r>
          </w:p>
        </w:tc>
        <w:tc>
          <w:tcPr>
            <w:tcW w:w="3685" w:type="dxa"/>
          </w:tcPr>
          <w:p w:rsidR="00CC1726" w:rsidRPr="006C488E" w:rsidRDefault="00CC1726" w:rsidP="006E5F8C">
            <w:pPr>
              <w:pStyle w:val="af8"/>
              <w:spacing w:after="0"/>
              <w:jc w:val="center"/>
              <w:rPr>
                <w:sz w:val="20"/>
                <w:szCs w:val="20"/>
              </w:rPr>
            </w:pPr>
            <w:r w:rsidRPr="006C488E">
              <w:rPr>
                <w:sz w:val="20"/>
                <w:szCs w:val="20"/>
              </w:rPr>
              <w:t>579155,82</w:t>
            </w:r>
          </w:p>
        </w:tc>
        <w:tc>
          <w:tcPr>
            <w:tcW w:w="4002" w:type="dxa"/>
          </w:tcPr>
          <w:p w:rsidR="00CC1726" w:rsidRPr="006C488E" w:rsidRDefault="00CC1726" w:rsidP="006E5F8C">
            <w:pPr>
              <w:pStyle w:val="af8"/>
              <w:spacing w:after="0"/>
              <w:jc w:val="center"/>
              <w:rPr>
                <w:sz w:val="20"/>
                <w:szCs w:val="20"/>
              </w:rPr>
            </w:pPr>
            <w:r w:rsidRPr="006C488E">
              <w:rPr>
                <w:sz w:val="20"/>
                <w:szCs w:val="20"/>
              </w:rPr>
              <w:t>3305627,21</w:t>
            </w:r>
          </w:p>
        </w:tc>
      </w:tr>
    </w:tbl>
    <w:p w:rsidR="00CC1726" w:rsidRPr="006C488E" w:rsidRDefault="00CC1726" w:rsidP="006E5F8C">
      <w:pPr>
        <w:pStyle w:val="af8"/>
        <w:spacing w:after="0"/>
        <w:ind w:firstLine="708"/>
        <w:jc w:val="both"/>
        <w:rPr>
          <w:sz w:val="20"/>
          <w:szCs w:val="20"/>
        </w:rPr>
      </w:pPr>
    </w:p>
    <w:p w:rsidR="00CC1726" w:rsidRPr="006C488E" w:rsidRDefault="00CC1726" w:rsidP="006E5F8C">
      <w:pPr>
        <w:pStyle w:val="af8"/>
        <w:spacing w:after="0"/>
        <w:ind w:firstLine="708"/>
        <w:jc w:val="both"/>
        <w:rPr>
          <w:sz w:val="20"/>
          <w:szCs w:val="20"/>
        </w:rPr>
      </w:pPr>
      <w:r w:rsidRPr="006C488E">
        <w:rPr>
          <w:sz w:val="20"/>
          <w:szCs w:val="20"/>
        </w:rPr>
        <w:t>Зона 13. Размещение линейного объекта. Газопровод высокого и низкого давления.</w:t>
      </w:r>
    </w:p>
    <w:tbl>
      <w:tblPr>
        <w:tblStyle w:val="aa"/>
        <w:tblW w:w="0" w:type="auto"/>
        <w:tblInd w:w="218" w:type="dxa"/>
        <w:tblLook w:val="04A0" w:firstRow="1" w:lastRow="0" w:firstColumn="1" w:lastColumn="0" w:noHBand="0" w:noVBand="1"/>
      </w:tblPr>
      <w:tblGrid>
        <w:gridCol w:w="2410"/>
        <w:gridCol w:w="3627"/>
        <w:gridCol w:w="3939"/>
      </w:tblGrid>
      <w:tr w:rsidR="00CC1726" w:rsidRPr="006C488E" w:rsidTr="00CC1726">
        <w:tc>
          <w:tcPr>
            <w:tcW w:w="2442" w:type="dxa"/>
            <w:vMerge w:val="restart"/>
          </w:tcPr>
          <w:p w:rsidR="00CC1726" w:rsidRPr="006C488E" w:rsidRDefault="00CC1726" w:rsidP="006E5F8C">
            <w:pPr>
              <w:pStyle w:val="af8"/>
              <w:spacing w:after="0"/>
              <w:rPr>
                <w:sz w:val="20"/>
                <w:szCs w:val="20"/>
              </w:rPr>
            </w:pPr>
          </w:p>
          <w:p w:rsidR="00CC1726" w:rsidRPr="006C488E" w:rsidRDefault="00CC1726" w:rsidP="006E5F8C">
            <w:pPr>
              <w:pStyle w:val="af8"/>
              <w:spacing w:after="0"/>
              <w:rPr>
                <w:sz w:val="20"/>
                <w:szCs w:val="20"/>
              </w:rPr>
            </w:pPr>
            <w:r w:rsidRPr="006C488E">
              <w:rPr>
                <w:sz w:val="20"/>
                <w:szCs w:val="20"/>
              </w:rPr>
              <w:t>Название точки</w:t>
            </w:r>
          </w:p>
        </w:tc>
        <w:tc>
          <w:tcPr>
            <w:tcW w:w="7687" w:type="dxa"/>
            <w:gridSpan w:val="2"/>
          </w:tcPr>
          <w:p w:rsidR="00CC1726" w:rsidRPr="006C488E" w:rsidRDefault="00CC1726" w:rsidP="006E5F8C">
            <w:pPr>
              <w:pStyle w:val="af8"/>
              <w:spacing w:after="0"/>
              <w:jc w:val="center"/>
              <w:rPr>
                <w:sz w:val="20"/>
                <w:szCs w:val="20"/>
              </w:rPr>
            </w:pPr>
            <w:r w:rsidRPr="006C488E">
              <w:rPr>
                <w:sz w:val="20"/>
                <w:szCs w:val="20"/>
              </w:rPr>
              <w:t>Координаты</w:t>
            </w:r>
          </w:p>
        </w:tc>
      </w:tr>
      <w:tr w:rsidR="00CC1726" w:rsidRPr="006C488E" w:rsidTr="00CC1726">
        <w:tc>
          <w:tcPr>
            <w:tcW w:w="2442" w:type="dxa"/>
            <w:vMerge/>
          </w:tcPr>
          <w:p w:rsidR="00CC1726" w:rsidRPr="006C488E" w:rsidRDefault="00CC1726" w:rsidP="006E5F8C">
            <w:pPr>
              <w:pStyle w:val="af8"/>
              <w:spacing w:after="0"/>
              <w:rPr>
                <w:sz w:val="20"/>
                <w:szCs w:val="20"/>
              </w:rPr>
            </w:pPr>
          </w:p>
        </w:tc>
        <w:tc>
          <w:tcPr>
            <w:tcW w:w="3685" w:type="dxa"/>
          </w:tcPr>
          <w:p w:rsidR="00CC1726" w:rsidRPr="006C488E" w:rsidRDefault="00CC1726" w:rsidP="006E5F8C">
            <w:pPr>
              <w:pStyle w:val="af8"/>
              <w:spacing w:after="0"/>
              <w:jc w:val="center"/>
              <w:rPr>
                <w:sz w:val="20"/>
                <w:szCs w:val="20"/>
              </w:rPr>
            </w:pPr>
            <w:r w:rsidRPr="006C488E">
              <w:rPr>
                <w:sz w:val="20"/>
                <w:szCs w:val="20"/>
              </w:rPr>
              <w:t>Х</w:t>
            </w:r>
          </w:p>
        </w:tc>
        <w:tc>
          <w:tcPr>
            <w:tcW w:w="4002" w:type="dxa"/>
          </w:tcPr>
          <w:p w:rsidR="00CC1726" w:rsidRPr="006C488E" w:rsidRDefault="00CC1726" w:rsidP="006E5F8C">
            <w:pPr>
              <w:pStyle w:val="af8"/>
              <w:spacing w:after="0"/>
              <w:jc w:val="center"/>
              <w:rPr>
                <w:sz w:val="20"/>
                <w:szCs w:val="20"/>
              </w:rPr>
            </w:pPr>
            <w:r w:rsidRPr="006C488E">
              <w:rPr>
                <w:sz w:val="20"/>
                <w:szCs w:val="20"/>
              </w:rPr>
              <w:t>Y</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31</w:t>
            </w:r>
          </w:p>
        </w:tc>
        <w:tc>
          <w:tcPr>
            <w:tcW w:w="3685" w:type="dxa"/>
          </w:tcPr>
          <w:p w:rsidR="00CC1726" w:rsidRPr="006C488E" w:rsidRDefault="00CC1726" w:rsidP="006E5F8C">
            <w:pPr>
              <w:pStyle w:val="af8"/>
              <w:spacing w:after="0"/>
              <w:jc w:val="center"/>
              <w:rPr>
                <w:sz w:val="20"/>
                <w:szCs w:val="20"/>
              </w:rPr>
            </w:pPr>
            <w:r w:rsidRPr="006C488E">
              <w:rPr>
                <w:sz w:val="20"/>
                <w:szCs w:val="20"/>
              </w:rPr>
              <w:t>579020,45</w:t>
            </w:r>
          </w:p>
        </w:tc>
        <w:tc>
          <w:tcPr>
            <w:tcW w:w="4002" w:type="dxa"/>
          </w:tcPr>
          <w:p w:rsidR="00CC1726" w:rsidRPr="006C488E" w:rsidRDefault="00CC1726" w:rsidP="006E5F8C">
            <w:pPr>
              <w:pStyle w:val="af8"/>
              <w:spacing w:after="0"/>
              <w:jc w:val="center"/>
              <w:rPr>
                <w:sz w:val="20"/>
                <w:szCs w:val="20"/>
              </w:rPr>
            </w:pPr>
            <w:r w:rsidRPr="006C488E">
              <w:rPr>
                <w:sz w:val="20"/>
                <w:szCs w:val="20"/>
              </w:rPr>
              <w:t>3305630,75</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32</w:t>
            </w:r>
          </w:p>
        </w:tc>
        <w:tc>
          <w:tcPr>
            <w:tcW w:w="3685" w:type="dxa"/>
          </w:tcPr>
          <w:p w:rsidR="00CC1726" w:rsidRPr="006C488E" w:rsidRDefault="00CC1726" w:rsidP="006E5F8C">
            <w:pPr>
              <w:pStyle w:val="af8"/>
              <w:spacing w:after="0"/>
              <w:jc w:val="center"/>
              <w:rPr>
                <w:sz w:val="20"/>
                <w:szCs w:val="20"/>
              </w:rPr>
            </w:pPr>
            <w:r w:rsidRPr="006C488E">
              <w:rPr>
                <w:sz w:val="20"/>
                <w:szCs w:val="20"/>
              </w:rPr>
              <w:t>579017,38</w:t>
            </w:r>
          </w:p>
        </w:tc>
        <w:tc>
          <w:tcPr>
            <w:tcW w:w="4002" w:type="dxa"/>
          </w:tcPr>
          <w:p w:rsidR="00CC1726" w:rsidRPr="006C488E" w:rsidRDefault="00CC1726" w:rsidP="006E5F8C">
            <w:pPr>
              <w:pStyle w:val="af8"/>
              <w:spacing w:after="0"/>
              <w:jc w:val="center"/>
              <w:rPr>
                <w:sz w:val="20"/>
                <w:szCs w:val="20"/>
              </w:rPr>
            </w:pPr>
            <w:r w:rsidRPr="006C488E">
              <w:rPr>
                <w:sz w:val="20"/>
                <w:szCs w:val="20"/>
              </w:rPr>
              <w:t>3305859,32</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33</w:t>
            </w:r>
          </w:p>
        </w:tc>
        <w:tc>
          <w:tcPr>
            <w:tcW w:w="3685" w:type="dxa"/>
          </w:tcPr>
          <w:p w:rsidR="00CC1726" w:rsidRPr="006C488E" w:rsidRDefault="00CC1726" w:rsidP="006E5F8C">
            <w:pPr>
              <w:pStyle w:val="af8"/>
              <w:spacing w:after="0"/>
              <w:jc w:val="center"/>
              <w:rPr>
                <w:sz w:val="20"/>
                <w:szCs w:val="20"/>
              </w:rPr>
            </w:pPr>
            <w:r w:rsidRPr="006C488E">
              <w:rPr>
                <w:sz w:val="20"/>
                <w:szCs w:val="20"/>
              </w:rPr>
              <w:t>579011,97</w:t>
            </w:r>
          </w:p>
        </w:tc>
        <w:tc>
          <w:tcPr>
            <w:tcW w:w="4002" w:type="dxa"/>
          </w:tcPr>
          <w:p w:rsidR="00CC1726" w:rsidRPr="006C488E" w:rsidRDefault="00CC1726" w:rsidP="006E5F8C">
            <w:pPr>
              <w:pStyle w:val="af8"/>
              <w:spacing w:after="0"/>
              <w:jc w:val="center"/>
              <w:rPr>
                <w:sz w:val="20"/>
                <w:szCs w:val="20"/>
              </w:rPr>
            </w:pPr>
            <w:r w:rsidRPr="006C488E">
              <w:rPr>
                <w:sz w:val="20"/>
                <w:szCs w:val="20"/>
              </w:rPr>
              <w:t>3305859,06</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34</w:t>
            </w:r>
          </w:p>
        </w:tc>
        <w:tc>
          <w:tcPr>
            <w:tcW w:w="3685" w:type="dxa"/>
          </w:tcPr>
          <w:p w:rsidR="00CC1726" w:rsidRPr="006C488E" w:rsidRDefault="00CC1726" w:rsidP="006E5F8C">
            <w:pPr>
              <w:pStyle w:val="af8"/>
              <w:spacing w:after="0"/>
              <w:jc w:val="center"/>
              <w:rPr>
                <w:sz w:val="20"/>
                <w:szCs w:val="20"/>
              </w:rPr>
            </w:pPr>
            <w:r w:rsidRPr="006C488E">
              <w:rPr>
                <w:sz w:val="20"/>
                <w:szCs w:val="20"/>
              </w:rPr>
              <w:t>579014,87</w:t>
            </w:r>
          </w:p>
        </w:tc>
        <w:tc>
          <w:tcPr>
            <w:tcW w:w="4002" w:type="dxa"/>
          </w:tcPr>
          <w:p w:rsidR="00CC1726" w:rsidRPr="006C488E" w:rsidRDefault="00CC1726" w:rsidP="006E5F8C">
            <w:pPr>
              <w:pStyle w:val="af8"/>
              <w:spacing w:after="0"/>
              <w:jc w:val="center"/>
              <w:rPr>
                <w:sz w:val="20"/>
                <w:szCs w:val="20"/>
              </w:rPr>
            </w:pPr>
            <w:r w:rsidRPr="006C488E">
              <w:rPr>
                <w:sz w:val="20"/>
                <w:szCs w:val="20"/>
              </w:rPr>
              <w:t>3305630,92</w:t>
            </w:r>
          </w:p>
        </w:tc>
      </w:tr>
    </w:tbl>
    <w:p w:rsidR="00CC1726" w:rsidRPr="006C488E" w:rsidRDefault="00CC1726" w:rsidP="006E5F8C">
      <w:pPr>
        <w:pStyle w:val="af8"/>
        <w:spacing w:after="0"/>
        <w:ind w:firstLine="708"/>
        <w:jc w:val="both"/>
        <w:rPr>
          <w:sz w:val="20"/>
          <w:szCs w:val="20"/>
        </w:rPr>
      </w:pPr>
    </w:p>
    <w:p w:rsidR="00CC1726" w:rsidRPr="006C488E" w:rsidRDefault="00CC1726" w:rsidP="006E5F8C">
      <w:pPr>
        <w:pStyle w:val="af8"/>
        <w:spacing w:after="0"/>
        <w:ind w:firstLine="708"/>
        <w:jc w:val="both"/>
        <w:rPr>
          <w:sz w:val="20"/>
          <w:szCs w:val="20"/>
        </w:rPr>
      </w:pPr>
      <w:r w:rsidRPr="006C488E">
        <w:rPr>
          <w:sz w:val="20"/>
          <w:szCs w:val="20"/>
        </w:rPr>
        <w:t>Зона 14. Размещение линейного объекта. Газопровод высокого и низкого давления.</w:t>
      </w:r>
    </w:p>
    <w:tbl>
      <w:tblPr>
        <w:tblStyle w:val="aa"/>
        <w:tblW w:w="0" w:type="auto"/>
        <w:tblInd w:w="218" w:type="dxa"/>
        <w:tblLook w:val="04A0" w:firstRow="1" w:lastRow="0" w:firstColumn="1" w:lastColumn="0" w:noHBand="0" w:noVBand="1"/>
      </w:tblPr>
      <w:tblGrid>
        <w:gridCol w:w="2410"/>
        <w:gridCol w:w="3627"/>
        <w:gridCol w:w="3939"/>
      </w:tblGrid>
      <w:tr w:rsidR="00CC1726" w:rsidRPr="006C488E" w:rsidTr="00CC1726">
        <w:tc>
          <w:tcPr>
            <w:tcW w:w="2442" w:type="dxa"/>
            <w:vMerge w:val="restart"/>
          </w:tcPr>
          <w:p w:rsidR="00CC1726" w:rsidRPr="006C488E" w:rsidRDefault="00CC1726" w:rsidP="006E5F8C">
            <w:pPr>
              <w:pStyle w:val="af8"/>
              <w:spacing w:after="0"/>
              <w:rPr>
                <w:sz w:val="20"/>
                <w:szCs w:val="20"/>
              </w:rPr>
            </w:pPr>
          </w:p>
          <w:p w:rsidR="00CC1726" w:rsidRPr="006C488E" w:rsidRDefault="00CC1726" w:rsidP="006E5F8C">
            <w:pPr>
              <w:pStyle w:val="af8"/>
              <w:spacing w:after="0"/>
              <w:rPr>
                <w:sz w:val="20"/>
                <w:szCs w:val="20"/>
              </w:rPr>
            </w:pPr>
            <w:r w:rsidRPr="006C488E">
              <w:rPr>
                <w:sz w:val="20"/>
                <w:szCs w:val="20"/>
              </w:rPr>
              <w:t>Название точки</w:t>
            </w:r>
          </w:p>
        </w:tc>
        <w:tc>
          <w:tcPr>
            <w:tcW w:w="7687" w:type="dxa"/>
            <w:gridSpan w:val="2"/>
          </w:tcPr>
          <w:p w:rsidR="00CC1726" w:rsidRPr="006C488E" w:rsidRDefault="00CC1726" w:rsidP="006E5F8C">
            <w:pPr>
              <w:pStyle w:val="af8"/>
              <w:spacing w:after="0"/>
              <w:jc w:val="center"/>
              <w:rPr>
                <w:sz w:val="20"/>
                <w:szCs w:val="20"/>
              </w:rPr>
            </w:pPr>
            <w:r w:rsidRPr="006C488E">
              <w:rPr>
                <w:sz w:val="20"/>
                <w:szCs w:val="20"/>
              </w:rPr>
              <w:t>Координаты</w:t>
            </w:r>
          </w:p>
        </w:tc>
      </w:tr>
      <w:tr w:rsidR="00CC1726" w:rsidRPr="006C488E" w:rsidTr="00CC1726">
        <w:tc>
          <w:tcPr>
            <w:tcW w:w="2442" w:type="dxa"/>
            <w:vMerge/>
          </w:tcPr>
          <w:p w:rsidR="00CC1726" w:rsidRPr="006C488E" w:rsidRDefault="00CC1726" w:rsidP="006E5F8C">
            <w:pPr>
              <w:pStyle w:val="af8"/>
              <w:spacing w:after="0"/>
              <w:rPr>
                <w:sz w:val="20"/>
                <w:szCs w:val="20"/>
              </w:rPr>
            </w:pPr>
          </w:p>
        </w:tc>
        <w:tc>
          <w:tcPr>
            <w:tcW w:w="3685" w:type="dxa"/>
          </w:tcPr>
          <w:p w:rsidR="00CC1726" w:rsidRPr="006C488E" w:rsidRDefault="00CC1726" w:rsidP="006E5F8C">
            <w:pPr>
              <w:pStyle w:val="af8"/>
              <w:spacing w:after="0"/>
              <w:jc w:val="center"/>
              <w:rPr>
                <w:sz w:val="20"/>
                <w:szCs w:val="20"/>
              </w:rPr>
            </w:pPr>
            <w:r w:rsidRPr="006C488E">
              <w:rPr>
                <w:sz w:val="20"/>
                <w:szCs w:val="20"/>
              </w:rPr>
              <w:t>Х</w:t>
            </w:r>
          </w:p>
        </w:tc>
        <w:tc>
          <w:tcPr>
            <w:tcW w:w="4002" w:type="dxa"/>
          </w:tcPr>
          <w:p w:rsidR="00CC1726" w:rsidRPr="006C488E" w:rsidRDefault="00CC1726" w:rsidP="006E5F8C">
            <w:pPr>
              <w:pStyle w:val="af8"/>
              <w:spacing w:after="0"/>
              <w:jc w:val="center"/>
              <w:rPr>
                <w:sz w:val="20"/>
                <w:szCs w:val="20"/>
              </w:rPr>
            </w:pPr>
            <w:r w:rsidRPr="006C488E">
              <w:rPr>
                <w:sz w:val="20"/>
                <w:szCs w:val="20"/>
              </w:rPr>
              <w:t>Y</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17</w:t>
            </w:r>
          </w:p>
        </w:tc>
        <w:tc>
          <w:tcPr>
            <w:tcW w:w="3685" w:type="dxa"/>
          </w:tcPr>
          <w:p w:rsidR="00CC1726" w:rsidRPr="006C488E" w:rsidRDefault="00CC1726" w:rsidP="006E5F8C">
            <w:pPr>
              <w:pStyle w:val="af8"/>
              <w:spacing w:after="0"/>
              <w:jc w:val="center"/>
              <w:rPr>
                <w:sz w:val="20"/>
                <w:szCs w:val="20"/>
              </w:rPr>
            </w:pPr>
            <w:r w:rsidRPr="006C488E">
              <w:rPr>
                <w:sz w:val="20"/>
                <w:szCs w:val="20"/>
              </w:rPr>
              <w:t>579155,82</w:t>
            </w:r>
          </w:p>
        </w:tc>
        <w:tc>
          <w:tcPr>
            <w:tcW w:w="4002" w:type="dxa"/>
          </w:tcPr>
          <w:p w:rsidR="00CC1726" w:rsidRPr="006C488E" w:rsidRDefault="00CC1726" w:rsidP="006E5F8C">
            <w:pPr>
              <w:pStyle w:val="af8"/>
              <w:spacing w:after="0"/>
              <w:jc w:val="center"/>
              <w:rPr>
                <w:sz w:val="20"/>
                <w:szCs w:val="20"/>
              </w:rPr>
            </w:pPr>
            <w:r w:rsidRPr="006C488E">
              <w:rPr>
                <w:sz w:val="20"/>
                <w:szCs w:val="20"/>
              </w:rPr>
              <w:t>3305627,21</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30</w:t>
            </w:r>
          </w:p>
        </w:tc>
        <w:tc>
          <w:tcPr>
            <w:tcW w:w="3685" w:type="dxa"/>
          </w:tcPr>
          <w:p w:rsidR="00CC1726" w:rsidRPr="006C488E" w:rsidRDefault="00CC1726" w:rsidP="006E5F8C">
            <w:pPr>
              <w:pStyle w:val="af8"/>
              <w:spacing w:after="0"/>
              <w:jc w:val="center"/>
              <w:rPr>
                <w:sz w:val="20"/>
                <w:szCs w:val="20"/>
              </w:rPr>
            </w:pPr>
            <w:r w:rsidRPr="006C488E">
              <w:rPr>
                <w:sz w:val="20"/>
                <w:szCs w:val="20"/>
              </w:rPr>
              <w:t>579150,37</w:t>
            </w:r>
          </w:p>
        </w:tc>
        <w:tc>
          <w:tcPr>
            <w:tcW w:w="4002" w:type="dxa"/>
          </w:tcPr>
          <w:p w:rsidR="00CC1726" w:rsidRPr="006C488E" w:rsidRDefault="00CC1726" w:rsidP="006E5F8C">
            <w:pPr>
              <w:pStyle w:val="af8"/>
              <w:spacing w:after="0"/>
              <w:jc w:val="center"/>
              <w:rPr>
                <w:sz w:val="20"/>
                <w:szCs w:val="20"/>
              </w:rPr>
            </w:pPr>
            <w:r w:rsidRPr="006C488E">
              <w:rPr>
                <w:sz w:val="20"/>
                <w:szCs w:val="20"/>
              </w:rPr>
              <w:t>3305633,31</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18</w:t>
            </w:r>
          </w:p>
        </w:tc>
        <w:tc>
          <w:tcPr>
            <w:tcW w:w="3685" w:type="dxa"/>
          </w:tcPr>
          <w:p w:rsidR="00CC1726" w:rsidRPr="006C488E" w:rsidRDefault="00CC1726" w:rsidP="006E5F8C">
            <w:pPr>
              <w:pStyle w:val="af8"/>
              <w:spacing w:after="0"/>
              <w:jc w:val="center"/>
              <w:rPr>
                <w:sz w:val="20"/>
                <w:szCs w:val="20"/>
              </w:rPr>
            </w:pPr>
            <w:r w:rsidRPr="006C488E">
              <w:rPr>
                <w:sz w:val="20"/>
                <w:szCs w:val="20"/>
              </w:rPr>
              <w:t>579155,27</w:t>
            </w:r>
          </w:p>
        </w:tc>
        <w:tc>
          <w:tcPr>
            <w:tcW w:w="4002" w:type="dxa"/>
          </w:tcPr>
          <w:p w:rsidR="00CC1726" w:rsidRPr="006C488E" w:rsidRDefault="00CC1726" w:rsidP="006E5F8C">
            <w:pPr>
              <w:pStyle w:val="af8"/>
              <w:spacing w:after="0"/>
              <w:jc w:val="center"/>
              <w:rPr>
                <w:sz w:val="20"/>
                <w:szCs w:val="20"/>
              </w:rPr>
            </w:pPr>
            <w:r w:rsidRPr="006C488E">
              <w:rPr>
                <w:sz w:val="20"/>
                <w:szCs w:val="20"/>
              </w:rPr>
              <w:t>3305874,89</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29</w:t>
            </w:r>
          </w:p>
        </w:tc>
        <w:tc>
          <w:tcPr>
            <w:tcW w:w="3685" w:type="dxa"/>
          </w:tcPr>
          <w:p w:rsidR="00CC1726" w:rsidRPr="006C488E" w:rsidRDefault="00CC1726" w:rsidP="006E5F8C">
            <w:pPr>
              <w:pStyle w:val="af8"/>
              <w:spacing w:after="0"/>
              <w:jc w:val="center"/>
              <w:rPr>
                <w:sz w:val="20"/>
                <w:szCs w:val="20"/>
              </w:rPr>
            </w:pPr>
            <w:r w:rsidRPr="006C488E">
              <w:rPr>
                <w:sz w:val="20"/>
                <w:szCs w:val="20"/>
              </w:rPr>
              <w:t>579150,62</w:t>
            </w:r>
          </w:p>
        </w:tc>
        <w:tc>
          <w:tcPr>
            <w:tcW w:w="4002" w:type="dxa"/>
          </w:tcPr>
          <w:p w:rsidR="00CC1726" w:rsidRPr="006C488E" w:rsidRDefault="00CC1726" w:rsidP="006E5F8C">
            <w:pPr>
              <w:pStyle w:val="af8"/>
              <w:spacing w:after="0"/>
              <w:jc w:val="center"/>
              <w:rPr>
                <w:sz w:val="20"/>
                <w:szCs w:val="20"/>
              </w:rPr>
            </w:pPr>
            <w:r w:rsidRPr="006C488E">
              <w:rPr>
                <w:sz w:val="20"/>
                <w:szCs w:val="20"/>
              </w:rPr>
              <w:t>3305879,78</w:t>
            </w:r>
          </w:p>
        </w:tc>
      </w:tr>
    </w:tbl>
    <w:p w:rsidR="00CC1726" w:rsidRPr="006C488E" w:rsidRDefault="00CC1726" w:rsidP="006E5F8C">
      <w:pPr>
        <w:pStyle w:val="af8"/>
        <w:spacing w:after="0"/>
        <w:ind w:firstLine="708"/>
        <w:jc w:val="both"/>
        <w:rPr>
          <w:sz w:val="20"/>
          <w:szCs w:val="20"/>
        </w:rPr>
      </w:pPr>
    </w:p>
    <w:p w:rsidR="00CC1726" w:rsidRPr="006C488E" w:rsidRDefault="00CC1726" w:rsidP="006E5F8C">
      <w:pPr>
        <w:pStyle w:val="af8"/>
        <w:spacing w:after="0"/>
        <w:ind w:firstLine="708"/>
        <w:jc w:val="both"/>
        <w:rPr>
          <w:sz w:val="20"/>
          <w:szCs w:val="20"/>
        </w:rPr>
      </w:pPr>
      <w:r w:rsidRPr="006C488E">
        <w:rPr>
          <w:sz w:val="20"/>
          <w:szCs w:val="20"/>
        </w:rPr>
        <w:t>Зона 15. Размещение линейного объекта. Газопровод высокого  и низкого давления.</w:t>
      </w:r>
    </w:p>
    <w:tbl>
      <w:tblPr>
        <w:tblStyle w:val="aa"/>
        <w:tblW w:w="0" w:type="auto"/>
        <w:tblInd w:w="218" w:type="dxa"/>
        <w:tblLook w:val="04A0" w:firstRow="1" w:lastRow="0" w:firstColumn="1" w:lastColumn="0" w:noHBand="0" w:noVBand="1"/>
      </w:tblPr>
      <w:tblGrid>
        <w:gridCol w:w="2410"/>
        <w:gridCol w:w="3627"/>
        <w:gridCol w:w="3939"/>
      </w:tblGrid>
      <w:tr w:rsidR="00CC1726" w:rsidRPr="006C488E" w:rsidTr="00CC1726">
        <w:tc>
          <w:tcPr>
            <w:tcW w:w="2442" w:type="dxa"/>
            <w:vMerge w:val="restart"/>
          </w:tcPr>
          <w:p w:rsidR="00CC1726" w:rsidRPr="006C488E" w:rsidRDefault="00CC1726" w:rsidP="006E5F8C">
            <w:pPr>
              <w:pStyle w:val="af8"/>
              <w:spacing w:after="0"/>
              <w:rPr>
                <w:sz w:val="20"/>
                <w:szCs w:val="20"/>
              </w:rPr>
            </w:pPr>
          </w:p>
          <w:p w:rsidR="00CC1726" w:rsidRPr="006C488E" w:rsidRDefault="00CC1726" w:rsidP="006E5F8C">
            <w:pPr>
              <w:pStyle w:val="af8"/>
              <w:spacing w:after="0"/>
              <w:rPr>
                <w:sz w:val="20"/>
                <w:szCs w:val="20"/>
              </w:rPr>
            </w:pPr>
            <w:r w:rsidRPr="006C488E">
              <w:rPr>
                <w:sz w:val="20"/>
                <w:szCs w:val="20"/>
              </w:rPr>
              <w:t>Название точки</w:t>
            </w:r>
          </w:p>
        </w:tc>
        <w:tc>
          <w:tcPr>
            <w:tcW w:w="7687" w:type="dxa"/>
            <w:gridSpan w:val="2"/>
          </w:tcPr>
          <w:p w:rsidR="00CC1726" w:rsidRPr="006C488E" w:rsidRDefault="00CC1726" w:rsidP="006E5F8C">
            <w:pPr>
              <w:pStyle w:val="af8"/>
              <w:spacing w:after="0"/>
              <w:jc w:val="center"/>
              <w:rPr>
                <w:sz w:val="20"/>
                <w:szCs w:val="20"/>
              </w:rPr>
            </w:pPr>
            <w:r w:rsidRPr="006C488E">
              <w:rPr>
                <w:sz w:val="20"/>
                <w:szCs w:val="20"/>
              </w:rPr>
              <w:t>Координаты</w:t>
            </w:r>
          </w:p>
        </w:tc>
      </w:tr>
      <w:tr w:rsidR="00CC1726" w:rsidRPr="006C488E" w:rsidTr="00CC1726">
        <w:tc>
          <w:tcPr>
            <w:tcW w:w="2442" w:type="dxa"/>
            <w:vMerge/>
          </w:tcPr>
          <w:p w:rsidR="00CC1726" w:rsidRPr="006C488E" w:rsidRDefault="00CC1726" w:rsidP="006E5F8C">
            <w:pPr>
              <w:pStyle w:val="af8"/>
              <w:spacing w:after="0"/>
              <w:rPr>
                <w:sz w:val="20"/>
                <w:szCs w:val="20"/>
              </w:rPr>
            </w:pPr>
          </w:p>
        </w:tc>
        <w:tc>
          <w:tcPr>
            <w:tcW w:w="3685" w:type="dxa"/>
          </w:tcPr>
          <w:p w:rsidR="00CC1726" w:rsidRPr="006C488E" w:rsidRDefault="00CC1726" w:rsidP="006E5F8C">
            <w:pPr>
              <w:pStyle w:val="af8"/>
              <w:spacing w:after="0"/>
              <w:jc w:val="center"/>
              <w:rPr>
                <w:sz w:val="20"/>
                <w:szCs w:val="20"/>
              </w:rPr>
            </w:pPr>
            <w:r w:rsidRPr="006C488E">
              <w:rPr>
                <w:sz w:val="20"/>
                <w:szCs w:val="20"/>
              </w:rPr>
              <w:t>Х</w:t>
            </w:r>
          </w:p>
        </w:tc>
        <w:tc>
          <w:tcPr>
            <w:tcW w:w="4002" w:type="dxa"/>
          </w:tcPr>
          <w:p w:rsidR="00CC1726" w:rsidRPr="006C488E" w:rsidRDefault="00CC1726" w:rsidP="006E5F8C">
            <w:pPr>
              <w:pStyle w:val="af8"/>
              <w:spacing w:after="0"/>
              <w:jc w:val="center"/>
              <w:rPr>
                <w:sz w:val="20"/>
                <w:szCs w:val="20"/>
              </w:rPr>
            </w:pPr>
            <w:r w:rsidRPr="006C488E">
              <w:rPr>
                <w:sz w:val="20"/>
                <w:szCs w:val="20"/>
              </w:rPr>
              <w:t>Y</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25</w:t>
            </w:r>
          </w:p>
        </w:tc>
        <w:tc>
          <w:tcPr>
            <w:tcW w:w="3685" w:type="dxa"/>
          </w:tcPr>
          <w:p w:rsidR="00CC1726" w:rsidRPr="006C488E" w:rsidRDefault="00CC1726" w:rsidP="006E5F8C">
            <w:pPr>
              <w:pStyle w:val="af8"/>
              <w:spacing w:after="0"/>
              <w:jc w:val="center"/>
              <w:rPr>
                <w:sz w:val="20"/>
                <w:szCs w:val="20"/>
              </w:rPr>
            </w:pPr>
            <w:r w:rsidRPr="006C488E">
              <w:rPr>
                <w:sz w:val="20"/>
                <w:szCs w:val="20"/>
              </w:rPr>
              <w:t>579161,26</w:t>
            </w:r>
          </w:p>
        </w:tc>
        <w:tc>
          <w:tcPr>
            <w:tcW w:w="4002" w:type="dxa"/>
          </w:tcPr>
          <w:p w:rsidR="00CC1726" w:rsidRPr="006C488E" w:rsidRDefault="00CC1726" w:rsidP="006E5F8C">
            <w:pPr>
              <w:pStyle w:val="af8"/>
              <w:spacing w:after="0"/>
              <w:jc w:val="center"/>
              <w:rPr>
                <w:sz w:val="20"/>
                <w:szCs w:val="20"/>
              </w:rPr>
            </w:pPr>
            <w:r w:rsidRPr="006C488E">
              <w:rPr>
                <w:sz w:val="20"/>
                <w:szCs w:val="20"/>
              </w:rPr>
              <w:t>3305880,02</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26</w:t>
            </w:r>
          </w:p>
        </w:tc>
        <w:tc>
          <w:tcPr>
            <w:tcW w:w="3685" w:type="dxa"/>
          </w:tcPr>
          <w:p w:rsidR="00CC1726" w:rsidRPr="006C488E" w:rsidRDefault="00CC1726" w:rsidP="006E5F8C">
            <w:pPr>
              <w:pStyle w:val="af8"/>
              <w:spacing w:after="0"/>
              <w:jc w:val="center"/>
              <w:rPr>
                <w:sz w:val="20"/>
                <w:szCs w:val="20"/>
              </w:rPr>
            </w:pPr>
            <w:r w:rsidRPr="006C488E">
              <w:rPr>
                <w:sz w:val="20"/>
                <w:szCs w:val="20"/>
              </w:rPr>
              <w:t>579157,27</w:t>
            </w:r>
          </w:p>
        </w:tc>
        <w:tc>
          <w:tcPr>
            <w:tcW w:w="4002" w:type="dxa"/>
          </w:tcPr>
          <w:p w:rsidR="00CC1726" w:rsidRPr="006C488E" w:rsidRDefault="00CC1726" w:rsidP="006E5F8C">
            <w:pPr>
              <w:pStyle w:val="af8"/>
              <w:spacing w:after="0"/>
              <w:jc w:val="center"/>
              <w:rPr>
                <w:sz w:val="20"/>
                <w:szCs w:val="20"/>
              </w:rPr>
            </w:pPr>
            <w:r w:rsidRPr="006C488E">
              <w:rPr>
                <w:sz w:val="20"/>
                <w:szCs w:val="20"/>
              </w:rPr>
              <w:t>3306126,86</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27</w:t>
            </w:r>
          </w:p>
        </w:tc>
        <w:tc>
          <w:tcPr>
            <w:tcW w:w="3685" w:type="dxa"/>
          </w:tcPr>
          <w:p w:rsidR="00CC1726" w:rsidRPr="006C488E" w:rsidRDefault="00CC1726" w:rsidP="006E5F8C">
            <w:pPr>
              <w:pStyle w:val="af8"/>
              <w:spacing w:after="0"/>
              <w:jc w:val="center"/>
              <w:rPr>
                <w:sz w:val="20"/>
                <w:szCs w:val="20"/>
              </w:rPr>
            </w:pPr>
            <w:r w:rsidRPr="006C488E">
              <w:rPr>
                <w:sz w:val="20"/>
                <w:szCs w:val="20"/>
              </w:rPr>
              <w:t>579152,22</w:t>
            </w:r>
          </w:p>
        </w:tc>
        <w:tc>
          <w:tcPr>
            <w:tcW w:w="4002" w:type="dxa"/>
          </w:tcPr>
          <w:p w:rsidR="00CC1726" w:rsidRPr="006C488E" w:rsidRDefault="00CC1726" w:rsidP="006E5F8C">
            <w:pPr>
              <w:pStyle w:val="af8"/>
              <w:spacing w:after="0"/>
              <w:jc w:val="center"/>
              <w:rPr>
                <w:sz w:val="20"/>
                <w:szCs w:val="20"/>
              </w:rPr>
            </w:pPr>
            <w:r w:rsidRPr="006C488E">
              <w:rPr>
                <w:sz w:val="20"/>
                <w:szCs w:val="20"/>
              </w:rPr>
              <w:t>3306126,69</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28</w:t>
            </w:r>
          </w:p>
        </w:tc>
        <w:tc>
          <w:tcPr>
            <w:tcW w:w="3685" w:type="dxa"/>
          </w:tcPr>
          <w:p w:rsidR="00CC1726" w:rsidRPr="006C488E" w:rsidRDefault="00CC1726" w:rsidP="006E5F8C">
            <w:pPr>
              <w:pStyle w:val="af8"/>
              <w:spacing w:after="0"/>
              <w:jc w:val="center"/>
              <w:rPr>
                <w:sz w:val="20"/>
                <w:szCs w:val="20"/>
              </w:rPr>
            </w:pPr>
            <w:r w:rsidRPr="006C488E">
              <w:rPr>
                <w:sz w:val="20"/>
                <w:szCs w:val="20"/>
              </w:rPr>
              <w:t>579156,12</w:t>
            </w:r>
          </w:p>
        </w:tc>
        <w:tc>
          <w:tcPr>
            <w:tcW w:w="4002" w:type="dxa"/>
          </w:tcPr>
          <w:p w:rsidR="00CC1726" w:rsidRPr="006C488E" w:rsidRDefault="00CC1726" w:rsidP="006E5F8C">
            <w:pPr>
              <w:pStyle w:val="af8"/>
              <w:spacing w:after="0"/>
              <w:jc w:val="center"/>
              <w:rPr>
                <w:sz w:val="20"/>
                <w:szCs w:val="20"/>
              </w:rPr>
            </w:pPr>
            <w:r w:rsidRPr="006C488E">
              <w:rPr>
                <w:sz w:val="20"/>
                <w:szCs w:val="20"/>
              </w:rPr>
              <w:t>3305879,78</w:t>
            </w:r>
          </w:p>
        </w:tc>
      </w:tr>
    </w:tbl>
    <w:p w:rsidR="00CC1726" w:rsidRPr="006C488E" w:rsidRDefault="00CC1726" w:rsidP="006E5F8C">
      <w:pPr>
        <w:pStyle w:val="af8"/>
        <w:spacing w:after="0"/>
        <w:ind w:firstLine="708"/>
        <w:jc w:val="both"/>
        <w:rPr>
          <w:sz w:val="20"/>
          <w:szCs w:val="20"/>
        </w:rPr>
      </w:pPr>
      <w:r w:rsidRPr="006C488E">
        <w:rPr>
          <w:sz w:val="20"/>
          <w:szCs w:val="20"/>
        </w:rPr>
        <w:t>Зона 16. Размещение линейного объекта. Газопровод высокого  и низкого давления.</w:t>
      </w:r>
    </w:p>
    <w:tbl>
      <w:tblPr>
        <w:tblStyle w:val="aa"/>
        <w:tblW w:w="0" w:type="auto"/>
        <w:tblInd w:w="218" w:type="dxa"/>
        <w:tblLook w:val="04A0" w:firstRow="1" w:lastRow="0" w:firstColumn="1" w:lastColumn="0" w:noHBand="0" w:noVBand="1"/>
      </w:tblPr>
      <w:tblGrid>
        <w:gridCol w:w="2410"/>
        <w:gridCol w:w="3627"/>
        <w:gridCol w:w="3939"/>
      </w:tblGrid>
      <w:tr w:rsidR="00CC1726" w:rsidRPr="006C488E" w:rsidTr="00CC1726">
        <w:tc>
          <w:tcPr>
            <w:tcW w:w="2442" w:type="dxa"/>
            <w:vMerge w:val="restart"/>
          </w:tcPr>
          <w:p w:rsidR="00CC1726" w:rsidRPr="006C488E" w:rsidRDefault="00CC1726" w:rsidP="006E5F8C">
            <w:pPr>
              <w:pStyle w:val="af8"/>
              <w:spacing w:after="0"/>
              <w:rPr>
                <w:sz w:val="20"/>
                <w:szCs w:val="20"/>
              </w:rPr>
            </w:pPr>
          </w:p>
          <w:p w:rsidR="00CC1726" w:rsidRPr="006C488E" w:rsidRDefault="00CC1726" w:rsidP="006E5F8C">
            <w:pPr>
              <w:pStyle w:val="af8"/>
              <w:spacing w:after="0"/>
              <w:rPr>
                <w:sz w:val="20"/>
                <w:szCs w:val="20"/>
              </w:rPr>
            </w:pPr>
            <w:r w:rsidRPr="006C488E">
              <w:rPr>
                <w:sz w:val="20"/>
                <w:szCs w:val="20"/>
              </w:rPr>
              <w:t>Название точки</w:t>
            </w:r>
          </w:p>
        </w:tc>
        <w:tc>
          <w:tcPr>
            <w:tcW w:w="7687" w:type="dxa"/>
            <w:gridSpan w:val="2"/>
          </w:tcPr>
          <w:p w:rsidR="00CC1726" w:rsidRPr="006C488E" w:rsidRDefault="00CC1726" w:rsidP="006E5F8C">
            <w:pPr>
              <w:pStyle w:val="af8"/>
              <w:spacing w:after="0"/>
              <w:jc w:val="center"/>
              <w:rPr>
                <w:sz w:val="20"/>
                <w:szCs w:val="20"/>
              </w:rPr>
            </w:pPr>
            <w:r w:rsidRPr="006C488E">
              <w:rPr>
                <w:sz w:val="20"/>
                <w:szCs w:val="20"/>
              </w:rPr>
              <w:t>Координаты</w:t>
            </w:r>
          </w:p>
        </w:tc>
      </w:tr>
      <w:tr w:rsidR="00CC1726" w:rsidRPr="006C488E" w:rsidTr="00CC1726">
        <w:tc>
          <w:tcPr>
            <w:tcW w:w="2442" w:type="dxa"/>
            <w:vMerge/>
          </w:tcPr>
          <w:p w:rsidR="00CC1726" w:rsidRPr="006C488E" w:rsidRDefault="00CC1726" w:rsidP="006E5F8C">
            <w:pPr>
              <w:pStyle w:val="af8"/>
              <w:spacing w:after="0"/>
              <w:rPr>
                <w:sz w:val="20"/>
                <w:szCs w:val="20"/>
              </w:rPr>
            </w:pPr>
          </w:p>
        </w:tc>
        <w:tc>
          <w:tcPr>
            <w:tcW w:w="3685" w:type="dxa"/>
          </w:tcPr>
          <w:p w:rsidR="00CC1726" w:rsidRPr="006C488E" w:rsidRDefault="00CC1726" w:rsidP="006E5F8C">
            <w:pPr>
              <w:pStyle w:val="af8"/>
              <w:spacing w:after="0"/>
              <w:jc w:val="center"/>
              <w:rPr>
                <w:sz w:val="20"/>
                <w:szCs w:val="20"/>
              </w:rPr>
            </w:pPr>
            <w:r w:rsidRPr="006C488E">
              <w:rPr>
                <w:sz w:val="20"/>
                <w:szCs w:val="20"/>
              </w:rPr>
              <w:t>Х</w:t>
            </w:r>
          </w:p>
        </w:tc>
        <w:tc>
          <w:tcPr>
            <w:tcW w:w="4002" w:type="dxa"/>
          </w:tcPr>
          <w:p w:rsidR="00CC1726" w:rsidRPr="006C488E" w:rsidRDefault="00CC1726" w:rsidP="006E5F8C">
            <w:pPr>
              <w:pStyle w:val="af8"/>
              <w:spacing w:after="0"/>
              <w:jc w:val="center"/>
              <w:rPr>
                <w:sz w:val="20"/>
                <w:szCs w:val="20"/>
              </w:rPr>
            </w:pPr>
            <w:r w:rsidRPr="006C488E">
              <w:rPr>
                <w:sz w:val="20"/>
                <w:szCs w:val="20"/>
              </w:rPr>
              <w:t>Y</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18</w:t>
            </w:r>
          </w:p>
        </w:tc>
        <w:tc>
          <w:tcPr>
            <w:tcW w:w="3685" w:type="dxa"/>
          </w:tcPr>
          <w:p w:rsidR="00CC1726" w:rsidRPr="006C488E" w:rsidRDefault="00CC1726" w:rsidP="006E5F8C">
            <w:pPr>
              <w:pStyle w:val="af8"/>
              <w:spacing w:after="0"/>
              <w:jc w:val="center"/>
              <w:rPr>
                <w:sz w:val="20"/>
                <w:szCs w:val="20"/>
              </w:rPr>
            </w:pPr>
            <w:r w:rsidRPr="006C488E">
              <w:rPr>
                <w:sz w:val="20"/>
                <w:szCs w:val="20"/>
              </w:rPr>
              <w:t>579155,27</w:t>
            </w:r>
          </w:p>
        </w:tc>
        <w:tc>
          <w:tcPr>
            <w:tcW w:w="4002" w:type="dxa"/>
          </w:tcPr>
          <w:p w:rsidR="00CC1726" w:rsidRPr="006C488E" w:rsidRDefault="00CC1726" w:rsidP="006E5F8C">
            <w:pPr>
              <w:pStyle w:val="af8"/>
              <w:spacing w:after="0"/>
              <w:jc w:val="center"/>
              <w:rPr>
                <w:sz w:val="20"/>
                <w:szCs w:val="20"/>
              </w:rPr>
            </w:pPr>
            <w:r w:rsidRPr="006C488E">
              <w:rPr>
                <w:sz w:val="20"/>
                <w:szCs w:val="20"/>
              </w:rPr>
              <w:t>3305874,89</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lastRenderedPageBreak/>
              <w:t>25</w:t>
            </w:r>
          </w:p>
        </w:tc>
        <w:tc>
          <w:tcPr>
            <w:tcW w:w="3685" w:type="dxa"/>
          </w:tcPr>
          <w:p w:rsidR="00CC1726" w:rsidRPr="006C488E" w:rsidRDefault="00CC1726" w:rsidP="006E5F8C">
            <w:pPr>
              <w:pStyle w:val="af8"/>
              <w:spacing w:after="0"/>
              <w:jc w:val="center"/>
              <w:rPr>
                <w:sz w:val="20"/>
                <w:szCs w:val="20"/>
              </w:rPr>
            </w:pPr>
            <w:r w:rsidRPr="006C488E">
              <w:rPr>
                <w:sz w:val="20"/>
                <w:szCs w:val="20"/>
              </w:rPr>
              <w:t xml:space="preserve">           579161,26</w:t>
            </w:r>
          </w:p>
        </w:tc>
        <w:tc>
          <w:tcPr>
            <w:tcW w:w="4002" w:type="dxa"/>
          </w:tcPr>
          <w:p w:rsidR="00CC1726" w:rsidRPr="006C488E" w:rsidRDefault="00CC1726" w:rsidP="006E5F8C">
            <w:pPr>
              <w:pStyle w:val="af8"/>
              <w:spacing w:after="0"/>
              <w:jc w:val="center"/>
              <w:rPr>
                <w:sz w:val="20"/>
                <w:szCs w:val="20"/>
              </w:rPr>
            </w:pPr>
            <w:r w:rsidRPr="006C488E">
              <w:rPr>
                <w:sz w:val="20"/>
                <w:szCs w:val="20"/>
              </w:rPr>
              <w:t>3305880,02</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28</w:t>
            </w:r>
          </w:p>
        </w:tc>
        <w:tc>
          <w:tcPr>
            <w:tcW w:w="3685" w:type="dxa"/>
          </w:tcPr>
          <w:p w:rsidR="00CC1726" w:rsidRPr="006C488E" w:rsidRDefault="00CC1726" w:rsidP="006E5F8C">
            <w:pPr>
              <w:pStyle w:val="af8"/>
              <w:spacing w:after="0"/>
              <w:jc w:val="center"/>
              <w:rPr>
                <w:sz w:val="20"/>
                <w:szCs w:val="20"/>
              </w:rPr>
            </w:pPr>
            <w:r w:rsidRPr="006C488E">
              <w:rPr>
                <w:sz w:val="20"/>
                <w:szCs w:val="20"/>
              </w:rPr>
              <w:t>579156,12</w:t>
            </w:r>
          </w:p>
        </w:tc>
        <w:tc>
          <w:tcPr>
            <w:tcW w:w="4002" w:type="dxa"/>
          </w:tcPr>
          <w:p w:rsidR="00CC1726" w:rsidRPr="006C488E" w:rsidRDefault="00CC1726" w:rsidP="006E5F8C">
            <w:pPr>
              <w:pStyle w:val="af8"/>
              <w:spacing w:after="0"/>
              <w:jc w:val="center"/>
              <w:rPr>
                <w:sz w:val="20"/>
                <w:szCs w:val="20"/>
              </w:rPr>
            </w:pPr>
            <w:r w:rsidRPr="006C488E">
              <w:rPr>
                <w:sz w:val="20"/>
                <w:szCs w:val="20"/>
              </w:rPr>
              <w:t>3305879,78</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29</w:t>
            </w:r>
          </w:p>
        </w:tc>
        <w:tc>
          <w:tcPr>
            <w:tcW w:w="3685" w:type="dxa"/>
          </w:tcPr>
          <w:p w:rsidR="00CC1726" w:rsidRPr="006C488E" w:rsidRDefault="00CC1726" w:rsidP="006E5F8C">
            <w:pPr>
              <w:pStyle w:val="af8"/>
              <w:spacing w:after="0"/>
              <w:jc w:val="center"/>
              <w:rPr>
                <w:sz w:val="20"/>
                <w:szCs w:val="20"/>
              </w:rPr>
            </w:pPr>
            <w:r w:rsidRPr="006C488E">
              <w:rPr>
                <w:sz w:val="20"/>
                <w:szCs w:val="20"/>
              </w:rPr>
              <w:t>579150,62</w:t>
            </w:r>
          </w:p>
        </w:tc>
        <w:tc>
          <w:tcPr>
            <w:tcW w:w="4002" w:type="dxa"/>
          </w:tcPr>
          <w:p w:rsidR="00CC1726" w:rsidRPr="006C488E" w:rsidRDefault="00CC1726" w:rsidP="006E5F8C">
            <w:pPr>
              <w:pStyle w:val="af8"/>
              <w:spacing w:after="0"/>
              <w:jc w:val="center"/>
              <w:rPr>
                <w:sz w:val="20"/>
                <w:szCs w:val="20"/>
              </w:rPr>
            </w:pPr>
            <w:r w:rsidRPr="006C488E">
              <w:rPr>
                <w:sz w:val="20"/>
                <w:szCs w:val="20"/>
              </w:rPr>
              <w:t>3305879,78</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24</w:t>
            </w:r>
          </w:p>
        </w:tc>
        <w:tc>
          <w:tcPr>
            <w:tcW w:w="3685" w:type="dxa"/>
          </w:tcPr>
          <w:p w:rsidR="00CC1726" w:rsidRPr="006C488E" w:rsidRDefault="00CC1726" w:rsidP="006E5F8C">
            <w:pPr>
              <w:pStyle w:val="af8"/>
              <w:spacing w:after="0"/>
              <w:jc w:val="center"/>
              <w:rPr>
                <w:sz w:val="20"/>
                <w:szCs w:val="20"/>
              </w:rPr>
            </w:pPr>
            <w:r w:rsidRPr="006C488E">
              <w:rPr>
                <w:sz w:val="20"/>
                <w:szCs w:val="20"/>
              </w:rPr>
              <w:t>579287,14</w:t>
            </w:r>
          </w:p>
        </w:tc>
        <w:tc>
          <w:tcPr>
            <w:tcW w:w="4002" w:type="dxa"/>
          </w:tcPr>
          <w:p w:rsidR="00CC1726" w:rsidRPr="006C488E" w:rsidRDefault="00CC1726" w:rsidP="006E5F8C">
            <w:pPr>
              <w:pStyle w:val="af8"/>
              <w:spacing w:after="0"/>
              <w:jc w:val="center"/>
              <w:rPr>
                <w:sz w:val="20"/>
                <w:szCs w:val="20"/>
              </w:rPr>
            </w:pPr>
            <w:r w:rsidRPr="006C488E">
              <w:rPr>
                <w:sz w:val="20"/>
                <w:szCs w:val="20"/>
              </w:rPr>
              <w:t>3305880,08</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19</w:t>
            </w:r>
          </w:p>
        </w:tc>
        <w:tc>
          <w:tcPr>
            <w:tcW w:w="3685" w:type="dxa"/>
          </w:tcPr>
          <w:p w:rsidR="00CC1726" w:rsidRPr="006C488E" w:rsidRDefault="00CC1726" w:rsidP="006E5F8C">
            <w:pPr>
              <w:pStyle w:val="af8"/>
              <w:spacing w:after="0"/>
              <w:jc w:val="center"/>
              <w:rPr>
                <w:sz w:val="20"/>
                <w:szCs w:val="20"/>
              </w:rPr>
            </w:pPr>
            <w:r w:rsidRPr="006C488E">
              <w:rPr>
                <w:sz w:val="20"/>
                <w:szCs w:val="20"/>
              </w:rPr>
              <w:t>579287,23</w:t>
            </w:r>
          </w:p>
        </w:tc>
        <w:tc>
          <w:tcPr>
            <w:tcW w:w="4002" w:type="dxa"/>
          </w:tcPr>
          <w:p w:rsidR="00CC1726" w:rsidRPr="006C488E" w:rsidRDefault="00CC1726" w:rsidP="006E5F8C">
            <w:pPr>
              <w:pStyle w:val="af8"/>
              <w:spacing w:after="0"/>
              <w:jc w:val="center"/>
              <w:rPr>
                <w:sz w:val="20"/>
                <w:szCs w:val="20"/>
              </w:rPr>
            </w:pPr>
            <w:r w:rsidRPr="006C488E">
              <w:rPr>
                <w:sz w:val="20"/>
                <w:szCs w:val="20"/>
              </w:rPr>
              <w:t>3305875,22</w:t>
            </w:r>
          </w:p>
        </w:tc>
      </w:tr>
    </w:tbl>
    <w:p w:rsidR="00CC1726" w:rsidRPr="006C488E" w:rsidRDefault="00CC1726" w:rsidP="006E5F8C">
      <w:pPr>
        <w:pStyle w:val="af8"/>
        <w:spacing w:after="0"/>
        <w:ind w:firstLine="708"/>
        <w:jc w:val="both"/>
        <w:rPr>
          <w:sz w:val="20"/>
          <w:szCs w:val="20"/>
        </w:rPr>
      </w:pPr>
      <w:r w:rsidRPr="006C488E">
        <w:rPr>
          <w:sz w:val="20"/>
          <w:szCs w:val="20"/>
        </w:rPr>
        <w:t>Зона 17. Размещение линейного объекта. Газопровод высокого  и низкого давления.</w:t>
      </w:r>
    </w:p>
    <w:tbl>
      <w:tblPr>
        <w:tblStyle w:val="aa"/>
        <w:tblW w:w="0" w:type="auto"/>
        <w:tblInd w:w="218" w:type="dxa"/>
        <w:tblLook w:val="04A0" w:firstRow="1" w:lastRow="0" w:firstColumn="1" w:lastColumn="0" w:noHBand="0" w:noVBand="1"/>
      </w:tblPr>
      <w:tblGrid>
        <w:gridCol w:w="2410"/>
        <w:gridCol w:w="3627"/>
        <w:gridCol w:w="3939"/>
      </w:tblGrid>
      <w:tr w:rsidR="00CC1726" w:rsidRPr="006C488E" w:rsidTr="00CC1726">
        <w:tc>
          <w:tcPr>
            <w:tcW w:w="2442" w:type="dxa"/>
            <w:vMerge w:val="restart"/>
          </w:tcPr>
          <w:p w:rsidR="00CC1726" w:rsidRPr="006C488E" w:rsidRDefault="00CC1726" w:rsidP="006E5F8C">
            <w:pPr>
              <w:pStyle w:val="af8"/>
              <w:spacing w:after="0"/>
              <w:rPr>
                <w:sz w:val="20"/>
                <w:szCs w:val="20"/>
              </w:rPr>
            </w:pPr>
          </w:p>
          <w:p w:rsidR="00CC1726" w:rsidRPr="006C488E" w:rsidRDefault="00CC1726" w:rsidP="006E5F8C">
            <w:pPr>
              <w:pStyle w:val="af8"/>
              <w:spacing w:after="0"/>
              <w:rPr>
                <w:sz w:val="20"/>
                <w:szCs w:val="20"/>
              </w:rPr>
            </w:pPr>
            <w:r w:rsidRPr="006C488E">
              <w:rPr>
                <w:sz w:val="20"/>
                <w:szCs w:val="20"/>
              </w:rPr>
              <w:t>Название точки</w:t>
            </w:r>
          </w:p>
        </w:tc>
        <w:tc>
          <w:tcPr>
            <w:tcW w:w="7687" w:type="dxa"/>
            <w:gridSpan w:val="2"/>
          </w:tcPr>
          <w:p w:rsidR="00CC1726" w:rsidRPr="006C488E" w:rsidRDefault="00CC1726" w:rsidP="006E5F8C">
            <w:pPr>
              <w:pStyle w:val="af8"/>
              <w:spacing w:after="0"/>
              <w:jc w:val="center"/>
              <w:rPr>
                <w:sz w:val="20"/>
                <w:szCs w:val="20"/>
              </w:rPr>
            </w:pPr>
            <w:r w:rsidRPr="006C488E">
              <w:rPr>
                <w:sz w:val="20"/>
                <w:szCs w:val="20"/>
              </w:rPr>
              <w:t>Координаты</w:t>
            </w:r>
          </w:p>
        </w:tc>
      </w:tr>
      <w:tr w:rsidR="00CC1726" w:rsidRPr="006C488E" w:rsidTr="00CC1726">
        <w:tc>
          <w:tcPr>
            <w:tcW w:w="2442" w:type="dxa"/>
            <w:vMerge/>
          </w:tcPr>
          <w:p w:rsidR="00CC1726" w:rsidRPr="006C488E" w:rsidRDefault="00CC1726" w:rsidP="006E5F8C">
            <w:pPr>
              <w:pStyle w:val="af8"/>
              <w:spacing w:after="0"/>
              <w:rPr>
                <w:sz w:val="20"/>
                <w:szCs w:val="20"/>
              </w:rPr>
            </w:pPr>
          </w:p>
        </w:tc>
        <w:tc>
          <w:tcPr>
            <w:tcW w:w="3685" w:type="dxa"/>
          </w:tcPr>
          <w:p w:rsidR="00CC1726" w:rsidRPr="006C488E" w:rsidRDefault="00CC1726" w:rsidP="006E5F8C">
            <w:pPr>
              <w:pStyle w:val="af8"/>
              <w:spacing w:after="0"/>
              <w:jc w:val="center"/>
              <w:rPr>
                <w:sz w:val="20"/>
                <w:szCs w:val="20"/>
              </w:rPr>
            </w:pPr>
            <w:r w:rsidRPr="006C488E">
              <w:rPr>
                <w:sz w:val="20"/>
                <w:szCs w:val="20"/>
              </w:rPr>
              <w:t>Х</w:t>
            </w:r>
          </w:p>
        </w:tc>
        <w:tc>
          <w:tcPr>
            <w:tcW w:w="4002" w:type="dxa"/>
          </w:tcPr>
          <w:p w:rsidR="00CC1726" w:rsidRPr="006C488E" w:rsidRDefault="00CC1726" w:rsidP="006E5F8C">
            <w:pPr>
              <w:pStyle w:val="af8"/>
              <w:spacing w:after="0"/>
              <w:jc w:val="center"/>
              <w:rPr>
                <w:sz w:val="20"/>
                <w:szCs w:val="20"/>
              </w:rPr>
            </w:pPr>
            <w:r w:rsidRPr="006C488E">
              <w:rPr>
                <w:sz w:val="20"/>
                <w:szCs w:val="20"/>
              </w:rPr>
              <w:t>Y</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19</w:t>
            </w:r>
          </w:p>
        </w:tc>
        <w:tc>
          <w:tcPr>
            <w:tcW w:w="3685" w:type="dxa"/>
          </w:tcPr>
          <w:p w:rsidR="00CC1726" w:rsidRPr="006C488E" w:rsidRDefault="00CC1726" w:rsidP="006E5F8C">
            <w:pPr>
              <w:pStyle w:val="af8"/>
              <w:spacing w:after="0"/>
              <w:jc w:val="center"/>
              <w:rPr>
                <w:sz w:val="20"/>
                <w:szCs w:val="20"/>
              </w:rPr>
            </w:pPr>
            <w:r w:rsidRPr="006C488E">
              <w:rPr>
                <w:sz w:val="20"/>
                <w:szCs w:val="20"/>
              </w:rPr>
              <w:t xml:space="preserve">          579287,23</w:t>
            </w:r>
          </w:p>
        </w:tc>
        <w:tc>
          <w:tcPr>
            <w:tcW w:w="4002" w:type="dxa"/>
          </w:tcPr>
          <w:p w:rsidR="00CC1726" w:rsidRPr="006C488E" w:rsidRDefault="00CC1726" w:rsidP="006E5F8C">
            <w:pPr>
              <w:pStyle w:val="af8"/>
              <w:spacing w:after="0"/>
              <w:jc w:val="center"/>
              <w:rPr>
                <w:sz w:val="20"/>
                <w:szCs w:val="20"/>
              </w:rPr>
            </w:pPr>
            <w:r w:rsidRPr="006C488E">
              <w:rPr>
                <w:sz w:val="20"/>
                <w:szCs w:val="20"/>
              </w:rPr>
              <w:t>3305875,22</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20</w:t>
            </w:r>
          </w:p>
        </w:tc>
        <w:tc>
          <w:tcPr>
            <w:tcW w:w="3685" w:type="dxa"/>
          </w:tcPr>
          <w:p w:rsidR="00CC1726" w:rsidRPr="006C488E" w:rsidRDefault="00CC1726" w:rsidP="006E5F8C">
            <w:pPr>
              <w:pStyle w:val="af8"/>
              <w:spacing w:after="0"/>
              <w:jc w:val="center"/>
              <w:rPr>
                <w:sz w:val="20"/>
                <w:szCs w:val="20"/>
              </w:rPr>
            </w:pPr>
            <w:r w:rsidRPr="006C488E">
              <w:rPr>
                <w:sz w:val="20"/>
                <w:szCs w:val="20"/>
              </w:rPr>
              <w:t>579288,42</w:t>
            </w:r>
          </w:p>
        </w:tc>
        <w:tc>
          <w:tcPr>
            <w:tcW w:w="4002" w:type="dxa"/>
          </w:tcPr>
          <w:p w:rsidR="00CC1726" w:rsidRPr="006C488E" w:rsidRDefault="00CC1726" w:rsidP="006E5F8C">
            <w:pPr>
              <w:pStyle w:val="af8"/>
              <w:spacing w:after="0"/>
              <w:jc w:val="center"/>
              <w:rPr>
                <w:sz w:val="20"/>
                <w:szCs w:val="20"/>
              </w:rPr>
            </w:pPr>
            <w:r w:rsidRPr="006C488E">
              <w:rPr>
                <w:sz w:val="20"/>
                <w:szCs w:val="20"/>
              </w:rPr>
              <w:t>3305494,37</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21</w:t>
            </w:r>
          </w:p>
        </w:tc>
        <w:tc>
          <w:tcPr>
            <w:tcW w:w="3685" w:type="dxa"/>
          </w:tcPr>
          <w:p w:rsidR="00CC1726" w:rsidRPr="006C488E" w:rsidRDefault="00CC1726" w:rsidP="006E5F8C">
            <w:pPr>
              <w:pStyle w:val="af8"/>
              <w:spacing w:after="0"/>
              <w:jc w:val="center"/>
              <w:rPr>
                <w:sz w:val="20"/>
                <w:szCs w:val="20"/>
              </w:rPr>
            </w:pPr>
            <w:r w:rsidRPr="006C488E">
              <w:rPr>
                <w:sz w:val="20"/>
                <w:szCs w:val="20"/>
              </w:rPr>
              <w:t>579293,51</w:t>
            </w:r>
          </w:p>
        </w:tc>
        <w:tc>
          <w:tcPr>
            <w:tcW w:w="4002" w:type="dxa"/>
          </w:tcPr>
          <w:p w:rsidR="00CC1726" w:rsidRPr="006C488E" w:rsidRDefault="00CC1726" w:rsidP="006E5F8C">
            <w:pPr>
              <w:pStyle w:val="af8"/>
              <w:spacing w:after="0"/>
              <w:jc w:val="center"/>
              <w:rPr>
                <w:sz w:val="20"/>
                <w:szCs w:val="20"/>
              </w:rPr>
            </w:pPr>
            <w:r w:rsidRPr="006C488E">
              <w:rPr>
                <w:sz w:val="20"/>
                <w:szCs w:val="20"/>
              </w:rPr>
              <w:t>3305499,38</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22</w:t>
            </w:r>
          </w:p>
        </w:tc>
        <w:tc>
          <w:tcPr>
            <w:tcW w:w="3685" w:type="dxa"/>
          </w:tcPr>
          <w:p w:rsidR="00CC1726" w:rsidRPr="006C488E" w:rsidRDefault="00CC1726" w:rsidP="006E5F8C">
            <w:pPr>
              <w:pStyle w:val="af8"/>
              <w:spacing w:after="0"/>
              <w:jc w:val="center"/>
              <w:rPr>
                <w:sz w:val="20"/>
                <w:szCs w:val="20"/>
              </w:rPr>
            </w:pPr>
            <w:r w:rsidRPr="006C488E">
              <w:rPr>
                <w:sz w:val="20"/>
                <w:szCs w:val="20"/>
              </w:rPr>
              <w:t>579291,78</w:t>
            </w:r>
          </w:p>
        </w:tc>
        <w:tc>
          <w:tcPr>
            <w:tcW w:w="4002" w:type="dxa"/>
          </w:tcPr>
          <w:p w:rsidR="00CC1726" w:rsidRPr="006C488E" w:rsidRDefault="00CC1726" w:rsidP="006E5F8C">
            <w:pPr>
              <w:pStyle w:val="af8"/>
              <w:spacing w:after="0"/>
              <w:jc w:val="center"/>
              <w:rPr>
                <w:sz w:val="20"/>
                <w:szCs w:val="20"/>
              </w:rPr>
            </w:pPr>
            <w:r w:rsidRPr="006C488E">
              <w:rPr>
                <w:sz w:val="20"/>
                <w:szCs w:val="20"/>
              </w:rPr>
              <w:t>3306092,00</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23</w:t>
            </w:r>
          </w:p>
        </w:tc>
        <w:tc>
          <w:tcPr>
            <w:tcW w:w="3685" w:type="dxa"/>
          </w:tcPr>
          <w:p w:rsidR="00CC1726" w:rsidRPr="006C488E" w:rsidRDefault="00CC1726" w:rsidP="006E5F8C">
            <w:pPr>
              <w:pStyle w:val="af8"/>
              <w:spacing w:after="0"/>
              <w:jc w:val="center"/>
              <w:rPr>
                <w:sz w:val="20"/>
                <w:szCs w:val="20"/>
              </w:rPr>
            </w:pPr>
            <w:r w:rsidRPr="006C488E">
              <w:rPr>
                <w:sz w:val="20"/>
                <w:szCs w:val="20"/>
              </w:rPr>
              <w:t>579280,88</w:t>
            </w:r>
          </w:p>
        </w:tc>
        <w:tc>
          <w:tcPr>
            <w:tcW w:w="4002" w:type="dxa"/>
          </w:tcPr>
          <w:p w:rsidR="00CC1726" w:rsidRPr="006C488E" w:rsidRDefault="00CC1726" w:rsidP="006E5F8C">
            <w:pPr>
              <w:pStyle w:val="af8"/>
              <w:spacing w:after="0"/>
              <w:jc w:val="center"/>
              <w:rPr>
                <w:sz w:val="20"/>
                <w:szCs w:val="20"/>
              </w:rPr>
            </w:pPr>
            <w:r w:rsidRPr="006C488E">
              <w:rPr>
                <w:sz w:val="20"/>
                <w:szCs w:val="20"/>
              </w:rPr>
              <w:t>3306092,72</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24</w:t>
            </w:r>
          </w:p>
        </w:tc>
        <w:tc>
          <w:tcPr>
            <w:tcW w:w="3685" w:type="dxa"/>
          </w:tcPr>
          <w:p w:rsidR="00CC1726" w:rsidRPr="006C488E" w:rsidRDefault="00CC1726" w:rsidP="006E5F8C">
            <w:pPr>
              <w:pStyle w:val="af8"/>
              <w:spacing w:after="0"/>
              <w:jc w:val="center"/>
              <w:rPr>
                <w:sz w:val="20"/>
                <w:szCs w:val="20"/>
              </w:rPr>
            </w:pPr>
            <w:r w:rsidRPr="006C488E">
              <w:rPr>
                <w:sz w:val="20"/>
                <w:szCs w:val="20"/>
              </w:rPr>
              <w:t>579287,14</w:t>
            </w:r>
          </w:p>
        </w:tc>
        <w:tc>
          <w:tcPr>
            <w:tcW w:w="4002" w:type="dxa"/>
          </w:tcPr>
          <w:p w:rsidR="00CC1726" w:rsidRPr="006C488E" w:rsidRDefault="00CC1726" w:rsidP="006E5F8C">
            <w:pPr>
              <w:pStyle w:val="af8"/>
              <w:spacing w:after="0"/>
              <w:jc w:val="center"/>
              <w:rPr>
                <w:sz w:val="20"/>
                <w:szCs w:val="20"/>
              </w:rPr>
            </w:pPr>
            <w:r w:rsidRPr="006C488E">
              <w:rPr>
                <w:sz w:val="20"/>
                <w:szCs w:val="20"/>
              </w:rPr>
              <w:t>3305880,08</w:t>
            </w:r>
          </w:p>
        </w:tc>
      </w:tr>
    </w:tbl>
    <w:p w:rsidR="00CC1726" w:rsidRPr="006C488E" w:rsidRDefault="00CC1726" w:rsidP="006E5F8C">
      <w:pPr>
        <w:pStyle w:val="af8"/>
        <w:spacing w:after="0"/>
        <w:ind w:firstLine="709"/>
        <w:jc w:val="both"/>
        <w:rPr>
          <w:sz w:val="20"/>
          <w:szCs w:val="20"/>
        </w:rPr>
      </w:pPr>
      <w:r w:rsidRPr="006C488E">
        <w:rPr>
          <w:sz w:val="20"/>
          <w:szCs w:val="20"/>
        </w:rPr>
        <w:t>Зона 18. Размещение линейного объекта. Газопровод высокого и низкого давления.</w:t>
      </w:r>
    </w:p>
    <w:tbl>
      <w:tblPr>
        <w:tblStyle w:val="aa"/>
        <w:tblW w:w="0" w:type="auto"/>
        <w:tblInd w:w="218" w:type="dxa"/>
        <w:tblLook w:val="04A0" w:firstRow="1" w:lastRow="0" w:firstColumn="1" w:lastColumn="0" w:noHBand="0" w:noVBand="1"/>
      </w:tblPr>
      <w:tblGrid>
        <w:gridCol w:w="2410"/>
        <w:gridCol w:w="3627"/>
        <w:gridCol w:w="3939"/>
      </w:tblGrid>
      <w:tr w:rsidR="00CC1726" w:rsidRPr="006C488E" w:rsidTr="00CC1726">
        <w:tc>
          <w:tcPr>
            <w:tcW w:w="2442" w:type="dxa"/>
            <w:vMerge w:val="restart"/>
          </w:tcPr>
          <w:p w:rsidR="00CC1726" w:rsidRPr="006C488E" w:rsidRDefault="00CC1726" w:rsidP="006E5F8C">
            <w:pPr>
              <w:pStyle w:val="af8"/>
              <w:spacing w:after="0"/>
              <w:rPr>
                <w:sz w:val="20"/>
                <w:szCs w:val="20"/>
              </w:rPr>
            </w:pPr>
          </w:p>
          <w:p w:rsidR="00CC1726" w:rsidRPr="006C488E" w:rsidRDefault="00CC1726" w:rsidP="006E5F8C">
            <w:pPr>
              <w:pStyle w:val="af8"/>
              <w:spacing w:after="0"/>
              <w:rPr>
                <w:sz w:val="20"/>
                <w:szCs w:val="20"/>
              </w:rPr>
            </w:pPr>
            <w:r w:rsidRPr="006C488E">
              <w:rPr>
                <w:sz w:val="20"/>
                <w:szCs w:val="20"/>
              </w:rPr>
              <w:t>Название точки</w:t>
            </w:r>
          </w:p>
        </w:tc>
        <w:tc>
          <w:tcPr>
            <w:tcW w:w="7687" w:type="dxa"/>
            <w:gridSpan w:val="2"/>
          </w:tcPr>
          <w:p w:rsidR="00CC1726" w:rsidRPr="006C488E" w:rsidRDefault="00CC1726" w:rsidP="006E5F8C">
            <w:pPr>
              <w:pStyle w:val="af8"/>
              <w:spacing w:after="0"/>
              <w:jc w:val="center"/>
              <w:rPr>
                <w:sz w:val="20"/>
                <w:szCs w:val="20"/>
              </w:rPr>
            </w:pPr>
            <w:r w:rsidRPr="006C488E">
              <w:rPr>
                <w:sz w:val="20"/>
                <w:szCs w:val="20"/>
              </w:rPr>
              <w:t>Координаты</w:t>
            </w:r>
          </w:p>
        </w:tc>
      </w:tr>
      <w:tr w:rsidR="00CC1726" w:rsidRPr="006C488E" w:rsidTr="00CC1726">
        <w:tc>
          <w:tcPr>
            <w:tcW w:w="2442" w:type="dxa"/>
            <w:vMerge/>
          </w:tcPr>
          <w:p w:rsidR="00CC1726" w:rsidRPr="006C488E" w:rsidRDefault="00CC1726" w:rsidP="006E5F8C">
            <w:pPr>
              <w:pStyle w:val="af8"/>
              <w:spacing w:after="0"/>
              <w:rPr>
                <w:sz w:val="20"/>
                <w:szCs w:val="20"/>
              </w:rPr>
            </w:pPr>
          </w:p>
        </w:tc>
        <w:tc>
          <w:tcPr>
            <w:tcW w:w="3685" w:type="dxa"/>
          </w:tcPr>
          <w:p w:rsidR="00CC1726" w:rsidRPr="006C488E" w:rsidRDefault="00CC1726" w:rsidP="006E5F8C">
            <w:pPr>
              <w:pStyle w:val="af8"/>
              <w:spacing w:after="0"/>
              <w:jc w:val="center"/>
              <w:rPr>
                <w:sz w:val="20"/>
                <w:szCs w:val="20"/>
              </w:rPr>
            </w:pPr>
            <w:r w:rsidRPr="006C488E">
              <w:rPr>
                <w:sz w:val="20"/>
                <w:szCs w:val="20"/>
              </w:rPr>
              <w:t>Х</w:t>
            </w:r>
          </w:p>
        </w:tc>
        <w:tc>
          <w:tcPr>
            <w:tcW w:w="4002" w:type="dxa"/>
          </w:tcPr>
          <w:p w:rsidR="00CC1726" w:rsidRPr="006C488E" w:rsidRDefault="00CC1726" w:rsidP="006E5F8C">
            <w:pPr>
              <w:pStyle w:val="af8"/>
              <w:spacing w:after="0"/>
              <w:jc w:val="center"/>
              <w:rPr>
                <w:sz w:val="20"/>
                <w:szCs w:val="20"/>
              </w:rPr>
            </w:pPr>
            <w:r w:rsidRPr="006C488E">
              <w:rPr>
                <w:sz w:val="20"/>
                <w:szCs w:val="20"/>
              </w:rPr>
              <w:t>Y</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41</w:t>
            </w:r>
          </w:p>
        </w:tc>
        <w:tc>
          <w:tcPr>
            <w:tcW w:w="3685" w:type="dxa"/>
          </w:tcPr>
          <w:p w:rsidR="00CC1726" w:rsidRPr="006C488E" w:rsidRDefault="00CC1726" w:rsidP="006E5F8C">
            <w:pPr>
              <w:pStyle w:val="af8"/>
              <w:spacing w:after="0"/>
              <w:jc w:val="center"/>
              <w:rPr>
                <w:sz w:val="20"/>
                <w:szCs w:val="20"/>
              </w:rPr>
            </w:pPr>
            <w:r w:rsidRPr="006C488E">
              <w:rPr>
                <w:sz w:val="20"/>
                <w:szCs w:val="20"/>
              </w:rPr>
              <w:t>578614,97</w:t>
            </w:r>
          </w:p>
        </w:tc>
        <w:tc>
          <w:tcPr>
            <w:tcW w:w="4002" w:type="dxa"/>
          </w:tcPr>
          <w:p w:rsidR="00CC1726" w:rsidRPr="006C488E" w:rsidRDefault="00CC1726" w:rsidP="006E5F8C">
            <w:pPr>
              <w:pStyle w:val="af8"/>
              <w:spacing w:after="0"/>
              <w:jc w:val="center"/>
              <w:rPr>
                <w:sz w:val="20"/>
                <w:szCs w:val="20"/>
              </w:rPr>
            </w:pPr>
            <w:r w:rsidRPr="006C488E">
              <w:rPr>
                <w:sz w:val="20"/>
                <w:szCs w:val="20"/>
              </w:rPr>
              <w:t>3305647,23</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42</w:t>
            </w:r>
          </w:p>
        </w:tc>
        <w:tc>
          <w:tcPr>
            <w:tcW w:w="3685" w:type="dxa"/>
          </w:tcPr>
          <w:p w:rsidR="00CC1726" w:rsidRPr="006C488E" w:rsidRDefault="00CC1726" w:rsidP="006E5F8C">
            <w:pPr>
              <w:pStyle w:val="af8"/>
              <w:spacing w:after="0"/>
              <w:jc w:val="center"/>
              <w:rPr>
                <w:sz w:val="20"/>
                <w:szCs w:val="20"/>
              </w:rPr>
            </w:pPr>
            <w:r w:rsidRPr="006C488E">
              <w:rPr>
                <w:sz w:val="20"/>
                <w:szCs w:val="20"/>
              </w:rPr>
              <w:t>578613,01</w:t>
            </w:r>
          </w:p>
        </w:tc>
        <w:tc>
          <w:tcPr>
            <w:tcW w:w="4002" w:type="dxa"/>
          </w:tcPr>
          <w:p w:rsidR="00CC1726" w:rsidRPr="006C488E" w:rsidRDefault="00CC1726" w:rsidP="006E5F8C">
            <w:pPr>
              <w:pStyle w:val="af8"/>
              <w:spacing w:after="0"/>
              <w:jc w:val="center"/>
              <w:rPr>
                <w:sz w:val="20"/>
                <w:szCs w:val="20"/>
              </w:rPr>
            </w:pPr>
            <w:r w:rsidRPr="006C488E">
              <w:rPr>
                <w:sz w:val="20"/>
                <w:szCs w:val="20"/>
              </w:rPr>
              <w:t>3305648,82</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55</w:t>
            </w:r>
          </w:p>
        </w:tc>
        <w:tc>
          <w:tcPr>
            <w:tcW w:w="3685" w:type="dxa"/>
          </w:tcPr>
          <w:p w:rsidR="00CC1726" w:rsidRPr="006C488E" w:rsidRDefault="00CC1726" w:rsidP="006E5F8C">
            <w:pPr>
              <w:pStyle w:val="af8"/>
              <w:spacing w:after="0"/>
              <w:jc w:val="center"/>
              <w:rPr>
                <w:sz w:val="20"/>
                <w:szCs w:val="20"/>
              </w:rPr>
            </w:pPr>
            <w:r w:rsidRPr="006C488E">
              <w:rPr>
                <w:sz w:val="20"/>
                <w:szCs w:val="20"/>
              </w:rPr>
              <w:t>578606,95</w:t>
            </w:r>
          </w:p>
        </w:tc>
        <w:tc>
          <w:tcPr>
            <w:tcW w:w="4002" w:type="dxa"/>
          </w:tcPr>
          <w:p w:rsidR="00CC1726" w:rsidRPr="006C488E" w:rsidRDefault="00CC1726" w:rsidP="006E5F8C">
            <w:pPr>
              <w:pStyle w:val="af8"/>
              <w:spacing w:after="0"/>
              <w:jc w:val="center"/>
              <w:rPr>
                <w:sz w:val="20"/>
                <w:szCs w:val="20"/>
              </w:rPr>
            </w:pPr>
            <w:r w:rsidRPr="006C488E">
              <w:rPr>
                <w:sz w:val="20"/>
                <w:szCs w:val="20"/>
              </w:rPr>
              <w:t>3305649,66</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105</w:t>
            </w:r>
          </w:p>
        </w:tc>
        <w:tc>
          <w:tcPr>
            <w:tcW w:w="3685" w:type="dxa"/>
          </w:tcPr>
          <w:p w:rsidR="00CC1726" w:rsidRPr="006C488E" w:rsidRDefault="00CC1726" w:rsidP="006E5F8C">
            <w:pPr>
              <w:pStyle w:val="af8"/>
              <w:spacing w:after="0"/>
              <w:jc w:val="center"/>
              <w:rPr>
                <w:sz w:val="20"/>
                <w:szCs w:val="20"/>
              </w:rPr>
            </w:pPr>
            <w:r w:rsidRPr="006C488E">
              <w:rPr>
                <w:sz w:val="20"/>
                <w:szCs w:val="20"/>
              </w:rPr>
              <w:t>578608,52</w:t>
            </w:r>
          </w:p>
        </w:tc>
        <w:tc>
          <w:tcPr>
            <w:tcW w:w="4002" w:type="dxa"/>
          </w:tcPr>
          <w:p w:rsidR="00CC1726" w:rsidRPr="006C488E" w:rsidRDefault="00CC1726" w:rsidP="006E5F8C">
            <w:pPr>
              <w:pStyle w:val="af8"/>
              <w:spacing w:after="0"/>
              <w:jc w:val="center"/>
              <w:rPr>
                <w:sz w:val="20"/>
                <w:szCs w:val="20"/>
              </w:rPr>
            </w:pPr>
            <w:r w:rsidRPr="006C488E">
              <w:rPr>
                <w:sz w:val="20"/>
                <w:szCs w:val="20"/>
              </w:rPr>
              <w:t>3305642,45</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104</w:t>
            </w:r>
          </w:p>
        </w:tc>
        <w:tc>
          <w:tcPr>
            <w:tcW w:w="3685" w:type="dxa"/>
          </w:tcPr>
          <w:p w:rsidR="00CC1726" w:rsidRPr="006C488E" w:rsidRDefault="00CC1726" w:rsidP="006E5F8C">
            <w:pPr>
              <w:pStyle w:val="af8"/>
              <w:spacing w:after="0"/>
              <w:jc w:val="center"/>
              <w:rPr>
                <w:sz w:val="20"/>
                <w:szCs w:val="20"/>
              </w:rPr>
            </w:pPr>
            <w:r w:rsidRPr="006C488E">
              <w:rPr>
                <w:sz w:val="20"/>
                <w:szCs w:val="20"/>
              </w:rPr>
              <w:t>578605,67</w:t>
            </w:r>
          </w:p>
        </w:tc>
        <w:tc>
          <w:tcPr>
            <w:tcW w:w="4002" w:type="dxa"/>
          </w:tcPr>
          <w:p w:rsidR="00CC1726" w:rsidRPr="006C488E" w:rsidRDefault="00CC1726" w:rsidP="006E5F8C">
            <w:pPr>
              <w:pStyle w:val="af8"/>
              <w:spacing w:after="0"/>
              <w:jc w:val="center"/>
              <w:rPr>
                <w:sz w:val="20"/>
                <w:szCs w:val="20"/>
              </w:rPr>
            </w:pPr>
            <w:r w:rsidRPr="006C488E">
              <w:rPr>
                <w:sz w:val="20"/>
                <w:szCs w:val="20"/>
              </w:rPr>
              <w:t>3305642,52</w:t>
            </w:r>
          </w:p>
        </w:tc>
      </w:tr>
    </w:tbl>
    <w:p w:rsidR="00CC1726" w:rsidRPr="006C488E" w:rsidRDefault="00CC1726" w:rsidP="006E5F8C">
      <w:pPr>
        <w:pStyle w:val="af8"/>
        <w:spacing w:after="0"/>
        <w:ind w:firstLine="708"/>
        <w:jc w:val="both"/>
        <w:rPr>
          <w:sz w:val="20"/>
          <w:szCs w:val="20"/>
        </w:rPr>
      </w:pPr>
    </w:p>
    <w:p w:rsidR="00CC1726" w:rsidRPr="006C488E" w:rsidRDefault="00CC1726" w:rsidP="006E5F8C">
      <w:pPr>
        <w:pStyle w:val="af8"/>
        <w:spacing w:after="0"/>
        <w:ind w:firstLine="708"/>
        <w:jc w:val="both"/>
        <w:rPr>
          <w:sz w:val="20"/>
          <w:szCs w:val="20"/>
        </w:rPr>
      </w:pPr>
      <w:r w:rsidRPr="006C488E">
        <w:rPr>
          <w:sz w:val="20"/>
          <w:szCs w:val="20"/>
        </w:rPr>
        <w:t>Зона 19. Размещение линейного объекта. Газопровод высокого  и низкого давления.</w:t>
      </w:r>
    </w:p>
    <w:tbl>
      <w:tblPr>
        <w:tblStyle w:val="aa"/>
        <w:tblW w:w="0" w:type="auto"/>
        <w:tblInd w:w="218" w:type="dxa"/>
        <w:tblLook w:val="04A0" w:firstRow="1" w:lastRow="0" w:firstColumn="1" w:lastColumn="0" w:noHBand="0" w:noVBand="1"/>
      </w:tblPr>
      <w:tblGrid>
        <w:gridCol w:w="2410"/>
        <w:gridCol w:w="3627"/>
        <w:gridCol w:w="3939"/>
      </w:tblGrid>
      <w:tr w:rsidR="00CC1726" w:rsidRPr="006C488E" w:rsidTr="00CC1726">
        <w:tc>
          <w:tcPr>
            <w:tcW w:w="2442" w:type="dxa"/>
            <w:vMerge w:val="restart"/>
          </w:tcPr>
          <w:p w:rsidR="00CC1726" w:rsidRPr="006C488E" w:rsidRDefault="00CC1726" w:rsidP="006E5F8C">
            <w:pPr>
              <w:pStyle w:val="af8"/>
              <w:spacing w:after="0"/>
              <w:rPr>
                <w:sz w:val="20"/>
                <w:szCs w:val="20"/>
              </w:rPr>
            </w:pPr>
          </w:p>
          <w:p w:rsidR="00CC1726" w:rsidRPr="006C488E" w:rsidRDefault="00CC1726" w:rsidP="006E5F8C">
            <w:pPr>
              <w:pStyle w:val="af8"/>
              <w:spacing w:after="0"/>
              <w:rPr>
                <w:sz w:val="20"/>
                <w:szCs w:val="20"/>
              </w:rPr>
            </w:pPr>
            <w:r w:rsidRPr="006C488E">
              <w:rPr>
                <w:sz w:val="20"/>
                <w:szCs w:val="20"/>
              </w:rPr>
              <w:t>Название точки</w:t>
            </w:r>
          </w:p>
        </w:tc>
        <w:tc>
          <w:tcPr>
            <w:tcW w:w="7687" w:type="dxa"/>
            <w:gridSpan w:val="2"/>
          </w:tcPr>
          <w:p w:rsidR="00CC1726" w:rsidRPr="006C488E" w:rsidRDefault="00CC1726" w:rsidP="006E5F8C">
            <w:pPr>
              <w:pStyle w:val="af8"/>
              <w:spacing w:after="0"/>
              <w:jc w:val="center"/>
              <w:rPr>
                <w:sz w:val="20"/>
                <w:szCs w:val="20"/>
              </w:rPr>
            </w:pPr>
            <w:r w:rsidRPr="006C488E">
              <w:rPr>
                <w:sz w:val="20"/>
                <w:szCs w:val="20"/>
              </w:rPr>
              <w:t>Координаты</w:t>
            </w:r>
          </w:p>
        </w:tc>
      </w:tr>
      <w:tr w:rsidR="00CC1726" w:rsidRPr="006C488E" w:rsidTr="00CC1726">
        <w:tc>
          <w:tcPr>
            <w:tcW w:w="2442" w:type="dxa"/>
            <w:vMerge/>
          </w:tcPr>
          <w:p w:rsidR="00CC1726" w:rsidRPr="006C488E" w:rsidRDefault="00CC1726" w:rsidP="006E5F8C">
            <w:pPr>
              <w:pStyle w:val="af8"/>
              <w:spacing w:after="0"/>
              <w:rPr>
                <w:sz w:val="20"/>
                <w:szCs w:val="20"/>
              </w:rPr>
            </w:pPr>
          </w:p>
        </w:tc>
        <w:tc>
          <w:tcPr>
            <w:tcW w:w="3685" w:type="dxa"/>
          </w:tcPr>
          <w:p w:rsidR="00CC1726" w:rsidRPr="006C488E" w:rsidRDefault="00CC1726" w:rsidP="006E5F8C">
            <w:pPr>
              <w:pStyle w:val="af8"/>
              <w:spacing w:after="0"/>
              <w:jc w:val="center"/>
              <w:rPr>
                <w:sz w:val="20"/>
                <w:szCs w:val="20"/>
              </w:rPr>
            </w:pPr>
            <w:r w:rsidRPr="006C488E">
              <w:rPr>
                <w:sz w:val="20"/>
                <w:szCs w:val="20"/>
              </w:rPr>
              <w:t>Х</w:t>
            </w:r>
          </w:p>
        </w:tc>
        <w:tc>
          <w:tcPr>
            <w:tcW w:w="4002" w:type="dxa"/>
          </w:tcPr>
          <w:p w:rsidR="00CC1726" w:rsidRPr="006C488E" w:rsidRDefault="00CC1726" w:rsidP="006E5F8C">
            <w:pPr>
              <w:pStyle w:val="af8"/>
              <w:spacing w:after="0"/>
              <w:jc w:val="center"/>
              <w:rPr>
                <w:sz w:val="20"/>
                <w:szCs w:val="20"/>
              </w:rPr>
            </w:pPr>
            <w:r w:rsidRPr="006C488E">
              <w:rPr>
                <w:sz w:val="20"/>
                <w:szCs w:val="20"/>
              </w:rPr>
              <w:t>Y</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42</w:t>
            </w:r>
          </w:p>
        </w:tc>
        <w:tc>
          <w:tcPr>
            <w:tcW w:w="3685" w:type="dxa"/>
          </w:tcPr>
          <w:p w:rsidR="00CC1726" w:rsidRPr="006C488E" w:rsidRDefault="00CC1726" w:rsidP="006E5F8C">
            <w:pPr>
              <w:pStyle w:val="af8"/>
              <w:spacing w:after="0"/>
              <w:jc w:val="center"/>
              <w:rPr>
                <w:sz w:val="20"/>
                <w:szCs w:val="20"/>
              </w:rPr>
            </w:pPr>
            <w:r w:rsidRPr="006C488E">
              <w:rPr>
                <w:sz w:val="20"/>
                <w:szCs w:val="20"/>
              </w:rPr>
              <w:t>578613,01</w:t>
            </w:r>
          </w:p>
        </w:tc>
        <w:tc>
          <w:tcPr>
            <w:tcW w:w="4002" w:type="dxa"/>
          </w:tcPr>
          <w:p w:rsidR="00CC1726" w:rsidRPr="006C488E" w:rsidRDefault="00CC1726" w:rsidP="006E5F8C">
            <w:pPr>
              <w:pStyle w:val="af8"/>
              <w:spacing w:after="0"/>
              <w:jc w:val="center"/>
              <w:rPr>
                <w:sz w:val="20"/>
                <w:szCs w:val="20"/>
              </w:rPr>
            </w:pPr>
            <w:r w:rsidRPr="006C488E">
              <w:rPr>
                <w:sz w:val="20"/>
                <w:szCs w:val="20"/>
              </w:rPr>
              <w:t>3305648,82</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43</w:t>
            </w:r>
          </w:p>
        </w:tc>
        <w:tc>
          <w:tcPr>
            <w:tcW w:w="3685" w:type="dxa"/>
          </w:tcPr>
          <w:p w:rsidR="00CC1726" w:rsidRPr="006C488E" w:rsidRDefault="00CC1726" w:rsidP="006E5F8C">
            <w:pPr>
              <w:pStyle w:val="af8"/>
              <w:spacing w:after="0"/>
              <w:jc w:val="center"/>
              <w:rPr>
                <w:sz w:val="20"/>
                <w:szCs w:val="20"/>
              </w:rPr>
            </w:pPr>
            <w:r w:rsidRPr="006C488E">
              <w:rPr>
                <w:sz w:val="20"/>
                <w:szCs w:val="20"/>
              </w:rPr>
              <w:t>578925,07</w:t>
            </w:r>
          </w:p>
        </w:tc>
        <w:tc>
          <w:tcPr>
            <w:tcW w:w="4002" w:type="dxa"/>
          </w:tcPr>
          <w:p w:rsidR="00CC1726" w:rsidRPr="006C488E" w:rsidRDefault="00CC1726" w:rsidP="006E5F8C">
            <w:pPr>
              <w:pStyle w:val="af8"/>
              <w:spacing w:after="0"/>
              <w:jc w:val="center"/>
              <w:rPr>
                <w:sz w:val="20"/>
                <w:szCs w:val="20"/>
              </w:rPr>
            </w:pPr>
            <w:r w:rsidRPr="006C488E">
              <w:rPr>
                <w:sz w:val="20"/>
                <w:szCs w:val="20"/>
              </w:rPr>
              <w:t>3305952,64</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46</w:t>
            </w:r>
          </w:p>
        </w:tc>
        <w:tc>
          <w:tcPr>
            <w:tcW w:w="3685" w:type="dxa"/>
          </w:tcPr>
          <w:p w:rsidR="00CC1726" w:rsidRPr="006C488E" w:rsidRDefault="00CC1726" w:rsidP="006E5F8C">
            <w:pPr>
              <w:pStyle w:val="af8"/>
              <w:spacing w:after="0"/>
              <w:jc w:val="center"/>
              <w:rPr>
                <w:sz w:val="20"/>
                <w:szCs w:val="20"/>
              </w:rPr>
            </w:pPr>
            <w:r w:rsidRPr="006C488E">
              <w:rPr>
                <w:sz w:val="20"/>
                <w:szCs w:val="20"/>
              </w:rPr>
              <w:t>578918,25</w:t>
            </w:r>
          </w:p>
        </w:tc>
        <w:tc>
          <w:tcPr>
            <w:tcW w:w="4002" w:type="dxa"/>
          </w:tcPr>
          <w:p w:rsidR="00CC1726" w:rsidRPr="006C488E" w:rsidRDefault="00CC1726" w:rsidP="006E5F8C">
            <w:pPr>
              <w:pStyle w:val="af8"/>
              <w:spacing w:after="0"/>
              <w:jc w:val="center"/>
              <w:rPr>
                <w:sz w:val="20"/>
                <w:szCs w:val="20"/>
              </w:rPr>
            </w:pPr>
            <w:r w:rsidRPr="006C488E">
              <w:rPr>
                <w:sz w:val="20"/>
                <w:szCs w:val="20"/>
              </w:rPr>
              <w:t>3305992,41</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55</w:t>
            </w:r>
          </w:p>
        </w:tc>
        <w:tc>
          <w:tcPr>
            <w:tcW w:w="3685" w:type="dxa"/>
          </w:tcPr>
          <w:p w:rsidR="00CC1726" w:rsidRPr="006C488E" w:rsidRDefault="00CC1726" w:rsidP="006E5F8C">
            <w:pPr>
              <w:pStyle w:val="af8"/>
              <w:spacing w:after="0"/>
              <w:jc w:val="center"/>
              <w:rPr>
                <w:sz w:val="20"/>
                <w:szCs w:val="20"/>
              </w:rPr>
            </w:pPr>
            <w:r w:rsidRPr="006C488E">
              <w:rPr>
                <w:sz w:val="20"/>
                <w:szCs w:val="20"/>
              </w:rPr>
              <w:t>578606,95</w:t>
            </w:r>
          </w:p>
        </w:tc>
        <w:tc>
          <w:tcPr>
            <w:tcW w:w="4002" w:type="dxa"/>
          </w:tcPr>
          <w:p w:rsidR="00CC1726" w:rsidRPr="006C488E" w:rsidRDefault="00CC1726" w:rsidP="006E5F8C">
            <w:pPr>
              <w:pStyle w:val="af8"/>
              <w:spacing w:after="0"/>
              <w:jc w:val="center"/>
              <w:rPr>
                <w:sz w:val="20"/>
                <w:szCs w:val="20"/>
              </w:rPr>
            </w:pPr>
            <w:r w:rsidRPr="006C488E">
              <w:rPr>
                <w:sz w:val="20"/>
                <w:szCs w:val="20"/>
              </w:rPr>
              <w:t>3305649,66</w:t>
            </w:r>
          </w:p>
        </w:tc>
      </w:tr>
    </w:tbl>
    <w:p w:rsidR="00CC1726" w:rsidRPr="006C488E" w:rsidRDefault="00CC1726" w:rsidP="006E5F8C">
      <w:pPr>
        <w:pStyle w:val="af8"/>
        <w:spacing w:after="0"/>
        <w:ind w:firstLine="708"/>
        <w:jc w:val="both"/>
        <w:rPr>
          <w:sz w:val="20"/>
          <w:szCs w:val="20"/>
        </w:rPr>
      </w:pPr>
    </w:p>
    <w:p w:rsidR="00CC1726" w:rsidRPr="006C488E" w:rsidRDefault="00CC1726" w:rsidP="006E5F8C">
      <w:pPr>
        <w:pStyle w:val="af8"/>
        <w:spacing w:after="0"/>
        <w:ind w:firstLine="708"/>
        <w:jc w:val="both"/>
        <w:rPr>
          <w:sz w:val="20"/>
          <w:szCs w:val="20"/>
        </w:rPr>
      </w:pPr>
      <w:r w:rsidRPr="006C488E">
        <w:rPr>
          <w:sz w:val="20"/>
          <w:szCs w:val="20"/>
        </w:rPr>
        <w:t>Зона 20. Размещение линейного объекта. Газопровод высокого и низкого  давления.</w:t>
      </w:r>
    </w:p>
    <w:tbl>
      <w:tblPr>
        <w:tblStyle w:val="aa"/>
        <w:tblW w:w="0" w:type="auto"/>
        <w:tblInd w:w="218" w:type="dxa"/>
        <w:tblLook w:val="04A0" w:firstRow="1" w:lastRow="0" w:firstColumn="1" w:lastColumn="0" w:noHBand="0" w:noVBand="1"/>
      </w:tblPr>
      <w:tblGrid>
        <w:gridCol w:w="2410"/>
        <w:gridCol w:w="3627"/>
        <w:gridCol w:w="3939"/>
      </w:tblGrid>
      <w:tr w:rsidR="00CC1726" w:rsidRPr="006C488E" w:rsidTr="00CC1726">
        <w:tc>
          <w:tcPr>
            <w:tcW w:w="2442" w:type="dxa"/>
            <w:vMerge w:val="restart"/>
          </w:tcPr>
          <w:p w:rsidR="00CC1726" w:rsidRPr="006C488E" w:rsidRDefault="00CC1726" w:rsidP="006E5F8C">
            <w:pPr>
              <w:pStyle w:val="af8"/>
              <w:spacing w:after="0"/>
              <w:rPr>
                <w:sz w:val="20"/>
                <w:szCs w:val="20"/>
              </w:rPr>
            </w:pPr>
          </w:p>
          <w:p w:rsidR="00CC1726" w:rsidRPr="006C488E" w:rsidRDefault="00CC1726" w:rsidP="006E5F8C">
            <w:pPr>
              <w:pStyle w:val="af8"/>
              <w:spacing w:after="0"/>
              <w:rPr>
                <w:sz w:val="20"/>
                <w:szCs w:val="20"/>
              </w:rPr>
            </w:pPr>
            <w:r w:rsidRPr="006C488E">
              <w:rPr>
                <w:sz w:val="20"/>
                <w:szCs w:val="20"/>
              </w:rPr>
              <w:t>Название точки</w:t>
            </w:r>
          </w:p>
        </w:tc>
        <w:tc>
          <w:tcPr>
            <w:tcW w:w="7687" w:type="dxa"/>
            <w:gridSpan w:val="2"/>
          </w:tcPr>
          <w:p w:rsidR="00CC1726" w:rsidRPr="006C488E" w:rsidRDefault="00CC1726" w:rsidP="006E5F8C">
            <w:pPr>
              <w:pStyle w:val="af8"/>
              <w:spacing w:after="0"/>
              <w:jc w:val="center"/>
              <w:rPr>
                <w:sz w:val="20"/>
                <w:szCs w:val="20"/>
              </w:rPr>
            </w:pPr>
            <w:r w:rsidRPr="006C488E">
              <w:rPr>
                <w:sz w:val="20"/>
                <w:szCs w:val="20"/>
              </w:rPr>
              <w:t>Координаты</w:t>
            </w:r>
          </w:p>
        </w:tc>
      </w:tr>
      <w:tr w:rsidR="00CC1726" w:rsidRPr="006C488E" w:rsidTr="00CC1726">
        <w:tc>
          <w:tcPr>
            <w:tcW w:w="2442" w:type="dxa"/>
            <w:vMerge/>
          </w:tcPr>
          <w:p w:rsidR="00CC1726" w:rsidRPr="006C488E" w:rsidRDefault="00CC1726" w:rsidP="006E5F8C">
            <w:pPr>
              <w:pStyle w:val="af8"/>
              <w:spacing w:after="0"/>
              <w:rPr>
                <w:sz w:val="20"/>
                <w:szCs w:val="20"/>
              </w:rPr>
            </w:pPr>
          </w:p>
        </w:tc>
        <w:tc>
          <w:tcPr>
            <w:tcW w:w="3685" w:type="dxa"/>
          </w:tcPr>
          <w:p w:rsidR="00CC1726" w:rsidRPr="006C488E" w:rsidRDefault="00CC1726" w:rsidP="006E5F8C">
            <w:pPr>
              <w:pStyle w:val="af8"/>
              <w:spacing w:after="0"/>
              <w:jc w:val="center"/>
              <w:rPr>
                <w:sz w:val="20"/>
                <w:szCs w:val="20"/>
              </w:rPr>
            </w:pPr>
            <w:r w:rsidRPr="006C488E">
              <w:rPr>
                <w:sz w:val="20"/>
                <w:szCs w:val="20"/>
              </w:rPr>
              <w:t>Х</w:t>
            </w:r>
          </w:p>
        </w:tc>
        <w:tc>
          <w:tcPr>
            <w:tcW w:w="4002" w:type="dxa"/>
          </w:tcPr>
          <w:p w:rsidR="00CC1726" w:rsidRPr="006C488E" w:rsidRDefault="00CC1726" w:rsidP="006E5F8C">
            <w:pPr>
              <w:pStyle w:val="af8"/>
              <w:spacing w:after="0"/>
              <w:jc w:val="center"/>
              <w:rPr>
                <w:sz w:val="20"/>
                <w:szCs w:val="20"/>
              </w:rPr>
            </w:pPr>
            <w:r w:rsidRPr="006C488E">
              <w:rPr>
                <w:sz w:val="20"/>
                <w:szCs w:val="20"/>
              </w:rPr>
              <w:t>Y</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43</w:t>
            </w:r>
          </w:p>
        </w:tc>
        <w:tc>
          <w:tcPr>
            <w:tcW w:w="3685" w:type="dxa"/>
          </w:tcPr>
          <w:p w:rsidR="00CC1726" w:rsidRPr="006C488E" w:rsidRDefault="00CC1726" w:rsidP="006E5F8C">
            <w:pPr>
              <w:pStyle w:val="af8"/>
              <w:spacing w:after="0"/>
              <w:jc w:val="center"/>
              <w:rPr>
                <w:sz w:val="20"/>
                <w:szCs w:val="20"/>
              </w:rPr>
            </w:pPr>
            <w:r w:rsidRPr="006C488E">
              <w:rPr>
                <w:sz w:val="20"/>
                <w:szCs w:val="20"/>
              </w:rPr>
              <w:t>578925,07</w:t>
            </w:r>
          </w:p>
        </w:tc>
        <w:tc>
          <w:tcPr>
            <w:tcW w:w="4002" w:type="dxa"/>
          </w:tcPr>
          <w:p w:rsidR="00CC1726" w:rsidRPr="006C488E" w:rsidRDefault="00CC1726" w:rsidP="006E5F8C">
            <w:pPr>
              <w:pStyle w:val="af8"/>
              <w:spacing w:after="0"/>
              <w:jc w:val="center"/>
              <w:rPr>
                <w:sz w:val="20"/>
                <w:szCs w:val="20"/>
              </w:rPr>
            </w:pPr>
            <w:r w:rsidRPr="006C488E">
              <w:rPr>
                <w:sz w:val="20"/>
                <w:szCs w:val="20"/>
              </w:rPr>
              <w:t>3305952,64</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44</w:t>
            </w:r>
          </w:p>
        </w:tc>
        <w:tc>
          <w:tcPr>
            <w:tcW w:w="3685" w:type="dxa"/>
          </w:tcPr>
          <w:p w:rsidR="00CC1726" w:rsidRPr="006C488E" w:rsidRDefault="00CC1726" w:rsidP="006E5F8C">
            <w:pPr>
              <w:pStyle w:val="af8"/>
              <w:spacing w:after="0"/>
              <w:jc w:val="center"/>
              <w:rPr>
                <w:sz w:val="20"/>
                <w:szCs w:val="20"/>
              </w:rPr>
            </w:pPr>
            <w:r w:rsidRPr="006C488E">
              <w:rPr>
                <w:sz w:val="20"/>
                <w:szCs w:val="20"/>
              </w:rPr>
              <w:t>578637,13</w:t>
            </w:r>
          </w:p>
        </w:tc>
        <w:tc>
          <w:tcPr>
            <w:tcW w:w="4002" w:type="dxa"/>
          </w:tcPr>
          <w:p w:rsidR="00CC1726" w:rsidRPr="006C488E" w:rsidRDefault="00CC1726" w:rsidP="006E5F8C">
            <w:pPr>
              <w:pStyle w:val="af8"/>
              <w:spacing w:after="0"/>
              <w:jc w:val="center"/>
              <w:rPr>
                <w:sz w:val="20"/>
                <w:szCs w:val="20"/>
              </w:rPr>
            </w:pPr>
            <w:r w:rsidRPr="006C488E">
              <w:rPr>
                <w:sz w:val="20"/>
                <w:szCs w:val="20"/>
              </w:rPr>
              <w:t>3306262,52</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45</w:t>
            </w:r>
          </w:p>
        </w:tc>
        <w:tc>
          <w:tcPr>
            <w:tcW w:w="3685" w:type="dxa"/>
          </w:tcPr>
          <w:p w:rsidR="00CC1726" w:rsidRPr="006C488E" w:rsidRDefault="00CC1726" w:rsidP="006E5F8C">
            <w:pPr>
              <w:pStyle w:val="af8"/>
              <w:spacing w:after="0"/>
              <w:jc w:val="center"/>
              <w:rPr>
                <w:sz w:val="20"/>
                <w:szCs w:val="20"/>
              </w:rPr>
            </w:pPr>
            <w:r w:rsidRPr="006C488E">
              <w:rPr>
                <w:sz w:val="20"/>
                <w:szCs w:val="20"/>
              </w:rPr>
              <w:t>578633,50</w:t>
            </w:r>
          </w:p>
        </w:tc>
        <w:tc>
          <w:tcPr>
            <w:tcW w:w="4002" w:type="dxa"/>
          </w:tcPr>
          <w:p w:rsidR="00CC1726" w:rsidRPr="006C488E" w:rsidRDefault="00CC1726" w:rsidP="006E5F8C">
            <w:pPr>
              <w:pStyle w:val="af8"/>
              <w:spacing w:after="0"/>
              <w:jc w:val="center"/>
              <w:rPr>
                <w:sz w:val="20"/>
                <w:szCs w:val="20"/>
              </w:rPr>
            </w:pPr>
            <w:r w:rsidRPr="006C488E">
              <w:rPr>
                <w:sz w:val="20"/>
                <w:szCs w:val="20"/>
              </w:rPr>
              <w:t>3306258,66</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46</w:t>
            </w:r>
          </w:p>
        </w:tc>
        <w:tc>
          <w:tcPr>
            <w:tcW w:w="3685" w:type="dxa"/>
          </w:tcPr>
          <w:p w:rsidR="00CC1726" w:rsidRPr="006C488E" w:rsidRDefault="00CC1726" w:rsidP="006E5F8C">
            <w:pPr>
              <w:pStyle w:val="af8"/>
              <w:spacing w:after="0"/>
              <w:jc w:val="center"/>
              <w:rPr>
                <w:sz w:val="20"/>
                <w:szCs w:val="20"/>
              </w:rPr>
            </w:pPr>
            <w:r w:rsidRPr="006C488E">
              <w:rPr>
                <w:sz w:val="20"/>
                <w:szCs w:val="20"/>
              </w:rPr>
              <w:t>578918,25</w:t>
            </w:r>
          </w:p>
        </w:tc>
        <w:tc>
          <w:tcPr>
            <w:tcW w:w="4002" w:type="dxa"/>
          </w:tcPr>
          <w:p w:rsidR="00CC1726" w:rsidRPr="006C488E" w:rsidRDefault="00CC1726" w:rsidP="006E5F8C">
            <w:pPr>
              <w:pStyle w:val="af8"/>
              <w:spacing w:after="0"/>
              <w:jc w:val="center"/>
              <w:rPr>
                <w:sz w:val="20"/>
                <w:szCs w:val="20"/>
              </w:rPr>
            </w:pPr>
            <w:r w:rsidRPr="006C488E">
              <w:rPr>
                <w:sz w:val="20"/>
                <w:szCs w:val="20"/>
              </w:rPr>
              <w:t>3305992,41</w:t>
            </w:r>
          </w:p>
        </w:tc>
      </w:tr>
    </w:tbl>
    <w:p w:rsidR="00CC1726" w:rsidRPr="006C488E" w:rsidRDefault="00CC1726" w:rsidP="006E5F8C">
      <w:pPr>
        <w:pStyle w:val="af8"/>
        <w:spacing w:after="0"/>
        <w:jc w:val="both"/>
        <w:rPr>
          <w:sz w:val="20"/>
          <w:szCs w:val="20"/>
        </w:rPr>
      </w:pPr>
    </w:p>
    <w:p w:rsidR="00CC1726" w:rsidRPr="006C488E" w:rsidRDefault="00CC1726" w:rsidP="006E5F8C">
      <w:pPr>
        <w:pStyle w:val="af8"/>
        <w:spacing w:after="0"/>
        <w:ind w:firstLine="708"/>
        <w:jc w:val="both"/>
        <w:rPr>
          <w:sz w:val="20"/>
          <w:szCs w:val="20"/>
        </w:rPr>
      </w:pPr>
      <w:r w:rsidRPr="006C488E">
        <w:rPr>
          <w:sz w:val="20"/>
          <w:szCs w:val="20"/>
        </w:rPr>
        <w:t>Зона 21. Размещение линейного объекта. Газопровод высокого и низкого давления.</w:t>
      </w:r>
    </w:p>
    <w:tbl>
      <w:tblPr>
        <w:tblStyle w:val="aa"/>
        <w:tblW w:w="0" w:type="auto"/>
        <w:tblInd w:w="218" w:type="dxa"/>
        <w:tblLook w:val="04A0" w:firstRow="1" w:lastRow="0" w:firstColumn="1" w:lastColumn="0" w:noHBand="0" w:noVBand="1"/>
      </w:tblPr>
      <w:tblGrid>
        <w:gridCol w:w="2410"/>
        <w:gridCol w:w="3627"/>
        <w:gridCol w:w="3939"/>
      </w:tblGrid>
      <w:tr w:rsidR="00CC1726" w:rsidRPr="006C488E" w:rsidTr="00CC1726">
        <w:tc>
          <w:tcPr>
            <w:tcW w:w="2442" w:type="dxa"/>
            <w:vMerge w:val="restart"/>
          </w:tcPr>
          <w:p w:rsidR="00CC1726" w:rsidRPr="006C488E" w:rsidRDefault="00CC1726" w:rsidP="006E5F8C">
            <w:pPr>
              <w:pStyle w:val="af8"/>
              <w:spacing w:after="0"/>
              <w:rPr>
                <w:sz w:val="20"/>
                <w:szCs w:val="20"/>
              </w:rPr>
            </w:pPr>
          </w:p>
          <w:p w:rsidR="00CC1726" w:rsidRPr="006C488E" w:rsidRDefault="00CC1726" w:rsidP="006E5F8C">
            <w:pPr>
              <w:pStyle w:val="af8"/>
              <w:spacing w:after="0"/>
              <w:rPr>
                <w:sz w:val="20"/>
                <w:szCs w:val="20"/>
              </w:rPr>
            </w:pPr>
            <w:r w:rsidRPr="006C488E">
              <w:rPr>
                <w:sz w:val="20"/>
                <w:szCs w:val="20"/>
              </w:rPr>
              <w:t>Название точки</w:t>
            </w:r>
          </w:p>
        </w:tc>
        <w:tc>
          <w:tcPr>
            <w:tcW w:w="7687" w:type="dxa"/>
            <w:gridSpan w:val="2"/>
          </w:tcPr>
          <w:p w:rsidR="00CC1726" w:rsidRPr="006C488E" w:rsidRDefault="00CC1726" w:rsidP="006E5F8C">
            <w:pPr>
              <w:pStyle w:val="af8"/>
              <w:spacing w:after="0"/>
              <w:jc w:val="center"/>
              <w:rPr>
                <w:sz w:val="20"/>
                <w:szCs w:val="20"/>
              </w:rPr>
            </w:pPr>
            <w:r w:rsidRPr="006C488E">
              <w:rPr>
                <w:sz w:val="20"/>
                <w:szCs w:val="20"/>
              </w:rPr>
              <w:t>Координаты</w:t>
            </w:r>
          </w:p>
        </w:tc>
      </w:tr>
      <w:tr w:rsidR="00CC1726" w:rsidRPr="006C488E" w:rsidTr="00CC1726">
        <w:tc>
          <w:tcPr>
            <w:tcW w:w="2442" w:type="dxa"/>
            <w:vMerge/>
          </w:tcPr>
          <w:p w:rsidR="00CC1726" w:rsidRPr="006C488E" w:rsidRDefault="00CC1726" w:rsidP="006E5F8C">
            <w:pPr>
              <w:pStyle w:val="af8"/>
              <w:spacing w:after="0"/>
              <w:rPr>
                <w:sz w:val="20"/>
                <w:szCs w:val="20"/>
              </w:rPr>
            </w:pPr>
          </w:p>
        </w:tc>
        <w:tc>
          <w:tcPr>
            <w:tcW w:w="3685" w:type="dxa"/>
          </w:tcPr>
          <w:p w:rsidR="00CC1726" w:rsidRPr="006C488E" w:rsidRDefault="00CC1726" w:rsidP="006E5F8C">
            <w:pPr>
              <w:pStyle w:val="af8"/>
              <w:spacing w:after="0"/>
              <w:jc w:val="center"/>
              <w:rPr>
                <w:sz w:val="20"/>
                <w:szCs w:val="20"/>
              </w:rPr>
            </w:pPr>
            <w:r w:rsidRPr="006C488E">
              <w:rPr>
                <w:sz w:val="20"/>
                <w:szCs w:val="20"/>
              </w:rPr>
              <w:t>Х</w:t>
            </w:r>
          </w:p>
        </w:tc>
        <w:tc>
          <w:tcPr>
            <w:tcW w:w="4002" w:type="dxa"/>
          </w:tcPr>
          <w:p w:rsidR="00CC1726" w:rsidRPr="006C488E" w:rsidRDefault="00CC1726" w:rsidP="006E5F8C">
            <w:pPr>
              <w:pStyle w:val="af8"/>
              <w:spacing w:after="0"/>
              <w:jc w:val="center"/>
              <w:rPr>
                <w:sz w:val="20"/>
                <w:szCs w:val="20"/>
              </w:rPr>
            </w:pPr>
            <w:r w:rsidRPr="006C488E">
              <w:rPr>
                <w:sz w:val="20"/>
                <w:szCs w:val="20"/>
              </w:rPr>
              <w:t>Y</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47</w:t>
            </w:r>
          </w:p>
        </w:tc>
        <w:tc>
          <w:tcPr>
            <w:tcW w:w="3685" w:type="dxa"/>
          </w:tcPr>
          <w:p w:rsidR="00CC1726" w:rsidRPr="006C488E" w:rsidRDefault="00CC1726" w:rsidP="006E5F8C">
            <w:pPr>
              <w:pStyle w:val="af8"/>
              <w:spacing w:after="0"/>
              <w:jc w:val="center"/>
              <w:rPr>
                <w:sz w:val="20"/>
                <w:szCs w:val="20"/>
              </w:rPr>
            </w:pPr>
            <w:r w:rsidRPr="006C488E">
              <w:rPr>
                <w:sz w:val="20"/>
                <w:szCs w:val="20"/>
              </w:rPr>
              <w:t>578823,19</w:t>
            </w:r>
          </w:p>
        </w:tc>
        <w:tc>
          <w:tcPr>
            <w:tcW w:w="4002" w:type="dxa"/>
          </w:tcPr>
          <w:p w:rsidR="00CC1726" w:rsidRPr="006C488E" w:rsidRDefault="00CC1726" w:rsidP="006E5F8C">
            <w:pPr>
              <w:pStyle w:val="af8"/>
              <w:spacing w:after="0"/>
              <w:jc w:val="center"/>
              <w:rPr>
                <w:sz w:val="20"/>
                <w:szCs w:val="20"/>
              </w:rPr>
            </w:pPr>
            <w:r w:rsidRPr="006C488E">
              <w:rPr>
                <w:sz w:val="20"/>
                <w:szCs w:val="20"/>
              </w:rPr>
              <w:t>3305889,96</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48</w:t>
            </w:r>
          </w:p>
        </w:tc>
        <w:tc>
          <w:tcPr>
            <w:tcW w:w="3685" w:type="dxa"/>
          </w:tcPr>
          <w:p w:rsidR="00CC1726" w:rsidRPr="006C488E" w:rsidRDefault="00CC1726" w:rsidP="006E5F8C">
            <w:pPr>
              <w:pStyle w:val="af8"/>
              <w:spacing w:after="0"/>
              <w:jc w:val="center"/>
              <w:rPr>
                <w:sz w:val="20"/>
                <w:szCs w:val="20"/>
              </w:rPr>
            </w:pPr>
            <w:r w:rsidRPr="006C488E">
              <w:rPr>
                <w:sz w:val="20"/>
                <w:szCs w:val="20"/>
              </w:rPr>
              <w:t>578536,57</w:t>
            </w:r>
          </w:p>
        </w:tc>
        <w:tc>
          <w:tcPr>
            <w:tcW w:w="4002" w:type="dxa"/>
          </w:tcPr>
          <w:p w:rsidR="00CC1726" w:rsidRPr="006C488E" w:rsidRDefault="00CC1726" w:rsidP="006E5F8C">
            <w:pPr>
              <w:pStyle w:val="af8"/>
              <w:spacing w:after="0"/>
              <w:jc w:val="center"/>
              <w:rPr>
                <w:sz w:val="20"/>
                <w:szCs w:val="20"/>
              </w:rPr>
            </w:pPr>
            <w:r w:rsidRPr="006C488E">
              <w:rPr>
                <w:sz w:val="20"/>
                <w:szCs w:val="20"/>
              </w:rPr>
              <w:t>3306153,25</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49</w:t>
            </w:r>
          </w:p>
        </w:tc>
        <w:tc>
          <w:tcPr>
            <w:tcW w:w="3685" w:type="dxa"/>
          </w:tcPr>
          <w:p w:rsidR="00CC1726" w:rsidRPr="006C488E" w:rsidRDefault="00CC1726" w:rsidP="006E5F8C">
            <w:pPr>
              <w:pStyle w:val="af8"/>
              <w:spacing w:after="0"/>
              <w:jc w:val="center"/>
              <w:rPr>
                <w:sz w:val="20"/>
                <w:szCs w:val="20"/>
              </w:rPr>
            </w:pPr>
            <w:r w:rsidRPr="006C488E">
              <w:rPr>
                <w:sz w:val="20"/>
                <w:szCs w:val="20"/>
              </w:rPr>
              <w:t>578533,03</w:t>
            </w:r>
          </w:p>
        </w:tc>
        <w:tc>
          <w:tcPr>
            <w:tcW w:w="4002" w:type="dxa"/>
          </w:tcPr>
          <w:p w:rsidR="00CC1726" w:rsidRPr="006C488E" w:rsidRDefault="00CC1726" w:rsidP="006E5F8C">
            <w:pPr>
              <w:pStyle w:val="af8"/>
              <w:spacing w:after="0"/>
              <w:jc w:val="center"/>
              <w:rPr>
                <w:sz w:val="20"/>
                <w:szCs w:val="20"/>
              </w:rPr>
            </w:pPr>
            <w:r w:rsidRPr="006C488E">
              <w:rPr>
                <w:sz w:val="20"/>
                <w:szCs w:val="20"/>
              </w:rPr>
              <w:t>3306149,74</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50</w:t>
            </w:r>
          </w:p>
        </w:tc>
        <w:tc>
          <w:tcPr>
            <w:tcW w:w="3685" w:type="dxa"/>
          </w:tcPr>
          <w:p w:rsidR="00CC1726" w:rsidRPr="006C488E" w:rsidRDefault="00CC1726" w:rsidP="006E5F8C">
            <w:pPr>
              <w:pStyle w:val="af8"/>
              <w:spacing w:after="0"/>
              <w:jc w:val="center"/>
              <w:rPr>
                <w:sz w:val="20"/>
                <w:szCs w:val="20"/>
              </w:rPr>
            </w:pPr>
            <w:r w:rsidRPr="006C488E">
              <w:rPr>
                <w:sz w:val="20"/>
                <w:szCs w:val="20"/>
              </w:rPr>
              <w:t>578819,47</w:t>
            </w:r>
          </w:p>
        </w:tc>
        <w:tc>
          <w:tcPr>
            <w:tcW w:w="4002" w:type="dxa"/>
          </w:tcPr>
          <w:p w:rsidR="00CC1726" w:rsidRPr="006C488E" w:rsidRDefault="00CC1726" w:rsidP="006E5F8C">
            <w:pPr>
              <w:pStyle w:val="af8"/>
              <w:spacing w:after="0"/>
              <w:jc w:val="center"/>
              <w:rPr>
                <w:sz w:val="20"/>
                <w:szCs w:val="20"/>
              </w:rPr>
            </w:pPr>
            <w:r w:rsidRPr="006C488E">
              <w:rPr>
                <w:sz w:val="20"/>
                <w:szCs w:val="20"/>
              </w:rPr>
              <w:t>3305886,28</w:t>
            </w:r>
          </w:p>
        </w:tc>
      </w:tr>
    </w:tbl>
    <w:p w:rsidR="00CC1726" w:rsidRPr="006C488E" w:rsidRDefault="00CC1726" w:rsidP="006E5F8C">
      <w:pPr>
        <w:pStyle w:val="af8"/>
        <w:spacing w:after="0"/>
        <w:ind w:firstLine="708"/>
        <w:jc w:val="both"/>
        <w:rPr>
          <w:sz w:val="20"/>
          <w:szCs w:val="20"/>
        </w:rPr>
      </w:pPr>
    </w:p>
    <w:p w:rsidR="00CC1726" w:rsidRPr="006C488E" w:rsidRDefault="00CC1726" w:rsidP="006E5F8C">
      <w:pPr>
        <w:pStyle w:val="af8"/>
        <w:spacing w:after="0"/>
        <w:ind w:firstLine="708"/>
        <w:jc w:val="both"/>
        <w:rPr>
          <w:sz w:val="20"/>
          <w:szCs w:val="20"/>
        </w:rPr>
      </w:pPr>
      <w:r w:rsidRPr="006C488E">
        <w:rPr>
          <w:sz w:val="20"/>
          <w:szCs w:val="20"/>
        </w:rPr>
        <w:t>Зона 22. Размещение линейного объекта. Газопровод высокого  и низкого давления.</w:t>
      </w:r>
    </w:p>
    <w:tbl>
      <w:tblPr>
        <w:tblStyle w:val="aa"/>
        <w:tblW w:w="0" w:type="auto"/>
        <w:tblInd w:w="218" w:type="dxa"/>
        <w:tblLook w:val="04A0" w:firstRow="1" w:lastRow="0" w:firstColumn="1" w:lastColumn="0" w:noHBand="0" w:noVBand="1"/>
      </w:tblPr>
      <w:tblGrid>
        <w:gridCol w:w="2410"/>
        <w:gridCol w:w="3627"/>
        <w:gridCol w:w="3939"/>
      </w:tblGrid>
      <w:tr w:rsidR="00CC1726" w:rsidRPr="006C488E" w:rsidTr="00CC1726">
        <w:tc>
          <w:tcPr>
            <w:tcW w:w="2442" w:type="dxa"/>
            <w:vMerge w:val="restart"/>
          </w:tcPr>
          <w:p w:rsidR="00CC1726" w:rsidRPr="006C488E" w:rsidRDefault="00CC1726" w:rsidP="006E5F8C">
            <w:pPr>
              <w:pStyle w:val="af8"/>
              <w:spacing w:after="0"/>
              <w:rPr>
                <w:sz w:val="20"/>
                <w:szCs w:val="20"/>
              </w:rPr>
            </w:pPr>
          </w:p>
          <w:p w:rsidR="00CC1726" w:rsidRPr="006C488E" w:rsidRDefault="00CC1726" w:rsidP="006E5F8C">
            <w:pPr>
              <w:pStyle w:val="af8"/>
              <w:spacing w:after="0"/>
              <w:rPr>
                <w:sz w:val="20"/>
                <w:szCs w:val="20"/>
              </w:rPr>
            </w:pPr>
            <w:r w:rsidRPr="006C488E">
              <w:rPr>
                <w:sz w:val="20"/>
                <w:szCs w:val="20"/>
              </w:rPr>
              <w:t>Название точки</w:t>
            </w:r>
          </w:p>
        </w:tc>
        <w:tc>
          <w:tcPr>
            <w:tcW w:w="7687" w:type="dxa"/>
            <w:gridSpan w:val="2"/>
          </w:tcPr>
          <w:p w:rsidR="00CC1726" w:rsidRPr="006C488E" w:rsidRDefault="00CC1726" w:rsidP="006E5F8C">
            <w:pPr>
              <w:pStyle w:val="af8"/>
              <w:spacing w:after="0"/>
              <w:jc w:val="center"/>
              <w:rPr>
                <w:sz w:val="20"/>
                <w:szCs w:val="20"/>
              </w:rPr>
            </w:pPr>
            <w:r w:rsidRPr="006C488E">
              <w:rPr>
                <w:sz w:val="20"/>
                <w:szCs w:val="20"/>
              </w:rPr>
              <w:t>Координаты</w:t>
            </w:r>
          </w:p>
        </w:tc>
      </w:tr>
      <w:tr w:rsidR="00CC1726" w:rsidRPr="006C488E" w:rsidTr="00CC1726">
        <w:tc>
          <w:tcPr>
            <w:tcW w:w="2442" w:type="dxa"/>
            <w:vMerge/>
          </w:tcPr>
          <w:p w:rsidR="00CC1726" w:rsidRPr="006C488E" w:rsidRDefault="00CC1726" w:rsidP="006E5F8C">
            <w:pPr>
              <w:pStyle w:val="af8"/>
              <w:spacing w:after="0"/>
              <w:rPr>
                <w:sz w:val="20"/>
                <w:szCs w:val="20"/>
              </w:rPr>
            </w:pPr>
          </w:p>
        </w:tc>
        <w:tc>
          <w:tcPr>
            <w:tcW w:w="3685" w:type="dxa"/>
          </w:tcPr>
          <w:p w:rsidR="00CC1726" w:rsidRPr="006C488E" w:rsidRDefault="00CC1726" w:rsidP="006E5F8C">
            <w:pPr>
              <w:pStyle w:val="af8"/>
              <w:spacing w:after="0"/>
              <w:jc w:val="center"/>
              <w:rPr>
                <w:sz w:val="20"/>
                <w:szCs w:val="20"/>
              </w:rPr>
            </w:pPr>
            <w:r w:rsidRPr="006C488E">
              <w:rPr>
                <w:sz w:val="20"/>
                <w:szCs w:val="20"/>
              </w:rPr>
              <w:t>Х</w:t>
            </w:r>
          </w:p>
        </w:tc>
        <w:tc>
          <w:tcPr>
            <w:tcW w:w="4002" w:type="dxa"/>
          </w:tcPr>
          <w:p w:rsidR="00CC1726" w:rsidRPr="006C488E" w:rsidRDefault="00CC1726" w:rsidP="006E5F8C">
            <w:pPr>
              <w:pStyle w:val="af8"/>
              <w:spacing w:after="0"/>
              <w:jc w:val="center"/>
              <w:rPr>
                <w:sz w:val="20"/>
                <w:szCs w:val="20"/>
              </w:rPr>
            </w:pPr>
            <w:r w:rsidRPr="006C488E">
              <w:rPr>
                <w:sz w:val="20"/>
                <w:szCs w:val="20"/>
              </w:rPr>
              <w:t>Y</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51</w:t>
            </w:r>
          </w:p>
        </w:tc>
        <w:tc>
          <w:tcPr>
            <w:tcW w:w="3685" w:type="dxa"/>
          </w:tcPr>
          <w:p w:rsidR="00CC1726" w:rsidRPr="006C488E" w:rsidRDefault="00CC1726" w:rsidP="006E5F8C">
            <w:pPr>
              <w:pStyle w:val="af8"/>
              <w:spacing w:after="0"/>
              <w:jc w:val="center"/>
              <w:rPr>
                <w:sz w:val="20"/>
                <w:szCs w:val="20"/>
              </w:rPr>
            </w:pPr>
            <w:r w:rsidRPr="006C488E">
              <w:rPr>
                <w:sz w:val="20"/>
                <w:szCs w:val="20"/>
              </w:rPr>
              <w:t>578727,42</w:t>
            </w:r>
          </w:p>
        </w:tc>
        <w:tc>
          <w:tcPr>
            <w:tcW w:w="4002" w:type="dxa"/>
          </w:tcPr>
          <w:p w:rsidR="00CC1726" w:rsidRPr="006C488E" w:rsidRDefault="00CC1726" w:rsidP="006E5F8C">
            <w:pPr>
              <w:pStyle w:val="af8"/>
              <w:spacing w:after="0"/>
              <w:jc w:val="center"/>
              <w:rPr>
                <w:sz w:val="20"/>
                <w:szCs w:val="20"/>
              </w:rPr>
            </w:pPr>
            <w:r w:rsidRPr="006C488E">
              <w:rPr>
                <w:sz w:val="20"/>
                <w:szCs w:val="20"/>
              </w:rPr>
              <w:t>3305786,80</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52</w:t>
            </w:r>
          </w:p>
        </w:tc>
        <w:tc>
          <w:tcPr>
            <w:tcW w:w="3685" w:type="dxa"/>
          </w:tcPr>
          <w:p w:rsidR="00CC1726" w:rsidRPr="006C488E" w:rsidRDefault="00CC1726" w:rsidP="006E5F8C">
            <w:pPr>
              <w:pStyle w:val="af8"/>
              <w:spacing w:after="0"/>
              <w:jc w:val="center"/>
              <w:rPr>
                <w:sz w:val="20"/>
                <w:szCs w:val="20"/>
              </w:rPr>
            </w:pPr>
            <w:r w:rsidRPr="006C488E">
              <w:rPr>
                <w:sz w:val="20"/>
                <w:szCs w:val="20"/>
              </w:rPr>
              <w:t>578565,90</w:t>
            </w:r>
          </w:p>
        </w:tc>
        <w:tc>
          <w:tcPr>
            <w:tcW w:w="4002" w:type="dxa"/>
          </w:tcPr>
          <w:p w:rsidR="00CC1726" w:rsidRPr="006C488E" w:rsidRDefault="00CC1726" w:rsidP="006E5F8C">
            <w:pPr>
              <w:pStyle w:val="af8"/>
              <w:spacing w:after="0"/>
              <w:jc w:val="center"/>
              <w:rPr>
                <w:sz w:val="20"/>
                <w:szCs w:val="20"/>
              </w:rPr>
            </w:pPr>
            <w:r w:rsidRPr="006C488E">
              <w:rPr>
                <w:sz w:val="20"/>
                <w:szCs w:val="20"/>
              </w:rPr>
              <w:t>3305934,38</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53</w:t>
            </w:r>
          </w:p>
        </w:tc>
        <w:tc>
          <w:tcPr>
            <w:tcW w:w="3685" w:type="dxa"/>
          </w:tcPr>
          <w:p w:rsidR="00CC1726" w:rsidRPr="006C488E" w:rsidRDefault="00CC1726" w:rsidP="006E5F8C">
            <w:pPr>
              <w:pStyle w:val="af8"/>
              <w:spacing w:after="0"/>
              <w:jc w:val="center"/>
              <w:rPr>
                <w:sz w:val="20"/>
                <w:szCs w:val="20"/>
              </w:rPr>
            </w:pPr>
            <w:r w:rsidRPr="006C488E">
              <w:rPr>
                <w:sz w:val="20"/>
                <w:szCs w:val="20"/>
              </w:rPr>
              <w:t>578562,41</w:t>
            </w:r>
          </w:p>
        </w:tc>
        <w:tc>
          <w:tcPr>
            <w:tcW w:w="4002" w:type="dxa"/>
          </w:tcPr>
          <w:p w:rsidR="00CC1726" w:rsidRPr="006C488E" w:rsidRDefault="00CC1726" w:rsidP="006E5F8C">
            <w:pPr>
              <w:pStyle w:val="af8"/>
              <w:spacing w:after="0"/>
              <w:jc w:val="center"/>
              <w:rPr>
                <w:sz w:val="20"/>
                <w:szCs w:val="20"/>
              </w:rPr>
            </w:pPr>
            <w:r w:rsidRPr="006C488E">
              <w:rPr>
                <w:sz w:val="20"/>
                <w:szCs w:val="20"/>
              </w:rPr>
              <w:t>3305930,89</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54</w:t>
            </w:r>
          </w:p>
        </w:tc>
        <w:tc>
          <w:tcPr>
            <w:tcW w:w="3685" w:type="dxa"/>
          </w:tcPr>
          <w:p w:rsidR="00CC1726" w:rsidRPr="006C488E" w:rsidRDefault="00CC1726" w:rsidP="006E5F8C">
            <w:pPr>
              <w:pStyle w:val="af8"/>
              <w:spacing w:after="0"/>
              <w:jc w:val="center"/>
              <w:rPr>
                <w:sz w:val="20"/>
                <w:szCs w:val="20"/>
              </w:rPr>
            </w:pPr>
            <w:r w:rsidRPr="006C488E">
              <w:rPr>
                <w:sz w:val="20"/>
                <w:szCs w:val="20"/>
              </w:rPr>
              <w:t>578723,65</w:t>
            </w:r>
          </w:p>
        </w:tc>
        <w:tc>
          <w:tcPr>
            <w:tcW w:w="4002" w:type="dxa"/>
          </w:tcPr>
          <w:p w:rsidR="00CC1726" w:rsidRPr="006C488E" w:rsidRDefault="00CC1726" w:rsidP="006E5F8C">
            <w:pPr>
              <w:pStyle w:val="af8"/>
              <w:spacing w:after="0"/>
              <w:jc w:val="center"/>
              <w:rPr>
                <w:sz w:val="20"/>
                <w:szCs w:val="20"/>
              </w:rPr>
            </w:pPr>
            <w:r w:rsidRPr="006C488E">
              <w:rPr>
                <w:sz w:val="20"/>
                <w:szCs w:val="20"/>
              </w:rPr>
              <w:t>3305782,79</w:t>
            </w:r>
          </w:p>
        </w:tc>
      </w:tr>
    </w:tbl>
    <w:p w:rsidR="00CC1726" w:rsidRPr="006C488E" w:rsidRDefault="00CC1726" w:rsidP="006E5F8C">
      <w:pPr>
        <w:pStyle w:val="af8"/>
        <w:spacing w:after="0"/>
        <w:ind w:firstLine="708"/>
        <w:jc w:val="both"/>
        <w:rPr>
          <w:sz w:val="20"/>
          <w:szCs w:val="20"/>
        </w:rPr>
      </w:pPr>
    </w:p>
    <w:p w:rsidR="00CC1726" w:rsidRPr="006C488E" w:rsidRDefault="00CC1726" w:rsidP="006E5F8C">
      <w:pPr>
        <w:pStyle w:val="af8"/>
        <w:spacing w:after="0"/>
        <w:ind w:firstLine="708"/>
        <w:jc w:val="both"/>
        <w:rPr>
          <w:sz w:val="20"/>
          <w:szCs w:val="20"/>
        </w:rPr>
      </w:pPr>
      <w:r w:rsidRPr="006C488E">
        <w:rPr>
          <w:sz w:val="20"/>
          <w:szCs w:val="20"/>
        </w:rPr>
        <w:t>Зона 23. Размещение линейного объекта. Газопровод высокого и низкого давления.</w:t>
      </w:r>
    </w:p>
    <w:tbl>
      <w:tblPr>
        <w:tblStyle w:val="aa"/>
        <w:tblW w:w="0" w:type="auto"/>
        <w:tblInd w:w="218" w:type="dxa"/>
        <w:tblLook w:val="04A0" w:firstRow="1" w:lastRow="0" w:firstColumn="1" w:lastColumn="0" w:noHBand="0" w:noVBand="1"/>
      </w:tblPr>
      <w:tblGrid>
        <w:gridCol w:w="2410"/>
        <w:gridCol w:w="3627"/>
        <w:gridCol w:w="3939"/>
      </w:tblGrid>
      <w:tr w:rsidR="00CC1726" w:rsidRPr="006C488E" w:rsidTr="00CC1726">
        <w:tc>
          <w:tcPr>
            <w:tcW w:w="2442" w:type="dxa"/>
            <w:vMerge w:val="restart"/>
          </w:tcPr>
          <w:p w:rsidR="00CC1726" w:rsidRPr="006C488E" w:rsidRDefault="00CC1726" w:rsidP="006E5F8C">
            <w:pPr>
              <w:pStyle w:val="af8"/>
              <w:spacing w:after="0"/>
              <w:rPr>
                <w:sz w:val="20"/>
                <w:szCs w:val="20"/>
              </w:rPr>
            </w:pPr>
          </w:p>
          <w:p w:rsidR="00CC1726" w:rsidRPr="006C488E" w:rsidRDefault="00CC1726" w:rsidP="006E5F8C">
            <w:pPr>
              <w:pStyle w:val="af8"/>
              <w:spacing w:after="0"/>
              <w:rPr>
                <w:sz w:val="20"/>
                <w:szCs w:val="20"/>
              </w:rPr>
            </w:pPr>
            <w:r w:rsidRPr="006C488E">
              <w:rPr>
                <w:sz w:val="20"/>
                <w:szCs w:val="20"/>
              </w:rPr>
              <w:lastRenderedPageBreak/>
              <w:t>Название точки</w:t>
            </w:r>
          </w:p>
        </w:tc>
        <w:tc>
          <w:tcPr>
            <w:tcW w:w="7687" w:type="dxa"/>
            <w:gridSpan w:val="2"/>
          </w:tcPr>
          <w:p w:rsidR="00CC1726" w:rsidRPr="006C488E" w:rsidRDefault="00CC1726" w:rsidP="006E5F8C">
            <w:pPr>
              <w:pStyle w:val="af8"/>
              <w:spacing w:after="0"/>
              <w:jc w:val="center"/>
              <w:rPr>
                <w:sz w:val="20"/>
                <w:szCs w:val="20"/>
              </w:rPr>
            </w:pPr>
            <w:r w:rsidRPr="006C488E">
              <w:rPr>
                <w:sz w:val="20"/>
                <w:szCs w:val="20"/>
              </w:rPr>
              <w:lastRenderedPageBreak/>
              <w:t>Координаты</w:t>
            </w:r>
          </w:p>
        </w:tc>
      </w:tr>
      <w:tr w:rsidR="00CC1726" w:rsidRPr="006C488E" w:rsidTr="00CC1726">
        <w:tc>
          <w:tcPr>
            <w:tcW w:w="2442" w:type="dxa"/>
            <w:vMerge/>
          </w:tcPr>
          <w:p w:rsidR="00CC1726" w:rsidRPr="006C488E" w:rsidRDefault="00CC1726" w:rsidP="006E5F8C">
            <w:pPr>
              <w:pStyle w:val="af8"/>
              <w:spacing w:after="0"/>
              <w:rPr>
                <w:sz w:val="20"/>
                <w:szCs w:val="20"/>
              </w:rPr>
            </w:pPr>
          </w:p>
        </w:tc>
        <w:tc>
          <w:tcPr>
            <w:tcW w:w="3685" w:type="dxa"/>
          </w:tcPr>
          <w:p w:rsidR="00CC1726" w:rsidRPr="006C488E" w:rsidRDefault="00CC1726" w:rsidP="006E5F8C">
            <w:pPr>
              <w:pStyle w:val="af8"/>
              <w:spacing w:after="0"/>
              <w:jc w:val="center"/>
              <w:rPr>
                <w:sz w:val="20"/>
                <w:szCs w:val="20"/>
              </w:rPr>
            </w:pPr>
            <w:r w:rsidRPr="006C488E">
              <w:rPr>
                <w:sz w:val="20"/>
                <w:szCs w:val="20"/>
              </w:rPr>
              <w:t>Х</w:t>
            </w:r>
          </w:p>
        </w:tc>
        <w:tc>
          <w:tcPr>
            <w:tcW w:w="4002" w:type="dxa"/>
          </w:tcPr>
          <w:p w:rsidR="00CC1726" w:rsidRPr="006C488E" w:rsidRDefault="00CC1726" w:rsidP="006E5F8C">
            <w:pPr>
              <w:pStyle w:val="af8"/>
              <w:spacing w:after="0"/>
              <w:jc w:val="center"/>
              <w:rPr>
                <w:sz w:val="20"/>
                <w:szCs w:val="20"/>
              </w:rPr>
            </w:pPr>
            <w:r w:rsidRPr="006C488E">
              <w:rPr>
                <w:sz w:val="20"/>
                <w:szCs w:val="20"/>
              </w:rPr>
              <w:t>Y</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lastRenderedPageBreak/>
              <w:t>104</w:t>
            </w:r>
          </w:p>
        </w:tc>
        <w:tc>
          <w:tcPr>
            <w:tcW w:w="3685" w:type="dxa"/>
          </w:tcPr>
          <w:p w:rsidR="00CC1726" w:rsidRPr="006C488E" w:rsidRDefault="00CC1726" w:rsidP="006E5F8C">
            <w:pPr>
              <w:pStyle w:val="af8"/>
              <w:spacing w:after="0"/>
              <w:jc w:val="center"/>
              <w:rPr>
                <w:sz w:val="20"/>
                <w:szCs w:val="20"/>
              </w:rPr>
            </w:pPr>
            <w:r w:rsidRPr="006C488E">
              <w:rPr>
                <w:sz w:val="20"/>
                <w:szCs w:val="20"/>
              </w:rPr>
              <w:t>578605,67</w:t>
            </w:r>
          </w:p>
        </w:tc>
        <w:tc>
          <w:tcPr>
            <w:tcW w:w="4002" w:type="dxa"/>
          </w:tcPr>
          <w:p w:rsidR="00CC1726" w:rsidRPr="006C488E" w:rsidRDefault="00CC1726" w:rsidP="006E5F8C">
            <w:pPr>
              <w:pStyle w:val="af8"/>
              <w:spacing w:after="0"/>
              <w:jc w:val="center"/>
              <w:rPr>
                <w:sz w:val="20"/>
                <w:szCs w:val="20"/>
              </w:rPr>
            </w:pPr>
            <w:r w:rsidRPr="006C488E">
              <w:rPr>
                <w:sz w:val="20"/>
                <w:szCs w:val="20"/>
              </w:rPr>
              <w:t>3305642,52</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103</w:t>
            </w:r>
          </w:p>
        </w:tc>
        <w:tc>
          <w:tcPr>
            <w:tcW w:w="3685" w:type="dxa"/>
          </w:tcPr>
          <w:p w:rsidR="00CC1726" w:rsidRPr="006C488E" w:rsidRDefault="00CC1726" w:rsidP="006E5F8C">
            <w:pPr>
              <w:pStyle w:val="af8"/>
              <w:spacing w:after="0"/>
              <w:jc w:val="center"/>
              <w:rPr>
                <w:sz w:val="20"/>
                <w:szCs w:val="20"/>
              </w:rPr>
            </w:pPr>
            <w:r w:rsidRPr="006C488E">
              <w:rPr>
                <w:sz w:val="20"/>
                <w:szCs w:val="20"/>
              </w:rPr>
              <w:t>578461,10</w:t>
            </w:r>
          </w:p>
        </w:tc>
        <w:tc>
          <w:tcPr>
            <w:tcW w:w="4002" w:type="dxa"/>
          </w:tcPr>
          <w:p w:rsidR="00CC1726" w:rsidRPr="006C488E" w:rsidRDefault="00CC1726" w:rsidP="006E5F8C">
            <w:pPr>
              <w:pStyle w:val="af8"/>
              <w:spacing w:after="0"/>
              <w:jc w:val="center"/>
              <w:rPr>
                <w:sz w:val="20"/>
                <w:szCs w:val="20"/>
              </w:rPr>
            </w:pPr>
            <w:r w:rsidRPr="006C488E">
              <w:rPr>
                <w:sz w:val="20"/>
                <w:szCs w:val="20"/>
              </w:rPr>
              <w:t>3305549,39</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88</w:t>
            </w:r>
          </w:p>
        </w:tc>
        <w:tc>
          <w:tcPr>
            <w:tcW w:w="3685" w:type="dxa"/>
          </w:tcPr>
          <w:p w:rsidR="00CC1726" w:rsidRPr="006C488E" w:rsidRDefault="00CC1726" w:rsidP="006E5F8C">
            <w:pPr>
              <w:pStyle w:val="af8"/>
              <w:spacing w:after="0"/>
              <w:jc w:val="center"/>
              <w:rPr>
                <w:sz w:val="20"/>
                <w:szCs w:val="20"/>
              </w:rPr>
            </w:pPr>
            <w:r w:rsidRPr="006C488E">
              <w:rPr>
                <w:sz w:val="20"/>
                <w:szCs w:val="20"/>
              </w:rPr>
              <w:t>578433,92</w:t>
            </w:r>
          </w:p>
        </w:tc>
        <w:tc>
          <w:tcPr>
            <w:tcW w:w="4002" w:type="dxa"/>
          </w:tcPr>
          <w:p w:rsidR="00CC1726" w:rsidRPr="006C488E" w:rsidRDefault="00CC1726" w:rsidP="006E5F8C">
            <w:pPr>
              <w:pStyle w:val="af8"/>
              <w:spacing w:after="0"/>
              <w:jc w:val="center"/>
              <w:rPr>
                <w:sz w:val="20"/>
                <w:szCs w:val="20"/>
              </w:rPr>
            </w:pPr>
            <w:r w:rsidRPr="006C488E">
              <w:rPr>
                <w:sz w:val="20"/>
                <w:szCs w:val="20"/>
              </w:rPr>
              <w:t>3305531,13</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64</w:t>
            </w:r>
          </w:p>
        </w:tc>
        <w:tc>
          <w:tcPr>
            <w:tcW w:w="3685" w:type="dxa"/>
          </w:tcPr>
          <w:p w:rsidR="00CC1726" w:rsidRPr="006C488E" w:rsidRDefault="00CC1726" w:rsidP="006E5F8C">
            <w:pPr>
              <w:pStyle w:val="af8"/>
              <w:spacing w:after="0"/>
              <w:jc w:val="center"/>
              <w:rPr>
                <w:sz w:val="20"/>
                <w:szCs w:val="20"/>
              </w:rPr>
            </w:pPr>
            <w:r w:rsidRPr="006C488E">
              <w:rPr>
                <w:sz w:val="20"/>
                <w:szCs w:val="20"/>
              </w:rPr>
              <w:t>578428,97</w:t>
            </w:r>
          </w:p>
        </w:tc>
        <w:tc>
          <w:tcPr>
            <w:tcW w:w="4002" w:type="dxa"/>
          </w:tcPr>
          <w:p w:rsidR="00CC1726" w:rsidRPr="006C488E" w:rsidRDefault="00CC1726" w:rsidP="006E5F8C">
            <w:pPr>
              <w:pStyle w:val="af8"/>
              <w:spacing w:after="0"/>
              <w:jc w:val="center"/>
              <w:rPr>
                <w:sz w:val="20"/>
                <w:szCs w:val="20"/>
              </w:rPr>
            </w:pPr>
            <w:r w:rsidRPr="006C488E">
              <w:rPr>
                <w:sz w:val="20"/>
                <w:szCs w:val="20"/>
              </w:rPr>
              <w:t>3305533,84</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59</w:t>
            </w:r>
          </w:p>
        </w:tc>
        <w:tc>
          <w:tcPr>
            <w:tcW w:w="3685" w:type="dxa"/>
          </w:tcPr>
          <w:p w:rsidR="00CC1726" w:rsidRPr="006C488E" w:rsidRDefault="00CC1726" w:rsidP="006E5F8C">
            <w:pPr>
              <w:pStyle w:val="af8"/>
              <w:spacing w:after="0"/>
              <w:jc w:val="center"/>
              <w:rPr>
                <w:sz w:val="20"/>
                <w:szCs w:val="20"/>
              </w:rPr>
            </w:pPr>
            <w:r w:rsidRPr="006C488E">
              <w:rPr>
                <w:sz w:val="20"/>
                <w:szCs w:val="20"/>
              </w:rPr>
              <w:t>578564,64</w:t>
            </w:r>
          </w:p>
        </w:tc>
        <w:tc>
          <w:tcPr>
            <w:tcW w:w="4002" w:type="dxa"/>
          </w:tcPr>
          <w:p w:rsidR="00CC1726" w:rsidRPr="006C488E" w:rsidRDefault="00CC1726" w:rsidP="006E5F8C">
            <w:pPr>
              <w:pStyle w:val="af8"/>
              <w:spacing w:after="0"/>
              <w:jc w:val="center"/>
              <w:rPr>
                <w:sz w:val="20"/>
                <w:szCs w:val="20"/>
              </w:rPr>
            </w:pPr>
            <w:r w:rsidRPr="006C488E">
              <w:rPr>
                <w:sz w:val="20"/>
                <w:szCs w:val="20"/>
              </w:rPr>
              <w:t>3305621,36</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56</w:t>
            </w:r>
          </w:p>
        </w:tc>
        <w:tc>
          <w:tcPr>
            <w:tcW w:w="3685" w:type="dxa"/>
          </w:tcPr>
          <w:p w:rsidR="00CC1726" w:rsidRPr="006C488E" w:rsidRDefault="00CC1726" w:rsidP="006E5F8C">
            <w:pPr>
              <w:pStyle w:val="af8"/>
              <w:spacing w:after="0"/>
              <w:jc w:val="center"/>
              <w:rPr>
                <w:sz w:val="20"/>
                <w:szCs w:val="20"/>
              </w:rPr>
            </w:pPr>
            <w:r w:rsidRPr="006C488E">
              <w:rPr>
                <w:sz w:val="20"/>
                <w:szCs w:val="20"/>
              </w:rPr>
              <w:t>578568,67</w:t>
            </w:r>
          </w:p>
        </w:tc>
        <w:tc>
          <w:tcPr>
            <w:tcW w:w="4002" w:type="dxa"/>
          </w:tcPr>
          <w:p w:rsidR="00CC1726" w:rsidRPr="006C488E" w:rsidRDefault="00CC1726" w:rsidP="006E5F8C">
            <w:pPr>
              <w:pStyle w:val="af8"/>
              <w:spacing w:after="0"/>
              <w:jc w:val="center"/>
              <w:rPr>
                <w:sz w:val="20"/>
                <w:szCs w:val="20"/>
              </w:rPr>
            </w:pPr>
            <w:r w:rsidRPr="006C488E">
              <w:rPr>
                <w:sz w:val="20"/>
                <w:szCs w:val="20"/>
              </w:rPr>
              <w:t>3305624,43</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55</w:t>
            </w:r>
          </w:p>
        </w:tc>
        <w:tc>
          <w:tcPr>
            <w:tcW w:w="3685" w:type="dxa"/>
          </w:tcPr>
          <w:p w:rsidR="00CC1726" w:rsidRPr="006C488E" w:rsidRDefault="00CC1726" w:rsidP="006E5F8C">
            <w:pPr>
              <w:pStyle w:val="af8"/>
              <w:spacing w:after="0"/>
              <w:jc w:val="center"/>
              <w:rPr>
                <w:sz w:val="20"/>
                <w:szCs w:val="20"/>
              </w:rPr>
            </w:pPr>
            <w:r w:rsidRPr="006C488E">
              <w:rPr>
                <w:sz w:val="20"/>
                <w:szCs w:val="20"/>
              </w:rPr>
              <w:t>578606,95</w:t>
            </w:r>
          </w:p>
        </w:tc>
        <w:tc>
          <w:tcPr>
            <w:tcW w:w="4002" w:type="dxa"/>
          </w:tcPr>
          <w:p w:rsidR="00CC1726" w:rsidRPr="006C488E" w:rsidRDefault="00CC1726" w:rsidP="006E5F8C">
            <w:pPr>
              <w:pStyle w:val="af8"/>
              <w:spacing w:after="0"/>
              <w:jc w:val="center"/>
              <w:rPr>
                <w:sz w:val="20"/>
                <w:szCs w:val="20"/>
              </w:rPr>
            </w:pPr>
            <w:r w:rsidRPr="006C488E">
              <w:rPr>
                <w:sz w:val="20"/>
                <w:szCs w:val="20"/>
              </w:rPr>
              <w:t>3305649,66</w:t>
            </w:r>
          </w:p>
        </w:tc>
      </w:tr>
    </w:tbl>
    <w:p w:rsidR="00CC1726" w:rsidRPr="006C488E" w:rsidRDefault="00CC1726" w:rsidP="006E5F8C">
      <w:pPr>
        <w:pStyle w:val="af8"/>
        <w:spacing w:after="0"/>
        <w:ind w:firstLine="709"/>
        <w:jc w:val="both"/>
        <w:rPr>
          <w:sz w:val="20"/>
          <w:szCs w:val="20"/>
        </w:rPr>
      </w:pPr>
      <w:r w:rsidRPr="006C488E">
        <w:rPr>
          <w:sz w:val="20"/>
          <w:szCs w:val="20"/>
        </w:rPr>
        <w:t>Зона 24. Размещение линейного объекта. Газопровод высокого и низкого давления.</w:t>
      </w:r>
    </w:p>
    <w:tbl>
      <w:tblPr>
        <w:tblStyle w:val="aa"/>
        <w:tblW w:w="0" w:type="auto"/>
        <w:tblInd w:w="218" w:type="dxa"/>
        <w:tblLook w:val="04A0" w:firstRow="1" w:lastRow="0" w:firstColumn="1" w:lastColumn="0" w:noHBand="0" w:noVBand="1"/>
      </w:tblPr>
      <w:tblGrid>
        <w:gridCol w:w="2410"/>
        <w:gridCol w:w="3627"/>
        <w:gridCol w:w="3939"/>
      </w:tblGrid>
      <w:tr w:rsidR="00CC1726" w:rsidRPr="006C488E" w:rsidTr="00CC1726">
        <w:tc>
          <w:tcPr>
            <w:tcW w:w="2442" w:type="dxa"/>
            <w:vMerge w:val="restart"/>
          </w:tcPr>
          <w:p w:rsidR="00CC1726" w:rsidRPr="006C488E" w:rsidRDefault="00CC1726" w:rsidP="006E5F8C">
            <w:pPr>
              <w:pStyle w:val="af8"/>
              <w:spacing w:after="0"/>
              <w:rPr>
                <w:sz w:val="20"/>
                <w:szCs w:val="20"/>
              </w:rPr>
            </w:pPr>
          </w:p>
          <w:p w:rsidR="00CC1726" w:rsidRPr="006C488E" w:rsidRDefault="00CC1726" w:rsidP="006E5F8C">
            <w:pPr>
              <w:pStyle w:val="af8"/>
              <w:spacing w:after="0"/>
              <w:rPr>
                <w:sz w:val="20"/>
                <w:szCs w:val="20"/>
              </w:rPr>
            </w:pPr>
            <w:r w:rsidRPr="006C488E">
              <w:rPr>
                <w:sz w:val="20"/>
                <w:szCs w:val="20"/>
              </w:rPr>
              <w:t>Название точки</w:t>
            </w:r>
          </w:p>
        </w:tc>
        <w:tc>
          <w:tcPr>
            <w:tcW w:w="7687" w:type="dxa"/>
            <w:gridSpan w:val="2"/>
          </w:tcPr>
          <w:p w:rsidR="00CC1726" w:rsidRPr="006C488E" w:rsidRDefault="00CC1726" w:rsidP="006E5F8C">
            <w:pPr>
              <w:pStyle w:val="af8"/>
              <w:spacing w:after="0"/>
              <w:jc w:val="center"/>
              <w:rPr>
                <w:sz w:val="20"/>
                <w:szCs w:val="20"/>
              </w:rPr>
            </w:pPr>
            <w:r w:rsidRPr="006C488E">
              <w:rPr>
                <w:sz w:val="20"/>
                <w:szCs w:val="20"/>
              </w:rPr>
              <w:t>Координаты</w:t>
            </w:r>
          </w:p>
        </w:tc>
      </w:tr>
      <w:tr w:rsidR="00CC1726" w:rsidRPr="006C488E" w:rsidTr="00CC1726">
        <w:tc>
          <w:tcPr>
            <w:tcW w:w="2442" w:type="dxa"/>
            <w:vMerge/>
          </w:tcPr>
          <w:p w:rsidR="00CC1726" w:rsidRPr="006C488E" w:rsidRDefault="00CC1726" w:rsidP="006E5F8C">
            <w:pPr>
              <w:pStyle w:val="af8"/>
              <w:spacing w:after="0"/>
              <w:rPr>
                <w:sz w:val="20"/>
                <w:szCs w:val="20"/>
              </w:rPr>
            </w:pPr>
          </w:p>
        </w:tc>
        <w:tc>
          <w:tcPr>
            <w:tcW w:w="3685" w:type="dxa"/>
          </w:tcPr>
          <w:p w:rsidR="00CC1726" w:rsidRPr="006C488E" w:rsidRDefault="00CC1726" w:rsidP="006E5F8C">
            <w:pPr>
              <w:pStyle w:val="af8"/>
              <w:spacing w:after="0"/>
              <w:jc w:val="center"/>
              <w:rPr>
                <w:sz w:val="20"/>
                <w:szCs w:val="20"/>
              </w:rPr>
            </w:pPr>
            <w:r w:rsidRPr="006C488E">
              <w:rPr>
                <w:sz w:val="20"/>
                <w:szCs w:val="20"/>
              </w:rPr>
              <w:t>Х</w:t>
            </w:r>
          </w:p>
        </w:tc>
        <w:tc>
          <w:tcPr>
            <w:tcW w:w="4002" w:type="dxa"/>
          </w:tcPr>
          <w:p w:rsidR="00CC1726" w:rsidRPr="006C488E" w:rsidRDefault="00CC1726" w:rsidP="006E5F8C">
            <w:pPr>
              <w:pStyle w:val="af8"/>
              <w:spacing w:after="0"/>
              <w:jc w:val="center"/>
              <w:rPr>
                <w:sz w:val="20"/>
                <w:szCs w:val="20"/>
              </w:rPr>
            </w:pPr>
            <w:r w:rsidRPr="006C488E">
              <w:rPr>
                <w:sz w:val="20"/>
                <w:szCs w:val="20"/>
              </w:rPr>
              <w:t>Y</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89</w:t>
            </w:r>
          </w:p>
        </w:tc>
        <w:tc>
          <w:tcPr>
            <w:tcW w:w="3685" w:type="dxa"/>
          </w:tcPr>
          <w:p w:rsidR="00CC1726" w:rsidRPr="006C488E" w:rsidRDefault="00CC1726" w:rsidP="006E5F8C">
            <w:pPr>
              <w:pStyle w:val="af8"/>
              <w:spacing w:after="0"/>
              <w:jc w:val="center"/>
              <w:rPr>
                <w:sz w:val="20"/>
                <w:szCs w:val="20"/>
              </w:rPr>
            </w:pPr>
            <w:r w:rsidRPr="006C488E">
              <w:rPr>
                <w:sz w:val="20"/>
                <w:szCs w:val="20"/>
              </w:rPr>
              <w:t>578436,09</w:t>
            </w:r>
          </w:p>
        </w:tc>
        <w:tc>
          <w:tcPr>
            <w:tcW w:w="4002" w:type="dxa"/>
          </w:tcPr>
          <w:p w:rsidR="00CC1726" w:rsidRPr="006C488E" w:rsidRDefault="00CC1726" w:rsidP="006E5F8C">
            <w:pPr>
              <w:pStyle w:val="af8"/>
              <w:spacing w:after="0"/>
              <w:jc w:val="center"/>
              <w:rPr>
                <w:sz w:val="20"/>
                <w:szCs w:val="20"/>
              </w:rPr>
            </w:pPr>
            <w:r w:rsidRPr="006C488E">
              <w:rPr>
                <w:sz w:val="20"/>
                <w:szCs w:val="20"/>
              </w:rPr>
              <w:t>3305532,37</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88</w:t>
            </w:r>
          </w:p>
        </w:tc>
        <w:tc>
          <w:tcPr>
            <w:tcW w:w="3685" w:type="dxa"/>
          </w:tcPr>
          <w:p w:rsidR="00CC1726" w:rsidRPr="006C488E" w:rsidRDefault="00CC1726" w:rsidP="006E5F8C">
            <w:pPr>
              <w:pStyle w:val="af8"/>
              <w:spacing w:after="0"/>
              <w:jc w:val="center"/>
              <w:rPr>
                <w:sz w:val="20"/>
                <w:szCs w:val="20"/>
              </w:rPr>
            </w:pPr>
            <w:r w:rsidRPr="006C488E">
              <w:rPr>
                <w:sz w:val="20"/>
                <w:szCs w:val="20"/>
              </w:rPr>
              <w:t>578433,92</w:t>
            </w:r>
          </w:p>
        </w:tc>
        <w:tc>
          <w:tcPr>
            <w:tcW w:w="4002" w:type="dxa"/>
          </w:tcPr>
          <w:p w:rsidR="00CC1726" w:rsidRPr="006C488E" w:rsidRDefault="00CC1726" w:rsidP="006E5F8C">
            <w:pPr>
              <w:pStyle w:val="af8"/>
              <w:spacing w:after="0"/>
              <w:jc w:val="center"/>
              <w:rPr>
                <w:sz w:val="20"/>
                <w:szCs w:val="20"/>
              </w:rPr>
            </w:pPr>
            <w:r w:rsidRPr="006C488E">
              <w:rPr>
                <w:sz w:val="20"/>
                <w:szCs w:val="20"/>
              </w:rPr>
              <w:t>3305531,13</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64</w:t>
            </w:r>
          </w:p>
        </w:tc>
        <w:tc>
          <w:tcPr>
            <w:tcW w:w="3685" w:type="dxa"/>
          </w:tcPr>
          <w:p w:rsidR="00CC1726" w:rsidRPr="006C488E" w:rsidRDefault="00CC1726" w:rsidP="006E5F8C">
            <w:pPr>
              <w:pStyle w:val="af8"/>
              <w:spacing w:after="0"/>
              <w:jc w:val="center"/>
              <w:rPr>
                <w:sz w:val="20"/>
                <w:szCs w:val="20"/>
              </w:rPr>
            </w:pPr>
            <w:r w:rsidRPr="006C488E">
              <w:rPr>
                <w:sz w:val="20"/>
                <w:szCs w:val="20"/>
              </w:rPr>
              <w:t>578428,97</w:t>
            </w:r>
          </w:p>
        </w:tc>
        <w:tc>
          <w:tcPr>
            <w:tcW w:w="4002" w:type="dxa"/>
          </w:tcPr>
          <w:p w:rsidR="00CC1726" w:rsidRPr="006C488E" w:rsidRDefault="00CC1726" w:rsidP="006E5F8C">
            <w:pPr>
              <w:pStyle w:val="af8"/>
              <w:spacing w:after="0"/>
              <w:jc w:val="center"/>
              <w:rPr>
                <w:sz w:val="20"/>
                <w:szCs w:val="20"/>
              </w:rPr>
            </w:pPr>
            <w:r w:rsidRPr="006C488E">
              <w:rPr>
                <w:sz w:val="20"/>
                <w:szCs w:val="20"/>
              </w:rPr>
              <w:t>3305533,84</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65</w:t>
            </w:r>
          </w:p>
        </w:tc>
        <w:tc>
          <w:tcPr>
            <w:tcW w:w="3685" w:type="dxa"/>
          </w:tcPr>
          <w:p w:rsidR="00CC1726" w:rsidRPr="006C488E" w:rsidRDefault="00CC1726" w:rsidP="006E5F8C">
            <w:pPr>
              <w:pStyle w:val="af8"/>
              <w:spacing w:after="0"/>
              <w:jc w:val="center"/>
              <w:rPr>
                <w:sz w:val="20"/>
                <w:szCs w:val="20"/>
              </w:rPr>
            </w:pPr>
            <w:r w:rsidRPr="006C488E">
              <w:rPr>
                <w:sz w:val="20"/>
                <w:szCs w:val="20"/>
              </w:rPr>
              <w:t>578426,78</w:t>
            </w:r>
          </w:p>
        </w:tc>
        <w:tc>
          <w:tcPr>
            <w:tcW w:w="4002" w:type="dxa"/>
          </w:tcPr>
          <w:p w:rsidR="00CC1726" w:rsidRPr="006C488E" w:rsidRDefault="00CC1726" w:rsidP="006E5F8C">
            <w:pPr>
              <w:pStyle w:val="af8"/>
              <w:spacing w:after="0"/>
              <w:jc w:val="center"/>
              <w:rPr>
                <w:sz w:val="20"/>
                <w:szCs w:val="20"/>
              </w:rPr>
            </w:pPr>
            <w:r w:rsidRPr="006C488E">
              <w:rPr>
                <w:sz w:val="20"/>
                <w:szCs w:val="20"/>
              </w:rPr>
              <w:t>3305532,24</w:t>
            </w:r>
          </w:p>
        </w:tc>
      </w:tr>
    </w:tbl>
    <w:p w:rsidR="00CC1726" w:rsidRPr="006C488E" w:rsidRDefault="00CC1726" w:rsidP="006E5F8C">
      <w:pPr>
        <w:pStyle w:val="af8"/>
        <w:spacing w:after="0"/>
        <w:ind w:firstLine="708"/>
        <w:jc w:val="both"/>
        <w:rPr>
          <w:sz w:val="20"/>
          <w:szCs w:val="20"/>
        </w:rPr>
      </w:pPr>
    </w:p>
    <w:p w:rsidR="00CC1726" w:rsidRPr="006C488E" w:rsidRDefault="00CC1726" w:rsidP="006E5F8C">
      <w:pPr>
        <w:pStyle w:val="af8"/>
        <w:spacing w:after="0"/>
        <w:ind w:firstLine="708"/>
        <w:jc w:val="both"/>
        <w:rPr>
          <w:sz w:val="20"/>
          <w:szCs w:val="20"/>
        </w:rPr>
      </w:pPr>
      <w:r w:rsidRPr="006C488E">
        <w:rPr>
          <w:sz w:val="20"/>
          <w:szCs w:val="20"/>
        </w:rPr>
        <w:t>Зона 25. Размещение линейного объекта. Газопровод высокого и низкого давления.</w:t>
      </w:r>
    </w:p>
    <w:tbl>
      <w:tblPr>
        <w:tblStyle w:val="aa"/>
        <w:tblW w:w="0" w:type="auto"/>
        <w:tblInd w:w="218" w:type="dxa"/>
        <w:tblLook w:val="04A0" w:firstRow="1" w:lastRow="0" w:firstColumn="1" w:lastColumn="0" w:noHBand="0" w:noVBand="1"/>
      </w:tblPr>
      <w:tblGrid>
        <w:gridCol w:w="2410"/>
        <w:gridCol w:w="3627"/>
        <w:gridCol w:w="3939"/>
      </w:tblGrid>
      <w:tr w:rsidR="00CC1726" w:rsidRPr="006C488E" w:rsidTr="00CC1726">
        <w:tc>
          <w:tcPr>
            <w:tcW w:w="2442" w:type="dxa"/>
            <w:vMerge w:val="restart"/>
          </w:tcPr>
          <w:p w:rsidR="00CC1726" w:rsidRPr="006C488E" w:rsidRDefault="00CC1726" w:rsidP="006E5F8C">
            <w:pPr>
              <w:pStyle w:val="af8"/>
              <w:spacing w:after="0"/>
              <w:rPr>
                <w:sz w:val="20"/>
                <w:szCs w:val="20"/>
              </w:rPr>
            </w:pPr>
          </w:p>
          <w:p w:rsidR="00CC1726" w:rsidRPr="006C488E" w:rsidRDefault="00CC1726" w:rsidP="006E5F8C">
            <w:pPr>
              <w:pStyle w:val="af8"/>
              <w:spacing w:after="0"/>
              <w:rPr>
                <w:sz w:val="20"/>
                <w:szCs w:val="20"/>
              </w:rPr>
            </w:pPr>
            <w:r w:rsidRPr="006C488E">
              <w:rPr>
                <w:sz w:val="20"/>
                <w:szCs w:val="20"/>
              </w:rPr>
              <w:t>Название точки</w:t>
            </w:r>
          </w:p>
        </w:tc>
        <w:tc>
          <w:tcPr>
            <w:tcW w:w="7687" w:type="dxa"/>
            <w:gridSpan w:val="2"/>
          </w:tcPr>
          <w:p w:rsidR="00CC1726" w:rsidRPr="006C488E" w:rsidRDefault="00CC1726" w:rsidP="006E5F8C">
            <w:pPr>
              <w:pStyle w:val="af8"/>
              <w:spacing w:after="0"/>
              <w:jc w:val="center"/>
              <w:rPr>
                <w:sz w:val="20"/>
                <w:szCs w:val="20"/>
              </w:rPr>
            </w:pPr>
            <w:r w:rsidRPr="006C488E">
              <w:rPr>
                <w:sz w:val="20"/>
                <w:szCs w:val="20"/>
              </w:rPr>
              <w:t>Координаты</w:t>
            </w:r>
          </w:p>
        </w:tc>
      </w:tr>
      <w:tr w:rsidR="00CC1726" w:rsidRPr="006C488E" w:rsidTr="00CC1726">
        <w:tc>
          <w:tcPr>
            <w:tcW w:w="2442" w:type="dxa"/>
            <w:vMerge/>
          </w:tcPr>
          <w:p w:rsidR="00CC1726" w:rsidRPr="006C488E" w:rsidRDefault="00CC1726" w:rsidP="006E5F8C">
            <w:pPr>
              <w:pStyle w:val="af8"/>
              <w:spacing w:after="0"/>
              <w:rPr>
                <w:sz w:val="20"/>
                <w:szCs w:val="20"/>
              </w:rPr>
            </w:pPr>
          </w:p>
        </w:tc>
        <w:tc>
          <w:tcPr>
            <w:tcW w:w="3685" w:type="dxa"/>
          </w:tcPr>
          <w:p w:rsidR="00CC1726" w:rsidRPr="006C488E" w:rsidRDefault="00CC1726" w:rsidP="006E5F8C">
            <w:pPr>
              <w:pStyle w:val="af8"/>
              <w:spacing w:after="0"/>
              <w:jc w:val="center"/>
              <w:rPr>
                <w:sz w:val="20"/>
                <w:szCs w:val="20"/>
              </w:rPr>
            </w:pPr>
            <w:r w:rsidRPr="006C488E">
              <w:rPr>
                <w:sz w:val="20"/>
                <w:szCs w:val="20"/>
              </w:rPr>
              <w:t>Х</w:t>
            </w:r>
          </w:p>
        </w:tc>
        <w:tc>
          <w:tcPr>
            <w:tcW w:w="4002" w:type="dxa"/>
          </w:tcPr>
          <w:p w:rsidR="00CC1726" w:rsidRPr="006C488E" w:rsidRDefault="00CC1726" w:rsidP="006E5F8C">
            <w:pPr>
              <w:pStyle w:val="af8"/>
              <w:spacing w:after="0"/>
              <w:jc w:val="center"/>
              <w:rPr>
                <w:sz w:val="20"/>
                <w:szCs w:val="20"/>
              </w:rPr>
            </w:pPr>
            <w:r w:rsidRPr="006C488E">
              <w:rPr>
                <w:sz w:val="20"/>
                <w:szCs w:val="20"/>
              </w:rPr>
              <w:t>Y</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88</w:t>
            </w:r>
          </w:p>
        </w:tc>
        <w:tc>
          <w:tcPr>
            <w:tcW w:w="3685" w:type="dxa"/>
          </w:tcPr>
          <w:p w:rsidR="00CC1726" w:rsidRPr="006C488E" w:rsidRDefault="00CC1726" w:rsidP="006E5F8C">
            <w:pPr>
              <w:pStyle w:val="af8"/>
              <w:spacing w:after="0"/>
              <w:jc w:val="center"/>
              <w:rPr>
                <w:sz w:val="20"/>
                <w:szCs w:val="20"/>
              </w:rPr>
            </w:pPr>
            <w:r w:rsidRPr="006C488E">
              <w:rPr>
                <w:sz w:val="20"/>
                <w:szCs w:val="20"/>
              </w:rPr>
              <w:t>578433,92</w:t>
            </w:r>
          </w:p>
        </w:tc>
        <w:tc>
          <w:tcPr>
            <w:tcW w:w="4002" w:type="dxa"/>
          </w:tcPr>
          <w:p w:rsidR="00CC1726" w:rsidRPr="006C488E" w:rsidRDefault="00CC1726" w:rsidP="006E5F8C">
            <w:pPr>
              <w:pStyle w:val="af8"/>
              <w:spacing w:after="0"/>
              <w:jc w:val="center"/>
              <w:rPr>
                <w:sz w:val="20"/>
                <w:szCs w:val="20"/>
              </w:rPr>
            </w:pPr>
            <w:r w:rsidRPr="006C488E">
              <w:rPr>
                <w:sz w:val="20"/>
                <w:szCs w:val="20"/>
              </w:rPr>
              <w:t>3305531,13</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65</w:t>
            </w:r>
          </w:p>
        </w:tc>
        <w:tc>
          <w:tcPr>
            <w:tcW w:w="3685" w:type="dxa"/>
          </w:tcPr>
          <w:p w:rsidR="00CC1726" w:rsidRPr="006C488E" w:rsidRDefault="00CC1726" w:rsidP="006E5F8C">
            <w:pPr>
              <w:pStyle w:val="af8"/>
              <w:spacing w:after="0"/>
              <w:jc w:val="center"/>
              <w:rPr>
                <w:sz w:val="20"/>
                <w:szCs w:val="20"/>
              </w:rPr>
            </w:pPr>
            <w:r w:rsidRPr="006C488E">
              <w:rPr>
                <w:sz w:val="20"/>
                <w:szCs w:val="20"/>
              </w:rPr>
              <w:t>578426,78</w:t>
            </w:r>
          </w:p>
        </w:tc>
        <w:tc>
          <w:tcPr>
            <w:tcW w:w="4002" w:type="dxa"/>
          </w:tcPr>
          <w:p w:rsidR="00CC1726" w:rsidRPr="006C488E" w:rsidRDefault="00CC1726" w:rsidP="006E5F8C">
            <w:pPr>
              <w:pStyle w:val="af8"/>
              <w:spacing w:after="0"/>
              <w:jc w:val="center"/>
              <w:rPr>
                <w:sz w:val="20"/>
                <w:szCs w:val="20"/>
              </w:rPr>
            </w:pPr>
            <w:r w:rsidRPr="006C488E">
              <w:rPr>
                <w:sz w:val="20"/>
                <w:szCs w:val="20"/>
              </w:rPr>
              <w:t>3305532,24</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87</w:t>
            </w:r>
          </w:p>
        </w:tc>
        <w:tc>
          <w:tcPr>
            <w:tcW w:w="3685" w:type="dxa"/>
          </w:tcPr>
          <w:p w:rsidR="00CC1726" w:rsidRPr="006C488E" w:rsidRDefault="00CC1726" w:rsidP="006E5F8C">
            <w:pPr>
              <w:pStyle w:val="af8"/>
              <w:spacing w:after="0"/>
              <w:jc w:val="center"/>
              <w:rPr>
                <w:sz w:val="20"/>
                <w:szCs w:val="20"/>
              </w:rPr>
            </w:pPr>
            <w:r w:rsidRPr="006C488E">
              <w:rPr>
                <w:sz w:val="20"/>
                <w:szCs w:val="20"/>
              </w:rPr>
              <w:t>578356,65</w:t>
            </w:r>
          </w:p>
        </w:tc>
        <w:tc>
          <w:tcPr>
            <w:tcW w:w="4002" w:type="dxa"/>
          </w:tcPr>
          <w:p w:rsidR="00CC1726" w:rsidRPr="006C488E" w:rsidRDefault="00CC1726" w:rsidP="006E5F8C">
            <w:pPr>
              <w:pStyle w:val="af8"/>
              <w:spacing w:after="0"/>
              <w:jc w:val="center"/>
              <w:rPr>
                <w:sz w:val="20"/>
                <w:szCs w:val="20"/>
              </w:rPr>
            </w:pPr>
            <w:r w:rsidRPr="006C488E">
              <w:rPr>
                <w:sz w:val="20"/>
                <w:szCs w:val="20"/>
              </w:rPr>
              <w:t>3305478,67</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66</w:t>
            </w:r>
          </w:p>
        </w:tc>
        <w:tc>
          <w:tcPr>
            <w:tcW w:w="3685" w:type="dxa"/>
          </w:tcPr>
          <w:p w:rsidR="00CC1726" w:rsidRPr="006C488E" w:rsidRDefault="00CC1726" w:rsidP="006E5F8C">
            <w:pPr>
              <w:pStyle w:val="af8"/>
              <w:spacing w:after="0"/>
              <w:jc w:val="center"/>
              <w:rPr>
                <w:sz w:val="20"/>
                <w:szCs w:val="20"/>
              </w:rPr>
            </w:pPr>
            <w:r w:rsidRPr="006C488E">
              <w:rPr>
                <w:sz w:val="20"/>
                <w:szCs w:val="20"/>
              </w:rPr>
              <w:t>578355,40</w:t>
            </w:r>
          </w:p>
        </w:tc>
        <w:tc>
          <w:tcPr>
            <w:tcW w:w="4002" w:type="dxa"/>
          </w:tcPr>
          <w:p w:rsidR="00CC1726" w:rsidRPr="006C488E" w:rsidRDefault="00CC1726" w:rsidP="006E5F8C">
            <w:pPr>
              <w:pStyle w:val="af8"/>
              <w:spacing w:after="0"/>
              <w:jc w:val="center"/>
              <w:rPr>
                <w:sz w:val="20"/>
                <w:szCs w:val="20"/>
              </w:rPr>
            </w:pPr>
            <w:r w:rsidRPr="006C488E">
              <w:rPr>
                <w:sz w:val="20"/>
                <w:szCs w:val="20"/>
              </w:rPr>
              <w:t>3305483,64</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86</w:t>
            </w:r>
          </w:p>
        </w:tc>
        <w:tc>
          <w:tcPr>
            <w:tcW w:w="3685" w:type="dxa"/>
          </w:tcPr>
          <w:p w:rsidR="00CC1726" w:rsidRPr="006C488E" w:rsidRDefault="00CC1726" w:rsidP="006E5F8C">
            <w:pPr>
              <w:pStyle w:val="af8"/>
              <w:spacing w:after="0"/>
              <w:jc w:val="center"/>
              <w:rPr>
                <w:sz w:val="20"/>
                <w:szCs w:val="20"/>
              </w:rPr>
            </w:pPr>
            <w:r w:rsidRPr="006C488E">
              <w:rPr>
                <w:sz w:val="20"/>
                <w:szCs w:val="20"/>
              </w:rPr>
              <w:t>578350,28</w:t>
            </w:r>
          </w:p>
        </w:tc>
        <w:tc>
          <w:tcPr>
            <w:tcW w:w="4002" w:type="dxa"/>
          </w:tcPr>
          <w:p w:rsidR="00CC1726" w:rsidRPr="006C488E" w:rsidRDefault="00CC1726" w:rsidP="006E5F8C">
            <w:pPr>
              <w:pStyle w:val="af8"/>
              <w:spacing w:after="0"/>
              <w:jc w:val="center"/>
              <w:rPr>
                <w:sz w:val="20"/>
                <w:szCs w:val="20"/>
              </w:rPr>
            </w:pPr>
            <w:r w:rsidRPr="006C488E">
              <w:rPr>
                <w:sz w:val="20"/>
                <w:szCs w:val="20"/>
              </w:rPr>
              <w:t>3305478,69</w:t>
            </w:r>
          </w:p>
        </w:tc>
      </w:tr>
    </w:tbl>
    <w:p w:rsidR="00CC1726" w:rsidRPr="006C488E" w:rsidRDefault="00CC1726" w:rsidP="006E5F8C">
      <w:pPr>
        <w:pStyle w:val="af8"/>
        <w:spacing w:after="0"/>
        <w:ind w:firstLine="708"/>
        <w:jc w:val="both"/>
        <w:rPr>
          <w:sz w:val="20"/>
          <w:szCs w:val="20"/>
        </w:rPr>
      </w:pPr>
    </w:p>
    <w:p w:rsidR="00CC1726" w:rsidRPr="006C488E" w:rsidRDefault="00CC1726" w:rsidP="006E5F8C">
      <w:pPr>
        <w:pStyle w:val="af8"/>
        <w:spacing w:after="0"/>
        <w:ind w:firstLine="708"/>
        <w:jc w:val="both"/>
        <w:rPr>
          <w:sz w:val="20"/>
          <w:szCs w:val="20"/>
        </w:rPr>
      </w:pPr>
      <w:r w:rsidRPr="006C488E">
        <w:rPr>
          <w:sz w:val="20"/>
          <w:szCs w:val="20"/>
        </w:rPr>
        <w:t>Зона 26. Размещение линейного объекта. Газопровод высокого и низкого давления.</w:t>
      </w:r>
    </w:p>
    <w:tbl>
      <w:tblPr>
        <w:tblStyle w:val="aa"/>
        <w:tblW w:w="0" w:type="auto"/>
        <w:tblInd w:w="218" w:type="dxa"/>
        <w:tblLook w:val="04A0" w:firstRow="1" w:lastRow="0" w:firstColumn="1" w:lastColumn="0" w:noHBand="0" w:noVBand="1"/>
      </w:tblPr>
      <w:tblGrid>
        <w:gridCol w:w="2410"/>
        <w:gridCol w:w="3627"/>
        <w:gridCol w:w="3939"/>
      </w:tblGrid>
      <w:tr w:rsidR="00CC1726" w:rsidRPr="006C488E" w:rsidTr="00CC1726">
        <w:tc>
          <w:tcPr>
            <w:tcW w:w="2442" w:type="dxa"/>
            <w:vMerge w:val="restart"/>
          </w:tcPr>
          <w:p w:rsidR="00CC1726" w:rsidRPr="006C488E" w:rsidRDefault="00CC1726" w:rsidP="006E5F8C">
            <w:pPr>
              <w:pStyle w:val="af8"/>
              <w:spacing w:after="0"/>
              <w:rPr>
                <w:sz w:val="20"/>
                <w:szCs w:val="20"/>
              </w:rPr>
            </w:pPr>
          </w:p>
          <w:p w:rsidR="00CC1726" w:rsidRPr="006C488E" w:rsidRDefault="00CC1726" w:rsidP="006E5F8C">
            <w:pPr>
              <w:pStyle w:val="af8"/>
              <w:spacing w:after="0"/>
              <w:rPr>
                <w:sz w:val="20"/>
                <w:szCs w:val="20"/>
              </w:rPr>
            </w:pPr>
            <w:r w:rsidRPr="006C488E">
              <w:rPr>
                <w:sz w:val="20"/>
                <w:szCs w:val="20"/>
              </w:rPr>
              <w:t>Название точки</w:t>
            </w:r>
          </w:p>
        </w:tc>
        <w:tc>
          <w:tcPr>
            <w:tcW w:w="7687" w:type="dxa"/>
            <w:gridSpan w:val="2"/>
          </w:tcPr>
          <w:p w:rsidR="00CC1726" w:rsidRPr="006C488E" w:rsidRDefault="00CC1726" w:rsidP="006E5F8C">
            <w:pPr>
              <w:pStyle w:val="af8"/>
              <w:spacing w:after="0"/>
              <w:jc w:val="center"/>
              <w:rPr>
                <w:sz w:val="20"/>
                <w:szCs w:val="20"/>
              </w:rPr>
            </w:pPr>
            <w:r w:rsidRPr="006C488E">
              <w:rPr>
                <w:sz w:val="20"/>
                <w:szCs w:val="20"/>
              </w:rPr>
              <w:t>Координаты</w:t>
            </w:r>
          </w:p>
        </w:tc>
      </w:tr>
      <w:tr w:rsidR="00CC1726" w:rsidRPr="006C488E" w:rsidTr="00CC1726">
        <w:tc>
          <w:tcPr>
            <w:tcW w:w="2442" w:type="dxa"/>
            <w:vMerge/>
          </w:tcPr>
          <w:p w:rsidR="00CC1726" w:rsidRPr="006C488E" w:rsidRDefault="00CC1726" w:rsidP="006E5F8C">
            <w:pPr>
              <w:pStyle w:val="af8"/>
              <w:spacing w:after="0"/>
              <w:rPr>
                <w:sz w:val="20"/>
                <w:szCs w:val="20"/>
              </w:rPr>
            </w:pPr>
          </w:p>
        </w:tc>
        <w:tc>
          <w:tcPr>
            <w:tcW w:w="3685" w:type="dxa"/>
          </w:tcPr>
          <w:p w:rsidR="00CC1726" w:rsidRPr="006C488E" w:rsidRDefault="00CC1726" w:rsidP="006E5F8C">
            <w:pPr>
              <w:pStyle w:val="af8"/>
              <w:spacing w:after="0"/>
              <w:jc w:val="center"/>
              <w:rPr>
                <w:sz w:val="20"/>
                <w:szCs w:val="20"/>
              </w:rPr>
            </w:pPr>
            <w:r w:rsidRPr="006C488E">
              <w:rPr>
                <w:sz w:val="20"/>
                <w:szCs w:val="20"/>
              </w:rPr>
              <w:t>Х</w:t>
            </w:r>
          </w:p>
        </w:tc>
        <w:tc>
          <w:tcPr>
            <w:tcW w:w="4002" w:type="dxa"/>
          </w:tcPr>
          <w:p w:rsidR="00CC1726" w:rsidRPr="006C488E" w:rsidRDefault="00CC1726" w:rsidP="006E5F8C">
            <w:pPr>
              <w:pStyle w:val="af8"/>
              <w:spacing w:after="0"/>
              <w:jc w:val="center"/>
              <w:rPr>
                <w:sz w:val="20"/>
                <w:szCs w:val="20"/>
              </w:rPr>
            </w:pPr>
            <w:r w:rsidRPr="006C488E">
              <w:rPr>
                <w:sz w:val="20"/>
                <w:szCs w:val="20"/>
              </w:rPr>
              <w:t>Y</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86</w:t>
            </w:r>
          </w:p>
        </w:tc>
        <w:tc>
          <w:tcPr>
            <w:tcW w:w="3685" w:type="dxa"/>
          </w:tcPr>
          <w:p w:rsidR="00CC1726" w:rsidRPr="006C488E" w:rsidRDefault="00CC1726" w:rsidP="006E5F8C">
            <w:pPr>
              <w:pStyle w:val="af8"/>
              <w:spacing w:after="0"/>
              <w:jc w:val="center"/>
              <w:rPr>
                <w:sz w:val="20"/>
                <w:szCs w:val="20"/>
              </w:rPr>
            </w:pPr>
            <w:r w:rsidRPr="006C488E">
              <w:rPr>
                <w:sz w:val="20"/>
                <w:szCs w:val="20"/>
              </w:rPr>
              <w:t>578350,28</w:t>
            </w:r>
          </w:p>
        </w:tc>
        <w:tc>
          <w:tcPr>
            <w:tcW w:w="4002" w:type="dxa"/>
          </w:tcPr>
          <w:p w:rsidR="00CC1726" w:rsidRPr="006C488E" w:rsidRDefault="00CC1726" w:rsidP="006E5F8C">
            <w:pPr>
              <w:pStyle w:val="af8"/>
              <w:spacing w:after="0"/>
              <w:jc w:val="center"/>
              <w:rPr>
                <w:sz w:val="20"/>
                <w:szCs w:val="20"/>
              </w:rPr>
            </w:pPr>
            <w:r w:rsidRPr="006C488E">
              <w:rPr>
                <w:sz w:val="20"/>
                <w:szCs w:val="20"/>
              </w:rPr>
              <w:t>3305478,69</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85</w:t>
            </w:r>
          </w:p>
        </w:tc>
        <w:tc>
          <w:tcPr>
            <w:tcW w:w="3685" w:type="dxa"/>
          </w:tcPr>
          <w:p w:rsidR="00CC1726" w:rsidRPr="006C488E" w:rsidRDefault="00CC1726" w:rsidP="006E5F8C">
            <w:pPr>
              <w:pStyle w:val="af8"/>
              <w:spacing w:after="0"/>
              <w:jc w:val="center"/>
              <w:rPr>
                <w:sz w:val="20"/>
                <w:szCs w:val="20"/>
              </w:rPr>
            </w:pPr>
            <w:r w:rsidRPr="006C488E">
              <w:rPr>
                <w:sz w:val="20"/>
                <w:szCs w:val="20"/>
              </w:rPr>
              <w:t>578347,75</w:t>
            </w:r>
          </w:p>
        </w:tc>
        <w:tc>
          <w:tcPr>
            <w:tcW w:w="4002" w:type="dxa"/>
          </w:tcPr>
          <w:p w:rsidR="00CC1726" w:rsidRPr="006C488E" w:rsidRDefault="00CC1726" w:rsidP="006E5F8C">
            <w:pPr>
              <w:pStyle w:val="af8"/>
              <w:spacing w:after="0"/>
              <w:jc w:val="center"/>
              <w:rPr>
                <w:sz w:val="20"/>
                <w:szCs w:val="20"/>
              </w:rPr>
            </w:pPr>
            <w:r w:rsidRPr="006C488E">
              <w:rPr>
                <w:sz w:val="20"/>
                <w:szCs w:val="20"/>
              </w:rPr>
              <w:t>3305478,80</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68</w:t>
            </w:r>
          </w:p>
        </w:tc>
        <w:tc>
          <w:tcPr>
            <w:tcW w:w="3685" w:type="dxa"/>
          </w:tcPr>
          <w:p w:rsidR="00CC1726" w:rsidRPr="006C488E" w:rsidRDefault="00CC1726" w:rsidP="006E5F8C">
            <w:pPr>
              <w:pStyle w:val="af8"/>
              <w:spacing w:after="0"/>
              <w:jc w:val="center"/>
              <w:rPr>
                <w:sz w:val="20"/>
                <w:szCs w:val="20"/>
              </w:rPr>
            </w:pPr>
            <w:r w:rsidRPr="006C488E">
              <w:rPr>
                <w:sz w:val="20"/>
                <w:szCs w:val="20"/>
              </w:rPr>
              <w:t>578352,24</w:t>
            </w:r>
          </w:p>
        </w:tc>
        <w:tc>
          <w:tcPr>
            <w:tcW w:w="4002" w:type="dxa"/>
          </w:tcPr>
          <w:p w:rsidR="00CC1726" w:rsidRPr="006C488E" w:rsidRDefault="00CC1726" w:rsidP="006E5F8C">
            <w:pPr>
              <w:pStyle w:val="af8"/>
              <w:spacing w:after="0"/>
              <w:jc w:val="center"/>
              <w:rPr>
                <w:sz w:val="20"/>
                <w:szCs w:val="20"/>
              </w:rPr>
            </w:pPr>
            <w:r w:rsidRPr="006C488E">
              <w:rPr>
                <w:sz w:val="20"/>
                <w:szCs w:val="20"/>
              </w:rPr>
              <w:t>3305483,76</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66</w:t>
            </w:r>
          </w:p>
        </w:tc>
        <w:tc>
          <w:tcPr>
            <w:tcW w:w="3685" w:type="dxa"/>
          </w:tcPr>
          <w:p w:rsidR="00CC1726" w:rsidRPr="006C488E" w:rsidRDefault="00CC1726" w:rsidP="006E5F8C">
            <w:pPr>
              <w:pStyle w:val="af8"/>
              <w:spacing w:after="0"/>
              <w:jc w:val="center"/>
              <w:rPr>
                <w:sz w:val="20"/>
                <w:szCs w:val="20"/>
              </w:rPr>
            </w:pPr>
            <w:r w:rsidRPr="006C488E">
              <w:rPr>
                <w:sz w:val="20"/>
                <w:szCs w:val="20"/>
              </w:rPr>
              <w:t>578355,40</w:t>
            </w:r>
          </w:p>
        </w:tc>
        <w:tc>
          <w:tcPr>
            <w:tcW w:w="4002" w:type="dxa"/>
          </w:tcPr>
          <w:p w:rsidR="00CC1726" w:rsidRPr="006C488E" w:rsidRDefault="00CC1726" w:rsidP="006E5F8C">
            <w:pPr>
              <w:pStyle w:val="af8"/>
              <w:spacing w:after="0"/>
              <w:jc w:val="center"/>
              <w:rPr>
                <w:sz w:val="20"/>
                <w:szCs w:val="20"/>
              </w:rPr>
            </w:pPr>
            <w:r w:rsidRPr="006C488E">
              <w:rPr>
                <w:sz w:val="20"/>
                <w:szCs w:val="20"/>
              </w:rPr>
              <w:t>3305483,64</w:t>
            </w:r>
          </w:p>
        </w:tc>
      </w:tr>
    </w:tbl>
    <w:p w:rsidR="00CC1726" w:rsidRPr="006C488E" w:rsidRDefault="00CC1726" w:rsidP="006E5F8C">
      <w:pPr>
        <w:pStyle w:val="af8"/>
        <w:spacing w:after="0"/>
        <w:ind w:firstLine="708"/>
        <w:jc w:val="both"/>
        <w:rPr>
          <w:sz w:val="20"/>
          <w:szCs w:val="20"/>
        </w:rPr>
      </w:pPr>
    </w:p>
    <w:p w:rsidR="00CC1726" w:rsidRPr="006C488E" w:rsidRDefault="00CC1726" w:rsidP="006E5F8C">
      <w:pPr>
        <w:pStyle w:val="af8"/>
        <w:spacing w:after="0"/>
        <w:ind w:firstLine="708"/>
        <w:jc w:val="both"/>
        <w:rPr>
          <w:sz w:val="20"/>
          <w:szCs w:val="20"/>
        </w:rPr>
      </w:pPr>
      <w:r w:rsidRPr="006C488E">
        <w:rPr>
          <w:sz w:val="20"/>
          <w:szCs w:val="20"/>
        </w:rPr>
        <w:t>Зона 27. Размещение линейного объекта. Газопровод высокого  и низкого давления.</w:t>
      </w:r>
    </w:p>
    <w:tbl>
      <w:tblPr>
        <w:tblStyle w:val="aa"/>
        <w:tblW w:w="0" w:type="auto"/>
        <w:tblInd w:w="218" w:type="dxa"/>
        <w:tblLook w:val="04A0" w:firstRow="1" w:lastRow="0" w:firstColumn="1" w:lastColumn="0" w:noHBand="0" w:noVBand="1"/>
      </w:tblPr>
      <w:tblGrid>
        <w:gridCol w:w="2410"/>
        <w:gridCol w:w="3627"/>
        <w:gridCol w:w="3939"/>
      </w:tblGrid>
      <w:tr w:rsidR="00CC1726" w:rsidRPr="006C488E" w:rsidTr="00CC1726">
        <w:tc>
          <w:tcPr>
            <w:tcW w:w="2442" w:type="dxa"/>
            <w:vMerge w:val="restart"/>
          </w:tcPr>
          <w:p w:rsidR="00CC1726" w:rsidRPr="006C488E" w:rsidRDefault="00CC1726" w:rsidP="006E5F8C">
            <w:pPr>
              <w:pStyle w:val="af8"/>
              <w:spacing w:after="0"/>
              <w:rPr>
                <w:sz w:val="20"/>
                <w:szCs w:val="20"/>
              </w:rPr>
            </w:pPr>
          </w:p>
          <w:p w:rsidR="00CC1726" w:rsidRPr="006C488E" w:rsidRDefault="00CC1726" w:rsidP="006E5F8C">
            <w:pPr>
              <w:pStyle w:val="af8"/>
              <w:spacing w:after="0"/>
              <w:rPr>
                <w:sz w:val="20"/>
                <w:szCs w:val="20"/>
              </w:rPr>
            </w:pPr>
            <w:r w:rsidRPr="006C488E">
              <w:rPr>
                <w:sz w:val="20"/>
                <w:szCs w:val="20"/>
              </w:rPr>
              <w:t>Название точки</w:t>
            </w:r>
          </w:p>
        </w:tc>
        <w:tc>
          <w:tcPr>
            <w:tcW w:w="7687" w:type="dxa"/>
            <w:gridSpan w:val="2"/>
          </w:tcPr>
          <w:p w:rsidR="00CC1726" w:rsidRPr="006C488E" w:rsidRDefault="00CC1726" w:rsidP="006E5F8C">
            <w:pPr>
              <w:pStyle w:val="af8"/>
              <w:spacing w:after="0"/>
              <w:jc w:val="center"/>
              <w:rPr>
                <w:sz w:val="20"/>
                <w:szCs w:val="20"/>
              </w:rPr>
            </w:pPr>
            <w:r w:rsidRPr="006C488E">
              <w:rPr>
                <w:sz w:val="20"/>
                <w:szCs w:val="20"/>
              </w:rPr>
              <w:t>Координаты</w:t>
            </w:r>
          </w:p>
        </w:tc>
      </w:tr>
      <w:tr w:rsidR="00CC1726" w:rsidRPr="006C488E" w:rsidTr="00CC1726">
        <w:tc>
          <w:tcPr>
            <w:tcW w:w="2442" w:type="dxa"/>
            <w:vMerge/>
          </w:tcPr>
          <w:p w:rsidR="00CC1726" w:rsidRPr="006C488E" w:rsidRDefault="00CC1726" w:rsidP="006E5F8C">
            <w:pPr>
              <w:pStyle w:val="af8"/>
              <w:spacing w:after="0"/>
              <w:rPr>
                <w:sz w:val="20"/>
                <w:szCs w:val="20"/>
              </w:rPr>
            </w:pPr>
          </w:p>
        </w:tc>
        <w:tc>
          <w:tcPr>
            <w:tcW w:w="3685" w:type="dxa"/>
          </w:tcPr>
          <w:p w:rsidR="00CC1726" w:rsidRPr="006C488E" w:rsidRDefault="00CC1726" w:rsidP="006E5F8C">
            <w:pPr>
              <w:pStyle w:val="af8"/>
              <w:spacing w:after="0"/>
              <w:jc w:val="center"/>
              <w:rPr>
                <w:sz w:val="20"/>
                <w:szCs w:val="20"/>
              </w:rPr>
            </w:pPr>
            <w:r w:rsidRPr="006C488E">
              <w:rPr>
                <w:sz w:val="20"/>
                <w:szCs w:val="20"/>
              </w:rPr>
              <w:t>Х</w:t>
            </w:r>
          </w:p>
        </w:tc>
        <w:tc>
          <w:tcPr>
            <w:tcW w:w="4002" w:type="dxa"/>
          </w:tcPr>
          <w:p w:rsidR="00CC1726" w:rsidRPr="006C488E" w:rsidRDefault="00CC1726" w:rsidP="006E5F8C">
            <w:pPr>
              <w:pStyle w:val="af8"/>
              <w:spacing w:after="0"/>
              <w:jc w:val="center"/>
              <w:rPr>
                <w:sz w:val="20"/>
                <w:szCs w:val="20"/>
              </w:rPr>
            </w:pPr>
            <w:r w:rsidRPr="006C488E">
              <w:rPr>
                <w:sz w:val="20"/>
                <w:szCs w:val="20"/>
              </w:rPr>
              <w:t>Y</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85</w:t>
            </w:r>
          </w:p>
        </w:tc>
        <w:tc>
          <w:tcPr>
            <w:tcW w:w="3685" w:type="dxa"/>
          </w:tcPr>
          <w:p w:rsidR="00CC1726" w:rsidRPr="006C488E" w:rsidRDefault="00CC1726" w:rsidP="006E5F8C">
            <w:pPr>
              <w:pStyle w:val="af8"/>
              <w:spacing w:after="0"/>
              <w:jc w:val="center"/>
              <w:rPr>
                <w:sz w:val="20"/>
                <w:szCs w:val="20"/>
              </w:rPr>
            </w:pPr>
            <w:r w:rsidRPr="006C488E">
              <w:rPr>
                <w:sz w:val="20"/>
                <w:szCs w:val="20"/>
              </w:rPr>
              <w:t>578347,75</w:t>
            </w:r>
          </w:p>
        </w:tc>
        <w:tc>
          <w:tcPr>
            <w:tcW w:w="4002" w:type="dxa"/>
          </w:tcPr>
          <w:p w:rsidR="00CC1726" w:rsidRPr="006C488E" w:rsidRDefault="00CC1726" w:rsidP="006E5F8C">
            <w:pPr>
              <w:pStyle w:val="af8"/>
              <w:spacing w:after="0"/>
              <w:jc w:val="center"/>
              <w:rPr>
                <w:sz w:val="20"/>
                <w:szCs w:val="20"/>
              </w:rPr>
            </w:pPr>
            <w:r w:rsidRPr="006C488E">
              <w:rPr>
                <w:sz w:val="20"/>
                <w:szCs w:val="20"/>
              </w:rPr>
              <w:t>3305478,80</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76</w:t>
            </w:r>
          </w:p>
        </w:tc>
        <w:tc>
          <w:tcPr>
            <w:tcW w:w="3685" w:type="dxa"/>
          </w:tcPr>
          <w:p w:rsidR="00CC1726" w:rsidRPr="006C488E" w:rsidRDefault="00CC1726" w:rsidP="006E5F8C">
            <w:pPr>
              <w:pStyle w:val="af8"/>
              <w:spacing w:after="0"/>
              <w:jc w:val="center"/>
              <w:rPr>
                <w:sz w:val="20"/>
                <w:szCs w:val="20"/>
              </w:rPr>
            </w:pPr>
            <w:r w:rsidRPr="006C488E">
              <w:rPr>
                <w:sz w:val="20"/>
                <w:szCs w:val="20"/>
              </w:rPr>
              <w:t>578345,85</w:t>
            </w:r>
          </w:p>
        </w:tc>
        <w:tc>
          <w:tcPr>
            <w:tcW w:w="4002" w:type="dxa"/>
          </w:tcPr>
          <w:p w:rsidR="00CC1726" w:rsidRPr="006C488E" w:rsidRDefault="00CC1726" w:rsidP="006E5F8C">
            <w:pPr>
              <w:pStyle w:val="af8"/>
              <w:spacing w:after="0"/>
              <w:jc w:val="center"/>
              <w:rPr>
                <w:sz w:val="20"/>
                <w:szCs w:val="20"/>
              </w:rPr>
            </w:pPr>
            <w:r w:rsidRPr="006C488E">
              <w:rPr>
                <w:sz w:val="20"/>
                <w:szCs w:val="20"/>
              </w:rPr>
              <w:t>3305483,84</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84</w:t>
            </w:r>
          </w:p>
        </w:tc>
        <w:tc>
          <w:tcPr>
            <w:tcW w:w="3685" w:type="dxa"/>
          </w:tcPr>
          <w:p w:rsidR="00CC1726" w:rsidRPr="006C488E" w:rsidRDefault="00CC1726" w:rsidP="006E5F8C">
            <w:pPr>
              <w:pStyle w:val="af8"/>
              <w:spacing w:after="0"/>
              <w:jc w:val="center"/>
              <w:rPr>
                <w:sz w:val="20"/>
                <w:szCs w:val="20"/>
              </w:rPr>
            </w:pPr>
            <w:r w:rsidRPr="006C488E">
              <w:rPr>
                <w:sz w:val="20"/>
                <w:szCs w:val="20"/>
              </w:rPr>
              <w:t>578284,01</w:t>
            </w:r>
          </w:p>
        </w:tc>
        <w:tc>
          <w:tcPr>
            <w:tcW w:w="4002" w:type="dxa"/>
          </w:tcPr>
          <w:p w:rsidR="00CC1726" w:rsidRPr="006C488E" w:rsidRDefault="00CC1726" w:rsidP="006E5F8C">
            <w:pPr>
              <w:pStyle w:val="af8"/>
              <w:spacing w:after="0"/>
              <w:jc w:val="center"/>
              <w:rPr>
                <w:sz w:val="20"/>
                <w:szCs w:val="20"/>
              </w:rPr>
            </w:pPr>
            <w:r w:rsidRPr="006C488E">
              <w:rPr>
                <w:sz w:val="20"/>
                <w:szCs w:val="20"/>
              </w:rPr>
              <w:t>3305480,31</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77</w:t>
            </w:r>
          </w:p>
        </w:tc>
        <w:tc>
          <w:tcPr>
            <w:tcW w:w="3685" w:type="dxa"/>
          </w:tcPr>
          <w:p w:rsidR="00CC1726" w:rsidRPr="006C488E" w:rsidRDefault="00CC1726" w:rsidP="006E5F8C">
            <w:pPr>
              <w:pStyle w:val="af8"/>
              <w:spacing w:after="0"/>
              <w:jc w:val="center"/>
              <w:rPr>
                <w:sz w:val="20"/>
                <w:szCs w:val="20"/>
              </w:rPr>
            </w:pPr>
            <w:r w:rsidRPr="006C488E">
              <w:rPr>
                <w:sz w:val="20"/>
                <w:szCs w:val="20"/>
              </w:rPr>
              <w:t>578291,84</w:t>
            </w:r>
          </w:p>
        </w:tc>
        <w:tc>
          <w:tcPr>
            <w:tcW w:w="4002" w:type="dxa"/>
          </w:tcPr>
          <w:p w:rsidR="00CC1726" w:rsidRPr="006C488E" w:rsidRDefault="00CC1726" w:rsidP="006E5F8C">
            <w:pPr>
              <w:pStyle w:val="af8"/>
              <w:spacing w:after="0"/>
              <w:jc w:val="center"/>
              <w:rPr>
                <w:sz w:val="20"/>
                <w:szCs w:val="20"/>
              </w:rPr>
            </w:pPr>
            <w:r w:rsidRPr="006C488E">
              <w:rPr>
                <w:sz w:val="20"/>
                <w:szCs w:val="20"/>
              </w:rPr>
              <w:t>3305485,21</w:t>
            </w:r>
          </w:p>
        </w:tc>
      </w:tr>
    </w:tbl>
    <w:p w:rsidR="00CC1726" w:rsidRPr="006C488E" w:rsidRDefault="00CC1726" w:rsidP="006E5F8C">
      <w:pPr>
        <w:pStyle w:val="af8"/>
        <w:spacing w:after="0"/>
        <w:ind w:firstLine="708"/>
        <w:jc w:val="both"/>
        <w:rPr>
          <w:sz w:val="20"/>
          <w:szCs w:val="20"/>
        </w:rPr>
      </w:pPr>
    </w:p>
    <w:p w:rsidR="00CC1726" w:rsidRPr="006C488E" w:rsidRDefault="00CC1726" w:rsidP="006E5F8C">
      <w:pPr>
        <w:pStyle w:val="af8"/>
        <w:spacing w:after="0"/>
        <w:ind w:firstLine="708"/>
        <w:jc w:val="both"/>
        <w:rPr>
          <w:sz w:val="20"/>
          <w:szCs w:val="20"/>
        </w:rPr>
      </w:pPr>
    </w:p>
    <w:p w:rsidR="00CC1726" w:rsidRPr="006C488E" w:rsidRDefault="00CC1726" w:rsidP="006E5F8C">
      <w:pPr>
        <w:pStyle w:val="af8"/>
        <w:spacing w:after="0"/>
        <w:ind w:firstLine="708"/>
        <w:jc w:val="both"/>
        <w:rPr>
          <w:sz w:val="20"/>
          <w:szCs w:val="20"/>
        </w:rPr>
      </w:pPr>
      <w:r w:rsidRPr="006C488E">
        <w:rPr>
          <w:sz w:val="20"/>
          <w:szCs w:val="20"/>
        </w:rPr>
        <w:t>Зона 28. Размещение линейного объекта. Газопровод высокого и низкого давления.</w:t>
      </w:r>
    </w:p>
    <w:tbl>
      <w:tblPr>
        <w:tblStyle w:val="aa"/>
        <w:tblW w:w="0" w:type="auto"/>
        <w:tblInd w:w="218" w:type="dxa"/>
        <w:tblLook w:val="04A0" w:firstRow="1" w:lastRow="0" w:firstColumn="1" w:lastColumn="0" w:noHBand="0" w:noVBand="1"/>
      </w:tblPr>
      <w:tblGrid>
        <w:gridCol w:w="2410"/>
        <w:gridCol w:w="3627"/>
        <w:gridCol w:w="3939"/>
      </w:tblGrid>
      <w:tr w:rsidR="00CC1726" w:rsidRPr="006C488E" w:rsidTr="00CC1726">
        <w:tc>
          <w:tcPr>
            <w:tcW w:w="2442" w:type="dxa"/>
            <w:vMerge w:val="restart"/>
          </w:tcPr>
          <w:p w:rsidR="00CC1726" w:rsidRPr="006C488E" w:rsidRDefault="00CC1726" w:rsidP="006E5F8C">
            <w:pPr>
              <w:pStyle w:val="af8"/>
              <w:spacing w:after="0"/>
              <w:rPr>
                <w:sz w:val="20"/>
                <w:szCs w:val="20"/>
              </w:rPr>
            </w:pPr>
          </w:p>
          <w:p w:rsidR="00CC1726" w:rsidRPr="006C488E" w:rsidRDefault="00CC1726" w:rsidP="006E5F8C">
            <w:pPr>
              <w:pStyle w:val="af8"/>
              <w:spacing w:after="0"/>
              <w:rPr>
                <w:sz w:val="20"/>
                <w:szCs w:val="20"/>
              </w:rPr>
            </w:pPr>
            <w:r w:rsidRPr="006C488E">
              <w:rPr>
                <w:sz w:val="20"/>
                <w:szCs w:val="20"/>
              </w:rPr>
              <w:t>Название точки</w:t>
            </w:r>
          </w:p>
        </w:tc>
        <w:tc>
          <w:tcPr>
            <w:tcW w:w="7687" w:type="dxa"/>
            <w:gridSpan w:val="2"/>
          </w:tcPr>
          <w:p w:rsidR="00CC1726" w:rsidRPr="006C488E" w:rsidRDefault="00CC1726" w:rsidP="006E5F8C">
            <w:pPr>
              <w:pStyle w:val="af8"/>
              <w:spacing w:after="0"/>
              <w:jc w:val="center"/>
              <w:rPr>
                <w:sz w:val="20"/>
                <w:szCs w:val="20"/>
              </w:rPr>
            </w:pPr>
            <w:r w:rsidRPr="006C488E">
              <w:rPr>
                <w:sz w:val="20"/>
                <w:szCs w:val="20"/>
              </w:rPr>
              <w:t>Координаты</w:t>
            </w:r>
          </w:p>
        </w:tc>
      </w:tr>
      <w:tr w:rsidR="00CC1726" w:rsidRPr="006C488E" w:rsidTr="00CC1726">
        <w:tc>
          <w:tcPr>
            <w:tcW w:w="2442" w:type="dxa"/>
            <w:vMerge/>
          </w:tcPr>
          <w:p w:rsidR="00CC1726" w:rsidRPr="006C488E" w:rsidRDefault="00CC1726" w:rsidP="006E5F8C">
            <w:pPr>
              <w:pStyle w:val="af8"/>
              <w:spacing w:after="0"/>
              <w:rPr>
                <w:sz w:val="20"/>
                <w:szCs w:val="20"/>
              </w:rPr>
            </w:pPr>
          </w:p>
        </w:tc>
        <w:tc>
          <w:tcPr>
            <w:tcW w:w="3685" w:type="dxa"/>
          </w:tcPr>
          <w:p w:rsidR="00CC1726" w:rsidRPr="006C488E" w:rsidRDefault="00CC1726" w:rsidP="006E5F8C">
            <w:pPr>
              <w:pStyle w:val="af8"/>
              <w:spacing w:after="0"/>
              <w:jc w:val="center"/>
              <w:rPr>
                <w:sz w:val="20"/>
                <w:szCs w:val="20"/>
              </w:rPr>
            </w:pPr>
            <w:r w:rsidRPr="006C488E">
              <w:rPr>
                <w:sz w:val="20"/>
                <w:szCs w:val="20"/>
              </w:rPr>
              <w:t>Х</w:t>
            </w:r>
          </w:p>
        </w:tc>
        <w:tc>
          <w:tcPr>
            <w:tcW w:w="4002" w:type="dxa"/>
          </w:tcPr>
          <w:p w:rsidR="00CC1726" w:rsidRPr="006C488E" w:rsidRDefault="00CC1726" w:rsidP="006E5F8C">
            <w:pPr>
              <w:pStyle w:val="af8"/>
              <w:spacing w:after="0"/>
              <w:jc w:val="center"/>
              <w:rPr>
                <w:sz w:val="20"/>
                <w:szCs w:val="20"/>
              </w:rPr>
            </w:pPr>
            <w:r w:rsidRPr="006C488E">
              <w:rPr>
                <w:sz w:val="20"/>
                <w:szCs w:val="20"/>
              </w:rPr>
              <w:t>Y</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84</w:t>
            </w:r>
          </w:p>
        </w:tc>
        <w:tc>
          <w:tcPr>
            <w:tcW w:w="3685" w:type="dxa"/>
          </w:tcPr>
          <w:p w:rsidR="00CC1726" w:rsidRPr="006C488E" w:rsidRDefault="00CC1726" w:rsidP="006E5F8C">
            <w:pPr>
              <w:pStyle w:val="af8"/>
              <w:spacing w:after="0"/>
              <w:jc w:val="center"/>
              <w:rPr>
                <w:sz w:val="20"/>
                <w:szCs w:val="20"/>
              </w:rPr>
            </w:pPr>
            <w:r w:rsidRPr="006C488E">
              <w:rPr>
                <w:sz w:val="20"/>
                <w:szCs w:val="20"/>
              </w:rPr>
              <w:t>578284,01</w:t>
            </w:r>
          </w:p>
        </w:tc>
        <w:tc>
          <w:tcPr>
            <w:tcW w:w="4002" w:type="dxa"/>
          </w:tcPr>
          <w:p w:rsidR="00CC1726" w:rsidRPr="006C488E" w:rsidRDefault="00CC1726" w:rsidP="006E5F8C">
            <w:pPr>
              <w:pStyle w:val="af8"/>
              <w:spacing w:after="0"/>
              <w:jc w:val="center"/>
              <w:rPr>
                <w:sz w:val="20"/>
                <w:szCs w:val="20"/>
              </w:rPr>
            </w:pPr>
            <w:r w:rsidRPr="006C488E">
              <w:rPr>
                <w:sz w:val="20"/>
                <w:szCs w:val="20"/>
              </w:rPr>
              <w:t>3305480,31</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77</w:t>
            </w:r>
          </w:p>
        </w:tc>
        <w:tc>
          <w:tcPr>
            <w:tcW w:w="3685" w:type="dxa"/>
          </w:tcPr>
          <w:p w:rsidR="00CC1726" w:rsidRPr="006C488E" w:rsidRDefault="00CC1726" w:rsidP="006E5F8C">
            <w:pPr>
              <w:pStyle w:val="af8"/>
              <w:spacing w:after="0"/>
              <w:jc w:val="center"/>
              <w:rPr>
                <w:sz w:val="20"/>
                <w:szCs w:val="20"/>
              </w:rPr>
            </w:pPr>
            <w:r w:rsidRPr="006C488E">
              <w:rPr>
                <w:sz w:val="20"/>
                <w:szCs w:val="20"/>
              </w:rPr>
              <w:t>578291,84</w:t>
            </w:r>
          </w:p>
        </w:tc>
        <w:tc>
          <w:tcPr>
            <w:tcW w:w="4002" w:type="dxa"/>
          </w:tcPr>
          <w:p w:rsidR="00CC1726" w:rsidRPr="006C488E" w:rsidRDefault="00CC1726" w:rsidP="006E5F8C">
            <w:pPr>
              <w:pStyle w:val="af8"/>
              <w:spacing w:after="0"/>
              <w:jc w:val="center"/>
              <w:rPr>
                <w:sz w:val="20"/>
                <w:szCs w:val="20"/>
              </w:rPr>
            </w:pPr>
            <w:r w:rsidRPr="006C488E">
              <w:rPr>
                <w:sz w:val="20"/>
                <w:szCs w:val="20"/>
              </w:rPr>
              <w:t>3305485,21</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83</w:t>
            </w:r>
          </w:p>
        </w:tc>
        <w:tc>
          <w:tcPr>
            <w:tcW w:w="3685" w:type="dxa"/>
          </w:tcPr>
          <w:p w:rsidR="00CC1726" w:rsidRPr="006C488E" w:rsidRDefault="00CC1726" w:rsidP="006E5F8C">
            <w:pPr>
              <w:pStyle w:val="af8"/>
              <w:spacing w:after="0"/>
              <w:jc w:val="center"/>
              <w:rPr>
                <w:sz w:val="20"/>
                <w:szCs w:val="20"/>
              </w:rPr>
            </w:pPr>
            <w:r w:rsidRPr="006C488E">
              <w:rPr>
                <w:sz w:val="20"/>
                <w:szCs w:val="20"/>
              </w:rPr>
              <w:t>578281,89</w:t>
            </w:r>
          </w:p>
        </w:tc>
        <w:tc>
          <w:tcPr>
            <w:tcW w:w="4002" w:type="dxa"/>
          </w:tcPr>
          <w:p w:rsidR="00CC1726" w:rsidRPr="006C488E" w:rsidRDefault="00CC1726" w:rsidP="006E5F8C">
            <w:pPr>
              <w:pStyle w:val="af8"/>
              <w:spacing w:after="0"/>
              <w:jc w:val="center"/>
              <w:rPr>
                <w:sz w:val="20"/>
                <w:szCs w:val="20"/>
              </w:rPr>
            </w:pPr>
            <w:r w:rsidRPr="006C488E">
              <w:rPr>
                <w:sz w:val="20"/>
                <w:szCs w:val="20"/>
              </w:rPr>
              <w:t>3305480,48</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78</w:t>
            </w:r>
          </w:p>
        </w:tc>
        <w:tc>
          <w:tcPr>
            <w:tcW w:w="3685" w:type="dxa"/>
          </w:tcPr>
          <w:p w:rsidR="00CC1726" w:rsidRPr="006C488E" w:rsidRDefault="00CC1726" w:rsidP="006E5F8C">
            <w:pPr>
              <w:pStyle w:val="af8"/>
              <w:spacing w:after="0"/>
              <w:jc w:val="center"/>
              <w:rPr>
                <w:sz w:val="20"/>
                <w:szCs w:val="20"/>
              </w:rPr>
            </w:pPr>
            <w:r w:rsidRPr="006C488E">
              <w:rPr>
                <w:sz w:val="20"/>
                <w:szCs w:val="20"/>
              </w:rPr>
              <w:t>578289,74</w:t>
            </w:r>
          </w:p>
        </w:tc>
        <w:tc>
          <w:tcPr>
            <w:tcW w:w="4002" w:type="dxa"/>
          </w:tcPr>
          <w:p w:rsidR="00CC1726" w:rsidRPr="006C488E" w:rsidRDefault="00CC1726" w:rsidP="006E5F8C">
            <w:pPr>
              <w:pStyle w:val="af8"/>
              <w:spacing w:after="0"/>
              <w:jc w:val="center"/>
              <w:rPr>
                <w:sz w:val="20"/>
                <w:szCs w:val="20"/>
              </w:rPr>
            </w:pPr>
            <w:r w:rsidRPr="006C488E">
              <w:rPr>
                <w:sz w:val="20"/>
                <w:szCs w:val="20"/>
              </w:rPr>
              <w:t>3305485,30</w:t>
            </w:r>
          </w:p>
        </w:tc>
      </w:tr>
    </w:tbl>
    <w:p w:rsidR="00CC1726" w:rsidRPr="006C488E" w:rsidRDefault="00CC1726" w:rsidP="006E5F8C">
      <w:pPr>
        <w:pStyle w:val="af8"/>
        <w:spacing w:after="0"/>
        <w:ind w:firstLine="708"/>
        <w:jc w:val="both"/>
        <w:rPr>
          <w:sz w:val="20"/>
          <w:szCs w:val="20"/>
        </w:rPr>
      </w:pPr>
    </w:p>
    <w:p w:rsidR="00CC1726" w:rsidRPr="006C488E" w:rsidRDefault="00CC1726" w:rsidP="006E5F8C">
      <w:pPr>
        <w:pStyle w:val="af8"/>
        <w:spacing w:after="0"/>
        <w:ind w:firstLine="708"/>
        <w:jc w:val="both"/>
        <w:rPr>
          <w:sz w:val="20"/>
          <w:szCs w:val="20"/>
        </w:rPr>
      </w:pPr>
      <w:r w:rsidRPr="006C488E">
        <w:rPr>
          <w:sz w:val="20"/>
          <w:szCs w:val="20"/>
        </w:rPr>
        <w:t>Зона 29. Размещение линейного объекта. Газопровод высокого  и низкого давления.</w:t>
      </w:r>
    </w:p>
    <w:tbl>
      <w:tblPr>
        <w:tblStyle w:val="aa"/>
        <w:tblW w:w="0" w:type="auto"/>
        <w:tblInd w:w="218" w:type="dxa"/>
        <w:tblLook w:val="04A0" w:firstRow="1" w:lastRow="0" w:firstColumn="1" w:lastColumn="0" w:noHBand="0" w:noVBand="1"/>
      </w:tblPr>
      <w:tblGrid>
        <w:gridCol w:w="2410"/>
        <w:gridCol w:w="3627"/>
        <w:gridCol w:w="3939"/>
      </w:tblGrid>
      <w:tr w:rsidR="00CC1726" w:rsidRPr="006C488E" w:rsidTr="00CC1726">
        <w:tc>
          <w:tcPr>
            <w:tcW w:w="2442" w:type="dxa"/>
            <w:vMerge w:val="restart"/>
          </w:tcPr>
          <w:p w:rsidR="00CC1726" w:rsidRPr="006C488E" w:rsidRDefault="00CC1726" w:rsidP="006E5F8C">
            <w:pPr>
              <w:pStyle w:val="af8"/>
              <w:spacing w:after="0"/>
              <w:rPr>
                <w:sz w:val="20"/>
                <w:szCs w:val="20"/>
              </w:rPr>
            </w:pPr>
          </w:p>
          <w:p w:rsidR="00CC1726" w:rsidRPr="006C488E" w:rsidRDefault="00CC1726" w:rsidP="006E5F8C">
            <w:pPr>
              <w:pStyle w:val="af8"/>
              <w:spacing w:after="0"/>
              <w:rPr>
                <w:sz w:val="20"/>
                <w:szCs w:val="20"/>
              </w:rPr>
            </w:pPr>
            <w:r w:rsidRPr="006C488E">
              <w:rPr>
                <w:sz w:val="20"/>
                <w:szCs w:val="20"/>
              </w:rPr>
              <w:t>Название точки</w:t>
            </w:r>
          </w:p>
        </w:tc>
        <w:tc>
          <w:tcPr>
            <w:tcW w:w="7687" w:type="dxa"/>
            <w:gridSpan w:val="2"/>
          </w:tcPr>
          <w:p w:rsidR="00CC1726" w:rsidRPr="006C488E" w:rsidRDefault="00CC1726" w:rsidP="006E5F8C">
            <w:pPr>
              <w:pStyle w:val="af8"/>
              <w:spacing w:after="0"/>
              <w:jc w:val="center"/>
              <w:rPr>
                <w:sz w:val="20"/>
                <w:szCs w:val="20"/>
              </w:rPr>
            </w:pPr>
            <w:r w:rsidRPr="006C488E">
              <w:rPr>
                <w:sz w:val="20"/>
                <w:szCs w:val="20"/>
              </w:rPr>
              <w:t>Координаты</w:t>
            </w:r>
          </w:p>
        </w:tc>
      </w:tr>
      <w:tr w:rsidR="00CC1726" w:rsidRPr="006C488E" w:rsidTr="00CC1726">
        <w:tc>
          <w:tcPr>
            <w:tcW w:w="2442" w:type="dxa"/>
            <w:vMerge/>
          </w:tcPr>
          <w:p w:rsidR="00CC1726" w:rsidRPr="006C488E" w:rsidRDefault="00CC1726" w:rsidP="006E5F8C">
            <w:pPr>
              <w:pStyle w:val="af8"/>
              <w:spacing w:after="0"/>
              <w:rPr>
                <w:sz w:val="20"/>
                <w:szCs w:val="20"/>
              </w:rPr>
            </w:pPr>
          </w:p>
        </w:tc>
        <w:tc>
          <w:tcPr>
            <w:tcW w:w="3685" w:type="dxa"/>
          </w:tcPr>
          <w:p w:rsidR="00CC1726" w:rsidRPr="006C488E" w:rsidRDefault="00CC1726" w:rsidP="006E5F8C">
            <w:pPr>
              <w:pStyle w:val="af8"/>
              <w:spacing w:after="0"/>
              <w:jc w:val="center"/>
              <w:rPr>
                <w:sz w:val="20"/>
                <w:szCs w:val="20"/>
              </w:rPr>
            </w:pPr>
            <w:r w:rsidRPr="006C488E">
              <w:rPr>
                <w:sz w:val="20"/>
                <w:szCs w:val="20"/>
              </w:rPr>
              <w:t>Х</w:t>
            </w:r>
          </w:p>
        </w:tc>
        <w:tc>
          <w:tcPr>
            <w:tcW w:w="4002" w:type="dxa"/>
          </w:tcPr>
          <w:p w:rsidR="00CC1726" w:rsidRPr="006C488E" w:rsidRDefault="00CC1726" w:rsidP="006E5F8C">
            <w:pPr>
              <w:pStyle w:val="af8"/>
              <w:spacing w:after="0"/>
              <w:jc w:val="center"/>
              <w:rPr>
                <w:sz w:val="20"/>
                <w:szCs w:val="20"/>
              </w:rPr>
            </w:pPr>
            <w:r w:rsidRPr="006C488E">
              <w:rPr>
                <w:sz w:val="20"/>
                <w:szCs w:val="20"/>
              </w:rPr>
              <w:t>Y</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83</w:t>
            </w:r>
          </w:p>
        </w:tc>
        <w:tc>
          <w:tcPr>
            <w:tcW w:w="3685" w:type="dxa"/>
          </w:tcPr>
          <w:p w:rsidR="00CC1726" w:rsidRPr="006C488E" w:rsidRDefault="00CC1726" w:rsidP="006E5F8C">
            <w:pPr>
              <w:pStyle w:val="af8"/>
              <w:spacing w:after="0"/>
              <w:jc w:val="center"/>
              <w:rPr>
                <w:sz w:val="20"/>
                <w:szCs w:val="20"/>
              </w:rPr>
            </w:pPr>
            <w:r w:rsidRPr="006C488E">
              <w:rPr>
                <w:sz w:val="20"/>
                <w:szCs w:val="20"/>
              </w:rPr>
              <w:t>578281,89</w:t>
            </w:r>
          </w:p>
        </w:tc>
        <w:tc>
          <w:tcPr>
            <w:tcW w:w="4002" w:type="dxa"/>
          </w:tcPr>
          <w:p w:rsidR="00CC1726" w:rsidRPr="006C488E" w:rsidRDefault="00CC1726" w:rsidP="006E5F8C">
            <w:pPr>
              <w:pStyle w:val="af8"/>
              <w:spacing w:after="0"/>
              <w:jc w:val="center"/>
              <w:rPr>
                <w:sz w:val="20"/>
                <w:szCs w:val="20"/>
              </w:rPr>
            </w:pPr>
            <w:r w:rsidRPr="006C488E">
              <w:rPr>
                <w:sz w:val="20"/>
                <w:szCs w:val="20"/>
              </w:rPr>
              <w:t>3305480,40</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78</w:t>
            </w:r>
          </w:p>
        </w:tc>
        <w:tc>
          <w:tcPr>
            <w:tcW w:w="3685" w:type="dxa"/>
          </w:tcPr>
          <w:p w:rsidR="00CC1726" w:rsidRPr="006C488E" w:rsidRDefault="00CC1726" w:rsidP="006E5F8C">
            <w:pPr>
              <w:pStyle w:val="af8"/>
              <w:spacing w:after="0"/>
              <w:jc w:val="center"/>
              <w:rPr>
                <w:sz w:val="20"/>
                <w:szCs w:val="20"/>
              </w:rPr>
            </w:pPr>
            <w:r w:rsidRPr="006C488E">
              <w:rPr>
                <w:sz w:val="20"/>
                <w:szCs w:val="20"/>
              </w:rPr>
              <w:t>578289,74</w:t>
            </w:r>
          </w:p>
        </w:tc>
        <w:tc>
          <w:tcPr>
            <w:tcW w:w="4002" w:type="dxa"/>
          </w:tcPr>
          <w:p w:rsidR="00CC1726" w:rsidRPr="006C488E" w:rsidRDefault="00CC1726" w:rsidP="006E5F8C">
            <w:pPr>
              <w:pStyle w:val="af8"/>
              <w:spacing w:after="0"/>
              <w:jc w:val="center"/>
              <w:rPr>
                <w:sz w:val="20"/>
                <w:szCs w:val="20"/>
              </w:rPr>
            </w:pPr>
            <w:r w:rsidRPr="006C488E">
              <w:rPr>
                <w:sz w:val="20"/>
                <w:szCs w:val="20"/>
              </w:rPr>
              <w:t>3305485,30</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82</w:t>
            </w:r>
          </w:p>
        </w:tc>
        <w:tc>
          <w:tcPr>
            <w:tcW w:w="3685" w:type="dxa"/>
          </w:tcPr>
          <w:p w:rsidR="00CC1726" w:rsidRPr="006C488E" w:rsidRDefault="00CC1726" w:rsidP="006E5F8C">
            <w:pPr>
              <w:pStyle w:val="af8"/>
              <w:spacing w:after="0"/>
              <w:jc w:val="center"/>
              <w:rPr>
                <w:sz w:val="20"/>
                <w:szCs w:val="20"/>
              </w:rPr>
            </w:pPr>
            <w:r w:rsidRPr="006C488E">
              <w:rPr>
                <w:sz w:val="20"/>
                <w:szCs w:val="20"/>
              </w:rPr>
              <w:t>578188,75</w:t>
            </w:r>
          </w:p>
        </w:tc>
        <w:tc>
          <w:tcPr>
            <w:tcW w:w="4002" w:type="dxa"/>
          </w:tcPr>
          <w:p w:rsidR="00CC1726" w:rsidRPr="006C488E" w:rsidRDefault="00CC1726" w:rsidP="006E5F8C">
            <w:pPr>
              <w:pStyle w:val="af8"/>
              <w:spacing w:after="0"/>
              <w:jc w:val="center"/>
              <w:rPr>
                <w:sz w:val="20"/>
                <w:szCs w:val="20"/>
              </w:rPr>
            </w:pPr>
            <w:r w:rsidRPr="006C488E">
              <w:rPr>
                <w:sz w:val="20"/>
                <w:szCs w:val="20"/>
              </w:rPr>
              <w:t>3305482,98</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79</w:t>
            </w:r>
          </w:p>
        </w:tc>
        <w:tc>
          <w:tcPr>
            <w:tcW w:w="3685" w:type="dxa"/>
          </w:tcPr>
          <w:p w:rsidR="00CC1726" w:rsidRPr="006C488E" w:rsidRDefault="00CC1726" w:rsidP="006E5F8C">
            <w:pPr>
              <w:pStyle w:val="af8"/>
              <w:spacing w:after="0"/>
              <w:jc w:val="center"/>
              <w:rPr>
                <w:sz w:val="20"/>
                <w:szCs w:val="20"/>
              </w:rPr>
            </w:pPr>
            <w:r w:rsidRPr="006C488E">
              <w:rPr>
                <w:sz w:val="20"/>
                <w:szCs w:val="20"/>
              </w:rPr>
              <w:t>578191,53</w:t>
            </w:r>
          </w:p>
        </w:tc>
        <w:tc>
          <w:tcPr>
            <w:tcW w:w="4002" w:type="dxa"/>
          </w:tcPr>
          <w:p w:rsidR="00CC1726" w:rsidRPr="006C488E" w:rsidRDefault="00CC1726" w:rsidP="006E5F8C">
            <w:pPr>
              <w:pStyle w:val="af8"/>
              <w:spacing w:after="0"/>
              <w:jc w:val="center"/>
              <w:rPr>
                <w:sz w:val="20"/>
                <w:szCs w:val="20"/>
              </w:rPr>
            </w:pPr>
            <w:r w:rsidRPr="006C488E">
              <w:rPr>
                <w:sz w:val="20"/>
                <w:szCs w:val="20"/>
              </w:rPr>
              <w:t>3305487,95</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lastRenderedPageBreak/>
              <w:t>80</w:t>
            </w:r>
          </w:p>
        </w:tc>
        <w:tc>
          <w:tcPr>
            <w:tcW w:w="3685" w:type="dxa"/>
          </w:tcPr>
          <w:p w:rsidR="00CC1726" w:rsidRPr="006C488E" w:rsidRDefault="00CC1726" w:rsidP="006E5F8C">
            <w:pPr>
              <w:pStyle w:val="af8"/>
              <w:spacing w:after="0"/>
              <w:jc w:val="center"/>
              <w:rPr>
                <w:sz w:val="20"/>
                <w:szCs w:val="20"/>
              </w:rPr>
            </w:pPr>
            <w:r w:rsidRPr="006C488E">
              <w:rPr>
                <w:sz w:val="20"/>
                <w:szCs w:val="20"/>
              </w:rPr>
              <w:t>578149,37</w:t>
            </w:r>
          </w:p>
        </w:tc>
        <w:tc>
          <w:tcPr>
            <w:tcW w:w="4002" w:type="dxa"/>
          </w:tcPr>
          <w:p w:rsidR="00CC1726" w:rsidRPr="006C488E" w:rsidRDefault="00CC1726" w:rsidP="006E5F8C">
            <w:pPr>
              <w:pStyle w:val="af8"/>
              <w:spacing w:after="0"/>
              <w:jc w:val="center"/>
              <w:rPr>
                <w:sz w:val="20"/>
                <w:szCs w:val="20"/>
              </w:rPr>
            </w:pPr>
            <w:r w:rsidRPr="006C488E">
              <w:rPr>
                <w:sz w:val="20"/>
                <w:szCs w:val="20"/>
              </w:rPr>
              <w:t>3305548,99</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81</w:t>
            </w:r>
          </w:p>
        </w:tc>
        <w:tc>
          <w:tcPr>
            <w:tcW w:w="3685" w:type="dxa"/>
          </w:tcPr>
          <w:p w:rsidR="00CC1726" w:rsidRPr="006C488E" w:rsidRDefault="00CC1726" w:rsidP="006E5F8C">
            <w:pPr>
              <w:pStyle w:val="af8"/>
              <w:spacing w:after="0"/>
              <w:jc w:val="center"/>
              <w:rPr>
                <w:sz w:val="20"/>
                <w:szCs w:val="20"/>
              </w:rPr>
            </w:pPr>
            <w:r w:rsidRPr="006C488E">
              <w:rPr>
                <w:sz w:val="20"/>
                <w:szCs w:val="20"/>
              </w:rPr>
              <w:t>578145,23</w:t>
            </w:r>
          </w:p>
        </w:tc>
        <w:tc>
          <w:tcPr>
            <w:tcW w:w="4002" w:type="dxa"/>
          </w:tcPr>
          <w:p w:rsidR="00CC1726" w:rsidRPr="006C488E" w:rsidRDefault="00CC1726" w:rsidP="006E5F8C">
            <w:pPr>
              <w:pStyle w:val="af8"/>
              <w:spacing w:after="0"/>
              <w:jc w:val="center"/>
              <w:rPr>
                <w:sz w:val="20"/>
                <w:szCs w:val="20"/>
              </w:rPr>
            </w:pPr>
            <w:r w:rsidRPr="006C488E">
              <w:rPr>
                <w:sz w:val="20"/>
                <w:szCs w:val="20"/>
              </w:rPr>
              <w:t>3305546,09</w:t>
            </w:r>
          </w:p>
        </w:tc>
      </w:tr>
    </w:tbl>
    <w:p w:rsidR="00CC1726" w:rsidRPr="006C488E" w:rsidRDefault="00CC1726" w:rsidP="006E5F8C">
      <w:pPr>
        <w:pStyle w:val="af8"/>
        <w:spacing w:after="0"/>
        <w:jc w:val="both"/>
        <w:rPr>
          <w:sz w:val="20"/>
          <w:szCs w:val="20"/>
        </w:rPr>
      </w:pPr>
      <w:r w:rsidRPr="006C488E">
        <w:rPr>
          <w:sz w:val="20"/>
          <w:szCs w:val="20"/>
        </w:rPr>
        <w:tab/>
        <w:t>Зона 30. Размещение линейного объекта. Газопровод высокого и низкого  давления.</w:t>
      </w:r>
    </w:p>
    <w:tbl>
      <w:tblPr>
        <w:tblStyle w:val="aa"/>
        <w:tblW w:w="0" w:type="auto"/>
        <w:tblInd w:w="218" w:type="dxa"/>
        <w:tblLook w:val="04A0" w:firstRow="1" w:lastRow="0" w:firstColumn="1" w:lastColumn="0" w:noHBand="0" w:noVBand="1"/>
      </w:tblPr>
      <w:tblGrid>
        <w:gridCol w:w="2410"/>
        <w:gridCol w:w="3627"/>
        <w:gridCol w:w="3939"/>
      </w:tblGrid>
      <w:tr w:rsidR="00CC1726" w:rsidRPr="006C488E" w:rsidTr="00CC1726">
        <w:tc>
          <w:tcPr>
            <w:tcW w:w="2442" w:type="dxa"/>
            <w:vMerge w:val="restart"/>
          </w:tcPr>
          <w:p w:rsidR="00CC1726" w:rsidRPr="006C488E" w:rsidRDefault="00CC1726" w:rsidP="006E5F8C">
            <w:pPr>
              <w:pStyle w:val="af8"/>
              <w:spacing w:after="0"/>
              <w:rPr>
                <w:sz w:val="20"/>
                <w:szCs w:val="20"/>
              </w:rPr>
            </w:pPr>
          </w:p>
          <w:p w:rsidR="00CC1726" w:rsidRPr="006C488E" w:rsidRDefault="00CC1726" w:rsidP="006E5F8C">
            <w:pPr>
              <w:pStyle w:val="af8"/>
              <w:spacing w:after="0"/>
              <w:rPr>
                <w:sz w:val="20"/>
                <w:szCs w:val="20"/>
              </w:rPr>
            </w:pPr>
            <w:r w:rsidRPr="006C488E">
              <w:rPr>
                <w:sz w:val="20"/>
                <w:szCs w:val="20"/>
              </w:rPr>
              <w:t>Название точки</w:t>
            </w:r>
          </w:p>
        </w:tc>
        <w:tc>
          <w:tcPr>
            <w:tcW w:w="7687" w:type="dxa"/>
            <w:gridSpan w:val="2"/>
          </w:tcPr>
          <w:p w:rsidR="00CC1726" w:rsidRPr="006C488E" w:rsidRDefault="00CC1726" w:rsidP="006E5F8C">
            <w:pPr>
              <w:pStyle w:val="af8"/>
              <w:spacing w:after="0"/>
              <w:jc w:val="center"/>
              <w:rPr>
                <w:sz w:val="20"/>
                <w:szCs w:val="20"/>
              </w:rPr>
            </w:pPr>
            <w:r w:rsidRPr="006C488E">
              <w:rPr>
                <w:sz w:val="20"/>
                <w:szCs w:val="20"/>
              </w:rPr>
              <w:t>Координаты</w:t>
            </w:r>
          </w:p>
        </w:tc>
      </w:tr>
      <w:tr w:rsidR="00CC1726" w:rsidRPr="006C488E" w:rsidTr="00CC1726">
        <w:tc>
          <w:tcPr>
            <w:tcW w:w="2442" w:type="dxa"/>
            <w:vMerge/>
          </w:tcPr>
          <w:p w:rsidR="00CC1726" w:rsidRPr="006C488E" w:rsidRDefault="00CC1726" w:rsidP="006E5F8C">
            <w:pPr>
              <w:pStyle w:val="af8"/>
              <w:spacing w:after="0"/>
              <w:rPr>
                <w:sz w:val="20"/>
                <w:szCs w:val="20"/>
              </w:rPr>
            </w:pPr>
          </w:p>
        </w:tc>
        <w:tc>
          <w:tcPr>
            <w:tcW w:w="3685" w:type="dxa"/>
          </w:tcPr>
          <w:p w:rsidR="00CC1726" w:rsidRPr="006C488E" w:rsidRDefault="00CC1726" w:rsidP="006E5F8C">
            <w:pPr>
              <w:pStyle w:val="af8"/>
              <w:spacing w:after="0"/>
              <w:jc w:val="center"/>
              <w:rPr>
                <w:sz w:val="20"/>
                <w:szCs w:val="20"/>
              </w:rPr>
            </w:pPr>
            <w:r w:rsidRPr="006C488E">
              <w:rPr>
                <w:sz w:val="20"/>
                <w:szCs w:val="20"/>
              </w:rPr>
              <w:t>Х</w:t>
            </w:r>
          </w:p>
        </w:tc>
        <w:tc>
          <w:tcPr>
            <w:tcW w:w="4002" w:type="dxa"/>
          </w:tcPr>
          <w:p w:rsidR="00CC1726" w:rsidRPr="006C488E" w:rsidRDefault="00CC1726" w:rsidP="006E5F8C">
            <w:pPr>
              <w:pStyle w:val="af8"/>
              <w:spacing w:after="0"/>
              <w:jc w:val="center"/>
              <w:rPr>
                <w:sz w:val="20"/>
                <w:szCs w:val="20"/>
              </w:rPr>
            </w:pPr>
            <w:r w:rsidRPr="006C488E">
              <w:rPr>
                <w:sz w:val="20"/>
                <w:szCs w:val="20"/>
              </w:rPr>
              <w:t>Y</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69</w:t>
            </w:r>
          </w:p>
        </w:tc>
        <w:tc>
          <w:tcPr>
            <w:tcW w:w="3685" w:type="dxa"/>
          </w:tcPr>
          <w:p w:rsidR="00CC1726" w:rsidRPr="006C488E" w:rsidRDefault="00CC1726" w:rsidP="006E5F8C">
            <w:pPr>
              <w:pStyle w:val="af8"/>
              <w:spacing w:after="0"/>
              <w:jc w:val="center"/>
              <w:rPr>
                <w:sz w:val="20"/>
                <w:szCs w:val="20"/>
              </w:rPr>
            </w:pPr>
            <w:r w:rsidRPr="006C488E">
              <w:rPr>
                <w:sz w:val="20"/>
                <w:szCs w:val="20"/>
              </w:rPr>
              <w:t>578351,98</w:t>
            </w:r>
          </w:p>
        </w:tc>
        <w:tc>
          <w:tcPr>
            <w:tcW w:w="4002" w:type="dxa"/>
          </w:tcPr>
          <w:p w:rsidR="00CC1726" w:rsidRPr="006C488E" w:rsidRDefault="00CC1726" w:rsidP="006E5F8C">
            <w:pPr>
              <w:pStyle w:val="af8"/>
              <w:spacing w:after="0"/>
              <w:jc w:val="center"/>
              <w:rPr>
                <w:sz w:val="20"/>
                <w:szCs w:val="20"/>
              </w:rPr>
            </w:pPr>
            <w:r w:rsidRPr="006C488E">
              <w:rPr>
                <w:sz w:val="20"/>
                <w:szCs w:val="20"/>
              </w:rPr>
              <w:t>3305483,80</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70</w:t>
            </w:r>
          </w:p>
        </w:tc>
        <w:tc>
          <w:tcPr>
            <w:tcW w:w="3685" w:type="dxa"/>
          </w:tcPr>
          <w:p w:rsidR="00CC1726" w:rsidRPr="006C488E" w:rsidRDefault="00CC1726" w:rsidP="006E5F8C">
            <w:pPr>
              <w:pStyle w:val="af8"/>
              <w:spacing w:after="0"/>
              <w:jc w:val="center"/>
              <w:rPr>
                <w:sz w:val="20"/>
                <w:szCs w:val="20"/>
              </w:rPr>
            </w:pPr>
            <w:r w:rsidRPr="006C488E">
              <w:rPr>
                <w:sz w:val="20"/>
                <w:szCs w:val="20"/>
              </w:rPr>
              <w:t>578334,18</w:t>
            </w:r>
          </w:p>
        </w:tc>
        <w:tc>
          <w:tcPr>
            <w:tcW w:w="4002" w:type="dxa"/>
          </w:tcPr>
          <w:p w:rsidR="00CC1726" w:rsidRPr="006C488E" w:rsidRDefault="00CC1726" w:rsidP="006E5F8C">
            <w:pPr>
              <w:pStyle w:val="af8"/>
              <w:spacing w:after="0"/>
              <w:jc w:val="center"/>
              <w:rPr>
                <w:sz w:val="20"/>
                <w:szCs w:val="20"/>
              </w:rPr>
            </w:pPr>
            <w:r w:rsidRPr="006C488E">
              <w:rPr>
                <w:sz w:val="20"/>
                <w:szCs w:val="20"/>
              </w:rPr>
              <w:t>3305510,16</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76</w:t>
            </w:r>
          </w:p>
        </w:tc>
        <w:tc>
          <w:tcPr>
            <w:tcW w:w="3685" w:type="dxa"/>
          </w:tcPr>
          <w:p w:rsidR="00CC1726" w:rsidRPr="006C488E" w:rsidRDefault="00CC1726" w:rsidP="006E5F8C">
            <w:pPr>
              <w:pStyle w:val="af8"/>
              <w:spacing w:after="0"/>
              <w:jc w:val="center"/>
              <w:rPr>
                <w:sz w:val="20"/>
                <w:szCs w:val="20"/>
              </w:rPr>
            </w:pPr>
            <w:r w:rsidRPr="006C488E">
              <w:rPr>
                <w:sz w:val="20"/>
                <w:szCs w:val="20"/>
              </w:rPr>
              <w:t>578345,85</w:t>
            </w:r>
          </w:p>
        </w:tc>
        <w:tc>
          <w:tcPr>
            <w:tcW w:w="4002" w:type="dxa"/>
          </w:tcPr>
          <w:p w:rsidR="00CC1726" w:rsidRPr="006C488E" w:rsidRDefault="00CC1726" w:rsidP="006E5F8C">
            <w:pPr>
              <w:pStyle w:val="af8"/>
              <w:spacing w:after="0"/>
              <w:jc w:val="center"/>
              <w:rPr>
                <w:sz w:val="20"/>
                <w:szCs w:val="20"/>
              </w:rPr>
            </w:pPr>
            <w:r w:rsidRPr="006C488E">
              <w:rPr>
                <w:sz w:val="20"/>
                <w:szCs w:val="20"/>
              </w:rPr>
              <w:t>3305483,84</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75</w:t>
            </w:r>
          </w:p>
        </w:tc>
        <w:tc>
          <w:tcPr>
            <w:tcW w:w="3685" w:type="dxa"/>
          </w:tcPr>
          <w:p w:rsidR="00CC1726" w:rsidRPr="006C488E" w:rsidRDefault="00CC1726" w:rsidP="006E5F8C">
            <w:pPr>
              <w:pStyle w:val="af8"/>
              <w:spacing w:after="0"/>
              <w:jc w:val="center"/>
              <w:rPr>
                <w:sz w:val="20"/>
                <w:szCs w:val="20"/>
              </w:rPr>
            </w:pPr>
            <w:r w:rsidRPr="006C488E">
              <w:rPr>
                <w:sz w:val="20"/>
                <w:szCs w:val="20"/>
              </w:rPr>
              <w:t>578330,12</w:t>
            </w:r>
          </w:p>
        </w:tc>
        <w:tc>
          <w:tcPr>
            <w:tcW w:w="4002" w:type="dxa"/>
          </w:tcPr>
          <w:p w:rsidR="00CC1726" w:rsidRPr="006C488E" w:rsidRDefault="00CC1726" w:rsidP="006E5F8C">
            <w:pPr>
              <w:pStyle w:val="af8"/>
              <w:spacing w:after="0"/>
              <w:jc w:val="center"/>
              <w:rPr>
                <w:sz w:val="20"/>
                <w:szCs w:val="20"/>
              </w:rPr>
            </w:pPr>
            <w:r w:rsidRPr="006C488E">
              <w:rPr>
                <w:sz w:val="20"/>
                <w:szCs w:val="20"/>
              </w:rPr>
              <w:t>3305507,68</w:t>
            </w:r>
          </w:p>
        </w:tc>
      </w:tr>
    </w:tbl>
    <w:p w:rsidR="00CC1726" w:rsidRPr="006C488E" w:rsidRDefault="00CC1726" w:rsidP="006E5F8C">
      <w:pPr>
        <w:pStyle w:val="af8"/>
        <w:spacing w:after="0"/>
        <w:ind w:firstLine="708"/>
        <w:jc w:val="both"/>
        <w:rPr>
          <w:sz w:val="20"/>
          <w:szCs w:val="20"/>
        </w:rPr>
      </w:pPr>
    </w:p>
    <w:p w:rsidR="00CC1726" w:rsidRPr="006C488E" w:rsidRDefault="00CC1726" w:rsidP="006E5F8C">
      <w:pPr>
        <w:pStyle w:val="af8"/>
        <w:spacing w:after="0"/>
        <w:ind w:firstLine="708"/>
        <w:jc w:val="both"/>
        <w:rPr>
          <w:sz w:val="20"/>
          <w:szCs w:val="20"/>
        </w:rPr>
      </w:pPr>
      <w:r w:rsidRPr="006C488E">
        <w:rPr>
          <w:sz w:val="20"/>
          <w:szCs w:val="20"/>
        </w:rPr>
        <w:t>Зона 31. Размещение линейного объекта. Газопровод высокого и низкого давления.</w:t>
      </w:r>
    </w:p>
    <w:tbl>
      <w:tblPr>
        <w:tblStyle w:val="aa"/>
        <w:tblW w:w="0" w:type="auto"/>
        <w:tblInd w:w="218" w:type="dxa"/>
        <w:tblLook w:val="04A0" w:firstRow="1" w:lastRow="0" w:firstColumn="1" w:lastColumn="0" w:noHBand="0" w:noVBand="1"/>
      </w:tblPr>
      <w:tblGrid>
        <w:gridCol w:w="2410"/>
        <w:gridCol w:w="3627"/>
        <w:gridCol w:w="3939"/>
      </w:tblGrid>
      <w:tr w:rsidR="00CC1726" w:rsidRPr="006C488E" w:rsidTr="00CC1726">
        <w:tc>
          <w:tcPr>
            <w:tcW w:w="2442" w:type="dxa"/>
            <w:vMerge w:val="restart"/>
          </w:tcPr>
          <w:p w:rsidR="00CC1726" w:rsidRPr="006C488E" w:rsidRDefault="00CC1726" w:rsidP="006E5F8C">
            <w:pPr>
              <w:pStyle w:val="af8"/>
              <w:spacing w:after="0"/>
              <w:rPr>
                <w:sz w:val="20"/>
                <w:szCs w:val="20"/>
              </w:rPr>
            </w:pPr>
          </w:p>
          <w:p w:rsidR="00CC1726" w:rsidRPr="006C488E" w:rsidRDefault="00CC1726" w:rsidP="006E5F8C">
            <w:pPr>
              <w:pStyle w:val="af8"/>
              <w:spacing w:after="0"/>
              <w:rPr>
                <w:sz w:val="20"/>
                <w:szCs w:val="20"/>
              </w:rPr>
            </w:pPr>
            <w:r w:rsidRPr="006C488E">
              <w:rPr>
                <w:sz w:val="20"/>
                <w:szCs w:val="20"/>
              </w:rPr>
              <w:t>Название точки</w:t>
            </w:r>
          </w:p>
        </w:tc>
        <w:tc>
          <w:tcPr>
            <w:tcW w:w="7687" w:type="dxa"/>
            <w:gridSpan w:val="2"/>
          </w:tcPr>
          <w:p w:rsidR="00CC1726" w:rsidRPr="006C488E" w:rsidRDefault="00CC1726" w:rsidP="006E5F8C">
            <w:pPr>
              <w:pStyle w:val="af8"/>
              <w:spacing w:after="0"/>
              <w:jc w:val="center"/>
              <w:rPr>
                <w:sz w:val="20"/>
                <w:szCs w:val="20"/>
              </w:rPr>
            </w:pPr>
            <w:r w:rsidRPr="006C488E">
              <w:rPr>
                <w:sz w:val="20"/>
                <w:szCs w:val="20"/>
              </w:rPr>
              <w:t>Координаты</w:t>
            </w:r>
          </w:p>
        </w:tc>
      </w:tr>
      <w:tr w:rsidR="00CC1726" w:rsidRPr="006C488E" w:rsidTr="00CC1726">
        <w:tc>
          <w:tcPr>
            <w:tcW w:w="2442" w:type="dxa"/>
            <w:vMerge/>
          </w:tcPr>
          <w:p w:rsidR="00CC1726" w:rsidRPr="006C488E" w:rsidRDefault="00CC1726" w:rsidP="006E5F8C">
            <w:pPr>
              <w:pStyle w:val="af8"/>
              <w:spacing w:after="0"/>
              <w:rPr>
                <w:sz w:val="20"/>
                <w:szCs w:val="20"/>
              </w:rPr>
            </w:pPr>
          </w:p>
        </w:tc>
        <w:tc>
          <w:tcPr>
            <w:tcW w:w="3685" w:type="dxa"/>
          </w:tcPr>
          <w:p w:rsidR="00CC1726" w:rsidRPr="006C488E" w:rsidRDefault="00CC1726" w:rsidP="006E5F8C">
            <w:pPr>
              <w:pStyle w:val="af8"/>
              <w:spacing w:after="0"/>
              <w:jc w:val="center"/>
              <w:rPr>
                <w:sz w:val="20"/>
                <w:szCs w:val="20"/>
              </w:rPr>
            </w:pPr>
            <w:r w:rsidRPr="006C488E">
              <w:rPr>
                <w:sz w:val="20"/>
                <w:szCs w:val="20"/>
              </w:rPr>
              <w:t>Х</w:t>
            </w:r>
          </w:p>
        </w:tc>
        <w:tc>
          <w:tcPr>
            <w:tcW w:w="4002" w:type="dxa"/>
          </w:tcPr>
          <w:p w:rsidR="00CC1726" w:rsidRPr="006C488E" w:rsidRDefault="00CC1726" w:rsidP="006E5F8C">
            <w:pPr>
              <w:pStyle w:val="af8"/>
              <w:spacing w:after="0"/>
              <w:jc w:val="center"/>
              <w:rPr>
                <w:sz w:val="20"/>
                <w:szCs w:val="20"/>
              </w:rPr>
            </w:pPr>
            <w:r w:rsidRPr="006C488E">
              <w:rPr>
                <w:sz w:val="20"/>
                <w:szCs w:val="20"/>
              </w:rPr>
              <w:t>Y</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70</w:t>
            </w:r>
          </w:p>
        </w:tc>
        <w:tc>
          <w:tcPr>
            <w:tcW w:w="3685" w:type="dxa"/>
          </w:tcPr>
          <w:p w:rsidR="00CC1726" w:rsidRPr="006C488E" w:rsidRDefault="00CC1726" w:rsidP="006E5F8C">
            <w:pPr>
              <w:pStyle w:val="af8"/>
              <w:spacing w:after="0"/>
              <w:jc w:val="center"/>
              <w:rPr>
                <w:sz w:val="20"/>
                <w:szCs w:val="20"/>
              </w:rPr>
            </w:pPr>
            <w:r w:rsidRPr="006C488E">
              <w:rPr>
                <w:sz w:val="20"/>
                <w:szCs w:val="20"/>
              </w:rPr>
              <w:t>578334,18</w:t>
            </w:r>
          </w:p>
        </w:tc>
        <w:tc>
          <w:tcPr>
            <w:tcW w:w="4002" w:type="dxa"/>
          </w:tcPr>
          <w:p w:rsidR="00CC1726" w:rsidRPr="006C488E" w:rsidRDefault="00CC1726" w:rsidP="006E5F8C">
            <w:pPr>
              <w:pStyle w:val="af8"/>
              <w:spacing w:after="0"/>
              <w:jc w:val="center"/>
              <w:rPr>
                <w:sz w:val="20"/>
                <w:szCs w:val="20"/>
              </w:rPr>
            </w:pPr>
            <w:r w:rsidRPr="006C488E">
              <w:rPr>
                <w:sz w:val="20"/>
                <w:szCs w:val="20"/>
              </w:rPr>
              <w:t>3305510,16</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71</w:t>
            </w:r>
          </w:p>
        </w:tc>
        <w:tc>
          <w:tcPr>
            <w:tcW w:w="3685" w:type="dxa"/>
          </w:tcPr>
          <w:p w:rsidR="00CC1726" w:rsidRPr="006C488E" w:rsidRDefault="00CC1726" w:rsidP="006E5F8C">
            <w:pPr>
              <w:pStyle w:val="af8"/>
              <w:spacing w:after="0"/>
              <w:jc w:val="center"/>
              <w:rPr>
                <w:sz w:val="20"/>
                <w:szCs w:val="20"/>
              </w:rPr>
            </w:pPr>
            <w:r w:rsidRPr="006C488E">
              <w:rPr>
                <w:sz w:val="20"/>
                <w:szCs w:val="20"/>
              </w:rPr>
              <w:t>578333,22</w:t>
            </w:r>
          </w:p>
        </w:tc>
        <w:tc>
          <w:tcPr>
            <w:tcW w:w="4002" w:type="dxa"/>
          </w:tcPr>
          <w:p w:rsidR="00CC1726" w:rsidRPr="006C488E" w:rsidRDefault="00CC1726" w:rsidP="006E5F8C">
            <w:pPr>
              <w:pStyle w:val="af8"/>
              <w:spacing w:after="0"/>
              <w:jc w:val="center"/>
              <w:rPr>
                <w:sz w:val="20"/>
                <w:szCs w:val="20"/>
              </w:rPr>
            </w:pPr>
            <w:r w:rsidRPr="006C488E">
              <w:rPr>
                <w:sz w:val="20"/>
                <w:szCs w:val="20"/>
              </w:rPr>
              <w:t>3305511,83</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75</w:t>
            </w:r>
          </w:p>
        </w:tc>
        <w:tc>
          <w:tcPr>
            <w:tcW w:w="3685" w:type="dxa"/>
          </w:tcPr>
          <w:p w:rsidR="00CC1726" w:rsidRPr="006C488E" w:rsidRDefault="00CC1726" w:rsidP="006E5F8C">
            <w:pPr>
              <w:pStyle w:val="af8"/>
              <w:spacing w:after="0"/>
              <w:jc w:val="center"/>
              <w:rPr>
                <w:sz w:val="20"/>
                <w:szCs w:val="20"/>
              </w:rPr>
            </w:pPr>
            <w:r w:rsidRPr="006C488E">
              <w:rPr>
                <w:sz w:val="20"/>
                <w:szCs w:val="20"/>
              </w:rPr>
              <w:t>578330,12</w:t>
            </w:r>
          </w:p>
        </w:tc>
        <w:tc>
          <w:tcPr>
            <w:tcW w:w="4002" w:type="dxa"/>
          </w:tcPr>
          <w:p w:rsidR="00CC1726" w:rsidRPr="006C488E" w:rsidRDefault="00CC1726" w:rsidP="006E5F8C">
            <w:pPr>
              <w:pStyle w:val="af8"/>
              <w:spacing w:after="0"/>
              <w:jc w:val="center"/>
              <w:rPr>
                <w:sz w:val="20"/>
                <w:szCs w:val="20"/>
              </w:rPr>
            </w:pPr>
            <w:r w:rsidRPr="006C488E">
              <w:rPr>
                <w:sz w:val="20"/>
                <w:szCs w:val="20"/>
              </w:rPr>
              <w:t>3305507,68</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74</w:t>
            </w:r>
          </w:p>
        </w:tc>
        <w:tc>
          <w:tcPr>
            <w:tcW w:w="3685" w:type="dxa"/>
          </w:tcPr>
          <w:p w:rsidR="00CC1726" w:rsidRPr="006C488E" w:rsidRDefault="00CC1726" w:rsidP="006E5F8C">
            <w:pPr>
              <w:pStyle w:val="af8"/>
              <w:spacing w:after="0"/>
              <w:jc w:val="center"/>
              <w:rPr>
                <w:sz w:val="20"/>
                <w:szCs w:val="20"/>
              </w:rPr>
            </w:pPr>
            <w:r w:rsidRPr="006C488E">
              <w:rPr>
                <w:sz w:val="20"/>
                <w:szCs w:val="20"/>
              </w:rPr>
              <w:t>578328,91</w:t>
            </w:r>
          </w:p>
        </w:tc>
        <w:tc>
          <w:tcPr>
            <w:tcW w:w="4002" w:type="dxa"/>
          </w:tcPr>
          <w:p w:rsidR="00CC1726" w:rsidRPr="006C488E" w:rsidRDefault="00CC1726" w:rsidP="006E5F8C">
            <w:pPr>
              <w:pStyle w:val="af8"/>
              <w:spacing w:after="0"/>
              <w:jc w:val="center"/>
              <w:rPr>
                <w:sz w:val="20"/>
                <w:szCs w:val="20"/>
              </w:rPr>
            </w:pPr>
            <w:r w:rsidRPr="006C488E">
              <w:rPr>
                <w:sz w:val="20"/>
                <w:szCs w:val="20"/>
              </w:rPr>
              <w:t>3305509,31</w:t>
            </w:r>
          </w:p>
        </w:tc>
      </w:tr>
    </w:tbl>
    <w:p w:rsidR="00CC1726" w:rsidRPr="006C488E" w:rsidRDefault="00CC1726" w:rsidP="006E5F8C">
      <w:pPr>
        <w:pStyle w:val="af8"/>
        <w:spacing w:after="0"/>
        <w:ind w:firstLine="708"/>
        <w:jc w:val="both"/>
        <w:rPr>
          <w:sz w:val="20"/>
          <w:szCs w:val="20"/>
        </w:rPr>
      </w:pPr>
    </w:p>
    <w:p w:rsidR="00CC1726" w:rsidRPr="006C488E" w:rsidRDefault="00CC1726" w:rsidP="006E5F8C">
      <w:pPr>
        <w:pStyle w:val="af8"/>
        <w:spacing w:after="0"/>
        <w:ind w:firstLine="708"/>
        <w:jc w:val="both"/>
        <w:rPr>
          <w:sz w:val="20"/>
          <w:szCs w:val="20"/>
        </w:rPr>
      </w:pPr>
      <w:r w:rsidRPr="006C488E">
        <w:rPr>
          <w:sz w:val="20"/>
          <w:szCs w:val="20"/>
        </w:rPr>
        <w:t>Зона 32. Размещение линейного объекта. Газопровод высокого и низкого давления.</w:t>
      </w:r>
    </w:p>
    <w:tbl>
      <w:tblPr>
        <w:tblStyle w:val="aa"/>
        <w:tblW w:w="0" w:type="auto"/>
        <w:tblInd w:w="218" w:type="dxa"/>
        <w:tblLook w:val="04A0" w:firstRow="1" w:lastRow="0" w:firstColumn="1" w:lastColumn="0" w:noHBand="0" w:noVBand="1"/>
      </w:tblPr>
      <w:tblGrid>
        <w:gridCol w:w="2410"/>
        <w:gridCol w:w="3627"/>
        <w:gridCol w:w="3939"/>
      </w:tblGrid>
      <w:tr w:rsidR="00CC1726" w:rsidRPr="006C488E" w:rsidTr="00CC1726">
        <w:tc>
          <w:tcPr>
            <w:tcW w:w="2442" w:type="dxa"/>
            <w:vMerge w:val="restart"/>
          </w:tcPr>
          <w:p w:rsidR="00CC1726" w:rsidRPr="006C488E" w:rsidRDefault="00CC1726" w:rsidP="006E5F8C">
            <w:pPr>
              <w:pStyle w:val="af8"/>
              <w:spacing w:after="0"/>
              <w:rPr>
                <w:sz w:val="20"/>
                <w:szCs w:val="20"/>
              </w:rPr>
            </w:pPr>
          </w:p>
          <w:p w:rsidR="00CC1726" w:rsidRPr="006C488E" w:rsidRDefault="00CC1726" w:rsidP="006E5F8C">
            <w:pPr>
              <w:pStyle w:val="af8"/>
              <w:spacing w:after="0"/>
              <w:rPr>
                <w:sz w:val="20"/>
                <w:szCs w:val="20"/>
              </w:rPr>
            </w:pPr>
            <w:r w:rsidRPr="006C488E">
              <w:rPr>
                <w:sz w:val="20"/>
                <w:szCs w:val="20"/>
              </w:rPr>
              <w:t>Название точки</w:t>
            </w:r>
          </w:p>
        </w:tc>
        <w:tc>
          <w:tcPr>
            <w:tcW w:w="7687" w:type="dxa"/>
            <w:gridSpan w:val="2"/>
          </w:tcPr>
          <w:p w:rsidR="00CC1726" w:rsidRPr="006C488E" w:rsidRDefault="00CC1726" w:rsidP="006E5F8C">
            <w:pPr>
              <w:pStyle w:val="af8"/>
              <w:spacing w:after="0"/>
              <w:jc w:val="center"/>
              <w:rPr>
                <w:sz w:val="20"/>
                <w:szCs w:val="20"/>
              </w:rPr>
            </w:pPr>
            <w:r w:rsidRPr="006C488E">
              <w:rPr>
                <w:sz w:val="20"/>
                <w:szCs w:val="20"/>
              </w:rPr>
              <w:t>Координаты</w:t>
            </w:r>
          </w:p>
        </w:tc>
      </w:tr>
      <w:tr w:rsidR="00CC1726" w:rsidRPr="006C488E" w:rsidTr="00CC1726">
        <w:tc>
          <w:tcPr>
            <w:tcW w:w="2442" w:type="dxa"/>
            <w:vMerge/>
          </w:tcPr>
          <w:p w:rsidR="00CC1726" w:rsidRPr="006C488E" w:rsidRDefault="00CC1726" w:rsidP="006E5F8C">
            <w:pPr>
              <w:pStyle w:val="af8"/>
              <w:spacing w:after="0"/>
              <w:rPr>
                <w:sz w:val="20"/>
                <w:szCs w:val="20"/>
              </w:rPr>
            </w:pPr>
          </w:p>
        </w:tc>
        <w:tc>
          <w:tcPr>
            <w:tcW w:w="3685" w:type="dxa"/>
          </w:tcPr>
          <w:p w:rsidR="00CC1726" w:rsidRPr="006C488E" w:rsidRDefault="00CC1726" w:rsidP="006E5F8C">
            <w:pPr>
              <w:pStyle w:val="af8"/>
              <w:spacing w:after="0"/>
              <w:jc w:val="center"/>
              <w:rPr>
                <w:sz w:val="20"/>
                <w:szCs w:val="20"/>
              </w:rPr>
            </w:pPr>
            <w:r w:rsidRPr="006C488E">
              <w:rPr>
                <w:sz w:val="20"/>
                <w:szCs w:val="20"/>
              </w:rPr>
              <w:t>Х</w:t>
            </w:r>
          </w:p>
        </w:tc>
        <w:tc>
          <w:tcPr>
            <w:tcW w:w="4002" w:type="dxa"/>
          </w:tcPr>
          <w:p w:rsidR="00CC1726" w:rsidRPr="006C488E" w:rsidRDefault="00CC1726" w:rsidP="006E5F8C">
            <w:pPr>
              <w:pStyle w:val="af8"/>
              <w:spacing w:after="0"/>
              <w:jc w:val="center"/>
              <w:rPr>
                <w:sz w:val="20"/>
                <w:szCs w:val="20"/>
              </w:rPr>
            </w:pPr>
            <w:r w:rsidRPr="006C488E">
              <w:rPr>
                <w:sz w:val="20"/>
                <w:szCs w:val="20"/>
              </w:rPr>
              <w:t>Y</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71</w:t>
            </w:r>
          </w:p>
        </w:tc>
        <w:tc>
          <w:tcPr>
            <w:tcW w:w="3685" w:type="dxa"/>
          </w:tcPr>
          <w:p w:rsidR="00CC1726" w:rsidRPr="006C488E" w:rsidRDefault="00CC1726" w:rsidP="006E5F8C">
            <w:pPr>
              <w:pStyle w:val="af8"/>
              <w:spacing w:after="0"/>
              <w:jc w:val="center"/>
              <w:rPr>
                <w:sz w:val="20"/>
                <w:szCs w:val="20"/>
              </w:rPr>
            </w:pPr>
            <w:r w:rsidRPr="006C488E">
              <w:rPr>
                <w:sz w:val="20"/>
                <w:szCs w:val="20"/>
              </w:rPr>
              <w:t>578333,22</w:t>
            </w:r>
          </w:p>
        </w:tc>
        <w:tc>
          <w:tcPr>
            <w:tcW w:w="4002" w:type="dxa"/>
          </w:tcPr>
          <w:p w:rsidR="00CC1726" w:rsidRPr="006C488E" w:rsidRDefault="00CC1726" w:rsidP="006E5F8C">
            <w:pPr>
              <w:pStyle w:val="af8"/>
              <w:spacing w:after="0"/>
              <w:jc w:val="center"/>
              <w:rPr>
                <w:sz w:val="20"/>
                <w:szCs w:val="20"/>
              </w:rPr>
            </w:pPr>
            <w:r w:rsidRPr="006C488E">
              <w:rPr>
                <w:sz w:val="20"/>
                <w:szCs w:val="20"/>
              </w:rPr>
              <w:t>3305511,83</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74</w:t>
            </w:r>
          </w:p>
        </w:tc>
        <w:tc>
          <w:tcPr>
            <w:tcW w:w="3685" w:type="dxa"/>
          </w:tcPr>
          <w:p w:rsidR="00CC1726" w:rsidRPr="006C488E" w:rsidRDefault="00CC1726" w:rsidP="006E5F8C">
            <w:pPr>
              <w:pStyle w:val="af8"/>
              <w:spacing w:after="0"/>
              <w:jc w:val="center"/>
              <w:rPr>
                <w:sz w:val="20"/>
                <w:szCs w:val="20"/>
              </w:rPr>
            </w:pPr>
            <w:r w:rsidRPr="006C488E">
              <w:rPr>
                <w:sz w:val="20"/>
                <w:szCs w:val="20"/>
              </w:rPr>
              <w:t>578328,91</w:t>
            </w:r>
          </w:p>
        </w:tc>
        <w:tc>
          <w:tcPr>
            <w:tcW w:w="4002" w:type="dxa"/>
          </w:tcPr>
          <w:p w:rsidR="00CC1726" w:rsidRPr="006C488E" w:rsidRDefault="00CC1726" w:rsidP="006E5F8C">
            <w:pPr>
              <w:pStyle w:val="af8"/>
              <w:spacing w:after="0"/>
              <w:jc w:val="center"/>
              <w:rPr>
                <w:sz w:val="20"/>
                <w:szCs w:val="20"/>
              </w:rPr>
            </w:pPr>
            <w:r w:rsidRPr="006C488E">
              <w:rPr>
                <w:sz w:val="20"/>
                <w:szCs w:val="20"/>
              </w:rPr>
              <w:t>3305509,31</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72</w:t>
            </w:r>
          </w:p>
        </w:tc>
        <w:tc>
          <w:tcPr>
            <w:tcW w:w="3685" w:type="dxa"/>
          </w:tcPr>
          <w:p w:rsidR="00CC1726" w:rsidRPr="006C488E" w:rsidRDefault="00CC1726" w:rsidP="006E5F8C">
            <w:pPr>
              <w:pStyle w:val="af8"/>
              <w:spacing w:after="0"/>
              <w:jc w:val="center"/>
              <w:rPr>
                <w:sz w:val="20"/>
                <w:szCs w:val="20"/>
              </w:rPr>
            </w:pPr>
            <w:r w:rsidRPr="006C488E">
              <w:rPr>
                <w:sz w:val="20"/>
                <w:szCs w:val="20"/>
              </w:rPr>
              <w:t>578035,19</w:t>
            </w:r>
          </w:p>
        </w:tc>
        <w:tc>
          <w:tcPr>
            <w:tcW w:w="4002" w:type="dxa"/>
          </w:tcPr>
          <w:p w:rsidR="00CC1726" w:rsidRPr="006C488E" w:rsidRDefault="00CC1726" w:rsidP="006E5F8C">
            <w:pPr>
              <w:pStyle w:val="af8"/>
              <w:spacing w:after="0"/>
              <w:jc w:val="center"/>
              <w:rPr>
                <w:sz w:val="20"/>
                <w:szCs w:val="20"/>
              </w:rPr>
            </w:pPr>
            <w:r w:rsidRPr="006C488E">
              <w:rPr>
                <w:sz w:val="20"/>
                <w:szCs w:val="20"/>
              </w:rPr>
              <w:t>3305960,94</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73</w:t>
            </w:r>
          </w:p>
        </w:tc>
        <w:tc>
          <w:tcPr>
            <w:tcW w:w="3685" w:type="dxa"/>
          </w:tcPr>
          <w:p w:rsidR="00CC1726" w:rsidRPr="006C488E" w:rsidRDefault="00CC1726" w:rsidP="006E5F8C">
            <w:pPr>
              <w:pStyle w:val="af8"/>
              <w:spacing w:after="0"/>
              <w:jc w:val="center"/>
              <w:rPr>
                <w:sz w:val="20"/>
                <w:szCs w:val="20"/>
              </w:rPr>
            </w:pPr>
            <w:r w:rsidRPr="006C488E">
              <w:rPr>
                <w:sz w:val="20"/>
                <w:szCs w:val="20"/>
              </w:rPr>
              <w:t>578031,11</w:t>
            </w:r>
          </w:p>
        </w:tc>
        <w:tc>
          <w:tcPr>
            <w:tcW w:w="4002" w:type="dxa"/>
          </w:tcPr>
          <w:p w:rsidR="00CC1726" w:rsidRPr="006C488E" w:rsidRDefault="00CC1726" w:rsidP="006E5F8C">
            <w:pPr>
              <w:pStyle w:val="af8"/>
              <w:spacing w:after="0"/>
              <w:jc w:val="center"/>
              <w:rPr>
                <w:sz w:val="20"/>
                <w:szCs w:val="20"/>
              </w:rPr>
            </w:pPr>
            <w:r w:rsidRPr="006C488E">
              <w:rPr>
                <w:sz w:val="20"/>
                <w:szCs w:val="20"/>
              </w:rPr>
              <w:t>3305958,12</w:t>
            </w:r>
          </w:p>
        </w:tc>
      </w:tr>
    </w:tbl>
    <w:p w:rsidR="00CC1726" w:rsidRPr="006C488E" w:rsidRDefault="00CC1726" w:rsidP="006E5F8C">
      <w:pPr>
        <w:pStyle w:val="af8"/>
        <w:spacing w:after="0"/>
        <w:ind w:firstLine="708"/>
        <w:jc w:val="both"/>
        <w:rPr>
          <w:sz w:val="20"/>
          <w:szCs w:val="20"/>
        </w:rPr>
      </w:pPr>
    </w:p>
    <w:p w:rsidR="00CC1726" w:rsidRPr="006C488E" w:rsidRDefault="00CC1726" w:rsidP="006E5F8C">
      <w:pPr>
        <w:pStyle w:val="af8"/>
        <w:spacing w:after="0"/>
        <w:ind w:firstLine="708"/>
        <w:jc w:val="both"/>
        <w:rPr>
          <w:sz w:val="20"/>
          <w:szCs w:val="20"/>
        </w:rPr>
      </w:pPr>
      <w:r w:rsidRPr="006C488E">
        <w:rPr>
          <w:sz w:val="20"/>
          <w:szCs w:val="20"/>
        </w:rPr>
        <w:t>Зона 33. Размещение линейного объекта. Газопровод высокого  и низкого давления.</w:t>
      </w:r>
    </w:p>
    <w:tbl>
      <w:tblPr>
        <w:tblStyle w:val="aa"/>
        <w:tblW w:w="0" w:type="auto"/>
        <w:tblInd w:w="218" w:type="dxa"/>
        <w:tblLook w:val="04A0" w:firstRow="1" w:lastRow="0" w:firstColumn="1" w:lastColumn="0" w:noHBand="0" w:noVBand="1"/>
      </w:tblPr>
      <w:tblGrid>
        <w:gridCol w:w="2410"/>
        <w:gridCol w:w="3627"/>
        <w:gridCol w:w="3939"/>
      </w:tblGrid>
      <w:tr w:rsidR="00CC1726" w:rsidRPr="006C488E" w:rsidTr="00CC1726">
        <w:tc>
          <w:tcPr>
            <w:tcW w:w="2442" w:type="dxa"/>
            <w:vMerge w:val="restart"/>
          </w:tcPr>
          <w:p w:rsidR="00CC1726" w:rsidRPr="006C488E" w:rsidRDefault="00CC1726" w:rsidP="006E5F8C">
            <w:pPr>
              <w:pStyle w:val="af8"/>
              <w:spacing w:after="0"/>
              <w:rPr>
                <w:sz w:val="20"/>
                <w:szCs w:val="20"/>
              </w:rPr>
            </w:pPr>
          </w:p>
          <w:p w:rsidR="00CC1726" w:rsidRPr="006C488E" w:rsidRDefault="00CC1726" w:rsidP="006E5F8C">
            <w:pPr>
              <w:pStyle w:val="af8"/>
              <w:spacing w:after="0"/>
              <w:rPr>
                <w:sz w:val="20"/>
                <w:szCs w:val="20"/>
              </w:rPr>
            </w:pPr>
            <w:r w:rsidRPr="006C488E">
              <w:rPr>
                <w:sz w:val="20"/>
                <w:szCs w:val="20"/>
              </w:rPr>
              <w:t>Название точки</w:t>
            </w:r>
          </w:p>
        </w:tc>
        <w:tc>
          <w:tcPr>
            <w:tcW w:w="7687" w:type="dxa"/>
            <w:gridSpan w:val="2"/>
          </w:tcPr>
          <w:p w:rsidR="00CC1726" w:rsidRPr="006C488E" w:rsidRDefault="00CC1726" w:rsidP="006E5F8C">
            <w:pPr>
              <w:pStyle w:val="af8"/>
              <w:spacing w:after="0"/>
              <w:jc w:val="center"/>
              <w:rPr>
                <w:sz w:val="20"/>
                <w:szCs w:val="20"/>
              </w:rPr>
            </w:pPr>
            <w:r w:rsidRPr="006C488E">
              <w:rPr>
                <w:sz w:val="20"/>
                <w:szCs w:val="20"/>
              </w:rPr>
              <w:t>Координаты</w:t>
            </w:r>
          </w:p>
        </w:tc>
      </w:tr>
      <w:tr w:rsidR="00CC1726" w:rsidRPr="006C488E" w:rsidTr="00CC1726">
        <w:tc>
          <w:tcPr>
            <w:tcW w:w="2442" w:type="dxa"/>
            <w:vMerge/>
          </w:tcPr>
          <w:p w:rsidR="00CC1726" w:rsidRPr="006C488E" w:rsidRDefault="00CC1726" w:rsidP="006E5F8C">
            <w:pPr>
              <w:pStyle w:val="af8"/>
              <w:spacing w:after="0"/>
              <w:rPr>
                <w:sz w:val="20"/>
                <w:szCs w:val="20"/>
              </w:rPr>
            </w:pPr>
          </w:p>
        </w:tc>
        <w:tc>
          <w:tcPr>
            <w:tcW w:w="3685" w:type="dxa"/>
          </w:tcPr>
          <w:p w:rsidR="00CC1726" w:rsidRPr="006C488E" w:rsidRDefault="00CC1726" w:rsidP="006E5F8C">
            <w:pPr>
              <w:pStyle w:val="af8"/>
              <w:spacing w:after="0"/>
              <w:jc w:val="center"/>
              <w:rPr>
                <w:sz w:val="20"/>
                <w:szCs w:val="20"/>
              </w:rPr>
            </w:pPr>
            <w:r w:rsidRPr="006C488E">
              <w:rPr>
                <w:sz w:val="20"/>
                <w:szCs w:val="20"/>
              </w:rPr>
              <w:t>Х</w:t>
            </w:r>
          </w:p>
        </w:tc>
        <w:tc>
          <w:tcPr>
            <w:tcW w:w="4002" w:type="dxa"/>
          </w:tcPr>
          <w:p w:rsidR="00CC1726" w:rsidRPr="006C488E" w:rsidRDefault="00CC1726" w:rsidP="006E5F8C">
            <w:pPr>
              <w:pStyle w:val="af8"/>
              <w:spacing w:after="0"/>
              <w:jc w:val="center"/>
              <w:rPr>
                <w:sz w:val="20"/>
                <w:szCs w:val="20"/>
              </w:rPr>
            </w:pPr>
            <w:r w:rsidRPr="006C488E">
              <w:rPr>
                <w:sz w:val="20"/>
                <w:szCs w:val="20"/>
              </w:rPr>
              <w:t>Y</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60</w:t>
            </w:r>
          </w:p>
        </w:tc>
        <w:tc>
          <w:tcPr>
            <w:tcW w:w="3685" w:type="dxa"/>
          </w:tcPr>
          <w:p w:rsidR="00CC1726" w:rsidRPr="006C488E" w:rsidRDefault="00CC1726" w:rsidP="006E5F8C">
            <w:pPr>
              <w:pStyle w:val="af8"/>
              <w:spacing w:after="0"/>
              <w:jc w:val="center"/>
              <w:rPr>
                <w:sz w:val="20"/>
                <w:szCs w:val="20"/>
              </w:rPr>
            </w:pPr>
            <w:r w:rsidRPr="006C488E">
              <w:rPr>
                <w:sz w:val="20"/>
                <w:szCs w:val="20"/>
              </w:rPr>
              <w:t>578459,10</w:t>
            </w:r>
          </w:p>
        </w:tc>
        <w:tc>
          <w:tcPr>
            <w:tcW w:w="4002" w:type="dxa"/>
          </w:tcPr>
          <w:p w:rsidR="00CC1726" w:rsidRPr="006C488E" w:rsidRDefault="00CC1726" w:rsidP="006E5F8C">
            <w:pPr>
              <w:pStyle w:val="af8"/>
              <w:spacing w:after="0"/>
              <w:jc w:val="center"/>
              <w:rPr>
                <w:sz w:val="20"/>
                <w:szCs w:val="20"/>
              </w:rPr>
            </w:pPr>
            <w:r w:rsidRPr="006C488E">
              <w:rPr>
                <w:sz w:val="20"/>
                <w:szCs w:val="20"/>
              </w:rPr>
              <w:t>3305554,07</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61</w:t>
            </w:r>
          </w:p>
        </w:tc>
        <w:tc>
          <w:tcPr>
            <w:tcW w:w="3685" w:type="dxa"/>
          </w:tcPr>
          <w:p w:rsidR="00CC1726" w:rsidRPr="006C488E" w:rsidRDefault="00CC1726" w:rsidP="006E5F8C">
            <w:pPr>
              <w:pStyle w:val="af8"/>
              <w:spacing w:after="0"/>
              <w:jc w:val="center"/>
              <w:rPr>
                <w:sz w:val="20"/>
                <w:szCs w:val="20"/>
              </w:rPr>
            </w:pPr>
            <w:r w:rsidRPr="006C488E">
              <w:rPr>
                <w:sz w:val="20"/>
                <w:szCs w:val="20"/>
              </w:rPr>
              <w:t>578157,33</w:t>
            </w:r>
          </w:p>
        </w:tc>
        <w:tc>
          <w:tcPr>
            <w:tcW w:w="4002" w:type="dxa"/>
          </w:tcPr>
          <w:p w:rsidR="00CC1726" w:rsidRPr="006C488E" w:rsidRDefault="00CC1726" w:rsidP="006E5F8C">
            <w:pPr>
              <w:pStyle w:val="af8"/>
              <w:spacing w:after="0"/>
              <w:jc w:val="center"/>
              <w:rPr>
                <w:sz w:val="20"/>
                <w:szCs w:val="20"/>
              </w:rPr>
            </w:pPr>
            <w:r w:rsidRPr="006C488E">
              <w:rPr>
                <w:sz w:val="20"/>
                <w:szCs w:val="20"/>
              </w:rPr>
              <w:t>3306011,76</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62</w:t>
            </w:r>
          </w:p>
        </w:tc>
        <w:tc>
          <w:tcPr>
            <w:tcW w:w="3685" w:type="dxa"/>
          </w:tcPr>
          <w:p w:rsidR="00CC1726" w:rsidRPr="006C488E" w:rsidRDefault="00CC1726" w:rsidP="006E5F8C">
            <w:pPr>
              <w:pStyle w:val="af8"/>
              <w:spacing w:after="0"/>
              <w:jc w:val="center"/>
              <w:rPr>
                <w:sz w:val="20"/>
                <w:szCs w:val="20"/>
              </w:rPr>
            </w:pPr>
            <w:r w:rsidRPr="006C488E">
              <w:rPr>
                <w:sz w:val="20"/>
                <w:szCs w:val="20"/>
              </w:rPr>
              <w:t>578152,31</w:t>
            </w:r>
          </w:p>
        </w:tc>
        <w:tc>
          <w:tcPr>
            <w:tcW w:w="4002" w:type="dxa"/>
          </w:tcPr>
          <w:p w:rsidR="00CC1726" w:rsidRPr="006C488E" w:rsidRDefault="00CC1726" w:rsidP="006E5F8C">
            <w:pPr>
              <w:pStyle w:val="af8"/>
              <w:spacing w:after="0"/>
              <w:jc w:val="center"/>
              <w:rPr>
                <w:sz w:val="20"/>
                <w:szCs w:val="20"/>
              </w:rPr>
            </w:pPr>
            <w:r w:rsidRPr="006C488E">
              <w:rPr>
                <w:sz w:val="20"/>
                <w:szCs w:val="20"/>
              </w:rPr>
              <w:t>3306008,37</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63</w:t>
            </w:r>
          </w:p>
        </w:tc>
        <w:tc>
          <w:tcPr>
            <w:tcW w:w="3685" w:type="dxa"/>
          </w:tcPr>
          <w:p w:rsidR="00CC1726" w:rsidRPr="006C488E" w:rsidRDefault="00CC1726" w:rsidP="006E5F8C">
            <w:pPr>
              <w:pStyle w:val="af8"/>
              <w:spacing w:after="0"/>
              <w:jc w:val="center"/>
              <w:rPr>
                <w:sz w:val="20"/>
                <w:szCs w:val="20"/>
              </w:rPr>
            </w:pPr>
            <w:r w:rsidRPr="006C488E">
              <w:rPr>
                <w:sz w:val="20"/>
                <w:szCs w:val="20"/>
              </w:rPr>
              <w:t>578454,25</w:t>
            </w:r>
          </w:p>
        </w:tc>
        <w:tc>
          <w:tcPr>
            <w:tcW w:w="4002" w:type="dxa"/>
          </w:tcPr>
          <w:p w:rsidR="00CC1726" w:rsidRPr="006C488E" w:rsidRDefault="00CC1726" w:rsidP="006E5F8C">
            <w:pPr>
              <w:pStyle w:val="af8"/>
              <w:spacing w:after="0"/>
              <w:jc w:val="center"/>
              <w:rPr>
                <w:sz w:val="20"/>
                <w:szCs w:val="20"/>
              </w:rPr>
            </w:pPr>
            <w:r w:rsidRPr="006C488E">
              <w:rPr>
                <w:sz w:val="20"/>
                <w:szCs w:val="20"/>
              </w:rPr>
              <w:t>3305550,86</w:t>
            </w:r>
          </w:p>
        </w:tc>
      </w:tr>
    </w:tbl>
    <w:p w:rsidR="00CC1726" w:rsidRPr="006C488E" w:rsidRDefault="00CC1726" w:rsidP="006E5F8C">
      <w:pPr>
        <w:pStyle w:val="af8"/>
        <w:spacing w:after="0"/>
        <w:ind w:firstLine="708"/>
        <w:jc w:val="both"/>
        <w:rPr>
          <w:sz w:val="20"/>
          <w:szCs w:val="20"/>
        </w:rPr>
      </w:pPr>
    </w:p>
    <w:p w:rsidR="00CC1726" w:rsidRPr="006C488E" w:rsidRDefault="00CC1726" w:rsidP="006E5F8C">
      <w:pPr>
        <w:pStyle w:val="af8"/>
        <w:spacing w:after="0"/>
        <w:ind w:firstLine="708"/>
        <w:jc w:val="both"/>
        <w:rPr>
          <w:sz w:val="20"/>
          <w:szCs w:val="20"/>
        </w:rPr>
      </w:pPr>
      <w:r w:rsidRPr="006C488E">
        <w:rPr>
          <w:sz w:val="20"/>
          <w:szCs w:val="20"/>
        </w:rPr>
        <w:t>Зона 34. Размещение линейного объекта. Газопровод высокого  и низкого давления.</w:t>
      </w:r>
    </w:p>
    <w:tbl>
      <w:tblPr>
        <w:tblStyle w:val="aa"/>
        <w:tblW w:w="0" w:type="auto"/>
        <w:tblInd w:w="218" w:type="dxa"/>
        <w:tblLook w:val="04A0" w:firstRow="1" w:lastRow="0" w:firstColumn="1" w:lastColumn="0" w:noHBand="0" w:noVBand="1"/>
      </w:tblPr>
      <w:tblGrid>
        <w:gridCol w:w="2410"/>
        <w:gridCol w:w="3627"/>
        <w:gridCol w:w="3939"/>
      </w:tblGrid>
      <w:tr w:rsidR="00CC1726" w:rsidRPr="006C488E" w:rsidTr="00CC1726">
        <w:tc>
          <w:tcPr>
            <w:tcW w:w="2442" w:type="dxa"/>
            <w:vMerge w:val="restart"/>
          </w:tcPr>
          <w:p w:rsidR="00CC1726" w:rsidRPr="006C488E" w:rsidRDefault="00CC1726" w:rsidP="006E5F8C">
            <w:pPr>
              <w:pStyle w:val="af8"/>
              <w:spacing w:after="0"/>
              <w:rPr>
                <w:sz w:val="20"/>
                <w:szCs w:val="20"/>
              </w:rPr>
            </w:pPr>
          </w:p>
          <w:p w:rsidR="00CC1726" w:rsidRPr="006C488E" w:rsidRDefault="00CC1726" w:rsidP="006E5F8C">
            <w:pPr>
              <w:pStyle w:val="af8"/>
              <w:spacing w:after="0"/>
              <w:rPr>
                <w:sz w:val="20"/>
                <w:szCs w:val="20"/>
              </w:rPr>
            </w:pPr>
            <w:r w:rsidRPr="006C488E">
              <w:rPr>
                <w:sz w:val="20"/>
                <w:szCs w:val="20"/>
              </w:rPr>
              <w:t>Название точки</w:t>
            </w:r>
          </w:p>
        </w:tc>
        <w:tc>
          <w:tcPr>
            <w:tcW w:w="7687" w:type="dxa"/>
            <w:gridSpan w:val="2"/>
          </w:tcPr>
          <w:p w:rsidR="00CC1726" w:rsidRPr="006C488E" w:rsidRDefault="00CC1726" w:rsidP="006E5F8C">
            <w:pPr>
              <w:pStyle w:val="af8"/>
              <w:spacing w:after="0"/>
              <w:jc w:val="center"/>
              <w:rPr>
                <w:sz w:val="20"/>
                <w:szCs w:val="20"/>
              </w:rPr>
            </w:pPr>
            <w:r w:rsidRPr="006C488E">
              <w:rPr>
                <w:sz w:val="20"/>
                <w:szCs w:val="20"/>
              </w:rPr>
              <w:t>Координаты</w:t>
            </w:r>
          </w:p>
        </w:tc>
      </w:tr>
      <w:tr w:rsidR="00CC1726" w:rsidRPr="006C488E" w:rsidTr="00CC1726">
        <w:tc>
          <w:tcPr>
            <w:tcW w:w="2442" w:type="dxa"/>
            <w:vMerge/>
          </w:tcPr>
          <w:p w:rsidR="00CC1726" w:rsidRPr="006C488E" w:rsidRDefault="00CC1726" w:rsidP="006E5F8C">
            <w:pPr>
              <w:pStyle w:val="af8"/>
              <w:spacing w:after="0"/>
              <w:rPr>
                <w:sz w:val="20"/>
                <w:szCs w:val="20"/>
              </w:rPr>
            </w:pPr>
          </w:p>
        </w:tc>
        <w:tc>
          <w:tcPr>
            <w:tcW w:w="3685" w:type="dxa"/>
          </w:tcPr>
          <w:p w:rsidR="00CC1726" w:rsidRPr="006C488E" w:rsidRDefault="00CC1726" w:rsidP="006E5F8C">
            <w:pPr>
              <w:pStyle w:val="af8"/>
              <w:spacing w:after="0"/>
              <w:jc w:val="center"/>
              <w:rPr>
                <w:sz w:val="20"/>
                <w:szCs w:val="20"/>
              </w:rPr>
            </w:pPr>
            <w:r w:rsidRPr="006C488E">
              <w:rPr>
                <w:sz w:val="20"/>
                <w:szCs w:val="20"/>
              </w:rPr>
              <w:t>Х</w:t>
            </w:r>
          </w:p>
        </w:tc>
        <w:tc>
          <w:tcPr>
            <w:tcW w:w="4002" w:type="dxa"/>
          </w:tcPr>
          <w:p w:rsidR="00CC1726" w:rsidRPr="006C488E" w:rsidRDefault="00CC1726" w:rsidP="006E5F8C">
            <w:pPr>
              <w:pStyle w:val="af8"/>
              <w:spacing w:after="0"/>
              <w:jc w:val="center"/>
              <w:rPr>
                <w:sz w:val="20"/>
                <w:szCs w:val="20"/>
              </w:rPr>
            </w:pPr>
            <w:r w:rsidRPr="006C488E">
              <w:rPr>
                <w:sz w:val="20"/>
                <w:szCs w:val="20"/>
              </w:rPr>
              <w:t>Y</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56</w:t>
            </w:r>
          </w:p>
        </w:tc>
        <w:tc>
          <w:tcPr>
            <w:tcW w:w="3685" w:type="dxa"/>
          </w:tcPr>
          <w:p w:rsidR="00CC1726" w:rsidRPr="006C488E" w:rsidRDefault="00CC1726" w:rsidP="006E5F8C">
            <w:pPr>
              <w:pStyle w:val="af8"/>
              <w:spacing w:after="0"/>
              <w:jc w:val="center"/>
              <w:rPr>
                <w:sz w:val="20"/>
                <w:szCs w:val="20"/>
              </w:rPr>
            </w:pPr>
            <w:r w:rsidRPr="006C488E">
              <w:rPr>
                <w:sz w:val="20"/>
                <w:szCs w:val="20"/>
              </w:rPr>
              <w:t>578568,67</w:t>
            </w:r>
          </w:p>
        </w:tc>
        <w:tc>
          <w:tcPr>
            <w:tcW w:w="4002" w:type="dxa"/>
          </w:tcPr>
          <w:p w:rsidR="00CC1726" w:rsidRPr="006C488E" w:rsidRDefault="00CC1726" w:rsidP="006E5F8C">
            <w:pPr>
              <w:pStyle w:val="af8"/>
              <w:spacing w:after="0"/>
              <w:jc w:val="center"/>
              <w:rPr>
                <w:sz w:val="20"/>
                <w:szCs w:val="20"/>
              </w:rPr>
            </w:pPr>
            <w:r w:rsidRPr="006C488E">
              <w:rPr>
                <w:sz w:val="20"/>
                <w:szCs w:val="20"/>
              </w:rPr>
              <w:t>3305624,43</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57</w:t>
            </w:r>
          </w:p>
        </w:tc>
        <w:tc>
          <w:tcPr>
            <w:tcW w:w="3685" w:type="dxa"/>
          </w:tcPr>
          <w:p w:rsidR="00CC1726" w:rsidRPr="006C488E" w:rsidRDefault="00CC1726" w:rsidP="006E5F8C">
            <w:pPr>
              <w:pStyle w:val="af8"/>
              <w:spacing w:after="0"/>
              <w:jc w:val="center"/>
              <w:rPr>
                <w:sz w:val="20"/>
                <w:szCs w:val="20"/>
              </w:rPr>
            </w:pPr>
            <w:r w:rsidRPr="006C488E">
              <w:rPr>
                <w:sz w:val="20"/>
                <w:szCs w:val="20"/>
              </w:rPr>
              <w:t>578433,88</w:t>
            </w:r>
          </w:p>
        </w:tc>
        <w:tc>
          <w:tcPr>
            <w:tcW w:w="4002" w:type="dxa"/>
          </w:tcPr>
          <w:p w:rsidR="00CC1726" w:rsidRPr="006C488E" w:rsidRDefault="00CC1726" w:rsidP="006E5F8C">
            <w:pPr>
              <w:pStyle w:val="af8"/>
              <w:spacing w:after="0"/>
              <w:jc w:val="center"/>
              <w:rPr>
                <w:sz w:val="20"/>
                <w:szCs w:val="20"/>
              </w:rPr>
            </w:pPr>
            <w:r w:rsidRPr="006C488E">
              <w:rPr>
                <w:sz w:val="20"/>
                <w:szCs w:val="20"/>
              </w:rPr>
              <w:t>3305827,16</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58</w:t>
            </w:r>
          </w:p>
        </w:tc>
        <w:tc>
          <w:tcPr>
            <w:tcW w:w="3685" w:type="dxa"/>
          </w:tcPr>
          <w:p w:rsidR="00CC1726" w:rsidRPr="006C488E" w:rsidRDefault="00CC1726" w:rsidP="006E5F8C">
            <w:pPr>
              <w:pStyle w:val="af8"/>
              <w:spacing w:after="0"/>
              <w:jc w:val="center"/>
              <w:rPr>
                <w:sz w:val="20"/>
                <w:szCs w:val="20"/>
              </w:rPr>
            </w:pPr>
            <w:r w:rsidRPr="006C488E">
              <w:rPr>
                <w:sz w:val="20"/>
                <w:szCs w:val="20"/>
              </w:rPr>
              <w:t>578429,71</w:t>
            </w:r>
          </w:p>
        </w:tc>
        <w:tc>
          <w:tcPr>
            <w:tcW w:w="4002" w:type="dxa"/>
          </w:tcPr>
          <w:p w:rsidR="00CC1726" w:rsidRPr="006C488E" w:rsidRDefault="00CC1726" w:rsidP="006E5F8C">
            <w:pPr>
              <w:pStyle w:val="af8"/>
              <w:spacing w:after="0"/>
              <w:jc w:val="center"/>
              <w:rPr>
                <w:sz w:val="20"/>
                <w:szCs w:val="20"/>
              </w:rPr>
            </w:pPr>
            <w:r w:rsidRPr="006C488E">
              <w:rPr>
                <w:sz w:val="20"/>
                <w:szCs w:val="20"/>
              </w:rPr>
              <w:t>3305824,26</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59</w:t>
            </w:r>
          </w:p>
        </w:tc>
        <w:tc>
          <w:tcPr>
            <w:tcW w:w="3685" w:type="dxa"/>
          </w:tcPr>
          <w:p w:rsidR="00CC1726" w:rsidRPr="006C488E" w:rsidRDefault="00CC1726" w:rsidP="006E5F8C">
            <w:pPr>
              <w:pStyle w:val="af8"/>
              <w:spacing w:after="0"/>
              <w:jc w:val="center"/>
              <w:rPr>
                <w:sz w:val="20"/>
                <w:szCs w:val="20"/>
              </w:rPr>
            </w:pPr>
            <w:r w:rsidRPr="006C488E">
              <w:rPr>
                <w:sz w:val="20"/>
                <w:szCs w:val="20"/>
              </w:rPr>
              <w:t>578564,64</w:t>
            </w:r>
          </w:p>
        </w:tc>
        <w:tc>
          <w:tcPr>
            <w:tcW w:w="4002" w:type="dxa"/>
          </w:tcPr>
          <w:p w:rsidR="00CC1726" w:rsidRPr="006C488E" w:rsidRDefault="00CC1726" w:rsidP="006E5F8C">
            <w:pPr>
              <w:pStyle w:val="af8"/>
              <w:spacing w:after="0"/>
              <w:jc w:val="center"/>
              <w:rPr>
                <w:sz w:val="20"/>
                <w:szCs w:val="20"/>
              </w:rPr>
            </w:pPr>
            <w:r w:rsidRPr="006C488E">
              <w:rPr>
                <w:sz w:val="20"/>
                <w:szCs w:val="20"/>
              </w:rPr>
              <w:t>3305621,36</w:t>
            </w:r>
          </w:p>
        </w:tc>
      </w:tr>
    </w:tbl>
    <w:p w:rsidR="00CC1726" w:rsidRPr="006C488E" w:rsidRDefault="00CC1726" w:rsidP="006E5F8C">
      <w:pPr>
        <w:pStyle w:val="af8"/>
        <w:spacing w:after="0"/>
        <w:ind w:firstLine="708"/>
        <w:jc w:val="both"/>
        <w:rPr>
          <w:sz w:val="20"/>
          <w:szCs w:val="20"/>
        </w:rPr>
      </w:pPr>
    </w:p>
    <w:p w:rsidR="00CC1726" w:rsidRPr="006C488E" w:rsidRDefault="00CC1726" w:rsidP="006E5F8C">
      <w:pPr>
        <w:pStyle w:val="af8"/>
        <w:spacing w:after="0"/>
        <w:ind w:firstLine="708"/>
        <w:jc w:val="both"/>
        <w:rPr>
          <w:sz w:val="20"/>
          <w:szCs w:val="20"/>
        </w:rPr>
      </w:pPr>
      <w:r w:rsidRPr="006C488E">
        <w:rPr>
          <w:sz w:val="20"/>
          <w:szCs w:val="20"/>
        </w:rPr>
        <w:t>Зона 35. Размещение линейного объекта. Газопровод высокого  и низкого давления.</w:t>
      </w:r>
    </w:p>
    <w:tbl>
      <w:tblPr>
        <w:tblStyle w:val="aa"/>
        <w:tblW w:w="0" w:type="auto"/>
        <w:tblInd w:w="218" w:type="dxa"/>
        <w:tblLook w:val="04A0" w:firstRow="1" w:lastRow="0" w:firstColumn="1" w:lastColumn="0" w:noHBand="0" w:noVBand="1"/>
      </w:tblPr>
      <w:tblGrid>
        <w:gridCol w:w="2410"/>
        <w:gridCol w:w="3627"/>
        <w:gridCol w:w="3939"/>
      </w:tblGrid>
      <w:tr w:rsidR="00CC1726" w:rsidRPr="006C488E" w:rsidTr="00CC1726">
        <w:tc>
          <w:tcPr>
            <w:tcW w:w="2442" w:type="dxa"/>
            <w:vMerge w:val="restart"/>
          </w:tcPr>
          <w:p w:rsidR="00CC1726" w:rsidRPr="006C488E" w:rsidRDefault="00CC1726" w:rsidP="006E5F8C">
            <w:pPr>
              <w:pStyle w:val="af8"/>
              <w:spacing w:after="0"/>
              <w:rPr>
                <w:sz w:val="20"/>
                <w:szCs w:val="20"/>
              </w:rPr>
            </w:pPr>
          </w:p>
          <w:p w:rsidR="00CC1726" w:rsidRPr="006C488E" w:rsidRDefault="00CC1726" w:rsidP="006E5F8C">
            <w:pPr>
              <w:pStyle w:val="af8"/>
              <w:spacing w:after="0"/>
              <w:rPr>
                <w:sz w:val="20"/>
                <w:szCs w:val="20"/>
              </w:rPr>
            </w:pPr>
            <w:r w:rsidRPr="006C488E">
              <w:rPr>
                <w:sz w:val="20"/>
                <w:szCs w:val="20"/>
              </w:rPr>
              <w:t>Название точки</w:t>
            </w:r>
          </w:p>
        </w:tc>
        <w:tc>
          <w:tcPr>
            <w:tcW w:w="7687" w:type="dxa"/>
            <w:gridSpan w:val="2"/>
          </w:tcPr>
          <w:p w:rsidR="00CC1726" w:rsidRPr="006C488E" w:rsidRDefault="00CC1726" w:rsidP="006E5F8C">
            <w:pPr>
              <w:pStyle w:val="af8"/>
              <w:spacing w:after="0"/>
              <w:jc w:val="center"/>
              <w:rPr>
                <w:sz w:val="20"/>
                <w:szCs w:val="20"/>
              </w:rPr>
            </w:pPr>
            <w:r w:rsidRPr="006C488E">
              <w:rPr>
                <w:sz w:val="20"/>
                <w:szCs w:val="20"/>
              </w:rPr>
              <w:t>Координаты</w:t>
            </w:r>
          </w:p>
        </w:tc>
      </w:tr>
      <w:tr w:rsidR="00CC1726" w:rsidRPr="006C488E" w:rsidTr="00CC1726">
        <w:tc>
          <w:tcPr>
            <w:tcW w:w="2442" w:type="dxa"/>
            <w:vMerge/>
          </w:tcPr>
          <w:p w:rsidR="00CC1726" w:rsidRPr="006C488E" w:rsidRDefault="00CC1726" w:rsidP="006E5F8C">
            <w:pPr>
              <w:pStyle w:val="af8"/>
              <w:spacing w:after="0"/>
              <w:rPr>
                <w:sz w:val="20"/>
                <w:szCs w:val="20"/>
              </w:rPr>
            </w:pPr>
          </w:p>
        </w:tc>
        <w:tc>
          <w:tcPr>
            <w:tcW w:w="3685" w:type="dxa"/>
          </w:tcPr>
          <w:p w:rsidR="00CC1726" w:rsidRPr="006C488E" w:rsidRDefault="00CC1726" w:rsidP="006E5F8C">
            <w:pPr>
              <w:pStyle w:val="af8"/>
              <w:spacing w:after="0"/>
              <w:jc w:val="center"/>
              <w:rPr>
                <w:sz w:val="20"/>
                <w:szCs w:val="20"/>
              </w:rPr>
            </w:pPr>
            <w:r w:rsidRPr="006C488E">
              <w:rPr>
                <w:sz w:val="20"/>
                <w:szCs w:val="20"/>
              </w:rPr>
              <w:t>Х</w:t>
            </w:r>
          </w:p>
        </w:tc>
        <w:tc>
          <w:tcPr>
            <w:tcW w:w="4002" w:type="dxa"/>
          </w:tcPr>
          <w:p w:rsidR="00CC1726" w:rsidRPr="006C488E" w:rsidRDefault="00CC1726" w:rsidP="006E5F8C">
            <w:pPr>
              <w:pStyle w:val="af8"/>
              <w:spacing w:after="0"/>
              <w:jc w:val="center"/>
              <w:rPr>
                <w:sz w:val="20"/>
                <w:szCs w:val="20"/>
              </w:rPr>
            </w:pPr>
            <w:r w:rsidRPr="006C488E">
              <w:rPr>
                <w:sz w:val="20"/>
                <w:szCs w:val="20"/>
              </w:rPr>
              <w:t>Y</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103</w:t>
            </w:r>
          </w:p>
        </w:tc>
        <w:tc>
          <w:tcPr>
            <w:tcW w:w="3685" w:type="dxa"/>
          </w:tcPr>
          <w:p w:rsidR="00CC1726" w:rsidRPr="006C488E" w:rsidRDefault="00CC1726" w:rsidP="006E5F8C">
            <w:pPr>
              <w:pStyle w:val="af8"/>
              <w:spacing w:after="0"/>
              <w:jc w:val="center"/>
              <w:rPr>
                <w:sz w:val="20"/>
                <w:szCs w:val="20"/>
              </w:rPr>
            </w:pPr>
            <w:r w:rsidRPr="006C488E">
              <w:rPr>
                <w:sz w:val="20"/>
                <w:szCs w:val="20"/>
              </w:rPr>
              <w:t>578461,10</w:t>
            </w:r>
          </w:p>
        </w:tc>
        <w:tc>
          <w:tcPr>
            <w:tcW w:w="4002" w:type="dxa"/>
          </w:tcPr>
          <w:p w:rsidR="00CC1726" w:rsidRPr="006C488E" w:rsidRDefault="00CC1726" w:rsidP="006E5F8C">
            <w:pPr>
              <w:pStyle w:val="af8"/>
              <w:spacing w:after="0"/>
              <w:jc w:val="center"/>
              <w:rPr>
                <w:sz w:val="20"/>
                <w:szCs w:val="20"/>
              </w:rPr>
            </w:pPr>
            <w:r w:rsidRPr="006C488E">
              <w:rPr>
                <w:sz w:val="20"/>
                <w:szCs w:val="20"/>
              </w:rPr>
              <w:t>3305549,39</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90</w:t>
            </w:r>
          </w:p>
        </w:tc>
        <w:tc>
          <w:tcPr>
            <w:tcW w:w="3685" w:type="dxa"/>
          </w:tcPr>
          <w:p w:rsidR="00CC1726" w:rsidRPr="006C488E" w:rsidRDefault="00CC1726" w:rsidP="006E5F8C">
            <w:pPr>
              <w:pStyle w:val="af8"/>
              <w:spacing w:after="0"/>
              <w:jc w:val="center"/>
              <w:rPr>
                <w:sz w:val="20"/>
                <w:szCs w:val="20"/>
              </w:rPr>
            </w:pPr>
            <w:r w:rsidRPr="006C488E">
              <w:rPr>
                <w:sz w:val="20"/>
                <w:szCs w:val="20"/>
              </w:rPr>
              <w:t>578456,94</w:t>
            </w:r>
          </w:p>
        </w:tc>
        <w:tc>
          <w:tcPr>
            <w:tcW w:w="4002" w:type="dxa"/>
          </w:tcPr>
          <w:p w:rsidR="00CC1726" w:rsidRPr="006C488E" w:rsidRDefault="00CC1726" w:rsidP="006E5F8C">
            <w:pPr>
              <w:pStyle w:val="af8"/>
              <w:spacing w:after="0"/>
              <w:jc w:val="center"/>
              <w:rPr>
                <w:sz w:val="20"/>
                <w:szCs w:val="20"/>
              </w:rPr>
            </w:pPr>
            <w:r w:rsidRPr="006C488E">
              <w:rPr>
                <w:sz w:val="20"/>
                <w:szCs w:val="20"/>
              </w:rPr>
              <w:t>3305546,42</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91</w:t>
            </w:r>
          </w:p>
        </w:tc>
        <w:tc>
          <w:tcPr>
            <w:tcW w:w="3685" w:type="dxa"/>
          </w:tcPr>
          <w:p w:rsidR="00CC1726" w:rsidRPr="006C488E" w:rsidRDefault="00CC1726" w:rsidP="006E5F8C">
            <w:pPr>
              <w:pStyle w:val="af8"/>
              <w:spacing w:after="0"/>
              <w:jc w:val="center"/>
              <w:rPr>
                <w:sz w:val="20"/>
                <w:szCs w:val="20"/>
              </w:rPr>
            </w:pPr>
            <w:r w:rsidRPr="006C488E">
              <w:rPr>
                <w:sz w:val="20"/>
                <w:szCs w:val="20"/>
              </w:rPr>
              <w:t>578471,34</w:t>
            </w:r>
          </w:p>
        </w:tc>
        <w:tc>
          <w:tcPr>
            <w:tcW w:w="4002" w:type="dxa"/>
          </w:tcPr>
          <w:p w:rsidR="00CC1726" w:rsidRPr="006C488E" w:rsidRDefault="00CC1726" w:rsidP="006E5F8C">
            <w:pPr>
              <w:pStyle w:val="af8"/>
              <w:spacing w:after="0"/>
              <w:jc w:val="center"/>
              <w:rPr>
                <w:sz w:val="20"/>
                <w:szCs w:val="20"/>
              </w:rPr>
            </w:pPr>
            <w:r w:rsidRPr="006C488E">
              <w:rPr>
                <w:sz w:val="20"/>
                <w:szCs w:val="20"/>
              </w:rPr>
              <w:t>3305524,47</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102</w:t>
            </w:r>
          </w:p>
        </w:tc>
        <w:tc>
          <w:tcPr>
            <w:tcW w:w="3685" w:type="dxa"/>
          </w:tcPr>
          <w:p w:rsidR="00CC1726" w:rsidRPr="006C488E" w:rsidRDefault="00CC1726" w:rsidP="006E5F8C">
            <w:pPr>
              <w:pStyle w:val="af8"/>
              <w:spacing w:after="0"/>
              <w:jc w:val="center"/>
              <w:rPr>
                <w:sz w:val="20"/>
                <w:szCs w:val="20"/>
              </w:rPr>
            </w:pPr>
            <w:r w:rsidRPr="006C488E">
              <w:rPr>
                <w:sz w:val="20"/>
                <w:szCs w:val="20"/>
              </w:rPr>
              <w:t>578479,32</w:t>
            </w:r>
          </w:p>
        </w:tc>
        <w:tc>
          <w:tcPr>
            <w:tcW w:w="4002" w:type="dxa"/>
          </w:tcPr>
          <w:p w:rsidR="00CC1726" w:rsidRPr="006C488E" w:rsidRDefault="00CC1726" w:rsidP="006E5F8C">
            <w:pPr>
              <w:pStyle w:val="af8"/>
              <w:spacing w:after="0"/>
              <w:jc w:val="center"/>
              <w:rPr>
                <w:sz w:val="20"/>
                <w:szCs w:val="20"/>
              </w:rPr>
            </w:pPr>
            <w:r w:rsidRPr="006C488E">
              <w:rPr>
                <w:sz w:val="20"/>
                <w:szCs w:val="20"/>
              </w:rPr>
              <w:t>3305521,73</w:t>
            </w:r>
          </w:p>
        </w:tc>
      </w:tr>
    </w:tbl>
    <w:p w:rsidR="00CC1726" w:rsidRPr="006C488E" w:rsidRDefault="00CC1726" w:rsidP="006E5F8C">
      <w:pPr>
        <w:pStyle w:val="af8"/>
        <w:spacing w:after="0"/>
        <w:ind w:firstLine="708"/>
        <w:jc w:val="both"/>
        <w:rPr>
          <w:sz w:val="20"/>
          <w:szCs w:val="20"/>
        </w:rPr>
      </w:pPr>
    </w:p>
    <w:p w:rsidR="00CC1726" w:rsidRPr="006C488E" w:rsidRDefault="00CC1726" w:rsidP="006E5F8C">
      <w:pPr>
        <w:pStyle w:val="af8"/>
        <w:spacing w:after="0"/>
        <w:ind w:firstLine="708"/>
        <w:jc w:val="both"/>
        <w:rPr>
          <w:sz w:val="20"/>
          <w:szCs w:val="20"/>
        </w:rPr>
      </w:pPr>
      <w:r w:rsidRPr="006C488E">
        <w:rPr>
          <w:sz w:val="20"/>
          <w:szCs w:val="20"/>
        </w:rPr>
        <w:t>Зона 36. Размещение линейного объекта. Газопровод высокого  и низкого давления.</w:t>
      </w:r>
    </w:p>
    <w:tbl>
      <w:tblPr>
        <w:tblStyle w:val="aa"/>
        <w:tblW w:w="0" w:type="auto"/>
        <w:tblInd w:w="218" w:type="dxa"/>
        <w:tblLook w:val="04A0" w:firstRow="1" w:lastRow="0" w:firstColumn="1" w:lastColumn="0" w:noHBand="0" w:noVBand="1"/>
      </w:tblPr>
      <w:tblGrid>
        <w:gridCol w:w="2410"/>
        <w:gridCol w:w="3627"/>
        <w:gridCol w:w="3939"/>
      </w:tblGrid>
      <w:tr w:rsidR="00CC1726" w:rsidRPr="006C488E" w:rsidTr="00CC1726">
        <w:tc>
          <w:tcPr>
            <w:tcW w:w="2442" w:type="dxa"/>
            <w:vMerge w:val="restart"/>
          </w:tcPr>
          <w:p w:rsidR="00CC1726" w:rsidRPr="006C488E" w:rsidRDefault="00CC1726" w:rsidP="006E5F8C">
            <w:pPr>
              <w:pStyle w:val="af8"/>
              <w:spacing w:after="0"/>
              <w:rPr>
                <w:sz w:val="20"/>
                <w:szCs w:val="20"/>
              </w:rPr>
            </w:pPr>
          </w:p>
          <w:p w:rsidR="00CC1726" w:rsidRPr="006C488E" w:rsidRDefault="00CC1726" w:rsidP="006E5F8C">
            <w:pPr>
              <w:pStyle w:val="af8"/>
              <w:spacing w:after="0"/>
              <w:rPr>
                <w:sz w:val="20"/>
                <w:szCs w:val="20"/>
              </w:rPr>
            </w:pPr>
            <w:r w:rsidRPr="006C488E">
              <w:rPr>
                <w:sz w:val="20"/>
                <w:szCs w:val="20"/>
              </w:rPr>
              <w:t>Название точки</w:t>
            </w:r>
          </w:p>
        </w:tc>
        <w:tc>
          <w:tcPr>
            <w:tcW w:w="7687" w:type="dxa"/>
            <w:gridSpan w:val="2"/>
          </w:tcPr>
          <w:p w:rsidR="00CC1726" w:rsidRPr="006C488E" w:rsidRDefault="00CC1726" w:rsidP="006E5F8C">
            <w:pPr>
              <w:pStyle w:val="af8"/>
              <w:spacing w:after="0"/>
              <w:jc w:val="center"/>
              <w:rPr>
                <w:sz w:val="20"/>
                <w:szCs w:val="20"/>
              </w:rPr>
            </w:pPr>
            <w:r w:rsidRPr="006C488E">
              <w:rPr>
                <w:sz w:val="20"/>
                <w:szCs w:val="20"/>
              </w:rPr>
              <w:t>Координаты</w:t>
            </w:r>
          </w:p>
        </w:tc>
      </w:tr>
      <w:tr w:rsidR="00CC1726" w:rsidRPr="006C488E" w:rsidTr="00CC1726">
        <w:tc>
          <w:tcPr>
            <w:tcW w:w="2442" w:type="dxa"/>
            <w:vMerge/>
          </w:tcPr>
          <w:p w:rsidR="00CC1726" w:rsidRPr="006C488E" w:rsidRDefault="00CC1726" w:rsidP="006E5F8C">
            <w:pPr>
              <w:pStyle w:val="af8"/>
              <w:spacing w:after="0"/>
              <w:rPr>
                <w:sz w:val="20"/>
                <w:szCs w:val="20"/>
              </w:rPr>
            </w:pPr>
          </w:p>
        </w:tc>
        <w:tc>
          <w:tcPr>
            <w:tcW w:w="3685" w:type="dxa"/>
          </w:tcPr>
          <w:p w:rsidR="00CC1726" w:rsidRPr="006C488E" w:rsidRDefault="00CC1726" w:rsidP="006E5F8C">
            <w:pPr>
              <w:pStyle w:val="af8"/>
              <w:spacing w:after="0"/>
              <w:jc w:val="center"/>
              <w:rPr>
                <w:sz w:val="20"/>
                <w:szCs w:val="20"/>
              </w:rPr>
            </w:pPr>
            <w:r w:rsidRPr="006C488E">
              <w:rPr>
                <w:sz w:val="20"/>
                <w:szCs w:val="20"/>
              </w:rPr>
              <w:t>Х</w:t>
            </w:r>
          </w:p>
        </w:tc>
        <w:tc>
          <w:tcPr>
            <w:tcW w:w="4002" w:type="dxa"/>
          </w:tcPr>
          <w:p w:rsidR="00CC1726" w:rsidRPr="006C488E" w:rsidRDefault="00CC1726" w:rsidP="006E5F8C">
            <w:pPr>
              <w:pStyle w:val="af8"/>
              <w:spacing w:after="0"/>
              <w:jc w:val="center"/>
              <w:rPr>
                <w:sz w:val="20"/>
                <w:szCs w:val="20"/>
              </w:rPr>
            </w:pPr>
            <w:r w:rsidRPr="006C488E">
              <w:rPr>
                <w:sz w:val="20"/>
                <w:szCs w:val="20"/>
              </w:rPr>
              <w:t>Y</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102</w:t>
            </w:r>
          </w:p>
        </w:tc>
        <w:tc>
          <w:tcPr>
            <w:tcW w:w="3685" w:type="dxa"/>
          </w:tcPr>
          <w:p w:rsidR="00CC1726" w:rsidRPr="006C488E" w:rsidRDefault="00CC1726" w:rsidP="006E5F8C">
            <w:pPr>
              <w:pStyle w:val="af8"/>
              <w:spacing w:after="0"/>
              <w:jc w:val="center"/>
              <w:rPr>
                <w:sz w:val="20"/>
                <w:szCs w:val="20"/>
              </w:rPr>
            </w:pPr>
            <w:r w:rsidRPr="006C488E">
              <w:rPr>
                <w:sz w:val="20"/>
                <w:szCs w:val="20"/>
              </w:rPr>
              <w:t>578479,32</w:t>
            </w:r>
          </w:p>
        </w:tc>
        <w:tc>
          <w:tcPr>
            <w:tcW w:w="4002" w:type="dxa"/>
          </w:tcPr>
          <w:p w:rsidR="00CC1726" w:rsidRPr="006C488E" w:rsidRDefault="00CC1726" w:rsidP="006E5F8C">
            <w:pPr>
              <w:pStyle w:val="af8"/>
              <w:spacing w:after="0"/>
              <w:jc w:val="center"/>
              <w:rPr>
                <w:sz w:val="20"/>
                <w:szCs w:val="20"/>
              </w:rPr>
            </w:pPr>
            <w:r w:rsidRPr="006C488E">
              <w:rPr>
                <w:sz w:val="20"/>
                <w:szCs w:val="20"/>
              </w:rPr>
              <w:t>3305521,73</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101</w:t>
            </w:r>
          </w:p>
        </w:tc>
        <w:tc>
          <w:tcPr>
            <w:tcW w:w="3685" w:type="dxa"/>
          </w:tcPr>
          <w:p w:rsidR="00CC1726" w:rsidRPr="006C488E" w:rsidRDefault="00CC1726" w:rsidP="006E5F8C">
            <w:pPr>
              <w:pStyle w:val="af8"/>
              <w:spacing w:after="0"/>
              <w:jc w:val="center"/>
              <w:rPr>
                <w:sz w:val="20"/>
                <w:szCs w:val="20"/>
              </w:rPr>
            </w:pPr>
            <w:r w:rsidRPr="006C488E">
              <w:rPr>
                <w:sz w:val="20"/>
                <w:szCs w:val="20"/>
              </w:rPr>
              <w:t>578481,29</w:t>
            </w:r>
          </w:p>
        </w:tc>
        <w:tc>
          <w:tcPr>
            <w:tcW w:w="4002" w:type="dxa"/>
          </w:tcPr>
          <w:p w:rsidR="00CC1726" w:rsidRPr="006C488E" w:rsidRDefault="00CC1726" w:rsidP="006E5F8C">
            <w:pPr>
              <w:pStyle w:val="af8"/>
              <w:spacing w:after="0"/>
              <w:jc w:val="center"/>
              <w:rPr>
                <w:sz w:val="20"/>
                <w:szCs w:val="20"/>
              </w:rPr>
            </w:pPr>
            <w:r w:rsidRPr="006C488E">
              <w:rPr>
                <w:sz w:val="20"/>
                <w:szCs w:val="20"/>
              </w:rPr>
              <w:t>3305518,97</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91</w:t>
            </w:r>
          </w:p>
        </w:tc>
        <w:tc>
          <w:tcPr>
            <w:tcW w:w="3685" w:type="dxa"/>
          </w:tcPr>
          <w:p w:rsidR="00CC1726" w:rsidRPr="006C488E" w:rsidRDefault="00CC1726" w:rsidP="006E5F8C">
            <w:pPr>
              <w:pStyle w:val="af8"/>
              <w:spacing w:after="0"/>
              <w:jc w:val="center"/>
              <w:rPr>
                <w:sz w:val="20"/>
                <w:szCs w:val="20"/>
              </w:rPr>
            </w:pPr>
            <w:r w:rsidRPr="006C488E">
              <w:rPr>
                <w:sz w:val="20"/>
                <w:szCs w:val="20"/>
              </w:rPr>
              <w:t>578471,34</w:t>
            </w:r>
          </w:p>
        </w:tc>
        <w:tc>
          <w:tcPr>
            <w:tcW w:w="4002" w:type="dxa"/>
          </w:tcPr>
          <w:p w:rsidR="00CC1726" w:rsidRPr="006C488E" w:rsidRDefault="00CC1726" w:rsidP="006E5F8C">
            <w:pPr>
              <w:pStyle w:val="af8"/>
              <w:spacing w:after="0"/>
              <w:jc w:val="center"/>
              <w:rPr>
                <w:sz w:val="20"/>
                <w:szCs w:val="20"/>
              </w:rPr>
            </w:pPr>
            <w:r w:rsidRPr="006C488E">
              <w:rPr>
                <w:sz w:val="20"/>
                <w:szCs w:val="20"/>
              </w:rPr>
              <w:t>3305524,47</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99</w:t>
            </w:r>
          </w:p>
        </w:tc>
        <w:tc>
          <w:tcPr>
            <w:tcW w:w="3685" w:type="dxa"/>
          </w:tcPr>
          <w:p w:rsidR="00CC1726" w:rsidRPr="006C488E" w:rsidRDefault="00CC1726" w:rsidP="006E5F8C">
            <w:pPr>
              <w:pStyle w:val="af8"/>
              <w:spacing w:after="0"/>
              <w:jc w:val="center"/>
              <w:rPr>
                <w:sz w:val="20"/>
                <w:szCs w:val="20"/>
              </w:rPr>
            </w:pPr>
            <w:r w:rsidRPr="006C488E">
              <w:rPr>
                <w:sz w:val="20"/>
                <w:szCs w:val="20"/>
              </w:rPr>
              <w:t>578513,04</w:t>
            </w:r>
          </w:p>
        </w:tc>
        <w:tc>
          <w:tcPr>
            <w:tcW w:w="4002" w:type="dxa"/>
          </w:tcPr>
          <w:p w:rsidR="00CC1726" w:rsidRPr="006C488E" w:rsidRDefault="00CC1726" w:rsidP="006E5F8C">
            <w:pPr>
              <w:pStyle w:val="af8"/>
              <w:spacing w:after="0"/>
              <w:jc w:val="center"/>
              <w:rPr>
                <w:sz w:val="20"/>
                <w:szCs w:val="20"/>
              </w:rPr>
            </w:pPr>
            <w:r w:rsidRPr="006C488E">
              <w:rPr>
                <w:sz w:val="20"/>
                <w:szCs w:val="20"/>
              </w:rPr>
              <w:t>3305508,22</w:t>
            </w:r>
          </w:p>
        </w:tc>
      </w:tr>
    </w:tbl>
    <w:p w:rsidR="00CC1726" w:rsidRPr="006C488E" w:rsidRDefault="00CC1726" w:rsidP="006E5F8C">
      <w:pPr>
        <w:pStyle w:val="af8"/>
        <w:spacing w:after="0"/>
        <w:ind w:firstLine="708"/>
        <w:jc w:val="both"/>
        <w:rPr>
          <w:sz w:val="20"/>
          <w:szCs w:val="20"/>
        </w:rPr>
      </w:pPr>
    </w:p>
    <w:p w:rsidR="00CC1726" w:rsidRPr="006C488E" w:rsidRDefault="00CC1726" w:rsidP="006E5F8C">
      <w:pPr>
        <w:pStyle w:val="af8"/>
        <w:spacing w:after="0"/>
        <w:ind w:firstLine="708"/>
        <w:jc w:val="both"/>
        <w:rPr>
          <w:sz w:val="20"/>
          <w:szCs w:val="20"/>
        </w:rPr>
      </w:pPr>
      <w:r w:rsidRPr="006C488E">
        <w:rPr>
          <w:sz w:val="20"/>
          <w:szCs w:val="20"/>
        </w:rPr>
        <w:t>Зона 37. Размещение линейного объекта. Газопровод высокого  и низкого давления.</w:t>
      </w:r>
    </w:p>
    <w:tbl>
      <w:tblPr>
        <w:tblStyle w:val="aa"/>
        <w:tblW w:w="0" w:type="auto"/>
        <w:tblInd w:w="218" w:type="dxa"/>
        <w:tblLook w:val="04A0" w:firstRow="1" w:lastRow="0" w:firstColumn="1" w:lastColumn="0" w:noHBand="0" w:noVBand="1"/>
      </w:tblPr>
      <w:tblGrid>
        <w:gridCol w:w="2410"/>
        <w:gridCol w:w="3627"/>
        <w:gridCol w:w="3939"/>
      </w:tblGrid>
      <w:tr w:rsidR="00CC1726" w:rsidRPr="006C488E" w:rsidTr="00CC1726">
        <w:tc>
          <w:tcPr>
            <w:tcW w:w="2442" w:type="dxa"/>
            <w:vMerge w:val="restart"/>
          </w:tcPr>
          <w:p w:rsidR="00CC1726" w:rsidRPr="006C488E" w:rsidRDefault="00CC1726" w:rsidP="006E5F8C">
            <w:pPr>
              <w:pStyle w:val="af8"/>
              <w:spacing w:after="0"/>
              <w:rPr>
                <w:sz w:val="20"/>
                <w:szCs w:val="20"/>
              </w:rPr>
            </w:pPr>
          </w:p>
          <w:p w:rsidR="00CC1726" w:rsidRPr="006C488E" w:rsidRDefault="00CC1726" w:rsidP="006E5F8C">
            <w:pPr>
              <w:pStyle w:val="af8"/>
              <w:spacing w:after="0"/>
              <w:rPr>
                <w:sz w:val="20"/>
                <w:szCs w:val="20"/>
              </w:rPr>
            </w:pPr>
            <w:r w:rsidRPr="006C488E">
              <w:rPr>
                <w:sz w:val="20"/>
                <w:szCs w:val="20"/>
              </w:rPr>
              <w:t>Название точки</w:t>
            </w:r>
          </w:p>
        </w:tc>
        <w:tc>
          <w:tcPr>
            <w:tcW w:w="7687" w:type="dxa"/>
            <w:gridSpan w:val="2"/>
          </w:tcPr>
          <w:p w:rsidR="00CC1726" w:rsidRPr="006C488E" w:rsidRDefault="00CC1726" w:rsidP="006E5F8C">
            <w:pPr>
              <w:pStyle w:val="af8"/>
              <w:spacing w:after="0"/>
              <w:jc w:val="center"/>
              <w:rPr>
                <w:sz w:val="20"/>
                <w:szCs w:val="20"/>
              </w:rPr>
            </w:pPr>
            <w:r w:rsidRPr="006C488E">
              <w:rPr>
                <w:sz w:val="20"/>
                <w:szCs w:val="20"/>
              </w:rPr>
              <w:t>Координаты</w:t>
            </w:r>
          </w:p>
        </w:tc>
      </w:tr>
      <w:tr w:rsidR="00CC1726" w:rsidRPr="006C488E" w:rsidTr="00CC1726">
        <w:tc>
          <w:tcPr>
            <w:tcW w:w="2442" w:type="dxa"/>
            <w:vMerge/>
          </w:tcPr>
          <w:p w:rsidR="00CC1726" w:rsidRPr="006C488E" w:rsidRDefault="00CC1726" w:rsidP="006E5F8C">
            <w:pPr>
              <w:pStyle w:val="af8"/>
              <w:spacing w:after="0"/>
              <w:rPr>
                <w:sz w:val="20"/>
                <w:szCs w:val="20"/>
              </w:rPr>
            </w:pPr>
          </w:p>
        </w:tc>
        <w:tc>
          <w:tcPr>
            <w:tcW w:w="3685" w:type="dxa"/>
          </w:tcPr>
          <w:p w:rsidR="00CC1726" w:rsidRPr="006C488E" w:rsidRDefault="00CC1726" w:rsidP="006E5F8C">
            <w:pPr>
              <w:pStyle w:val="af8"/>
              <w:spacing w:after="0"/>
              <w:jc w:val="center"/>
              <w:rPr>
                <w:sz w:val="20"/>
                <w:szCs w:val="20"/>
              </w:rPr>
            </w:pPr>
            <w:r w:rsidRPr="006C488E">
              <w:rPr>
                <w:sz w:val="20"/>
                <w:szCs w:val="20"/>
              </w:rPr>
              <w:t>Х</w:t>
            </w:r>
          </w:p>
        </w:tc>
        <w:tc>
          <w:tcPr>
            <w:tcW w:w="4002" w:type="dxa"/>
          </w:tcPr>
          <w:p w:rsidR="00CC1726" w:rsidRPr="006C488E" w:rsidRDefault="00CC1726" w:rsidP="006E5F8C">
            <w:pPr>
              <w:pStyle w:val="af8"/>
              <w:spacing w:after="0"/>
              <w:jc w:val="center"/>
              <w:rPr>
                <w:sz w:val="20"/>
                <w:szCs w:val="20"/>
              </w:rPr>
            </w:pPr>
            <w:r w:rsidRPr="006C488E">
              <w:rPr>
                <w:sz w:val="20"/>
                <w:szCs w:val="20"/>
              </w:rPr>
              <w:t>Y</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92</w:t>
            </w:r>
          </w:p>
        </w:tc>
        <w:tc>
          <w:tcPr>
            <w:tcW w:w="3685" w:type="dxa"/>
          </w:tcPr>
          <w:p w:rsidR="00CC1726" w:rsidRPr="006C488E" w:rsidRDefault="00CC1726" w:rsidP="006E5F8C">
            <w:pPr>
              <w:pStyle w:val="af8"/>
              <w:spacing w:after="0"/>
              <w:jc w:val="center"/>
              <w:rPr>
                <w:sz w:val="20"/>
                <w:szCs w:val="20"/>
              </w:rPr>
            </w:pPr>
            <w:r w:rsidRPr="006C488E">
              <w:rPr>
                <w:sz w:val="20"/>
                <w:szCs w:val="20"/>
              </w:rPr>
              <w:t>578473,14</w:t>
            </w:r>
          </w:p>
        </w:tc>
        <w:tc>
          <w:tcPr>
            <w:tcW w:w="4002" w:type="dxa"/>
          </w:tcPr>
          <w:p w:rsidR="00CC1726" w:rsidRPr="006C488E" w:rsidRDefault="00CC1726" w:rsidP="006E5F8C">
            <w:pPr>
              <w:pStyle w:val="af8"/>
              <w:spacing w:after="0"/>
              <w:jc w:val="center"/>
              <w:rPr>
                <w:sz w:val="20"/>
                <w:szCs w:val="20"/>
              </w:rPr>
            </w:pPr>
            <w:r w:rsidRPr="006C488E">
              <w:rPr>
                <w:sz w:val="20"/>
                <w:szCs w:val="20"/>
              </w:rPr>
              <w:t>3305521,66</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93</w:t>
            </w:r>
          </w:p>
        </w:tc>
        <w:tc>
          <w:tcPr>
            <w:tcW w:w="3685" w:type="dxa"/>
          </w:tcPr>
          <w:p w:rsidR="00CC1726" w:rsidRPr="006C488E" w:rsidRDefault="00CC1726" w:rsidP="006E5F8C">
            <w:pPr>
              <w:pStyle w:val="af8"/>
              <w:spacing w:after="0"/>
              <w:jc w:val="center"/>
              <w:rPr>
                <w:sz w:val="20"/>
                <w:szCs w:val="20"/>
              </w:rPr>
            </w:pPr>
            <w:r w:rsidRPr="006C488E">
              <w:rPr>
                <w:sz w:val="20"/>
                <w:szCs w:val="20"/>
              </w:rPr>
              <w:t>578484,64</w:t>
            </w:r>
          </w:p>
        </w:tc>
        <w:tc>
          <w:tcPr>
            <w:tcW w:w="4002" w:type="dxa"/>
          </w:tcPr>
          <w:p w:rsidR="00CC1726" w:rsidRPr="006C488E" w:rsidRDefault="00CC1726" w:rsidP="006E5F8C">
            <w:pPr>
              <w:pStyle w:val="af8"/>
              <w:spacing w:after="0"/>
              <w:jc w:val="center"/>
              <w:rPr>
                <w:sz w:val="20"/>
                <w:szCs w:val="20"/>
              </w:rPr>
            </w:pPr>
            <w:r w:rsidRPr="006C488E">
              <w:rPr>
                <w:sz w:val="20"/>
                <w:szCs w:val="20"/>
              </w:rPr>
              <w:t>3305503,76</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94</w:t>
            </w:r>
          </w:p>
        </w:tc>
        <w:tc>
          <w:tcPr>
            <w:tcW w:w="3685" w:type="dxa"/>
          </w:tcPr>
          <w:p w:rsidR="00CC1726" w:rsidRPr="006C488E" w:rsidRDefault="00CC1726" w:rsidP="006E5F8C">
            <w:pPr>
              <w:pStyle w:val="af8"/>
              <w:spacing w:after="0"/>
              <w:jc w:val="center"/>
              <w:rPr>
                <w:sz w:val="20"/>
                <w:szCs w:val="20"/>
              </w:rPr>
            </w:pPr>
            <w:r w:rsidRPr="006C488E">
              <w:rPr>
                <w:sz w:val="20"/>
                <w:szCs w:val="20"/>
              </w:rPr>
              <w:t>578528,98</w:t>
            </w:r>
          </w:p>
        </w:tc>
        <w:tc>
          <w:tcPr>
            <w:tcW w:w="4002" w:type="dxa"/>
          </w:tcPr>
          <w:p w:rsidR="00CC1726" w:rsidRPr="006C488E" w:rsidRDefault="00CC1726" w:rsidP="006E5F8C">
            <w:pPr>
              <w:pStyle w:val="af8"/>
              <w:spacing w:after="0"/>
              <w:jc w:val="center"/>
              <w:rPr>
                <w:sz w:val="20"/>
                <w:szCs w:val="20"/>
              </w:rPr>
            </w:pPr>
            <w:r w:rsidRPr="006C488E">
              <w:rPr>
                <w:sz w:val="20"/>
                <w:szCs w:val="20"/>
              </w:rPr>
              <w:t>3305502,82</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99</w:t>
            </w:r>
          </w:p>
        </w:tc>
        <w:tc>
          <w:tcPr>
            <w:tcW w:w="3685" w:type="dxa"/>
          </w:tcPr>
          <w:p w:rsidR="00CC1726" w:rsidRPr="006C488E" w:rsidRDefault="00CC1726" w:rsidP="006E5F8C">
            <w:pPr>
              <w:pStyle w:val="af8"/>
              <w:spacing w:after="0"/>
              <w:jc w:val="center"/>
              <w:rPr>
                <w:sz w:val="20"/>
                <w:szCs w:val="20"/>
              </w:rPr>
            </w:pPr>
            <w:r w:rsidRPr="006C488E">
              <w:rPr>
                <w:sz w:val="20"/>
                <w:szCs w:val="20"/>
              </w:rPr>
              <w:t>578513,04</w:t>
            </w:r>
          </w:p>
        </w:tc>
        <w:tc>
          <w:tcPr>
            <w:tcW w:w="4002" w:type="dxa"/>
          </w:tcPr>
          <w:p w:rsidR="00CC1726" w:rsidRPr="006C488E" w:rsidRDefault="00CC1726" w:rsidP="006E5F8C">
            <w:pPr>
              <w:pStyle w:val="af8"/>
              <w:spacing w:after="0"/>
              <w:jc w:val="center"/>
              <w:rPr>
                <w:sz w:val="20"/>
                <w:szCs w:val="20"/>
              </w:rPr>
            </w:pPr>
            <w:r w:rsidRPr="006C488E">
              <w:rPr>
                <w:sz w:val="20"/>
                <w:szCs w:val="20"/>
              </w:rPr>
              <w:t>3305508,22</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100</w:t>
            </w:r>
          </w:p>
        </w:tc>
        <w:tc>
          <w:tcPr>
            <w:tcW w:w="3685" w:type="dxa"/>
          </w:tcPr>
          <w:p w:rsidR="00CC1726" w:rsidRPr="006C488E" w:rsidRDefault="00CC1726" w:rsidP="006E5F8C">
            <w:pPr>
              <w:pStyle w:val="af8"/>
              <w:spacing w:after="0"/>
              <w:jc w:val="center"/>
              <w:rPr>
                <w:sz w:val="20"/>
                <w:szCs w:val="20"/>
              </w:rPr>
            </w:pPr>
            <w:r w:rsidRPr="006C488E">
              <w:rPr>
                <w:sz w:val="20"/>
                <w:szCs w:val="20"/>
              </w:rPr>
              <w:t>578487,99</w:t>
            </w:r>
          </w:p>
        </w:tc>
        <w:tc>
          <w:tcPr>
            <w:tcW w:w="4002" w:type="dxa"/>
          </w:tcPr>
          <w:p w:rsidR="00CC1726" w:rsidRPr="006C488E" w:rsidRDefault="00CC1726" w:rsidP="006E5F8C">
            <w:pPr>
              <w:pStyle w:val="af8"/>
              <w:spacing w:after="0"/>
              <w:jc w:val="center"/>
              <w:rPr>
                <w:sz w:val="20"/>
                <w:szCs w:val="20"/>
              </w:rPr>
            </w:pPr>
            <w:r w:rsidRPr="006C488E">
              <w:rPr>
                <w:sz w:val="20"/>
                <w:szCs w:val="20"/>
              </w:rPr>
              <w:t>3305508,80</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101</w:t>
            </w:r>
          </w:p>
        </w:tc>
        <w:tc>
          <w:tcPr>
            <w:tcW w:w="3685" w:type="dxa"/>
          </w:tcPr>
          <w:p w:rsidR="00CC1726" w:rsidRPr="006C488E" w:rsidRDefault="00CC1726" w:rsidP="006E5F8C">
            <w:pPr>
              <w:pStyle w:val="af8"/>
              <w:spacing w:after="0"/>
              <w:jc w:val="center"/>
              <w:rPr>
                <w:sz w:val="20"/>
                <w:szCs w:val="20"/>
              </w:rPr>
            </w:pPr>
            <w:r w:rsidRPr="006C488E">
              <w:rPr>
                <w:sz w:val="20"/>
                <w:szCs w:val="20"/>
              </w:rPr>
              <w:t>578481,29</w:t>
            </w:r>
          </w:p>
        </w:tc>
        <w:tc>
          <w:tcPr>
            <w:tcW w:w="4002" w:type="dxa"/>
          </w:tcPr>
          <w:p w:rsidR="00CC1726" w:rsidRPr="006C488E" w:rsidRDefault="00CC1726" w:rsidP="006E5F8C">
            <w:pPr>
              <w:pStyle w:val="af8"/>
              <w:spacing w:after="0"/>
              <w:jc w:val="center"/>
              <w:rPr>
                <w:sz w:val="20"/>
                <w:szCs w:val="20"/>
              </w:rPr>
            </w:pPr>
            <w:r w:rsidRPr="006C488E">
              <w:rPr>
                <w:sz w:val="20"/>
                <w:szCs w:val="20"/>
              </w:rPr>
              <w:t>3305518,97</w:t>
            </w:r>
          </w:p>
        </w:tc>
      </w:tr>
    </w:tbl>
    <w:p w:rsidR="00CC1726" w:rsidRPr="006C488E" w:rsidRDefault="00CC1726" w:rsidP="006E5F8C">
      <w:pPr>
        <w:pStyle w:val="af8"/>
        <w:spacing w:after="0"/>
        <w:ind w:firstLine="708"/>
        <w:jc w:val="both"/>
        <w:rPr>
          <w:sz w:val="20"/>
          <w:szCs w:val="20"/>
        </w:rPr>
      </w:pPr>
    </w:p>
    <w:p w:rsidR="00CC1726" w:rsidRPr="006C488E" w:rsidRDefault="00CC1726" w:rsidP="006E5F8C">
      <w:pPr>
        <w:pStyle w:val="af8"/>
        <w:spacing w:after="0"/>
        <w:ind w:firstLine="708"/>
        <w:jc w:val="both"/>
        <w:rPr>
          <w:sz w:val="20"/>
          <w:szCs w:val="20"/>
        </w:rPr>
      </w:pPr>
      <w:r w:rsidRPr="006C488E">
        <w:rPr>
          <w:sz w:val="20"/>
          <w:szCs w:val="20"/>
        </w:rPr>
        <w:t>Зона 38. Размещение линейного объекта. Газопровод высокого  и низкого давления.</w:t>
      </w:r>
    </w:p>
    <w:tbl>
      <w:tblPr>
        <w:tblStyle w:val="aa"/>
        <w:tblW w:w="0" w:type="auto"/>
        <w:tblInd w:w="218" w:type="dxa"/>
        <w:tblLook w:val="04A0" w:firstRow="1" w:lastRow="0" w:firstColumn="1" w:lastColumn="0" w:noHBand="0" w:noVBand="1"/>
      </w:tblPr>
      <w:tblGrid>
        <w:gridCol w:w="2410"/>
        <w:gridCol w:w="3627"/>
        <w:gridCol w:w="3939"/>
      </w:tblGrid>
      <w:tr w:rsidR="00CC1726" w:rsidRPr="006C488E" w:rsidTr="00CC1726">
        <w:tc>
          <w:tcPr>
            <w:tcW w:w="2442" w:type="dxa"/>
            <w:vMerge w:val="restart"/>
          </w:tcPr>
          <w:p w:rsidR="00CC1726" w:rsidRPr="006C488E" w:rsidRDefault="00CC1726" w:rsidP="006E5F8C">
            <w:pPr>
              <w:pStyle w:val="af8"/>
              <w:spacing w:after="0"/>
              <w:rPr>
                <w:sz w:val="20"/>
                <w:szCs w:val="20"/>
              </w:rPr>
            </w:pPr>
          </w:p>
          <w:p w:rsidR="00CC1726" w:rsidRPr="006C488E" w:rsidRDefault="00CC1726" w:rsidP="006E5F8C">
            <w:pPr>
              <w:pStyle w:val="af8"/>
              <w:spacing w:after="0"/>
              <w:rPr>
                <w:sz w:val="20"/>
                <w:szCs w:val="20"/>
              </w:rPr>
            </w:pPr>
            <w:r w:rsidRPr="006C488E">
              <w:rPr>
                <w:sz w:val="20"/>
                <w:szCs w:val="20"/>
              </w:rPr>
              <w:t>Название точки</w:t>
            </w:r>
          </w:p>
        </w:tc>
        <w:tc>
          <w:tcPr>
            <w:tcW w:w="7687" w:type="dxa"/>
            <w:gridSpan w:val="2"/>
          </w:tcPr>
          <w:p w:rsidR="00CC1726" w:rsidRPr="006C488E" w:rsidRDefault="00CC1726" w:rsidP="006E5F8C">
            <w:pPr>
              <w:pStyle w:val="af8"/>
              <w:spacing w:after="0"/>
              <w:jc w:val="center"/>
              <w:rPr>
                <w:sz w:val="20"/>
                <w:szCs w:val="20"/>
              </w:rPr>
            </w:pPr>
            <w:r w:rsidRPr="006C488E">
              <w:rPr>
                <w:sz w:val="20"/>
                <w:szCs w:val="20"/>
              </w:rPr>
              <w:t>Координаты</w:t>
            </w:r>
          </w:p>
        </w:tc>
      </w:tr>
      <w:tr w:rsidR="00CC1726" w:rsidRPr="006C488E" w:rsidTr="00CC1726">
        <w:tc>
          <w:tcPr>
            <w:tcW w:w="2442" w:type="dxa"/>
            <w:vMerge/>
          </w:tcPr>
          <w:p w:rsidR="00CC1726" w:rsidRPr="006C488E" w:rsidRDefault="00CC1726" w:rsidP="006E5F8C">
            <w:pPr>
              <w:pStyle w:val="af8"/>
              <w:spacing w:after="0"/>
              <w:rPr>
                <w:sz w:val="20"/>
                <w:szCs w:val="20"/>
              </w:rPr>
            </w:pPr>
          </w:p>
        </w:tc>
        <w:tc>
          <w:tcPr>
            <w:tcW w:w="3685" w:type="dxa"/>
          </w:tcPr>
          <w:p w:rsidR="00CC1726" w:rsidRPr="006C488E" w:rsidRDefault="00CC1726" w:rsidP="006E5F8C">
            <w:pPr>
              <w:pStyle w:val="af8"/>
              <w:spacing w:after="0"/>
              <w:jc w:val="center"/>
              <w:rPr>
                <w:sz w:val="20"/>
                <w:szCs w:val="20"/>
              </w:rPr>
            </w:pPr>
            <w:r w:rsidRPr="006C488E">
              <w:rPr>
                <w:sz w:val="20"/>
                <w:szCs w:val="20"/>
              </w:rPr>
              <w:t>Х</w:t>
            </w:r>
          </w:p>
        </w:tc>
        <w:tc>
          <w:tcPr>
            <w:tcW w:w="4002" w:type="dxa"/>
          </w:tcPr>
          <w:p w:rsidR="00CC1726" w:rsidRPr="006C488E" w:rsidRDefault="00CC1726" w:rsidP="006E5F8C">
            <w:pPr>
              <w:pStyle w:val="af8"/>
              <w:spacing w:after="0"/>
              <w:jc w:val="center"/>
              <w:rPr>
                <w:sz w:val="20"/>
                <w:szCs w:val="20"/>
              </w:rPr>
            </w:pPr>
            <w:r w:rsidRPr="006C488E">
              <w:rPr>
                <w:sz w:val="20"/>
                <w:szCs w:val="20"/>
              </w:rPr>
              <w:t>Y</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99</w:t>
            </w:r>
          </w:p>
        </w:tc>
        <w:tc>
          <w:tcPr>
            <w:tcW w:w="3685" w:type="dxa"/>
          </w:tcPr>
          <w:p w:rsidR="00CC1726" w:rsidRPr="006C488E" w:rsidRDefault="00CC1726" w:rsidP="006E5F8C">
            <w:pPr>
              <w:pStyle w:val="af8"/>
              <w:spacing w:after="0"/>
              <w:jc w:val="center"/>
              <w:rPr>
                <w:sz w:val="20"/>
                <w:szCs w:val="20"/>
              </w:rPr>
            </w:pPr>
            <w:r w:rsidRPr="006C488E">
              <w:rPr>
                <w:sz w:val="20"/>
                <w:szCs w:val="20"/>
              </w:rPr>
              <w:t>578513,04</w:t>
            </w:r>
          </w:p>
        </w:tc>
        <w:tc>
          <w:tcPr>
            <w:tcW w:w="4002" w:type="dxa"/>
          </w:tcPr>
          <w:p w:rsidR="00CC1726" w:rsidRPr="006C488E" w:rsidRDefault="00CC1726" w:rsidP="006E5F8C">
            <w:pPr>
              <w:pStyle w:val="af8"/>
              <w:spacing w:after="0"/>
              <w:jc w:val="center"/>
              <w:rPr>
                <w:sz w:val="20"/>
                <w:szCs w:val="20"/>
              </w:rPr>
            </w:pPr>
            <w:r w:rsidRPr="006C488E">
              <w:rPr>
                <w:sz w:val="20"/>
                <w:szCs w:val="20"/>
              </w:rPr>
              <w:t>3305508,22</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98</w:t>
            </w:r>
          </w:p>
        </w:tc>
        <w:tc>
          <w:tcPr>
            <w:tcW w:w="3685" w:type="dxa"/>
          </w:tcPr>
          <w:p w:rsidR="00CC1726" w:rsidRPr="006C488E" w:rsidRDefault="00CC1726" w:rsidP="006E5F8C">
            <w:pPr>
              <w:pStyle w:val="af8"/>
              <w:spacing w:after="0"/>
              <w:jc w:val="center"/>
              <w:rPr>
                <w:sz w:val="20"/>
                <w:szCs w:val="20"/>
              </w:rPr>
            </w:pPr>
            <w:r w:rsidRPr="006C488E">
              <w:rPr>
                <w:sz w:val="20"/>
                <w:szCs w:val="20"/>
              </w:rPr>
              <w:t>578519,22</w:t>
            </w:r>
          </w:p>
        </w:tc>
        <w:tc>
          <w:tcPr>
            <w:tcW w:w="4002" w:type="dxa"/>
          </w:tcPr>
          <w:p w:rsidR="00CC1726" w:rsidRPr="006C488E" w:rsidRDefault="00CC1726" w:rsidP="006E5F8C">
            <w:pPr>
              <w:pStyle w:val="af8"/>
              <w:spacing w:after="0"/>
              <w:jc w:val="center"/>
              <w:rPr>
                <w:sz w:val="20"/>
                <w:szCs w:val="20"/>
              </w:rPr>
            </w:pPr>
            <w:r w:rsidRPr="006C488E">
              <w:rPr>
                <w:sz w:val="20"/>
                <w:szCs w:val="20"/>
              </w:rPr>
              <w:t>3305508,17</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94</w:t>
            </w:r>
          </w:p>
        </w:tc>
        <w:tc>
          <w:tcPr>
            <w:tcW w:w="3685" w:type="dxa"/>
          </w:tcPr>
          <w:p w:rsidR="00CC1726" w:rsidRPr="006C488E" w:rsidRDefault="00CC1726" w:rsidP="006E5F8C">
            <w:pPr>
              <w:pStyle w:val="af8"/>
              <w:spacing w:after="0"/>
              <w:jc w:val="center"/>
              <w:rPr>
                <w:sz w:val="20"/>
                <w:szCs w:val="20"/>
              </w:rPr>
            </w:pPr>
            <w:r w:rsidRPr="006C488E">
              <w:rPr>
                <w:sz w:val="20"/>
                <w:szCs w:val="20"/>
              </w:rPr>
              <w:t>578528,98</w:t>
            </w:r>
          </w:p>
        </w:tc>
        <w:tc>
          <w:tcPr>
            <w:tcW w:w="4002" w:type="dxa"/>
          </w:tcPr>
          <w:p w:rsidR="00CC1726" w:rsidRPr="006C488E" w:rsidRDefault="00CC1726" w:rsidP="006E5F8C">
            <w:pPr>
              <w:pStyle w:val="af8"/>
              <w:spacing w:after="0"/>
              <w:jc w:val="center"/>
              <w:rPr>
                <w:sz w:val="20"/>
                <w:szCs w:val="20"/>
              </w:rPr>
            </w:pPr>
            <w:r w:rsidRPr="006C488E">
              <w:rPr>
                <w:sz w:val="20"/>
                <w:szCs w:val="20"/>
              </w:rPr>
              <w:t>3305502,82</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95</w:t>
            </w:r>
          </w:p>
        </w:tc>
        <w:tc>
          <w:tcPr>
            <w:tcW w:w="3685" w:type="dxa"/>
          </w:tcPr>
          <w:p w:rsidR="00CC1726" w:rsidRPr="006C488E" w:rsidRDefault="00CC1726" w:rsidP="006E5F8C">
            <w:pPr>
              <w:pStyle w:val="af8"/>
              <w:spacing w:after="0"/>
              <w:jc w:val="center"/>
              <w:rPr>
                <w:sz w:val="20"/>
                <w:szCs w:val="20"/>
              </w:rPr>
            </w:pPr>
            <w:r w:rsidRPr="006C488E">
              <w:rPr>
                <w:sz w:val="20"/>
                <w:szCs w:val="20"/>
              </w:rPr>
              <w:t>578535,13</w:t>
            </w:r>
          </w:p>
        </w:tc>
        <w:tc>
          <w:tcPr>
            <w:tcW w:w="4002" w:type="dxa"/>
          </w:tcPr>
          <w:p w:rsidR="00CC1726" w:rsidRPr="006C488E" w:rsidRDefault="00CC1726" w:rsidP="006E5F8C">
            <w:pPr>
              <w:pStyle w:val="af8"/>
              <w:spacing w:after="0"/>
              <w:jc w:val="center"/>
              <w:rPr>
                <w:sz w:val="20"/>
                <w:szCs w:val="20"/>
              </w:rPr>
            </w:pPr>
            <w:r w:rsidRPr="006C488E">
              <w:rPr>
                <w:sz w:val="20"/>
                <w:szCs w:val="20"/>
              </w:rPr>
              <w:t>3305502,71</w:t>
            </w:r>
          </w:p>
        </w:tc>
      </w:tr>
    </w:tbl>
    <w:p w:rsidR="00CC1726" w:rsidRPr="006C488E" w:rsidRDefault="00CC1726" w:rsidP="006E5F8C">
      <w:pPr>
        <w:pStyle w:val="af8"/>
        <w:spacing w:after="0"/>
        <w:ind w:firstLine="708"/>
        <w:jc w:val="both"/>
        <w:rPr>
          <w:sz w:val="20"/>
          <w:szCs w:val="20"/>
        </w:rPr>
      </w:pPr>
    </w:p>
    <w:p w:rsidR="00CC1726" w:rsidRPr="006C488E" w:rsidRDefault="00CC1726" w:rsidP="006E5F8C">
      <w:pPr>
        <w:pStyle w:val="af8"/>
        <w:spacing w:after="0"/>
        <w:ind w:firstLine="708"/>
        <w:jc w:val="both"/>
        <w:rPr>
          <w:sz w:val="20"/>
          <w:szCs w:val="20"/>
        </w:rPr>
      </w:pPr>
      <w:r w:rsidRPr="006C488E">
        <w:rPr>
          <w:sz w:val="20"/>
          <w:szCs w:val="20"/>
        </w:rPr>
        <w:t>Зона 39. Размещение линейного объекта. Газопровод высокого  и низкого давления.</w:t>
      </w:r>
    </w:p>
    <w:tbl>
      <w:tblPr>
        <w:tblStyle w:val="aa"/>
        <w:tblW w:w="0" w:type="auto"/>
        <w:tblInd w:w="218" w:type="dxa"/>
        <w:tblLook w:val="04A0" w:firstRow="1" w:lastRow="0" w:firstColumn="1" w:lastColumn="0" w:noHBand="0" w:noVBand="1"/>
      </w:tblPr>
      <w:tblGrid>
        <w:gridCol w:w="2410"/>
        <w:gridCol w:w="3627"/>
        <w:gridCol w:w="3939"/>
      </w:tblGrid>
      <w:tr w:rsidR="00CC1726" w:rsidRPr="006C488E" w:rsidTr="00CC1726">
        <w:tc>
          <w:tcPr>
            <w:tcW w:w="2442" w:type="dxa"/>
            <w:vMerge w:val="restart"/>
          </w:tcPr>
          <w:p w:rsidR="00CC1726" w:rsidRPr="006C488E" w:rsidRDefault="00CC1726" w:rsidP="006E5F8C">
            <w:pPr>
              <w:pStyle w:val="af8"/>
              <w:spacing w:after="0"/>
              <w:rPr>
                <w:sz w:val="20"/>
                <w:szCs w:val="20"/>
              </w:rPr>
            </w:pPr>
          </w:p>
          <w:p w:rsidR="00CC1726" w:rsidRPr="006C488E" w:rsidRDefault="00CC1726" w:rsidP="006E5F8C">
            <w:pPr>
              <w:pStyle w:val="af8"/>
              <w:spacing w:after="0"/>
              <w:rPr>
                <w:sz w:val="20"/>
                <w:szCs w:val="20"/>
              </w:rPr>
            </w:pPr>
            <w:r w:rsidRPr="006C488E">
              <w:rPr>
                <w:sz w:val="20"/>
                <w:szCs w:val="20"/>
              </w:rPr>
              <w:t>Название точки</w:t>
            </w:r>
          </w:p>
        </w:tc>
        <w:tc>
          <w:tcPr>
            <w:tcW w:w="7687" w:type="dxa"/>
            <w:gridSpan w:val="2"/>
          </w:tcPr>
          <w:p w:rsidR="00CC1726" w:rsidRPr="006C488E" w:rsidRDefault="00CC1726" w:rsidP="006E5F8C">
            <w:pPr>
              <w:pStyle w:val="af8"/>
              <w:spacing w:after="0"/>
              <w:jc w:val="center"/>
              <w:rPr>
                <w:sz w:val="20"/>
                <w:szCs w:val="20"/>
              </w:rPr>
            </w:pPr>
            <w:r w:rsidRPr="006C488E">
              <w:rPr>
                <w:sz w:val="20"/>
                <w:szCs w:val="20"/>
              </w:rPr>
              <w:t>Координаты</w:t>
            </w:r>
          </w:p>
        </w:tc>
      </w:tr>
      <w:tr w:rsidR="00CC1726" w:rsidRPr="006C488E" w:rsidTr="00CC1726">
        <w:tc>
          <w:tcPr>
            <w:tcW w:w="2442" w:type="dxa"/>
            <w:vMerge/>
          </w:tcPr>
          <w:p w:rsidR="00CC1726" w:rsidRPr="006C488E" w:rsidRDefault="00CC1726" w:rsidP="006E5F8C">
            <w:pPr>
              <w:pStyle w:val="af8"/>
              <w:spacing w:after="0"/>
              <w:rPr>
                <w:sz w:val="20"/>
                <w:szCs w:val="20"/>
              </w:rPr>
            </w:pPr>
          </w:p>
        </w:tc>
        <w:tc>
          <w:tcPr>
            <w:tcW w:w="3685" w:type="dxa"/>
          </w:tcPr>
          <w:p w:rsidR="00CC1726" w:rsidRPr="006C488E" w:rsidRDefault="00CC1726" w:rsidP="006E5F8C">
            <w:pPr>
              <w:pStyle w:val="af8"/>
              <w:spacing w:after="0"/>
              <w:jc w:val="center"/>
              <w:rPr>
                <w:sz w:val="20"/>
                <w:szCs w:val="20"/>
              </w:rPr>
            </w:pPr>
            <w:r w:rsidRPr="006C488E">
              <w:rPr>
                <w:sz w:val="20"/>
                <w:szCs w:val="20"/>
              </w:rPr>
              <w:t>Х</w:t>
            </w:r>
          </w:p>
        </w:tc>
        <w:tc>
          <w:tcPr>
            <w:tcW w:w="4002" w:type="dxa"/>
          </w:tcPr>
          <w:p w:rsidR="00CC1726" w:rsidRPr="006C488E" w:rsidRDefault="00CC1726" w:rsidP="006E5F8C">
            <w:pPr>
              <w:pStyle w:val="af8"/>
              <w:spacing w:after="0"/>
              <w:jc w:val="center"/>
              <w:rPr>
                <w:sz w:val="20"/>
                <w:szCs w:val="20"/>
              </w:rPr>
            </w:pPr>
            <w:r w:rsidRPr="006C488E">
              <w:rPr>
                <w:sz w:val="20"/>
                <w:szCs w:val="20"/>
              </w:rPr>
              <w:t>Y</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98</w:t>
            </w:r>
          </w:p>
        </w:tc>
        <w:tc>
          <w:tcPr>
            <w:tcW w:w="3685" w:type="dxa"/>
          </w:tcPr>
          <w:p w:rsidR="00CC1726" w:rsidRPr="006C488E" w:rsidRDefault="00CC1726" w:rsidP="006E5F8C">
            <w:pPr>
              <w:pStyle w:val="af8"/>
              <w:spacing w:after="0"/>
              <w:jc w:val="center"/>
              <w:rPr>
                <w:sz w:val="20"/>
                <w:szCs w:val="20"/>
              </w:rPr>
            </w:pPr>
            <w:r w:rsidRPr="006C488E">
              <w:rPr>
                <w:sz w:val="20"/>
                <w:szCs w:val="20"/>
              </w:rPr>
              <w:t>578519,22</w:t>
            </w:r>
          </w:p>
        </w:tc>
        <w:tc>
          <w:tcPr>
            <w:tcW w:w="4002" w:type="dxa"/>
          </w:tcPr>
          <w:p w:rsidR="00CC1726" w:rsidRPr="006C488E" w:rsidRDefault="00CC1726" w:rsidP="006E5F8C">
            <w:pPr>
              <w:pStyle w:val="af8"/>
              <w:spacing w:after="0"/>
              <w:jc w:val="center"/>
              <w:rPr>
                <w:sz w:val="20"/>
                <w:szCs w:val="20"/>
              </w:rPr>
            </w:pPr>
            <w:r w:rsidRPr="006C488E">
              <w:rPr>
                <w:sz w:val="20"/>
                <w:szCs w:val="20"/>
              </w:rPr>
              <w:t>3305508,17</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97</w:t>
            </w:r>
          </w:p>
        </w:tc>
        <w:tc>
          <w:tcPr>
            <w:tcW w:w="3685" w:type="dxa"/>
          </w:tcPr>
          <w:p w:rsidR="00CC1726" w:rsidRPr="006C488E" w:rsidRDefault="00CC1726" w:rsidP="006E5F8C">
            <w:pPr>
              <w:pStyle w:val="af8"/>
              <w:spacing w:after="0"/>
              <w:jc w:val="center"/>
              <w:rPr>
                <w:sz w:val="20"/>
                <w:szCs w:val="20"/>
              </w:rPr>
            </w:pPr>
            <w:r w:rsidRPr="006C488E">
              <w:rPr>
                <w:sz w:val="20"/>
                <w:szCs w:val="20"/>
              </w:rPr>
              <w:t>578656,40</w:t>
            </w:r>
          </w:p>
        </w:tc>
        <w:tc>
          <w:tcPr>
            <w:tcW w:w="4002" w:type="dxa"/>
          </w:tcPr>
          <w:p w:rsidR="00CC1726" w:rsidRPr="006C488E" w:rsidRDefault="00CC1726" w:rsidP="006E5F8C">
            <w:pPr>
              <w:pStyle w:val="af8"/>
              <w:spacing w:after="0"/>
              <w:jc w:val="center"/>
              <w:rPr>
                <w:sz w:val="20"/>
                <w:szCs w:val="20"/>
              </w:rPr>
            </w:pPr>
            <w:r w:rsidRPr="006C488E">
              <w:rPr>
                <w:sz w:val="20"/>
                <w:szCs w:val="20"/>
              </w:rPr>
              <w:t>3305505,70</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96</w:t>
            </w:r>
          </w:p>
        </w:tc>
        <w:tc>
          <w:tcPr>
            <w:tcW w:w="3685" w:type="dxa"/>
          </w:tcPr>
          <w:p w:rsidR="00CC1726" w:rsidRPr="006C488E" w:rsidRDefault="00CC1726" w:rsidP="006E5F8C">
            <w:pPr>
              <w:pStyle w:val="af8"/>
              <w:spacing w:after="0"/>
              <w:jc w:val="center"/>
              <w:rPr>
                <w:sz w:val="20"/>
                <w:szCs w:val="20"/>
              </w:rPr>
            </w:pPr>
            <w:r w:rsidRPr="006C488E">
              <w:rPr>
                <w:sz w:val="20"/>
                <w:szCs w:val="20"/>
              </w:rPr>
              <w:t>578656,31</w:t>
            </w:r>
          </w:p>
        </w:tc>
        <w:tc>
          <w:tcPr>
            <w:tcW w:w="4002" w:type="dxa"/>
          </w:tcPr>
          <w:p w:rsidR="00CC1726" w:rsidRPr="006C488E" w:rsidRDefault="00CC1726" w:rsidP="006E5F8C">
            <w:pPr>
              <w:pStyle w:val="af8"/>
              <w:spacing w:after="0"/>
              <w:jc w:val="center"/>
              <w:rPr>
                <w:sz w:val="20"/>
                <w:szCs w:val="20"/>
              </w:rPr>
            </w:pPr>
            <w:r w:rsidRPr="006C488E">
              <w:rPr>
                <w:sz w:val="20"/>
                <w:szCs w:val="20"/>
              </w:rPr>
              <w:t>3305500,10</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95</w:t>
            </w:r>
          </w:p>
        </w:tc>
        <w:tc>
          <w:tcPr>
            <w:tcW w:w="3685" w:type="dxa"/>
          </w:tcPr>
          <w:p w:rsidR="00CC1726" w:rsidRPr="006C488E" w:rsidRDefault="00CC1726" w:rsidP="006E5F8C">
            <w:pPr>
              <w:pStyle w:val="af8"/>
              <w:spacing w:after="0"/>
              <w:jc w:val="center"/>
              <w:rPr>
                <w:sz w:val="20"/>
                <w:szCs w:val="20"/>
              </w:rPr>
            </w:pPr>
            <w:r w:rsidRPr="006C488E">
              <w:rPr>
                <w:sz w:val="20"/>
                <w:szCs w:val="20"/>
              </w:rPr>
              <w:t>578535,13</w:t>
            </w:r>
          </w:p>
        </w:tc>
        <w:tc>
          <w:tcPr>
            <w:tcW w:w="4002" w:type="dxa"/>
          </w:tcPr>
          <w:p w:rsidR="00CC1726" w:rsidRPr="006C488E" w:rsidRDefault="00CC1726" w:rsidP="006E5F8C">
            <w:pPr>
              <w:pStyle w:val="af8"/>
              <w:spacing w:after="0"/>
              <w:jc w:val="center"/>
              <w:rPr>
                <w:sz w:val="20"/>
                <w:szCs w:val="20"/>
              </w:rPr>
            </w:pPr>
            <w:r w:rsidRPr="006C488E">
              <w:rPr>
                <w:sz w:val="20"/>
                <w:szCs w:val="20"/>
              </w:rPr>
              <w:t>3305502,71</w:t>
            </w:r>
          </w:p>
        </w:tc>
      </w:tr>
    </w:tbl>
    <w:p w:rsidR="00CC1726" w:rsidRPr="006C488E" w:rsidRDefault="00CC1726" w:rsidP="006E5F8C">
      <w:pPr>
        <w:pStyle w:val="af8"/>
        <w:spacing w:after="0"/>
        <w:ind w:firstLine="708"/>
        <w:jc w:val="both"/>
        <w:rPr>
          <w:sz w:val="20"/>
          <w:szCs w:val="20"/>
        </w:rPr>
      </w:pPr>
    </w:p>
    <w:p w:rsidR="00CC1726" w:rsidRPr="006C488E" w:rsidRDefault="00CC1726" w:rsidP="006E5F8C">
      <w:pPr>
        <w:pStyle w:val="af8"/>
        <w:spacing w:after="0"/>
        <w:ind w:firstLine="708"/>
        <w:jc w:val="both"/>
        <w:rPr>
          <w:b/>
          <w:sz w:val="20"/>
          <w:szCs w:val="20"/>
        </w:rPr>
      </w:pPr>
      <w:r w:rsidRPr="006C488E">
        <w:rPr>
          <w:b/>
          <w:sz w:val="20"/>
          <w:szCs w:val="20"/>
        </w:rPr>
        <w:t>2.4 Перечень координат характерных точек границ зон планируемого размещения линейных объектов, подлежащих переносу (переустройству) из зон планируемого размещения линейных объектов.</w:t>
      </w:r>
    </w:p>
    <w:p w:rsidR="00CC1726" w:rsidRPr="006C488E" w:rsidRDefault="00CC1726" w:rsidP="006E5F8C">
      <w:pPr>
        <w:pStyle w:val="af8"/>
        <w:spacing w:after="0"/>
        <w:ind w:firstLine="708"/>
        <w:jc w:val="both"/>
        <w:rPr>
          <w:sz w:val="20"/>
          <w:szCs w:val="20"/>
        </w:rPr>
      </w:pPr>
      <w:r w:rsidRPr="006C488E">
        <w:rPr>
          <w:sz w:val="20"/>
          <w:szCs w:val="20"/>
        </w:rPr>
        <w:t xml:space="preserve">Линейных объектов, подлежащих переносу (переустройству) из зоны планируемого размещения газопровода высокого давления  </w:t>
      </w:r>
      <w:r w:rsidRPr="006C488E">
        <w:rPr>
          <w:b/>
          <w:sz w:val="20"/>
          <w:szCs w:val="20"/>
        </w:rPr>
        <w:t>не  предусмотрено</w:t>
      </w:r>
      <w:r w:rsidRPr="006C488E">
        <w:rPr>
          <w:sz w:val="20"/>
          <w:szCs w:val="20"/>
        </w:rPr>
        <w:t>.</w:t>
      </w:r>
    </w:p>
    <w:p w:rsidR="00CC1726" w:rsidRPr="006C488E" w:rsidRDefault="00CC1726" w:rsidP="006E5F8C">
      <w:pPr>
        <w:pStyle w:val="af8"/>
        <w:spacing w:after="0"/>
        <w:ind w:firstLine="708"/>
        <w:jc w:val="both"/>
        <w:rPr>
          <w:b/>
          <w:sz w:val="20"/>
          <w:szCs w:val="20"/>
        </w:rPr>
      </w:pPr>
      <w:r w:rsidRPr="006C488E">
        <w:rPr>
          <w:b/>
          <w:sz w:val="20"/>
          <w:szCs w:val="20"/>
        </w:rPr>
        <w:t>2.5  Предельные параметры разрешенного строительства, реконструкции объектов капитального строительства, входящих в состав линейных объектов.</w:t>
      </w:r>
    </w:p>
    <w:p w:rsidR="00CC1726" w:rsidRPr="006C488E" w:rsidRDefault="00CC1726" w:rsidP="006E5F8C">
      <w:pPr>
        <w:tabs>
          <w:tab w:val="left" w:pos="1440"/>
        </w:tabs>
        <w:ind w:firstLine="426"/>
        <w:jc w:val="both"/>
        <w:rPr>
          <w:sz w:val="20"/>
          <w:szCs w:val="20"/>
        </w:rPr>
      </w:pPr>
      <w:r w:rsidRPr="006C488E">
        <w:rPr>
          <w:sz w:val="20"/>
          <w:szCs w:val="20"/>
        </w:rPr>
        <w:t>Предельные параметры разрешенного строительства ГРПШ, входящей в состав линейного объекта в границах зон его планируемого назначения приняты в соответствии с Правилами землепользования и застройки  Ивантеевского   муниципального образования  Ивантеевского муниципального  района   Саратовской области.</w:t>
      </w:r>
    </w:p>
    <w:p w:rsidR="00CC1726" w:rsidRPr="006C488E" w:rsidRDefault="00CC1726" w:rsidP="006E5F8C">
      <w:pPr>
        <w:tabs>
          <w:tab w:val="left" w:pos="1440"/>
        </w:tabs>
        <w:ind w:firstLine="426"/>
        <w:jc w:val="both"/>
        <w:rPr>
          <w:color w:val="000000"/>
          <w:sz w:val="20"/>
          <w:szCs w:val="20"/>
        </w:rPr>
      </w:pPr>
      <w:r w:rsidRPr="006C488E">
        <w:rPr>
          <w:sz w:val="20"/>
          <w:szCs w:val="20"/>
        </w:rPr>
        <w:t xml:space="preserve">Проектируемый объект капитального строительства (ГРПШ) располагается в </w:t>
      </w:r>
      <w:r w:rsidRPr="006C488E">
        <w:rPr>
          <w:color w:val="000000"/>
          <w:sz w:val="20"/>
          <w:szCs w:val="20"/>
        </w:rPr>
        <w:t>территориальной зоне  (Ж-1) и соответствует основному виду разрешенного использования:</w:t>
      </w:r>
    </w:p>
    <w:p w:rsidR="00CC1726" w:rsidRPr="006C488E" w:rsidRDefault="00CC1726" w:rsidP="006E5F8C">
      <w:pPr>
        <w:tabs>
          <w:tab w:val="left" w:pos="1440"/>
        </w:tabs>
        <w:ind w:firstLine="426"/>
        <w:jc w:val="both"/>
        <w:rPr>
          <w:color w:val="000000"/>
          <w:sz w:val="20"/>
          <w:szCs w:val="20"/>
        </w:rPr>
      </w:pPr>
      <w:r w:rsidRPr="006C488E">
        <w:rPr>
          <w:color w:val="000000"/>
          <w:sz w:val="20"/>
          <w:szCs w:val="20"/>
        </w:rPr>
        <w:t xml:space="preserve"> – Земли населенных пунктов, предназначенные под индивдуальную малоэтажную застройку.</w:t>
      </w:r>
    </w:p>
    <w:p w:rsidR="00CC1726" w:rsidRPr="006C488E" w:rsidRDefault="00CC1726" w:rsidP="006E5F8C">
      <w:pPr>
        <w:tabs>
          <w:tab w:val="left" w:pos="1440"/>
        </w:tabs>
        <w:ind w:firstLine="426"/>
        <w:jc w:val="both"/>
        <w:rPr>
          <w:color w:val="000000"/>
          <w:sz w:val="20"/>
          <w:szCs w:val="20"/>
        </w:rPr>
      </w:pPr>
    </w:p>
    <w:p w:rsidR="00CC1726" w:rsidRPr="006C488E" w:rsidRDefault="00CC1726" w:rsidP="006E5F8C">
      <w:pPr>
        <w:tabs>
          <w:tab w:val="left" w:pos="1440"/>
        </w:tabs>
        <w:ind w:firstLine="426"/>
        <w:jc w:val="both"/>
        <w:rPr>
          <w:b/>
          <w:color w:val="000000"/>
          <w:sz w:val="20"/>
          <w:szCs w:val="20"/>
          <w:u w:val="single"/>
        </w:rPr>
      </w:pPr>
      <w:r w:rsidRPr="006C488E">
        <w:rPr>
          <w:b/>
          <w:color w:val="000000"/>
          <w:sz w:val="20"/>
          <w:szCs w:val="20"/>
          <w:u w:val="single"/>
        </w:rPr>
        <w:t>Предельные размеры земельных участков для территориальной зоны ИТ:</w:t>
      </w:r>
    </w:p>
    <w:p w:rsidR="00CC1726" w:rsidRPr="006C488E" w:rsidRDefault="00CC1726" w:rsidP="006E5F8C">
      <w:pPr>
        <w:tabs>
          <w:tab w:val="left" w:pos="1440"/>
        </w:tabs>
        <w:ind w:firstLine="426"/>
        <w:jc w:val="both"/>
        <w:rPr>
          <w:color w:val="000000"/>
          <w:sz w:val="20"/>
          <w:szCs w:val="20"/>
          <w:u w:val="single"/>
        </w:rPr>
      </w:pPr>
    </w:p>
    <w:p w:rsidR="00CC1726" w:rsidRPr="006C488E" w:rsidRDefault="00CC1726" w:rsidP="006E5F8C">
      <w:pPr>
        <w:tabs>
          <w:tab w:val="left" w:pos="1440"/>
        </w:tabs>
        <w:ind w:firstLine="426"/>
        <w:jc w:val="both"/>
        <w:rPr>
          <w:color w:val="000000"/>
          <w:sz w:val="20"/>
          <w:szCs w:val="20"/>
        </w:rPr>
      </w:pPr>
      <w:r w:rsidRPr="006C488E">
        <w:rPr>
          <w:color w:val="000000"/>
          <w:sz w:val="20"/>
          <w:szCs w:val="20"/>
        </w:rPr>
        <w:t>Минимальный – не нормируется;</w:t>
      </w:r>
    </w:p>
    <w:p w:rsidR="00CC1726" w:rsidRPr="006C488E" w:rsidRDefault="00CC1726" w:rsidP="006E5F8C">
      <w:pPr>
        <w:tabs>
          <w:tab w:val="left" w:pos="1440"/>
        </w:tabs>
        <w:ind w:firstLine="426"/>
        <w:jc w:val="both"/>
        <w:rPr>
          <w:color w:val="000000"/>
          <w:sz w:val="20"/>
          <w:szCs w:val="20"/>
        </w:rPr>
      </w:pPr>
      <w:r w:rsidRPr="006C488E">
        <w:rPr>
          <w:color w:val="000000"/>
          <w:sz w:val="20"/>
          <w:szCs w:val="20"/>
        </w:rPr>
        <w:t>Максимальный – не нормируется.</w:t>
      </w:r>
    </w:p>
    <w:p w:rsidR="00CC1726" w:rsidRPr="006C488E" w:rsidRDefault="00CC1726" w:rsidP="006E5F8C">
      <w:pPr>
        <w:tabs>
          <w:tab w:val="left" w:pos="1440"/>
        </w:tabs>
        <w:jc w:val="both"/>
        <w:rPr>
          <w:color w:val="000000"/>
          <w:sz w:val="20"/>
          <w:szCs w:val="20"/>
        </w:rPr>
      </w:pPr>
    </w:p>
    <w:p w:rsidR="00CC1726" w:rsidRPr="006C488E" w:rsidRDefault="00CC1726" w:rsidP="006E5F8C">
      <w:pPr>
        <w:tabs>
          <w:tab w:val="left" w:pos="1440"/>
        </w:tabs>
        <w:jc w:val="both"/>
        <w:rPr>
          <w:sz w:val="20"/>
          <w:szCs w:val="20"/>
          <w:u w:val="single"/>
        </w:rPr>
      </w:pPr>
      <w:r w:rsidRPr="006C488E">
        <w:rPr>
          <w:b/>
          <w:sz w:val="20"/>
          <w:szCs w:val="20"/>
          <w:u w:val="single"/>
        </w:rPr>
        <w:t xml:space="preserve"> Предельные параметры разрешенного строительства для территориальной зоны Ж-1</w:t>
      </w:r>
      <w:r w:rsidRPr="006C488E">
        <w:rPr>
          <w:sz w:val="20"/>
          <w:szCs w:val="20"/>
          <w:u w:val="single"/>
        </w:rPr>
        <w:t>:</w:t>
      </w:r>
    </w:p>
    <w:p w:rsidR="00CC1726" w:rsidRPr="006C488E" w:rsidRDefault="00CC1726" w:rsidP="006E5F8C">
      <w:pPr>
        <w:pStyle w:val="a5"/>
        <w:numPr>
          <w:ilvl w:val="0"/>
          <w:numId w:val="65"/>
        </w:numPr>
        <w:tabs>
          <w:tab w:val="left" w:pos="1440"/>
        </w:tabs>
        <w:ind w:left="0"/>
        <w:jc w:val="both"/>
        <w:rPr>
          <w:sz w:val="20"/>
          <w:szCs w:val="20"/>
        </w:rPr>
      </w:pPr>
      <w:r w:rsidRPr="006C488E">
        <w:rPr>
          <w:sz w:val="20"/>
          <w:szCs w:val="20"/>
        </w:rPr>
        <w:t>Количество этажей:</w:t>
      </w:r>
    </w:p>
    <w:p w:rsidR="00CC1726" w:rsidRPr="006C488E" w:rsidRDefault="00CC1726" w:rsidP="006E5F8C">
      <w:pPr>
        <w:tabs>
          <w:tab w:val="left" w:pos="1440"/>
        </w:tabs>
        <w:jc w:val="both"/>
        <w:rPr>
          <w:color w:val="000000"/>
          <w:sz w:val="20"/>
          <w:szCs w:val="20"/>
        </w:rPr>
      </w:pPr>
      <w:r w:rsidRPr="006C488E">
        <w:rPr>
          <w:color w:val="000000"/>
          <w:sz w:val="20"/>
          <w:szCs w:val="20"/>
        </w:rPr>
        <w:t>Минимальное – 1 этаж;</w:t>
      </w:r>
    </w:p>
    <w:p w:rsidR="00CC1726" w:rsidRPr="006C488E" w:rsidRDefault="00CC1726" w:rsidP="006E5F8C">
      <w:pPr>
        <w:tabs>
          <w:tab w:val="left" w:pos="1440"/>
        </w:tabs>
        <w:jc w:val="both"/>
        <w:rPr>
          <w:color w:val="000000"/>
          <w:sz w:val="20"/>
          <w:szCs w:val="20"/>
        </w:rPr>
      </w:pPr>
      <w:r w:rsidRPr="006C488E">
        <w:rPr>
          <w:color w:val="000000"/>
          <w:sz w:val="20"/>
          <w:szCs w:val="20"/>
        </w:rPr>
        <w:t>Максимальное – не нормируется.</w:t>
      </w:r>
    </w:p>
    <w:p w:rsidR="00CC1726" w:rsidRPr="006C488E" w:rsidRDefault="00CC1726" w:rsidP="006E5F8C">
      <w:pPr>
        <w:tabs>
          <w:tab w:val="left" w:pos="1440"/>
        </w:tabs>
        <w:ind w:firstLine="1134"/>
        <w:jc w:val="both"/>
        <w:rPr>
          <w:color w:val="000000"/>
          <w:sz w:val="20"/>
          <w:szCs w:val="20"/>
        </w:rPr>
      </w:pPr>
    </w:p>
    <w:p w:rsidR="00CC1726" w:rsidRPr="006C488E" w:rsidRDefault="00CC1726" w:rsidP="006E5F8C">
      <w:pPr>
        <w:pStyle w:val="a5"/>
        <w:numPr>
          <w:ilvl w:val="0"/>
          <w:numId w:val="65"/>
        </w:numPr>
        <w:tabs>
          <w:tab w:val="left" w:pos="1440"/>
        </w:tabs>
        <w:ind w:left="0"/>
        <w:jc w:val="both"/>
        <w:rPr>
          <w:color w:val="000000"/>
          <w:sz w:val="20"/>
          <w:szCs w:val="20"/>
        </w:rPr>
      </w:pPr>
      <w:r w:rsidRPr="006C488E">
        <w:rPr>
          <w:color w:val="000000"/>
          <w:sz w:val="20"/>
          <w:szCs w:val="20"/>
        </w:rPr>
        <w:t>Высота зданий и сооружений:</w:t>
      </w:r>
    </w:p>
    <w:p w:rsidR="00CC1726" w:rsidRPr="006C488E" w:rsidRDefault="00CC1726" w:rsidP="006E5F8C">
      <w:pPr>
        <w:pStyle w:val="a5"/>
        <w:tabs>
          <w:tab w:val="left" w:pos="1440"/>
        </w:tabs>
        <w:ind w:left="0"/>
        <w:jc w:val="both"/>
        <w:rPr>
          <w:color w:val="000000"/>
          <w:sz w:val="20"/>
          <w:szCs w:val="20"/>
        </w:rPr>
      </w:pPr>
      <w:r w:rsidRPr="006C488E">
        <w:rPr>
          <w:color w:val="000000"/>
          <w:sz w:val="20"/>
          <w:szCs w:val="20"/>
        </w:rPr>
        <w:t>Минимальная – 3,0м.;</w:t>
      </w:r>
    </w:p>
    <w:p w:rsidR="00CC1726" w:rsidRPr="006C488E" w:rsidRDefault="00CC1726" w:rsidP="006E5F8C">
      <w:pPr>
        <w:pStyle w:val="a5"/>
        <w:tabs>
          <w:tab w:val="left" w:pos="1440"/>
        </w:tabs>
        <w:ind w:left="0"/>
        <w:jc w:val="both"/>
        <w:rPr>
          <w:color w:val="000000"/>
          <w:sz w:val="20"/>
          <w:szCs w:val="20"/>
        </w:rPr>
      </w:pPr>
      <w:r w:rsidRPr="006C488E">
        <w:rPr>
          <w:color w:val="000000"/>
          <w:sz w:val="20"/>
          <w:szCs w:val="20"/>
        </w:rPr>
        <w:t>Максимальная – не нормируется;</w:t>
      </w:r>
    </w:p>
    <w:p w:rsidR="00CC1726" w:rsidRPr="006C488E" w:rsidRDefault="00CC1726" w:rsidP="006E5F8C">
      <w:pPr>
        <w:pStyle w:val="a5"/>
        <w:tabs>
          <w:tab w:val="left" w:pos="1440"/>
        </w:tabs>
        <w:ind w:left="0"/>
        <w:jc w:val="both"/>
        <w:rPr>
          <w:color w:val="000000"/>
          <w:sz w:val="20"/>
          <w:szCs w:val="20"/>
        </w:rPr>
      </w:pPr>
    </w:p>
    <w:p w:rsidR="00CC1726" w:rsidRPr="006C488E" w:rsidRDefault="00CC1726" w:rsidP="006E5F8C">
      <w:pPr>
        <w:pStyle w:val="a5"/>
        <w:numPr>
          <w:ilvl w:val="0"/>
          <w:numId w:val="65"/>
        </w:numPr>
        <w:tabs>
          <w:tab w:val="left" w:pos="1440"/>
        </w:tabs>
        <w:ind w:left="0"/>
        <w:jc w:val="both"/>
        <w:rPr>
          <w:color w:val="000000"/>
          <w:sz w:val="20"/>
          <w:szCs w:val="20"/>
        </w:rPr>
      </w:pPr>
      <w:r w:rsidRPr="006C488E">
        <w:rPr>
          <w:color w:val="000000"/>
          <w:sz w:val="20"/>
          <w:szCs w:val="20"/>
        </w:rPr>
        <w:t>Процент застройки:</w:t>
      </w:r>
    </w:p>
    <w:p w:rsidR="00CC1726" w:rsidRPr="006C488E" w:rsidRDefault="00CC1726" w:rsidP="006E5F8C">
      <w:pPr>
        <w:pStyle w:val="a5"/>
        <w:tabs>
          <w:tab w:val="left" w:pos="1440"/>
        </w:tabs>
        <w:ind w:left="0"/>
        <w:jc w:val="both"/>
        <w:rPr>
          <w:color w:val="000000"/>
          <w:sz w:val="20"/>
          <w:szCs w:val="20"/>
        </w:rPr>
      </w:pPr>
      <w:r w:rsidRPr="006C488E">
        <w:rPr>
          <w:color w:val="000000"/>
          <w:sz w:val="20"/>
          <w:szCs w:val="20"/>
        </w:rPr>
        <w:t>Минимальный – не нормируется;</w:t>
      </w:r>
    </w:p>
    <w:p w:rsidR="00CC1726" w:rsidRPr="006C488E" w:rsidRDefault="00CC1726" w:rsidP="006E5F8C">
      <w:pPr>
        <w:pStyle w:val="a5"/>
        <w:tabs>
          <w:tab w:val="left" w:pos="1440"/>
        </w:tabs>
        <w:ind w:left="0"/>
        <w:jc w:val="both"/>
        <w:rPr>
          <w:color w:val="000000"/>
          <w:sz w:val="20"/>
          <w:szCs w:val="20"/>
        </w:rPr>
      </w:pPr>
      <w:r w:rsidRPr="006C488E">
        <w:rPr>
          <w:color w:val="000000"/>
          <w:sz w:val="20"/>
          <w:szCs w:val="20"/>
        </w:rPr>
        <w:t>Максимальный – определяется проектной документацией.</w:t>
      </w:r>
    </w:p>
    <w:p w:rsidR="00CC1726" w:rsidRPr="006C488E" w:rsidRDefault="00CC1726" w:rsidP="006E5F8C">
      <w:pPr>
        <w:pStyle w:val="af8"/>
        <w:spacing w:after="0"/>
        <w:ind w:firstLine="708"/>
        <w:jc w:val="both"/>
        <w:rPr>
          <w:b/>
          <w:sz w:val="20"/>
          <w:szCs w:val="20"/>
        </w:rPr>
      </w:pPr>
      <w:r w:rsidRPr="006C488E">
        <w:rPr>
          <w:b/>
          <w:sz w:val="20"/>
          <w:szCs w:val="20"/>
        </w:rPr>
        <w:lastRenderedPageBreak/>
        <w:t>2.6  Информация о необходимости   осуществления  мероприятий по защите сохраняемых  объектов капитального строительства, существующих  и строящихся  на момент  подготовки  проекта планировки территории, а так 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линейного объекта.</w:t>
      </w:r>
    </w:p>
    <w:p w:rsidR="00CC1726" w:rsidRPr="006C488E" w:rsidRDefault="00CC1726" w:rsidP="006E5F8C">
      <w:pPr>
        <w:pStyle w:val="af8"/>
        <w:spacing w:after="0"/>
        <w:ind w:firstLine="708"/>
        <w:jc w:val="both"/>
        <w:rPr>
          <w:sz w:val="20"/>
          <w:szCs w:val="20"/>
        </w:rPr>
      </w:pPr>
      <w:r w:rsidRPr="006C488E">
        <w:rPr>
          <w:sz w:val="20"/>
          <w:szCs w:val="20"/>
        </w:rPr>
        <w:t>В  местах пересечения линейного объекта с  существующими сохраняемыми объектами капитального строительства  кабелями, предусмотрено  прокладка длинномерных труб ПЭ 100, при необходимости (при пересечении с кабелем) последний заключается в футляр из асбестоцементной трубы и установка железобетонных столбиков с опознавательными знаками.  При пересечении с линиями электропередач, работы производятся вручную с соблюдением охранных зон ЛЭП.</w:t>
      </w:r>
    </w:p>
    <w:p w:rsidR="00CC1726" w:rsidRPr="006C488E" w:rsidRDefault="00CC1726" w:rsidP="006E5F8C">
      <w:pPr>
        <w:pStyle w:val="af8"/>
        <w:spacing w:after="0"/>
        <w:ind w:firstLine="708"/>
        <w:jc w:val="both"/>
        <w:rPr>
          <w:b/>
          <w:sz w:val="20"/>
          <w:szCs w:val="20"/>
        </w:rPr>
      </w:pPr>
      <w:r w:rsidRPr="006C488E">
        <w:rPr>
          <w:b/>
          <w:sz w:val="20"/>
          <w:szCs w:val="20"/>
        </w:rPr>
        <w:t>2.7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линейного объекта.</w:t>
      </w:r>
    </w:p>
    <w:p w:rsidR="00CC1726" w:rsidRPr="006C488E" w:rsidRDefault="00CC1726" w:rsidP="006E5F8C">
      <w:pPr>
        <w:pStyle w:val="af8"/>
        <w:spacing w:after="0"/>
        <w:ind w:firstLine="708"/>
        <w:jc w:val="both"/>
        <w:rPr>
          <w:sz w:val="20"/>
          <w:szCs w:val="20"/>
        </w:rPr>
      </w:pPr>
      <w:r w:rsidRPr="006C488E">
        <w:rPr>
          <w:sz w:val="20"/>
          <w:szCs w:val="20"/>
        </w:rPr>
        <w:t>В настоящее время  на планируемой территории отсутствуют памятники истории и культуры. В связи с этим на территории планируемого размещения объекта мероприятий по сохранению объектов культурного наследия не требуется в виду того, что испрашиваемый земельный участок располагается вне границ территории, зон охраны объектов культурного наследия.</w:t>
      </w:r>
    </w:p>
    <w:p w:rsidR="00CC1726" w:rsidRPr="006C488E" w:rsidRDefault="00CC1726" w:rsidP="006E5F8C">
      <w:pPr>
        <w:pStyle w:val="af8"/>
        <w:spacing w:after="0"/>
        <w:ind w:firstLine="708"/>
        <w:jc w:val="both"/>
        <w:rPr>
          <w:b/>
          <w:sz w:val="20"/>
          <w:szCs w:val="20"/>
        </w:rPr>
      </w:pPr>
      <w:r w:rsidRPr="006C488E">
        <w:rPr>
          <w:b/>
          <w:sz w:val="20"/>
          <w:szCs w:val="20"/>
        </w:rPr>
        <w:t>2.8  Информация о необходимости осуществления мероприятий по охране  окружающей среды.</w:t>
      </w:r>
    </w:p>
    <w:p w:rsidR="00CC1726" w:rsidRPr="006C488E" w:rsidRDefault="00CC1726" w:rsidP="006E5F8C">
      <w:pPr>
        <w:pStyle w:val="a5"/>
        <w:widowControl w:val="0"/>
        <w:tabs>
          <w:tab w:val="left" w:pos="2079"/>
          <w:tab w:val="left" w:pos="2822"/>
          <w:tab w:val="left" w:pos="3335"/>
          <w:tab w:val="left" w:pos="4845"/>
          <w:tab w:val="left" w:pos="6455"/>
          <w:tab w:val="left" w:pos="7838"/>
          <w:tab w:val="left" w:pos="8716"/>
        </w:tabs>
        <w:autoSpaceDE w:val="0"/>
        <w:autoSpaceDN w:val="0"/>
        <w:ind w:left="0" w:firstLine="890"/>
        <w:contextualSpacing w:val="0"/>
        <w:jc w:val="both"/>
        <w:rPr>
          <w:sz w:val="20"/>
          <w:szCs w:val="20"/>
        </w:rPr>
      </w:pPr>
      <w:r w:rsidRPr="006C488E">
        <w:rPr>
          <w:sz w:val="20"/>
          <w:szCs w:val="20"/>
        </w:rPr>
        <w:t>Мероприятия</w:t>
      </w:r>
      <w:r w:rsidRPr="006C488E">
        <w:rPr>
          <w:sz w:val="20"/>
          <w:szCs w:val="20"/>
        </w:rPr>
        <w:tab/>
        <w:t>по</w:t>
      </w:r>
      <w:r w:rsidRPr="006C488E">
        <w:rPr>
          <w:sz w:val="20"/>
          <w:szCs w:val="20"/>
        </w:rPr>
        <w:tab/>
        <w:t>сохранению</w:t>
      </w:r>
      <w:r w:rsidRPr="006C488E">
        <w:rPr>
          <w:sz w:val="20"/>
          <w:szCs w:val="20"/>
        </w:rPr>
        <w:tab/>
        <w:t>окружающей природной</w:t>
      </w:r>
      <w:r w:rsidRPr="006C488E">
        <w:rPr>
          <w:sz w:val="20"/>
          <w:szCs w:val="20"/>
        </w:rPr>
        <w:tab/>
        <w:t>среды обеспечиваются  выполнением требований СП.</w:t>
      </w:r>
    </w:p>
    <w:p w:rsidR="00CC1726" w:rsidRPr="006C488E" w:rsidRDefault="00CC1726" w:rsidP="006E5F8C">
      <w:pPr>
        <w:pStyle w:val="af8"/>
        <w:spacing w:after="0"/>
        <w:ind w:firstLine="890"/>
        <w:jc w:val="both"/>
        <w:rPr>
          <w:sz w:val="20"/>
          <w:szCs w:val="20"/>
        </w:rPr>
      </w:pPr>
      <w:r w:rsidRPr="006C488E">
        <w:rPr>
          <w:sz w:val="20"/>
          <w:szCs w:val="20"/>
        </w:rPr>
        <w:t>Выполнение строительно-монтажных работ, с учетом перечисленных ниже мероприятий, не вызовет изменений в природе и не приведет к опасным воздействиям на</w:t>
      </w:r>
      <w:r w:rsidRPr="006C488E">
        <w:rPr>
          <w:spacing w:val="-18"/>
          <w:sz w:val="20"/>
          <w:szCs w:val="20"/>
        </w:rPr>
        <w:t xml:space="preserve"> </w:t>
      </w:r>
      <w:r w:rsidRPr="006C488E">
        <w:rPr>
          <w:sz w:val="20"/>
          <w:szCs w:val="20"/>
        </w:rPr>
        <w:t>нее.</w:t>
      </w:r>
    </w:p>
    <w:p w:rsidR="00CC1726" w:rsidRPr="006C488E" w:rsidRDefault="00CC1726" w:rsidP="006E5F8C">
      <w:pPr>
        <w:pStyle w:val="af8"/>
        <w:spacing w:after="0"/>
        <w:jc w:val="both"/>
        <w:rPr>
          <w:sz w:val="20"/>
          <w:szCs w:val="20"/>
        </w:rPr>
      </w:pPr>
      <w:r w:rsidRPr="006C488E">
        <w:rPr>
          <w:sz w:val="20"/>
          <w:szCs w:val="20"/>
        </w:rPr>
        <w:t xml:space="preserve">          При строительстве предусматриваются щадящие по отношению к природе технологии:</w:t>
      </w:r>
    </w:p>
    <w:p w:rsidR="00CC1726" w:rsidRPr="006C488E" w:rsidRDefault="00CC1726" w:rsidP="006E5F8C">
      <w:pPr>
        <w:pStyle w:val="a5"/>
        <w:widowControl w:val="0"/>
        <w:numPr>
          <w:ilvl w:val="0"/>
          <w:numId w:val="62"/>
        </w:numPr>
        <w:tabs>
          <w:tab w:val="left" w:pos="1366"/>
        </w:tabs>
        <w:suppressAutoHyphens w:val="0"/>
        <w:autoSpaceDE w:val="0"/>
        <w:autoSpaceDN w:val="0"/>
        <w:ind w:left="0" w:firstLine="708"/>
        <w:contextualSpacing w:val="0"/>
        <w:jc w:val="both"/>
        <w:rPr>
          <w:sz w:val="20"/>
          <w:szCs w:val="20"/>
        </w:rPr>
      </w:pPr>
      <w:r w:rsidRPr="006C488E">
        <w:rPr>
          <w:sz w:val="20"/>
          <w:szCs w:val="20"/>
        </w:rPr>
        <w:t>проезд  строительной техники осуществляется только по</w:t>
      </w:r>
      <w:r w:rsidRPr="006C488E">
        <w:rPr>
          <w:spacing w:val="-6"/>
          <w:sz w:val="20"/>
          <w:szCs w:val="20"/>
        </w:rPr>
        <w:t xml:space="preserve"> </w:t>
      </w:r>
      <w:r w:rsidRPr="006C488E">
        <w:rPr>
          <w:sz w:val="20"/>
          <w:szCs w:val="20"/>
        </w:rPr>
        <w:t>автодорогам;</w:t>
      </w:r>
    </w:p>
    <w:p w:rsidR="00CC1726" w:rsidRPr="006C488E" w:rsidRDefault="00CC1726" w:rsidP="006E5F8C">
      <w:pPr>
        <w:pStyle w:val="a5"/>
        <w:widowControl w:val="0"/>
        <w:numPr>
          <w:ilvl w:val="0"/>
          <w:numId w:val="62"/>
        </w:numPr>
        <w:tabs>
          <w:tab w:val="left" w:pos="1390"/>
        </w:tabs>
        <w:suppressAutoHyphens w:val="0"/>
        <w:autoSpaceDE w:val="0"/>
        <w:autoSpaceDN w:val="0"/>
        <w:ind w:left="0" w:firstLine="708"/>
        <w:contextualSpacing w:val="0"/>
        <w:jc w:val="both"/>
        <w:rPr>
          <w:sz w:val="20"/>
          <w:szCs w:val="20"/>
        </w:rPr>
      </w:pPr>
      <w:r w:rsidRPr="006C488E">
        <w:rPr>
          <w:sz w:val="20"/>
          <w:szCs w:val="20"/>
        </w:rPr>
        <w:t>технология выполнения строительно-монтажных работ не требует одновременной работы большого количества строительных механизмов и транспортных средств, поэтому их суммарный выброс вредных веществ в атмосферу не требует никаких специальных мероприятий для снижения концентрации вредных примесей в воздухе в районе</w:t>
      </w:r>
      <w:r w:rsidRPr="006C488E">
        <w:rPr>
          <w:spacing w:val="-21"/>
          <w:sz w:val="20"/>
          <w:szCs w:val="20"/>
        </w:rPr>
        <w:t xml:space="preserve"> </w:t>
      </w:r>
      <w:r w:rsidRPr="006C488E">
        <w:rPr>
          <w:sz w:val="20"/>
          <w:szCs w:val="20"/>
        </w:rPr>
        <w:t>строительства;</w:t>
      </w:r>
    </w:p>
    <w:p w:rsidR="00CC1726" w:rsidRPr="006C488E" w:rsidRDefault="00CC1726" w:rsidP="006E5F8C">
      <w:pPr>
        <w:pStyle w:val="a5"/>
        <w:widowControl w:val="0"/>
        <w:numPr>
          <w:ilvl w:val="0"/>
          <w:numId w:val="62"/>
        </w:numPr>
        <w:tabs>
          <w:tab w:val="left" w:pos="1409"/>
        </w:tabs>
        <w:suppressAutoHyphens w:val="0"/>
        <w:autoSpaceDE w:val="0"/>
        <w:autoSpaceDN w:val="0"/>
        <w:ind w:left="0" w:firstLine="708"/>
        <w:contextualSpacing w:val="0"/>
        <w:jc w:val="both"/>
        <w:rPr>
          <w:sz w:val="20"/>
          <w:szCs w:val="20"/>
        </w:rPr>
      </w:pPr>
      <w:r w:rsidRPr="006C488E">
        <w:rPr>
          <w:sz w:val="20"/>
          <w:szCs w:val="20"/>
        </w:rPr>
        <w:t>автотранспорт, задействованный для строительства, должен ежегодно проходить техосмотр в органах ГИБДД и поэтому должен соответствовать всем необходимым нормам, в том числе и на содержание серы, свинца и двуокиси углерода в выхлопных газах. Воздействие на атмосферный воздух в процессе строительства будет носить кратковременный  характер, источник загрязнения – строительная</w:t>
      </w:r>
      <w:r w:rsidRPr="006C488E">
        <w:rPr>
          <w:spacing w:val="-6"/>
          <w:sz w:val="20"/>
          <w:szCs w:val="20"/>
        </w:rPr>
        <w:t xml:space="preserve"> </w:t>
      </w:r>
      <w:r w:rsidRPr="006C488E">
        <w:rPr>
          <w:sz w:val="20"/>
          <w:szCs w:val="20"/>
        </w:rPr>
        <w:t>техника;</w:t>
      </w:r>
    </w:p>
    <w:p w:rsidR="00CC1726" w:rsidRPr="006C488E" w:rsidRDefault="00CC1726" w:rsidP="006E5F8C">
      <w:pPr>
        <w:pStyle w:val="a5"/>
        <w:widowControl w:val="0"/>
        <w:numPr>
          <w:ilvl w:val="0"/>
          <w:numId w:val="62"/>
        </w:numPr>
        <w:tabs>
          <w:tab w:val="left" w:pos="1431"/>
        </w:tabs>
        <w:suppressAutoHyphens w:val="0"/>
        <w:autoSpaceDE w:val="0"/>
        <w:autoSpaceDN w:val="0"/>
        <w:ind w:left="0" w:firstLine="708"/>
        <w:contextualSpacing w:val="0"/>
        <w:jc w:val="both"/>
        <w:rPr>
          <w:sz w:val="20"/>
          <w:szCs w:val="20"/>
        </w:rPr>
      </w:pPr>
      <w:r w:rsidRPr="006C488E">
        <w:rPr>
          <w:sz w:val="20"/>
          <w:szCs w:val="20"/>
        </w:rPr>
        <w:t>заправка автотранспорта, строительных машин и механизмов производится на ближайшей автозаправочной станции (АЗС) с соблюдением всех мер предосторожности против растекания ГСМ по земле и с соблюдением правил пожарной безопасности при работе с горюче-смазочными материалами;</w:t>
      </w:r>
    </w:p>
    <w:p w:rsidR="00CC1726" w:rsidRPr="006C488E" w:rsidRDefault="00CC1726" w:rsidP="006E5F8C">
      <w:pPr>
        <w:pStyle w:val="a5"/>
        <w:widowControl w:val="0"/>
        <w:numPr>
          <w:ilvl w:val="0"/>
          <w:numId w:val="62"/>
        </w:numPr>
        <w:tabs>
          <w:tab w:val="left" w:pos="1452"/>
        </w:tabs>
        <w:suppressAutoHyphens w:val="0"/>
        <w:autoSpaceDE w:val="0"/>
        <w:autoSpaceDN w:val="0"/>
        <w:ind w:left="0" w:firstLine="708"/>
        <w:contextualSpacing w:val="0"/>
        <w:jc w:val="both"/>
        <w:rPr>
          <w:sz w:val="20"/>
          <w:szCs w:val="20"/>
        </w:rPr>
      </w:pPr>
      <w:r w:rsidRPr="006C488E">
        <w:rPr>
          <w:sz w:val="20"/>
          <w:szCs w:val="20"/>
        </w:rPr>
        <w:t>за весь период строительства никаких вредных или токсичных сбросов не предусматривается;</w:t>
      </w:r>
    </w:p>
    <w:p w:rsidR="00CC1726" w:rsidRPr="006C488E" w:rsidRDefault="00CC1726" w:rsidP="006E5F8C">
      <w:pPr>
        <w:pStyle w:val="a5"/>
        <w:widowControl w:val="0"/>
        <w:numPr>
          <w:ilvl w:val="0"/>
          <w:numId w:val="62"/>
        </w:numPr>
        <w:tabs>
          <w:tab w:val="left" w:pos="1356"/>
        </w:tabs>
        <w:suppressAutoHyphens w:val="0"/>
        <w:autoSpaceDE w:val="0"/>
        <w:autoSpaceDN w:val="0"/>
        <w:ind w:left="0" w:firstLine="708"/>
        <w:contextualSpacing w:val="0"/>
        <w:jc w:val="both"/>
        <w:rPr>
          <w:sz w:val="20"/>
          <w:szCs w:val="20"/>
        </w:rPr>
      </w:pPr>
      <w:r w:rsidRPr="006C488E">
        <w:rPr>
          <w:sz w:val="20"/>
          <w:szCs w:val="20"/>
        </w:rPr>
        <w:t>при строительстве линейными ИТР непосредственно руководящими строительством должна проводиться разъяснительная работа среди строителей и монтажников по сохранению природных ресурсов и соблюдению правил противопожарной</w:t>
      </w:r>
      <w:r w:rsidRPr="006C488E">
        <w:rPr>
          <w:spacing w:val="-3"/>
          <w:sz w:val="20"/>
          <w:szCs w:val="20"/>
        </w:rPr>
        <w:t xml:space="preserve"> </w:t>
      </w:r>
      <w:r w:rsidRPr="006C488E">
        <w:rPr>
          <w:sz w:val="20"/>
          <w:szCs w:val="20"/>
        </w:rPr>
        <w:t>безопасности;</w:t>
      </w:r>
    </w:p>
    <w:p w:rsidR="00CC1726" w:rsidRPr="006C488E" w:rsidRDefault="00CC1726" w:rsidP="006E5F8C">
      <w:pPr>
        <w:pStyle w:val="a5"/>
        <w:widowControl w:val="0"/>
        <w:numPr>
          <w:ilvl w:val="2"/>
          <w:numId w:val="63"/>
        </w:numPr>
        <w:tabs>
          <w:tab w:val="left" w:pos="567"/>
        </w:tabs>
        <w:suppressAutoHyphens w:val="0"/>
        <w:autoSpaceDE w:val="0"/>
        <w:autoSpaceDN w:val="0"/>
        <w:ind w:left="0" w:hanging="425"/>
        <w:contextualSpacing w:val="0"/>
        <w:jc w:val="both"/>
        <w:rPr>
          <w:sz w:val="20"/>
          <w:szCs w:val="20"/>
        </w:rPr>
      </w:pPr>
      <w:r w:rsidRPr="006C488E">
        <w:rPr>
          <w:sz w:val="20"/>
          <w:szCs w:val="20"/>
        </w:rPr>
        <w:t>после завершения строительства территория, где производились работы, должна быть очищена от строительного мусора и приведена в состояние пригодное для дальнейшего использования – т. е. выполнена рекультивация. Строительный мусор подлежит утилизации. Проведение всех работ по рекультивации земли осуществляется в соответствии с требованиями СНиП III – 10 – 75* в течение одного календарного месяца после сдачи объекта в эксплуатацию.</w:t>
      </w:r>
    </w:p>
    <w:p w:rsidR="00CC1726" w:rsidRPr="006C488E" w:rsidRDefault="00CC1726" w:rsidP="006E5F8C">
      <w:pPr>
        <w:pStyle w:val="a5"/>
        <w:widowControl w:val="0"/>
        <w:tabs>
          <w:tab w:val="left" w:pos="567"/>
        </w:tabs>
        <w:autoSpaceDE w:val="0"/>
        <w:autoSpaceDN w:val="0"/>
        <w:ind w:left="0"/>
        <w:contextualSpacing w:val="0"/>
        <w:jc w:val="both"/>
        <w:rPr>
          <w:sz w:val="20"/>
          <w:szCs w:val="20"/>
        </w:rPr>
      </w:pPr>
      <w:r w:rsidRPr="006C488E">
        <w:rPr>
          <w:sz w:val="20"/>
          <w:szCs w:val="20"/>
        </w:rPr>
        <w:t xml:space="preserve">            Проект разработан с учетом требований законодательства об охране природы и основ земельного законодательства Российской Федерации. </w:t>
      </w:r>
    </w:p>
    <w:p w:rsidR="00CC1726" w:rsidRPr="006C488E" w:rsidRDefault="00CC1726" w:rsidP="006E5F8C">
      <w:pPr>
        <w:pStyle w:val="a5"/>
        <w:widowControl w:val="0"/>
        <w:tabs>
          <w:tab w:val="left" w:pos="567"/>
        </w:tabs>
        <w:autoSpaceDE w:val="0"/>
        <w:autoSpaceDN w:val="0"/>
        <w:ind w:left="0"/>
        <w:contextualSpacing w:val="0"/>
        <w:jc w:val="both"/>
        <w:rPr>
          <w:sz w:val="20"/>
          <w:szCs w:val="20"/>
        </w:rPr>
      </w:pPr>
      <w:r w:rsidRPr="006C488E">
        <w:rPr>
          <w:sz w:val="20"/>
          <w:szCs w:val="20"/>
        </w:rPr>
        <w:t xml:space="preserve">             Для обеспечения применения наиболее экологически чистых технологий работ предусмотрено проведение тендера на строительные работы и выбор подрядной организации, способной обеспечить их выполнение.  В договор подряда должны быть включены положения об ответственности строительной организации за соблюдение во время строительных работ требований природоохранного законодательства, нормативных документов, технических условий и требований проекта.</w:t>
      </w:r>
    </w:p>
    <w:p w:rsidR="00CC1726" w:rsidRPr="006C488E" w:rsidRDefault="00CC1726" w:rsidP="006E5F8C">
      <w:pPr>
        <w:pStyle w:val="a5"/>
        <w:widowControl w:val="0"/>
        <w:tabs>
          <w:tab w:val="left" w:pos="567"/>
        </w:tabs>
        <w:autoSpaceDE w:val="0"/>
        <w:autoSpaceDN w:val="0"/>
        <w:ind w:left="0"/>
        <w:contextualSpacing w:val="0"/>
        <w:jc w:val="both"/>
        <w:rPr>
          <w:sz w:val="20"/>
          <w:szCs w:val="20"/>
        </w:rPr>
      </w:pPr>
      <w:r w:rsidRPr="006C488E">
        <w:rPr>
          <w:sz w:val="20"/>
          <w:szCs w:val="20"/>
        </w:rPr>
        <w:t xml:space="preserve">            В соответствии со статьей  71 Закона «Об охране окружающей природной среды» при реализации строительства должен осуществляться производственный контроль.</w:t>
      </w:r>
    </w:p>
    <w:p w:rsidR="00CC1726" w:rsidRPr="006C488E" w:rsidRDefault="00CC1726" w:rsidP="006E5F8C">
      <w:pPr>
        <w:pStyle w:val="a5"/>
        <w:widowControl w:val="0"/>
        <w:tabs>
          <w:tab w:val="left" w:pos="567"/>
        </w:tabs>
        <w:autoSpaceDE w:val="0"/>
        <w:autoSpaceDN w:val="0"/>
        <w:ind w:left="0"/>
        <w:contextualSpacing w:val="0"/>
        <w:jc w:val="both"/>
        <w:rPr>
          <w:sz w:val="20"/>
          <w:szCs w:val="20"/>
        </w:rPr>
      </w:pPr>
      <w:r w:rsidRPr="006C488E">
        <w:rPr>
          <w:sz w:val="20"/>
          <w:szCs w:val="20"/>
        </w:rPr>
        <w:t>Предложения по разработке программы производственного мониторинга должны составляться в увязке с требованиями системы государственного экологического мониторинга. В период строительства мониторинг будет осуществлять заказчик или, по его поручению, привлеченные им для надзора за строительством организации и фирмы, а при необходимости будут привлекаться независимые эксперты.</w:t>
      </w:r>
    </w:p>
    <w:p w:rsidR="00CC1726" w:rsidRPr="006C488E" w:rsidRDefault="00CC1726" w:rsidP="006E5F8C">
      <w:pPr>
        <w:pStyle w:val="a5"/>
        <w:widowControl w:val="0"/>
        <w:tabs>
          <w:tab w:val="left" w:pos="567"/>
        </w:tabs>
        <w:autoSpaceDE w:val="0"/>
        <w:autoSpaceDN w:val="0"/>
        <w:ind w:left="0"/>
        <w:contextualSpacing w:val="0"/>
        <w:jc w:val="both"/>
        <w:rPr>
          <w:sz w:val="20"/>
          <w:szCs w:val="20"/>
        </w:rPr>
      </w:pPr>
      <w:r w:rsidRPr="006C488E">
        <w:rPr>
          <w:sz w:val="20"/>
          <w:szCs w:val="20"/>
        </w:rPr>
        <w:t xml:space="preserve">          Мониторинг должен включать:</w:t>
      </w:r>
    </w:p>
    <w:p w:rsidR="00CC1726" w:rsidRPr="006C488E" w:rsidRDefault="00CC1726" w:rsidP="006E5F8C">
      <w:pPr>
        <w:pStyle w:val="a5"/>
        <w:widowControl w:val="0"/>
        <w:tabs>
          <w:tab w:val="left" w:pos="567"/>
        </w:tabs>
        <w:autoSpaceDE w:val="0"/>
        <w:autoSpaceDN w:val="0"/>
        <w:ind w:left="0" w:firstLine="567"/>
        <w:contextualSpacing w:val="0"/>
        <w:jc w:val="both"/>
        <w:rPr>
          <w:sz w:val="20"/>
          <w:szCs w:val="20"/>
        </w:rPr>
      </w:pPr>
      <w:r w:rsidRPr="006C488E">
        <w:rPr>
          <w:sz w:val="20"/>
          <w:szCs w:val="20"/>
        </w:rPr>
        <w:t xml:space="preserve">- контроль за полнотой и точностью включения в проектную документацию положений, утверждаемых на </w:t>
      </w:r>
      <w:r w:rsidRPr="006C488E">
        <w:rPr>
          <w:sz w:val="20"/>
          <w:szCs w:val="20"/>
        </w:rPr>
        <w:lastRenderedPageBreak/>
        <w:t>предыдущих стадиях проектирования по мерам исключения и смягчения воздействий, компенсаций, за проектированием природоохранных мероприятий;</w:t>
      </w:r>
    </w:p>
    <w:p w:rsidR="00CC1726" w:rsidRPr="006C488E" w:rsidRDefault="00CC1726" w:rsidP="006E5F8C">
      <w:pPr>
        <w:pStyle w:val="a5"/>
        <w:widowControl w:val="0"/>
        <w:tabs>
          <w:tab w:val="left" w:pos="567"/>
        </w:tabs>
        <w:autoSpaceDE w:val="0"/>
        <w:autoSpaceDN w:val="0"/>
        <w:ind w:left="0" w:firstLine="567"/>
        <w:contextualSpacing w:val="0"/>
        <w:jc w:val="both"/>
        <w:rPr>
          <w:sz w:val="20"/>
          <w:szCs w:val="20"/>
        </w:rPr>
      </w:pPr>
      <w:r w:rsidRPr="006C488E">
        <w:rPr>
          <w:sz w:val="20"/>
          <w:szCs w:val="20"/>
        </w:rPr>
        <w:t>- обеспечение выбора подрядной строительной организации, способной обеспечить наиболее экологически чистые технологии работ;</w:t>
      </w:r>
    </w:p>
    <w:p w:rsidR="00CC1726" w:rsidRPr="006C488E" w:rsidRDefault="00CC1726" w:rsidP="006E5F8C">
      <w:pPr>
        <w:pStyle w:val="a5"/>
        <w:widowControl w:val="0"/>
        <w:tabs>
          <w:tab w:val="left" w:pos="567"/>
        </w:tabs>
        <w:autoSpaceDE w:val="0"/>
        <w:autoSpaceDN w:val="0"/>
        <w:ind w:left="0" w:firstLine="567"/>
        <w:contextualSpacing w:val="0"/>
        <w:jc w:val="both"/>
        <w:rPr>
          <w:sz w:val="20"/>
          <w:szCs w:val="20"/>
        </w:rPr>
      </w:pPr>
      <w:r w:rsidRPr="006C488E">
        <w:rPr>
          <w:sz w:val="20"/>
          <w:szCs w:val="20"/>
        </w:rPr>
        <w:t>- включение в проект производства работ мероприятий по разъяснению работникам подрядной организации природоохранных требований и проектных решений, а так же при необходимости их обучение;</w:t>
      </w:r>
    </w:p>
    <w:p w:rsidR="00CC1726" w:rsidRPr="006C488E" w:rsidRDefault="00CC1726" w:rsidP="006E5F8C">
      <w:pPr>
        <w:pStyle w:val="a5"/>
        <w:widowControl w:val="0"/>
        <w:tabs>
          <w:tab w:val="left" w:pos="567"/>
        </w:tabs>
        <w:autoSpaceDE w:val="0"/>
        <w:autoSpaceDN w:val="0"/>
        <w:ind w:left="0" w:firstLine="567"/>
        <w:contextualSpacing w:val="0"/>
        <w:jc w:val="both"/>
        <w:rPr>
          <w:sz w:val="20"/>
          <w:szCs w:val="20"/>
        </w:rPr>
      </w:pPr>
      <w:r w:rsidRPr="006C488E">
        <w:rPr>
          <w:sz w:val="20"/>
          <w:szCs w:val="20"/>
        </w:rPr>
        <w:t>- наблюдение за соблюдением и правильностью выполнения рекультивационных работ.</w:t>
      </w:r>
    </w:p>
    <w:p w:rsidR="00CC1726" w:rsidRPr="006C488E" w:rsidRDefault="00CC1726" w:rsidP="006E5F8C">
      <w:pPr>
        <w:pStyle w:val="a5"/>
        <w:widowControl w:val="0"/>
        <w:tabs>
          <w:tab w:val="left" w:pos="567"/>
        </w:tabs>
        <w:autoSpaceDE w:val="0"/>
        <w:autoSpaceDN w:val="0"/>
        <w:ind w:left="0"/>
        <w:contextualSpacing w:val="0"/>
        <w:jc w:val="both"/>
        <w:rPr>
          <w:sz w:val="20"/>
          <w:szCs w:val="20"/>
        </w:rPr>
      </w:pPr>
      <w:r w:rsidRPr="006C488E">
        <w:rPr>
          <w:sz w:val="20"/>
          <w:szCs w:val="20"/>
        </w:rPr>
        <w:tab/>
        <w:t>Вопросами после строительного мониторинга будет заниматься эксплуатирующая газопровод организация.</w:t>
      </w:r>
    </w:p>
    <w:p w:rsidR="00CC1726" w:rsidRPr="006C488E" w:rsidRDefault="00CC1726" w:rsidP="006E5F8C">
      <w:pPr>
        <w:pStyle w:val="a5"/>
        <w:widowControl w:val="0"/>
        <w:tabs>
          <w:tab w:val="left" w:pos="567"/>
        </w:tabs>
        <w:autoSpaceDE w:val="0"/>
        <w:autoSpaceDN w:val="0"/>
        <w:ind w:left="0" w:hanging="425"/>
        <w:contextualSpacing w:val="0"/>
        <w:jc w:val="both"/>
        <w:rPr>
          <w:b/>
          <w:sz w:val="20"/>
          <w:szCs w:val="20"/>
        </w:rPr>
      </w:pPr>
      <w:r w:rsidRPr="006C488E">
        <w:rPr>
          <w:b/>
          <w:sz w:val="20"/>
          <w:szCs w:val="20"/>
        </w:rPr>
        <w:tab/>
      </w:r>
      <w:r w:rsidRPr="006C488E">
        <w:rPr>
          <w:b/>
          <w:sz w:val="20"/>
          <w:szCs w:val="20"/>
        </w:rPr>
        <w:tab/>
        <w:t>2.9.  Мероприятия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rsidR="00CC1726" w:rsidRPr="006C488E" w:rsidRDefault="00CC1726" w:rsidP="006E5F8C">
      <w:pPr>
        <w:pStyle w:val="af8"/>
        <w:spacing w:after="0"/>
        <w:ind w:firstLine="567"/>
        <w:jc w:val="both"/>
        <w:rPr>
          <w:sz w:val="20"/>
          <w:szCs w:val="20"/>
        </w:rPr>
      </w:pPr>
      <w:r w:rsidRPr="006C488E">
        <w:rPr>
          <w:sz w:val="20"/>
          <w:szCs w:val="20"/>
        </w:rPr>
        <w:t>В целях исключения чрезвычайных ситуаций техногенного характера по трассе линейного объекта, газопровода высокого и низкого  давления , необходимо соблюдение правил установки электрооборудования при строительстве, а также при эксплуатации, установленных нормативной документацией для охранных зон  газораспределительных сетей.</w:t>
      </w:r>
    </w:p>
    <w:p w:rsidR="00CC1726" w:rsidRPr="006C488E" w:rsidRDefault="00CC1726" w:rsidP="006E5F8C">
      <w:pPr>
        <w:pStyle w:val="af8"/>
        <w:spacing w:after="0"/>
        <w:ind w:firstLine="567"/>
        <w:jc w:val="both"/>
        <w:rPr>
          <w:sz w:val="20"/>
          <w:szCs w:val="20"/>
        </w:rPr>
      </w:pPr>
      <w:r w:rsidRPr="006C488E">
        <w:rPr>
          <w:sz w:val="20"/>
          <w:szCs w:val="20"/>
        </w:rPr>
        <w:t>При производстве строительно-монтажных работ необходимо соблюдать правила пожарной безопасности. Пожарная безопасность на строительной площадке, участках работ и рабочих местах должны обеспечиваться в соответствии с  «Правилами пожарной безопасности при производстве строительно-монтажных работ» и «Правилами пожарной безопасности при производстве сварочных и других огневых работ на объектах народного хозяйства», утвержденными ГУПО МВД РФ, а также требованиями ГОСТ 12.1.004-76.</w:t>
      </w:r>
    </w:p>
    <w:p w:rsidR="00CC1726" w:rsidRPr="006C488E" w:rsidRDefault="00CC1726" w:rsidP="006E5F8C">
      <w:pPr>
        <w:pStyle w:val="af8"/>
        <w:spacing w:after="0"/>
        <w:ind w:firstLine="567"/>
        <w:jc w:val="both"/>
        <w:rPr>
          <w:sz w:val="20"/>
          <w:szCs w:val="20"/>
        </w:rPr>
      </w:pPr>
      <w:r w:rsidRPr="006C488E">
        <w:rPr>
          <w:sz w:val="20"/>
          <w:szCs w:val="20"/>
        </w:rPr>
        <w:t>Электробезопасность на строительной площадке, участках работ и рабочих местах должна обеспечиваться в соответствии с требованиями ГОСТ 12.1.013-78.</w:t>
      </w:r>
    </w:p>
    <w:p w:rsidR="00CC1726" w:rsidRPr="006C488E" w:rsidRDefault="00CC1726" w:rsidP="006E5F8C">
      <w:pPr>
        <w:pStyle w:val="af8"/>
        <w:tabs>
          <w:tab w:val="left" w:pos="10065"/>
        </w:tabs>
        <w:spacing w:after="0"/>
        <w:ind w:firstLine="567"/>
        <w:jc w:val="both"/>
        <w:rPr>
          <w:sz w:val="20"/>
          <w:szCs w:val="20"/>
        </w:rPr>
      </w:pPr>
      <w:r w:rsidRPr="006C488E">
        <w:rPr>
          <w:sz w:val="20"/>
          <w:szCs w:val="20"/>
        </w:rPr>
        <w:t>Не допускается пользоваться открытым огнем в радиусе 50 м от места применения и складирования материалов, содержащих легковоспламеняющиеся или взрывоопасные вещества.</w:t>
      </w:r>
    </w:p>
    <w:p w:rsidR="00CC1726" w:rsidRPr="006C488E" w:rsidRDefault="00CC1726" w:rsidP="006E5F8C">
      <w:pPr>
        <w:pStyle w:val="af8"/>
        <w:tabs>
          <w:tab w:val="left" w:pos="9923"/>
        </w:tabs>
        <w:spacing w:after="0"/>
        <w:ind w:firstLine="567"/>
        <w:jc w:val="both"/>
        <w:rPr>
          <w:sz w:val="20"/>
          <w:szCs w:val="20"/>
        </w:rPr>
      </w:pPr>
      <w:r w:rsidRPr="006C488E">
        <w:rPr>
          <w:sz w:val="20"/>
          <w:szCs w:val="20"/>
        </w:rPr>
        <w:t>Складирование материалов, конструкций и оборудования должно осуществляться в соответствии с требованиями стандартов или технических условий на материалы, изделия и оборудование.</w:t>
      </w:r>
    </w:p>
    <w:p w:rsidR="00CC1726" w:rsidRPr="006C488E" w:rsidRDefault="00CC1726" w:rsidP="006E5F8C">
      <w:pPr>
        <w:pStyle w:val="af8"/>
        <w:tabs>
          <w:tab w:val="left" w:pos="9923"/>
        </w:tabs>
        <w:spacing w:after="0"/>
        <w:ind w:firstLine="567"/>
        <w:jc w:val="both"/>
        <w:rPr>
          <w:sz w:val="20"/>
          <w:szCs w:val="20"/>
        </w:rPr>
      </w:pPr>
      <w:r w:rsidRPr="006C488E">
        <w:rPr>
          <w:sz w:val="20"/>
          <w:szCs w:val="20"/>
        </w:rPr>
        <w:t>Погрузочно-разгрузочные работы должны производиться, как правило, механизированным способом согласно требованиям ГОСТ 12.3009-76.</w:t>
      </w:r>
    </w:p>
    <w:p w:rsidR="00CC1726" w:rsidRPr="006C488E" w:rsidRDefault="00CC1726" w:rsidP="006E5F8C">
      <w:pPr>
        <w:pStyle w:val="af8"/>
        <w:tabs>
          <w:tab w:val="left" w:pos="9923"/>
        </w:tabs>
        <w:spacing w:after="0"/>
        <w:ind w:firstLine="567"/>
        <w:jc w:val="both"/>
        <w:rPr>
          <w:sz w:val="20"/>
          <w:szCs w:val="20"/>
        </w:rPr>
      </w:pPr>
      <w:r w:rsidRPr="006C488E">
        <w:rPr>
          <w:sz w:val="20"/>
          <w:szCs w:val="20"/>
        </w:rPr>
        <w:t>Перемещение материалов, строительных конструкций и узлов оборудования на рабочей площадке должно выполняться механизированным способом и в технологической последовательности, обеспечивающей безопасность работ.</w:t>
      </w:r>
    </w:p>
    <w:p w:rsidR="00CC1726" w:rsidRPr="006C488E" w:rsidRDefault="00CC1726" w:rsidP="006E5F8C">
      <w:pPr>
        <w:pStyle w:val="af8"/>
        <w:tabs>
          <w:tab w:val="left" w:pos="9923"/>
        </w:tabs>
        <w:spacing w:after="0"/>
        <w:ind w:firstLine="567"/>
        <w:jc w:val="both"/>
        <w:rPr>
          <w:sz w:val="20"/>
          <w:szCs w:val="20"/>
        </w:rPr>
      </w:pPr>
      <w:r w:rsidRPr="006C488E">
        <w:rPr>
          <w:sz w:val="20"/>
          <w:szCs w:val="20"/>
        </w:rPr>
        <w:t>Складировать материалы следует на рабочих местах так, чтобы они не создавали опасность при выполнении работ и не стеснили проходы.</w:t>
      </w:r>
    </w:p>
    <w:p w:rsidR="00CC1726" w:rsidRPr="006C488E" w:rsidRDefault="00CC1726" w:rsidP="006E5F8C">
      <w:pPr>
        <w:pStyle w:val="af8"/>
        <w:tabs>
          <w:tab w:val="left" w:pos="9923"/>
        </w:tabs>
        <w:spacing w:after="0"/>
        <w:ind w:firstLine="567"/>
        <w:jc w:val="both"/>
        <w:rPr>
          <w:sz w:val="20"/>
          <w:szCs w:val="20"/>
        </w:rPr>
      </w:pPr>
      <w:r w:rsidRPr="006C488E">
        <w:rPr>
          <w:sz w:val="20"/>
          <w:szCs w:val="20"/>
        </w:rPr>
        <w:t>При подаче материалов, строительных конструкций следует применять поддоны, контейнеры, тару и грузозахватные устройства, исключающие падение груза.</w:t>
      </w:r>
    </w:p>
    <w:p w:rsidR="00CC1726" w:rsidRPr="006C488E" w:rsidRDefault="00CC1726" w:rsidP="006E5F8C">
      <w:pPr>
        <w:pStyle w:val="af8"/>
        <w:tabs>
          <w:tab w:val="left" w:pos="9923"/>
        </w:tabs>
        <w:spacing w:after="0"/>
        <w:ind w:firstLine="567"/>
        <w:jc w:val="both"/>
        <w:rPr>
          <w:sz w:val="20"/>
          <w:szCs w:val="20"/>
        </w:rPr>
      </w:pPr>
      <w:r w:rsidRPr="006C488E">
        <w:rPr>
          <w:sz w:val="20"/>
          <w:szCs w:val="20"/>
        </w:rPr>
        <w:t>Стропы, траверса и тара в процессе эксплуатации должны подвергаться техническому осмотру в сроки, установленные требованиями Правил устройства и безопасности.</w:t>
      </w:r>
    </w:p>
    <w:p w:rsidR="00CC1726" w:rsidRPr="006C488E" w:rsidRDefault="00CC1726" w:rsidP="006E5F8C">
      <w:pPr>
        <w:pStyle w:val="af8"/>
        <w:spacing w:after="0"/>
        <w:ind w:firstLine="708"/>
        <w:rPr>
          <w:sz w:val="20"/>
          <w:szCs w:val="20"/>
        </w:rPr>
      </w:pPr>
    </w:p>
    <w:p w:rsidR="00CC1726" w:rsidRPr="006C488E" w:rsidRDefault="00CC1726" w:rsidP="006E5F8C">
      <w:pPr>
        <w:pStyle w:val="af8"/>
        <w:spacing w:after="0"/>
        <w:ind w:firstLine="708"/>
        <w:rPr>
          <w:sz w:val="20"/>
          <w:szCs w:val="20"/>
        </w:rPr>
      </w:pPr>
    </w:p>
    <w:p w:rsidR="00CC1726" w:rsidRPr="006C488E" w:rsidRDefault="00CC1726" w:rsidP="006E5F8C">
      <w:pPr>
        <w:pStyle w:val="af8"/>
        <w:spacing w:after="0"/>
        <w:ind w:firstLine="708"/>
        <w:rPr>
          <w:sz w:val="20"/>
          <w:szCs w:val="20"/>
        </w:rPr>
      </w:pPr>
    </w:p>
    <w:tbl>
      <w:tblPr>
        <w:tblW w:w="9889" w:type="dxa"/>
        <w:tblLook w:val="04A0" w:firstRow="1" w:lastRow="0" w:firstColumn="1" w:lastColumn="0" w:noHBand="0" w:noVBand="1"/>
      </w:tblPr>
      <w:tblGrid>
        <w:gridCol w:w="7479"/>
        <w:gridCol w:w="2410"/>
      </w:tblGrid>
      <w:tr w:rsidR="00CC1726" w:rsidRPr="006C488E" w:rsidTr="00CC1726">
        <w:tc>
          <w:tcPr>
            <w:tcW w:w="7479" w:type="dxa"/>
            <w:hideMark/>
          </w:tcPr>
          <w:p w:rsidR="00CC1726" w:rsidRPr="006C488E" w:rsidRDefault="00CC1726" w:rsidP="006E5F8C">
            <w:pPr>
              <w:rPr>
                <w:b/>
                <w:sz w:val="20"/>
                <w:szCs w:val="20"/>
              </w:rPr>
            </w:pPr>
            <w:r w:rsidRPr="006C488E">
              <w:rPr>
                <w:b/>
                <w:sz w:val="20"/>
                <w:szCs w:val="20"/>
              </w:rPr>
              <w:t>Председатель Ивантеевского</w:t>
            </w:r>
          </w:p>
          <w:p w:rsidR="00CC1726" w:rsidRPr="006C488E" w:rsidRDefault="00CC1726" w:rsidP="006E5F8C">
            <w:pPr>
              <w:pStyle w:val="Oaenoaieoiaioa"/>
              <w:ind w:firstLine="0"/>
              <w:rPr>
                <w:b/>
                <w:sz w:val="20"/>
              </w:rPr>
            </w:pPr>
            <w:r w:rsidRPr="006C488E">
              <w:rPr>
                <w:b/>
                <w:sz w:val="20"/>
              </w:rPr>
              <w:t xml:space="preserve">районного Собрания  </w:t>
            </w:r>
            <w:r w:rsidRPr="006C488E">
              <w:rPr>
                <w:b/>
                <w:sz w:val="20"/>
              </w:rPr>
              <w:tab/>
            </w:r>
            <w:r w:rsidRPr="006C488E">
              <w:rPr>
                <w:b/>
                <w:sz w:val="20"/>
              </w:rPr>
              <w:tab/>
            </w:r>
          </w:p>
        </w:tc>
        <w:tc>
          <w:tcPr>
            <w:tcW w:w="2410" w:type="dxa"/>
          </w:tcPr>
          <w:p w:rsidR="00CC1726" w:rsidRPr="006C488E" w:rsidRDefault="00CC1726" w:rsidP="006E5F8C">
            <w:pPr>
              <w:pStyle w:val="Oaenoaieoiaioa"/>
              <w:ind w:firstLine="0"/>
              <w:rPr>
                <w:b/>
                <w:sz w:val="20"/>
              </w:rPr>
            </w:pPr>
          </w:p>
          <w:p w:rsidR="00CC1726" w:rsidRPr="006C488E" w:rsidRDefault="00CC1726" w:rsidP="006E5F8C">
            <w:pPr>
              <w:pStyle w:val="Oaenoaieoiaioa"/>
              <w:ind w:firstLine="0"/>
              <w:rPr>
                <w:b/>
                <w:sz w:val="20"/>
              </w:rPr>
            </w:pPr>
            <w:r w:rsidRPr="006C488E">
              <w:rPr>
                <w:b/>
                <w:sz w:val="20"/>
              </w:rPr>
              <w:t>А.М. Нелин</w:t>
            </w:r>
          </w:p>
        </w:tc>
      </w:tr>
      <w:tr w:rsidR="00CC1726" w:rsidRPr="006C488E" w:rsidTr="00CC1726">
        <w:tc>
          <w:tcPr>
            <w:tcW w:w="7479" w:type="dxa"/>
          </w:tcPr>
          <w:p w:rsidR="00CC1726" w:rsidRPr="006C488E" w:rsidRDefault="00CC1726" w:rsidP="006E5F8C">
            <w:pPr>
              <w:rPr>
                <w:sz w:val="20"/>
                <w:szCs w:val="20"/>
              </w:rPr>
            </w:pPr>
          </w:p>
          <w:p w:rsidR="00CC1726" w:rsidRPr="006C488E" w:rsidRDefault="00CC1726" w:rsidP="006E5F8C">
            <w:pPr>
              <w:pStyle w:val="a8"/>
              <w:rPr>
                <w:rFonts w:ascii="Times New Roman" w:hAnsi="Times New Roman" w:cs="Times New Roman"/>
                <w:b/>
                <w:sz w:val="20"/>
                <w:szCs w:val="20"/>
              </w:rPr>
            </w:pPr>
            <w:r w:rsidRPr="006C488E">
              <w:rPr>
                <w:rFonts w:ascii="Times New Roman" w:hAnsi="Times New Roman" w:cs="Times New Roman"/>
                <w:b/>
                <w:sz w:val="20"/>
                <w:szCs w:val="20"/>
              </w:rPr>
              <w:t xml:space="preserve">Глава Ивантеевского </w:t>
            </w:r>
          </w:p>
          <w:p w:rsidR="00CC1726" w:rsidRPr="006C488E" w:rsidRDefault="00CC1726" w:rsidP="006E5F8C">
            <w:pPr>
              <w:pStyle w:val="a8"/>
              <w:rPr>
                <w:rFonts w:ascii="Times New Roman" w:hAnsi="Times New Roman" w:cs="Times New Roman"/>
                <w:b/>
                <w:sz w:val="20"/>
                <w:szCs w:val="20"/>
              </w:rPr>
            </w:pPr>
            <w:r w:rsidRPr="006C488E">
              <w:rPr>
                <w:rFonts w:ascii="Times New Roman" w:hAnsi="Times New Roman" w:cs="Times New Roman"/>
                <w:b/>
                <w:sz w:val="20"/>
                <w:szCs w:val="20"/>
              </w:rPr>
              <w:t>муниципального района</w:t>
            </w:r>
          </w:p>
          <w:p w:rsidR="00CC1726" w:rsidRPr="006C488E" w:rsidRDefault="00CC1726" w:rsidP="006E5F8C">
            <w:pPr>
              <w:pStyle w:val="Oaenoaieoiaioa"/>
              <w:ind w:firstLine="0"/>
              <w:rPr>
                <w:b/>
                <w:sz w:val="20"/>
              </w:rPr>
            </w:pPr>
            <w:r w:rsidRPr="006C488E">
              <w:rPr>
                <w:b/>
                <w:sz w:val="20"/>
              </w:rPr>
              <w:t xml:space="preserve">Саратовской области                                                                      </w:t>
            </w:r>
          </w:p>
        </w:tc>
        <w:tc>
          <w:tcPr>
            <w:tcW w:w="2410" w:type="dxa"/>
          </w:tcPr>
          <w:p w:rsidR="00CC1726" w:rsidRPr="006C488E" w:rsidRDefault="00CC1726" w:rsidP="006E5F8C">
            <w:pPr>
              <w:pStyle w:val="Oaenoaieoiaioa"/>
              <w:ind w:firstLine="0"/>
              <w:rPr>
                <w:b/>
                <w:sz w:val="20"/>
              </w:rPr>
            </w:pPr>
          </w:p>
          <w:p w:rsidR="00CC1726" w:rsidRPr="006C488E" w:rsidRDefault="00CC1726" w:rsidP="006E5F8C">
            <w:pPr>
              <w:pStyle w:val="Oaenoaieoiaioa"/>
              <w:ind w:firstLine="0"/>
              <w:rPr>
                <w:b/>
                <w:sz w:val="20"/>
              </w:rPr>
            </w:pPr>
          </w:p>
          <w:p w:rsidR="00CC1726" w:rsidRPr="006C488E" w:rsidRDefault="00CC1726" w:rsidP="006E5F8C">
            <w:pPr>
              <w:pStyle w:val="Oaenoaieoiaioa"/>
              <w:ind w:firstLine="0"/>
              <w:rPr>
                <w:b/>
                <w:sz w:val="20"/>
              </w:rPr>
            </w:pPr>
          </w:p>
          <w:p w:rsidR="00CC1726" w:rsidRPr="006C488E" w:rsidRDefault="00CC1726" w:rsidP="006E5F8C">
            <w:pPr>
              <w:pStyle w:val="Oaenoaieoiaioa"/>
              <w:ind w:firstLine="0"/>
              <w:rPr>
                <w:b/>
                <w:sz w:val="20"/>
              </w:rPr>
            </w:pPr>
            <w:r w:rsidRPr="006C488E">
              <w:rPr>
                <w:b/>
                <w:sz w:val="20"/>
              </w:rPr>
              <w:t xml:space="preserve">В.В. Басов  </w:t>
            </w:r>
          </w:p>
        </w:tc>
      </w:tr>
    </w:tbl>
    <w:p w:rsidR="00CC1726" w:rsidRPr="006C488E" w:rsidRDefault="00CC1726" w:rsidP="006E5F8C">
      <w:pPr>
        <w:rPr>
          <w:b/>
          <w:sz w:val="20"/>
          <w:szCs w:val="20"/>
        </w:rPr>
      </w:pPr>
    </w:p>
    <w:p w:rsidR="00CC1726" w:rsidRPr="006C488E" w:rsidRDefault="00CC1726" w:rsidP="006E5F8C">
      <w:pPr>
        <w:jc w:val="right"/>
        <w:rPr>
          <w:color w:val="000000" w:themeColor="text1"/>
          <w:spacing w:val="20"/>
          <w:sz w:val="20"/>
          <w:szCs w:val="20"/>
        </w:rPr>
      </w:pPr>
    </w:p>
    <w:p w:rsidR="00CC1726" w:rsidRPr="006C488E" w:rsidRDefault="00CC1726" w:rsidP="006E5F8C">
      <w:pPr>
        <w:jc w:val="right"/>
        <w:rPr>
          <w:color w:val="000000" w:themeColor="text1"/>
          <w:spacing w:val="20"/>
          <w:sz w:val="20"/>
          <w:szCs w:val="20"/>
        </w:rPr>
      </w:pPr>
    </w:p>
    <w:p w:rsidR="00CC1726" w:rsidRPr="006C488E" w:rsidRDefault="00CC1726" w:rsidP="006E5F8C">
      <w:pPr>
        <w:jc w:val="right"/>
        <w:rPr>
          <w:color w:val="000000" w:themeColor="text1"/>
          <w:spacing w:val="20"/>
          <w:sz w:val="20"/>
          <w:szCs w:val="20"/>
        </w:rPr>
      </w:pPr>
    </w:p>
    <w:p w:rsidR="00CC1726" w:rsidRPr="006C488E" w:rsidRDefault="00CC1726" w:rsidP="006E5F8C">
      <w:pPr>
        <w:jc w:val="right"/>
        <w:rPr>
          <w:color w:val="000000" w:themeColor="text1"/>
          <w:spacing w:val="20"/>
          <w:sz w:val="20"/>
          <w:szCs w:val="20"/>
        </w:rPr>
      </w:pPr>
    </w:p>
    <w:p w:rsidR="00CC1726" w:rsidRPr="006C488E" w:rsidRDefault="00CC1726" w:rsidP="006E5F8C">
      <w:pPr>
        <w:jc w:val="right"/>
        <w:rPr>
          <w:color w:val="000000" w:themeColor="text1"/>
          <w:spacing w:val="20"/>
          <w:sz w:val="20"/>
          <w:szCs w:val="20"/>
        </w:rPr>
      </w:pPr>
    </w:p>
    <w:p w:rsidR="00CC1726" w:rsidRPr="006C488E" w:rsidRDefault="00CC1726" w:rsidP="006E5F8C">
      <w:pPr>
        <w:jc w:val="right"/>
        <w:rPr>
          <w:color w:val="000000" w:themeColor="text1"/>
          <w:spacing w:val="20"/>
          <w:sz w:val="20"/>
          <w:szCs w:val="20"/>
        </w:rPr>
      </w:pPr>
    </w:p>
    <w:p w:rsidR="00CC1726" w:rsidRPr="006C488E" w:rsidRDefault="00CC1726" w:rsidP="006E5F8C">
      <w:pPr>
        <w:jc w:val="right"/>
        <w:rPr>
          <w:color w:val="000000" w:themeColor="text1"/>
          <w:spacing w:val="20"/>
          <w:sz w:val="20"/>
          <w:szCs w:val="20"/>
        </w:rPr>
      </w:pPr>
    </w:p>
    <w:p w:rsidR="00CC1726" w:rsidRPr="006C488E" w:rsidRDefault="00CC1726" w:rsidP="006E5F8C">
      <w:pPr>
        <w:jc w:val="right"/>
        <w:rPr>
          <w:color w:val="000000" w:themeColor="text1"/>
          <w:spacing w:val="20"/>
          <w:sz w:val="20"/>
          <w:szCs w:val="20"/>
        </w:rPr>
      </w:pPr>
    </w:p>
    <w:p w:rsidR="00CC1726" w:rsidRPr="006C488E" w:rsidRDefault="00CC1726" w:rsidP="006E5F8C">
      <w:pPr>
        <w:jc w:val="right"/>
        <w:rPr>
          <w:color w:val="000000" w:themeColor="text1"/>
          <w:spacing w:val="20"/>
          <w:sz w:val="20"/>
          <w:szCs w:val="20"/>
        </w:rPr>
      </w:pPr>
    </w:p>
    <w:p w:rsidR="00CC1726" w:rsidRPr="006C488E" w:rsidRDefault="00CC1726" w:rsidP="006E5F8C">
      <w:pPr>
        <w:jc w:val="right"/>
        <w:rPr>
          <w:color w:val="000000" w:themeColor="text1"/>
          <w:spacing w:val="20"/>
          <w:sz w:val="20"/>
          <w:szCs w:val="20"/>
        </w:rPr>
      </w:pPr>
    </w:p>
    <w:p w:rsidR="00CC1726" w:rsidRPr="006C488E" w:rsidRDefault="00CC1726" w:rsidP="006E5F8C">
      <w:pPr>
        <w:jc w:val="right"/>
        <w:rPr>
          <w:color w:val="000000" w:themeColor="text1"/>
          <w:spacing w:val="20"/>
          <w:sz w:val="20"/>
          <w:szCs w:val="20"/>
        </w:rPr>
      </w:pPr>
    </w:p>
    <w:p w:rsidR="00CC1726" w:rsidRPr="006C488E" w:rsidRDefault="00CC1726" w:rsidP="006E5F8C">
      <w:pPr>
        <w:jc w:val="right"/>
        <w:rPr>
          <w:color w:val="000000" w:themeColor="text1"/>
          <w:spacing w:val="20"/>
          <w:sz w:val="20"/>
          <w:szCs w:val="20"/>
        </w:rPr>
      </w:pPr>
      <w:r w:rsidRPr="006C488E">
        <w:rPr>
          <w:color w:val="000000" w:themeColor="text1"/>
          <w:spacing w:val="20"/>
          <w:sz w:val="20"/>
          <w:szCs w:val="20"/>
        </w:rPr>
        <w:t>Приложение №2</w:t>
      </w:r>
    </w:p>
    <w:p w:rsidR="00CC1726" w:rsidRPr="006C488E" w:rsidRDefault="00CC1726" w:rsidP="006E5F8C">
      <w:pPr>
        <w:jc w:val="right"/>
        <w:rPr>
          <w:color w:val="000000" w:themeColor="text1"/>
          <w:spacing w:val="20"/>
          <w:sz w:val="20"/>
          <w:szCs w:val="20"/>
        </w:rPr>
      </w:pPr>
      <w:r w:rsidRPr="006C488E">
        <w:rPr>
          <w:color w:val="000000" w:themeColor="text1"/>
          <w:spacing w:val="20"/>
          <w:sz w:val="20"/>
          <w:szCs w:val="20"/>
        </w:rPr>
        <w:t xml:space="preserve"> к решению районного Собрания</w:t>
      </w:r>
    </w:p>
    <w:p w:rsidR="00CC1726" w:rsidRPr="006C488E" w:rsidRDefault="00CC1726" w:rsidP="006E5F8C">
      <w:pPr>
        <w:jc w:val="right"/>
        <w:rPr>
          <w:color w:val="000000" w:themeColor="text1"/>
          <w:spacing w:val="20"/>
          <w:sz w:val="20"/>
          <w:szCs w:val="20"/>
        </w:rPr>
      </w:pPr>
      <w:r w:rsidRPr="006C488E">
        <w:rPr>
          <w:color w:val="000000" w:themeColor="text1"/>
          <w:spacing w:val="20"/>
          <w:sz w:val="20"/>
          <w:szCs w:val="20"/>
        </w:rPr>
        <w:lastRenderedPageBreak/>
        <w:t xml:space="preserve"> от 27.11.2019 г. №79 </w:t>
      </w:r>
    </w:p>
    <w:p w:rsidR="00CC1726" w:rsidRPr="006C488E" w:rsidRDefault="00CC1726" w:rsidP="006E5F8C">
      <w:pPr>
        <w:pStyle w:val="13"/>
        <w:shd w:val="clear" w:color="auto" w:fill="FFFFFF"/>
        <w:jc w:val="right"/>
      </w:pPr>
      <w:r w:rsidRPr="006C488E">
        <w:t xml:space="preserve">«Об утверждении проекта по планировке территории </w:t>
      </w:r>
    </w:p>
    <w:p w:rsidR="00CC1726" w:rsidRPr="006C488E" w:rsidRDefault="00CC1726" w:rsidP="006E5F8C">
      <w:pPr>
        <w:pStyle w:val="13"/>
        <w:shd w:val="clear" w:color="auto" w:fill="FFFFFF"/>
        <w:jc w:val="right"/>
      </w:pPr>
      <w:r w:rsidRPr="006C488E">
        <w:t>с проектом межевания в его составе для  строительства объекта: «Газоснабжение                                  с. Ивантеевка по ул. Международная, ул. Демократическая, ул. Кузьмина,                                           ул. Дружбы, ул. Жаркова, ул. Парковой, ул. Дремова, ул. Толстова,                                                     ул. Ашхабадской  Ивантеевского муниципального района Саратовской области»»</w:t>
      </w:r>
    </w:p>
    <w:p w:rsidR="00CC1726" w:rsidRPr="006C488E" w:rsidRDefault="00CC1726" w:rsidP="006E5F8C">
      <w:pPr>
        <w:tabs>
          <w:tab w:val="left" w:pos="3029"/>
          <w:tab w:val="left" w:pos="3763"/>
        </w:tabs>
        <w:jc w:val="right"/>
        <w:rPr>
          <w:color w:val="000000" w:themeColor="text1"/>
          <w:sz w:val="20"/>
          <w:szCs w:val="20"/>
        </w:rPr>
      </w:pPr>
    </w:p>
    <w:p w:rsidR="00CC1726" w:rsidRPr="006C488E" w:rsidRDefault="00CC1726" w:rsidP="006E5F8C">
      <w:pPr>
        <w:tabs>
          <w:tab w:val="left" w:pos="3029"/>
          <w:tab w:val="left" w:pos="3763"/>
        </w:tabs>
        <w:rPr>
          <w:color w:val="000000" w:themeColor="text1"/>
          <w:sz w:val="20"/>
          <w:szCs w:val="20"/>
        </w:rPr>
      </w:pPr>
    </w:p>
    <w:p w:rsidR="00CC1726" w:rsidRPr="006C488E" w:rsidRDefault="00CC1726" w:rsidP="006E5F8C">
      <w:pPr>
        <w:tabs>
          <w:tab w:val="left" w:pos="3029"/>
          <w:tab w:val="left" w:pos="3763"/>
        </w:tabs>
        <w:rPr>
          <w:color w:val="000000" w:themeColor="text1"/>
          <w:sz w:val="20"/>
          <w:szCs w:val="20"/>
        </w:rPr>
      </w:pPr>
    </w:p>
    <w:tbl>
      <w:tblPr>
        <w:tblW w:w="10490" w:type="dxa"/>
        <w:tblInd w:w="-176" w:type="dxa"/>
        <w:tblLayout w:type="fixed"/>
        <w:tblLook w:val="0000" w:firstRow="0" w:lastRow="0" w:firstColumn="0" w:lastColumn="0" w:noHBand="0" w:noVBand="0"/>
      </w:tblPr>
      <w:tblGrid>
        <w:gridCol w:w="10490"/>
      </w:tblGrid>
      <w:tr w:rsidR="00CC1726" w:rsidRPr="006C488E" w:rsidTr="00CC1726">
        <w:trPr>
          <w:cantSplit/>
          <w:trHeight w:val="1960"/>
        </w:trPr>
        <w:tc>
          <w:tcPr>
            <w:tcW w:w="10490" w:type="dxa"/>
          </w:tcPr>
          <w:p w:rsidR="00CC1726" w:rsidRPr="006C488E" w:rsidRDefault="00CC1726" w:rsidP="006E5F8C">
            <w:pPr>
              <w:jc w:val="center"/>
              <w:rPr>
                <w:sz w:val="20"/>
                <w:szCs w:val="20"/>
              </w:rPr>
            </w:pPr>
            <w:r w:rsidRPr="006C488E">
              <w:rPr>
                <w:sz w:val="20"/>
                <w:szCs w:val="20"/>
              </w:rPr>
              <w:t>ОБЩЕСТВО С ОГРАНИЧЕННОЙ ОТВЕТСТВЕННОСТЬЮ</w:t>
            </w:r>
          </w:p>
          <w:p w:rsidR="00CC1726" w:rsidRPr="006C488E" w:rsidRDefault="00CC1726" w:rsidP="006E5F8C">
            <w:pPr>
              <w:ind w:firstLine="142"/>
              <w:jc w:val="center"/>
              <w:rPr>
                <w:b/>
                <w:sz w:val="20"/>
                <w:szCs w:val="20"/>
              </w:rPr>
            </w:pPr>
            <w:r w:rsidRPr="006C488E">
              <w:rPr>
                <w:b/>
                <w:sz w:val="20"/>
                <w:szCs w:val="20"/>
              </w:rPr>
              <w:t>«РЕМСТРОЙПРОЕКТ»</w:t>
            </w:r>
          </w:p>
          <w:p w:rsidR="00CC1726" w:rsidRPr="006C488E" w:rsidRDefault="00CC1726" w:rsidP="006E5F8C">
            <w:pPr>
              <w:ind w:firstLine="142"/>
              <w:jc w:val="center"/>
              <w:rPr>
                <w:b/>
                <w:sz w:val="20"/>
                <w:szCs w:val="20"/>
              </w:rPr>
            </w:pPr>
          </w:p>
          <w:p w:rsidR="00CC1726" w:rsidRPr="006C488E" w:rsidRDefault="00CC1726" w:rsidP="006E5F8C">
            <w:pPr>
              <w:ind w:firstLine="142"/>
              <w:jc w:val="center"/>
              <w:rPr>
                <w:sz w:val="20"/>
                <w:szCs w:val="20"/>
              </w:rPr>
            </w:pPr>
            <w:r w:rsidRPr="006C488E">
              <w:rPr>
                <w:sz w:val="20"/>
                <w:szCs w:val="20"/>
              </w:rPr>
              <w:t>Свидетельство о допуске № СРО-П-081-6454051984-00005-4,</w:t>
            </w:r>
          </w:p>
          <w:p w:rsidR="00CC1726" w:rsidRPr="006C488E" w:rsidRDefault="00CC1726" w:rsidP="006E5F8C">
            <w:pPr>
              <w:ind w:firstLine="142"/>
              <w:jc w:val="center"/>
              <w:rPr>
                <w:sz w:val="20"/>
                <w:szCs w:val="20"/>
              </w:rPr>
            </w:pPr>
            <w:r w:rsidRPr="006C488E">
              <w:rPr>
                <w:sz w:val="20"/>
                <w:szCs w:val="20"/>
              </w:rPr>
              <w:t>выданное «Некоммерческим партнерством «Межрегиональное объединение проектировщиков (СРО)» 410004, г. Саратов, ул. Астраханская, д.43</w:t>
            </w:r>
          </w:p>
          <w:p w:rsidR="00CC1726" w:rsidRPr="006C488E" w:rsidRDefault="00CC1726" w:rsidP="006E5F8C">
            <w:pPr>
              <w:jc w:val="both"/>
              <w:rPr>
                <w:sz w:val="20"/>
                <w:szCs w:val="20"/>
              </w:rPr>
            </w:pPr>
          </w:p>
          <w:p w:rsidR="00CC1726" w:rsidRPr="006C488E" w:rsidRDefault="00CC1726" w:rsidP="006E5F8C">
            <w:pPr>
              <w:ind w:firstLine="142"/>
              <w:jc w:val="center"/>
              <w:rPr>
                <w:b/>
                <w:sz w:val="20"/>
                <w:szCs w:val="20"/>
              </w:rPr>
            </w:pPr>
            <w:r w:rsidRPr="006C488E">
              <w:rPr>
                <w:b/>
                <w:sz w:val="20"/>
                <w:szCs w:val="20"/>
              </w:rPr>
              <w:t xml:space="preserve">Документация по планировке территории с проектом </w:t>
            </w:r>
          </w:p>
          <w:p w:rsidR="00CC1726" w:rsidRPr="006C488E" w:rsidRDefault="00CC1726" w:rsidP="006E5F8C">
            <w:pPr>
              <w:ind w:firstLine="142"/>
              <w:jc w:val="center"/>
              <w:rPr>
                <w:b/>
                <w:sz w:val="20"/>
                <w:szCs w:val="20"/>
              </w:rPr>
            </w:pPr>
            <w:r w:rsidRPr="006C488E">
              <w:rPr>
                <w:b/>
                <w:sz w:val="20"/>
                <w:szCs w:val="20"/>
              </w:rPr>
              <w:t>межевания в его составе</w:t>
            </w:r>
          </w:p>
          <w:p w:rsidR="00CC1726" w:rsidRPr="006C488E" w:rsidRDefault="00CC1726" w:rsidP="006E5F8C">
            <w:pPr>
              <w:ind w:firstLine="142"/>
              <w:jc w:val="center"/>
              <w:rPr>
                <w:b/>
                <w:sz w:val="20"/>
                <w:szCs w:val="20"/>
              </w:rPr>
            </w:pPr>
          </w:p>
          <w:p w:rsidR="00CC1726" w:rsidRPr="006C488E" w:rsidRDefault="00CC1726" w:rsidP="006E5F8C">
            <w:pPr>
              <w:ind w:firstLine="142"/>
              <w:jc w:val="center"/>
              <w:rPr>
                <w:sz w:val="20"/>
                <w:szCs w:val="20"/>
              </w:rPr>
            </w:pPr>
            <w:r w:rsidRPr="006C488E">
              <w:rPr>
                <w:sz w:val="20"/>
                <w:szCs w:val="20"/>
              </w:rPr>
              <w:t>Для  строительства объекта: «Газоснабжение с. Ивантеевка по                                         ул. Международная, ул. Демократическая, ул. Кузьмина, ул. Дружбы, ул. Жаркова, ул. Парковой, ул. Дремова, ул. Толстова, ул. Ашхабадской  Ивантеевского муниципального района Саратовской области»</w:t>
            </w:r>
          </w:p>
        </w:tc>
      </w:tr>
      <w:tr w:rsidR="00CC1726" w:rsidRPr="006C488E" w:rsidTr="00CC1726">
        <w:trPr>
          <w:cantSplit/>
          <w:trHeight w:val="1960"/>
        </w:trPr>
        <w:tc>
          <w:tcPr>
            <w:tcW w:w="10490" w:type="dxa"/>
          </w:tcPr>
          <w:p w:rsidR="00CC1726" w:rsidRPr="006C488E" w:rsidRDefault="00CC1726" w:rsidP="006E5F8C">
            <w:pPr>
              <w:rPr>
                <w:sz w:val="20"/>
                <w:szCs w:val="20"/>
              </w:rPr>
            </w:pPr>
          </w:p>
        </w:tc>
      </w:tr>
    </w:tbl>
    <w:p w:rsidR="00CC1726" w:rsidRPr="006C488E" w:rsidRDefault="00CC1726" w:rsidP="006E5F8C">
      <w:pPr>
        <w:rPr>
          <w:b/>
          <w:i/>
          <w:sz w:val="20"/>
          <w:szCs w:val="20"/>
          <w:lang w:eastAsia="ar-SA"/>
        </w:rPr>
      </w:pPr>
      <w:r w:rsidRPr="006C488E">
        <w:rPr>
          <w:b/>
          <w:i/>
          <w:sz w:val="20"/>
          <w:szCs w:val="20"/>
          <w:lang w:eastAsia="ar-SA"/>
        </w:rPr>
        <w:t>Шифр:68-19-ПМТ</w:t>
      </w:r>
    </w:p>
    <w:p w:rsidR="00CC1726" w:rsidRPr="006C488E" w:rsidRDefault="00CC1726" w:rsidP="006E5F8C">
      <w:pPr>
        <w:tabs>
          <w:tab w:val="left" w:pos="1276"/>
        </w:tabs>
        <w:rPr>
          <w:sz w:val="20"/>
          <w:szCs w:val="20"/>
        </w:rPr>
      </w:pPr>
    </w:p>
    <w:p w:rsidR="00CC1726" w:rsidRPr="006C488E" w:rsidRDefault="00CC1726" w:rsidP="006E5F8C">
      <w:pPr>
        <w:tabs>
          <w:tab w:val="left" w:pos="1276"/>
        </w:tabs>
        <w:jc w:val="center"/>
        <w:rPr>
          <w:b/>
          <w:color w:val="000000" w:themeColor="text1"/>
          <w:sz w:val="20"/>
          <w:szCs w:val="20"/>
        </w:rPr>
      </w:pPr>
      <w:r w:rsidRPr="006C488E">
        <w:rPr>
          <w:b/>
          <w:color w:val="000000" w:themeColor="text1"/>
          <w:sz w:val="20"/>
          <w:szCs w:val="20"/>
        </w:rPr>
        <w:t>Том 2.Материалы по обоснованию проекта планировки территории</w:t>
      </w:r>
    </w:p>
    <w:p w:rsidR="00CC1726" w:rsidRPr="006C488E" w:rsidRDefault="00CC1726" w:rsidP="006E5F8C">
      <w:pPr>
        <w:tabs>
          <w:tab w:val="left" w:pos="1276"/>
        </w:tabs>
        <w:jc w:val="center"/>
        <w:rPr>
          <w:b/>
          <w:color w:val="000000" w:themeColor="text1"/>
          <w:sz w:val="20"/>
          <w:szCs w:val="20"/>
        </w:rPr>
      </w:pPr>
    </w:p>
    <w:p w:rsidR="00CC1726" w:rsidRPr="006C488E" w:rsidRDefault="00CC1726" w:rsidP="006E5F8C">
      <w:pPr>
        <w:tabs>
          <w:tab w:val="left" w:pos="1276"/>
        </w:tabs>
        <w:jc w:val="center"/>
        <w:rPr>
          <w:b/>
          <w:sz w:val="20"/>
          <w:szCs w:val="20"/>
        </w:rPr>
      </w:pPr>
    </w:p>
    <w:p w:rsidR="00CC1726" w:rsidRPr="006C488E" w:rsidRDefault="00CC1726" w:rsidP="006E5F8C">
      <w:pPr>
        <w:tabs>
          <w:tab w:val="left" w:pos="1276"/>
        </w:tabs>
        <w:jc w:val="center"/>
        <w:rPr>
          <w:b/>
          <w:sz w:val="20"/>
          <w:szCs w:val="20"/>
        </w:rPr>
      </w:pPr>
    </w:p>
    <w:p w:rsidR="00CC1726" w:rsidRPr="006C488E" w:rsidRDefault="00CC1726" w:rsidP="006E5F8C">
      <w:pPr>
        <w:tabs>
          <w:tab w:val="left" w:pos="1276"/>
        </w:tabs>
        <w:jc w:val="center"/>
        <w:rPr>
          <w:b/>
          <w:sz w:val="20"/>
          <w:szCs w:val="20"/>
        </w:rPr>
      </w:pPr>
    </w:p>
    <w:p w:rsidR="00CC1726" w:rsidRPr="006C488E" w:rsidRDefault="00CC1726" w:rsidP="006E5F8C">
      <w:pPr>
        <w:rPr>
          <w:b/>
          <w:sz w:val="20"/>
          <w:szCs w:val="20"/>
          <w:lang w:eastAsia="ar-SA"/>
        </w:rPr>
      </w:pPr>
      <w:r w:rsidRPr="006C488E">
        <w:rPr>
          <w:b/>
          <w:sz w:val="20"/>
          <w:szCs w:val="20"/>
          <w:lang w:eastAsia="ar-SA"/>
        </w:rPr>
        <w:t>Директор                                                               В.К. Шляпников</w:t>
      </w:r>
    </w:p>
    <w:p w:rsidR="00CC1726" w:rsidRPr="006C488E" w:rsidRDefault="00CC1726" w:rsidP="006E5F8C">
      <w:pPr>
        <w:rPr>
          <w:b/>
          <w:sz w:val="20"/>
          <w:szCs w:val="20"/>
          <w:lang w:eastAsia="ar-SA"/>
        </w:rPr>
      </w:pPr>
    </w:p>
    <w:p w:rsidR="00CC1726" w:rsidRPr="006C488E" w:rsidRDefault="00CC1726" w:rsidP="006E5F8C">
      <w:pPr>
        <w:tabs>
          <w:tab w:val="left" w:pos="1276"/>
        </w:tabs>
        <w:rPr>
          <w:b/>
          <w:sz w:val="20"/>
          <w:szCs w:val="20"/>
          <w:lang w:eastAsia="ar-SA"/>
        </w:rPr>
      </w:pPr>
      <w:r w:rsidRPr="006C488E">
        <w:rPr>
          <w:b/>
          <w:sz w:val="20"/>
          <w:szCs w:val="20"/>
          <w:lang w:eastAsia="ar-SA"/>
        </w:rPr>
        <w:t xml:space="preserve">         ГИП                                                               Е.Ю. Згуро</w:t>
      </w:r>
    </w:p>
    <w:p w:rsidR="00CC1726" w:rsidRPr="006C488E" w:rsidRDefault="00CC1726" w:rsidP="006E5F8C">
      <w:pPr>
        <w:tabs>
          <w:tab w:val="left" w:pos="1276"/>
        </w:tabs>
        <w:rPr>
          <w:b/>
          <w:sz w:val="20"/>
          <w:szCs w:val="20"/>
          <w:lang w:eastAsia="ar-SA"/>
        </w:rPr>
      </w:pPr>
    </w:p>
    <w:p w:rsidR="00CC1726" w:rsidRPr="006C488E" w:rsidRDefault="00CC1726" w:rsidP="006E5F8C">
      <w:pPr>
        <w:tabs>
          <w:tab w:val="left" w:pos="1276"/>
        </w:tabs>
        <w:rPr>
          <w:b/>
          <w:color w:val="000000" w:themeColor="text1"/>
          <w:sz w:val="20"/>
          <w:szCs w:val="20"/>
        </w:rPr>
      </w:pPr>
    </w:p>
    <w:p w:rsidR="00CC1726" w:rsidRPr="006C488E" w:rsidRDefault="00CC1726" w:rsidP="006E5F8C">
      <w:pPr>
        <w:tabs>
          <w:tab w:val="left" w:pos="1276"/>
        </w:tabs>
        <w:jc w:val="center"/>
        <w:rPr>
          <w:b/>
          <w:color w:val="000000" w:themeColor="text1"/>
          <w:sz w:val="20"/>
          <w:szCs w:val="20"/>
        </w:rPr>
      </w:pPr>
    </w:p>
    <w:p w:rsidR="00CC1726" w:rsidRPr="006C488E" w:rsidRDefault="00CC1726" w:rsidP="006E5F8C">
      <w:pPr>
        <w:tabs>
          <w:tab w:val="left" w:pos="1276"/>
        </w:tabs>
        <w:jc w:val="center"/>
        <w:rPr>
          <w:b/>
          <w:color w:val="000000" w:themeColor="text1"/>
          <w:sz w:val="20"/>
          <w:szCs w:val="20"/>
        </w:rPr>
      </w:pPr>
      <w:r w:rsidRPr="006C488E">
        <w:rPr>
          <w:b/>
          <w:color w:val="000000" w:themeColor="text1"/>
          <w:sz w:val="20"/>
          <w:szCs w:val="20"/>
        </w:rPr>
        <w:t>ДОКУМЕНТАЦИЯ  ПО ПРОЕКТУ  ПЛАНИРОВКИ   С ПРОЕКТОМ  МЕЖЕВАНИЯ  ТЕРРИТОРИИ В ЕГО СОСТАВЕ  ДЛЯ  СТРОИТЕЛЬСТВА ЛИНЕЙНОГО ОБЪЕКТА:</w:t>
      </w:r>
      <w:r w:rsidRPr="006C488E">
        <w:rPr>
          <w:noProof/>
          <w:color w:val="000000" w:themeColor="text1"/>
          <w:sz w:val="20"/>
          <w:szCs w:val="20"/>
        </w:rPr>
        <mc:AlternateContent>
          <mc:Choice Requires="wps">
            <w:drawing>
              <wp:anchor distT="0" distB="0" distL="114300" distR="114300" simplePos="0" relativeHeight="251681792" behindDoc="0" locked="0" layoutInCell="1" allowOverlap="1" wp14:anchorId="6877DD78" wp14:editId="597823C0">
                <wp:simplePos x="0" y="0"/>
                <wp:positionH relativeFrom="page">
                  <wp:posOffset>3420110</wp:posOffset>
                </wp:positionH>
                <wp:positionV relativeFrom="page">
                  <wp:posOffset>10177145</wp:posOffset>
                </wp:positionV>
                <wp:extent cx="1163955" cy="166370"/>
                <wp:effectExtent l="635" t="4445" r="0" b="635"/>
                <wp:wrapNone/>
                <wp:docPr id="31" name="Поле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955" cy="166370"/>
                        </a:xfrm>
                        <a:prstGeom prst="rect">
                          <a:avLst/>
                        </a:prstGeom>
                        <a:solidFill>
                          <a:srgbClr val="FFFFFF"/>
                        </a:solidFill>
                        <a:ln>
                          <a:noFill/>
                        </a:ln>
                        <a:extLst>
                          <a:ext uri="{91240B29-F687-4F45-9708-019B960494DF}">
                            <a14:hiddenLine xmlns:a14="http://schemas.microsoft.com/office/drawing/2010/main" w="19050">
                              <a:solidFill>
                                <a:schemeClr val="tx1">
                                  <a:lumMod val="100000"/>
                                  <a:lumOff val="0"/>
                                </a:schemeClr>
                              </a:solidFill>
                              <a:miter lim="800000"/>
                              <a:headEnd/>
                              <a:tailEnd/>
                            </a14:hiddenLine>
                          </a:ext>
                        </a:extLst>
                      </wps:spPr>
                      <wps:txbx>
                        <w:txbxContent>
                          <w:p w:rsidR="006E5F8C" w:rsidRPr="00CF777F" w:rsidRDefault="006E5F8C" w:rsidP="00CC172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1" o:spid="_x0000_s1029" type="#_x0000_t202" style="position:absolute;left:0;text-align:left;margin-left:269.3pt;margin-top:801.35pt;width:91.65pt;height:13.1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" stroked="f" strokecolor="black [3213]" strokeweight="1.5pt">
                <v:textbox inset="0,0,0,0">
                  <w:txbxContent>
                    <w:p w:rsidR="006E5F8C" w:rsidRPr="00CF777F" w:rsidRDefault="006E5F8C" w:rsidP="00CC1726"/>
                  </w:txbxContent>
                </v:textbox>
                <w10:wrap anchorx="page" anchory="page"/>
              </v:shape>
            </w:pict>
          </mc:Fallback>
        </mc:AlternateContent>
      </w:r>
    </w:p>
    <w:p w:rsidR="00CC1726" w:rsidRPr="006C488E" w:rsidRDefault="00CC1726" w:rsidP="006E5F8C">
      <w:pPr>
        <w:jc w:val="center"/>
        <w:rPr>
          <w:color w:val="000000" w:themeColor="text1"/>
          <w:sz w:val="20"/>
          <w:szCs w:val="20"/>
        </w:rPr>
      </w:pPr>
    </w:p>
    <w:p w:rsidR="00CC1726" w:rsidRPr="006C488E" w:rsidRDefault="00CC1726" w:rsidP="006E5F8C">
      <w:pPr>
        <w:jc w:val="center"/>
        <w:rPr>
          <w:color w:val="000000" w:themeColor="text1"/>
          <w:sz w:val="20"/>
          <w:szCs w:val="20"/>
        </w:rPr>
      </w:pPr>
      <w:r w:rsidRPr="006C488E">
        <w:rPr>
          <w:color w:val="000000" w:themeColor="text1"/>
          <w:sz w:val="20"/>
          <w:szCs w:val="20"/>
        </w:rPr>
        <w:t>«Газоснабжение с. Ивантеевка по ул. Международная,</w:t>
      </w:r>
    </w:p>
    <w:p w:rsidR="00CC1726" w:rsidRPr="006C488E" w:rsidRDefault="00CC1726" w:rsidP="006E5F8C">
      <w:pPr>
        <w:tabs>
          <w:tab w:val="left" w:pos="1276"/>
        </w:tabs>
        <w:jc w:val="center"/>
        <w:rPr>
          <w:b/>
          <w:color w:val="000000" w:themeColor="text1"/>
          <w:sz w:val="20"/>
          <w:szCs w:val="20"/>
        </w:rPr>
      </w:pPr>
      <w:r w:rsidRPr="006C488E">
        <w:rPr>
          <w:color w:val="000000" w:themeColor="text1"/>
          <w:sz w:val="20"/>
          <w:szCs w:val="20"/>
        </w:rPr>
        <w:t>ул. Демократическая, ул. Кузьмина, ул. Дружбы, ул. Жаркова, ул. Парковой,                 ул. Дремова, ул. Толстова, ул. Ашхабадской                                                       Ивантеевского муниципального района Саратовской области»</w:t>
      </w:r>
    </w:p>
    <w:p w:rsidR="00CC1726" w:rsidRPr="006C488E" w:rsidRDefault="00CC1726" w:rsidP="006E5F8C">
      <w:pPr>
        <w:tabs>
          <w:tab w:val="left" w:pos="1276"/>
        </w:tabs>
        <w:jc w:val="center"/>
        <w:rPr>
          <w:b/>
          <w:color w:val="000000" w:themeColor="text1"/>
          <w:sz w:val="20"/>
          <w:szCs w:val="20"/>
        </w:rPr>
      </w:pPr>
    </w:p>
    <w:p w:rsidR="00CC1726" w:rsidRPr="006C488E" w:rsidRDefault="00CC1726" w:rsidP="006E5F8C">
      <w:pPr>
        <w:tabs>
          <w:tab w:val="left" w:pos="1276"/>
        </w:tabs>
        <w:jc w:val="center"/>
        <w:rPr>
          <w:b/>
          <w:color w:val="000000" w:themeColor="text1"/>
          <w:sz w:val="20"/>
          <w:szCs w:val="20"/>
        </w:rPr>
      </w:pPr>
    </w:p>
    <w:p w:rsidR="00CC1726" w:rsidRPr="006C488E" w:rsidRDefault="00CC1726" w:rsidP="006E5F8C">
      <w:pPr>
        <w:tabs>
          <w:tab w:val="left" w:pos="1276"/>
        </w:tabs>
        <w:rPr>
          <w:b/>
          <w:color w:val="000000" w:themeColor="text1"/>
          <w:sz w:val="20"/>
          <w:szCs w:val="20"/>
        </w:rPr>
      </w:pPr>
    </w:p>
    <w:p w:rsidR="00CC1726" w:rsidRPr="006C488E" w:rsidRDefault="00CC1726" w:rsidP="006E5F8C">
      <w:pPr>
        <w:tabs>
          <w:tab w:val="left" w:pos="1276"/>
        </w:tabs>
        <w:rPr>
          <w:b/>
          <w:color w:val="000000" w:themeColor="text1"/>
          <w:sz w:val="20"/>
          <w:szCs w:val="20"/>
        </w:rPr>
      </w:pPr>
    </w:p>
    <w:p w:rsidR="00CC1726" w:rsidRPr="006C488E" w:rsidRDefault="00CC1726" w:rsidP="006E5F8C">
      <w:pPr>
        <w:tabs>
          <w:tab w:val="left" w:pos="1276"/>
        </w:tabs>
        <w:jc w:val="center"/>
        <w:rPr>
          <w:b/>
          <w:color w:val="000000" w:themeColor="text1"/>
          <w:sz w:val="20"/>
          <w:szCs w:val="20"/>
        </w:rPr>
      </w:pPr>
      <w:r w:rsidRPr="006C488E">
        <w:rPr>
          <w:b/>
          <w:color w:val="000000" w:themeColor="text1"/>
          <w:sz w:val="20"/>
          <w:szCs w:val="20"/>
        </w:rPr>
        <w:t>Том 2.Материалы по обоснованию проекта планировки территории</w:t>
      </w:r>
    </w:p>
    <w:p w:rsidR="00CC1726" w:rsidRPr="006C488E" w:rsidRDefault="00CC1726" w:rsidP="006E5F8C">
      <w:pPr>
        <w:tabs>
          <w:tab w:val="left" w:pos="1276"/>
        </w:tabs>
        <w:jc w:val="center"/>
        <w:rPr>
          <w:b/>
          <w:color w:val="000000" w:themeColor="text1"/>
          <w:sz w:val="20"/>
          <w:szCs w:val="20"/>
        </w:rPr>
      </w:pPr>
    </w:p>
    <w:p w:rsidR="00CC1726" w:rsidRPr="006C488E" w:rsidRDefault="00CC1726" w:rsidP="006E5F8C">
      <w:pPr>
        <w:tabs>
          <w:tab w:val="left" w:pos="1276"/>
        </w:tabs>
        <w:jc w:val="center"/>
        <w:rPr>
          <w:b/>
          <w:color w:val="000000" w:themeColor="text1"/>
          <w:sz w:val="20"/>
          <w:szCs w:val="20"/>
        </w:rPr>
      </w:pPr>
    </w:p>
    <w:p w:rsidR="00CC1726" w:rsidRPr="006C488E" w:rsidRDefault="00CC1726" w:rsidP="006E5F8C">
      <w:pPr>
        <w:tabs>
          <w:tab w:val="left" w:pos="1276"/>
        </w:tabs>
        <w:rPr>
          <w:b/>
          <w:color w:val="000000" w:themeColor="text1"/>
          <w:sz w:val="20"/>
          <w:szCs w:val="20"/>
        </w:rPr>
      </w:pPr>
      <w:r w:rsidRPr="006C488E">
        <w:rPr>
          <w:b/>
          <w:color w:val="000000" w:themeColor="text1"/>
          <w:sz w:val="20"/>
          <w:szCs w:val="20"/>
        </w:rPr>
        <w:t>Утверждаю:</w:t>
      </w:r>
    </w:p>
    <w:p w:rsidR="00CC1726" w:rsidRPr="006C488E" w:rsidRDefault="00CC1726" w:rsidP="006E5F8C">
      <w:pPr>
        <w:tabs>
          <w:tab w:val="left" w:pos="1276"/>
        </w:tabs>
        <w:jc w:val="center"/>
        <w:rPr>
          <w:b/>
          <w:color w:val="000000" w:themeColor="text1"/>
          <w:sz w:val="20"/>
          <w:szCs w:val="20"/>
        </w:rPr>
      </w:pPr>
    </w:p>
    <w:p w:rsidR="00CC1726" w:rsidRPr="006C488E" w:rsidRDefault="00CC1726" w:rsidP="006E5F8C">
      <w:pPr>
        <w:tabs>
          <w:tab w:val="left" w:pos="1276"/>
        </w:tabs>
        <w:rPr>
          <w:b/>
          <w:color w:val="000000" w:themeColor="text1"/>
          <w:sz w:val="20"/>
          <w:szCs w:val="20"/>
        </w:rPr>
      </w:pPr>
      <w:r w:rsidRPr="006C488E">
        <w:rPr>
          <w:b/>
          <w:color w:val="000000" w:themeColor="text1"/>
          <w:sz w:val="20"/>
          <w:szCs w:val="20"/>
        </w:rPr>
        <w:t>Глава Ивантеевского МР</w:t>
      </w:r>
    </w:p>
    <w:p w:rsidR="00CC1726" w:rsidRPr="006C488E" w:rsidRDefault="00CC1726" w:rsidP="006E5F8C">
      <w:pPr>
        <w:tabs>
          <w:tab w:val="left" w:pos="1276"/>
        </w:tabs>
        <w:jc w:val="center"/>
        <w:rPr>
          <w:b/>
          <w:color w:val="000000" w:themeColor="text1"/>
          <w:sz w:val="20"/>
          <w:szCs w:val="20"/>
        </w:rPr>
      </w:pPr>
    </w:p>
    <w:p w:rsidR="00CC1726" w:rsidRPr="006C488E" w:rsidRDefault="00CC1726" w:rsidP="006E5F8C">
      <w:pPr>
        <w:tabs>
          <w:tab w:val="left" w:pos="1276"/>
        </w:tabs>
        <w:rPr>
          <w:b/>
          <w:color w:val="000000" w:themeColor="text1"/>
          <w:sz w:val="20"/>
          <w:szCs w:val="20"/>
        </w:rPr>
      </w:pPr>
      <w:r w:rsidRPr="006C488E">
        <w:rPr>
          <w:b/>
          <w:color w:val="000000" w:themeColor="text1"/>
          <w:sz w:val="20"/>
          <w:szCs w:val="20"/>
        </w:rPr>
        <w:t xml:space="preserve">_________________________Басов В.В. </w:t>
      </w:r>
    </w:p>
    <w:p w:rsidR="00CC1726" w:rsidRPr="006C488E" w:rsidRDefault="00CC1726" w:rsidP="006E5F8C">
      <w:pPr>
        <w:tabs>
          <w:tab w:val="left" w:pos="1276"/>
        </w:tabs>
        <w:rPr>
          <w:b/>
          <w:color w:val="000000" w:themeColor="text1"/>
          <w:sz w:val="20"/>
          <w:szCs w:val="20"/>
        </w:rPr>
      </w:pPr>
    </w:p>
    <w:p w:rsidR="00CC1726" w:rsidRPr="006C488E" w:rsidRDefault="00CC1726" w:rsidP="006E5F8C">
      <w:pPr>
        <w:tabs>
          <w:tab w:val="left" w:pos="1276"/>
        </w:tabs>
        <w:rPr>
          <w:b/>
          <w:color w:val="000000" w:themeColor="text1"/>
          <w:sz w:val="20"/>
          <w:szCs w:val="20"/>
        </w:rPr>
      </w:pPr>
      <w:r w:rsidRPr="006C488E">
        <w:rPr>
          <w:b/>
          <w:color w:val="000000" w:themeColor="text1"/>
          <w:sz w:val="20"/>
          <w:szCs w:val="20"/>
        </w:rPr>
        <w:t>«____»__________________2019г.</w:t>
      </w:r>
    </w:p>
    <w:p w:rsidR="00CC1726" w:rsidRPr="006C488E" w:rsidRDefault="00CC1726" w:rsidP="006E5F8C">
      <w:pPr>
        <w:tabs>
          <w:tab w:val="left" w:pos="1276"/>
        </w:tabs>
        <w:rPr>
          <w:b/>
          <w:color w:val="000000" w:themeColor="text1"/>
          <w:sz w:val="20"/>
          <w:szCs w:val="20"/>
        </w:rPr>
        <w:sectPr w:rsidR="00CC1726" w:rsidRPr="006C488E" w:rsidSect="00CC1726">
          <w:footerReference w:type="first" r:id="rId45"/>
          <w:footnotePr>
            <w:numRestart w:val="eachPage"/>
          </w:footnotePr>
          <w:pgSz w:w="11906" w:h="16838" w:code="9"/>
          <w:pgMar w:top="851" w:right="567" w:bottom="2268" w:left="1361" w:header="720" w:footer="720" w:gutter="0"/>
          <w:pgNumType w:start="1"/>
          <w:cols w:space="720"/>
          <w:docGrid w:linePitch="326"/>
        </w:sectPr>
      </w:pPr>
    </w:p>
    <w:p w:rsidR="00CC1726" w:rsidRPr="006C488E" w:rsidRDefault="00CC1726" w:rsidP="006E5F8C">
      <w:pPr>
        <w:pStyle w:val="af8"/>
        <w:spacing w:after="0"/>
        <w:jc w:val="center"/>
        <w:rPr>
          <w:color w:val="000000" w:themeColor="text1"/>
          <w:sz w:val="20"/>
          <w:szCs w:val="20"/>
        </w:rPr>
      </w:pPr>
      <w:r w:rsidRPr="006C488E">
        <w:rPr>
          <w:b/>
          <w:color w:val="000000" w:themeColor="text1"/>
          <w:sz w:val="20"/>
          <w:szCs w:val="20"/>
        </w:rPr>
        <w:lastRenderedPageBreak/>
        <w:t>Состав проектной документации</w:t>
      </w:r>
    </w:p>
    <w:p w:rsidR="00CC1726" w:rsidRPr="006C488E" w:rsidRDefault="00CC1726" w:rsidP="006E5F8C">
      <w:pPr>
        <w:pStyle w:val="af8"/>
        <w:spacing w:after="0"/>
        <w:rPr>
          <w:color w:val="000000" w:themeColor="text1"/>
          <w:sz w:val="20"/>
          <w:szCs w:val="20"/>
        </w:rPr>
      </w:pPr>
    </w:p>
    <w:tbl>
      <w:tblPr>
        <w:tblStyle w:val="aa"/>
        <w:tblW w:w="10064" w:type="dxa"/>
        <w:tblInd w:w="250" w:type="dxa"/>
        <w:tblLook w:val="04A0" w:firstRow="1" w:lastRow="0" w:firstColumn="1" w:lastColumn="0" w:noHBand="0" w:noVBand="1"/>
      </w:tblPr>
      <w:tblGrid>
        <w:gridCol w:w="851"/>
        <w:gridCol w:w="7231"/>
        <w:gridCol w:w="1982"/>
      </w:tblGrid>
      <w:tr w:rsidR="00CC1726" w:rsidRPr="006C488E" w:rsidTr="00CC1726">
        <w:tc>
          <w:tcPr>
            <w:tcW w:w="851" w:type="dxa"/>
          </w:tcPr>
          <w:p w:rsidR="00CC1726" w:rsidRPr="006C488E" w:rsidRDefault="00CC1726" w:rsidP="006E5F8C">
            <w:pPr>
              <w:pStyle w:val="af8"/>
              <w:spacing w:after="0"/>
              <w:jc w:val="center"/>
              <w:rPr>
                <w:b/>
                <w:color w:val="000000" w:themeColor="text1"/>
                <w:sz w:val="20"/>
                <w:szCs w:val="20"/>
              </w:rPr>
            </w:pPr>
            <w:r w:rsidRPr="006C488E">
              <w:rPr>
                <w:b/>
                <w:color w:val="000000" w:themeColor="text1"/>
                <w:sz w:val="20"/>
                <w:szCs w:val="20"/>
              </w:rPr>
              <w:t>№ тома</w:t>
            </w:r>
          </w:p>
        </w:tc>
        <w:tc>
          <w:tcPr>
            <w:tcW w:w="7231" w:type="dxa"/>
          </w:tcPr>
          <w:p w:rsidR="00CC1726" w:rsidRPr="006C488E" w:rsidRDefault="00CC1726" w:rsidP="006E5F8C">
            <w:pPr>
              <w:pStyle w:val="af8"/>
              <w:spacing w:after="0"/>
              <w:jc w:val="center"/>
              <w:rPr>
                <w:b/>
                <w:color w:val="000000" w:themeColor="text1"/>
                <w:sz w:val="20"/>
                <w:szCs w:val="20"/>
              </w:rPr>
            </w:pPr>
            <w:r w:rsidRPr="006C488E">
              <w:rPr>
                <w:b/>
                <w:color w:val="000000" w:themeColor="text1"/>
                <w:sz w:val="20"/>
                <w:szCs w:val="20"/>
              </w:rPr>
              <w:t>Наименование</w:t>
            </w:r>
          </w:p>
        </w:tc>
        <w:tc>
          <w:tcPr>
            <w:tcW w:w="1982" w:type="dxa"/>
          </w:tcPr>
          <w:p w:rsidR="00CC1726" w:rsidRPr="006C488E" w:rsidRDefault="00CC1726" w:rsidP="006E5F8C">
            <w:pPr>
              <w:pStyle w:val="af8"/>
              <w:spacing w:after="0"/>
              <w:rPr>
                <w:b/>
                <w:color w:val="000000" w:themeColor="text1"/>
                <w:sz w:val="20"/>
                <w:szCs w:val="20"/>
              </w:rPr>
            </w:pPr>
            <w:r w:rsidRPr="006C488E">
              <w:rPr>
                <w:b/>
                <w:color w:val="000000" w:themeColor="text1"/>
                <w:sz w:val="20"/>
                <w:szCs w:val="20"/>
              </w:rPr>
              <w:t>Примечание</w:t>
            </w:r>
          </w:p>
        </w:tc>
      </w:tr>
      <w:tr w:rsidR="00CC1726" w:rsidRPr="006C488E" w:rsidTr="00CC1726">
        <w:tc>
          <w:tcPr>
            <w:tcW w:w="851" w:type="dxa"/>
          </w:tcPr>
          <w:p w:rsidR="00CC1726" w:rsidRPr="006C488E" w:rsidRDefault="00CC1726" w:rsidP="006E5F8C">
            <w:pPr>
              <w:pStyle w:val="af8"/>
              <w:spacing w:after="0"/>
              <w:rPr>
                <w:b/>
                <w:color w:val="000000" w:themeColor="text1"/>
                <w:sz w:val="20"/>
                <w:szCs w:val="20"/>
              </w:rPr>
            </w:pPr>
            <w:r w:rsidRPr="006C488E">
              <w:rPr>
                <w:b/>
                <w:color w:val="000000" w:themeColor="text1"/>
                <w:sz w:val="20"/>
                <w:szCs w:val="20"/>
              </w:rPr>
              <w:t>Том 1</w:t>
            </w:r>
          </w:p>
        </w:tc>
        <w:tc>
          <w:tcPr>
            <w:tcW w:w="7231" w:type="dxa"/>
          </w:tcPr>
          <w:p w:rsidR="00CC1726" w:rsidRPr="006C488E" w:rsidRDefault="00CC1726" w:rsidP="006E5F8C">
            <w:pPr>
              <w:pStyle w:val="af8"/>
              <w:spacing w:after="0"/>
              <w:rPr>
                <w:b/>
                <w:color w:val="000000" w:themeColor="text1"/>
                <w:sz w:val="20"/>
                <w:szCs w:val="20"/>
              </w:rPr>
            </w:pPr>
            <w:r w:rsidRPr="006C488E">
              <w:rPr>
                <w:b/>
                <w:color w:val="000000" w:themeColor="text1"/>
                <w:sz w:val="20"/>
                <w:szCs w:val="20"/>
              </w:rPr>
              <w:t xml:space="preserve">Основная часть проекта планировки территории </w:t>
            </w:r>
          </w:p>
        </w:tc>
        <w:tc>
          <w:tcPr>
            <w:tcW w:w="1982" w:type="dxa"/>
          </w:tcPr>
          <w:p w:rsidR="00CC1726" w:rsidRPr="006C488E" w:rsidRDefault="00CC1726" w:rsidP="006E5F8C">
            <w:pPr>
              <w:pStyle w:val="af8"/>
              <w:spacing w:after="0"/>
              <w:rPr>
                <w:color w:val="000000" w:themeColor="text1"/>
                <w:sz w:val="20"/>
                <w:szCs w:val="20"/>
              </w:rPr>
            </w:pPr>
          </w:p>
        </w:tc>
      </w:tr>
      <w:tr w:rsidR="00CC1726" w:rsidRPr="006C488E" w:rsidTr="00CC1726">
        <w:tc>
          <w:tcPr>
            <w:tcW w:w="851" w:type="dxa"/>
          </w:tcPr>
          <w:p w:rsidR="00CC1726" w:rsidRPr="006C488E" w:rsidRDefault="00CC1726" w:rsidP="006E5F8C">
            <w:pPr>
              <w:pStyle w:val="af8"/>
              <w:spacing w:after="0"/>
              <w:rPr>
                <w:color w:val="000000" w:themeColor="text1"/>
                <w:sz w:val="20"/>
                <w:szCs w:val="20"/>
              </w:rPr>
            </w:pPr>
          </w:p>
        </w:tc>
        <w:tc>
          <w:tcPr>
            <w:tcW w:w="7231" w:type="dxa"/>
          </w:tcPr>
          <w:p w:rsidR="00CC1726" w:rsidRPr="006C488E" w:rsidRDefault="00CC1726" w:rsidP="006E5F8C">
            <w:pPr>
              <w:pStyle w:val="af8"/>
              <w:spacing w:after="0"/>
              <w:rPr>
                <w:color w:val="000000" w:themeColor="text1"/>
                <w:sz w:val="20"/>
                <w:szCs w:val="20"/>
              </w:rPr>
            </w:pPr>
            <w:r w:rsidRPr="006C488E">
              <w:rPr>
                <w:color w:val="000000" w:themeColor="text1"/>
                <w:sz w:val="20"/>
                <w:szCs w:val="20"/>
              </w:rPr>
              <w:t>Раздел 1. Проект планировки территории</w:t>
            </w:r>
          </w:p>
        </w:tc>
        <w:tc>
          <w:tcPr>
            <w:tcW w:w="1982" w:type="dxa"/>
          </w:tcPr>
          <w:p w:rsidR="00CC1726" w:rsidRPr="006C488E" w:rsidRDefault="00CC1726" w:rsidP="006E5F8C">
            <w:pPr>
              <w:pStyle w:val="af8"/>
              <w:spacing w:after="0"/>
              <w:rPr>
                <w:color w:val="000000" w:themeColor="text1"/>
                <w:sz w:val="20"/>
                <w:szCs w:val="20"/>
              </w:rPr>
            </w:pPr>
          </w:p>
        </w:tc>
      </w:tr>
      <w:tr w:rsidR="00CC1726" w:rsidRPr="006C488E" w:rsidTr="00CC1726">
        <w:tc>
          <w:tcPr>
            <w:tcW w:w="851" w:type="dxa"/>
          </w:tcPr>
          <w:p w:rsidR="00CC1726" w:rsidRPr="006C488E" w:rsidRDefault="00CC1726" w:rsidP="006E5F8C">
            <w:pPr>
              <w:pStyle w:val="af8"/>
              <w:spacing w:after="0"/>
              <w:rPr>
                <w:color w:val="000000" w:themeColor="text1"/>
                <w:sz w:val="20"/>
                <w:szCs w:val="20"/>
              </w:rPr>
            </w:pPr>
          </w:p>
        </w:tc>
        <w:tc>
          <w:tcPr>
            <w:tcW w:w="7231" w:type="dxa"/>
          </w:tcPr>
          <w:p w:rsidR="00CC1726" w:rsidRPr="006C488E" w:rsidRDefault="00CC1726" w:rsidP="006E5F8C">
            <w:pPr>
              <w:pStyle w:val="af8"/>
              <w:spacing w:after="0"/>
              <w:rPr>
                <w:color w:val="000000" w:themeColor="text1"/>
                <w:sz w:val="20"/>
                <w:szCs w:val="20"/>
              </w:rPr>
            </w:pPr>
            <w:r w:rsidRPr="006C488E">
              <w:rPr>
                <w:color w:val="000000" w:themeColor="text1"/>
                <w:sz w:val="20"/>
                <w:szCs w:val="20"/>
              </w:rPr>
              <w:t>Графическая часть.</w:t>
            </w:r>
          </w:p>
        </w:tc>
        <w:tc>
          <w:tcPr>
            <w:tcW w:w="1982" w:type="dxa"/>
          </w:tcPr>
          <w:p w:rsidR="00CC1726" w:rsidRPr="006C488E" w:rsidRDefault="00CC1726" w:rsidP="006E5F8C">
            <w:pPr>
              <w:pStyle w:val="af8"/>
              <w:spacing w:after="0"/>
              <w:rPr>
                <w:color w:val="000000" w:themeColor="text1"/>
                <w:sz w:val="20"/>
                <w:szCs w:val="20"/>
              </w:rPr>
            </w:pPr>
          </w:p>
        </w:tc>
      </w:tr>
      <w:tr w:rsidR="00CC1726" w:rsidRPr="006C488E" w:rsidTr="00CC1726">
        <w:tc>
          <w:tcPr>
            <w:tcW w:w="851" w:type="dxa"/>
          </w:tcPr>
          <w:p w:rsidR="00CC1726" w:rsidRPr="006C488E" w:rsidRDefault="00CC1726" w:rsidP="006E5F8C">
            <w:pPr>
              <w:pStyle w:val="af8"/>
              <w:spacing w:after="0"/>
              <w:rPr>
                <w:color w:val="000000" w:themeColor="text1"/>
                <w:sz w:val="20"/>
                <w:szCs w:val="20"/>
              </w:rPr>
            </w:pPr>
          </w:p>
        </w:tc>
        <w:tc>
          <w:tcPr>
            <w:tcW w:w="7231" w:type="dxa"/>
          </w:tcPr>
          <w:p w:rsidR="00CC1726" w:rsidRPr="006C488E" w:rsidRDefault="00CC1726" w:rsidP="006E5F8C">
            <w:pPr>
              <w:pStyle w:val="af8"/>
              <w:spacing w:after="0"/>
              <w:rPr>
                <w:color w:val="000000" w:themeColor="text1"/>
                <w:sz w:val="20"/>
                <w:szCs w:val="20"/>
              </w:rPr>
            </w:pPr>
            <w:r w:rsidRPr="006C488E">
              <w:rPr>
                <w:color w:val="000000" w:themeColor="text1"/>
                <w:sz w:val="20"/>
                <w:szCs w:val="20"/>
              </w:rPr>
              <w:t>Раздел 2. Положение о размещении линейных объектов</w:t>
            </w:r>
          </w:p>
        </w:tc>
        <w:tc>
          <w:tcPr>
            <w:tcW w:w="1982" w:type="dxa"/>
          </w:tcPr>
          <w:p w:rsidR="00CC1726" w:rsidRPr="006C488E" w:rsidRDefault="00CC1726" w:rsidP="006E5F8C">
            <w:pPr>
              <w:pStyle w:val="af8"/>
              <w:spacing w:after="0"/>
              <w:rPr>
                <w:color w:val="000000" w:themeColor="text1"/>
                <w:sz w:val="20"/>
                <w:szCs w:val="20"/>
              </w:rPr>
            </w:pPr>
          </w:p>
        </w:tc>
      </w:tr>
      <w:tr w:rsidR="00CC1726" w:rsidRPr="006C488E" w:rsidTr="00CC1726">
        <w:tc>
          <w:tcPr>
            <w:tcW w:w="851" w:type="dxa"/>
          </w:tcPr>
          <w:p w:rsidR="00CC1726" w:rsidRPr="006C488E" w:rsidRDefault="00CC1726" w:rsidP="006E5F8C">
            <w:pPr>
              <w:pStyle w:val="af8"/>
              <w:spacing w:after="0"/>
              <w:rPr>
                <w:b/>
                <w:color w:val="000000" w:themeColor="text1"/>
                <w:sz w:val="20"/>
                <w:szCs w:val="20"/>
              </w:rPr>
            </w:pPr>
            <w:r w:rsidRPr="006C488E">
              <w:rPr>
                <w:b/>
                <w:color w:val="000000" w:themeColor="text1"/>
                <w:sz w:val="20"/>
                <w:szCs w:val="20"/>
              </w:rPr>
              <w:t>Том 2</w:t>
            </w:r>
          </w:p>
        </w:tc>
        <w:tc>
          <w:tcPr>
            <w:tcW w:w="7231" w:type="dxa"/>
          </w:tcPr>
          <w:p w:rsidR="00CC1726" w:rsidRPr="006C488E" w:rsidRDefault="00CC1726" w:rsidP="006E5F8C">
            <w:pPr>
              <w:pStyle w:val="af8"/>
              <w:spacing w:after="0"/>
              <w:rPr>
                <w:b/>
                <w:color w:val="000000" w:themeColor="text1"/>
                <w:sz w:val="20"/>
                <w:szCs w:val="20"/>
              </w:rPr>
            </w:pPr>
            <w:r w:rsidRPr="006C488E">
              <w:rPr>
                <w:b/>
                <w:color w:val="000000" w:themeColor="text1"/>
                <w:sz w:val="20"/>
                <w:szCs w:val="20"/>
              </w:rPr>
              <w:t>Материалы по обоснованию проекта планировки территории</w:t>
            </w:r>
          </w:p>
        </w:tc>
        <w:tc>
          <w:tcPr>
            <w:tcW w:w="1982" w:type="dxa"/>
          </w:tcPr>
          <w:p w:rsidR="00CC1726" w:rsidRPr="006C488E" w:rsidRDefault="00CC1726" w:rsidP="006E5F8C">
            <w:pPr>
              <w:pStyle w:val="af8"/>
              <w:spacing w:after="0"/>
              <w:rPr>
                <w:color w:val="000000" w:themeColor="text1"/>
                <w:sz w:val="20"/>
                <w:szCs w:val="20"/>
              </w:rPr>
            </w:pPr>
          </w:p>
        </w:tc>
      </w:tr>
      <w:tr w:rsidR="00CC1726" w:rsidRPr="006C488E" w:rsidTr="00CC1726">
        <w:tc>
          <w:tcPr>
            <w:tcW w:w="851" w:type="dxa"/>
          </w:tcPr>
          <w:p w:rsidR="00CC1726" w:rsidRPr="006C488E" w:rsidRDefault="00CC1726" w:rsidP="006E5F8C">
            <w:pPr>
              <w:pStyle w:val="af8"/>
              <w:spacing w:after="0"/>
              <w:rPr>
                <w:b/>
                <w:color w:val="000000" w:themeColor="text1"/>
                <w:sz w:val="20"/>
                <w:szCs w:val="20"/>
              </w:rPr>
            </w:pPr>
          </w:p>
        </w:tc>
        <w:tc>
          <w:tcPr>
            <w:tcW w:w="7231" w:type="dxa"/>
          </w:tcPr>
          <w:p w:rsidR="00CC1726" w:rsidRPr="006C488E" w:rsidRDefault="00CC1726" w:rsidP="006E5F8C">
            <w:pPr>
              <w:pStyle w:val="af8"/>
              <w:spacing w:after="0"/>
              <w:rPr>
                <w:color w:val="000000" w:themeColor="text1"/>
                <w:sz w:val="20"/>
                <w:szCs w:val="20"/>
              </w:rPr>
            </w:pPr>
            <w:r w:rsidRPr="006C488E">
              <w:rPr>
                <w:color w:val="000000" w:themeColor="text1"/>
                <w:sz w:val="20"/>
                <w:szCs w:val="20"/>
              </w:rPr>
              <w:t>Раздел 3. Материалы по обоснованию проекта планировки терри-</w:t>
            </w:r>
          </w:p>
        </w:tc>
        <w:tc>
          <w:tcPr>
            <w:tcW w:w="1982" w:type="dxa"/>
          </w:tcPr>
          <w:p w:rsidR="00CC1726" w:rsidRPr="006C488E" w:rsidRDefault="00CC1726" w:rsidP="006E5F8C">
            <w:pPr>
              <w:pStyle w:val="af8"/>
              <w:spacing w:after="0"/>
              <w:rPr>
                <w:color w:val="000000" w:themeColor="text1"/>
                <w:sz w:val="20"/>
                <w:szCs w:val="20"/>
              </w:rPr>
            </w:pPr>
          </w:p>
        </w:tc>
      </w:tr>
      <w:tr w:rsidR="00CC1726" w:rsidRPr="006C488E" w:rsidTr="00CC1726">
        <w:tc>
          <w:tcPr>
            <w:tcW w:w="851" w:type="dxa"/>
          </w:tcPr>
          <w:p w:rsidR="00CC1726" w:rsidRPr="006C488E" w:rsidRDefault="00CC1726" w:rsidP="006E5F8C">
            <w:pPr>
              <w:pStyle w:val="af8"/>
              <w:spacing w:after="0"/>
              <w:rPr>
                <w:b/>
                <w:color w:val="000000" w:themeColor="text1"/>
                <w:sz w:val="20"/>
                <w:szCs w:val="20"/>
              </w:rPr>
            </w:pPr>
          </w:p>
        </w:tc>
        <w:tc>
          <w:tcPr>
            <w:tcW w:w="7231" w:type="dxa"/>
          </w:tcPr>
          <w:p w:rsidR="00CC1726" w:rsidRPr="006C488E" w:rsidRDefault="00CC1726" w:rsidP="006E5F8C">
            <w:pPr>
              <w:pStyle w:val="af8"/>
              <w:spacing w:after="0"/>
              <w:rPr>
                <w:color w:val="000000" w:themeColor="text1"/>
                <w:sz w:val="20"/>
                <w:szCs w:val="20"/>
              </w:rPr>
            </w:pPr>
            <w:r w:rsidRPr="006C488E">
              <w:rPr>
                <w:color w:val="000000" w:themeColor="text1"/>
                <w:sz w:val="20"/>
                <w:szCs w:val="20"/>
              </w:rPr>
              <w:t>Тории. Графическая часть.</w:t>
            </w:r>
          </w:p>
        </w:tc>
        <w:tc>
          <w:tcPr>
            <w:tcW w:w="1982" w:type="dxa"/>
          </w:tcPr>
          <w:p w:rsidR="00CC1726" w:rsidRPr="006C488E" w:rsidRDefault="00CC1726" w:rsidP="006E5F8C">
            <w:pPr>
              <w:pStyle w:val="af8"/>
              <w:spacing w:after="0"/>
              <w:rPr>
                <w:color w:val="000000" w:themeColor="text1"/>
                <w:sz w:val="20"/>
                <w:szCs w:val="20"/>
              </w:rPr>
            </w:pPr>
          </w:p>
        </w:tc>
      </w:tr>
      <w:tr w:rsidR="00CC1726" w:rsidRPr="006C488E" w:rsidTr="00CC1726">
        <w:tc>
          <w:tcPr>
            <w:tcW w:w="851" w:type="dxa"/>
          </w:tcPr>
          <w:p w:rsidR="00CC1726" w:rsidRPr="006C488E" w:rsidRDefault="00CC1726" w:rsidP="006E5F8C">
            <w:pPr>
              <w:pStyle w:val="af8"/>
              <w:spacing w:after="0"/>
              <w:rPr>
                <w:b/>
                <w:color w:val="000000" w:themeColor="text1"/>
                <w:sz w:val="20"/>
                <w:szCs w:val="20"/>
              </w:rPr>
            </w:pPr>
          </w:p>
        </w:tc>
        <w:tc>
          <w:tcPr>
            <w:tcW w:w="7231" w:type="dxa"/>
          </w:tcPr>
          <w:p w:rsidR="00CC1726" w:rsidRPr="006C488E" w:rsidRDefault="00CC1726" w:rsidP="006E5F8C">
            <w:pPr>
              <w:pStyle w:val="af8"/>
              <w:spacing w:after="0"/>
              <w:rPr>
                <w:color w:val="000000" w:themeColor="text1"/>
                <w:sz w:val="20"/>
                <w:szCs w:val="20"/>
              </w:rPr>
            </w:pPr>
            <w:r w:rsidRPr="006C488E">
              <w:rPr>
                <w:color w:val="000000" w:themeColor="text1"/>
                <w:sz w:val="20"/>
                <w:szCs w:val="20"/>
              </w:rPr>
              <w:t>Раздел 4. Материалы по обоснованию проекта планировки территории. Пояснительная записка.</w:t>
            </w:r>
          </w:p>
        </w:tc>
        <w:tc>
          <w:tcPr>
            <w:tcW w:w="1982" w:type="dxa"/>
          </w:tcPr>
          <w:p w:rsidR="00CC1726" w:rsidRPr="006C488E" w:rsidRDefault="00CC1726" w:rsidP="006E5F8C">
            <w:pPr>
              <w:pStyle w:val="af8"/>
              <w:spacing w:after="0"/>
              <w:rPr>
                <w:color w:val="000000" w:themeColor="text1"/>
                <w:sz w:val="20"/>
                <w:szCs w:val="20"/>
              </w:rPr>
            </w:pPr>
          </w:p>
        </w:tc>
      </w:tr>
    </w:tbl>
    <w:p w:rsidR="00CC1726" w:rsidRPr="006C488E" w:rsidRDefault="00CC1726" w:rsidP="006E5F8C">
      <w:pPr>
        <w:pStyle w:val="af8"/>
        <w:spacing w:after="0"/>
        <w:jc w:val="center"/>
        <w:rPr>
          <w:color w:val="000000" w:themeColor="text1"/>
          <w:sz w:val="20"/>
          <w:szCs w:val="20"/>
        </w:rPr>
      </w:pPr>
    </w:p>
    <w:p w:rsidR="00CC1726" w:rsidRPr="006C488E" w:rsidRDefault="00CC1726" w:rsidP="006E5F8C">
      <w:pPr>
        <w:pStyle w:val="af8"/>
        <w:spacing w:after="0"/>
        <w:jc w:val="center"/>
        <w:rPr>
          <w:color w:val="000000" w:themeColor="text1"/>
          <w:sz w:val="20"/>
          <w:szCs w:val="20"/>
        </w:rPr>
      </w:pPr>
    </w:p>
    <w:p w:rsidR="00CC1726" w:rsidRPr="006C488E" w:rsidRDefault="00CC1726" w:rsidP="006E5F8C">
      <w:pPr>
        <w:pStyle w:val="af8"/>
        <w:spacing w:after="0"/>
        <w:jc w:val="center"/>
        <w:rPr>
          <w:color w:val="000000" w:themeColor="text1"/>
          <w:sz w:val="20"/>
          <w:szCs w:val="20"/>
        </w:rPr>
      </w:pPr>
    </w:p>
    <w:p w:rsidR="00CC1726" w:rsidRPr="006C488E" w:rsidRDefault="00CC1726" w:rsidP="006E5F8C">
      <w:pPr>
        <w:pStyle w:val="af8"/>
        <w:spacing w:after="0"/>
        <w:jc w:val="center"/>
        <w:rPr>
          <w:color w:val="000000" w:themeColor="text1"/>
          <w:sz w:val="20"/>
          <w:szCs w:val="20"/>
        </w:rPr>
      </w:pPr>
    </w:p>
    <w:p w:rsidR="00CC1726" w:rsidRPr="006C488E" w:rsidRDefault="00CC1726" w:rsidP="006E5F8C">
      <w:pPr>
        <w:pStyle w:val="af8"/>
        <w:spacing w:after="0"/>
        <w:jc w:val="center"/>
        <w:rPr>
          <w:color w:val="000000" w:themeColor="text1"/>
          <w:sz w:val="20"/>
          <w:szCs w:val="20"/>
        </w:rPr>
      </w:pPr>
    </w:p>
    <w:p w:rsidR="00CC1726" w:rsidRPr="006C488E" w:rsidRDefault="00CC1726" w:rsidP="006E5F8C">
      <w:pPr>
        <w:pStyle w:val="af8"/>
        <w:spacing w:after="0"/>
        <w:rPr>
          <w:color w:val="000000" w:themeColor="text1"/>
          <w:sz w:val="20"/>
          <w:szCs w:val="20"/>
        </w:rPr>
      </w:pPr>
    </w:p>
    <w:p w:rsidR="00CC1726" w:rsidRPr="006C488E" w:rsidRDefault="00CC1726" w:rsidP="006E5F8C">
      <w:pPr>
        <w:pStyle w:val="af8"/>
        <w:spacing w:after="0"/>
        <w:rPr>
          <w:color w:val="000000" w:themeColor="text1"/>
          <w:sz w:val="20"/>
          <w:szCs w:val="20"/>
        </w:rPr>
      </w:pPr>
    </w:p>
    <w:p w:rsidR="00CC1726" w:rsidRPr="006C488E" w:rsidRDefault="00CC1726" w:rsidP="006E5F8C">
      <w:pPr>
        <w:pStyle w:val="af8"/>
        <w:spacing w:after="0"/>
        <w:rPr>
          <w:color w:val="000000" w:themeColor="text1"/>
          <w:sz w:val="20"/>
          <w:szCs w:val="20"/>
        </w:rPr>
      </w:pPr>
    </w:p>
    <w:p w:rsidR="00CC1726" w:rsidRPr="006C488E" w:rsidRDefault="00CC1726" w:rsidP="006E5F8C">
      <w:pPr>
        <w:pStyle w:val="af8"/>
        <w:spacing w:after="0"/>
        <w:rPr>
          <w:color w:val="000000" w:themeColor="text1"/>
          <w:sz w:val="20"/>
          <w:szCs w:val="20"/>
        </w:rPr>
      </w:pPr>
    </w:p>
    <w:p w:rsidR="00CC1726" w:rsidRPr="006C488E" w:rsidRDefault="00CC1726" w:rsidP="006E5F8C">
      <w:pPr>
        <w:pStyle w:val="af8"/>
        <w:spacing w:after="0"/>
        <w:rPr>
          <w:color w:val="000000" w:themeColor="text1"/>
          <w:sz w:val="20"/>
          <w:szCs w:val="20"/>
        </w:rPr>
      </w:pPr>
    </w:p>
    <w:p w:rsidR="00CC1726" w:rsidRPr="006C488E" w:rsidRDefault="00CC1726" w:rsidP="006E5F8C">
      <w:pPr>
        <w:pStyle w:val="af8"/>
        <w:spacing w:after="0"/>
        <w:rPr>
          <w:color w:val="000000" w:themeColor="text1"/>
          <w:sz w:val="20"/>
          <w:szCs w:val="20"/>
        </w:rPr>
      </w:pPr>
    </w:p>
    <w:p w:rsidR="00CC1726" w:rsidRPr="006C488E" w:rsidRDefault="00CC1726" w:rsidP="006E5F8C">
      <w:pPr>
        <w:pStyle w:val="af8"/>
        <w:spacing w:after="0"/>
        <w:rPr>
          <w:color w:val="000000" w:themeColor="text1"/>
          <w:sz w:val="20"/>
          <w:szCs w:val="20"/>
        </w:rPr>
      </w:pPr>
    </w:p>
    <w:p w:rsidR="00CC1726" w:rsidRPr="006C488E" w:rsidRDefault="00CC1726" w:rsidP="006E5F8C">
      <w:pPr>
        <w:pStyle w:val="af8"/>
        <w:spacing w:after="0"/>
        <w:rPr>
          <w:color w:val="000000" w:themeColor="text1"/>
          <w:sz w:val="20"/>
          <w:szCs w:val="20"/>
        </w:rPr>
      </w:pPr>
    </w:p>
    <w:p w:rsidR="00CC1726" w:rsidRPr="006C488E" w:rsidRDefault="00CC1726" w:rsidP="006E5F8C">
      <w:pPr>
        <w:pStyle w:val="af8"/>
        <w:spacing w:after="0"/>
        <w:rPr>
          <w:color w:val="000000" w:themeColor="text1"/>
          <w:sz w:val="20"/>
          <w:szCs w:val="20"/>
        </w:rPr>
      </w:pPr>
    </w:p>
    <w:p w:rsidR="00CC1726" w:rsidRPr="006C488E" w:rsidRDefault="00CC1726" w:rsidP="006E5F8C">
      <w:pPr>
        <w:pStyle w:val="af8"/>
        <w:spacing w:after="0"/>
        <w:rPr>
          <w:color w:val="000000" w:themeColor="text1"/>
          <w:sz w:val="20"/>
          <w:szCs w:val="20"/>
        </w:rPr>
      </w:pPr>
    </w:p>
    <w:p w:rsidR="00CC1726" w:rsidRPr="006C488E" w:rsidRDefault="00CC1726" w:rsidP="006E5F8C">
      <w:pPr>
        <w:pStyle w:val="af8"/>
        <w:spacing w:after="0"/>
        <w:rPr>
          <w:color w:val="000000" w:themeColor="text1"/>
          <w:sz w:val="20"/>
          <w:szCs w:val="20"/>
        </w:rPr>
      </w:pPr>
    </w:p>
    <w:p w:rsidR="00CC1726" w:rsidRPr="006C488E" w:rsidRDefault="00CC1726" w:rsidP="006E5F8C">
      <w:pPr>
        <w:pStyle w:val="af8"/>
        <w:spacing w:after="0"/>
        <w:rPr>
          <w:color w:val="000000" w:themeColor="text1"/>
          <w:sz w:val="20"/>
          <w:szCs w:val="20"/>
        </w:rPr>
      </w:pPr>
    </w:p>
    <w:p w:rsidR="00CC1726" w:rsidRPr="006C488E" w:rsidRDefault="00CC1726" w:rsidP="006E5F8C">
      <w:pPr>
        <w:pStyle w:val="af8"/>
        <w:spacing w:after="0"/>
        <w:rPr>
          <w:color w:val="000000" w:themeColor="text1"/>
          <w:sz w:val="20"/>
          <w:szCs w:val="20"/>
        </w:rPr>
      </w:pPr>
    </w:p>
    <w:p w:rsidR="00CC1726" w:rsidRPr="006C488E" w:rsidRDefault="00CC1726" w:rsidP="006E5F8C">
      <w:pPr>
        <w:pStyle w:val="af8"/>
        <w:spacing w:after="0"/>
        <w:rPr>
          <w:color w:val="000000" w:themeColor="text1"/>
          <w:sz w:val="20"/>
          <w:szCs w:val="20"/>
        </w:rPr>
      </w:pPr>
    </w:p>
    <w:p w:rsidR="00CC1726" w:rsidRPr="006C488E" w:rsidRDefault="00CC1726" w:rsidP="006E5F8C">
      <w:pPr>
        <w:pStyle w:val="af8"/>
        <w:spacing w:after="0"/>
        <w:rPr>
          <w:color w:val="000000" w:themeColor="text1"/>
          <w:sz w:val="20"/>
          <w:szCs w:val="20"/>
        </w:rPr>
      </w:pPr>
    </w:p>
    <w:p w:rsidR="00CC1726" w:rsidRPr="006C488E" w:rsidRDefault="00CC1726" w:rsidP="006E5F8C">
      <w:pPr>
        <w:pStyle w:val="af8"/>
        <w:spacing w:after="0"/>
        <w:rPr>
          <w:color w:val="000000" w:themeColor="text1"/>
          <w:sz w:val="20"/>
          <w:szCs w:val="20"/>
        </w:rPr>
      </w:pPr>
    </w:p>
    <w:p w:rsidR="00CC1726" w:rsidRPr="006C488E" w:rsidRDefault="00CC1726" w:rsidP="006E5F8C">
      <w:pPr>
        <w:pStyle w:val="af8"/>
        <w:spacing w:after="0"/>
        <w:rPr>
          <w:color w:val="000000" w:themeColor="text1"/>
          <w:sz w:val="20"/>
          <w:szCs w:val="20"/>
        </w:rPr>
      </w:pPr>
    </w:p>
    <w:p w:rsidR="00CC1726" w:rsidRPr="006C488E" w:rsidRDefault="00CC1726" w:rsidP="006E5F8C">
      <w:pPr>
        <w:pStyle w:val="af8"/>
        <w:spacing w:after="0"/>
        <w:jc w:val="center"/>
        <w:rPr>
          <w:b/>
          <w:color w:val="000000" w:themeColor="text1"/>
          <w:sz w:val="20"/>
          <w:szCs w:val="20"/>
        </w:rPr>
      </w:pPr>
    </w:p>
    <w:p w:rsidR="00CC1726" w:rsidRPr="006C488E" w:rsidRDefault="00CC1726" w:rsidP="006E5F8C">
      <w:pPr>
        <w:pStyle w:val="af8"/>
        <w:spacing w:after="0"/>
        <w:jc w:val="center"/>
        <w:rPr>
          <w:b/>
          <w:color w:val="000000" w:themeColor="text1"/>
          <w:sz w:val="20"/>
          <w:szCs w:val="20"/>
        </w:rPr>
      </w:pPr>
    </w:p>
    <w:p w:rsidR="00CC1726" w:rsidRPr="006C488E" w:rsidRDefault="00CC1726" w:rsidP="006E5F8C">
      <w:pPr>
        <w:pStyle w:val="af8"/>
        <w:spacing w:after="0"/>
        <w:jc w:val="center"/>
        <w:rPr>
          <w:b/>
          <w:color w:val="000000" w:themeColor="text1"/>
          <w:sz w:val="20"/>
          <w:szCs w:val="20"/>
        </w:rPr>
      </w:pPr>
    </w:p>
    <w:p w:rsidR="00CC1726" w:rsidRPr="006C488E" w:rsidRDefault="00CC1726" w:rsidP="006E5F8C">
      <w:pPr>
        <w:pStyle w:val="af8"/>
        <w:spacing w:after="0"/>
        <w:jc w:val="center"/>
        <w:rPr>
          <w:b/>
          <w:color w:val="000000" w:themeColor="text1"/>
          <w:sz w:val="20"/>
          <w:szCs w:val="20"/>
        </w:rPr>
      </w:pPr>
    </w:p>
    <w:p w:rsidR="00CC1726" w:rsidRPr="006C488E" w:rsidRDefault="00CC1726" w:rsidP="006E5F8C">
      <w:pPr>
        <w:pStyle w:val="af8"/>
        <w:spacing w:after="0"/>
        <w:jc w:val="center"/>
        <w:rPr>
          <w:b/>
          <w:color w:val="000000" w:themeColor="text1"/>
          <w:sz w:val="20"/>
          <w:szCs w:val="20"/>
        </w:rPr>
      </w:pPr>
    </w:p>
    <w:p w:rsidR="00CC1726" w:rsidRPr="006C488E" w:rsidRDefault="00CC1726" w:rsidP="006E5F8C">
      <w:pPr>
        <w:pStyle w:val="af8"/>
        <w:spacing w:after="0"/>
        <w:jc w:val="center"/>
        <w:rPr>
          <w:b/>
          <w:color w:val="000000" w:themeColor="text1"/>
          <w:sz w:val="20"/>
          <w:szCs w:val="20"/>
        </w:rPr>
      </w:pPr>
    </w:p>
    <w:p w:rsidR="00CC1726" w:rsidRPr="006C488E" w:rsidRDefault="00CC1726" w:rsidP="006E5F8C">
      <w:pPr>
        <w:pStyle w:val="af8"/>
        <w:spacing w:after="0"/>
        <w:jc w:val="center"/>
        <w:rPr>
          <w:b/>
          <w:color w:val="000000" w:themeColor="text1"/>
          <w:sz w:val="20"/>
          <w:szCs w:val="20"/>
        </w:rPr>
      </w:pPr>
    </w:p>
    <w:p w:rsidR="00CC1726" w:rsidRPr="006C488E" w:rsidRDefault="00CC1726" w:rsidP="006E5F8C">
      <w:pPr>
        <w:pStyle w:val="af8"/>
        <w:spacing w:after="0"/>
        <w:jc w:val="center"/>
        <w:rPr>
          <w:b/>
          <w:color w:val="000000" w:themeColor="text1"/>
          <w:sz w:val="20"/>
          <w:szCs w:val="20"/>
        </w:rPr>
      </w:pPr>
    </w:p>
    <w:p w:rsidR="00CC1726" w:rsidRPr="006C488E" w:rsidRDefault="00CC1726" w:rsidP="006E5F8C">
      <w:pPr>
        <w:pStyle w:val="af8"/>
        <w:spacing w:after="0"/>
        <w:jc w:val="center"/>
        <w:rPr>
          <w:b/>
          <w:color w:val="000000" w:themeColor="text1"/>
          <w:sz w:val="20"/>
          <w:szCs w:val="20"/>
        </w:rPr>
      </w:pPr>
    </w:p>
    <w:p w:rsidR="00CC1726" w:rsidRPr="006C488E" w:rsidRDefault="00CC1726" w:rsidP="006E5F8C">
      <w:pPr>
        <w:pStyle w:val="af8"/>
        <w:spacing w:after="0"/>
        <w:jc w:val="center"/>
        <w:rPr>
          <w:b/>
          <w:color w:val="000000" w:themeColor="text1"/>
          <w:sz w:val="20"/>
          <w:szCs w:val="20"/>
        </w:rPr>
      </w:pPr>
    </w:p>
    <w:p w:rsidR="00CC1726" w:rsidRPr="006C488E" w:rsidRDefault="00CC1726" w:rsidP="006E5F8C">
      <w:pPr>
        <w:pStyle w:val="af8"/>
        <w:spacing w:after="0"/>
        <w:jc w:val="center"/>
        <w:rPr>
          <w:b/>
          <w:color w:val="000000" w:themeColor="text1"/>
          <w:sz w:val="20"/>
          <w:szCs w:val="20"/>
        </w:rPr>
      </w:pPr>
    </w:p>
    <w:p w:rsidR="00CC1726" w:rsidRPr="006C488E" w:rsidRDefault="00CC1726" w:rsidP="006E5F8C">
      <w:pPr>
        <w:pStyle w:val="af8"/>
        <w:spacing w:after="0"/>
        <w:jc w:val="center"/>
        <w:rPr>
          <w:b/>
          <w:color w:val="000000" w:themeColor="text1"/>
          <w:sz w:val="20"/>
          <w:szCs w:val="20"/>
        </w:rPr>
      </w:pPr>
    </w:p>
    <w:p w:rsidR="00CC1726" w:rsidRPr="006C488E" w:rsidRDefault="00CC1726" w:rsidP="006E5F8C">
      <w:pPr>
        <w:pStyle w:val="af8"/>
        <w:spacing w:after="0"/>
        <w:jc w:val="center"/>
        <w:rPr>
          <w:b/>
          <w:color w:val="000000" w:themeColor="text1"/>
          <w:sz w:val="20"/>
          <w:szCs w:val="20"/>
        </w:rPr>
      </w:pPr>
    </w:p>
    <w:p w:rsidR="00CC1726" w:rsidRPr="006C488E" w:rsidRDefault="00CC1726" w:rsidP="006E5F8C">
      <w:pPr>
        <w:pStyle w:val="af8"/>
        <w:spacing w:after="0"/>
        <w:jc w:val="center"/>
        <w:rPr>
          <w:b/>
          <w:color w:val="000000" w:themeColor="text1"/>
          <w:sz w:val="20"/>
          <w:szCs w:val="20"/>
        </w:rPr>
      </w:pPr>
    </w:p>
    <w:p w:rsidR="00CC1726" w:rsidRPr="006C488E" w:rsidRDefault="00CC1726" w:rsidP="006E5F8C">
      <w:pPr>
        <w:pStyle w:val="af8"/>
        <w:spacing w:after="0"/>
        <w:rPr>
          <w:b/>
          <w:color w:val="000000" w:themeColor="text1"/>
          <w:sz w:val="20"/>
          <w:szCs w:val="20"/>
        </w:rPr>
      </w:pPr>
    </w:p>
    <w:p w:rsidR="00CC1726" w:rsidRPr="006C488E" w:rsidRDefault="00CC1726" w:rsidP="006E5F8C">
      <w:pPr>
        <w:pStyle w:val="af8"/>
        <w:spacing w:after="0"/>
        <w:jc w:val="center"/>
        <w:rPr>
          <w:b/>
          <w:color w:val="000000" w:themeColor="text1"/>
          <w:sz w:val="20"/>
          <w:szCs w:val="20"/>
        </w:rPr>
      </w:pPr>
      <w:r w:rsidRPr="006C488E">
        <w:rPr>
          <w:b/>
          <w:color w:val="000000" w:themeColor="text1"/>
          <w:sz w:val="20"/>
          <w:szCs w:val="20"/>
        </w:rPr>
        <w:t>Содержание тома</w:t>
      </w:r>
    </w:p>
    <w:p w:rsidR="00CC1726" w:rsidRPr="006C488E" w:rsidRDefault="00CC1726" w:rsidP="006E5F8C">
      <w:pPr>
        <w:pStyle w:val="af8"/>
        <w:spacing w:after="0"/>
        <w:jc w:val="center"/>
        <w:rPr>
          <w:b/>
          <w:color w:val="000000" w:themeColor="text1"/>
          <w:sz w:val="20"/>
          <w:szCs w:val="20"/>
        </w:rPr>
      </w:pPr>
    </w:p>
    <w:p w:rsidR="00CC1726" w:rsidRPr="006C488E" w:rsidRDefault="00CC1726" w:rsidP="006E5F8C">
      <w:pPr>
        <w:pStyle w:val="af8"/>
        <w:spacing w:after="0"/>
        <w:jc w:val="center"/>
        <w:rPr>
          <w:b/>
          <w:color w:val="000000" w:themeColor="text1"/>
          <w:sz w:val="20"/>
          <w:szCs w:val="20"/>
        </w:rPr>
      </w:pPr>
    </w:p>
    <w:p w:rsidR="00CC1726" w:rsidRPr="006C488E" w:rsidRDefault="00CC1726" w:rsidP="006E5F8C">
      <w:pPr>
        <w:pStyle w:val="af8"/>
        <w:spacing w:after="0"/>
        <w:jc w:val="center"/>
        <w:rPr>
          <w:b/>
          <w:color w:val="000000" w:themeColor="text1"/>
          <w:sz w:val="20"/>
          <w:szCs w:val="20"/>
        </w:rPr>
      </w:pPr>
    </w:p>
    <w:tbl>
      <w:tblPr>
        <w:tblStyle w:val="TableNormal"/>
        <w:tblW w:w="0" w:type="auto"/>
        <w:tblInd w:w="1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83"/>
        <w:gridCol w:w="8116"/>
        <w:gridCol w:w="1068"/>
      </w:tblGrid>
      <w:tr w:rsidR="00CC1726" w:rsidRPr="006C488E" w:rsidTr="00CC1726">
        <w:trPr>
          <w:trHeight w:val="292"/>
        </w:trPr>
        <w:tc>
          <w:tcPr>
            <w:tcW w:w="9867" w:type="dxa"/>
            <w:gridSpan w:val="3"/>
          </w:tcPr>
          <w:p w:rsidR="00CC1726" w:rsidRPr="006C488E" w:rsidRDefault="00CC1726" w:rsidP="006E5F8C">
            <w:pPr>
              <w:pStyle w:val="TableParagraph"/>
              <w:jc w:val="center"/>
              <w:rPr>
                <w:color w:val="000000" w:themeColor="text1"/>
                <w:sz w:val="20"/>
                <w:szCs w:val="20"/>
                <w:lang w:val="ru-RU"/>
              </w:rPr>
            </w:pPr>
            <w:r w:rsidRPr="006C488E">
              <w:rPr>
                <w:b/>
                <w:color w:val="000000" w:themeColor="text1"/>
                <w:sz w:val="20"/>
                <w:szCs w:val="20"/>
                <w:lang w:val="ru-RU"/>
              </w:rPr>
              <w:t>Том 2. Материалы по обоснованию проекта планировки территории.         Стр.</w:t>
            </w:r>
          </w:p>
        </w:tc>
      </w:tr>
      <w:tr w:rsidR="00CC1726" w:rsidRPr="006C488E" w:rsidTr="00CC1726">
        <w:trPr>
          <w:trHeight w:val="292"/>
        </w:trPr>
        <w:tc>
          <w:tcPr>
            <w:tcW w:w="683" w:type="dxa"/>
          </w:tcPr>
          <w:p w:rsidR="00CC1726" w:rsidRPr="006C488E" w:rsidRDefault="00CC1726" w:rsidP="006E5F8C">
            <w:pPr>
              <w:pStyle w:val="TableParagraph"/>
              <w:jc w:val="center"/>
              <w:rPr>
                <w:color w:val="000000" w:themeColor="text1"/>
                <w:sz w:val="20"/>
                <w:szCs w:val="20"/>
                <w:lang w:val="ru-RU"/>
              </w:rPr>
            </w:pPr>
            <w:r w:rsidRPr="006C488E">
              <w:rPr>
                <w:color w:val="000000" w:themeColor="text1"/>
                <w:sz w:val="20"/>
                <w:szCs w:val="20"/>
                <w:lang w:val="ru-RU"/>
              </w:rPr>
              <w:t>3.1</w:t>
            </w:r>
          </w:p>
        </w:tc>
        <w:tc>
          <w:tcPr>
            <w:tcW w:w="8116" w:type="dxa"/>
          </w:tcPr>
          <w:p w:rsidR="00CC1726" w:rsidRPr="006C488E" w:rsidRDefault="00CC1726" w:rsidP="006E5F8C">
            <w:pPr>
              <w:pStyle w:val="TableParagraph"/>
              <w:rPr>
                <w:color w:val="000000" w:themeColor="text1"/>
                <w:sz w:val="20"/>
                <w:szCs w:val="20"/>
                <w:lang w:val="ru-RU"/>
              </w:rPr>
            </w:pPr>
            <w:r w:rsidRPr="006C488E">
              <w:rPr>
                <w:b/>
                <w:color w:val="000000" w:themeColor="text1"/>
                <w:sz w:val="20"/>
                <w:szCs w:val="20"/>
                <w:lang w:val="ru-RU"/>
              </w:rPr>
              <w:t>Раздел 3.</w:t>
            </w:r>
            <w:r w:rsidRPr="006C488E">
              <w:rPr>
                <w:color w:val="000000" w:themeColor="text1"/>
                <w:sz w:val="20"/>
                <w:szCs w:val="20"/>
                <w:lang w:val="ru-RU"/>
              </w:rPr>
              <w:t xml:space="preserve"> Материалы по обоснованию проекта планировки территории.</w:t>
            </w:r>
          </w:p>
          <w:p w:rsidR="00CC1726" w:rsidRPr="006C488E" w:rsidRDefault="00CC1726" w:rsidP="006E5F8C">
            <w:pPr>
              <w:pStyle w:val="TableParagraph"/>
              <w:rPr>
                <w:color w:val="000000" w:themeColor="text1"/>
                <w:sz w:val="20"/>
                <w:szCs w:val="20"/>
                <w:lang w:val="ru-RU"/>
              </w:rPr>
            </w:pPr>
            <w:r w:rsidRPr="006C488E">
              <w:rPr>
                <w:color w:val="000000" w:themeColor="text1"/>
                <w:sz w:val="20"/>
                <w:szCs w:val="20"/>
                <w:lang w:val="ru-RU"/>
              </w:rPr>
              <w:t>Графическая часть.</w:t>
            </w:r>
          </w:p>
        </w:tc>
        <w:tc>
          <w:tcPr>
            <w:tcW w:w="1068" w:type="dxa"/>
          </w:tcPr>
          <w:p w:rsidR="00CC1726" w:rsidRPr="006C488E" w:rsidRDefault="00CC1726" w:rsidP="006E5F8C">
            <w:pPr>
              <w:pStyle w:val="TableParagraph"/>
              <w:rPr>
                <w:color w:val="000000" w:themeColor="text1"/>
                <w:sz w:val="20"/>
                <w:szCs w:val="20"/>
                <w:lang w:val="ru-RU"/>
              </w:rPr>
            </w:pPr>
          </w:p>
        </w:tc>
      </w:tr>
      <w:tr w:rsidR="00CC1726" w:rsidRPr="006C488E" w:rsidTr="00CC1726">
        <w:trPr>
          <w:trHeight w:val="292"/>
        </w:trPr>
        <w:tc>
          <w:tcPr>
            <w:tcW w:w="683" w:type="dxa"/>
          </w:tcPr>
          <w:p w:rsidR="00CC1726" w:rsidRPr="006C488E" w:rsidRDefault="00CC1726" w:rsidP="006E5F8C">
            <w:pPr>
              <w:pStyle w:val="TableParagraph"/>
              <w:jc w:val="center"/>
              <w:rPr>
                <w:color w:val="000000" w:themeColor="text1"/>
                <w:sz w:val="20"/>
                <w:szCs w:val="20"/>
                <w:lang w:val="ru-RU"/>
              </w:rPr>
            </w:pPr>
          </w:p>
        </w:tc>
        <w:tc>
          <w:tcPr>
            <w:tcW w:w="8116" w:type="dxa"/>
          </w:tcPr>
          <w:p w:rsidR="00CC1726" w:rsidRPr="006C488E" w:rsidRDefault="00CC1726" w:rsidP="006E5F8C">
            <w:pPr>
              <w:pStyle w:val="TableParagraph"/>
              <w:rPr>
                <w:color w:val="000000" w:themeColor="text1"/>
                <w:sz w:val="20"/>
                <w:szCs w:val="20"/>
                <w:lang w:val="ru-RU"/>
              </w:rPr>
            </w:pPr>
            <w:r w:rsidRPr="006C488E">
              <w:rPr>
                <w:b/>
                <w:color w:val="000000" w:themeColor="text1"/>
                <w:sz w:val="20"/>
                <w:szCs w:val="20"/>
                <w:lang w:val="ru-RU"/>
              </w:rPr>
              <w:t>Раздел 4</w:t>
            </w:r>
            <w:r w:rsidRPr="006C488E">
              <w:rPr>
                <w:color w:val="000000" w:themeColor="text1"/>
                <w:sz w:val="20"/>
                <w:szCs w:val="20"/>
                <w:lang w:val="ru-RU"/>
              </w:rPr>
              <w:t xml:space="preserve">. Материалы по обоснованию проекта планировки территории. Пояснительная </w:t>
            </w:r>
            <w:r w:rsidRPr="006C488E">
              <w:rPr>
                <w:color w:val="000000" w:themeColor="text1"/>
                <w:sz w:val="20"/>
                <w:szCs w:val="20"/>
                <w:lang w:val="ru-RU"/>
              </w:rPr>
              <w:lastRenderedPageBreak/>
              <w:t>записка</w:t>
            </w:r>
          </w:p>
        </w:tc>
        <w:tc>
          <w:tcPr>
            <w:tcW w:w="1068" w:type="dxa"/>
          </w:tcPr>
          <w:p w:rsidR="00CC1726" w:rsidRPr="006C488E" w:rsidRDefault="00CC1726" w:rsidP="006E5F8C">
            <w:pPr>
              <w:pStyle w:val="TableParagraph"/>
              <w:rPr>
                <w:color w:val="000000" w:themeColor="text1"/>
                <w:sz w:val="20"/>
                <w:szCs w:val="20"/>
                <w:lang w:val="ru-RU"/>
              </w:rPr>
            </w:pPr>
          </w:p>
        </w:tc>
      </w:tr>
      <w:tr w:rsidR="00CC1726" w:rsidRPr="006C488E" w:rsidTr="00CC1726">
        <w:trPr>
          <w:trHeight w:val="292"/>
        </w:trPr>
        <w:tc>
          <w:tcPr>
            <w:tcW w:w="683" w:type="dxa"/>
          </w:tcPr>
          <w:p w:rsidR="00CC1726" w:rsidRPr="006C488E" w:rsidRDefault="00CC1726" w:rsidP="006E5F8C">
            <w:pPr>
              <w:pStyle w:val="TableParagraph"/>
              <w:jc w:val="center"/>
              <w:rPr>
                <w:color w:val="000000" w:themeColor="text1"/>
                <w:sz w:val="20"/>
                <w:szCs w:val="20"/>
                <w:lang w:val="ru-RU"/>
              </w:rPr>
            </w:pPr>
            <w:r w:rsidRPr="006C488E">
              <w:rPr>
                <w:color w:val="000000" w:themeColor="text1"/>
                <w:sz w:val="20"/>
                <w:szCs w:val="20"/>
                <w:lang w:val="ru-RU"/>
              </w:rPr>
              <w:lastRenderedPageBreak/>
              <w:t xml:space="preserve">4.1 </w:t>
            </w:r>
          </w:p>
        </w:tc>
        <w:tc>
          <w:tcPr>
            <w:tcW w:w="8116" w:type="dxa"/>
          </w:tcPr>
          <w:p w:rsidR="00CC1726" w:rsidRPr="006C488E" w:rsidRDefault="00CC1726" w:rsidP="006E5F8C">
            <w:pPr>
              <w:pStyle w:val="TableParagraph"/>
              <w:rPr>
                <w:color w:val="000000" w:themeColor="text1"/>
                <w:sz w:val="20"/>
                <w:szCs w:val="20"/>
                <w:lang w:val="ru-RU"/>
              </w:rPr>
            </w:pPr>
            <w:r w:rsidRPr="006C488E">
              <w:rPr>
                <w:color w:val="000000" w:themeColor="text1"/>
                <w:sz w:val="20"/>
                <w:szCs w:val="20"/>
                <w:lang w:val="ru-RU"/>
              </w:rPr>
              <w:t>Природно-климатические условия территории, в отношении которой разрабатывается проект планировки территории.</w:t>
            </w:r>
          </w:p>
        </w:tc>
        <w:tc>
          <w:tcPr>
            <w:tcW w:w="1068" w:type="dxa"/>
          </w:tcPr>
          <w:p w:rsidR="00CC1726" w:rsidRPr="006C488E" w:rsidRDefault="00CC1726" w:rsidP="006E5F8C">
            <w:pPr>
              <w:pStyle w:val="TableParagraph"/>
              <w:rPr>
                <w:color w:val="000000" w:themeColor="text1"/>
                <w:sz w:val="20"/>
                <w:szCs w:val="20"/>
                <w:lang w:val="ru-RU"/>
              </w:rPr>
            </w:pPr>
          </w:p>
        </w:tc>
      </w:tr>
      <w:tr w:rsidR="00CC1726" w:rsidRPr="006C488E" w:rsidTr="00CC1726">
        <w:trPr>
          <w:trHeight w:val="292"/>
        </w:trPr>
        <w:tc>
          <w:tcPr>
            <w:tcW w:w="683" w:type="dxa"/>
          </w:tcPr>
          <w:p w:rsidR="00CC1726" w:rsidRPr="006C488E" w:rsidRDefault="00CC1726" w:rsidP="006E5F8C">
            <w:pPr>
              <w:pStyle w:val="TableParagraph"/>
              <w:jc w:val="center"/>
              <w:rPr>
                <w:color w:val="000000" w:themeColor="text1"/>
                <w:sz w:val="20"/>
                <w:szCs w:val="20"/>
                <w:lang w:val="ru-RU"/>
              </w:rPr>
            </w:pPr>
            <w:r w:rsidRPr="006C488E">
              <w:rPr>
                <w:color w:val="000000" w:themeColor="text1"/>
                <w:sz w:val="20"/>
                <w:szCs w:val="20"/>
                <w:lang w:val="ru-RU"/>
              </w:rPr>
              <w:t>4.2</w:t>
            </w:r>
          </w:p>
        </w:tc>
        <w:tc>
          <w:tcPr>
            <w:tcW w:w="8116" w:type="dxa"/>
          </w:tcPr>
          <w:p w:rsidR="00CC1726" w:rsidRPr="006C488E" w:rsidRDefault="00CC1726" w:rsidP="006E5F8C">
            <w:pPr>
              <w:pStyle w:val="TableParagraph"/>
              <w:rPr>
                <w:color w:val="000000" w:themeColor="text1"/>
                <w:sz w:val="20"/>
                <w:szCs w:val="20"/>
                <w:lang w:val="ru-RU"/>
              </w:rPr>
            </w:pPr>
            <w:r w:rsidRPr="006C488E">
              <w:rPr>
                <w:color w:val="000000" w:themeColor="text1"/>
                <w:sz w:val="20"/>
                <w:szCs w:val="20"/>
                <w:lang w:val="ru-RU"/>
              </w:rPr>
              <w:t xml:space="preserve"> Обоснование определения границ  зон планируемого размещения линейных объектов</w:t>
            </w:r>
          </w:p>
        </w:tc>
        <w:tc>
          <w:tcPr>
            <w:tcW w:w="1068" w:type="dxa"/>
          </w:tcPr>
          <w:p w:rsidR="00CC1726" w:rsidRPr="006C488E" w:rsidRDefault="00CC1726" w:rsidP="006E5F8C">
            <w:pPr>
              <w:pStyle w:val="TableParagraph"/>
              <w:rPr>
                <w:color w:val="000000" w:themeColor="text1"/>
                <w:sz w:val="20"/>
                <w:szCs w:val="20"/>
                <w:lang w:val="ru-RU"/>
              </w:rPr>
            </w:pPr>
          </w:p>
        </w:tc>
      </w:tr>
      <w:tr w:rsidR="00CC1726" w:rsidRPr="006C488E" w:rsidTr="00CC1726">
        <w:trPr>
          <w:trHeight w:val="292"/>
        </w:trPr>
        <w:tc>
          <w:tcPr>
            <w:tcW w:w="683" w:type="dxa"/>
          </w:tcPr>
          <w:p w:rsidR="00CC1726" w:rsidRPr="006C488E" w:rsidRDefault="00CC1726" w:rsidP="006E5F8C">
            <w:pPr>
              <w:pStyle w:val="TableParagraph"/>
              <w:jc w:val="center"/>
              <w:rPr>
                <w:color w:val="000000" w:themeColor="text1"/>
                <w:sz w:val="20"/>
                <w:szCs w:val="20"/>
                <w:lang w:val="ru-RU"/>
              </w:rPr>
            </w:pPr>
            <w:r w:rsidRPr="006C488E">
              <w:rPr>
                <w:color w:val="000000" w:themeColor="text1"/>
                <w:sz w:val="20"/>
                <w:szCs w:val="20"/>
                <w:lang w:val="ru-RU"/>
              </w:rPr>
              <w:t>4.3</w:t>
            </w:r>
          </w:p>
        </w:tc>
        <w:tc>
          <w:tcPr>
            <w:tcW w:w="8116" w:type="dxa"/>
          </w:tcPr>
          <w:p w:rsidR="00CC1726" w:rsidRPr="006C488E" w:rsidRDefault="00CC1726" w:rsidP="006E5F8C">
            <w:pPr>
              <w:pStyle w:val="TableParagraph"/>
              <w:rPr>
                <w:color w:val="000000" w:themeColor="text1"/>
                <w:sz w:val="20"/>
                <w:szCs w:val="20"/>
                <w:lang w:val="ru-RU"/>
              </w:rPr>
            </w:pPr>
            <w:r w:rsidRPr="006C488E">
              <w:rPr>
                <w:color w:val="000000" w:themeColor="text1"/>
                <w:sz w:val="20"/>
                <w:szCs w:val="20"/>
                <w:lang w:val="ru-RU"/>
              </w:rPr>
              <w:t>Обоснование определения зон планируемого размещения линейных объектов, подлежащих переносу (переустройству) из зон планируемого размещения линейных объектов</w:t>
            </w:r>
          </w:p>
        </w:tc>
        <w:tc>
          <w:tcPr>
            <w:tcW w:w="1068" w:type="dxa"/>
          </w:tcPr>
          <w:p w:rsidR="00CC1726" w:rsidRPr="006C488E" w:rsidRDefault="00CC1726" w:rsidP="006E5F8C">
            <w:pPr>
              <w:pStyle w:val="TableParagraph"/>
              <w:rPr>
                <w:color w:val="000000" w:themeColor="text1"/>
                <w:sz w:val="20"/>
                <w:szCs w:val="20"/>
                <w:lang w:val="ru-RU"/>
              </w:rPr>
            </w:pPr>
          </w:p>
        </w:tc>
      </w:tr>
      <w:tr w:rsidR="00CC1726" w:rsidRPr="006C488E" w:rsidTr="00CC1726">
        <w:trPr>
          <w:trHeight w:val="292"/>
        </w:trPr>
        <w:tc>
          <w:tcPr>
            <w:tcW w:w="683" w:type="dxa"/>
          </w:tcPr>
          <w:p w:rsidR="00CC1726" w:rsidRPr="006C488E" w:rsidRDefault="00CC1726" w:rsidP="006E5F8C">
            <w:pPr>
              <w:pStyle w:val="TableParagraph"/>
              <w:jc w:val="center"/>
              <w:rPr>
                <w:color w:val="000000" w:themeColor="text1"/>
                <w:sz w:val="20"/>
                <w:szCs w:val="20"/>
                <w:lang w:val="ru-RU"/>
              </w:rPr>
            </w:pPr>
            <w:r w:rsidRPr="006C488E">
              <w:rPr>
                <w:color w:val="000000" w:themeColor="text1"/>
                <w:sz w:val="20"/>
                <w:szCs w:val="20"/>
                <w:lang w:val="ru-RU"/>
              </w:rPr>
              <w:t>4.4</w:t>
            </w:r>
          </w:p>
        </w:tc>
        <w:tc>
          <w:tcPr>
            <w:tcW w:w="8116" w:type="dxa"/>
          </w:tcPr>
          <w:p w:rsidR="00CC1726" w:rsidRPr="006C488E" w:rsidRDefault="00CC1726" w:rsidP="006E5F8C">
            <w:pPr>
              <w:pStyle w:val="TableParagraph"/>
              <w:rPr>
                <w:color w:val="000000" w:themeColor="text1"/>
                <w:sz w:val="20"/>
                <w:szCs w:val="20"/>
                <w:lang w:val="ru-RU"/>
              </w:rPr>
            </w:pPr>
            <w:r w:rsidRPr="006C488E">
              <w:rPr>
                <w:color w:val="000000" w:themeColor="text1"/>
                <w:sz w:val="20"/>
                <w:szCs w:val="20"/>
                <w:lang w:val="ru-RU"/>
              </w:rPr>
              <w:t>Обоснование определения предельных параметров  застройки территории в границах зон планируемого размещения объектов капитального строительства, входящих в состав линейных объектов.</w:t>
            </w:r>
          </w:p>
        </w:tc>
        <w:tc>
          <w:tcPr>
            <w:tcW w:w="1068" w:type="dxa"/>
          </w:tcPr>
          <w:p w:rsidR="00CC1726" w:rsidRPr="006C488E" w:rsidRDefault="00CC1726" w:rsidP="006E5F8C">
            <w:pPr>
              <w:pStyle w:val="TableParagraph"/>
              <w:rPr>
                <w:color w:val="000000" w:themeColor="text1"/>
                <w:sz w:val="20"/>
                <w:szCs w:val="20"/>
                <w:lang w:val="ru-RU"/>
              </w:rPr>
            </w:pPr>
          </w:p>
        </w:tc>
      </w:tr>
      <w:tr w:rsidR="00CC1726" w:rsidRPr="006C488E" w:rsidTr="00CC1726">
        <w:trPr>
          <w:trHeight w:val="292"/>
        </w:trPr>
        <w:tc>
          <w:tcPr>
            <w:tcW w:w="683" w:type="dxa"/>
          </w:tcPr>
          <w:p w:rsidR="00CC1726" w:rsidRPr="006C488E" w:rsidRDefault="00CC1726" w:rsidP="006E5F8C">
            <w:pPr>
              <w:pStyle w:val="TableParagraph"/>
              <w:jc w:val="center"/>
              <w:rPr>
                <w:color w:val="000000" w:themeColor="text1"/>
                <w:sz w:val="20"/>
                <w:szCs w:val="20"/>
                <w:lang w:val="ru-RU"/>
              </w:rPr>
            </w:pPr>
            <w:r w:rsidRPr="006C488E">
              <w:rPr>
                <w:color w:val="000000" w:themeColor="text1"/>
                <w:sz w:val="20"/>
                <w:szCs w:val="20"/>
                <w:lang w:val="ru-RU"/>
              </w:rPr>
              <w:t>4.5</w:t>
            </w:r>
          </w:p>
        </w:tc>
        <w:tc>
          <w:tcPr>
            <w:tcW w:w="8116" w:type="dxa"/>
          </w:tcPr>
          <w:p w:rsidR="00CC1726" w:rsidRPr="006C488E" w:rsidRDefault="00CC1726" w:rsidP="006E5F8C">
            <w:pPr>
              <w:pStyle w:val="TableParagraph"/>
              <w:rPr>
                <w:color w:val="000000" w:themeColor="text1"/>
                <w:sz w:val="20"/>
                <w:szCs w:val="20"/>
                <w:lang w:val="ru-RU"/>
              </w:rPr>
            </w:pPr>
            <w:r w:rsidRPr="006C488E">
              <w:rPr>
                <w:color w:val="000000" w:themeColor="text1"/>
                <w:sz w:val="20"/>
                <w:szCs w:val="20"/>
                <w:lang w:val="ru-RU"/>
              </w:rPr>
              <w:t>Ведомость пересечений границ зон планируемого размещения линейного объекта с сохраняемыми объектами капитального строительства (здание, строение, сооружение, объект, строительство которого не завершено.) существующими и строящимися на момент  подготовки проекта планировки территории.</w:t>
            </w:r>
          </w:p>
        </w:tc>
        <w:tc>
          <w:tcPr>
            <w:tcW w:w="1068" w:type="dxa"/>
          </w:tcPr>
          <w:p w:rsidR="00CC1726" w:rsidRPr="006C488E" w:rsidRDefault="00CC1726" w:rsidP="006E5F8C">
            <w:pPr>
              <w:pStyle w:val="TableParagraph"/>
              <w:rPr>
                <w:color w:val="000000" w:themeColor="text1"/>
                <w:sz w:val="20"/>
                <w:szCs w:val="20"/>
                <w:lang w:val="ru-RU"/>
              </w:rPr>
            </w:pPr>
          </w:p>
        </w:tc>
      </w:tr>
      <w:tr w:rsidR="00CC1726" w:rsidRPr="006C488E" w:rsidTr="00CC1726">
        <w:trPr>
          <w:trHeight w:val="292"/>
        </w:trPr>
        <w:tc>
          <w:tcPr>
            <w:tcW w:w="683" w:type="dxa"/>
          </w:tcPr>
          <w:p w:rsidR="00CC1726" w:rsidRPr="006C488E" w:rsidRDefault="00CC1726" w:rsidP="006E5F8C">
            <w:pPr>
              <w:pStyle w:val="TableParagraph"/>
              <w:jc w:val="center"/>
              <w:rPr>
                <w:color w:val="000000" w:themeColor="text1"/>
                <w:sz w:val="20"/>
                <w:szCs w:val="20"/>
                <w:lang w:val="ru-RU"/>
              </w:rPr>
            </w:pPr>
            <w:r w:rsidRPr="006C488E">
              <w:rPr>
                <w:color w:val="000000" w:themeColor="text1"/>
                <w:sz w:val="20"/>
                <w:szCs w:val="20"/>
                <w:lang w:val="ru-RU"/>
              </w:rPr>
              <w:t>4.6</w:t>
            </w:r>
          </w:p>
        </w:tc>
        <w:tc>
          <w:tcPr>
            <w:tcW w:w="8116" w:type="dxa"/>
          </w:tcPr>
          <w:p w:rsidR="00CC1726" w:rsidRPr="006C488E" w:rsidRDefault="00CC1726" w:rsidP="006E5F8C">
            <w:pPr>
              <w:pStyle w:val="TableParagraph"/>
              <w:rPr>
                <w:color w:val="000000" w:themeColor="text1"/>
                <w:sz w:val="20"/>
                <w:szCs w:val="20"/>
                <w:lang w:val="ru-RU"/>
              </w:rPr>
            </w:pPr>
            <w:r w:rsidRPr="006C488E">
              <w:rPr>
                <w:color w:val="000000" w:themeColor="text1"/>
                <w:sz w:val="20"/>
                <w:szCs w:val="20"/>
                <w:lang w:val="ru-RU"/>
              </w:rPr>
              <w:t>Ведомость пересечений границ зон планируемого размещения линейного объекта с объектами капитального строительства, строительство которых запланировано в соответствии с ранее утвержденной документацией по планировке территории.</w:t>
            </w:r>
          </w:p>
        </w:tc>
        <w:tc>
          <w:tcPr>
            <w:tcW w:w="1068" w:type="dxa"/>
          </w:tcPr>
          <w:p w:rsidR="00CC1726" w:rsidRPr="006C488E" w:rsidRDefault="00CC1726" w:rsidP="006E5F8C">
            <w:pPr>
              <w:pStyle w:val="TableParagraph"/>
              <w:rPr>
                <w:color w:val="000000" w:themeColor="text1"/>
                <w:sz w:val="20"/>
                <w:szCs w:val="20"/>
                <w:lang w:val="ru-RU"/>
              </w:rPr>
            </w:pPr>
          </w:p>
        </w:tc>
      </w:tr>
      <w:tr w:rsidR="00CC1726" w:rsidRPr="006C488E" w:rsidTr="00CC1726">
        <w:trPr>
          <w:trHeight w:val="292"/>
        </w:trPr>
        <w:tc>
          <w:tcPr>
            <w:tcW w:w="683" w:type="dxa"/>
          </w:tcPr>
          <w:p w:rsidR="00CC1726" w:rsidRPr="006C488E" w:rsidRDefault="00CC1726" w:rsidP="006E5F8C">
            <w:pPr>
              <w:pStyle w:val="TableParagraph"/>
              <w:jc w:val="center"/>
              <w:rPr>
                <w:color w:val="000000" w:themeColor="text1"/>
                <w:sz w:val="20"/>
                <w:szCs w:val="20"/>
                <w:lang w:val="ru-RU"/>
              </w:rPr>
            </w:pPr>
            <w:r w:rsidRPr="006C488E">
              <w:rPr>
                <w:color w:val="000000" w:themeColor="text1"/>
                <w:sz w:val="20"/>
                <w:szCs w:val="20"/>
                <w:lang w:val="ru-RU"/>
              </w:rPr>
              <w:t>4.7</w:t>
            </w:r>
          </w:p>
        </w:tc>
        <w:tc>
          <w:tcPr>
            <w:tcW w:w="8116" w:type="dxa"/>
          </w:tcPr>
          <w:p w:rsidR="00CC1726" w:rsidRPr="006C488E" w:rsidRDefault="00CC1726" w:rsidP="006E5F8C">
            <w:pPr>
              <w:pStyle w:val="TableParagraph"/>
              <w:rPr>
                <w:color w:val="000000" w:themeColor="text1"/>
                <w:sz w:val="20"/>
                <w:szCs w:val="20"/>
                <w:lang w:val="ru-RU"/>
              </w:rPr>
            </w:pPr>
            <w:r w:rsidRPr="006C488E">
              <w:rPr>
                <w:color w:val="000000" w:themeColor="text1"/>
                <w:sz w:val="20"/>
                <w:szCs w:val="20"/>
                <w:lang w:val="ru-RU"/>
              </w:rPr>
              <w:t>Ведомость пересечений  границ зон планируемого размещения линейного объекта с водными объектами.</w:t>
            </w:r>
          </w:p>
        </w:tc>
        <w:tc>
          <w:tcPr>
            <w:tcW w:w="1068" w:type="dxa"/>
          </w:tcPr>
          <w:p w:rsidR="00CC1726" w:rsidRPr="006C488E" w:rsidRDefault="00CC1726" w:rsidP="006E5F8C">
            <w:pPr>
              <w:pStyle w:val="TableParagraph"/>
              <w:rPr>
                <w:color w:val="000000" w:themeColor="text1"/>
                <w:sz w:val="20"/>
                <w:szCs w:val="20"/>
                <w:lang w:val="ru-RU"/>
              </w:rPr>
            </w:pPr>
          </w:p>
        </w:tc>
      </w:tr>
      <w:tr w:rsidR="00CC1726" w:rsidRPr="006C488E" w:rsidTr="00CC1726">
        <w:trPr>
          <w:trHeight w:val="292"/>
        </w:trPr>
        <w:tc>
          <w:tcPr>
            <w:tcW w:w="683" w:type="dxa"/>
          </w:tcPr>
          <w:p w:rsidR="00CC1726" w:rsidRPr="006C488E" w:rsidRDefault="00CC1726" w:rsidP="006E5F8C">
            <w:pPr>
              <w:pStyle w:val="TableParagraph"/>
              <w:jc w:val="center"/>
              <w:rPr>
                <w:color w:val="000000" w:themeColor="text1"/>
                <w:sz w:val="20"/>
                <w:szCs w:val="20"/>
                <w:lang w:val="ru-RU"/>
              </w:rPr>
            </w:pPr>
          </w:p>
        </w:tc>
        <w:tc>
          <w:tcPr>
            <w:tcW w:w="8116" w:type="dxa"/>
          </w:tcPr>
          <w:p w:rsidR="00CC1726" w:rsidRPr="006C488E" w:rsidRDefault="00CC1726" w:rsidP="006E5F8C">
            <w:pPr>
              <w:pStyle w:val="TableParagraph"/>
              <w:rPr>
                <w:b/>
                <w:color w:val="000000" w:themeColor="text1"/>
                <w:sz w:val="20"/>
                <w:szCs w:val="20"/>
                <w:lang w:val="ru-RU"/>
              </w:rPr>
            </w:pPr>
            <w:r w:rsidRPr="006C488E">
              <w:rPr>
                <w:b/>
                <w:color w:val="000000" w:themeColor="text1"/>
                <w:sz w:val="20"/>
                <w:szCs w:val="20"/>
                <w:lang w:val="ru-RU"/>
              </w:rPr>
              <w:t>Приложения:</w:t>
            </w:r>
          </w:p>
        </w:tc>
        <w:tc>
          <w:tcPr>
            <w:tcW w:w="1068" w:type="dxa"/>
          </w:tcPr>
          <w:p w:rsidR="00CC1726" w:rsidRPr="006C488E" w:rsidRDefault="00CC1726" w:rsidP="006E5F8C">
            <w:pPr>
              <w:pStyle w:val="TableParagraph"/>
              <w:rPr>
                <w:color w:val="000000" w:themeColor="text1"/>
                <w:sz w:val="20"/>
                <w:szCs w:val="20"/>
                <w:lang w:val="ru-RU"/>
              </w:rPr>
            </w:pPr>
          </w:p>
        </w:tc>
      </w:tr>
      <w:tr w:rsidR="00CC1726" w:rsidRPr="006C488E" w:rsidTr="00CC1726">
        <w:trPr>
          <w:trHeight w:val="292"/>
        </w:trPr>
        <w:tc>
          <w:tcPr>
            <w:tcW w:w="683" w:type="dxa"/>
          </w:tcPr>
          <w:p w:rsidR="00CC1726" w:rsidRPr="006C488E" w:rsidRDefault="00CC1726" w:rsidP="006E5F8C">
            <w:pPr>
              <w:pStyle w:val="TableParagraph"/>
              <w:rPr>
                <w:color w:val="000000" w:themeColor="text1"/>
                <w:sz w:val="20"/>
                <w:szCs w:val="20"/>
                <w:lang w:val="ru-RU"/>
              </w:rPr>
            </w:pPr>
          </w:p>
        </w:tc>
        <w:tc>
          <w:tcPr>
            <w:tcW w:w="8116" w:type="dxa"/>
          </w:tcPr>
          <w:p w:rsidR="00CC1726" w:rsidRPr="006C488E" w:rsidRDefault="00CC1726" w:rsidP="006E5F8C">
            <w:pPr>
              <w:pStyle w:val="TableParagraph"/>
              <w:rPr>
                <w:color w:val="000000" w:themeColor="text1"/>
                <w:sz w:val="20"/>
                <w:szCs w:val="20"/>
                <w:lang w:val="ru-RU"/>
              </w:rPr>
            </w:pPr>
            <w:r w:rsidRPr="006C488E">
              <w:rPr>
                <w:color w:val="000000" w:themeColor="text1"/>
                <w:sz w:val="20"/>
                <w:szCs w:val="20"/>
                <w:lang w:val="ru-RU"/>
              </w:rPr>
              <w:t>Материалы и результаты инженерных изысканий, используемые при подготовке проекта планировки территории</w:t>
            </w:r>
          </w:p>
        </w:tc>
        <w:tc>
          <w:tcPr>
            <w:tcW w:w="1068" w:type="dxa"/>
          </w:tcPr>
          <w:p w:rsidR="00CC1726" w:rsidRPr="006C488E" w:rsidRDefault="00CC1726" w:rsidP="006E5F8C">
            <w:pPr>
              <w:pStyle w:val="TableParagraph"/>
              <w:rPr>
                <w:color w:val="000000" w:themeColor="text1"/>
                <w:sz w:val="20"/>
                <w:szCs w:val="20"/>
                <w:lang w:val="ru-RU"/>
              </w:rPr>
            </w:pPr>
          </w:p>
        </w:tc>
      </w:tr>
      <w:tr w:rsidR="00CC1726" w:rsidRPr="006C488E" w:rsidTr="00CC1726">
        <w:trPr>
          <w:trHeight w:val="292"/>
        </w:trPr>
        <w:tc>
          <w:tcPr>
            <w:tcW w:w="683" w:type="dxa"/>
          </w:tcPr>
          <w:p w:rsidR="00CC1726" w:rsidRPr="006C488E" w:rsidRDefault="00CC1726" w:rsidP="006E5F8C">
            <w:pPr>
              <w:pStyle w:val="TableParagraph"/>
              <w:rPr>
                <w:color w:val="000000" w:themeColor="text1"/>
                <w:sz w:val="20"/>
                <w:szCs w:val="20"/>
                <w:lang w:val="ru-RU"/>
              </w:rPr>
            </w:pPr>
          </w:p>
        </w:tc>
        <w:tc>
          <w:tcPr>
            <w:tcW w:w="8116" w:type="dxa"/>
          </w:tcPr>
          <w:p w:rsidR="00CC1726" w:rsidRPr="006C488E" w:rsidRDefault="00CC1726" w:rsidP="006E5F8C">
            <w:pPr>
              <w:pStyle w:val="TableParagraph"/>
              <w:rPr>
                <w:color w:val="000000" w:themeColor="text1"/>
                <w:sz w:val="20"/>
                <w:szCs w:val="20"/>
                <w:lang w:val="ru-RU"/>
              </w:rPr>
            </w:pPr>
            <w:r w:rsidRPr="006C488E">
              <w:rPr>
                <w:color w:val="000000" w:themeColor="text1"/>
                <w:sz w:val="20"/>
                <w:szCs w:val="20"/>
                <w:lang w:val="ru-RU"/>
              </w:rPr>
              <w:t>Программа на проведение инженерных изысканий</w:t>
            </w:r>
          </w:p>
        </w:tc>
        <w:tc>
          <w:tcPr>
            <w:tcW w:w="1068" w:type="dxa"/>
          </w:tcPr>
          <w:p w:rsidR="00CC1726" w:rsidRPr="006C488E" w:rsidRDefault="00CC1726" w:rsidP="006E5F8C">
            <w:pPr>
              <w:pStyle w:val="TableParagraph"/>
              <w:rPr>
                <w:color w:val="000000" w:themeColor="text1"/>
                <w:sz w:val="20"/>
                <w:szCs w:val="20"/>
                <w:lang w:val="ru-RU"/>
              </w:rPr>
            </w:pPr>
          </w:p>
        </w:tc>
      </w:tr>
      <w:tr w:rsidR="00CC1726" w:rsidRPr="006C488E" w:rsidTr="00CC1726">
        <w:trPr>
          <w:trHeight w:val="292"/>
        </w:trPr>
        <w:tc>
          <w:tcPr>
            <w:tcW w:w="683" w:type="dxa"/>
          </w:tcPr>
          <w:p w:rsidR="00CC1726" w:rsidRPr="006C488E" w:rsidRDefault="00CC1726" w:rsidP="006E5F8C">
            <w:pPr>
              <w:pStyle w:val="TableParagraph"/>
              <w:rPr>
                <w:color w:val="000000" w:themeColor="text1"/>
                <w:sz w:val="20"/>
                <w:szCs w:val="20"/>
                <w:lang w:val="ru-RU"/>
              </w:rPr>
            </w:pPr>
          </w:p>
        </w:tc>
        <w:tc>
          <w:tcPr>
            <w:tcW w:w="8116" w:type="dxa"/>
          </w:tcPr>
          <w:p w:rsidR="00CC1726" w:rsidRPr="006C488E" w:rsidRDefault="00CC1726" w:rsidP="006E5F8C">
            <w:pPr>
              <w:pStyle w:val="TableParagraph"/>
              <w:rPr>
                <w:color w:val="000000" w:themeColor="text1"/>
                <w:sz w:val="20"/>
                <w:szCs w:val="20"/>
                <w:lang w:val="ru-RU"/>
              </w:rPr>
            </w:pPr>
            <w:r w:rsidRPr="006C488E">
              <w:rPr>
                <w:color w:val="000000" w:themeColor="text1"/>
                <w:sz w:val="20"/>
                <w:szCs w:val="20"/>
                <w:lang w:val="ru-RU"/>
              </w:rPr>
              <w:t>Задание на проведение инженерных изысканий</w:t>
            </w:r>
          </w:p>
        </w:tc>
        <w:tc>
          <w:tcPr>
            <w:tcW w:w="1068" w:type="dxa"/>
          </w:tcPr>
          <w:p w:rsidR="00CC1726" w:rsidRPr="006C488E" w:rsidRDefault="00CC1726" w:rsidP="006E5F8C">
            <w:pPr>
              <w:pStyle w:val="TableParagraph"/>
              <w:rPr>
                <w:color w:val="000000" w:themeColor="text1"/>
                <w:sz w:val="20"/>
                <w:szCs w:val="20"/>
                <w:lang w:val="ru-RU"/>
              </w:rPr>
            </w:pPr>
          </w:p>
        </w:tc>
      </w:tr>
    </w:tbl>
    <w:p w:rsidR="00CC1726" w:rsidRPr="006C488E" w:rsidRDefault="00CC1726" w:rsidP="006E5F8C">
      <w:pPr>
        <w:pStyle w:val="af8"/>
        <w:spacing w:after="0"/>
        <w:rPr>
          <w:color w:val="000000" w:themeColor="text1"/>
          <w:sz w:val="20"/>
          <w:szCs w:val="20"/>
        </w:rPr>
      </w:pPr>
    </w:p>
    <w:p w:rsidR="00CC1726" w:rsidRPr="006C488E" w:rsidRDefault="00CC1726" w:rsidP="006E5F8C">
      <w:pPr>
        <w:pStyle w:val="af8"/>
        <w:spacing w:after="0"/>
        <w:rPr>
          <w:color w:val="000000" w:themeColor="text1"/>
          <w:sz w:val="20"/>
          <w:szCs w:val="20"/>
        </w:rPr>
      </w:pPr>
    </w:p>
    <w:p w:rsidR="00CC1726" w:rsidRPr="006C488E" w:rsidRDefault="00CC1726" w:rsidP="006E5F8C">
      <w:pPr>
        <w:pStyle w:val="af8"/>
        <w:spacing w:after="0"/>
        <w:rPr>
          <w:color w:val="000000" w:themeColor="text1"/>
          <w:sz w:val="20"/>
          <w:szCs w:val="20"/>
        </w:rPr>
      </w:pPr>
    </w:p>
    <w:p w:rsidR="00CC1726" w:rsidRPr="006C488E" w:rsidRDefault="00CC1726" w:rsidP="006E5F8C">
      <w:pPr>
        <w:pStyle w:val="af8"/>
        <w:spacing w:after="0"/>
        <w:rPr>
          <w:color w:val="000000" w:themeColor="text1"/>
          <w:sz w:val="20"/>
          <w:szCs w:val="20"/>
        </w:rPr>
      </w:pPr>
    </w:p>
    <w:p w:rsidR="00CC1726" w:rsidRPr="006C488E" w:rsidRDefault="00CC1726" w:rsidP="006E5F8C">
      <w:pPr>
        <w:pStyle w:val="af8"/>
        <w:spacing w:after="0"/>
        <w:rPr>
          <w:color w:val="000000" w:themeColor="text1"/>
          <w:sz w:val="20"/>
          <w:szCs w:val="20"/>
        </w:rPr>
      </w:pPr>
    </w:p>
    <w:p w:rsidR="00CC1726" w:rsidRPr="006C488E" w:rsidRDefault="00CC1726" w:rsidP="006E5F8C">
      <w:pPr>
        <w:pStyle w:val="af8"/>
        <w:spacing w:after="0"/>
        <w:rPr>
          <w:color w:val="000000" w:themeColor="text1"/>
          <w:sz w:val="20"/>
          <w:szCs w:val="20"/>
        </w:rPr>
      </w:pPr>
    </w:p>
    <w:p w:rsidR="00CC1726" w:rsidRPr="006C488E" w:rsidRDefault="00CC1726" w:rsidP="006E5F8C">
      <w:pPr>
        <w:pStyle w:val="af8"/>
        <w:spacing w:after="0"/>
        <w:rPr>
          <w:color w:val="000000" w:themeColor="text1"/>
          <w:sz w:val="20"/>
          <w:szCs w:val="20"/>
        </w:rPr>
      </w:pPr>
    </w:p>
    <w:p w:rsidR="00CC1726" w:rsidRPr="006C488E" w:rsidRDefault="00CC1726" w:rsidP="006E5F8C">
      <w:pPr>
        <w:pStyle w:val="af8"/>
        <w:spacing w:after="0"/>
        <w:rPr>
          <w:color w:val="000000" w:themeColor="text1"/>
          <w:sz w:val="20"/>
          <w:szCs w:val="20"/>
        </w:rPr>
      </w:pPr>
    </w:p>
    <w:p w:rsidR="00CC1726" w:rsidRPr="006C488E" w:rsidRDefault="00CC1726" w:rsidP="006E5F8C">
      <w:pPr>
        <w:pStyle w:val="af8"/>
        <w:spacing w:after="0"/>
        <w:rPr>
          <w:color w:val="000000" w:themeColor="text1"/>
          <w:sz w:val="20"/>
          <w:szCs w:val="20"/>
        </w:rPr>
      </w:pPr>
    </w:p>
    <w:p w:rsidR="00CC1726" w:rsidRPr="006C488E" w:rsidRDefault="00CC1726" w:rsidP="006E5F8C">
      <w:pPr>
        <w:pStyle w:val="af8"/>
        <w:spacing w:after="0"/>
        <w:rPr>
          <w:color w:val="000000" w:themeColor="text1"/>
          <w:sz w:val="20"/>
          <w:szCs w:val="20"/>
        </w:rPr>
      </w:pPr>
    </w:p>
    <w:p w:rsidR="00CC1726" w:rsidRPr="006C488E" w:rsidRDefault="00CC1726" w:rsidP="006E5F8C">
      <w:pPr>
        <w:pStyle w:val="af8"/>
        <w:spacing w:after="0"/>
        <w:rPr>
          <w:color w:val="000000" w:themeColor="text1"/>
          <w:sz w:val="20"/>
          <w:szCs w:val="20"/>
        </w:rPr>
      </w:pPr>
    </w:p>
    <w:p w:rsidR="00CC1726" w:rsidRPr="006C488E" w:rsidRDefault="00CC1726" w:rsidP="006E5F8C">
      <w:pPr>
        <w:pStyle w:val="af8"/>
        <w:spacing w:after="0"/>
        <w:rPr>
          <w:color w:val="000000" w:themeColor="text1"/>
          <w:sz w:val="20"/>
          <w:szCs w:val="20"/>
        </w:rPr>
      </w:pPr>
    </w:p>
    <w:p w:rsidR="00CC1726" w:rsidRPr="006C488E" w:rsidRDefault="00CC1726" w:rsidP="006E5F8C">
      <w:pPr>
        <w:pStyle w:val="af8"/>
        <w:spacing w:after="0"/>
        <w:jc w:val="center"/>
        <w:rPr>
          <w:b/>
          <w:color w:val="000000" w:themeColor="text1"/>
          <w:sz w:val="20"/>
          <w:szCs w:val="20"/>
        </w:rPr>
      </w:pPr>
      <w:r w:rsidRPr="006C488E">
        <w:rPr>
          <w:b/>
          <w:color w:val="000000" w:themeColor="text1"/>
          <w:sz w:val="20"/>
          <w:szCs w:val="20"/>
        </w:rPr>
        <w:t xml:space="preserve">Раздел 3. Материалы по обоснованию проекта планировки </w:t>
      </w:r>
    </w:p>
    <w:p w:rsidR="00CC1726" w:rsidRPr="006C488E" w:rsidRDefault="00CC1726" w:rsidP="006E5F8C">
      <w:pPr>
        <w:pStyle w:val="af8"/>
        <w:spacing w:after="0"/>
        <w:jc w:val="center"/>
        <w:rPr>
          <w:b/>
          <w:color w:val="000000" w:themeColor="text1"/>
          <w:sz w:val="20"/>
          <w:szCs w:val="20"/>
        </w:rPr>
      </w:pPr>
      <w:r w:rsidRPr="006C488E">
        <w:rPr>
          <w:b/>
          <w:color w:val="000000" w:themeColor="text1"/>
          <w:sz w:val="20"/>
          <w:szCs w:val="20"/>
        </w:rPr>
        <w:t>территории. Графическая часть</w:t>
      </w:r>
    </w:p>
    <w:p w:rsidR="00CC1726" w:rsidRPr="006C488E" w:rsidRDefault="00CC1726" w:rsidP="006E5F8C">
      <w:pPr>
        <w:pStyle w:val="af8"/>
        <w:spacing w:after="0"/>
        <w:rPr>
          <w:color w:val="000000" w:themeColor="text1"/>
          <w:sz w:val="20"/>
          <w:szCs w:val="20"/>
        </w:rPr>
      </w:pPr>
    </w:p>
    <w:p w:rsidR="00CC1726" w:rsidRPr="006C488E" w:rsidRDefault="00CC1726" w:rsidP="006E5F8C">
      <w:pPr>
        <w:pStyle w:val="af8"/>
        <w:spacing w:after="0"/>
        <w:jc w:val="center"/>
        <w:rPr>
          <w:b/>
          <w:color w:val="000000" w:themeColor="text1"/>
          <w:sz w:val="20"/>
          <w:szCs w:val="20"/>
        </w:rPr>
      </w:pPr>
      <w:r w:rsidRPr="006C488E">
        <w:rPr>
          <w:b/>
          <w:color w:val="000000" w:themeColor="text1"/>
          <w:sz w:val="20"/>
          <w:szCs w:val="20"/>
        </w:rPr>
        <w:t xml:space="preserve">Раздел 4. Материалы по обоснованию проекта планировки территории. </w:t>
      </w:r>
    </w:p>
    <w:p w:rsidR="00CC1726" w:rsidRPr="006C488E" w:rsidRDefault="00CC1726" w:rsidP="006E5F8C">
      <w:pPr>
        <w:pStyle w:val="af8"/>
        <w:spacing w:after="0"/>
        <w:jc w:val="center"/>
        <w:rPr>
          <w:b/>
          <w:color w:val="000000" w:themeColor="text1"/>
          <w:sz w:val="20"/>
          <w:szCs w:val="20"/>
        </w:rPr>
      </w:pPr>
      <w:r w:rsidRPr="006C488E">
        <w:rPr>
          <w:b/>
          <w:color w:val="000000" w:themeColor="text1"/>
          <w:sz w:val="20"/>
          <w:szCs w:val="20"/>
        </w:rPr>
        <w:t>Пояснительная записка.</w:t>
      </w:r>
    </w:p>
    <w:p w:rsidR="00CC1726" w:rsidRPr="006C488E" w:rsidRDefault="00CC1726" w:rsidP="006E5F8C">
      <w:pPr>
        <w:pStyle w:val="af8"/>
        <w:spacing w:after="0"/>
        <w:rPr>
          <w:color w:val="000000" w:themeColor="text1"/>
          <w:sz w:val="20"/>
          <w:szCs w:val="20"/>
        </w:rPr>
      </w:pPr>
    </w:p>
    <w:p w:rsidR="00CC1726" w:rsidRPr="006C488E" w:rsidRDefault="00CC1726" w:rsidP="006E5F8C">
      <w:pPr>
        <w:pStyle w:val="af8"/>
        <w:spacing w:after="0"/>
        <w:ind w:firstLine="709"/>
        <w:jc w:val="both"/>
        <w:rPr>
          <w:b/>
          <w:color w:val="000000" w:themeColor="text1"/>
          <w:sz w:val="20"/>
          <w:szCs w:val="20"/>
        </w:rPr>
      </w:pPr>
      <w:r w:rsidRPr="006C488E">
        <w:rPr>
          <w:color w:val="000000" w:themeColor="text1"/>
          <w:sz w:val="20"/>
          <w:szCs w:val="20"/>
        </w:rPr>
        <w:t xml:space="preserve">4.1. </w:t>
      </w:r>
      <w:r w:rsidRPr="006C488E">
        <w:rPr>
          <w:b/>
          <w:color w:val="000000" w:themeColor="text1"/>
          <w:sz w:val="20"/>
          <w:szCs w:val="20"/>
        </w:rPr>
        <w:t>Природно-климатические условия территории, в отношении которой разрабатывается проект планировки территории</w:t>
      </w:r>
    </w:p>
    <w:p w:rsidR="00CC1726" w:rsidRPr="006C488E" w:rsidRDefault="00CC1726" w:rsidP="006E5F8C">
      <w:pPr>
        <w:pStyle w:val="af8"/>
        <w:spacing w:after="0"/>
        <w:ind w:firstLine="709"/>
        <w:jc w:val="both"/>
        <w:rPr>
          <w:color w:val="000000" w:themeColor="text1"/>
          <w:sz w:val="20"/>
          <w:szCs w:val="20"/>
        </w:rPr>
      </w:pPr>
      <w:r w:rsidRPr="006C488E">
        <w:rPr>
          <w:color w:val="000000" w:themeColor="text1"/>
          <w:sz w:val="20"/>
          <w:szCs w:val="20"/>
        </w:rPr>
        <w:t>Климат района – резко континентальный. Природно-климатические условия Ивантеевского района  формируются под воздействием сухих воздушных потоков Казахстана, влажных и прохладных Атлантических вхождений воздуха, вторичных волн холода Арктики, входящих вдоль Уральского хребта. Сравнительная отдалённость Левобережья от Атлантики и близость к пустыням Средней Азии обуславливают континентальный климат района. Основу природных ресурсов составляет пашня. Почва в основном темно – каштановая, плодородный слой 30-40 см. По территории района проходят русла 4-х рек: Большой Иргиз, Малый и Сухой Иргиз, Чернава. Этим обуславливается изрезанный балками и оврагами рельеф.</w:t>
      </w:r>
    </w:p>
    <w:p w:rsidR="00CC1726" w:rsidRPr="006C488E" w:rsidRDefault="00CC1726" w:rsidP="006E5F8C">
      <w:pPr>
        <w:pStyle w:val="af8"/>
        <w:spacing w:after="0"/>
        <w:ind w:firstLine="709"/>
        <w:jc w:val="both"/>
        <w:rPr>
          <w:b/>
          <w:color w:val="000000" w:themeColor="text1"/>
          <w:sz w:val="20"/>
          <w:szCs w:val="20"/>
        </w:rPr>
      </w:pPr>
      <w:r w:rsidRPr="006C488E">
        <w:rPr>
          <w:color w:val="000000" w:themeColor="text1"/>
          <w:sz w:val="20"/>
          <w:szCs w:val="20"/>
        </w:rPr>
        <w:t>Годовое количество осадков колеблется от 360 до 420 мм, из них около 50% приходится на долю тёплых месяцев, остальные выпадают в виде снега. Наибольшая высота снежного покрова приходится на конец февраля - начало марта. Продолжительность периода со снеговым покровом 110-120 дней. Минимальная температура приходится на январь, максимальная на июль.</w:t>
      </w:r>
    </w:p>
    <w:p w:rsidR="00CC1726" w:rsidRPr="006C488E" w:rsidRDefault="00CC1726" w:rsidP="006E5F8C">
      <w:pPr>
        <w:pStyle w:val="af0"/>
        <w:shd w:val="clear" w:color="auto" w:fill="FFFFFF"/>
        <w:spacing w:before="0" w:beforeAutospacing="0" w:after="0" w:afterAutospacing="0"/>
        <w:ind w:firstLine="709"/>
        <w:jc w:val="both"/>
        <w:rPr>
          <w:color w:val="000000" w:themeColor="text1"/>
          <w:sz w:val="20"/>
          <w:szCs w:val="20"/>
        </w:rPr>
      </w:pPr>
      <w:r w:rsidRPr="006C488E">
        <w:rPr>
          <w:color w:val="000000" w:themeColor="text1"/>
          <w:sz w:val="20"/>
          <w:szCs w:val="20"/>
        </w:rPr>
        <w:t xml:space="preserve">На территории района расположены большие запасы природного камня. Действуют два крупных предприятия по производству щебня. Имеются неограниченные запасы глины, небольшие запасы древесины, развивается рыболовство. По территории района проходят русла 4-х рек: Большой Иргиз, Малый и Сухой Иргиз, </w:t>
      </w:r>
      <w:r w:rsidRPr="006C488E">
        <w:rPr>
          <w:color w:val="000000" w:themeColor="text1"/>
          <w:sz w:val="20"/>
          <w:szCs w:val="20"/>
        </w:rPr>
        <w:lastRenderedPageBreak/>
        <w:t>Чернава. Этим обуславливается изрезанный балками и оврагами рельеф. Лишь часть района, прилегающая к реке Большой Иргиз, носит равнинный характер.</w:t>
      </w:r>
    </w:p>
    <w:p w:rsidR="00CC1726" w:rsidRPr="006C488E" w:rsidRDefault="00CC1726" w:rsidP="006E5F8C">
      <w:pPr>
        <w:pStyle w:val="af8"/>
        <w:spacing w:after="0"/>
        <w:ind w:firstLine="709"/>
        <w:jc w:val="both"/>
        <w:rPr>
          <w:i/>
          <w:color w:val="000000" w:themeColor="text1"/>
          <w:sz w:val="20"/>
          <w:szCs w:val="20"/>
        </w:rPr>
      </w:pPr>
      <w:r w:rsidRPr="006C488E">
        <w:rPr>
          <w:i/>
          <w:color w:val="000000" w:themeColor="text1"/>
          <w:sz w:val="20"/>
          <w:szCs w:val="20"/>
        </w:rPr>
        <w:t xml:space="preserve">Гидрография. </w:t>
      </w:r>
    </w:p>
    <w:p w:rsidR="00CC1726" w:rsidRPr="006C488E" w:rsidRDefault="00CC1726" w:rsidP="006E5F8C">
      <w:pPr>
        <w:pStyle w:val="af8"/>
        <w:spacing w:after="0"/>
        <w:ind w:firstLine="709"/>
        <w:rPr>
          <w:color w:val="000000" w:themeColor="text1"/>
          <w:sz w:val="20"/>
          <w:szCs w:val="20"/>
        </w:rPr>
      </w:pPr>
      <w:r w:rsidRPr="006C488E">
        <w:rPr>
          <w:b/>
          <w:bCs/>
          <w:color w:val="000000" w:themeColor="text1"/>
          <w:sz w:val="20"/>
          <w:szCs w:val="20"/>
          <w:shd w:val="clear" w:color="auto" w:fill="FFFFFF"/>
        </w:rPr>
        <w:t>Ивантеевский район</w:t>
      </w:r>
      <w:r w:rsidRPr="006C488E">
        <w:rPr>
          <w:color w:val="000000" w:themeColor="text1"/>
          <w:sz w:val="20"/>
          <w:szCs w:val="20"/>
          <w:shd w:val="clear" w:color="auto" w:fill="FFFFFF"/>
        </w:rPr>
        <w:t> расположен на крайнем севере Саратовского Левобережья на границе с Самарской областью. Район занимает высокую часть эрозионной Сыртовой равнины в подзоне типичной степи.</w:t>
      </w:r>
    </w:p>
    <w:p w:rsidR="00CC1726" w:rsidRPr="006C488E" w:rsidRDefault="00CC1726" w:rsidP="006E5F8C">
      <w:pPr>
        <w:pStyle w:val="af8"/>
        <w:spacing w:after="0"/>
        <w:ind w:firstLine="709"/>
        <w:jc w:val="both"/>
        <w:rPr>
          <w:color w:val="000000" w:themeColor="text1"/>
          <w:sz w:val="20"/>
          <w:szCs w:val="20"/>
        </w:rPr>
      </w:pPr>
      <w:r w:rsidRPr="006C488E">
        <w:rPr>
          <w:color w:val="000000" w:themeColor="text1"/>
          <w:sz w:val="20"/>
          <w:szCs w:val="20"/>
          <w:shd w:val="clear" w:color="auto" w:fill="FFFFFF"/>
        </w:rPr>
        <w:t>Площадь района 2.1 тыс. км². В нем проживают 16 тыс. чел. Территория района дренируется реками Большой Иргиз и Малый Иргиз и их притоками. Рельеф увалистый. Отметки высот колеблются от 25 до 161 м. Сыртовые увалы расчленены балками и оврагами. Преобладают южные черноземы разного механического состава.</w:t>
      </w: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978"/>
      </w:tblGrid>
      <w:tr w:rsidR="00CC1726" w:rsidRPr="006C488E" w:rsidTr="00CC1726">
        <w:trPr>
          <w:tblCellSpacing w:w="0" w:type="dxa"/>
          <w:jc w:val="center"/>
        </w:trPr>
        <w:tc>
          <w:tcPr>
            <w:tcW w:w="0" w:type="auto"/>
            <w:shd w:val="clear" w:color="auto" w:fill="FFFFFF"/>
            <w:hideMark/>
          </w:tcPr>
          <w:tbl>
            <w:tblPr>
              <w:tblW w:w="10440" w:type="dxa"/>
              <w:tblCellSpacing w:w="15" w:type="dxa"/>
              <w:tblInd w:w="142" w:type="dxa"/>
              <w:tblCellMar>
                <w:top w:w="15" w:type="dxa"/>
                <w:left w:w="15" w:type="dxa"/>
                <w:bottom w:w="15" w:type="dxa"/>
                <w:right w:w="15" w:type="dxa"/>
              </w:tblCellMar>
              <w:tblLook w:val="04A0" w:firstRow="1" w:lastRow="0" w:firstColumn="1" w:lastColumn="0" w:noHBand="0" w:noVBand="1"/>
            </w:tblPr>
            <w:tblGrid>
              <w:gridCol w:w="10440"/>
            </w:tblGrid>
            <w:tr w:rsidR="00CC1726" w:rsidRPr="006C488E" w:rsidTr="00CC1726">
              <w:trPr>
                <w:tblCellSpacing w:w="15" w:type="dxa"/>
              </w:trPr>
              <w:tc>
                <w:tcPr>
                  <w:tcW w:w="4971" w:type="pct"/>
                  <w:hideMark/>
                </w:tcPr>
                <w:p w:rsidR="00CC1726" w:rsidRPr="006C488E" w:rsidRDefault="00CC1726" w:rsidP="006E5F8C">
                  <w:pPr>
                    <w:ind w:firstLine="709"/>
                    <w:jc w:val="both"/>
                    <w:rPr>
                      <w:color w:val="000000" w:themeColor="text1"/>
                      <w:sz w:val="20"/>
                      <w:szCs w:val="20"/>
                    </w:rPr>
                  </w:pPr>
                  <w:r w:rsidRPr="006C488E">
                    <w:rPr>
                      <w:color w:val="000000" w:themeColor="text1"/>
                      <w:sz w:val="20"/>
                      <w:szCs w:val="20"/>
                    </w:rPr>
                    <w:t>В долинах рек сформировались аллювиальные, лугово-черноземные и лугово-черноземные почвы в комплексе с солонцами. Почвы умеренно эродированы. На месте разнотравно-типчаково-ковыльных степей созданы сельскохозяйственные угодья, площадь которых достигает почти 90% общей площади района. На пашню приходится около 70% земельных ресурсов. </w:t>
                  </w:r>
                </w:p>
                <w:p w:rsidR="00CC1726" w:rsidRPr="006C488E" w:rsidRDefault="00CC1726" w:rsidP="006E5F8C">
                  <w:pPr>
                    <w:ind w:firstLine="709"/>
                    <w:jc w:val="both"/>
                    <w:rPr>
                      <w:color w:val="000000" w:themeColor="text1"/>
                      <w:sz w:val="20"/>
                      <w:szCs w:val="20"/>
                    </w:rPr>
                  </w:pPr>
                  <w:r w:rsidRPr="006C488E">
                    <w:rPr>
                      <w:color w:val="000000" w:themeColor="text1"/>
                      <w:sz w:val="20"/>
                      <w:szCs w:val="20"/>
                    </w:rPr>
                    <w:t>В Ивантеевском районе взяты под охрану 2 памятника природы. </w:t>
                  </w:r>
                </w:p>
                <w:p w:rsidR="00CC1726" w:rsidRPr="006C488E" w:rsidRDefault="00CC1726" w:rsidP="006E5F8C">
                  <w:pPr>
                    <w:ind w:firstLine="709"/>
                    <w:rPr>
                      <w:color w:val="000000" w:themeColor="text1"/>
                      <w:sz w:val="20"/>
                      <w:szCs w:val="20"/>
                    </w:rPr>
                  </w:pPr>
                  <w:hyperlink r:id="rId46" w:history="1">
                    <w:r w:rsidRPr="006C488E">
                      <w:rPr>
                        <w:b/>
                        <w:bCs/>
                        <w:i/>
                        <w:iCs/>
                        <w:color w:val="000000" w:themeColor="text1"/>
                        <w:sz w:val="20"/>
                        <w:szCs w:val="20"/>
                      </w:rPr>
                      <w:t>37. Урочище «Вавилов дол» </w:t>
                    </w:r>
                  </w:hyperlink>
                </w:p>
                <w:p w:rsidR="00CC1726" w:rsidRPr="006C488E" w:rsidRDefault="00CC1726" w:rsidP="006E5F8C">
                  <w:pPr>
                    <w:ind w:firstLine="709"/>
                    <w:rPr>
                      <w:color w:val="000000" w:themeColor="text1"/>
                      <w:sz w:val="20"/>
                      <w:szCs w:val="20"/>
                    </w:rPr>
                  </w:pPr>
                  <w:hyperlink r:id="rId47" w:history="1">
                    <w:r w:rsidRPr="006C488E">
                      <w:rPr>
                        <w:b/>
                        <w:bCs/>
                        <w:i/>
                        <w:iCs/>
                        <w:color w:val="000000" w:themeColor="text1"/>
                        <w:sz w:val="20"/>
                        <w:szCs w:val="20"/>
                      </w:rPr>
                      <w:t>38. Урочище «Юпитер»</w:t>
                    </w:r>
                  </w:hyperlink>
                </w:p>
              </w:tc>
            </w:tr>
            <w:tr w:rsidR="00CC1726" w:rsidRPr="006C488E" w:rsidTr="00CC1726">
              <w:trPr>
                <w:tblCellSpacing w:w="15" w:type="dxa"/>
              </w:trPr>
              <w:tc>
                <w:tcPr>
                  <w:tcW w:w="4971" w:type="pct"/>
                </w:tcPr>
                <w:p w:rsidR="00CC1726" w:rsidRPr="006C488E" w:rsidRDefault="00CC1726" w:rsidP="006E5F8C">
                  <w:pPr>
                    <w:tabs>
                      <w:tab w:val="left" w:pos="1590"/>
                    </w:tabs>
                    <w:jc w:val="both"/>
                    <w:rPr>
                      <w:color w:val="000000" w:themeColor="text1"/>
                      <w:sz w:val="20"/>
                      <w:szCs w:val="20"/>
                    </w:rPr>
                  </w:pPr>
                </w:p>
              </w:tc>
            </w:tr>
          </w:tbl>
          <w:p w:rsidR="00CC1726" w:rsidRPr="006C488E" w:rsidRDefault="00CC1726" w:rsidP="006E5F8C">
            <w:pPr>
              <w:ind w:firstLine="709"/>
              <w:jc w:val="both"/>
              <w:rPr>
                <w:color w:val="000000" w:themeColor="text1"/>
                <w:sz w:val="20"/>
                <w:szCs w:val="20"/>
              </w:rPr>
            </w:pPr>
          </w:p>
        </w:tc>
      </w:tr>
      <w:tr w:rsidR="00CC1726" w:rsidRPr="006C488E" w:rsidTr="00CC1726">
        <w:trPr>
          <w:tblCellSpacing w:w="0" w:type="dxa"/>
          <w:jc w:val="center"/>
        </w:trPr>
        <w:tc>
          <w:tcPr>
            <w:tcW w:w="0" w:type="auto"/>
            <w:shd w:val="clear" w:color="auto" w:fill="FFFFFF"/>
            <w:hideMark/>
          </w:tcPr>
          <w:p w:rsidR="00CC1726" w:rsidRPr="006C488E" w:rsidRDefault="00CC1726" w:rsidP="006E5F8C">
            <w:pPr>
              <w:ind w:firstLine="709"/>
              <w:jc w:val="both"/>
              <w:rPr>
                <w:color w:val="000000" w:themeColor="text1"/>
                <w:sz w:val="20"/>
                <w:szCs w:val="20"/>
              </w:rPr>
            </w:pPr>
          </w:p>
        </w:tc>
      </w:tr>
    </w:tbl>
    <w:p w:rsidR="00CC1726" w:rsidRPr="006C488E" w:rsidRDefault="00CC1726" w:rsidP="006E5F8C">
      <w:pPr>
        <w:pStyle w:val="af8"/>
        <w:spacing w:after="0"/>
        <w:ind w:firstLine="709"/>
        <w:jc w:val="both"/>
        <w:rPr>
          <w:b/>
          <w:color w:val="000000" w:themeColor="text1"/>
          <w:sz w:val="20"/>
          <w:szCs w:val="20"/>
        </w:rPr>
      </w:pPr>
      <w:r w:rsidRPr="006C488E">
        <w:rPr>
          <w:b/>
          <w:color w:val="000000" w:themeColor="text1"/>
          <w:sz w:val="20"/>
          <w:szCs w:val="20"/>
        </w:rPr>
        <w:t>4.2 Обоснование определения границ  зон планируемого размещения линейных объектов</w:t>
      </w:r>
    </w:p>
    <w:p w:rsidR="00CC1726" w:rsidRPr="006C488E" w:rsidRDefault="00CC1726" w:rsidP="006E5F8C">
      <w:pPr>
        <w:pStyle w:val="af8"/>
        <w:spacing w:after="0"/>
        <w:ind w:firstLine="709"/>
        <w:jc w:val="both"/>
        <w:rPr>
          <w:color w:val="000000" w:themeColor="text1"/>
          <w:sz w:val="20"/>
          <w:szCs w:val="20"/>
        </w:rPr>
      </w:pPr>
      <w:r w:rsidRPr="006C488E">
        <w:rPr>
          <w:color w:val="000000" w:themeColor="text1"/>
          <w:sz w:val="20"/>
          <w:szCs w:val="20"/>
        </w:rPr>
        <w:t xml:space="preserve">Согласно п.11 ст.1 Градостроительного кодекса </w:t>
      </w:r>
      <w:r w:rsidRPr="006C488E">
        <w:rPr>
          <w:b/>
          <w:color w:val="000000" w:themeColor="text1"/>
          <w:sz w:val="20"/>
          <w:szCs w:val="20"/>
        </w:rPr>
        <w:t xml:space="preserve">красные линии </w:t>
      </w:r>
      <w:r w:rsidRPr="006C488E">
        <w:rPr>
          <w:color w:val="000000" w:themeColor="text1"/>
          <w:sz w:val="20"/>
          <w:szCs w:val="20"/>
        </w:rPr>
        <w:t>- линии, которые обозначают существующие или планируемые границы территорий общего пользования, границы земельных участков, на которых расположены линии электропередачи, линии связи, трубопроводы, автомобильные дороги, железнодорожные линии и другие подобные сооружения – линейные объекты.</w:t>
      </w:r>
    </w:p>
    <w:p w:rsidR="00CC1726" w:rsidRPr="006C488E" w:rsidRDefault="00CC1726" w:rsidP="006E5F8C">
      <w:pPr>
        <w:pStyle w:val="af8"/>
        <w:spacing w:after="0"/>
        <w:ind w:firstLine="709"/>
        <w:jc w:val="both"/>
        <w:rPr>
          <w:color w:val="000000" w:themeColor="text1"/>
          <w:sz w:val="20"/>
          <w:szCs w:val="20"/>
        </w:rPr>
      </w:pPr>
      <w:r w:rsidRPr="006C488E">
        <w:rPr>
          <w:color w:val="000000" w:themeColor="text1"/>
          <w:sz w:val="20"/>
          <w:szCs w:val="20"/>
        </w:rPr>
        <w:t xml:space="preserve"> При проектировании и установлении красных линий необходимо руководствоваться Градостроительным кодексом Российской Федерации и нормативными правовыми актами Российской Федерации в области градостроительства, иным законодательством Российской Федерации, принимаемыми в соответствии с ними законами и нормативными правовыми актами субъектов Российской Федерации, а также нормативными правовыми актами органов местного самоуправления (в  редакции  Инструкции о  порядке  проектирования  и установления красных  линий  в  городах  и   других поселениях Российской   Федерации,   утв. постановлением Госстроя России от 6 .04.1998 г. №18-30).</w:t>
      </w:r>
    </w:p>
    <w:p w:rsidR="00CC1726" w:rsidRPr="006C488E" w:rsidRDefault="00CC1726" w:rsidP="006E5F8C">
      <w:pPr>
        <w:pStyle w:val="af8"/>
        <w:spacing w:after="0"/>
        <w:ind w:firstLine="709"/>
        <w:jc w:val="both"/>
        <w:rPr>
          <w:color w:val="000000" w:themeColor="text1"/>
          <w:sz w:val="20"/>
          <w:szCs w:val="20"/>
        </w:rPr>
      </w:pPr>
      <w:r w:rsidRPr="006C488E">
        <w:rPr>
          <w:color w:val="000000" w:themeColor="text1"/>
          <w:sz w:val="20"/>
          <w:szCs w:val="20"/>
        </w:rPr>
        <w:t>Линии отступа от красных линий в целях определения мест допустимого размещения зданий, строений, сооружений, предусмотренных п.5 ст.43 Градостроительного кодекса РФ, не проектируются. За границы красных линии приняты границы формируемой полосы отвода проектируемого газопровода высокого и низкого  давления в границах охранной зоны. Для газораспределительной сети устанавливают следующие охранные зоны-вдоль трассы наружного газопровода - в виде территории ограниченной условными линиями, проходящими  на расстоянии 3 метра со стороны уложенного провода –спутника и 2 метра с противоположной стороны.</w:t>
      </w:r>
    </w:p>
    <w:p w:rsidR="00CC1726" w:rsidRPr="006C488E" w:rsidRDefault="00CC1726" w:rsidP="006E5F8C">
      <w:pPr>
        <w:pStyle w:val="af8"/>
        <w:spacing w:after="0"/>
        <w:ind w:firstLine="709"/>
        <w:jc w:val="both"/>
        <w:rPr>
          <w:color w:val="000000" w:themeColor="text1"/>
          <w:sz w:val="20"/>
          <w:szCs w:val="20"/>
        </w:rPr>
      </w:pPr>
      <w:r w:rsidRPr="006C488E">
        <w:rPr>
          <w:color w:val="000000" w:themeColor="text1"/>
          <w:sz w:val="20"/>
          <w:szCs w:val="20"/>
        </w:rPr>
        <w:t xml:space="preserve"> В охранных зонах трубопроводов без письменного согласия организаций, их эксплуатирующих, запрещается:</w:t>
      </w:r>
    </w:p>
    <w:p w:rsidR="00CC1726" w:rsidRPr="006C488E" w:rsidRDefault="00CC1726" w:rsidP="006E5F8C">
      <w:pPr>
        <w:pStyle w:val="af8"/>
        <w:spacing w:after="0"/>
        <w:ind w:firstLine="709"/>
        <w:jc w:val="both"/>
        <w:rPr>
          <w:color w:val="000000" w:themeColor="text1"/>
          <w:sz w:val="20"/>
          <w:szCs w:val="20"/>
        </w:rPr>
      </w:pPr>
      <w:r w:rsidRPr="006C488E">
        <w:rPr>
          <w:color w:val="000000" w:themeColor="text1"/>
          <w:sz w:val="20"/>
          <w:szCs w:val="20"/>
        </w:rPr>
        <w:t>- возводить любые постройки и сооружения;</w:t>
      </w:r>
    </w:p>
    <w:p w:rsidR="00CC1726" w:rsidRPr="006C488E" w:rsidRDefault="00CC1726" w:rsidP="006E5F8C">
      <w:pPr>
        <w:pStyle w:val="af8"/>
        <w:spacing w:after="0"/>
        <w:ind w:firstLine="709"/>
        <w:jc w:val="both"/>
        <w:rPr>
          <w:color w:val="000000" w:themeColor="text1"/>
          <w:sz w:val="20"/>
          <w:szCs w:val="20"/>
        </w:rPr>
      </w:pPr>
      <w:r w:rsidRPr="006C488E">
        <w:rPr>
          <w:color w:val="000000" w:themeColor="text1"/>
          <w:sz w:val="20"/>
          <w:szCs w:val="20"/>
        </w:rPr>
        <w:t>- высаживать деревья и кустарники всех видов, складировать корма, удобрения, материалы, сено, солому, располагать коновязи, содержать скот, производить колку и заготовку льда.</w:t>
      </w:r>
    </w:p>
    <w:p w:rsidR="00CC1726" w:rsidRPr="006C488E" w:rsidRDefault="00CC1726" w:rsidP="006E5F8C">
      <w:pPr>
        <w:pStyle w:val="af8"/>
        <w:spacing w:after="0"/>
        <w:ind w:firstLine="709"/>
        <w:jc w:val="both"/>
        <w:rPr>
          <w:color w:val="000000" w:themeColor="text1"/>
          <w:sz w:val="20"/>
          <w:szCs w:val="20"/>
        </w:rPr>
      </w:pPr>
      <w:r w:rsidRPr="006C488E">
        <w:rPr>
          <w:color w:val="000000" w:themeColor="text1"/>
          <w:sz w:val="20"/>
          <w:szCs w:val="20"/>
        </w:rPr>
        <w:t>Согласно сведениям из государственного кадастра объектов недвижимости (ГКН), объект предполагается разместить на земельных участках следующих категорий:</w:t>
      </w:r>
    </w:p>
    <w:p w:rsidR="00CC1726" w:rsidRPr="006C488E" w:rsidRDefault="00CC1726" w:rsidP="006E5F8C">
      <w:pPr>
        <w:pStyle w:val="af8"/>
        <w:numPr>
          <w:ilvl w:val="0"/>
          <w:numId w:val="66"/>
        </w:numPr>
        <w:suppressAutoHyphens w:val="0"/>
        <w:spacing w:after="0"/>
        <w:ind w:left="0"/>
        <w:jc w:val="both"/>
        <w:rPr>
          <w:color w:val="000000" w:themeColor="text1"/>
          <w:sz w:val="20"/>
          <w:szCs w:val="20"/>
        </w:rPr>
      </w:pPr>
      <w:r w:rsidRPr="006C488E">
        <w:rPr>
          <w:color w:val="000000" w:themeColor="text1"/>
          <w:sz w:val="20"/>
          <w:szCs w:val="20"/>
        </w:rPr>
        <w:t>Земли населенных пунктов;</w:t>
      </w:r>
    </w:p>
    <w:p w:rsidR="00CC1726" w:rsidRPr="006C488E" w:rsidRDefault="00CC1726" w:rsidP="006E5F8C">
      <w:pPr>
        <w:pStyle w:val="af8"/>
        <w:spacing w:after="0"/>
        <w:ind w:firstLine="709"/>
        <w:jc w:val="both"/>
        <w:rPr>
          <w:color w:val="000000" w:themeColor="text1"/>
          <w:sz w:val="20"/>
          <w:szCs w:val="20"/>
        </w:rPr>
      </w:pPr>
      <w:r w:rsidRPr="006C488E">
        <w:rPr>
          <w:color w:val="000000" w:themeColor="text1"/>
          <w:sz w:val="20"/>
          <w:szCs w:val="20"/>
        </w:rPr>
        <w:t>2. Земли промышленности, энергетики , транспорта, связи, радиовещания, телевидения, информатики, земли для обеспечения космической связи, земли обороны, безопасности или иного специального назначения.</w:t>
      </w:r>
    </w:p>
    <w:p w:rsidR="00CC1726" w:rsidRPr="006C488E" w:rsidRDefault="00CC1726" w:rsidP="006E5F8C">
      <w:pPr>
        <w:pStyle w:val="af8"/>
        <w:spacing w:after="0"/>
        <w:ind w:firstLine="709"/>
        <w:jc w:val="both"/>
        <w:rPr>
          <w:b/>
          <w:color w:val="000000" w:themeColor="text1"/>
          <w:sz w:val="20"/>
          <w:szCs w:val="20"/>
        </w:rPr>
      </w:pPr>
      <w:r w:rsidRPr="006C488E">
        <w:rPr>
          <w:b/>
          <w:color w:val="000000" w:themeColor="text1"/>
          <w:sz w:val="20"/>
          <w:szCs w:val="20"/>
        </w:rPr>
        <w:t>4.3 Обоснование определения зон планируемого размещения линейных объектов, подлежащих переносу (переустройству) из зон планируемого размещения линейных объектов</w:t>
      </w:r>
    </w:p>
    <w:p w:rsidR="00CC1726" w:rsidRPr="006C488E" w:rsidRDefault="00CC1726" w:rsidP="006E5F8C">
      <w:pPr>
        <w:pStyle w:val="af8"/>
        <w:spacing w:after="0"/>
        <w:ind w:firstLine="709"/>
        <w:jc w:val="both"/>
        <w:rPr>
          <w:color w:val="000000" w:themeColor="text1"/>
          <w:sz w:val="20"/>
          <w:szCs w:val="20"/>
        </w:rPr>
      </w:pPr>
      <w:r w:rsidRPr="006C488E">
        <w:rPr>
          <w:color w:val="000000" w:themeColor="text1"/>
          <w:sz w:val="20"/>
          <w:szCs w:val="20"/>
        </w:rPr>
        <w:t>Зоны подлежащие переносу или переустройству в данном проекте отсутствуют.</w:t>
      </w:r>
    </w:p>
    <w:p w:rsidR="00CC1726" w:rsidRPr="006C488E" w:rsidRDefault="00CC1726" w:rsidP="006E5F8C">
      <w:pPr>
        <w:pStyle w:val="af8"/>
        <w:spacing w:after="0"/>
        <w:ind w:firstLine="709"/>
        <w:jc w:val="both"/>
        <w:rPr>
          <w:b/>
          <w:color w:val="000000" w:themeColor="text1"/>
          <w:sz w:val="20"/>
          <w:szCs w:val="20"/>
        </w:rPr>
      </w:pPr>
      <w:r w:rsidRPr="006C488E">
        <w:rPr>
          <w:b/>
          <w:color w:val="000000" w:themeColor="text1"/>
          <w:sz w:val="20"/>
          <w:szCs w:val="20"/>
        </w:rPr>
        <w:t xml:space="preserve"> 4.4 Обоснование определения предельных параметров  застройки территории в границах зон планируемого размещения объектов капитального строительства, входящих в состав линейных объектов.</w:t>
      </w:r>
    </w:p>
    <w:p w:rsidR="00CC1726" w:rsidRPr="006C488E" w:rsidRDefault="00CC1726" w:rsidP="006E5F8C">
      <w:pPr>
        <w:pStyle w:val="af8"/>
        <w:spacing w:after="0"/>
        <w:ind w:firstLine="709"/>
        <w:jc w:val="both"/>
        <w:rPr>
          <w:color w:val="000000" w:themeColor="text1"/>
          <w:sz w:val="20"/>
          <w:szCs w:val="20"/>
        </w:rPr>
      </w:pPr>
      <w:r w:rsidRPr="006C488E">
        <w:rPr>
          <w:color w:val="000000" w:themeColor="text1"/>
          <w:sz w:val="20"/>
          <w:szCs w:val="20"/>
        </w:rPr>
        <w:t>В соответствии с материалами «Правил землепользования и застройки Ивантеевского  муниципального района» земельный участок, необходимый для строительства объекта:</w:t>
      </w:r>
    </w:p>
    <w:p w:rsidR="00CC1726" w:rsidRPr="006C488E" w:rsidRDefault="00CC1726" w:rsidP="006E5F8C">
      <w:pPr>
        <w:pStyle w:val="af8"/>
        <w:spacing w:after="0"/>
        <w:ind w:firstLine="709"/>
        <w:jc w:val="both"/>
        <w:rPr>
          <w:color w:val="000000" w:themeColor="text1"/>
          <w:sz w:val="20"/>
          <w:szCs w:val="20"/>
        </w:rPr>
      </w:pPr>
      <w:r w:rsidRPr="006C488E">
        <w:rPr>
          <w:color w:val="000000" w:themeColor="text1"/>
          <w:sz w:val="20"/>
          <w:szCs w:val="20"/>
        </w:rPr>
        <w:t>«Газоснабжение с. Ивантеевка по ул. Международная, ул. Демократическая, ул. Кузьмина,  ул.  Дружбы, ул. Жаркова, ул. Парковой, ул. Дремова, ул. Толстова, ул. Ашхабадской  Ивантеевского муниципального района Саратовской области»</w:t>
      </w:r>
    </w:p>
    <w:p w:rsidR="00CC1726" w:rsidRPr="006C488E" w:rsidRDefault="00CC1726" w:rsidP="006E5F8C">
      <w:pPr>
        <w:pStyle w:val="af8"/>
        <w:spacing w:after="0"/>
        <w:ind w:firstLine="709"/>
        <w:jc w:val="both"/>
        <w:rPr>
          <w:color w:val="000000" w:themeColor="text1"/>
          <w:sz w:val="20"/>
          <w:szCs w:val="20"/>
        </w:rPr>
      </w:pPr>
      <w:r w:rsidRPr="006C488E">
        <w:rPr>
          <w:color w:val="000000" w:themeColor="text1"/>
          <w:sz w:val="20"/>
          <w:szCs w:val="20"/>
        </w:rPr>
        <w:t>- Земли  населенных пунктов (Ж-1);</w:t>
      </w:r>
    </w:p>
    <w:p w:rsidR="00CC1726" w:rsidRPr="006C488E" w:rsidRDefault="00CC1726" w:rsidP="006E5F8C">
      <w:pPr>
        <w:pStyle w:val="a5"/>
        <w:widowControl w:val="0"/>
        <w:numPr>
          <w:ilvl w:val="2"/>
          <w:numId w:val="58"/>
        </w:numPr>
        <w:tabs>
          <w:tab w:val="left" w:pos="1164"/>
        </w:tabs>
        <w:suppressAutoHyphens w:val="0"/>
        <w:autoSpaceDE w:val="0"/>
        <w:autoSpaceDN w:val="0"/>
        <w:ind w:left="0" w:firstLine="709"/>
        <w:contextualSpacing w:val="0"/>
        <w:jc w:val="both"/>
        <w:rPr>
          <w:color w:val="000000" w:themeColor="text1"/>
          <w:sz w:val="20"/>
          <w:szCs w:val="20"/>
        </w:rPr>
      </w:pPr>
      <w:r w:rsidRPr="006C488E">
        <w:rPr>
          <w:color w:val="000000" w:themeColor="text1"/>
          <w:sz w:val="20"/>
          <w:szCs w:val="20"/>
        </w:rPr>
        <w:t>Земли промышленности, энергетики, транспорта, связи, радиовещания, телевидения, информации, земли для обеспечения космической деятельности, земли обороны, безопасности или иного специального назначения (ИТ).</w:t>
      </w:r>
    </w:p>
    <w:p w:rsidR="00CC1726" w:rsidRPr="006C488E" w:rsidRDefault="00CC1726" w:rsidP="006E5F8C">
      <w:pPr>
        <w:pStyle w:val="af8"/>
        <w:spacing w:after="0"/>
        <w:ind w:firstLine="709"/>
        <w:jc w:val="both"/>
        <w:rPr>
          <w:color w:val="000000" w:themeColor="text1"/>
          <w:sz w:val="20"/>
          <w:szCs w:val="20"/>
        </w:rPr>
      </w:pPr>
      <w:r w:rsidRPr="006C488E">
        <w:rPr>
          <w:color w:val="000000" w:themeColor="text1"/>
          <w:sz w:val="20"/>
          <w:szCs w:val="20"/>
        </w:rPr>
        <w:lastRenderedPageBreak/>
        <w:t>Сведения о территориальных зонах указаны в Таблице 1.</w:t>
      </w:r>
    </w:p>
    <w:p w:rsidR="00CC1726" w:rsidRPr="006C488E" w:rsidRDefault="00CC1726" w:rsidP="006E5F8C">
      <w:pPr>
        <w:pStyle w:val="af8"/>
        <w:tabs>
          <w:tab w:val="left" w:pos="10348"/>
        </w:tabs>
        <w:spacing w:after="0"/>
        <w:ind w:firstLine="709"/>
        <w:jc w:val="both"/>
        <w:rPr>
          <w:color w:val="000000" w:themeColor="text1"/>
          <w:sz w:val="20"/>
          <w:szCs w:val="20"/>
        </w:rPr>
      </w:pPr>
      <w:r w:rsidRPr="006C488E">
        <w:rPr>
          <w:color w:val="000000" w:themeColor="text1"/>
          <w:sz w:val="20"/>
          <w:szCs w:val="20"/>
        </w:rPr>
        <w:t>Общая площадь земельного участка, сформированного в границах проекта планировки, составляет 34062,55кв.м. Из них 33822,55кв.м. - площадь земельных участков муниципальных земель,  собственность на которые не разграничена. Общая протяженность трассы проектируемой линии в границах территории составит 6,81251 км.</w:t>
      </w:r>
    </w:p>
    <w:p w:rsidR="00CC1726" w:rsidRPr="006C488E" w:rsidRDefault="00CC1726" w:rsidP="006E5F8C">
      <w:pPr>
        <w:pStyle w:val="af8"/>
        <w:spacing w:after="0"/>
        <w:ind w:firstLine="709"/>
        <w:jc w:val="both"/>
        <w:rPr>
          <w:color w:val="000000" w:themeColor="text1"/>
          <w:sz w:val="20"/>
          <w:szCs w:val="20"/>
        </w:rPr>
      </w:pPr>
      <w:r w:rsidRPr="006C488E">
        <w:rPr>
          <w:color w:val="000000" w:themeColor="text1"/>
          <w:sz w:val="20"/>
          <w:szCs w:val="20"/>
        </w:rPr>
        <w:t>Данный проект планировки охватывает территорию в границах административного округа площадью 34062,55</w:t>
      </w:r>
      <w:r w:rsidRPr="006C488E">
        <w:rPr>
          <w:b/>
          <w:color w:val="000000" w:themeColor="text1"/>
          <w:sz w:val="20"/>
          <w:szCs w:val="20"/>
        </w:rPr>
        <w:t>кв.м.</w:t>
      </w:r>
      <w:r w:rsidRPr="006C488E">
        <w:rPr>
          <w:color w:val="000000" w:themeColor="text1"/>
          <w:sz w:val="20"/>
          <w:szCs w:val="20"/>
        </w:rPr>
        <w:t xml:space="preserve">, преимущественно касаемо проектируемого объекта: </w:t>
      </w:r>
      <w:r w:rsidRPr="006C488E">
        <w:rPr>
          <w:color w:val="000000" w:themeColor="text1"/>
          <w:spacing w:val="-4"/>
          <w:sz w:val="20"/>
          <w:szCs w:val="20"/>
        </w:rPr>
        <w:t>«</w:t>
      </w:r>
      <w:r w:rsidRPr="006C488E">
        <w:rPr>
          <w:color w:val="000000" w:themeColor="text1"/>
          <w:sz w:val="20"/>
          <w:szCs w:val="20"/>
        </w:rPr>
        <w:t>Газоснабжение с. Ивантеевка по ул. Международная, ул. Демократическая, ул. Кузьмина, ул.     Дружбы, ул. Жаркова, ул. Парковой, ул. Дремова, ул. Толстова, ул. Ашхабадской  Ивантеевского муниципального района Саратовской области». В связи с этим в проектном решении не ставилась задача разработки эскиза застройки на всю территорию округа. В соответствии со ст. 42 Градостроительного кодекса Российской Федерации разработка эскиза застройки в составе проекта планировки не предусматривается.</w:t>
      </w:r>
    </w:p>
    <w:p w:rsidR="00CC1726" w:rsidRPr="006C488E" w:rsidRDefault="00CC1726" w:rsidP="006E5F8C">
      <w:pPr>
        <w:pStyle w:val="413"/>
        <w:ind w:left="0"/>
        <w:jc w:val="center"/>
        <w:rPr>
          <w:color w:val="000000" w:themeColor="text1"/>
          <w:sz w:val="20"/>
          <w:szCs w:val="20"/>
          <w:lang w:val="ru-RU"/>
        </w:rPr>
      </w:pPr>
    </w:p>
    <w:p w:rsidR="00CC1726" w:rsidRPr="006C488E" w:rsidRDefault="00CC1726" w:rsidP="006E5F8C">
      <w:pPr>
        <w:pStyle w:val="413"/>
        <w:ind w:left="0"/>
        <w:jc w:val="center"/>
        <w:rPr>
          <w:color w:val="000000" w:themeColor="text1"/>
          <w:sz w:val="20"/>
          <w:szCs w:val="20"/>
        </w:rPr>
      </w:pPr>
      <w:r w:rsidRPr="006C488E">
        <w:rPr>
          <w:color w:val="000000" w:themeColor="text1"/>
          <w:sz w:val="20"/>
          <w:szCs w:val="20"/>
        </w:rPr>
        <w:t>Виды</w:t>
      </w:r>
      <w:r w:rsidRPr="006C488E">
        <w:rPr>
          <w:color w:val="000000" w:themeColor="text1"/>
          <w:sz w:val="20"/>
          <w:szCs w:val="20"/>
          <w:lang w:val="ru-RU"/>
        </w:rPr>
        <w:t xml:space="preserve"> </w:t>
      </w:r>
      <w:r w:rsidRPr="006C488E">
        <w:rPr>
          <w:color w:val="000000" w:themeColor="text1"/>
          <w:sz w:val="20"/>
          <w:szCs w:val="20"/>
        </w:rPr>
        <w:t>функциональных</w:t>
      </w:r>
      <w:r w:rsidRPr="006C488E">
        <w:rPr>
          <w:color w:val="000000" w:themeColor="text1"/>
          <w:sz w:val="20"/>
          <w:szCs w:val="20"/>
          <w:lang w:val="ru-RU"/>
        </w:rPr>
        <w:t xml:space="preserve"> </w:t>
      </w:r>
      <w:r w:rsidRPr="006C488E">
        <w:rPr>
          <w:color w:val="000000" w:themeColor="text1"/>
          <w:sz w:val="20"/>
          <w:szCs w:val="20"/>
        </w:rPr>
        <w:t>зон</w:t>
      </w:r>
    </w:p>
    <w:p w:rsidR="00CC1726" w:rsidRPr="006C488E" w:rsidRDefault="00CC1726" w:rsidP="006E5F8C">
      <w:pPr>
        <w:jc w:val="center"/>
        <w:rPr>
          <w:i/>
          <w:color w:val="000000" w:themeColor="text1"/>
          <w:sz w:val="20"/>
          <w:szCs w:val="20"/>
        </w:rPr>
      </w:pPr>
    </w:p>
    <w:p w:rsidR="00CC1726" w:rsidRPr="006C488E" w:rsidRDefault="00CC1726" w:rsidP="006E5F8C">
      <w:pPr>
        <w:jc w:val="center"/>
        <w:rPr>
          <w:i/>
          <w:color w:val="000000" w:themeColor="text1"/>
          <w:sz w:val="20"/>
          <w:szCs w:val="20"/>
        </w:rPr>
      </w:pPr>
      <w:r w:rsidRPr="006C488E">
        <w:rPr>
          <w:i/>
          <w:color w:val="000000" w:themeColor="text1"/>
          <w:sz w:val="20"/>
          <w:szCs w:val="20"/>
        </w:rPr>
        <w:t xml:space="preserve">                                                                                                                               Таблица 1</w:t>
      </w:r>
    </w:p>
    <w:tbl>
      <w:tblPr>
        <w:tblStyle w:val="TableNormal"/>
        <w:tblW w:w="0" w:type="auto"/>
        <w:tblInd w:w="6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98"/>
        <w:gridCol w:w="1700"/>
      </w:tblGrid>
      <w:tr w:rsidR="00CC1726" w:rsidRPr="006C488E" w:rsidTr="00CC1726">
        <w:trPr>
          <w:trHeight w:val="690"/>
        </w:trPr>
        <w:tc>
          <w:tcPr>
            <w:tcW w:w="7798" w:type="dxa"/>
          </w:tcPr>
          <w:p w:rsidR="00CC1726" w:rsidRPr="006C488E" w:rsidRDefault="00CC1726" w:rsidP="006E5F8C">
            <w:pPr>
              <w:pStyle w:val="TableParagraph"/>
              <w:jc w:val="center"/>
              <w:rPr>
                <w:b/>
                <w:i/>
                <w:color w:val="000000" w:themeColor="text1"/>
                <w:sz w:val="20"/>
                <w:szCs w:val="20"/>
              </w:rPr>
            </w:pPr>
          </w:p>
          <w:p w:rsidR="00CC1726" w:rsidRPr="006C488E" w:rsidRDefault="00CC1726" w:rsidP="006E5F8C">
            <w:pPr>
              <w:pStyle w:val="TableParagraph"/>
              <w:jc w:val="center"/>
              <w:rPr>
                <w:b/>
                <w:color w:val="000000" w:themeColor="text1"/>
                <w:sz w:val="20"/>
                <w:szCs w:val="20"/>
              </w:rPr>
            </w:pPr>
            <w:r w:rsidRPr="006C488E">
              <w:rPr>
                <w:b/>
                <w:color w:val="000000" w:themeColor="text1"/>
                <w:sz w:val="20"/>
                <w:szCs w:val="20"/>
              </w:rPr>
              <w:t>Виды</w:t>
            </w:r>
            <w:r w:rsidRPr="006C488E">
              <w:rPr>
                <w:b/>
                <w:color w:val="000000" w:themeColor="text1"/>
                <w:sz w:val="20"/>
                <w:szCs w:val="20"/>
                <w:lang w:val="ru-RU"/>
              </w:rPr>
              <w:t xml:space="preserve">  </w:t>
            </w:r>
            <w:r w:rsidRPr="006C488E">
              <w:rPr>
                <w:b/>
                <w:color w:val="000000" w:themeColor="text1"/>
                <w:sz w:val="20"/>
                <w:szCs w:val="20"/>
              </w:rPr>
              <w:t>функциональных</w:t>
            </w:r>
            <w:r w:rsidRPr="006C488E">
              <w:rPr>
                <w:b/>
                <w:color w:val="000000" w:themeColor="text1"/>
                <w:sz w:val="20"/>
                <w:szCs w:val="20"/>
                <w:lang w:val="ru-RU"/>
              </w:rPr>
              <w:t xml:space="preserve"> </w:t>
            </w:r>
            <w:r w:rsidRPr="006C488E">
              <w:rPr>
                <w:b/>
                <w:color w:val="000000" w:themeColor="text1"/>
                <w:sz w:val="20"/>
                <w:szCs w:val="20"/>
              </w:rPr>
              <w:t>зон</w:t>
            </w:r>
          </w:p>
        </w:tc>
        <w:tc>
          <w:tcPr>
            <w:tcW w:w="1700" w:type="dxa"/>
          </w:tcPr>
          <w:p w:rsidR="00CC1726" w:rsidRPr="006C488E" w:rsidRDefault="00CC1726" w:rsidP="006E5F8C">
            <w:pPr>
              <w:pStyle w:val="TableParagraph"/>
              <w:ind w:hanging="1"/>
              <w:jc w:val="center"/>
              <w:rPr>
                <w:b/>
                <w:color w:val="000000" w:themeColor="text1"/>
                <w:sz w:val="20"/>
                <w:szCs w:val="20"/>
              </w:rPr>
            </w:pPr>
            <w:r w:rsidRPr="006C488E">
              <w:rPr>
                <w:b/>
                <w:color w:val="000000" w:themeColor="text1"/>
                <w:sz w:val="20"/>
                <w:szCs w:val="20"/>
              </w:rPr>
              <w:t>Условное</w:t>
            </w:r>
            <w:r w:rsidRPr="006C488E">
              <w:rPr>
                <w:b/>
                <w:color w:val="000000" w:themeColor="text1"/>
                <w:sz w:val="20"/>
                <w:szCs w:val="20"/>
                <w:lang w:val="ru-RU"/>
              </w:rPr>
              <w:t xml:space="preserve"> </w:t>
            </w:r>
            <w:r w:rsidRPr="006C488E">
              <w:rPr>
                <w:b/>
                <w:color w:val="000000" w:themeColor="text1"/>
                <w:sz w:val="20"/>
                <w:szCs w:val="20"/>
              </w:rPr>
              <w:t>обозначени</w:t>
            </w:r>
            <w:r w:rsidRPr="006C488E">
              <w:rPr>
                <w:b/>
                <w:color w:val="000000" w:themeColor="text1"/>
                <w:sz w:val="20"/>
                <w:szCs w:val="20"/>
                <w:lang w:val="ru-RU"/>
              </w:rPr>
              <w:t xml:space="preserve"> </w:t>
            </w:r>
            <w:r w:rsidRPr="006C488E">
              <w:rPr>
                <w:b/>
                <w:color w:val="000000" w:themeColor="text1"/>
                <w:sz w:val="20"/>
                <w:szCs w:val="20"/>
              </w:rPr>
              <w:t>на</w:t>
            </w:r>
          </w:p>
          <w:p w:rsidR="00CC1726" w:rsidRPr="006C488E" w:rsidRDefault="00CC1726" w:rsidP="006E5F8C">
            <w:pPr>
              <w:pStyle w:val="TableParagraph"/>
              <w:jc w:val="center"/>
              <w:rPr>
                <w:b/>
                <w:color w:val="000000" w:themeColor="text1"/>
                <w:sz w:val="20"/>
                <w:szCs w:val="20"/>
              </w:rPr>
            </w:pPr>
            <w:r w:rsidRPr="006C488E">
              <w:rPr>
                <w:b/>
                <w:color w:val="000000" w:themeColor="text1"/>
                <w:sz w:val="20"/>
                <w:szCs w:val="20"/>
              </w:rPr>
              <w:t>плане</w:t>
            </w:r>
          </w:p>
        </w:tc>
      </w:tr>
      <w:tr w:rsidR="00CC1726" w:rsidRPr="006C488E" w:rsidTr="00CC1726">
        <w:trPr>
          <w:trHeight w:val="2116"/>
        </w:trPr>
        <w:tc>
          <w:tcPr>
            <w:tcW w:w="7798" w:type="dxa"/>
          </w:tcPr>
          <w:p w:rsidR="00CC1726" w:rsidRPr="006C488E" w:rsidRDefault="00CC1726" w:rsidP="006E5F8C">
            <w:pPr>
              <w:pStyle w:val="TableParagraph"/>
              <w:jc w:val="center"/>
              <w:rPr>
                <w:color w:val="000000" w:themeColor="text1"/>
                <w:sz w:val="20"/>
                <w:szCs w:val="20"/>
                <w:lang w:val="ru-RU"/>
              </w:rPr>
            </w:pPr>
          </w:p>
          <w:p w:rsidR="00CC1726" w:rsidRPr="006C488E" w:rsidRDefault="00CC1726" w:rsidP="006E5F8C">
            <w:pPr>
              <w:pStyle w:val="TableParagraph"/>
              <w:ind w:firstLine="754"/>
              <w:jc w:val="both"/>
              <w:rPr>
                <w:color w:val="000000" w:themeColor="text1"/>
                <w:sz w:val="20"/>
                <w:szCs w:val="20"/>
                <w:lang w:val="ru-RU"/>
              </w:rPr>
            </w:pPr>
            <w:r w:rsidRPr="006C488E">
              <w:rPr>
                <w:color w:val="000000" w:themeColor="text1"/>
                <w:sz w:val="20"/>
                <w:szCs w:val="20"/>
                <w:lang w:val="ru-RU"/>
              </w:rPr>
              <w:t>Земли поселений для малоэтажного строительства</w:t>
            </w:r>
          </w:p>
          <w:p w:rsidR="00CC1726" w:rsidRPr="006C488E" w:rsidRDefault="00CC1726" w:rsidP="006E5F8C">
            <w:pPr>
              <w:pStyle w:val="TableParagraph"/>
              <w:ind w:firstLine="754"/>
              <w:jc w:val="both"/>
              <w:rPr>
                <w:color w:val="000000" w:themeColor="text1"/>
                <w:sz w:val="20"/>
                <w:szCs w:val="20"/>
                <w:lang w:val="ru-RU"/>
              </w:rPr>
            </w:pPr>
          </w:p>
          <w:p w:rsidR="00CC1726" w:rsidRPr="006C488E" w:rsidRDefault="00CC1726" w:rsidP="006E5F8C">
            <w:pPr>
              <w:pStyle w:val="TableParagraph"/>
              <w:ind w:firstLine="754"/>
              <w:jc w:val="both"/>
              <w:rPr>
                <w:color w:val="000000" w:themeColor="text1"/>
                <w:sz w:val="20"/>
                <w:szCs w:val="20"/>
                <w:lang w:val="ru-RU"/>
              </w:rPr>
            </w:pPr>
            <w:r w:rsidRPr="006C488E">
              <w:rPr>
                <w:color w:val="000000" w:themeColor="text1"/>
                <w:sz w:val="20"/>
                <w:szCs w:val="20"/>
                <w:lang w:val="ru-RU"/>
              </w:rPr>
              <w:t>Земли промышленности, энергетики, транспорта, связи, радиовещания, телевидения, информации, земли для обеспечения космической деятельности, земли обороны, безопасности или иного специального назначения)</w:t>
            </w:r>
          </w:p>
          <w:p w:rsidR="00CC1726" w:rsidRPr="006C488E" w:rsidRDefault="00CC1726" w:rsidP="006E5F8C">
            <w:pPr>
              <w:pStyle w:val="TableParagraph"/>
              <w:jc w:val="center"/>
              <w:rPr>
                <w:color w:val="000000" w:themeColor="text1"/>
                <w:sz w:val="20"/>
                <w:szCs w:val="20"/>
                <w:lang w:val="ru-RU"/>
              </w:rPr>
            </w:pPr>
          </w:p>
        </w:tc>
        <w:tc>
          <w:tcPr>
            <w:tcW w:w="1700" w:type="dxa"/>
          </w:tcPr>
          <w:p w:rsidR="00CC1726" w:rsidRPr="006C488E" w:rsidRDefault="00CC1726" w:rsidP="006E5F8C">
            <w:pPr>
              <w:pStyle w:val="TableParagraph"/>
              <w:jc w:val="center"/>
              <w:rPr>
                <w:i/>
                <w:color w:val="000000" w:themeColor="text1"/>
                <w:sz w:val="20"/>
                <w:szCs w:val="20"/>
                <w:lang w:val="ru-RU"/>
              </w:rPr>
            </w:pPr>
          </w:p>
          <w:p w:rsidR="00CC1726" w:rsidRPr="006C488E" w:rsidRDefault="00CC1726" w:rsidP="006E5F8C">
            <w:pPr>
              <w:pStyle w:val="TableParagraph"/>
              <w:jc w:val="center"/>
              <w:rPr>
                <w:i/>
                <w:color w:val="000000" w:themeColor="text1"/>
                <w:sz w:val="20"/>
                <w:szCs w:val="20"/>
                <w:lang w:val="ru-RU"/>
              </w:rPr>
            </w:pPr>
          </w:p>
          <w:p w:rsidR="00CC1726" w:rsidRPr="006C488E" w:rsidRDefault="00CC1726" w:rsidP="006E5F8C">
            <w:pPr>
              <w:pStyle w:val="TableParagraph"/>
              <w:jc w:val="center"/>
              <w:rPr>
                <w:color w:val="000000" w:themeColor="text1"/>
                <w:sz w:val="20"/>
                <w:szCs w:val="20"/>
                <w:lang w:val="ru-RU"/>
              </w:rPr>
            </w:pPr>
            <w:r w:rsidRPr="006C488E">
              <w:rPr>
                <w:color w:val="000000" w:themeColor="text1"/>
                <w:sz w:val="20"/>
                <w:szCs w:val="20"/>
                <w:lang w:val="ru-RU"/>
              </w:rPr>
              <w:t>Ж-1</w:t>
            </w:r>
          </w:p>
          <w:p w:rsidR="00CC1726" w:rsidRPr="006C488E" w:rsidRDefault="00CC1726" w:rsidP="006E5F8C">
            <w:pPr>
              <w:pStyle w:val="TableParagraph"/>
              <w:jc w:val="center"/>
              <w:rPr>
                <w:color w:val="000000" w:themeColor="text1"/>
                <w:sz w:val="20"/>
                <w:szCs w:val="20"/>
                <w:lang w:val="ru-RU"/>
              </w:rPr>
            </w:pPr>
            <w:r w:rsidRPr="006C488E">
              <w:rPr>
                <w:color w:val="000000" w:themeColor="text1"/>
                <w:sz w:val="20"/>
                <w:szCs w:val="20"/>
                <w:lang w:val="ru-RU"/>
              </w:rPr>
              <w:t>ИТ</w:t>
            </w:r>
          </w:p>
        </w:tc>
      </w:tr>
    </w:tbl>
    <w:p w:rsidR="00CC1726" w:rsidRPr="006C488E" w:rsidRDefault="00CC1726" w:rsidP="006E5F8C">
      <w:pPr>
        <w:pStyle w:val="af8"/>
        <w:spacing w:after="0"/>
        <w:jc w:val="center"/>
        <w:rPr>
          <w:i/>
          <w:color w:val="000000" w:themeColor="text1"/>
          <w:sz w:val="20"/>
          <w:szCs w:val="20"/>
        </w:rPr>
      </w:pPr>
    </w:p>
    <w:p w:rsidR="00CC1726" w:rsidRPr="006C488E" w:rsidRDefault="00CC1726" w:rsidP="006E5F8C">
      <w:pPr>
        <w:pStyle w:val="af8"/>
        <w:spacing w:after="0"/>
        <w:ind w:firstLine="566"/>
        <w:jc w:val="both"/>
        <w:rPr>
          <w:color w:val="000000" w:themeColor="text1"/>
          <w:sz w:val="20"/>
          <w:szCs w:val="20"/>
        </w:rPr>
      </w:pPr>
      <w:r w:rsidRPr="006C488E">
        <w:rPr>
          <w:color w:val="000000" w:themeColor="text1"/>
          <w:sz w:val="20"/>
          <w:szCs w:val="20"/>
        </w:rPr>
        <w:t>В проекте планировки предлагается сохранение и развитие исторически сложившейся структуры.</w:t>
      </w:r>
    </w:p>
    <w:p w:rsidR="00CC1726" w:rsidRPr="006C488E" w:rsidRDefault="00CC1726" w:rsidP="006E5F8C">
      <w:pPr>
        <w:pStyle w:val="af8"/>
        <w:spacing w:after="0"/>
        <w:ind w:firstLine="142"/>
        <w:jc w:val="both"/>
        <w:rPr>
          <w:b/>
          <w:color w:val="000000" w:themeColor="text1"/>
          <w:sz w:val="20"/>
          <w:szCs w:val="20"/>
        </w:rPr>
      </w:pPr>
      <w:r w:rsidRPr="006C488E">
        <w:rPr>
          <w:b/>
          <w:color w:val="000000" w:themeColor="text1"/>
          <w:sz w:val="20"/>
          <w:szCs w:val="20"/>
        </w:rPr>
        <w:t xml:space="preserve">     4.5. Ведомость пересечений границ зон планируемого размещения линейного объекта с     сохраняемыми объектами капитального строительства (здание, строение, сооружение, объект, строительство которого не завершено) существующими и строящимися на момент  подготовки проекта планировки территории.</w:t>
      </w:r>
    </w:p>
    <w:p w:rsidR="00CC1726" w:rsidRPr="006C488E" w:rsidRDefault="00CC1726" w:rsidP="006E5F8C">
      <w:pPr>
        <w:pStyle w:val="413"/>
        <w:ind w:left="0"/>
        <w:jc w:val="both"/>
        <w:rPr>
          <w:color w:val="000000" w:themeColor="text1"/>
          <w:sz w:val="20"/>
          <w:szCs w:val="20"/>
          <w:lang w:val="ru-RU"/>
        </w:rPr>
      </w:pPr>
    </w:p>
    <w:p w:rsidR="00CC1726" w:rsidRPr="006C488E" w:rsidRDefault="00CC1726" w:rsidP="006E5F8C">
      <w:pPr>
        <w:pStyle w:val="413"/>
        <w:ind w:left="0"/>
        <w:jc w:val="center"/>
        <w:rPr>
          <w:color w:val="000000" w:themeColor="text1"/>
          <w:sz w:val="20"/>
          <w:szCs w:val="20"/>
        </w:rPr>
      </w:pPr>
      <w:r w:rsidRPr="006C488E">
        <w:rPr>
          <w:color w:val="000000" w:themeColor="text1"/>
          <w:sz w:val="20"/>
          <w:szCs w:val="20"/>
        </w:rPr>
        <w:t>Характеристика</w:t>
      </w:r>
      <w:r w:rsidRPr="006C488E">
        <w:rPr>
          <w:color w:val="000000" w:themeColor="text1"/>
          <w:sz w:val="20"/>
          <w:szCs w:val="20"/>
          <w:lang w:val="ru-RU"/>
        </w:rPr>
        <w:t xml:space="preserve"> </w:t>
      </w:r>
      <w:r w:rsidRPr="006C488E">
        <w:rPr>
          <w:color w:val="000000" w:themeColor="text1"/>
          <w:sz w:val="20"/>
          <w:szCs w:val="20"/>
        </w:rPr>
        <w:t>земельных</w:t>
      </w:r>
      <w:r w:rsidRPr="006C488E">
        <w:rPr>
          <w:color w:val="000000" w:themeColor="text1"/>
          <w:sz w:val="20"/>
          <w:szCs w:val="20"/>
          <w:lang w:val="ru-RU"/>
        </w:rPr>
        <w:t xml:space="preserve"> </w:t>
      </w:r>
      <w:r w:rsidRPr="006C488E">
        <w:rPr>
          <w:color w:val="000000" w:themeColor="text1"/>
          <w:sz w:val="20"/>
          <w:szCs w:val="20"/>
        </w:rPr>
        <w:t>участков</w:t>
      </w:r>
    </w:p>
    <w:p w:rsidR="00CC1726" w:rsidRPr="006C488E" w:rsidRDefault="00CC1726" w:rsidP="006E5F8C">
      <w:pPr>
        <w:jc w:val="right"/>
        <w:rPr>
          <w:i/>
          <w:color w:val="000000" w:themeColor="text1"/>
          <w:sz w:val="20"/>
          <w:szCs w:val="20"/>
        </w:rPr>
      </w:pPr>
      <w:r w:rsidRPr="006C488E">
        <w:rPr>
          <w:i/>
          <w:color w:val="000000" w:themeColor="text1"/>
          <w:sz w:val="20"/>
          <w:szCs w:val="20"/>
        </w:rPr>
        <w:t>Таблица 2.</w:t>
      </w:r>
    </w:p>
    <w:p w:rsidR="00CC1726" w:rsidRPr="006C488E" w:rsidRDefault="00CC1726" w:rsidP="006E5F8C">
      <w:pPr>
        <w:pStyle w:val="af8"/>
        <w:spacing w:after="0"/>
        <w:ind w:hanging="142"/>
        <w:rPr>
          <w:i/>
          <w:color w:val="000000" w:themeColor="text1"/>
          <w:sz w:val="20"/>
          <w:szCs w:val="20"/>
        </w:rPr>
      </w:pPr>
    </w:p>
    <w:tbl>
      <w:tblPr>
        <w:tblStyle w:val="TableNormal"/>
        <w:tblW w:w="992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1302"/>
        <w:gridCol w:w="1548"/>
        <w:gridCol w:w="1843"/>
        <w:gridCol w:w="1591"/>
        <w:gridCol w:w="1654"/>
      </w:tblGrid>
      <w:tr w:rsidR="00CC1726" w:rsidRPr="006C488E" w:rsidTr="00CC1726">
        <w:trPr>
          <w:trHeight w:val="1312"/>
        </w:trPr>
        <w:tc>
          <w:tcPr>
            <w:tcW w:w="1985" w:type="dxa"/>
          </w:tcPr>
          <w:p w:rsidR="00CC1726" w:rsidRPr="006C488E" w:rsidRDefault="00CC1726" w:rsidP="006E5F8C">
            <w:pPr>
              <w:pStyle w:val="TableParagraph"/>
              <w:jc w:val="center"/>
              <w:rPr>
                <w:b/>
                <w:i/>
                <w:color w:val="000000" w:themeColor="text1"/>
                <w:sz w:val="20"/>
                <w:szCs w:val="20"/>
              </w:rPr>
            </w:pPr>
          </w:p>
          <w:p w:rsidR="00CC1726" w:rsidRPr="006C488E" w:rsidRDefault="00CC1726" w:rsidP="006E5F8C">
            <w:pPr>
              <w:pStyle w:val="TableParagraph"/>
              <w:jc w:val="center"/>
              <w:rPr>
                <w:b/>
                <w:color w:val="000000" w:themeColor="text1"/>
                <w:sz w:val="20"/>
                <w:szCs w:val="20"/>
              </w:rPr>
            </w:pPr>
            <w:r w:rsidRPr="006C488E">
              <w:rPr>
                <w:b/>
                <w:color w:val="000000" w:themeColor="text1"/>
                <w:sz w:val="20"/>
                <w:szCs w:val="20"/>
              </w:rPr>
              <w:t>Кадастровый</w:t>
            </w:r>
            <w:r w:rsidRPr="006C488E">
              <w:rPr>
                <w:b/>
                <w:color w:val="000000" w:themeColor="text1"/>
                <w:sz w:val="20"/>
                <w:szCs w:val="20"/>
                <w:lang w:val="ru-RU"/>
              </w:rPr>
              <w:t xml:space="preserve"> </w:t>
            </w:r>
            <w:r w:rsidRPr="006C488E">
              <w:rPr>
                <w:b/>
                <w:color w:val="000000" w:themeColor="text1"/>
                <w:sz w:val="20"/>
                <w:szCs w:val="20"/>
              </w:rPr>
              <w:t>номер</w:t>
            </w:r>
            <w:r w:rsidRPr="006C488E">
              <w:rPr>
                <w:b/>
                <w:color w:val="000000" w:themeColor="text1"/>
                <w:sz w:val="20"/>
                <w:szCs w:val="20"/>
                <w:lang w:val="ru-RU"/>
              </w:rPr>
              <w:t xml:space="preserve">  </w:t>
            </w:r>
            <w:r w:rsidRPr="006C488E">
              <w:rPr>
                <w:b/>
                <w:color w:val="000000" w:themeColor="text1"/>
                <w:sz w:val="20"/>
                <w:szCs w:val="20"/>
              </w:rPr>
              <w:t>земельного</w:t>
            </w:r>
            <w:r w:rsidRPr="006C488E">
              <w:rPr>
                <w:b/>
                <w:color w:val="000000" w:themeColor="text1"/>
                <w:sz w:val="20"/>
                <w:szCs w:val="20"/>
                <w:lang w:val="ru-RU"/>
              </w:rPr>
              <w:t xml:space="preserve"> </w:t>
            </w:r>
            <w:r w:rsidRPr="006C488E">
              <w:rPr>
                <w:b/>
                <w:color w:val="000000" w:themeColor="text1"/>
                <w:sz w:val="20"/>
                <w:szCs w:val="20"/>
              </w:rPr>
              <w:t>участка</w:t>
            </w:r>
          </w:p>
        </w:tc>
        <w:tc>
          <w:tcPr>
            <w:tcW w:w="1302" w:type="dxa"/>
          </w:tcPr>
          <w:p w:rsidR="00CC1726" w:rsidRPr="006C488E" w:rsidRDefault="00CC1726" w:rsidP="006E5F8C">
            <w:pPr>
              <w:pStyle w:val="TableParagraph"/>
              <w:jc w:val="center"/>
              <w:rPr>
                <w:b/>
                <w:color w:val="000000" w:themeColor="text1"/>
                <w:sz w:val="20"/>
                <w:szCs w:val="20"/>
                <w:lang w:val="ru-RU"/>
              </w:rPr>
            </w:pPr>
            <w:r w:rsidRPr="006C488E">
              <w:rPr>
                <w:b/>
                <w:color w:val="000000" w:themeColor="text1"/>
                <w:w w:val="95"/>
                <w:sz w:val="20"/>
                <w:szCs w:val="20"/>
                <w:lang w:val="ru-RU"/>
              </w:rPr>
              <w:t xml:space="preserve">Обозначение </w:t>
            </w:r>
            <w:r w:rsidRPr="006C488E">
              <w:rPr>
                <w:b/>
                <w:color w:val="000000" w:themeColor="text1"/>
                <w:sz w:val="20"/>
                <w:szCs w:val="20"/>
                <w:lang w:val="ru-RU"/>
              </w:rPr>
              <w:t>земельного участка на чертеже</w:t>
            </w:r>
          </w:p>
        </w:tc>
        <w:tc>
          <w:tcPr>
            <w:tcW w:w="1548" w:type="dxa"/>
          </w:tcPr>
          <w:p w:rsidR="00CC1726" w:rsidRPr="006C488E" w:rsidRDefault="00CC1726" w:rsidP="006E5F8C">
            <w:pPr>
              <w:pStyle w:val="TableParagraph"/>
              <w:jc w:val="center"/>
              <w:rPr>
                <w:b/>
                <w:color w:val="000000" w:themeColor="text1"/>
                <w:sz w:val="20"/>
                <w:szCs w:val="20"/>
                <w:lang w:val="ru-RU"/>
              </w:rPr>
            </w:pPr>
            <w:r w:rsidRPr="006C488E">
              <w:rPr>
                <w:b/>
                <w:color w:val="000000" w:themeColor="text1"/>
                <w:sz w:val="20"/>
                <w:szCs w:val="20"/>
                <w:lang w:val="ru-RU"/>
              </w:rPr>
              <w:t>Площадь испрашивае-мого земельного участка, кв.м.</w:t>
            </w:r>
          </w:p>
        </w:tc>
        <w:tc>
          <w:tcPr>
            <w:tcW w:w="1843" w:type="dxa"/>
          </w:tcPr>
          <w:p w:rsidR="00CC1726" w:rsidRPr="006C488E" w:rsidRDefault="00CC1726" w:rsidP="006E5F8C">
            <w:pPr>
              <w:pStyle w:val="TableParagraph"/>
              <w:jc w:val="center"/>
              <w:rPr>
                <w:b/>
                <w:i/>
                <w:color w:val="000000" w:themeColor="text1"/>
                <w:sz w:val="20"/>
                <w:szCs w:val="20"/>
                <w:lang w:val="ru-RU"/>
              </w:rPr>
            </w:pPr>
          </w:p>
          <w:p w:rsidR="00CC1726" w:rsidRPr="006C488E" w:rsidRDefault="00CC1726" w:rsidP="006E5F8C">
            <w:pPr>
              <w:pStyle w:val="TableParagraph"/>
              <w:jc w:val="center"/>
              <w:rPr>
                <w:b/>
                <w:i/>
                <w:color w:val="000000" w:themeColor="text1"/>
                <w:sz w:val="20"/>
                <w:szCs w:val="20"/>
                <w:lang w:val="ru-RU"/>
              </w:rPr>
            </w:pPr>
          </w:p>
          <w:p w:rsidR="00CC1726" w:rsidRPr="006C488E" w:rsidRDefault="00CC1726" w:rsidP="006E5F8C">
            <w:pPr>
              <w:pStyle w:val="TableParagraph"/>
              <w:jc w:val="center"/>
              <w:rPr>
                <w:b/>
                <w:color w:val="000000" w:themeColor="text1"/>
                <w:sz w:val="20"/>
                <w:szCs w:val="20"/>
              </w:rPr>
            </w:pPr>
            <w:r w:rsidRPr="006C488E">
              <w:rPr>
                <w:b/>
                <w:color w:val="000000" w:themeColor="text1"/>
                <w:sz w:val="20"/>
                <w:szCs w:val="20"/>
              </w:rPr>
              <w:t>Категория</w:t>
            </w:r>
            <w:r w:rsidRPr="006C488E">
              <w:rPr>
                <w:b/>
                <w:color w:val="000000" w:themeColor="text1"/>
                <w:sz w:val="20"/>
                <w:szCs w:val="20"/>
                <w:lang w:val="ru-RU"/>
              </w:rPr>
              <w:t xml:space="preserve"> </w:t>
            </w:r>
            <w:r w:rsidRPr="006C488E">
              <w:rPr>
                <w:b/>
                <w:color w:val="000000" w:themeColor="text1"/>
                <w:sz w:val="20"/>
                <w:szCs w:val="20"/>
              </w:rPr>
              <w:t>земель</w:t>
            </w:r>
          </w:p>
        </w:tc>
        <w:tc>
          <w:tcPr>
            <w:tcW w:w="1591" w:type="dxa"/>
          </w:tcPr>
          <w:p w:rsidR="00CC1726" w:rsidRPr="006C488E" w:rsidRDefault="00CC1726" w:rsidP="006E5F8C">
            <w:pPr>
              <w:pStyle w:val="TableParagraph"/>
              <w:jc w:val="center"/>
              <w:rPr>
                <w:b/>
                <w:i/>
                <w:color w:val="000000" w:themeColor="text1"/>
                <w:sz w:val="20"/>
                <w:szCs w:val="20"/>
              </w:rPr>
            </w:pPr>
          </w:p>
          <w:p w:rsidR="00CC1726" w:rsidRPr="006C488E" w:rsidRDefault="00CC1726" w:rsidP="006E5F8C">
            <w:pPr>
              <w:pStyle w:val="TableParagraph"/>
              <w:jc w:val="center"/>
              <w:rPr>
                <w:b/>
                <w:i/>
                <w:color w:val="000000" w:themeColor="text1"/>
                <w:sz w:val="20"/>
                <w:szCs w:val="20"/>
              </w:rPr>
            </w:pPr>
          </w:p>
          <w:p w:rsidR="00CC1726" w:rsidRPr="006C488E" w:rsidRDefault="00CC1726" w:rsidP="006E5F8C">
            <w:pPr>
              <w:pStyle w:val="TableParagraph"/>
              <w:jc w:val="center"/>
              <w:rPr>
                <w:b/>
                <w:color w:val="000000" w:themeColor="text1"/>
                <w:sz w:val="20"/>
                <w:szCs w:val="20"/>
              </w:rPr>
            </w:pPr>
            <w:r w:rsidRPr="006C488E">
              <w:rPr>
                <w:b/>
                <w:color w:val="000000" w:themeColor="text1"/>
                <w:sz w:val="20"/>
                <w:szCs w:val="20"/>
              </w:rPr>
              <w:t>Местоположе- ние</w:t>
            </w:r>
          </w:p>
        </w:tc>
        <w:tc>
          <w:tcPr>
            <w:tcW w:w="1654" w:type="dxa"/>
          </w:tcPr>
          <w:p w:rsidR="00CC1726" w:rsidRPr="006C488E" w:rsidRDefault="00CC1726" w:rsidP="006E5F8C">
            <w:pPr>
              <w:pStyle w:val="TableParagraph"/>
              <w:jc w:val="center"/>
              <w:rPr>
                <w:b/>
                <w:i/>
                <w:color w:val="000000" w:themeColor="text1"/>
                <w:sz w:val="20"/>
                <w:szCs w:val="20"/>
              </w:rPr>
            </w:pPr>
          </w:p>
          <w:p w:rsidR="00CC1726" w:rsidRPr="006C488E" w:rsidRDefault="00CC1726" w:rsidP="006E5F8C">
            <w:pPr>
              <w:pStyle w:val="TableParagraph"/>
              <w:jc w:val="center"/>
              <w:rPr>
                <w:b/>
                <w:color w:val="000000" w:themeColor="text1"/>
                <w:sz w:val="20"/>
                <w:szCs w:val="20"/>
              </w:rPr>
            </w:pPr>
            <w:r w:rsidRPr="006C488E">
              <w:rPr>
                <w:b/>
                <w:color w:val="000000" w:themeColor="text1"/>
                <w:sz w:val="20"/>
                <w:szCs w:val="20"/>
              </w:rPr>
              <w:t>Вид</w:t>
            </w:r>
            <w:r w:rsidRPr="006C488E">
              <w:rPr>
                <w:b/>
                <w:color w:val="000000" w:themeColor="text1"/>
                <w:sz w:val="20"/>
                <w:szCs w:val="20"/>
                <w:lang w:val="ru-RU"/>
              </w:rPr>
              <w:t xml:space="preserve"> </w:t>
            </w:r>
            <w:r w:rsidRPr="006C488E">
              <w:rPr>
                <w:b/>
                <w:color w:val="000000" w:themeColor="text1"/>
                <w:sz w:val="20"/>
                <w:szCs w:val="20"/>
              </w:rPr>
              <w:t>разрешенного</w:t>
            </w:r>
            <w:r w:rsidRPr="006C488E">
              <w:rPr>
                <w:b/>
                <w:color w:val="000000" w:themeColor="text1"/>
                <w:sz w:val="20"/>
                <w:szCs w:val="20"/>
                <w:lang w:val="ru-RU"/>
              </w:rPr>
              <w:t xml:space="preserve"> </w:t>
            </w:r>
            <w:r w:rsidRPr="006C488E">
              <w:rPr>
                <w:b/>
                <w:color w:val="000000" w:themeColor="text1"/>
                <w:sz w:val="20"/>
                <w:szCs w:val="20"/>
              </w:rPr>
              <w:t>использования</w:t>
            </w:r>
          </w:p>
        </w:tc>
      </w:tr>
      <w:tr w:rsidR="00CC1726" w:rsidRPr="006C488E" w:rsidTr="00CC1726">
        <w:trPr>
          <w:trHeight w:val="1965"/>
        </w:trPr>
        <w:tc>
          <w:tcPr>
            <w:tcW w:w="1985" w:type="dxa"/>
          </w:tcPr>
          <w:p w:rsidR="00CC1726" w:rsidRPr="006C488E" w:rsidRDefault="00CC1726" w:rsidP="006E5F8C">
            <w:pPr>
              <w:pStyle w:val="TableParagraph"/>
              <w:jc w:val="both"/>
              <w:rPr>
                <w:b/>
                <w:color w:val="000000" w:themeColor="text1"/>
                <w:sz w:val="20"/>
                <w:szCs w:val="20"/>
                <w:lang w:val="ru-RU"/>
              </w:rPr>
            </w:pPr>
            <w:r w:rsidRPr="006C488E">
              <w:rPr>
                <w:b/>
                <w:color w:val="000000" w:themeColor="text1"/>
                <w:sz w:val="20"/>
                <w:szCs w:val="20"/>
                <w:lang w:val="ru-RU"/>
              </w:rPr>
              <w:t>64:14:220501</w:t>
            </w:r>
          </w:p>
          <w:p w:rsidR="00CC1726" w:rsidRPr="006C488E" w:rsidRDefault="00CC1726" w:rsidP="006E5F8C">
            <w:pPr>
              <w:pStyle w:val="TableParagraph"/>
              <w:jc w:val="both"/>
              <w:rPr>
                <w:color w:val="000000" w:themeColor="text1"/>
                <w:sz w:val="20"/>
                <w:szCs w:val="20"/>
                <w:lang w:val="ru-RU"/>
              </w:rPr>
            </w:pPr>
            <w:r w:rsidRPr="006C488E">
              <w:rPr>
                <w:color w:val="000000" w:themeColor="text1"/>
                <w:sz w:val="20"/>
                <w:szCs w:val="20"/>
                <w:lang w:val="ru-RU"/>
              </w:rPr>
              <w:t>Условный участок 1</w:t>
            </w:r>
          </w:p>
        </w:tc>
        <w:tc>
          <w:tcPr>
            <w:tcW w:w="1302" w:type="dxa"/>
          </w:tcPr>
          <w:p w:rsidR="00CC1726" w:rsidRPr="006C488E" w:rsidRDefault="00CC1726" w:rsidP="006E5F8C">
            <w:pPr>
              <w:pStyle w:val="TableParagraph"/>
              <w:jc w:val="center"/>
              <w:rPr>
                <w:color w:val="000000" w:themeColor="text1"/>
                <w:sz w:val="20"/>
                <w:szCs w:val="20"/>
                <w:lang w:val="ru-RU"/>
              </w:rPr>
            </w:pPr>
            <w:r w:rsidRPr="006C488E">
              <w:rPr>
                <w:color w:val="000000" w:themeColor="text1"/>
                <w:sz w:val="20"/>
                <w:szCs w:val="20"/>
                <w:lang w:val="ru-RU"/>
              </w:rPr>
              <w:t>ИТ</w:t>
            </w:r>
          </w:p>
        </w:tc>
        <w:tc>
          <w:tcPr>
            <w:tcW w:w="1548" w:type="dxa"/>
          </w:tcPr>
          <w:p w:rsidR="00CC1726" w:rsidRPr="006C488E" w:rsidRDefault="00CC1726" w:rsidP="006E5F8C">
            <w:pPr>
              <w:pStyle w:val="TableParagraph"/>
              <w:jc w:val="both"/>
              <w:rPr>
                <w:color w:val="000000" w:themeColor="text1"/>
                <w:sz w:val="20"/>
                <w:szCs w:val="20"/>
                <w:lang w:val="ru-RU"/>
              </w:rPr>
            </w:pPr>
            <w:r w:rsidRPr="006C488E">
              <w:rPr>
                <w:color w:val="000000" w:themeColor="text1"/>
                <w:sz w:val="20"/>
                <w:szCs w:val="20"/>
                <w:lang w:val="ru-RU"/>
              </w:rPr>
              <w:t>10,0</w:t>
            </w:r>
          </w:p>
          <w:p w:rsidR="00CC1726" w:rsidRPr="006C488E" w:rsidRDefault="00CC1726" w:rsidP="006E5F8C">
            <w:pPr>
              <w:pStyle w:val="TableParagraph"/>
              <w:tabs>
                <w:tab w:val="left" w:pos="1533"/>
              </w:tabs>
              <w:jc w:val="both"/>
              <w:rPr>
                <w:color w:val="000000" w:themeColor="text1"/>
                <w:sz w:val="20"/>
                <w:szCs w:val="20"/>
                <w:lang w:val="ru-RU"/>
              </w:rPr>
            </w:pPr>
            <w:r w:rsidRPr="006C488E">
              <w:rPr>
                <w:color w:val="000000" w:themeColor="text1"/>
                <w:sz w:val="20"/>
                <w:szCs w:val="20"/>
                <w:lang w:val="ru-RU"/>
              </w:rPr>
              <w:t>Охранная зона газопровода высокого давления межпоселкового от АГРС с Ивантеевка до с. Ивановка, инв №523</w:t>
            </w:r>
          </w:p>
        </w:tc>
        <w:tc>
          <w:tcPr>
            <w:tcW w:w="1843" w:type="dxa"/>
          </w:tcPr>
          <w:p w:rsidR="00CC1726" w:rsidRPr="006C488E" w:rsidRDefault="00CC1726" w:rsidP="006E5F8C">
            <w:pPr>
              <w:pStyle w:val="TableParagraph"/>
              <w:jc w:val="both"/>
              <w:rPr>
                <w:color w:val="000000" w:themeColor="text1"/>
                <w:sz w:val="20"/>
                <w:szCs w:val="20"/>
                <w:lang w:val="ru-RU"/>
              </w:rPr>
            </w:pPr>
            <w:r w:rsidRPr="006C488E">
              <w:rPr>
                <w:color w:val="000000" w:themeColor="text1"/>
                <w:sz w:val="20"/>
                <w:szCs w:val="20"/>
                <w:lang w:val="ru-RU"/>
              </w:rPr>
              <w:t>Земли населенных пунктов. Форма собственности не указана.</w:t>
            </w:r>
          </w:p>
        </w:tc>
        <w:tc>
          <w:tcPr>
            <w:tcW w:w="1591" w:type="dxa"/>
          </w:tcPr>
          <w:p w:rsidR="00CC1726" w:rsidRPr="006C488E" w:rsidRDefault="00CC1726" w:rsidP="006E5F8C">
            <w:pPr>
              <w:pStyle w:val="TableParagraph"/>
              <w:jc w:val="both"/>
              <w:rPr>
                <w:color w:val="000000" w:themeColor="text1"/>
                <w:sz w:val="20"/>
                <w:szCs w:val="20"/>
                <w:lang w:val="ru-RU"/>
              </w:rPr>
            </w:pPr>
            <w:r w:rsidRPr="006C488E">
              <w:rPr>
                <w:color w:val="000000" w:themeColor="text1"/>
                <w:sz w:val="20"/>
                <w:szCs w:val="20"/>
                <w:lang w:val="ru-RU"/>
              </w:rPr>
              <w:t>Саратовская область, Ивантеевский район, с Ивантеевка</w:t>
            </w:r>
          </w:p>
        </w:tc>
        <w:tc>
          <w:tcPr>
            <w:tcW w:w="1654" w:type="dxa"/>
          </w:tcPr>
          <w:p w:rsidR="00CC1726" w:rsidRPr="006C488E" w:rsidRDefault="00CC1726" w:rsidP="006E5F8C">
            <w:pPr>
              <w:pStyle w:val="TableParagraph"/>
              <w:jc w:val="both"/>
              <w:rPr>
                <w:color w:val="000000" w:themeColor="text1"/>
                <w:sz w:val="20"/>
                <w:szCs w:val="20"/>
                <w:lang w:val="ru-RU"/>
              </w:rPr>
            </w:pPr>
            <w:r w:rsidRPr="006C488E">
              <w:rPr>
                <w:color w:val="000000" w:themeColor="text1"/>
                <w:sz w:val="20"/>
                <w:szCs w:val="20"/>
                <w:lang w:val="ru-RU"/>
              </w:rPr>
              <w:t>Земли населенных пунктов находящиеся в резерве</w:t>
            </w:r>
          </w:p>
        </w:tc>
      </w:tr>
      <w:tr w:rsidR="00CC1726" w:rsidRPr="006C488E" w:rsidTr="00CC1726">
        <w:trPr>
          <w:trHeight w:val="1094"/>
        </w:trPr>
        <w:tc>
          <w:tcPr>
            <w:tcW w:w="1985" w:type="dxa"/>
          </w:tcPr>
          <w:p w:rsidR="00CC1726" w:rsidRPr="006C488E" w:rsidRDefault="00CC1726" w:rsidP="006E5F8C">
            <w:pPr>
              <w:pStyle w:val="TableParagraph"/>
              <w:jc w:val="both"/>
              <w:rPr>
                <w:b/>
                <w:color w:val="000000" w:themeColor="text1"/>
                <w:sz w:val="20"/>
                <w:szCs w:val="20"/>
                <w:lang w:val="ru-RU"/>
              </w:rPr>
            </w:pPr>
            <w:r w:rsidRPr="006C488E">
              <w:rPr>
                <w:b/>
                <w:color w:val="000000" w:themeColor="text1"/>
                <w:sz w:val="20"/>
                <w:szCs w:val="20"/>
                <w:lang w:val="ru-RU"/>
              </w:rPr>
              <w:t>64:14:22501</w:t>
            </w:r>
          </w:p>
          <w:p w:rsidR="00CC1726" w:rsidRPr="006C488E" w:rsidRDefault="00CC1726" w:rsidP="006E5F8C">
            <w:pPr>
              <w:pStyle w:val="TableParagraph"/>
              <w:jc w:val="both"/>
              <w:rPr>
                <w:color w:val="000000" w:themeColor="text1"/>
                <w:sz w:val="20"/>
                <w:szCs w:val="20"/>
                <w:lang w:val="ru-RU"/>
              </w:rPr>
            </w:pPr>
            <w:r w:rsidRPr="006C488E">
              <w:rPr>
                <w:color w:val="000000" w:themeColor="text1"/>
                <w:sz w:val="20"/>
                <w:szCs w:val="20"/>
                <w:lang w:val="ru-RU"/>
              </w:rPr>
              <w:t>Условный участок 3</w:t>
            </w:r>
          </w:p>
        </w:tc>
        <w:tc>
          <w:tcPr>
            <w:tcW w:w="1302" w:type="dxa"/>
          </w:tcPr>
          <w:p w:rsidR="00CC1726" w:rsidRPr="006C488E" w:rsidRDefault="00CC1726" w:rsidP="006E5F8C">
            <w:pPr>
              <w:pStyle w:val="TableParagraph"/>
              <w:jc w:val="center"/>
              <w:rPr>
                <w:color w:val="000000" w:themeColor="text1"/>
                <w:sz w:val="20"/>
                <w:szCs w:val="20"/>
                <w:lang w:val="ru-RU"/>
              </w:rPr>
            </w:pPr>
            <w:r w:rsidRPr="006C488E">
              <w:rPr>
                <w:color w:val="000000" w:themeColor="text1"/>
                <w:sz w:val="20"/>
                <w:szCs w:val="20"/>
                <w:lang w:val="ru-RU"/>
              </w:rPr>
              <w:t>ИТ</w:t>
            </w:r>
          </w:p>
        </w:tc>
        <w:tc>
          <w:tcPr>
            <w:tcW w:w="1548" w:type="dxa"/>
          </w:tcPr>
          <w:p w:rsidR="00CC1726" w:rsidRPr="006C488E" w:rsidRDefault="00CC1726" w:rsidP="006E5F8C">
            <w:pPr>
              <w:pStyle w:val="TableParagraph"/>
              <w:jc w:val="both"/>
              <w:rPr>
                <w:color w:val="000000" w:themeColor="text1"/>
                <w:sz w:val="20"/>
                <w:szCs w:val="20"/>
                <w:lang w:val="ru-RU"/>
              </w:rPr>
            </w:pPr>
            <w:r w:rsidRPr="006C488E">
              <w:rPr>
                <w:color w:val="000000" w:themeColor="text1"/>
                <w:sz w:val="20"/>
                <w:szCs w:val="20"/>
                <w:lang w:val="ru-RU"/>
              </w:rPr>
              <w:t>50,0</w:t>
            </w:r>
          </w:p>
          <w:p w:rsidR="00CC1726" w:rsidRPr="006C488E" w:rsidRDefault="00CC1726" w:rsidP="006E5F8C">
            <w:pPr>
              <w:pStyle w:val="TableParagraph"/>
              <w:jc w:val="both"/>
              <w:rPr>
                <w:color w:val="000000" w:themeColor="text1"/>
                <w:sz w:val="20"/>
                <w:szCs w:val="20"/>
                <w:lang w:val="ru-RU"/>
              </w:rPr>
            </w:pPr>
            <w:r w:rsidRPr="006C488E">
              <w:rPr>
                <w:color w:val="000000" w:themeColor="text1"/>
                <w:sz w:val="20"/>
                <w:szCs w:val="20"/>
                <w:lang w:val="ru-RU"/>
              </w:rPr>
              <w:t>Охранная зона ЛЭП -10кВт</w:t>
            </w:r>
          </w:p>
        </w:tc>
        <w:tc>
          <w:tcPr>
            <w:tcW w:w="1843" w:type="dxa"/>
          </w:tcPr>
          <w:p w:rsidR="00CC1726" w:rsidRPr="006C488E" w:rsidRDefault="00CC1726" w:rsidP="006E5F8C">
            <w:pPr>
              <w:pStyle w:val="TableParagraph"/>
              <w:jc w:val="both"/>
              <w:rPr>
                <w:color w:val="000000" w:themeColor="text1"/>
                <w:sz w:val="20"/>
                <w:szCs w:val="20"/>
                <w:lang w:val="ru-RU"/>
              </w:rPr>
            </w:pPr>
            <w:r w:rsidRPr="006C488E">
              <w:rPr>
                <w:color w:val="000000" w:themeColor="text1"/>
                <w:sz w:val="20"/>
                <w:szCs w:val="20"/>
                <w:lang w:val="ru-RU"/>
              </w:rPr>
              <w:t xml:space="preserve">Земли промышленности, энергетики, транспорта, связи , радиовещания, телевидения, </w:t>
            </w:r>
            <w:r w:rsidRPr="006C488E">
              <w:rPr>
                <w:color w:val="000000" w:themeColor="text1"/>
                <w:sz w:val="20"/>
                <w:szCs w:val="20"/>
                <w:lang w:val="ru-RU"/>
              </w:rPr>
              <w:lastRenderedPageBreak/>
              <w:t>информатики, земли для обеспечения космической деятельности, земли обороны, безопасности или иного специального назначения.</w:t>
            </w:r>
          </w:p>
          <w:p w:rsidR="00CC1726" w:rsidRPr="006C488E" w:rsidRDefault="00CC1726" w:rsidP="006E5F8C">
            <w:pPr>
              <w:pStyle w:val="TableParagraph"/>
              <w:jc w:val="both"/>
              <w:rPr>
                <w:color w:val="000000" w:themeColor="text1"/>
                <w:sz w:val="20"/>
                <w:szCs w:val="20"/>
                <w:lang w:val="ru-RU"/>
              </w:rPr>
            </w:pPr>
            <w:r w:rsidRPr="006C488E">
              <w:rPr>
                <w:color w:val="000000" w:themeColor="text1"/>
                <w:sz w:val="20"/>
                <w:szCs w:val="20"/>
                <w:lang w:val="ru-RU"/>
              </w:rPr>
              <w:t>Собственность публично-правовых образований.</w:t>
            </w:r>
          </w:p>
        </w:tc>
        <w:tc>
          <w:tcPr>
            <w:tcW w:w="1591" w:type="dxa"/>
          </w:tcPr>
          <w:p w:rsidR="00CC1726" w:rsidRPr="006C488E" w:rsidRDefault="00CC1726" w:rsidP="006E5F8C">
            <w:pPr>
              <w:pStyle w:val="TableParagraph"/>
              <w:jc w:val="both"/>
              <w:rPr>
                <w:color w:val="000000" w:themeColor="text1"/>
                <w:sz w:val="20"/>
                <w:szCs w:val="20"/>
                <w:lang w:val="ru-RU"/>
              </w:rPr>
            </w:pPr>
            <w:r w:rsidRPr="006C488E">
              <w:rPr>
                <w:color w:val="000000" w:themeColor="text1"/>
                <w:sz w:val="20"/>
                <w:szCs w:val="20"/>
                <w:lang w:val="ru-RU"/>
              </w:rPr>
              <w:lastRenderedPageBreak/>
              <w:t>ИвантеевскийМР Саратовской области</w:t>
            </w:r>
          </w:p>
        </w:tc>
        <w:tc>
          <w:tcPr>
            <w:tcW w:w="1654" w:type="dxa"/>
          </w:tcPr>
          <w:p w:rsidR="00CC1726" w:rsidRPr="006C488E" w:rsidRDefault="00CC1726" w:rsidP="006E5F8C">
            <w:pPr>
              <w:pStyle w:val="TableParagraph"/>
              <w:jc w:val="both"/>
              <w:rPr>
                <w:color w:val="000000" w:themeColor="text1"/>
                <w:sz w:val="20"/>
                <w:szCs w:val="20"/>
                <w:lang w:val="ru-RU"/>
              </w:rPr>
            </w:pPr>
            <w:r w:rsidRPr="006C488E">
              <w:rPr>
                <w:color w:val="000000" w:themeColor="text1"/>
                <w:sz w:val="20"/>
                <w:szCs w:val="20"/>
                <w:lang w:val="ru-RU"/>
              </w:rPr>
              <w:t xml:space="preserve"> Земли населенных пунктов в резерве.</w:t>
            </w:r>
          </w:p>
          <w:p w:rsidR="00CC1726" w:rsidRPr="006C488E" w:rsidRDefault="00CC1726" w:rsidP="006E5F8C">
            <w:pPr>
              <w:pStyle w:val="TableParagraph"/>
              <w:jc w:val="both"/>
              <w:rPr>
                <w:color w:val="000000" w:themeColor="text1"/>
                <w:sz w:val="20"/>
                <w:szCs w:val="20"/>
                <w:lang w:val="ru-RU"/>
              </w:rPr>
            </w:pPr>
          </w:p>
        </w:tc>
      </w:tr>
      <w:tr w:rsidR="00CC1726" w:rsidRPr="006C488E" w:rsidTr="00CC1726">
        <w:trPr>
          <w:trHeight w:val="1094"/>
        </w:trPr>
        <w:tc>
          <w:tcPr>
            <w:tcW w:w="1985" w:type="dxa"/>
          </w:tcPr>
          <w:p w:rsidR="00CC1726" w:rsidRPr="006C488E" w:rsidRDefault="00CC1726" w:rsidP="006E5F8C">
            <w:pPr>
              <w:pStyle w:val="TableParagraph"/>
              <w:jc w:val="both"/>
              <w:rPr>
                <w:b/>
                <w:color w:val="000000" w:themeColor="text1"/>
                <w:sz w:val="20"/>
                <w:szCs w:val="20"/>
                <w:lang w:val="ru-RU"/>
              </w:rPr>
            </w:pPr>
            <w:r w:rsidRPr="006C488E">
              <w:rPr>
                <w:b/>
                <w:color w:val="000000" w:themeColor="text1"/>
                <w:sz w:val="20"/>
                <w:szCs w:val="20"/>
                <w:lang w:val="ru-RU"/>
              </w:rPr>
              <w:lastRenderedPageBreak/>
              <w:t>64:14:220501:</w:t>
            </w:r>
          </w:p>
          <w:p w:rsidR="00CC1726" w:rsidRPr="006C488E" w:rsidRDefault="00CC1726" w:rsidP="006E5F8C">
            <w:pPr>
              <w:pStyle w:val="TableParagraph"/>
              <w:jc w:val="both"/>
              <w:rPr>
                <w:color w:val="000000" w:themeColor="text1"/>
                <w:sz w:val="20"/>
                <w:szCs w:val="20"/>
                <w:lang w:val="ru-RU"/>
              </w:rPr>
            </w:pPr>
            <w:r w:rsidRPr="006C488E">
              <w:rPr>
                <w:color w:val="000000" w:themeColor="text1"/>
                <w:sz w:val="20"/>
                <w:szCs w:val="20"/>
                <w:lang w:val="ru-RU"/>
              </w:rPr>
              <w:t>Условный участок 4</w:t>
            </w:r>
          </w:p>
        </w:tc>
        <w:tc>
          <w:tcPr>
            <w:tcW w:w="1302" w:type="dxa"/>
          </w:tcPr>
          <w:p w:rsidR="00CC1726" w:rsidRPr="006C488E" w:rsidRDefault="00CC1726" w:rsidP="006E5F8C">
            <w:pPr>
              <w:pStyle w:val="TableParagraph"/>
              <w:jc w:val="center"/>
              <w:rPr>
                <w:color w:val="000000" w:themeColor="text1"/>
                <w:sz w:val="20"/>
                <w:szCs w:val="20"/>
                <w:lang w:val="ru-RU"/>
              </w:rPr>
            </w:pPr>
            <w:r w:rsidRPr="006C488E">
              <w:rPr>
                <w:color w:val="000000" w:themeColor="text1"/>
                <w:sz w:val="20"/>
                <w:szCs w:val="20"/>
                <w:lang w:val="ru-RU"/>
              </w:rPr>
              <w:t>ИТ</w:t>
            </w:r>
          </w:p>
        </w:tc>
        <w:tc>
          <w:tcPr>
            <w:tcW w:w="1548" w:type="dxa"/>
          </w:tcPr>
          <w:p w:rsidR="00CC1726" w:rsidRPr="006C488E" w:rsidRDefault="00CC1726" w:rsidP="006E5F8C">
            <w:pPr>
              <w:pStyle w:val="TableParagraph"/>
              <w:jc w:val="center"/>
              <w:rPr>
                <w:color w:val="000000" w:themeColor="text1"/>
                <w:sz w:val="20"/>
                <w:szCs w:val="20"/>
                <w:lang w:val="ru-RU"/>
              </w:rPr>
            </w:pPr>
            <w:r w:rsidRPr="006C488E">
              <w:rPr>
                <w:color w:val="000000" w:themeColor="text1"/>
                <w:sz w:val="20"/>
                <w:szCs w:val="20"/>
                <w:lang w:val="ru-RU"/>
              </w:rPr>
              <w:t>100,0</w:t>
            </w:r>
          </w:p>
          <w:p w:rsidR="00CC1726" w:rsidRPr="006C488E" w:rsidRDefault="00CC1726" w:rsidP="006E5F8C">
            <w:pPr>
              <w:pStyle w:val="TableParagraph"/>
              <w:jc w:val="both"/>
              <w:rPr>
                <w:color w:val="000000" w:themeColor="text1"/>
                <w:sz w:val="20"/>
                <w:szCs w:val="20"/>
                <w:lang w:val="ru-RU"/>
              </w:rPr>
            </w:pPr>
            <w:r w:rsidRPr="006C488E">
              <w:rPr>
                <w:color w:val="000000" w:themeColor="text1"/>
                <w:sz w:val="20"/>
                <w:szCs w:val="20"/>
                <w:lang w:val="ru-RU"/>
              </w:rPr>
              <w:t>Охранная зона ЛЭП 110кВт ВОЛП ОАО МСС «Поволжье»</w:t>
            </w:r>
          </w:p>
        </w:tc>
        <w:tc>
          <w:tcPr>
            <w:tcW w:w="1843" w:type="dxa"/>
          </w:tcPr>
          <w:p w:rsidR="00CC1726" w:rsidRPr="006C488E" w:rsidRDefault="00CC1726" w:rsidP="006E5F8C">
            <w:pPr>
              <w:pStyle w:val="TableParagraph"/>
              <w:jc w:val="both"/>
              <w:rPr>
                <w:color w:val="000000" w:themeColor="text1"/>
                <w:sz w:val="20"/>
                <w:szCs w:val="20"/>
                <w:lang w:val="ru-RU"/>
              </w:rPr>
            </w:pPr>
            <w:r w:rsidRPr="006C488E">
              <w:rPr>
                <w:color w:val="000000" w:themeColor="text1"/>
                <w:sz w:val="20"/>
                <w:szCs w:val="20"/>
                <w:lang w:val="ru-RU"/>
              </w:rPr>
              <w:t>Земли промышленности, энергетики, транспорта, связи , радиовещания, телевидения, информатики, земли для обеспечения космической деятельности, земли обороны, безопасности или иного специального назначения.</w:t>
            </w:r>
          </w:p>
        </w:tc>
        <w:tc>
          <w:tcPr>
            <w:tcW w:w="1591" w:type="dxa"/>
          </w:tcPr>
          <w:p w:rsidR="00CC1726" w:rsidRPr="006C488E" w:rsidRDefault="00CC1726" w:rsidP="006E5F8C">
            <w:pPr>
              <w:pStyle w:val="TableParagraph"/>
              <w:jc w:val="both"/>
              <w:rPr>
                <w:color w:val="000000" w:themeColor="text1"/>
                <w:sz w:val="20"/>
                <w:szCs w:val="20"/>
                <w:lang w:val="ru-RU"/>
              </w:rPr>
            </w:pPr>
            <w:r w:rsidRPr="006C488E">
              <w:rPr>
                <w:color w:val="000000" w:themeColor="text1"/>
                <w:sz w:val="20"/>
                <w:szCs w:val="20"/>
                <w:lang w:val="ru-RU"/>
              </w:rPr>
              <w:t>ИвантеевскийМР Саратовской обл.</w:t>
            </w:r>
          </w:p>
        </w:tc>
        <w:tc>
          <w:tcPr>
            <w:tcW w:w="1654" w:type="dxa"/>
          </w:tcPr>
          <w:p w:rsidR="00CC1726" w:rsidRPr="006C488E" w:rsidRDefault="00CC1726" w:rsidP="006E5F8C">
            <w:pPr>
              <w:pStyle w:val="TableParagraph"/>
              <w:jc w:val="both"/>
              <w:rPr>
                <w:color w:val="000000" w:themeColor="text1"/>
                <w:sz w:val="20"/>
                <w:szCs w:val="20"/>
                <w:lang w:val="ru-RU"/>
              </w:rPr>
            </w:pPr>
            <w:r w:rsidRPr="006C488E">
              <w:rPr>
                <w:color w:val="000000" w:themeColor="text1"/>
                <w:sz w:val="20"/>
                <w:szCs w:val="20"/>
                <w:lang w:val="ru-RU"/>
              </w:rPr>
              <w:t xml:space="preserve">Специальное назначение. </w:t>
            </w:r>
          </w:p>
        </w:tc>
      </w:tr>
      <w:tr w:rsidR="00CC1726" w:rsidRPr="006C488E" w:rsidTr="00CC1726">
        <w:trPr>
          <w:trHeight w:val="1094"/>
        </w:trPr>
        <w:tc>
          <w:tcPr>
            <w:tcW w:w="1985" w:type="dxa"/>
          </w:tcPr>
          <w:p w:rsidR="00CC1726" w:rsidRPr="006C488E" w:rsidRDefault="00CC1726" w:rsidP="006E5F8C">
            <w:pPr>
              <w:pStyle w:val="TableParagraph"/>
              <w:rPr>
                <w:b/>
                <w:color w:val="000000" w:themeColor="text1"/>
                <w:sz w:val="20"/>
                <w:szCs w:val="20"/>
                <w:lang w:val="ru-RU"/>
              </w:rPr>
            </w:pPr>
            <w:r w:rsidRPr="006C488E">
              <w:rPr>
                <w:b/>
                <w:color w:val="000000" w:themeColor="text1"/>
                <w:sz w:val="20"/>
                <w:szCs w:val="20"/>
                <w:lang w:val="ru-RU"/>
              </w:rPr>
              <w:t>64:14:220501</w:t>
            </w:r>
          </w:p>
          <w:p w:rsidR="00CC1726" w:rsidRPr="006C488E" w:rsidRDefault="00CC1726" w:rsidP="006E5F8C">
            <w:pPr>
              <w:pStyle w:val="TableParagraph"/>
              <w:rPr>
                <w:color w:val="000000" w:themeColor="text1"/>
                <w:sz w:val="20"/>
                <w:szCs w:val="20"/>
                <w:lang w:val="ru-RU"/>
              </w:rPr>
            </w:pPr>
            <w:r w:rsidRPr="006C488E">
              <w:rPr>
                <w:color w:val="000000" w:themeColor="text1"/>
                <w:sz w:val="20"/>
                <w:szCs w:val="20"/>
                <w:lang w:val="ru-RU"/>
              </w:rPr>
              <w:t>Условный участок 6</w:t>
            </w:r>
          </w:p>
          <w:p w:rsidR="00CC1726" w:rsidRPr="006C488E" w:rsidRDefault="00CC1726" w:rsidP="006E5F8C">
            <w:pPr>
              <w:pStyle w:val="TableParagraph"/>
              <w:rPr>
                <w:color w:val="000000" w:themeColor="text1"/>
                <w:sz w:val="20"/>
                <w:szCs w:val="20"/>
                <w:lang w:val="ru-RU"/>
              </w:rPr>
            </w:pPr>
          </w:p>
        </w:tc>
        <w:tc>
          <w:tcPr>
            <w:tcW w:w="1302" w:type="dxa"/>
          </w:tcPr>
          <w:p w:rsidR="00CC1726" w:rsidRPr="006C488E" w:rsidRDefault="00CC1726" w:rsidP="006E5F8C">
            <w:pPr>
              <w:pStyle w:val="TableParagraph"/>
              <w:jc w:val="center"/>
              <w:rPr>
                <w:color w:val="000000" w:themeColor="text1"/>
                <w:sz w:val="20"/>
                <w:szCs w:val="20"/>
                <w:lang w:val="ru-RU"/>
              </w:rPr>
            </w:pPr>
            <w:r w:rsidRPr="006C488E">
              <w:rPr>
                <w:color w:val="000000" w:themeColor="text1"/>
                <w:sz w:val="20"/>
                <w:szCs w:val="20"/>
                <w:lang w:val="ru-RU"/>
              </w:rPr>
              <w:t>ИТ</w:t>
            </w:r>
          </w:p>
        </w:tc>
        <w:tc>
          <w:tcPr>
            <w:tcW w:w="1548" w:type="dxa"/>
          </w:tcPr>
          <w:p w:rsidR="00CC1726" w:rsidRPr="006C488E" w:rsidRDefault="00CC1726" w:rsidP="006E5F8C">
            <w:pPr>
              <w:pStyle w:val="TableParagraph"/>
              <w:jc w:val="both"/>
              <w:rPr>
                <w:color w:val="000000" w:themeColor="text1"/>
                <w:sz w:val="20"/>
                <w:szCs w:val="20"/>
                <w:lang w:val="ru-RU"/>
              </w:rPr>
            </w:pPr>
            <w:r w:rsidRPr="006C488E">
              <w:rPr>
                <w:color w:val="000000" w:themeColor="text1"/>
                <w:sz w:val="20"/>
                <w:szCs w:val="20"/>
                <w:lang w:val="ru-RU"/>
              </w:rPr>
              <w:t>10,0</w:t>
            </w:r>
          </w:p>
          <w:p w:rsidR="00CC1726" w:rsidRPr="006C488E" w:rsidRDefault="00CC1726" w:rsidP="006E5F8C">
            <w:pPr>
              <w:pStyle w:val="TableParagraph"/>
              <w:jc w:val="both"/>
              <w:rPr>
                <w:color w:val="000000" w:themeColor="text1"/>
                <w:sz w:val="20"/>
                <w:szCs w:val="20"/>
                <w:lang w:val="ru-RU"/>
              </w:rPr>
            </w:pPr>
            <w:r w:rsidRPr="006C488E">
              <w:rPr>
                <w:color w:val="000000" w:themeColor="text1"/>
                <w:sz w:val="20"/>
                <w:szCs w:val="20"/>
                <w:lang w:val="ru-RU"/>
              </w:rPr>
              <w:t xml:space="preserve">Охранная зона </w:t>
            </w:r>
          </w:p>
          <w:p w:rsidR="00CC1726" w:rsidRPr="006C488E" w:rsidRDefault="00CC1726" w:rsidP="006E5F8C">
            <w:pPr>
              <w:pStyle w:val="TableParagraph"/>
              <w:jc w:val="both"/>
              <w:rPr>
                <w:color w:val="000000" w:themeColor="text1"/>
                <w:sz w:val="20"/>
                <w:szCs w:val="20"/>
                <w:lang w:val="ru-RU"/>
              </w:rPr>
            </w:pPr>
            <w:r w:rsidRPr="006C488E">
              <w:rPr>
                <w:color w:val="000000" w:themeColor="text1"/>
                <w:sz w:val="20"/>
                <w:szCs w:val="20"/>
                <w:lang w:val="ru-RU"/>
              </w:rPr>
              <w:t>кабеля</w:t>
            </w:r>
          </w:p>
        </w:tc>
        <w:tc>
          <w:tcPr>
            <w:tcW w:w="1843" w:type="dxa"/>
          </w:tcPr>
          <w:p w:rsidR="00CC1726" w:rsidRPr="006C488E" w:rsidRDefault="00CC1726" w:rsidP="006E5F8C">
            <w:pPr>
              <w:pStyle w:val="TableParagraph"/>
              <w:jc w:val="both"/>
              <w:rPr>
                <w:color w:val="000000" w:themeColor="text1"/>
                <w:sz w:val="20"/>
                <w:szCs w:val="20"/>
                <w:lang w:val="ru-RU"/>
              </w:rPr>
            </w:pPr>
            <w:r w:rsidRPr="006C488E">
              <w:rPr>
                <w:color w:val="000000" w:themeColor="text1"/>
                <w:sz w:val="20"/>
                <w:szCs w:val="20"/>
                <w:lang w:val="ru-RU"/>
              </w:rPr>
              <w:t>Земли сельскохозяйственного назначения.</w:t>
            </w:r>
          </w:p>
          <w:p w:rsidR="00CC1726" w:rsidRPr="006C488E" w:rsidRDefault="00CC1726" w:rsidP="006E5F8C">
            <w:pPr>
              <w:pStyle w:val="TableParagraph"/>
              <w:jc w:val="both"/>
              <w:rPr>
                <w:color w:val="000000" w:themeColor="text1"/>
                <w:sz w:val="20"/>
                <w:szCs w:val="20"/>
                <w:lang w:val="ru-RU"/>
              </w:rPr>
            </w:pPr>
          </w:p>
        </w:tc>
        <w:tc>
          <w:tcPr>
            <w:tcW w:w="1591" w:type="dxa"/>
          </w:tcPr>
          <w:p w:rsidR="00CC1726" w:rsidRPr="006C488E" w:rsidRDefault="00CC1726" w:rsidP="006E5F8C">
            <w:pPr>
              <w:pStyle w:val="TableParagraph"/>
              <w:tabs>
                <w:tab w:val="left" w:pos="1591"/>
              </w:tabs>
              <w:rPr>
                <w:color w:val="000000" w:themeColor="text1"/>
                <w:sz w:val="20"/>
                <w:szCs w:val="20"/>
                <w:lang w:val="ru-RU"/>
              </w:rPr>
            </w:pPr>
            <w:r w:rsidRPr="006C488E">
              <w:rPr>
                <w:color w:val="000000" w:themeColor="text1"/>
                <w:sz w:val="20"/>
                <w:szCs w:val="20"/>
                <w:lang w:val="ru-RU"/>
              </w:rPr>
              <w:t xml:space="preserve">Саратовская обл. </w:t>
            </w:r>
          </w:p>
          <w:p w:rsidR="00CC1726" w:rsidRPr="006C488E" w:rsidRDefault="00CC1726" w:rsidP="006E5F8C">
            <w:pPr>
              <w:pStyle w:val="TableParagraph"/>
              <w:tabs>
                <w:tab w:val="left" w:pos="1591"/>
              </w:tabs>
              <w:rPr>
                <w:color w:val="000000" w:themeColor="text1"/>
                <w:sz w:val="20"/>
                <w:szCs w:val="20"/>
                <w:lang w:val="ru-RU"/>
              </w:rPr>
            </w:pPr>
            <w:r w:rsidRPr="006C488E">
              <w:rPr>
                <w:color w:val="000000" w:themeColor="text1"/>
                <w:sz w:val="20"/>
                <w:szCs w:val="20"/>
                <w:lang w:val="ru-RU"/>
              </w:rPr>
              <w:t>Ивантеевский район</w:t>
            </w:r>
          </w:p>
        </w:tc>
        <w:tc>
          <w:tcPr>
            <w:tcW w:w="1654" w:type="dxa"/>
          </w:tcPr>
          <w:p w:rsidR="00CC1726" w:rsidRPr="006C488E" w:rsidRDefault="00CC1726" w:rsidP="006E5F8C">
            <w:pPr>
              <w:pStyle w:val="TableParagraph"/>
              <w:jc w:val="both"/>
              <w:rPr>
                <w:color w:val="000000" w:themeColor="text1"/>
                <w:sz w:val="20"/>
                <w:szCs w:val="20"/>
                <w:lang w:val="ru-RU"/>
              </w:rPr>
            </w:pPr>
            <w:r w:rsidRPr="006C488E">
              <w:rPr>
                <w:color w:val="000000" w:themeColor="text1"/>
                <w:sz w:val="20"/>
                <w:szCs w:val="20"/>
                <w:lang w:val="ru-RU"/>
              </w:rPr>
              <w:t>Для сельскохозяйственного производства</w:t>
            </w:r>
          </w:p>
        </w:tc>
      </w:tr>
      <w:tr w:rsidR="00CC1726" w:rsidRPr="006C488E" w:rsidTr="00CC1726">
        <w:trPr>
          <w:trHeight w:val="1094"/>
        </w:trPr>
        <w:tc>
          <w:tcPr>
            <w:tcW w:w="1985" w:type="dxa"/>
          </w:tcPr>
          <w:p w:rsidR="00CC1726" w:rsidRPr="006C488E" w:rsidRDefault="00CC1726" w:rsidP="006E5F8C">
            <w:pPr>
              <w:pStyle w:val="TableParagraph"/>
              <w:rPr>
                <w:b/>
                <w:color w:val="000000" w:themeColor="text1"/>
                <w:sz w:val="20"/>
                <w:szCs w:val="20"/>
                <w:lang w:val="ru-RU"/>
              </w:rPr>
            </w:pPr>
            <w:r w:rsidRPr="006C488E">
              <w:rPr>
                <w:b/>
                <w:color w:val="000000" w:themeColor="text1"/>
                <w:sz w:val="20"/>
                <w:szCs w:val="20"/>
                <w:lang w:val="ru-RU"/>
              </w:rPr>
              <w:t>64:14:220501</w:t>
            </w:r>
          </w:p>
          <w:p w:rsidR="00CC1726" w:rsidRPr="006C488E" w:rsidRDefault="00CC1726" w:rsidP="006E5F8C">
            <w:pPr>
              <w:pStyle w:val="TableParagraph"/>
              <w:rPr>
                <w:color w:val="000000" w:themeColor="text1"/>
                <w:sz w:val="20"/>
                <w:szCs w:val="20"/>
                <w:lang w:val="ru-RU"/>
              </w:rPr>
            </w:pPr>
            <w:r w:rsidRPr="006C488E">
              <w:rPr>
                <w:color w:val="000000" w:themeColor="text1"/>
                <w:sz w:val="20"/>
                <w:szCs w:val="20"/>
                <w:lang w:val="ru-RU"/>
              </w:rPr>
              <w:t>Условный участок 24</w:t>
            </w:r>
          </w:p>
          <w:p w:rsidR="00CC1726" w:rsidRPr="006C488E" w:rsidRDefault="00CC1726" w:rsidP="006E5F8C">
            <w:pPr>
              <w:pStyle w:val="TableParagraph"/>
              <w:rPr>
                <w:color w:val="000000" w:themeColor="text1"/>
                <w:sz w:val="20"/>
                <w:szCs w:val="20"/>
                <w:lang w:val="ru-RU"/>
              </w:rPr>
            </w:pPr>
          </w:p>
        </w:tc>
        <w:tc>
          <w:tcPr>
            <w:tcW w:w="1302" w:type="dxa"/>
          </w:tcPr>
          <w:p w:rsidR="00CC1726" w:rsidRPr="006C488E" w:rsidRDefault="00CC1726" w:rsidP="006E5F8C">
            <w:pPr>
              <w:pStyle w:val="TableParagraph"/>
              <w:jc w:val="center"/>
              <w:rPr>
                <w:color w:val="000000" w:themeColor="text1"/>
                <w:sz w:val="20"/>
                <w:szCs w:val="20"/>
                <w:lang w:val="ru-RU"/>
              </w:rPr>
            </w:pPr>
            <w:r w:rsidRPr="006C488E">
              <w:rPr>
                <w:color w:val="000000" w:themeColor="text1"/>
                <w:sz w:val="20"/>
                <w:szCs w:val="20"/>
                <w:lang w:val="ru-RU"/>
              </w:rPr>
              <w:t>ИТ</w:t>
            </w:r>
          </w:p>
        </w:tc>
        <w:tc>
          <w:tcPr>
            <w:tcW w:w="1548" w:type="dxa"/>
          </w:tcPr>
          <w:p w:rsidR="00CC1726" w:rsidRPr="006C488E" w:rsidRDefault="00CC1726" w:rsidP="006E5F8C">
            <w:pPr>
              <w:pStyle w:val="TableParagraph"/>
              <w:jc w:val="both"/>
              <w:rPr>
                <w:color w:val="000000" w:themeColor="text1"/>
                <w:sz w:val="20"/>
                <w:szCs w:val="20"/>
                <w:lang w:val="ru-RU"/>
              </w:rPr>
            </w:pPr>
            <w:r w:rsidRPr="006C488E">
              <w:rPr>
                <w:color w:val="000000" w:themeColor="text1"/>
                <w:sz w:val="20"/>
                <w:szCs w:val="20"/>
                <w:lang w:val="ru-RU"/>
              </w:rPr>
              <w:t>10,0</w:t>
            </w:r>
          </w:p>
          <w:p w:rsidR="00CC1726" w:rsidRPr="006C488E" w:rsidRDefault="00CC1726" w:rsidP="006E5F8C">
            <w:pPr>
              <w:pStyle w:val="TableParagraph"/>
              <w:jc w:val="both"/>
              <w:rPr>
                <w:color w:val="000000" w:themeColor="text1"/>
                <w:sz w:val="20"/>
                <w:szCs w:val="20"/>
                <w:lang w:val="ru-RU"/>
              </w:rPr>
            </w:pPr>
            <w:r w:rsidRPr="006C488E">
              <w:rPr>
                <w:color w:val="000000" w:themeColor="text1"/>
                <w:sz w:val="20"/>
                <w:szCs w:val="20"/>
                <w:lang w:val="ru-RU"/>
              </w:rPr>
              <w:t>Охранная зона кабеля ростелеком</w:t>
            </w:r>
          </w:p>
          <w:p w:rsidR="00CC1726" w:rsidRPr="006C488E" w:rsidRDefault="00CC1726" w:rsidP="006E5F8C">
            <w:pPr>
              <w:pStyle w:val="TableParagraph"/>
              <w:tabs>
                <w:tab w:val="left" w:pos="1533"/>
              </w:tabs>
              <w:jc w:val="both"/>
              <w:rPr>
                <w:color w:val="000000" w:themeColor="text1"/>
                <w:sz w:val="20"/>
                <w:szCs w:val="20"/>
                <w:lang w:val="ru-RU"/>
              </w:rPr>
            </w:pPr>
          </w:p>
        </w:tc>
        <w:tc>
          <w:tcPr>
            <w:tcW w:w="1843" w:type="dxa"/>
          </w:tcPr>
          <w:p w:rsidR="00CC1726" w:rsidRPr="006C488E" w:rsidRDefault="00CC1726" w:rsidP="006E5F8C">
            <w:pPr>
              <w:pStyle w:val="TableParagraph"/>
              <w:jc w:val="both"/>
              <w:rPr>
                <w:color w:val="000000" w:themeColor="text1"/>
                <w:sz w:val="20"/>
                <w:szCs w:val="20"/>
                <w:lang w:val="ru-RU"/>
              </w:rPr>
            </w:pPr>
            <w:r w:rsidRPr="006C488E">
              <w:rPr>
                <w:color w:val="000000" w:themeColor="text1"/>
                <w:sz w:val="20"/>
                <w:szCs w:val="20"/>
                <w:lang w:val="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или иного специального назначения</w:t>
            </w:r>
          </w:p>
        </w:tc>
        <w:tc>
          <w:tcPr>
            <w:tcW w:w="1591" w:type="dxa"/>
          </w:tcPr>
          <w:p w:rsidR="00CC1726" w:rsidRPr="006C488E" w:rsidRDefault="00CC1726" w:rsidP="006E5F8C">
            <w:pPr>
              <w:pStyle w:val="TableParagraph"/>
              <w:jc w:val="both"/>
              <w:rPr>
                <w:color w:val="000000" w:themeColor="text1"/>
                <w:sz w:val="20"/>
                <w:szCs w:val="20"/>
                <w:lang w:val="ru-RU"/>
              </w:rPr>
            </w:pPr>
            <w:r w:rsidRPr="006C488E">
              <w:rPr>
                <w:color w:val="000000" w:themeColor="text1"/>
                <w:sz w:val="20"/>
                <w:szCs w:val="20"/>
                <w:lang w:val="ru-RU"/>
              </w:rPr>
              <w:t>Саратовская область Ивантеевский МР.</w:t>
            </w:r>
          </w:p>
        </w:tc>
        <w:tc>
          <w:tcPr>
            <w:tcW w:w="1654" w:type="dxa"/>
          </w:tcPr>
          <w:p w:rsidR="00CC1726" w:rsidRPr="006C488E" w:rsidRDefault="00CC1726" w:rsidP="006E5F8C">
            <w:pPr>
              <w:pStyle w:val="TableParagraph"/>
              <w:jc w:val="both"/>
              <w:rPr>
                <w:color w:val="000000" w:themeColor="text1"/>
                <w:sz w:val="20"/>
                <w:szCs w:val="20"/>
                <w:lang w:val="ru-RU"/>
              </w:rPr>
            </w:pPr>
            <w:r w:rsidRPr="006C488E">
              <w:rPr>
                <w:color w:val="000000" w:themeColor="text1"/>
                <w:sz w:val="20"/>
                <w:szCs w:val="20"/>
                <w:lang w:val="ru-RU"/>
              </w:rPr>
              <w:t>Земли населенных пунктов, находящиеся в резерве</w:t>
            </w:r>
          </w:p>
        </w:tc>
      </w:tr>
      <w:tr w:rsidR="00CC1726" w:rsidRPr="006C488E" w:rsidTr="00CC1726">
        <w:trPr>
          <w:trHeight w:val="1094"/>
        </w:trPr>
        <w:tc>
          <w:tcPr>
            <w:tcW w:w="1985" w:type="dxa"/>
          </w:tcPr>
          <w:p w:rsidR="00CC1726" w:rsidRPr="006C488E" w:rsidRDefault="00CC1726" w:rsidP="006E5F8C">
            <w:pPr>
              <w:pStyle w:val="TableParagraph"/>
              <w:rPr>
                <w:b/>
                <w:color w:val="000000" w:themeColor="text1"/>
                <w:sz w:val="20"/>
                <w:szCs w:val="20"/>
                <w:lang w:val="ru-RU"/>
              </w:rPr>
            </w:pPr>
            <w:r w:rsidRPr="006C488E">
              <w:rPr>
                <w:b/>
                <w:color w:val="000000" w:themeColor="text1"/>
                <w:sz w:val="20"/>
                <w:szCs w:val="20"/>
                <w:lang w:val="ru-RU"/>
              </w:rPr>
              <w:t>64:14:220501</w:t>
            </w:r>
          </w:p>
          <w:p w:rsidR="00CC1726" w:rsidRPr="006C488E" w:rsidRDefault="00CC1726" w:rsidP="006E5F8C">
            <w:pPr>
              <w:pStyle w:val="TableParagraph"/>
              <w:rPr>
                <w:color w:val="000000" w:themeColor="text1"/>
                <w:sz w:val="20"/>
                <w:szCs w:val="20"/>
                <w:lang w:val="ru-RU"/>
              </w:rPr>
            </w:pPr>
            <w:r w:rsidRPr="006C488E">
              <w:rPr>
                <w:color w:val="000000" w:themeColor="text1"/>
                <w:sz w:val="20"/>
                <w:szCs w:val="20"/>
                <w:lang w:val="ru-RU"/>
              </w:rPr>
              <w:t>Условный участок 26</w:t>
            </w:r>
          </w:p>
        </w:tc>
        <w:tc>
          <w:tcPr>
            <w:tcW w:w="1302" w:type="dxa"/>
          </w:tcPr>
          <w:p w:rsidR="00CC1726" w:rsidRPr="006C488E" w:rsidRDefault="00CC1726" w:rsidP="006E5F8C">
            <w:pPr>
              <w:pStyle w:val="TableParagraph"/>
              <w:jc w:val="center"/>
              <w:rPr>
                <w:color w:val="000000" w:themeColor="text1"/>
                <w:sz w:val="20"/>
                <w:szCs w:val="20"/>
                <w:lang w:val="ru-RU"/>
              </w:rPr>
            </w:pPr>
            <w:r w:rsidRPr="006C488E">
              <w:rPr>
                <w:color w:val="000000" w:themeColor="text1"/>
                <w:sz w:val="20"/>
                <w:szCs w:val="20"/>
                <w:lang w:val="ru-RU"/>
              </w:rPr>
              <w:t>ИТ</w:t>
            </w:r>
          </w:p>
        </w:tc>
        <w:tc>
          <w:tcPr>
            <w:tcW w:w="1548" w:type="dxa"/>
          </w:tcPr>
          <w:p w:rsidR="00CC1726" w:rsidRPr="006C488E" w:rsidRDefault="00CC1726" w:rsidP="006E5F8C">
            <w:pPr>
              <w:pStyle w:val="TableParagraph"/>
              <w:tabs>
                <w:tab w:val="left" w:pos="1548"/>
              </w:tabs>
              <w:jc w:val="both"/>
              <w:rPr>
                <w:color w:val="000000" w:themeColor="text1"/>
                <w:sz w:val="20"/>
                <w:szCs w:val="20"/>
                <w:lang w:val="ru-RU"/>
              </w:rPr>
            </w:pPr>
            <w:r w:rsidRPr="006C488E">
              <w:rPr>
                <w:color w:val="000000" w:themeColor="text1"/>
                <w:sz w:val="20"/>
                <w:szCs w:val="20"/>
                <w:lang w:val="ru-RU"/>
              </w:rPr>
              <w:t>10,0</w:t>
            </w:r>
          </w:p>
          <w:p w:rsidR="00CC1726" w:rsidRPr="006C488E" w:rsidRDefault="00CC1726" w:rsidP="006E5F8C">
            <w:pPr>
              <w:pStyle w:val="TableParagraph"/>
              <w:tabs>
                <w:tab w:val="left" w:pos="1548"/>
              </w:tabs>
              <w:jc w:val="both"/>
              <w:rPr>
                <w:color w:val="000000" w:themeColor="text1"/>
                <w:sz w:val="20"/>
                <w:szCs w:val="20"/>
                <w:lang w:val="ru-RU"/>
              </w:rPr>
            </w:pPr>
            <w:r w:rsidRPr="006C488E">
              <w:rPr>
                <w:color w:val="000000" w:themeColor="text1"/>
                <w:sz w:val="20"/>
                <w:szCs w:val="20"/>
                <w:lang w:val="ru-RU"/>
              </w:rPr>
              <w:t>Охранная зона кабеля надземного</w:t>
            </w:r>
          </w:p>
        </w:tc>
        <w:tc>
          <w:tcPr>
            <w:tcW w:w="1843" w:type="dxa"/>
          </w:tcPr>
          <w:p w:rsidR="00CC1726" w:rsidRPr="006C488E" w:rsidRDefault="00CC1726" w:rsidP="006E5F8C">
            <w:pPr>
              <w:pStyle w:val="TableParagraph"/>
              <w:jc w:val="both"/>
              <w:rPr>
                <w:color w:val="000000" w:themeColor="text1"/>
                <w:sz w:val="20"/>
                <w:szCs w:val="20"/>
                <w:lang w:val="ru-RU"/>
              </w:rPr>
            </w:pPr>
            <w:r w:rsidRPr="006C488E">
              <w:rPr>
                <w:color w:val="000000" w:themeColor="text1"/>
                <w:sz w:val="20"/>
                <w:szCs w:val="20"/>
                <w:lang w:val="ru-RU"/>
              </w:rPr>
              <w:t>Земли промышленности, энергетики, транспорта, связи , радиовещания, телевидения, информатики, земли для обеспечения космической деятельности, земли обороны, безопасности или иного специального назначения.</w:t>
            </w:r>
          </w:p>
          <w:p w:rsidR="00CC1726" w:rsidRPr="006C488E" w:rsidRDefault="00CC1726" w:rsidP="006E5F8C">
            <w:pPr>
              <w:pStyle w:val="TableParagraph"/>
              <w:jc w:val="both"/>
              <w:rPr>
                <w:color w:val="000000" w:themeColor="text1"/>
                <w:sz w:val="20"/>
                <w:szCs w:val="20"/>
                <w:lang w:val="ru-RU"/>
              </w:rPr>
            </w:pPr>
          </w:p>
        </w:tc>
        <w:tc>
          <w:tcPr>
            <w:tcW w:w="1591" w:type="dxa"/>
          </w:tcPr>
          <w:p w:rsidR="00CC1726" w:rsidRPr="006C488E" w:rsidRDefault="00CC1726" w:rsidP="006E5F8C">
            <w:pPr>
              <w:pStyle w:val="TableParagraph"/>
              <w:jc w:val="both"/>
              <w:rPr>
                <w:color w:val="000000" w:themeColor="text1"/>
                <w:sz w:val="20"/>
                <w:szCs w:val="20"/>
                <w:lang w:val="ru-RU"/>
              </w:rPr>
            </w:pPr>
            <w:r w:rsidRPr="006C488E">
              <w:rPr>
                <w:color w:val="000000" w:themeColor="text1"/>
                <w:sz w:val="20"/>
                <w:szCs w:val="20"/>
                <w:lang w:val="ru-RU"/>
              </w:rPr>
              <w:t>Саратовская область. Ивантеевский район</w:t>
            </w:r>
          </w:p>
        </w:tc>
        <w:tc>
          <w:tcPr>
            <w:tcW w:w="1654" w:type="dxa"/>
          </w:tcPr>
          <w:p w:rsidR="00CC1726" w:rsidRPr="006C488E" w:rsidRDefault="00CC1726" w:rsidP="006E5F8C">
            <w:pPr>
              <w:pStyle w:val="TableParagraph"/>
              <w:jc w:val="both"/>
              <w:rPr>
                <w:color w:val="000000" w:themeColor="text1"/>
                <w:sz w:val="20"/>
                <w:szCs w:val="20"/>
                <w:lang w:val="ru-RU"/>
              </w:rPr>
            </w:pPr>
            <w:r w:rsidRPr="006C488E">
              <w:rPr>
                <w:color w:val="000000" w:themeColor="text1"/>
                <w:sz w:val="20"/>
                <w:szCs w:val="20"/>
                <w:lang w:val="ru-RU"/>
              </w:rPr>
              <w:t>.Земли населенных пунктов</w:t>
            </w:r>
          </w:p>
        </w:tc>
      </w:tr>
      <w:tr w:rsidR="00CC1726" w:rsidRPr="006C488E" w:rsidTr="00CC1726">
        <w:trPr>
          <w:trHeight w:val="1094"/>
        </w:trPr>
        <w:tc>
          <w:tcPr>
            <w:tcW w:w="1985" w:type="dxa"/>
          </w:tcPr>
          <w:p w:rsidR="00CC1726" w:rsidRPr="006C488E" w:rsidRDefault="00CC1726" w:rsidP="006E5F8C">
            <w:pPr>
              <w:pStyle w:val="TableParagraph"/>
              <w:rPr>
                <w:b/>
                <w:color w:val="000000" w:themeColor="text1"/>
                <w:sz w:val="20"/>
                <w:szCs w:val="20"/>
                <w:lang w:val="ru-RU"/>
              </w:rPr>
            </w:pPr>
            <w:r w:rsidRPr="006C488E">
              <w:rPr>
                <w:b/>
                <w:color w:val="000000" w:themeColor="text1"/>
                <w:sz w:val="20"/>
                <w:szCs w:val="20"/>
                <w:lang w:val="ru-RU"/>
              </w:rPr>
              <w:lastRenderedPageBreak/>
              <w:t>64:14:220501</w:t>
            </w:r>
          </w:p>
          <w:p w:rsidR="00CC1726" w:rsidRPr="006C488E" w:rsidRDefault="00CC1726" w:rsidP="006E5F8C">
            <w:pPr>
              <w:pStyle w:val="TableParagraph"/>
              <w:rPr>
                <w:b/>
                <w:color w:val="000000" w:themeColor="text1"/>
                <w:sz w:val="20"/>
                <w:szCs w:val="20"/>
                <w:lang w:val="ru-RU"/>
              </w:rPr>
            </w:pPr>
            <w:r w:rsidRPr="006C488E">
              <w:rPr>
                <w:color w:val="000000" w:themeColor="text1"/>
                <w:sz w:val="20"/>
                <w:szCs w:val="20"/>
                <w:lang w:val="ru-RU"/>
              </w:rPr>
              <w:t>Условный участок 28</w:t>
            </w:r>
          </w:p>
        </w:tc>
        <w:tc>
          <w:tcPr>
            <w:tcW w:w="1302" w:type="dxa"/>
          </w:tcPr>
          <w:p w:rsidR="00CC1726" w:rsidRPr="006C488E" w:rsidRDefault="00CC1726" w:rsidP="006E5F8C">
            <w:pPr>
              <w:pStyle w:val="TableParagraph"/>
              <w:jc w:val="center"/>
              <w:rPr>
                <w:color w:val="000000" w:themeColor="text1"/>
                <w:sz w:val="20"/>
                <w:szCs w:val="20"/>
                <w:lang w:val="ru-RU"/>
              </w:rPr>
            </w:pPr>
            <w:r w:rsidRPr="006C488E">
              <w:rPr>
                <w:color w:val="000000" w:themeColor="text1"/>
                <w:sz w:val="20"/>
                <w:szCs w:val="20"/>
                <w:lang w:val="ru-RU"/>
              </w:rPr>
              <w:t>ИТ</w:t>
            </w:r>
          </w:p>
        </w:tc>
        <w:tc>
          <w:tcPr>
            <w:tcW w:w="1548" w:type="dxa"/>
          </w:tcPr>
          <w:p w:rsidR="00CC1726" w:rsidRPr="006C488E" w:rsidRDefault="00CC1726" w:rsidP="006E5F8C">
            <w:pPr>
              <w:pStyle w:val="TableParagraph"/>
              <w:tabs>
                <w:tab w:val="left" w:pos="1548"/>
              </w:tabs>
              <w:jc w:val="both"/>
              <w:rPr>
                <w:color w:val="000000" w:themeColor="text1"/>
                <w:sz w:val="20"/>
                <w:szCs w:val="20"/>
                <w:lang w:val="ru-RU"/>
              </w:rPr>
            </w:pPr>
            <w:r w:rsidRPr="006C488E">
              <w:rPr>
                <w:color w:val="000000" w:themeColor="text1"/>
                <w:sz w:val="20"/>
                <w:szCs w:val="20"/>
                <w:lang w:val="ru-RU"/>
              </w:rPr>
              <w:t>10,0 Охранная зона кабеля</w:t>
            </w:r>
          </w:p>
        </w:tc>
        <w:tc>
          <w:tcPr>
            <w:tcW w:w="1843" w:type="dxa"/>
          </w:tcPr>
          <w:p w:rsidR="00CC1726" w:rsidRPr="006C488E" w:rsidRDefault="00CC1726" w:rsidP="006E5F8C">
            <w:pPr>
              <w:pStyle w:val="TableParagraph"/>
              <w:jc w:val="both"/>
              <w:rPr>
                <w:color w:val="000000" w:themeColor="text1"/>
                <w:sz w:val="20"/>
                <w:szCs w:val="20"/>
                <w:lang w:val="ru-RU"/>
              </w:rPr>
            </w:pPr>
            <w:r w:rsidRPr="006C488E">
              <w:rPr>
                <w:color w:val="000000" w:themeColor="text1"/>
                <w:sz w:val="20"/>
                <w:szCs w:val="20"/>
                <w:lang w:val="ru-RU"/>
              </w:rPr>
              <w:t>Земли промышленности, энергетики, транспорта, связи , радиовещания, телевидения, информатики, земли для обеспечения космической деятельности, земли обороны, безопасности или иного специального назначения.</w:t>
            </w:r>
          </w:p>
          <w:p w:rsidR="00CC1726" w:rsidRPr="006C488E" w:rsidRDefault="00CC1726" w:rsidP="006E5F8C">
            <w:pPr>
              <w:pStyle w:val="TableParagraph"/>
              <w:jc w:val="both"/>
              <w:rPr>
                <w:color w:val="000000" w:themeColor="text1"/>
                <w:sz w:val="20"/>
                <w:szCs w:val="20"/>
                <w:lang w:val="ru-RU"/>
              </w:rPr>
            </w:pPr>
          </w:p>
        </w:tc>
        <w:tc>
          <w:tcPr>
            <w:tcW w:w="1591" w:type="dxa"/>
          </w:tcPr>
          <w:p w:rsidR="00CC1726" w:rsidRPr="006C488E" w:rsidRDefault="00CC1726" w:rsidP="006E5F8C">
            <w:pPr>
              <w:pStyle w:val="TableParagraph"/>
              <w:jc w:val="both"/>
              <w:rPr>
                <w:color w:val="000000" w:themeColor="text1"/>
                <w:sz w:val="20"/>
                <w:szCs w:val="20"/>
                <w:lang w:val="ru-RU"/>
              </w:rPr>
            </w:pPr>
            <w:r w:rsidRPr="006C488E">
              <w:rPr>
                <w:color w:val="000000" w:themeColor="text1"/>
                <w:sz w:val="20"/>
                <w:szCs w:val="20"/>
                <w:lang w:val="ru-RU"/>
              </w:rPr>
              <w:t>Саратовская область. Ивантеевский район</w:t>
            </w:r>
          </w:p>
        </w:tc>
        <w:tc>
          <w:tcPr>
            <w:tcW w:w="1654" w:type="dxa"/>
          </w:tcPr>
          <w:p w:rsidR="00CC1726" w:rsidRPr="006C488E" w:rsidRDefault="00CC1726" w:rsidP="006E5F8C">
            <w:pPr>
              <w:pStyle w:val="TableParagraph"/>
              <w:jc w:val="both"/>
              <w:rPr>
                <w:color w:val="000000" w:themeColor="text1"/>
                <w:sz w:val="20"/>
                <w:szCs w:val="20"/>
                <w:lang w:val="ru-RU"/>
              </w:rPr>
            </w:pPr>
            <w:r w:rsidRPr="006C488E">
              <w:rPr>
                <w:color w:val="000000" w:themeColor="text1"/>
                <w:sz w:val="20"/>
                <w:szCs w:val="20"/>
                <w:lang w:val="ru-RU"/>
              </w:rPr>
              <w:t>Земли населенных пунктов</w:t>
            </w:r>
          </w:p>
        </w:tc>
      </w:tr>
      <w:tr w:rsidR="00CC1726" w:rsidRPr="006C488E" w:rsidTr="00CC1726">
        <w:trPr>
          <w:trHeight w:val="1094"/>
        </w:trPr>
        <w:tc>
          <w:tcPr>
            <w:tcW w:w="1985" w:type="dxa"/>
          </w:tcPr>
          <w:p w:rsidR="00CC1726" w:rsidRPr="006C488E" w:rsidRDefault="00CC1726" w:rsidP="006E5F8C">
            <w:pPr>
              <w:pStyle w:val="TableParagraph"/>
              <w:rPr>
                <w:b/>
                <w:color w:val="000000" w:themeColor="text1"/>
                <w:sz w:val="20"/>
                <w:szCs w:val="20"/>
                <w:lang w:val="ru-RU"/>
              </w:rPr>
            </w:pPr>
            <w:r w:rsidRPr="006C488E">
              <w:rPr>
                <w:b/>
                <w:color w:val="000000" w:themeColor="text1"/>
                <w:sz w:val="20"/>
                <w:szCs w:val="20"/>
                <w:lang w:val="ru-RU"/>
              </w:rPr>
              <w:t>64:14:220501</w:t>
            </w:r>
          </w:p>
          <w:p w:rsidR="00CC1726" w:rsidRPr="006C488E" w:rsidRDefault="00CC1726" w:rsidP="006E5F8C">
            <w:pPr>
              <w:pStyle w:val="TableParagraph"/>
              <w:rPr>
                <w:b/>
                <w:color w:val="000000" w:themeColor="text1"/>
                <w:sz w:val="20"/>
                <w:szCs w:val="20"/>
                <w:lang w:val="ru-RU"/>
              </w:rPr>
            </w:pPr>
            <w:r w:rsidRPr="006C488E">
              <w:rPr>
                <w:color w:val="000000" w:themeColor="text1"/>
                <w:sz w:val="20"/>
                <w:szCs w:val="20"/>
                <w:lang w:val="ru-RU"/>
              </w:rPr>
              <w:t>Условный участок 31</w:t>
            </w:r>
          </w:p>
        </w:tc>
        <w:tc>
          <w:tcPr>
            <w:tcW w:w="1302" w:type="dxa"/>
          </w:tcPr>
          <w:p w:rsidR="00CC1726" w:rsidRPr="006C488E" w:rsidRDefault="00CC1726" w:rsidP="006E5F8C">
            <w:pPr>
              <w:pStyle w:val="TableParagraph"/>
              <w:jc w:val="center"/>
              <w:rPr>
                <w:color w:val="000000" w:themeColor="text1"/>
                <w:sz w:val="20"/>
                <w:szCs w:val="20"/>
                <w:lang w:val="ru-RU"/>
              </w:rPr>
            </w:pPr>
            <w:r w:rsidRPr="006C488E">
              <w:rPr>
                <w:color w:val="000000" w:themeColor="text1"/>
                <w:sz w:val="20"/>
                <w:szCs w:val="20"/>
                <w:lang w:val="ru-RU"/>
              </w:rPr>
              <w:t>ИТ</w:t>
            </w:r>
          </w:p>
        </w:tc>
        <w:tc>
          <w:tcPr>
            <w:tcW w:w="1548" w:type="dxa"/>
          </w:tcPr>
          <w:p w:rsidR="00CC1726" w:rsidRPr="006C488E" w:rsidRDefault="00CC1726" w:rsidP="006E5F8C">
            <w:pPr>
              <w:pStyle w:val="TableParagraph"/>
              <w:tabs>
                <w:tab w:val="left" w:pos="1548"/>
              </w:tabs>
              <w:jc w:val="both"/>
              <w:rPr>
                <w:color w:val="000000" w:themeColor="text1"/>
                <w:sz w:val="20"/>
                <w:szCs w:val="20"/>
                <w:lang w:val="ru-RU"/>
              </w:rPr>
            </w:pPr>
            <w:r w:rsidRPr="006C488E">
              <w:rPr>
                <w:color w:val="000000" w:themeColor="text1"/>
                <w:sz w:val="20"/>
                <w:szCs w:val="20"/>
                <w:lang w:val="ru-RU"/>
              </w:rPr>
              <w:t>10,0 Охранная зона кабеля</w:t>
            </w:r>
          </w:p>
        </w:tc>
        <w:tc>
          <w:tcPr>
            <w:tcW w:w="1843" w:type="dxa"/>
          </w:tcPr>
          <w:p w:rsidR="00CC1726" w:rsidRPr="006C488E" w:rsidRDefault="00CC1726" w:rsidP="006E5F8C">
            <w:pPr>
              <w:pStyle w:val="TableParagraph"/>
              <w:jc w:val="both"/>
              <w:rPr>
                <w:color w:val="000000" w:themeColor="text1"/>
                <w:sz w:val="20"/>
                <w:szCs w:val="20"/>
                <w:lang w:val="ru-RU"/>
              </w:rPr>
            </w:pPr>
            <w:r w:rsidRPr="006C488E">
              <w:rPr>
                <w:color w:val="000000" w:themeColor="text1"/>
                <w:sz w:val="20"/>
                <w:szCs w:val="20"/>
                <w:lang w:val="ru-RU"/>
              </w:rPr>
              <w:t>Земли промышленности, энергетики, транспорта, связи , радиовещания, телевидения, информатики, земли для обеспечения космической деятельности, земли обороны, безопасности или иного специального назначения.</w:t>
            </w:r>
          </w:p>
          <w:p w:rsidR="00CC1726" w:rsidRPr="006C488E" w:rsidRDefault="00CC1726" w:rsidP="006E5F8C">
            <w:pPr>
              <w:pStyle w:val="TableParagraph"/>
              <w:jc w:val="both"/>
              <w:rPr>
                <w:color w:val="000000" w:themeColor="text1"/>
                <w:sz w:val="20"/>
                <w:szCs w:val="20"/>
                <w:lang w:val="ru-RU"/>
              </w:rPr>
            </w:pPr>
          </w:p>
        </w:tc>
        <w:tc>
          <w:tcPr>
            <w:tcW w:w="1591" w:type="dxa"/>
          </w:tcPr>
          <w:p w:rsidR="00CC1726" w:rsidRPr="006C488E" w:rsidRDefault="00CC1726" w:rsidP="006E5F8C">
            <w:pPr>
              <w:pStyle w:val="TableParagraph"/>
              <w:jc w:val="both"/>
              <w:rPr>
                <w:color w:val="000000" w:themeColor="text1"/>
                <w:sz w:val="20"/>
                <w:szCs w:val="20"/>
                <w:lang w:val="ru-RU"/>
              </w:rPr>
            </w:pPr>
            <w:r w:rsidRPr="006C488E">
              <w:rPr>
                <w:color w:val="000000" w:themeColor="text1"/>
                <w:sz w:val="20"/>
                <w:szCs w:val="20"/>
                <w:lang w:val="ru-RU"/>
              </w:rPr>
              <w:t>Саратовская область. Ивантеевский район</w:t>
            </w:r>
          </w:p>
        </w:tc>
        <w:tc>
          <w:tcPr>
            <w:tcW w:w="1654" w:type="dxa"/>
          </w:tcPr>
          <w:p w:rsidR="00CC1726" w:rsidRPr="006C488E" w:rsidRDefault="00CC1726" w:rsidP="006E5F8C">
            <w:pPr>
              <w:pStyle w:val="TableParagraph"/>
              <w:jc w:val="both"/>
              <w:rPr>
                <w:color w:val="000000" w:themeColor="text1"/>
                <w:sz w:val="20"/>
                <w:szCs w:val="20"/>
                <w:lang w:val="ru-RU"/>
              </w:rPr>
            </w:pPr>
            <w:r w:rsidRPr="006C488E">
              <w:rPr>
                <w:color w:val="000000" w:themeColor="text1"/>
                <w:sz w:val="20"/>
                <w:szCs w:val="20"/>
                <w:lang w:val="ru-RU"/>
              </w:rPr>
              <w:t>Земли населеннных пунктов, находящиеся в резерве</w:t>
            </w:r>
          </w:p>
        </w:tc>
      </w:tr>
      <w:tr w:rsidR="00CC1726" w:rsidRPr="006C488E" w:rsidTr="00CC1726">
        <w:trPr>
          <w:trHeight w:val="1094"/>
        </w:trPr>
        <w:tc>
          <w:tcPr>
            <w:tcW w:w="1985" w:type="dxa"/>
          </w:tcPr>
          <w:p w:rsidR="00CC1726" w:rsidRPr="006C488E" w:rsidRDefault="00CC1726" w:rsidP="006E5F8C">
            <w:pPr>
              <w:pStyle w:val="TableParagraph"/>
              <w:rPr>
                <w:b/>
                <w:color w:val="000000" w:themeColor="text1"/>
                <w:sz w:val="20"/>
                <w:szCs w:val="20"/>
                <w:lang w:val="ru-RU"/>
              </w:rPr>
            </w:pPr>
            <w:r w:rsidRPr="006C488E">
              <w:rPr>
                <w:b/>
                <w:color w:val="000000" w:themeColor="text1"/>
                <w:sz w:val="20"/>
                <w:szCs w:val="20"/>
                <w:lang w:val="ru-RU"/>
              </w:rPr>
              <w:t>64:14:220501</w:t>
            </w:r>
          </w:p>
          <w:p w:rsidR="00CC1726" w:rsidRPr="006C488E" w:rsidRDefault="00CC1726" w:rsidP="006E5F8C">
            <w:pPr>
              <w:pStyle w:val="TableParagraph"/>
              <w:rPr>
                <w:b/>
                <w:color w:val="000000" w:themeColor="text1"/>
                <w:sz w:val="20"/>
                <w:szCs w:val="20"/>
                <w:lang w:val="ru-RU"/>
              </w:rPr>
            </w:pPr>
            <w:r w:rsidRPr="006C488E">
              <w:rPr>
                <w:color w:val="000000" w:themeColor="text1"/>
                <w:sz w:val="20"/>
                <w:szCs w:val="20"/>
                <w:lang w:val="ru-RU"/>
              </w:rPr>
              <w:t>Условный участок 31</w:t>
            </w:r>
          </w:p>
        </w:tc>
        <w:tc>
          <w:tcPr>
            <w:tcW w:w="1302" w:type="dxa"/>
          </w:tcPr>
          <w:p w:rsidR="00CC1726" w:rsidRPr="006C488E" w:rsidRDefault="00CC1726" w:rsidP="006E5F8C">
            <w:pPr>
              <w:pStyle w:val="TableParagraph"/>
              <w:jc w:val="center"/>
              <w:rPr>
                <w:color w:val="000000" w:themeColor="text1"/>
                <w:sz w:val="20"/>
                <w:szCs w:val="20"/>
                <w:lang w:val="ru-RU"/>
              </w:rPr>
            </w:pPr>
            <w:r w:rsidRPr="006C488E">
              <w:rPr>
                <w:color w:val="000000" w:themeColor="text1"/>
                <w:sz w:val="20"/>
                <w:szCs w:val="20"/>
                <w:lang w:val="ru-RU"/>
              </w:rPr>
              <w:t>ИТ</w:t>
            </w:r>
          </w:p>
        </w:tc>
        <w:tc>
          <w:tcPr>
            <w:tcW w:w="1548" w:type="dxa"/>
          </w:tcPr>
          <w:p w:rsidR="00CC1726" w:rsidRPr="006C488E" w:rsidRDefault="00CC1726" w:rsidP="006E5F8C">
            <w:pPr>
              <w:pStyle w:val="TableParagraph"/>
              <w:tabs>
                <w:tab w:val="left" w:pos="1548"/>
              </w:tabs>
              <w:jc w:val="both"/>
              <w:rPr>
                <w:color w:val="000000" w:themeColor="text1"/>
                <w:sz w:val="20"/>
                <w:szCs w:val="20"/>
                <w:lang w:val="ru-RU"/>
              </w:rPr>
            </w:pPr>
            <w:r w:rsidRPr="006C488E">
              <w:rPr>
                <w:color w:val="000000" w:themeColor="text1"/>
                <w:sz w:val="20"/>
                <w:szCs w:val="20"/>
                <w:lang w:val="ru-RU"/>
              </w:rPr>
              <w:t>10,0 Охранная зона кабеля</w:t>
            </w:r>
          </w:p>
        </w:tc>
        <w:tc>
          <w:tcPr>
            <w:tcW w:w="1843" w:type="dxa"/>
          </w:tcPr>
          <w:p w:rsidR="00CC1726" w:rsidRPr="006C488E" w:rsidRDefault="00CC1726" w:rsidP="006E5F8C">
            <w:pPr>
              <w:pStyle w:val="TableParagraph"/>
              <w:jc w:val="both"/>
              <w:rPr>
                <w:color w:val="000000" w:themeColor="text1"/>
                <w:sz w:val="20"/>
                <w:szCs w:val="20"/>
                <w:lang w:val="ru-RU"/>
              </w:rPr>
            </w:pPr>
            <w:r w:rsidRPr="006C488E">
              <w:rPr>
                <w:color w:val="000000" w:themeColor="text1"/>
                <w:sz w:val="20"/>
                <w:szCs w:val="20"/>
                <w:lang w:val="ru-RU"/>
              </w:rPr>
              <w:t>Земли промышленности, энергетики, транспорта, связи , радиовещания, телевидения, информатики, земли для обеспечения космической деятельности, земли обороны, безопасности или иного специального назначения.</w:t>
            </w:r>
          </w:p>
          <w:p w:rsidR="00CC1726" w:rsidRPr="006C488E" w:rsidRDefault="00CC1726" w:rsidP="006E5F8C">
            <w:pPr>
              <w:pStyle w:val="TableParagraph"/>
              <w:jc w:val="both"/>
              <w:rPr>
                <w:color w:val="000000" w:themeColor="text1"/>
                <w:sz w:val="20"/>
                <w:szCs w:val="20"/>
                <w:lang w:val="ru-RU"/>
              </w:rPr>
            </w:pPr>
          </w:p>
        </w:tc>
        <w:tc>
          <w:tcPr>
            <w:tcW w:w="1591" w:type="dxa"/>
          </w:tcPr>
          <w:p w:rsidR="00CC1726" w:rsidRPr="006C488E" w:rsidRDefault="00CC1726" w:rsidP="006E5F8C">
            <w:pPr>
              <w:pStyle w:val="TableParagraph"/>
              <w:jc w:val="both"/>
              <w:rPr>
                <w:color w:val="000000" w:themeColor="text1"/>
                <w:sz w:val="20"/>
                <w:szCs w:val="20"/>
                <w:lang w:val="ru-RU"/>
              </w:rPr>
            </w:pPr>
          </w:p>
        </w:tc>
        <w:tc>
          <w:tcPr>
            <w:tcW w:w="1654" w:type="dxa"/>
          </w:tcPr>
          <w:p w:rsidR="00CC1726" w:rsidRPr="006C488E" w:rsidRDefault="00CC1726" w:rsidP="006E5F8C">
            <w:pPr>
              <w:pStyle w:val="TableParagraph"/>
              <w:jc w:val="both"/>
              <w:rPr>
                <w:color w:val="000000" w:themeColor="text1"/>
                <w:sz w:val="20"/>
                <w:szCs w:val="20"/>
                <w:lang w:val="ru-RU"/>
              </w:rPr>
            </w:pPr>
            <w:r w:rsidRPr="006C488E">
              <w:rPr>
                <w:color w:val="000000" w:themeColor="text1"/>
                <w:sz w:val="20"/>
                <w:szCs w:val="20"/>
                <w:lang w:val="ru-RU"/>
              </w:rPr>
              <w:t>-«-</w:t>
            </w:r>
          </w:p>
        </w:tc>
      </w:tr>
      <w:tr w:rsidR="00CC1726" w:rsidRPr="006C488E" w:rsidTr="00CC1726">
        <w:trPr>
          <w:trHeight w:val="1094"/>
        </w:trPr>
        <w:tc>
          <w:tcPr>
            <w:tcW w:w="1985" w:type="dxa"/>
          </w:tcPr>
          <w:p w:rsidR="00CC1726" w:rsidRPr="006C488E" w:rsidRDefault="00CC1726" w:rsidP="006E5F8C">
            <w:pPr>
              <w:pStyle w:val="TableParagraph"/>
              <w:rPr>
                <w:b/>
                <w:color w:val="000000" w:themeColor="text1"/>
                <w:sz w:val="20"/>
                <w:szCs w:val="20"/>
                <w:lang w:val="ru-RU"/>
              </w:rPr>
            </w:pPr>
            <w:r w:rsidRPr="006C488E">
              <w:rPr>
                <w:b/>
                <w:color w:val="000000" w:themeColor="text1"/>
                <w:sz w:val="20"/>
                <w:szCs w:val="20"/>
                <w:lang w:val="ru-RU"/>
              </w:rPr>
              <w:t>64:14:220501</w:t>
            </w:r>
          </w:p>
          <w:p w:rsidR="00CC1726" w:rsidRPr="006C488E" w:rsidRDefault="00CC1726" w:rsidP="006E5F8C">
            <w:pPr>
              <w:pStyle w:val="TableParagraph"/>
              <w:rPr>
                <w:b/>
                <w:color w:val="000000" w:themeColor="text1"/>
                <w:sz w:val="20"/>
                <w:szCs w:val="20"/>
                <w:lang w:val="ru-RU"/>
              </w:rPr>
            </w:pPr>
            <w:r w:rsidRPr="006C488E">
              <w:rPr>
                <w:color w:val="000000" w:themeColor="text1"/>
                <w:sz w:val="20"/>
                <w:szCs w:val="20"/>
                <w:lang w:val="ru-RU"/>
              </w:rPr>
              <w:t>Условный участок 36</w:t>
            </w:r>
          </w:p>
        </w:tc>
        <w:tc>
          <w:tcPr>
            <w:tcW w:w="1302" w:type="dxa"/>
          </w:tcPr>
          <w:p w:rsidR="00CC1726" w:rsidRPr="006C488E" w:rsidRDefault="00CC1726" w:rsidP="006E5F8C">
            <w:pPr>
              <w:pStyle w:val="TableParagraph"/>
              <w:jc w:val="center"/>
              <w:rPr>
                <w:color w:val="000000" w:themeColor="text1"/>
                <w:sz w:val="20"/>
                <w:szCs w:val="20"/>
                <w:lang w:val="ru-RU"/>
              </w:rPr>
            </w:pPr>
            <w:r w:rsidRPr="006C488E">
              <w:rPr>
                <w:color w:val="000000" w:themeColor="text1"/>
                <w:sz w:val="20"/>
                <w:szCs w:val="20"/>
                <w:lang w:val="ru-RU"/>
              </w:rPr>
              <w:t>ИТ</w:t>
            </w:r>
          </w:p>
        </w:tc>
        <w:tc>
          <w:tcPr>
            <w:tcW w:w="1548" w:type="dxa"/>
          </w:tcPr>
          <w:p w:rsidR="00CC1726" w:rsidRPr="006C488E" w:rsidRDefault="00CC1726" w:rsidP="006E5F8C">
            <w:pPr>
              <w:pStyle w:val="TableParagraph"/>
              <w:tabs>
                <w:tab w:val="left" w:pos="1548"/>
              </w:tabs>
              <w:jc w:val="both"/>
              <w:rPr>
                <w:color w:val="000000" w:themeColor="text1"/>
                <w:sz w:val="20"/>
                <w:szCs w:val="20"/>
                <w:lang w:val="ru-RU"/>
              </w:rPr>
            </w:pPr>
            <w:r w:rsidRPr="006C488E">
              <w:rPr>
                <w:color w:val="000000" w:themeColor="text1"/>
                <w:sz w:val="20"/>
                <w:szCs w:val="20"/>
                <w:lang w:val="ru-RU"/>
              </w:rPr>
              <w:t>10,0 Охранная зона кабеля</w:t>
            </w:r>
          </w:p>
        </w:tc>
        <w:tc>
          <w:tcPr>
            <w:tcW w:w="1843" w:type="dxa"/>
          </w:tcPr>
          <w:p w:rsidR="00CC1726" w:rsidRPr="006C488E" w:rsidRDefault="00CC1726" w:rsidP="006E5F8C">
            <w:pPr>
              <w:pStyle w:val="TableParagraph"/>
              <w:jc w:val="both"/>
              <w:rPr>
                <w:color w:val="000000" w:themeColor="text1"/>
                <w:sz w:val="20"/>
                <w:szCs w:val="20"/>
                <w:lang w:val="ru-RU"/>
              </w:rPr>
            </w:pPr>
            <w:r w:rsidRPr="006C488E">
              <w:rPr>
                <w:color w:val="000000" w:themeColor="text1"/>
                <w:sz w:val="20"/>
                <w:szCs w:val="20"/>
                <w:lang w:val="ru-RU"/>
              </w:rPr>
              <w:t>Земли промышленности, энергетики, транспорта, связи , радиовещания, телевидения, информатики, земли для обеспечения космической деятельности, земли обороны, безопасности или иного специального назначения.</w:t>
            </w:r>
          </w:p>
          <w:p w:rsidR="00CC1726" w:rsidRPr="006C488E" w:rsidRDefault="00CC1726" w:rsidP="006E5F8C">
            <w:pPr>
              <w:pStyle w:val="TableParagraph"/>
              <w:jc w:val="both"/>
              <w:rPr>
                <w:color w:val="000000" w:themeColor="text1"/>
                <w:sz w:val="20"/>
                <w:szCs w:val="20"/>
                <w:lang w:val="ru-RU"/>
              </w:rPr>
            </w:pPr>
          </w:p>
        </w:tc>
        <w:tc>
          <w:tcPr>
            <w:tcW w:w="1591" w:type="dxa"/>
          </w:tcPr>
          <w:p w:rsidR="00CC1726" w:rsidRPr="006C488E" w:rsidRDefault="00CC1726" w:rsidP="006E5F8C">
            <w:pPr>
              <w:pStyle w:val="TableParagraph"/>
              <w:jc w:val="both"/>
              <w:rPr>
                <w:color w:val="000000" w:themeColor="text1"/>
                <w:sz w:val="20"/>
                <w:szCs w:val="20"/>
                <w:lang w:val="ru-RU"/>
              </w:rPr>
            </w:pPr>
          </w:p>
        </w:tc>
        <w:tc>
          <w:tcPr>
            <w:tcW w:w="1654" w:type="dxa"/>
          </w:tcPr>
          <w:p w:rsidR="00CC1726" w:rsidRPr="006C488E" w:rsidRDefault="00CC1726" w:rsidP="006E5F8C">
            <w:pPr>
              <w:pStyle w:val="TableParagraph"/>
              <w:jc w:val="both"/>
              <w:rPr>
                <w:color w:val="000000" w:themeColor="text1"/>
                <w:sz w:val="20"/>
                <w:szCs w:val="20"/>
                <w:lang w:val="ru-RU"/>
              </w:rPr>
            </w:pPr>
            <w:r w:rsidRPr="006C488E">
              <w:rPr>
                <w:color w:val="000000" w:themeColor="text1"/>
                <w:sz w:val="20"/>
                <w:szCs w:val="20"/>
                <w:lang w:val="ru-RU"/>
              </w:rPr>
              <w:t>-«-</w:t>
            </w:r>
          </w:p>
        </w:tc>
      </w:tr>
      <w:tr w:rsidR="00CC1726" w:rsidRPr="006C488E" w:rsidTr="00CC1726">
        <w:trPr>
          <w:trHeight w:val="1094"/>
        </w:trPr>
        <w:tc>
          <w:tcPr>
            <w:tcW w:w="1985" w:type="dxa"/>
          </w:tcPr>
          <w:p w:rsidR="00CC1726" w:rsidRPr="006C488E" w:rsidRDefault="00CC1726" w:rsidP="006E5F8C">
            <w:pPr>
              <w:pStyle w:val="TableParagraph"/>
              <w:rPr>
                <w:b/>
                <w:color w:val="000000" w:themeColor="text1"/>
                <w:sz w:val="20"/>
                <w:szCs w:val="20"/>
                <w:lang w:val="ru-RU"/>
              </w:rPr>
            </w:pPr>
            <w:r w:rsidRPr="006C488E">
              <w:rPr>
                <w:b/>
                <w:color w:val="000000" w:themeColor="text1"/>
                <w:sz w:val="20"/>
                <w:szCs w:val="20"/>
                <w:lang w:val="ru-RU"/>
              </w:rPr>
              <w:lastRenderedPageBreak/>
              <w:t>64:14:220501</w:t>
            </w:r>
          </w:p>
          <w:p w:rsidR="00CC1726" w:rsidRPr="006C488E" w:rsidRDefault="00CC1726" w:rsidP="006E5F8C">
            <w:pPr>
              <w:pStyle w:val="TableParagraph"/>
              <w:rPr>
                <w:b/>
                <w:color w:val="000000" w:themeColor="text1"/>
                <w:sz w:val="20"/>
                <w:szCs w:val="20"/>
                <w:lang w:val="ru-RU"/>
              </w:rPr>
            </w:pPr>
            <w:r w:rsidRPr="006C488E">
              <w:rPr>
                <w:color w:val="000000" w:themeColor="text1"/>
                <w:sz w:val="20"/>
                <w:szCs w:val="20"/>
                <w:lang w:val="ru-RU"/>
              </w:rPr>
              <w:t>Условный участок 38</w:t>
            </w:r>
          </w:p>
        </w:tc>
        <w:tc>
          <w:tcPr>
            <w:tcW w:w="1302" w:type="dxa"/>
          </w:tcPr>
          <w:p w:rsidR="00CC1726" w:rsidRPr="006C488E" w:rsidRDefault="00CC1726" w:rsidP="006E5F8C">
            <w:pPr>
              <w:pStyle w:val="TableParagraph"/>
              <w:jc w:val="center"/>
              <w:rPr>
                <w:color w:val="000000" w:themeColor="text1"/>
                <w:sz w:val="20"/>
                <w:szCs w:val="20"/>
                <w:lang w:val="ru-RU"/>
              </w:rPr>
            </w:pPr>
            <w:r w:rsidRPr="006C488E">
              <w:rPr>
                <w:color w:val="000000" w:themeColor="text1"/>
                <w:sz w:val="20"/>
                <w:szCs w:val="20"/>
                <w:lang w:val="ru-RU"/>
              </w:rPr>
              <w:t>ИТ</w:t>
            </w:r>
          </w:p>
        </w:tc>
        <w:tc>
          <w:tcPr>
            <w:tcW w:w="1548" w:type="dxa"/>
          </w:tcPr>
          <w:p w:rsidR="00CC1726" w:rsidRPr="006C488E" w:rsidRDefault="00CC1726" w:rsidP="006E5F8C">
            <w:pPr>
              <w:pStyle w:val="TableParagraph"/>
              <w:tabs>
                <w:tab w:val="left" w:pos="1548"/>
              </w:tabs>
              <w:jc w:val="both"/>
              <w:rPr>
                <w:color w:val="000000" w:themeColor="text1"/>
                <w:sz w:val="20"/>
                <w:szCs w:val="20"/>
                <w:lang w:val="ru-RU"/>
              </w:rPr>
            </w:pPr>
            <w:r w:rsidRPr="006C488E">
              <w:rPr>
                <w:color w:val="000000" w:themeColor="text1"/>
                <w:sz w:val="20"/>
                <w:szCs w:val="20"/>
                <w:lang w:val="ru-RU"/>
              </w:rPr>
              <w:t>10,0 Охранная зона кабеля</w:t>
            </w:r>
          </w:p>
        </w:tc>
        <w:tc>
          <w:tcPr>
            <w:tcW w:w="1843" w:type="dxa"/>
          </w:tcPr>
          <w:p w:rsidR="00CC1726" w:rsidRPr="006C488E" w:rsidRDefault="00CC1726" w:rsidP="006E5F8C">
            <w:pPr>
              <w:pStyle w:val="TableParagraph"/>
              <w:jc w:val="both"/>
              <w:rPr>
                <w:color w:val="000000" w:themeColor="text1"/>
                <w:sz w:val="20"/>
                <w:szCs w:val="20"/>
                <w:lang w:val="ru-RU"/>
              </w:rPr>
            </w:pPr>
            <w:r w:rsidRPr="006C488E">
              <w:rPr>
                <w:color w:val="000000" w:themeColor="text1"/>
                <w:sz w:val="20"/>
                <w:szCs w:val="20"/>
                <w:lang w:val="ru-RU"/>
              </w:rPr>
              <w:t>Земли промышленности, энергетики, транспорта, связи , радиовещания, телевидения, информатики, земли для обеспечения космической деятельности, земли обороны, безопасности или иного специального назначения.</w:t>
            </w:r>
          </w:p>
          <w:p w:rsidR="00CC1726" w:rsidRPr="006C488E" w:rsidRDefault="00CC1726" w:rsidP="006E5F8C">
            <w:pPr>
              <w:pStyle w:val="TableParagraph"/>
              <w:jc w:val="both"/>
              <w:rPr>
                <w:color w:val="000000" w:themeColor="text1"/>
                <w:sz w:val="20"/>
                <w:szCs w:val="20"/>
                <w:lang w:val="ru-RU"/>
              </w:rPr>
            </w:pPr>
          </w:p>
        </w:tc>
        <w:tc>
          <w:tcPr>
            <w:tcW w:w="1591" w:type="dxa"/>
          </w:tcPr>
          <w:p w:rsidR="00CC1726" w:rsidRPr="006C488E" w:rsidRDefault="00CC1726" w:rsidP="006E5F8C">
            <w:pPr>
              <w:pStyle w:val="TableParagraph"/>
              <w:jc w:val="both"/>
              <w:rPr>
                <w:color w:val="000000" w:themeColor="text1"/>
                <w:sz w:val="20"/>
                <w:szCs w:val="20"/>
                <w:lang w:val="ru-RU"/>
              </w:rPr>
            </w:pPr>
          </w:p>
        </w:tc>
        <w:tc>
          <w:tcPr>
            <w:tcW w:w="1654" w:type="dxa"/>
          </w:tcPr>
          <w:p w:rsidR="00CC1726" w:rsidRPr="006C488E" w:rsidRDefault="00CC1726" w:rsidP="006E5F8C">
            <w:pPr>
              <w:pStyle w:val="TableParagraph"/>
              <w:jc w:val="both"/>
              <w:rPr>
                <w:color w:val="000000" w:themeColor="text1"/>
                <w:sz w:val="20"/>
                <w:szCs w:val="20"/>
                <w:lang w:val="ru-RU"/>
              </w:rPr>
            </w:pPr>
            <w:r w:rsidRPr="006C488E">
              <w:rPr>
                <w:color w:val="000000" w:themeColor="text1"/>
                <w:sz w:val="20"/>
                <w:szCs w:val="20"/>
                <w:lang w:val="ru-RU"/>
              </w:rPr>
              <w:t>-«-</w:t>
            </w:r>
          </w:p>
        </w:tc>
      </w:tr>
      <w:tr w:rsidR="00CC1726" w:rsidRPr="006C488E" w:rsidTr="00CC1726">
        <w:trPr>
          <w:trHeight w:val="1610"/>
        </w:trPr>
        <w:tc>
          <w:tcPr>
            <w:tcW w:w="1985" w:type="dxa"/>
          </w:tcPr>
          <w:p w:rsidR="00CC1726" w:rsidRPr="006C488E" w:rsidRDefault="00CC1726" w:rsidP="006E5F8C">
            <w:pPr>
              <w:pStyle w:val="TableParagraph"/>
              <w:jc w:val="center"/>
              <w:rPr>
                <w:b/>
                <w:color w:val="000000" w:themeColor="text1"/>
                <w:sz w:val="20"/>
                <w:szCs w:val="20"/>
                <w:lang w:val="ru-RU"/>
              </w:rPr>
            </w:pPr>
            <w:r w:rsidRPr="006C488E">
              <w:rPr>
                <w:b/>
                <w:color w:val="000000" w:themeColor="text1"/>
                <w:sz w:val="20"/>
                <w:szCs w:val="20"/>
                <w:lang w:val="ru-RU"/>
              </w:rPr>
              <w:t xml:space="preserve">Итого </w:t>
            </w:r>
            <w:r w:rsidRPr="006C488E">
              <w:rPr>
                <w:b/>
                <w:color w:val="000000" w:themeColor="text1"/>
                <w:w w:val="95"/>
                <w:sz w:val="20"/>
                <w:szCs w:val="20"/>
                <w:lang w:val="ru-RU"/>
              </w:rPr>
              <w:t xml:space="preserve">земельных </w:t>
            </w:r>
            <w:r w:rsidRPr="006C488E">
              <w:rPr>
                <w:b/>
                <w:color w:val="000000" w:themeColor="text1"/>
                <w:sz w:val="20"/>
                <w:szCs w:val="20"/>
                <w:lang w:val="ru-RU"/>
              </w:rPr>
              <w:t>участков, сведения о которых</w:t>
            </w:r>
          </w:p>
          <w:p w:rsidR="00CC1726" w:rsidRPr="006C488E" w:rsidRDefault="00CC1726" w:rsidP="006E5F8C">
            <w:pPr>
              <w:pStyle w:val="TableParagraph"/>
              <w:jc w:val="center"/>
              <w:rPr>
                <w:b/>
                <w:color w:val="000000" w:themeColor="text1"/>
                <w:sz w:val="20"/>
                <w:szCs w:val="20"/>
                <w:lang w:val="ru-RU"/>
              </w:rPr>
            </w:pPr>
            <w:r w:rsidRPr="006C488E">
              <w:rPr>
                <w:b/>
                <w:color w:val="000000" w:themeColor="text1"/>
                <w:sz w:val="20"/>
                <w:szCs w:val="20"/>
                <w:lang w:val="ru-RU"/>
              </w:rPr>
              <w:t>имеются в ЕГРН</w:t>
            </w:r>
          </w:p>
        </w:tc>
        <w:tc>
          <w:tcPr>
            <w:tcW w:w="1302" w:type="dxa"/>
          </w:tcPr>
          <w:p w:rsidR="00CC1726" w:rsidRPr="006C488E" w:rsidRDefault="00CC1726" w:rsidP="006E5F8C">
            <w:pPr>
              <w:pStyle w:val="TableParagraph"/>
              <w:rPr>
                <w:color w:val="000000" w:themeColor="text1"/>
                <w:sz w:val="20"/>
                <w:szCs w:val="20"/>
                <w:lang w:val="ru-RU"/>
              </w:rPr>
            </w:pPr>
          </w:p>
        </w:tc>
        <w:tc>
          <w:tcPr>
            <w:tcW w:w="1548" w:type="dxa"/>
          </w:tcPr>
          <w:p w:rsidR="00CC1726" w:rsidRPr="006C488E" w:rsidRDefault="00CC1726" w:rsidP="006E5F8C">
            <w:pPr>
              <w:pStyle w:val="TableParagraph"/>
              <w:jc w:val="center"/>
              <w:rPr>
                <w:b/>
                <w:color w:val="000000" w:themeColor="text1"/>
                <w:sz w:val="20"/>
                <w:szCs w:val="20"/>
                <w:lang w:val="ru-RU"/>
              </w:rPr>
            </w:pPr>
            <w:r w:rsidRPr="006C488E">
              <w:rPr>
                <w:b/>
                <w:color w:val="000000" w:themeColor="text1"/>
                <w:sz w:val="20"/>
                <w:szCs w:val="20"/>
                <w:lang w:val="ru-RU"/>
              </w:rPr>
              <w:t>240,0</w:t>
            </w:r>
          </w:p>
        </w:tc>
        <w:tc>
          <w:tcPr>
            <w:tcW w:w="1843" w:type="dxa"/>
          </w:tcPr>
          <w:p w:rsidR="00CC1726" w:rsidRPr="006C488E" w:rsidRDefault="00CC1726" w:rsidP="006E5F8C">
            <w:pPr>
              <w:pStyle w:val="TableParagraph"/>
              <w:rPr>
                <w:color w:val="000000" w:themeColor="text1"/>
                <w:sz w:val="20"/>
                <w:szCs w:val="20"/>
                <w:lang w:val="ru-RU"/>
              </w:rPr>
            </w:pPr>
          </w:p>
        </w:tc>
        <w:tc>
          <w:tcPr>
            <w:tcW w:w="1591" w:type="dxa"/>
          </w:tcPr>
          <w:p w:rsidR="00CC1726" w:rsidRPr="006C488E" w:rsidRDefault="00CC1726" w:rsidP="006E5F8C">
            <w:pPr>
              <w:pStyle w:val="TableParagraph"/>
              <w:rPr>
                <w:color w:val="000000" w:themeColor="text1"/>
                <w:sz w:val="20"/>
                <w:szCs w:val="20"/>
                <w:lang w:val="ru-RU"/>
              </w:rPr>
            </w:pPr>
          </w:p>
        </w:tc>
        <w:tc>
          <w:tcPr>
            <w:tcW w:w="1654" w:type="dxa"/>
          </w:tcPr>
          <w:p w:rsidR="00CC1726" w:rsidRPr="006C488E" w:rsidRDefault="00CC1726" w:rsidP="006E5F8C">
            <w:pPr>
              <w:pStyle w:val="TableParagraph"/>
              <w:rPr>
                <w:color w:val="000000" w:themeColor="text1"/>
                <w:sz w:val="20"/>
                <w:szCs w:val="20"/>
                <w:lang w:val="ru-RU"/>
              </w:rPr>
            </w:pPr>
          </w:p>
        </w:tc>
      </w:tr>
    </w:tbl>
    <w:p w:rsidR="00CC1726" w:rsidRPr="006C488E" w:rsidRDefault="00CC1726" w:rsidP="006E5F8C">
      <w:pPr>
        <w:pStyle w:val="af8"/>
        <w:spacing w:after="0"/>
        <w:rPr>
          <w:i/>
          <w:color w:val="000000" w:themeColor="text1"/>
          <w:sz w:val="20"/>
          <w:szCs w:val="20"/>
        </w:rPr>
      </w:pPr>
    </w:p>
    <w:p w:rsidR="00CC1726" w:rsidRPr="006C488E" w:rsidRDefault="00CC1726" w:rsidP="006E5F8C">
      <w:pPr>
        <w:pStyle w:val="af8"/>
        <w:spacing w:after="0"/>
        <w:ind w:firstLine="426"/>
        <w:jc w:val="both"/>
        <w:rPr>
          <w:color w:val="000000" w:themeColor="text1"/>
          <w:sz w:val="20"/>
          <w:szCs w:val="20"/>
        </w:rPr>
      </w:pPr>
      <w:r w:rsidRPr="006C488E">
        <w:rPr>
          <w:b/>
          <w:color w:val="000000" w:themeColor="text1"/>
          <w:sz w:val="20"/>
          <w:szCs w:val="20"/>
        </w:rPr>
        <w:t xml:space="preserve">    </w:t>
      </w:r>
      <w:r w:rsidRPr="006C488E">
        <w:rPr>
          <w:color w:val="000000" w:themeColor="text1"/>
          <w:sz w:val="20"/>
          <w:szCs w:val="20"/>
        </w:rPr>
        <w:t>Площадь земель на период строительства (во временное пользование) в полосе отвода составляет  30,0 кв.м, данная территория является земельным участком, права на которые не разграничены, для остальных участков требуется установление дополнительных ограничений (обременений) в виде образования частей земельных участков с целью установления сервитутов или регистрации дополнительных договоров и соглашений по использованию этой части.</w:t>
      </w:r>
    </w:p>
    <w:p w:rsidR="00CC1726" w:rsidRPr="006C488E" w:rsidRDefault="00CC1726" w:rsidP="006E5F8C">
      <w:pPr>
        <w:pStyle w:val="af8"/>
        <w:spacing w:after="0"/>
        <w:ind w:firstLine="426"/>
        <w:jc w:val="both"/>
        <w:rPr>
          <w:color w:val="000000" w:themeColor="text1"/>
          <w:sz w:val="20"/>
          <w:szCs w:val="20"/>
        </w:rPr>
      </w:pPr>
      <w:r w:rsidRPr="006C488E">
        <w:rPr>
          <w:b/>
          <w:color w:val="000000" w:themeColor="text1"/>
          <w:sz w:val="20"/>
          <w:szCs w:val="20"/>
        </w:rPr>
        <w:t xml:space="preserve"> 4.6. Ведомость  пересечений  границ  зон планируемого размещения линейного объекта с объектами капитального строительства, строительство которых запланировано в соответствии  с  ранее утвержденной документацией по планировке территории</w:t>
      </w:r>
    </w:p>
    <w:p w:rsidR="00CC1726" w:rsidRPr="006C488E" w:rsidRDefault="00CC1726" w:rsidP="006E5F8C">
      <w:pPr>
        <w:pStyle w:val="af8"/>
        <w:spacing w:after="0"/>
        <w:ind w:firstLine="426"/>
        <w:jc w:val="both"/>
        <w:rPr>
          <w:color w:val="000000" w:themeColor="text1"/>
          <w:sz w:val="20"/>
          <w:szCs w:val="20"/>
        </w:rPr>
      </w:pPr>
      <w:r w:rsidRPr="006C488E">
        <w:rPr>
          <w:color w:val="000000" w:themeColor="text1"/>
          <w:sz w:val="20"/>
          <w:szCs w:val="20"/>
        </w:rPr>
        <w:t>Пересечения с объектами капитального строительства , строительство которых запланировано в соответствии с ранее утвержденной документацией по планировке территории отсутствуют.</w:t>
      </w:r>
    </w:p>
    <w:p w:rsidR="00CC1726" w:rsidRPr="006C488E" w:rsidRDefault="00CC1726" w:rsidP="006E5F8C">
      <w:pPr>
        <w:pStyle w:val="af8"/>
        <w:spacing w:after="0"/>
        <w:ind w:firstLine="426"/>
        <w:jc w:val="both"/>
        <w:rPr>
          <w:b/>
          <w:color w:val="000000" w:themeColor="text1"/>
          <w:sz w:val="20"/>
          <w:szCs w:val="20"/>
        </w:rPr>
      </w:pPr>
      <w:r w:rsidRPr="006C488E">
        <w:rPr>
          <w:b/>
          <w:color w:val="000000" w:themeColor="text1"/>
          <w:sz w:val="20"/>
          <w:szCs w:val="20"/>
        </w:rPr>
        <w:t>4.7 Ведомость пересечений границ зон планируемого размещения линейного объекта с водными объектами.</w:t>
      </w:r>
    </w:p>
    <w:p w:rsidR="00CC1726" w:rsidRPr="006C488E" w:rsidRDefault="00CC1726" w:rsidP="006E5F8C">
      <w:pPr>
        <w:pStyle w:val="af8"/>
        <w:spacing w:after="0"/>
        <w:ind w:firstLine="426"/>
        <w:jc w:val="both"/>
        <w:rPr>
          <w:b/>
          <w:color w:val="000000" w:themeColor="text1"/>
          <w:sz w:val="20"/>
          <w:szCs w:val="20"/>
        </w:rPr>
      </w:pPr>
      <w:r w:rsidRPr="006C488E">
        <w:rPr>
          <w:color w:val="000000" w:themeColor="text1"/>
          <w:sz w:val="20"/>
          <w:szCs w:val="20"/>
        </w:rPr>
        <w:t xml:space="preserve">Трасса проектируемого  газопровода </w:t>
      </w:r>
      <w:r w:rsidRPr="006C488E">
        <w:rPr>
          <w:b/>
          <w:color w:val="000000" w:themeColor="text1"/>
          <w:sz w:val="20"/>
          <w:szCs w:val="20"/>
        </w:rPr>
        <w:t xml:space="preserve">не ограничена     </w:t>
      </w:r>
      <w:r w:rsidRPr="006C488E">
        <w:rPr>
          <w:color w:val="000000" w:themeColor="text1"/>
          <w:sz w:val="20"/>
          <w:szCs w:val="20"/>
        </w:rPr>
        <w:t xml:space="preserve">водоохранными зонами. </w:t>
      </w:r>
    </w:p>
    <w:p w:rsidR="00CC1726" w:rsidRPr="006C488E" w:rsidRDefault="00CC1726" w:rsidP="006E5F8C">
      <w:pPr>
        <w:pStyle w:val="af8"/>
        <w:spacing w:after="0"/>
        <w:ind w:firstLine="426"/>
        <w:jc w:val="both"/>
        <w:rPr>
          <w:b/>
          <w:color w:val="000000" w:themeColor="text1"/>
          <w:sz w:val="20"/>
          <w:szCs w:val="20"/>
        </w:rPr>
      </w:pPr>
      <w:r w:rsidRPr="006C488E">
        <w:rPr>
          <w:color w:val="000000" w:themeColor="text1"/>
          <w:sz w:val="20"/>
          <w:szCs w:val="20"/>
        </w:rPr>
        <w:t xml:space="preserve"> В целях улучшения гидрологического, гидрохимического, гидробиологического, санитарного и экологического состояния водных объектов и благоустройства их прибрежных территорий устанавливаются водоохранные зоны в соответствии со ст.65 Водного кодекса Российской Федерации.</w:t>
      </w:r>
    </w:p>
    <w:p w:rsidR="00CC1726" w:rsidRPr="006C488E" w:rsidRDefault="00CC1726" w:rsidP="006E5F8C">
      <w:pPr>
        <w:pStyle w:val="af8"/>
        <w:spacing w:after="0"/>
        <w:ind w:firstLine="426"/>
        <w:jc w:val="both"/>
        <w:rPr>
          <w:b/>
          <w:color w:val="000000" w:themeColor="text1"/>
          <w:sz w:val="20"/>
          <w:szCs w:val="20"/>
        </w:rPr>
      </w:pPr>
      <w:r w:rsidRPr="006C488E">
        <w:rPr>
          <w:color w:val="000000" w:themeColor="text1"/>
          <w:sz w:val="20"/>
          <w:szCs w:val="20"/>
        </w:rPr>
        <w:t xml:space="preserve"> 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CC1726" w:rsidRPr="006C488E" w:rsidRDefault="00CC1726" w:rsidP="006E5F8C">
      <w:pPr>
        <w:pStyle w:val="af8"/>
        <w:spacing w:after="0"/>
        <w:ind w:firstLine="426"/>
        <w:jc w:val="both"/>
        <w:rPr>
          <w:color w:val="000000" w:themeColor="text1"/>
          <w:sz w:val="20"/>
          <w:szCs w:val="20"/>
        </w:rPr>
      </w:pPr>
      <w:r w:rsidRPr="006C488E">
        <w:rPr>
          <w:color w:val="000000" w:themeColor="text1"/>
          <w:sz w:val="20"/>
          <w:szCs w:val="20"/>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CC1726" w:rsidRPr="006C488E" w:rsidRDefault="00CC1726" w:rsidP="006E5F8C">
      <w:pPr>
        <w:pStyle w:val="af8"/>
        <w:spacing w:after="0"/>
        <w:ind w:firstLine="426"/>
        <w:jc w:val="both"/>
        <w:rPr>
          <w:color w:val="000000" w:themeColor="text1"/>
          <w:sz w:val="20"/>
          <w:szCs w:val="20"/>
        </w:rPr>
      </w:pPr>
      <w:r w:rsidRPr="006C488E">
        <w:rPr>
          <w:color w:val="000000" w:themeColor="text1"/>
          <w:sz w:val="20"/>
          <w:szCs w:val="20"/>
        </w:rPr>
        <w:t>Ширина водоохранной зоны рек или ручьев устанавливается от их истока для рек или ручьев протяженностью:</w:t>
      </w:r>
    </w:p>
    <w:p w:rsidR="00CC1726" w:rsidRPr="006C488E" w:rsidRDefault="00CC1726" w:rsidP="006E5F8C">
      <w:pPr>
        <w:pStyle w:val="a5"/>
        <w:widowControl w:val="0"/>
        <w:numPr>
          <w:ilvl w:val="0"/>
          <w:numId w:val="61"/>
        </w:numPr>
        <w:tabs>
          <w:tab w:val="left" w:pos="1265"/>
        </w:tabs>
        <w:suppressAutoHyphens w:val="0"/>
        <w:autoSpaceDE w:val="0"/>
        <w:autoSpaceDN w:val="0"/>
        <w:ind w:left="0" w:firstLine="426"/>
        <w:contextualSpacing w:val="0"/>
        <w:jc w:val="both"/>
        <w:rPr>
          <w:color w:val="000000" w:themeColor="text1"/>
          <w:sz w:val="20"/>
          <w:szCs w:val="20"/>
        </w:rPr>
      </w:pPr>
      <w:r w:rsidRPr="006C488E">
        <w:rPr>
          <w:color w:val="000000" w:themeColor="text1"/>
          <w:sz w:val="20"/>
          <w:szCs w:val="20"/>
        </w:rPr>
        <w:t>до десяти километров - в размере пятидесяти метров;</w:t>
      </w:r>
    </w:p>
    <w:p w:rsidR="00CC1726" w:rsidRPr="006C488E" w:rsidRDefault="00CC1726" w:rsidP="006E5F8C">
      <w:pPr>
        <w:pStyle w:val="a5"/>
        <w:widowControl w:val="0"/>
        <w:numPr>
          <w:ilvl w:val="0"/>
          <w:numId w:val="61"/>
        </w:numPr>
        <w:tabs>
          <w:tab w:val="left" w:pos="1265"/>
        </w:tabs>
        <w:suppressAutoHyphens w:val="0"/>
        <w:autoSpaceDE w:val="0"/>
        <w:autoSpaceDN w:val="0"/>
        <w:ind w:left="0" w:firstLine="426"/>
        <w:contextualSpacing w:val="0"/>
        <w:jc w:val="both"/>
        <w:rPr>
          <w:color w:val="000000" w:themeColor="text1"/>
          <w:sz w:val="20"/>
          <w:szCs w:val="20"/>
        </w:rPr>
      </w:pPr>
      <w:r w:rsidRPr="006C488E">
        <w:rPr>
          <w:color w:val="000000" w:themeColor="text1"/>
          <w:sz w:val="20"/>
          <w:szCs w:val="20"/>
        </w:rPr>
        <w:t>от десяти до пятидесяти километров - в размере ста метров;</w:t>
      </w:r>
    </w:p>
    <w:p w:rsidR="00CC1726" w:rsidRPr="006C488E" w:rsidRDefault="00CC1726" w:rsidP="006E5F8C">
      <w:pPr>
        <w:pStyle w:val="a5"/>
        <w:widowControl w:val="0"/>
        <w:numPr>
          <w:ilvl w:val="0"/>
          <w:numId w:val="61"/>
        </w:numPr>
        <w:tabs>
          <w:tab w:val="left" w:pos="1265"/>
        </w:tabs>
        <w:suppressAutoHyphens w:val="0"/>
        <w:autoSpaceDE w:val="0"/>
        <w:autoSpaceDN w:val="0"/>
        <w:ind w:left="0" w:firstLine="426"/>
        <w:contextualSpacing w:val="0"/>
        <w:jc w:val="both"/>
        <w:rPr>
          <w:color w:val="000000" w:themeColor="text1"/>
          <w:sz w:val="20"/>
          <w:szCs w:val="20"/>
        </w:rPr>
      </w:pPr>
      <w:r w:rsidRPr="006C488E">
        <w:rPr>
          <w:color w:val="000000" w:themeColor="text1"/>
          <w:sz w:val="20"/>
          <w:szCs w:val="20"/>
        </w:rPr>
        <w:t>от пятидесяти километров и более - в размере двухсот метров.</w:t>
      </w:r>
    </w:p>
    <w:p w:rsidR="00CC1726" w:rsidRPr="006C488E" w:rsidRDefault="00CC1726" w:rsidP="006E5F8C">
      <w:pPr>
        <w:pStyle w:val="af8"/>
        <w:spacing w:after="0"/>
        <w:ind w:firstLine="426"/>
        <w:jc w:val="both"/>
        <w:rPr>
          <w:color w:val="000000" w:themeColor="text1"/>
          <w:sz w:val="20"/>
          <w:szCs w:val="20"/>
        </w:rPr>
      </w:pPr>
      <w:r w:rsidRPr="006C488E">
        <w:rPr>
          <w:color w:val="000000" w:themeColor="text1"/>
          <w:sz w:val="20"/>
          <w:szCs w:val="20"/>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CC1726" w:rsidRPr="006C488E" w:rsidRDefault="00CC1726" w:rsidP="006E5F8C">
      <w:pPr>
        <w:pStyle w:val="af8"/>
        <w:spacing w:after="0"/>
        <w:ind w:firstLine="426"/>
        <w:jc w:val="both"/>
        <w:rPr>
          <w:color w:val="000000" w:themeColor="text1"/>
          <w:sz w:val="20"/>
          <w:szCs w:val="20"/>
        </w:rPr>
      </w:pPr>
      <w:r w:rsidRPr="006C488E">
        <w:rPr>
          <w:color w:val="000000" w:themeColor="text1"/>
          <w:sz w:val="20"/>
          <w:szCs w:val="20"/>
        </w:rPr>
        <w:lastRenderedPageBreak/>
        <w:t>В пределах водоохранных зон устанавливаются прибрежные защитные полосы, на территориях которых вводятся дополнительные ограничения природопользования.</w:t>
      </w:r>
    </w:p>
    <w:p w:rsidR="00CC1726" w:rsidRPr="006C488E" w:rsidRDefault="00CC1726" w:rsidP="006E5F8C">
      <w:pPr>
        <w:pStyle w:val="af8"/>
        <w:spacing w:after="0"/>
        <w:ind w:firstLine="426"/>
        <w:jc w:val="both"/>
        <w:rPr>
          <w:color w:val="000000" w:themeColor="text1"/>
          <w:sz w:val="20"/>
          <w:szCs w:val="20"/>
        </w:rPr>
      </w:pPr>
      <w:r w:rsidRPr="006C488E">
        <w:rPr>
          <w:color w:val="000000" w:themeColor="text1"/>
          <w:sz w:val="20"/>
          <w:szCs w:val="20"/>
        </w:rPr>
        <w:t>В границах водоохранных зон запрещаются:</w:t>
      </w:r>
    </w:p>
    <w:p w:rsidR="00CC1726" w:rsidRPr="006C488E" w:rsidRDefault="00CC1726" w:rsidP="006E5F8C">
      <w:pPr>
        <w:pStyle w:val="a5"/>
        <w:widowControl w:val="0"/>
        <w:numPr>
          <w:ilvl w:val="0"/>
          <w:numId w:val="60"/>
        </w:numPr>
        <w:tabs>
          <w:tab w:val="left" w:pos="1265"/>
        </w:tabs>
        <w:suppressAutoHyphens w:val="0"/>
        <w:autoSpaceDE w:val="0"/>
        <w:autoSpaceDN w:val="0"/>
        <w:ind w:left="0" w:firstLine="426"/>
        <w:contextualSpacing w:val="0"/>
        <w:jc w:val="both"/>
        <w:rPr>
          <w:color w:val="000000" w:themeColor="text1"/>
          <w:sz w:val="20"/>
          <w:szCs w:val="20"/>
        </w:rPr>
      </w:pPr>
      <w:r w:rsidRPr="006C488E">
        <w:rPr>
          <w:color w:val="000000" w:themeColor="text1"/>
          <w:sz w:val="20"/>
          <w:szCs w:val="20"/>
        </w:rPr>
        <w:t>использование сточных вод в целях регулирования плодородия почв;</w:t>
      </w:r>
    </w:p>
    <w:p w:rsidR="00CC1726" w:rsidRPr="006C488E" w:rsidRDefault="00CC1726" w:rsidP="006E5F8C">
      <w:pPr>
        <w:pStyle w:val="a5"/>
        <w:widowControl w:val="0"/>
        <w:numPr>
          <w:ilvl w:val="0"/>
          <w:numId w:val="60"/>
        </w:numPr>
        <w:tabs>
          <w:tab w:val="left" w:pos="1270"/>
        </w:tabs>
        <w:suppressAutoHyphens w:val="0"/>
        <w:autoSpaceDE w:val="0"/>
        <w:autoSpaceDN w:val="0"/>
        <w:ind w:left="0" w:firstLine="426"/>
        <w:contextualSpacing w:val="0"/>
        <w:jc w:val="both"/>
        <w:rPr>
          <w:color w:val="000000" w:themeColor="text1"/>
          <w:sz w:val="20"/>
          <w:szCs w:val="20"/>
        </w:rPr>
      </w:pPr>
      <w:r w:rsidRPr="006C488E">
        <w:rPr>
          <w:color w:val="000000" w:themeColor="text1"/>
          <w:sz w:val="20"/>
          <w:szCs w:val="20"/>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CC1726" w:rsidRPr="006C488E" w:rsidRDefault="00CC1726" w:rsidP="006E5F8C">
      <w:pPr>
        <w:pStyle w:val="a5"/>
        <w:widowControl w:val="0"/>
        <w:numPr>
          <w:ilvl w:val="0"/>
          <w:numId w:val="60"/>
        </w:numPr>
        <w:tabs>
          <w:tab w:val="left" w:pos="1265"/>
        </w:tabs>
        <w:suppressAutoHyphens w:val="0"/>
        <w:autoSpaceDE w:val="0"/>
        <w:autoSpaceDN w:val="0"/>
        <w:ind w:left="0" w:firstLine="426"/>
        <w:contextualSpacing w:val="0"/>
        <w:jc w:val="both"/>
        <w:rPr>
          <w:color w:val="000000" w:themeColor="text1"/>
          <w:sz w:val="20"/>
          <w:szCs w:val="20"/>
        </w:rPr>
      </w:pPr>
      <w:r w:rsidRPr="006C488E">
        <w:rPr>
          <w:color w:val="000000" w:themeColor="text1"/>
          <w:sz w:val="20"/>
          <w:szCs w:val="20"/>
        </w:rPr>
        <w:t>осуществление авиационных мер по борьбе с вредными организмами;</w:t>
      </w:r>
    </w:p>
    <w:p w:rsidR="00CC1726" w:rsidRPr="006C488E" w:rsidRDefault="00CC1726" w:rsidP="006E5F8C">
      <w:pPr>
        <w:pStyle w:val="a5"/>
        <w:widowControl w:val="0"/>
        <w:numPr>
          <w:ilvl w:val="0"/>
          <w:numId w:val="60"/>
        </w:numPr>
        <w:tabs>
          <w:tab w:val="left" w:pos="1272"/>
        </w:tabs>
        <w:suppressAutoHyphens w:val="0"/>
        <w:autoSpaceDE w:val="0"/>
        <w:autoSpaceDN w:val="0"/>
        <w:ind w:left="0" w:firstLine="426"/>
        <w:contextualSpacing w:val="0"/>
        <w:jc w:val="both"/>
        <w:rPr>
          <w:color w:val="000000" w:themeColor="text1"/>
          <w:sz w:val="20"/>
          <w:szCs w:val="20"/>
        </w:rPr>
      </w:pPr>
      <w:r w:rsidRPr="006C488E">
        <w:rPr>
          <w:color w:val="000000" w:themeColor="text1"/>
          <w:sz w:val="20"/>
          <w:szCs w:val="20"/>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CC1726" w:rsidRPr="006C488E" w:rsidRDefault="00CC1726" w:rsidP="006E5F8C">
      <w:pPr>
        <w:pStyle w:val="a5"/>
        <w:widowControl w:val="0"/>
        <w:numPr>
          <w:ilvl w:val="0"/>
          <w:numId w:val="60"/>
        </w:numPr>
        <w:tabs>
          <w:tab w:val="left" w:pos="1361"/>
        </w:tabs>
        <w:suppressAutoHyphens w:val="0"/>
        <w:autoSpaceDE w:val="0"/>
        <w:autoSpaceDN w:val="0"/>
        <w:ind w:left="0" w:firstLine="426"/>
        <w:contextualSpacing w:val="0"/>
        <w:jc w:val="both"/>
        <w:rPr>
          <w:color w:val="000000" w:themeColor="text1"/>
          <w:sz w:val="20"/>
          <w:szCs w:val="20"/>
        </w:rPr>
      </w:pPr>
      <w:r w:rsidRPr="006C488E">
        <w:rPr>
          <w:color w:val="000000" w:themeColor="text1"/>
          <w:sz w:val="20"/>
          <w:szCs w:val="20"/>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CC1726" w:rsidRPr="006C488E" w:rsidRDefault="00CC1726" w:rsidP="006E5F8C">
      <w:pPr>
        <w:pStyle w:val="a5"/>
        <w:widowControl w:val="0"/>
        <w:numPr>
          <w:ilvl w:val="0"/>
          <w:numId w:val="60"/>
        </w:numPr>
        <w:tabs>
          <w:tab w:val="left" w:pos="1289"/>
        </w:tabs>
        <w:suppressAutoHyphens w:val="0"/>
        <w:autoSpaceDE w:val="0"/>
        <w:autoSpaceDN w:val="0"/>
        <w:ind w:left="0" w:firstLine="426"/>
        <w:contextualSpacing w:val="0"/>
        <w:jc w:val="both"/>
        <w:rPr>
          <w:color w:val="000000" w:themeColor="text1"/>
          <w:sz w:val="20"/>
          <w:szCs w:val="20"/>
        </w:rPr>
      </w:pPr>
      <w:r w:rsidRPr="006C488E">
        <w:rPr>
          <w:color w:val="000000" w:themeColor="text1"/>
          <w:sz w:val="20"/>
          <w:szCs w:val="20"/>
        </w:rPr>
        <w:t>размещение специализированных хранилищ пестицидов и агрохимикатов, применение пестицидов и агрохимикатов;</w:t>
      </w:r>
    </w:p>
    <w:p w:rsidR="00CC1726" w:rsidRPr="006C488E" w:rsidRDefault="00CC1726" w:rsidP="006E5F8C">
      <w:pPr>
        <w:pStyle w:val="a5"/>
        <w:widowControl w:val="0"/>
        <w:numPr>
          <w:ilvl w:val="0"/>
          <w:numId w:val="60"/>
        </w:numPr>
        <w:tabs>
          <w:tab w:val="left" w:pos="1265"/>
        </w:tabs>
        <w:suppressAutoHyphens w:val="0"/>
        <w:autoSpaceDE w:val="0"/>
        <w:autoSpaceDN w:val="0"/>
        <w:ind w:left="0" w:firstLine="426"/>
        <w:contextualSpacing w:val="0"/>
        <w:jc w:val="both"/>
        <w:rPr>
          <w:color w:val="000000" w:themeColor="text1"/>
          <w:sz w:val="20"/>
          <w:szCs w:val="20"/>
        </w:rPr>
      </w:pPr>
      <w:r w:rsidRPr="006C488E">
        <w:rPr>
          <w:color w:val="000000" w:themeColor="text1"/>
          <w:sz w:val="20"/>
          <w:szCs w:val="20"/>
        </w:rPr>
        <w:t>сброс сточных, в том числе дренажных,вод;</w:t>
      </w:r>
    </w:p>
    <w:p w:rsidR="00CC1726" w:rsidRPr="006C488E" w:rsidRDefault="00CC1726" w:rsidP="006E5F8C">
      <w:pPr>
        <w:pStyle w:val="a5"/>
        <w:widowControl w:val="0"/>
        <w:numPr>
          <w:ilvl w:val="0"/>
          <w:numId w:val="60"/>
        </w:numPr>
        <w:tabs>
          <w:tab w:val="left" w:pos="1337"/>
        </w:tabs>
        <w:suppressAutoHyphens w:val="0"/>
        <w:autoSpaceDE w:val="0"/>
        <w:autoSpaceDN w:val="0"/>
        <w:ind w:left="0" w:firstLine="426"/>
        <w:contextualSpacing w:val="0"/>
        <w:jc w:val="both"/>
        <w:rPr>
          <w:color w:val="000000" w:themeColor="text1"/>
          <w:sz w:val="20"/>
          <w:szCs w:val="20"/>
        </w:rPr>
      </w:pPr>
      <w:r w:rsidRPr="006C488E">
        <w:rPr>
          <w:color w:val="000000" w:themeColor="text1"/>
          <w:sz w:val="20"/>
          <w:szCs w:val="20"/>
        </w:rPr>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r w:rsidRPr="006C488E">
        <w:rPr>
          <w:color w:val="000000" w:themeColor="text1"/>
          <w:sz w:val="20"/>
          <w:szCs w:val="20"/>
          <w:u w:val="single"/>
        </w:rPr>
        <w:t>статьей 19.1</w:t>
      </w:r>
      <w:r w:rsidRPr="006C488E">
        <w:rPr>
          <w:color w:val="000000" w:themeColor="text1"/>
          <w:sz w:val="20"/>
          <w:szCs w:val="20"/>
        </w:rPr>
        <w:t xml:space="preserve"> Закона Российской Федерации от 21.02.1992 г №2395-1 "О недрах").</w:t>
      </w:r>
    </w:p>
    <w:p w:rsidR="00CC1726" w:rsidRPr="006C488E" w:rsidRDefault="00CC1726" w:rsidP="006E5F8C">
      <w:pPr>
        <w:pStyle w:val="af8"/>
        <w:spacing w:after="0"/>
        <w:ind w:firstLine="426"/>
        <w:jc w:val="both"/>
        <w:rPr>
          <w:color w:val="000000" w:themeColor="text1"/>
          <w:sz w:val="20"/>
          <w:szCs w:val="20"/>
        </w:rPr>
      </w:pPr>
      <w:r w:rsidRPr="006C488E">
        <w:rPr>
          <w:color w:val="000000" w:themeColor="text1"/>
          <w:sz w:val="20"/>
          <w:szCs w:val="20"/>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CC1726" w:rsidRPr="006C488E" w:rsidRDefault="00CC1726" w:rsidP="006E5F8C">
      <w:pPr>
        <w:pStyle w:val="a5"/>
        <w:widowControl w:val="0"/>
        <w:numPr>
          <w:ilvl w:val="0"/>
          <w:numId w:val="59"/>
        </w:numPr>
        <w:tabs>
          <w:tab w:val="left" w:pos="1289"/>
        </w:tabs>
        <w:suppressAutoHyphens w:val="0"/>
        <w:autoSpaceDE w:val="0"/>
        <w:autoSpaceDN w:val="0"/>
        <w:ind w:left="0" w:firstLine="426"/>
        <w:contextualSpacing w:val="0"/>
        <w:jc w:val="both"/>
        <w:rPr>
          <w:color w:val="000000" w:themeColor="text1"/>
          <w:sz w:val="20"/>
          <w:szCs w:val="20"/>
        </w:rPr>
      </w:pPr>
      <w:r w:rsidRPr="006C488E">
        <w:rPr>
          <w:color w:val="000000" w:themeColor="text1"/>
          <w:sz w:val="20"/>
          <w:szCs w:val="20"/>
        </w:rPr>
        <w:t>централизованные системы водоотведения (канализации), централизованные ливневые системы водоотведения;</w:t>
      </w:r>
    </w:p>
    <w:p w:rsidR="00CC1726" w:rsidRPr="006C488E" w:rsidRDefault="00CC1726" w:rsidP="006E5F8C">
      <w:pPr>
        <w:pStyle w:val="a5"/>
        <w:widowControl w:val="0"/>
        <w:numPr>
          <w:ilvl w:val="0"/>
          <w:numId w:val="59"/>
        </w:numPr>
        <w:tabs>
          <w:tab w:val="left" w:pos="1354"/>
        </w:tabs>
        <w:suppressAutoHyphens w:val="0"/>
        <w:autoSpaceDE w:val="0"/>
        <w:autoSpaceDN w:val="0"/>
        <w:ind w:left="0" w:firstLine="426"/>
        <w:contextualSpacing w:val="0"/>
        <w:jc w:val="both"/>
        <w:rPr>
          <w:color w:val="000000" w:themeColor="text1"/>
          <w:sz w:val="20"/>
          <w:szCs w:val="20"/>
        </w:rPr>
      </w:pPr>
      <w:r w:rsidRPr="006C488E">
        <w:rPr>
          <w:color w:val="000000" w:themeColor="text1"/>
          <w:sz w:val="20"/>
          <w:szCs w:val="20"/>
        </w:rPr>
        <w:t>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CC1726" w:rsidRPr="006C488E" w:rsidRDefault="00CC1726" w:rsidP="006E5F8C">
      <w:pPr>
        <w:pStyle w:val="a5"/>
        <w:widowControl w:val="0"/>
        <w:numPr>
          <w:ilvl w:val="0"/>
          <w:numId w:val="59"/>
        </w:numPr>
        <w:tabs>
          <w:tab w:val="left" w:pos="1318"/>
        </w:tabs>
        <w:suppressAutoHyphens w:val="0"/>
        <w:autoSpaceDE w:val="0"/>
        <w:autoSpaceDN w:val="0"/>
        <w:ind w:left="0" w:firstLine="426"/>
        <w:contextualSpacing w:val="0"/>
        <w:jc w:val="both"/>
        <w:rPr>
          <w:color w:val="000000" w:themeColor="text1"/>
          <w:sz w:val="20"/>
          <w:szCs w:val="20"/>
        </w:rPr>
      </w:pPr>
      <w:r w:rsidRPr="006C488E">
        <w:rPr>
          <w:color w:val="000000" w:themeColor="text1"/>
          <w:sz w:val="20"/>
          <w:szCs w:val="20"/>
        </w:rPr>
        <w:t>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CC1726" w:rsidRPr="006C488E" w:rsidRDefault="00CC1726" w:rsidP="006E5F8C">
      <w:pPr>
        <w:pStyle w:val="a5"/>
        <w:widowControl w:val="0"/>
        <w:numPr>
          <w:ilvl w:val="0"/>
          <w:numId w:val="59"/>
        </w:numPr>
        <w:tabs>
          <w:tab w:val="left" w:pos="1320"/>
        </w:tabs>
        <w:suppressAutoHyphens w:val="0"/>
        <w:autoSpaceDE w:val="0"/>
        <w:autoSpaceDN w:val="0"/>
        <w:ind w:left="0" w:firstLine="426"/>
        <w:contextualSpacing w:val="0"/>
        <w:jc w:val="both"/>
        <w:rPr>
          <w:color w:val="000000" w:themeColor="text1"/>
          <w:sz w:val="20"/>
          <w:szCs w:val="20"/>
        </w:rPr>
      </w:pPr>
      <w:r w:rsidRPr="006C488E">
        <w:rPr>
          <w:color w:val="000000" w:themeColor="text1"/>
          <w:sz w:val="20"/>
          <w:szCs w:val="20"/>
        </w:rPr>
        <w:t>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CC1726" w:rsidRPr="006C488E" w:rsidRDefault="00CC1726" w:rsidP="006E5F8C">
      <w:pPr>
        <w:pStyle w:val="af8"/>
        <w:spacing w:after="0"/>
        <w:ind w:firstLine="426"/>
        <w:jc w:val="both"/>
        <w:rPr>
          <w:color w:val="000000" w:themeColor="text1"/>
          <w:sz w:val="20"/>
          <w:szCs w:val="20"/>
        </w:rPr>
      </w:pPr>
      <w:r w:rsidRPr="006C488E">
        <w:rPr>
          <w:color w:val="000000" w:themeColor="text1"/>
          <w:sz w:val="20"/>
          <w:szCs w:val="20"/>
        </w:rPr>
        <w:tab/>
        <w:t>В границах прибрежных защитных полос наряду с установленными частью 3 настоящей статьи ограничениями запрещаются:</w:t>
      </w:r>
    </w:p>
    <w:p w:rsidR="00CC1726" w:rsidRPr="006C488E" w:rsidRDefault="00CC1726" w:rsidP="006E5F8C">
      <w:pPr>
        <w:pStyle w:val="a5"/>
        <w:widowControl w:val="0"/>
        <w:numPr>
          <w:ilvl w:val="0"/>
          <w:numId w:val="64"/>
        </w:numPr>
        <w:tabs>
          <w:tab w:val="left" w:pos="1258"/>
        </w:tabs>
        <w:suppressAutoHyphens w:val="0"/>
        <w:autoSpaceDE w:val="0"/>
        <w:autoSpaceDN w:val="0"/>
        <w:ind w:left="0" w:firstLine="426"/>
        <w:contextualSpacing w:val="0"/>
        <w:jc w:val="both"/>
        <w:rPr>
          <w:color w:val="000000" w:themeColor="text1"/>
          <w:sz w:val="20"/>
          <w:szCs w:val="20"/>
        </w:rPr>
      </w:pPr>
      <w:r w:rsidRPr="006C488E">
        <w:rPr>
          <w:color w:val="000000" w:themeColor="text1"/>
          <w:sz w:val="20"/>
          <w:szCs w:val="20"/>
        </w:rPr>
        <w:t>распашка  земель;</w:t>
      </w:r>
    </w:p>
    <w:p w:rsidR="00CC1726" w:rsidRPr="006C488E" w:rsidRDefault="00CC1726" w:rsidP="006E5F8C">
      <w:pPr>
        <w:pStyle w:val="a5"/>
        <w:widowControl w:val="0"/>
        <w:numPr>
          <w:ilvl w:val="0"/>
          <w:numId w:val="64"/>
        </w:numPr>
        <w:tabs>
          <w:tab w:val="left" w:pos="1258"/>
        </w:tabs>
        <w:suppressAutoHyphens w:val="0"/>
        <w:autoSpaceDE w:val="0"/>
        <w:autoSpaceDN w:val="0"/>
        <w:ind w:left="0" w:firstLine="426"/>
        <w:contextualSpacing w:val="0"/>
        <w:jc w:val="both"/>
        <w:rPr>
          <w:color w:val="000000" w:themeColor="text1"/>
          <w:sz w:val="20"/>
          <w:szCs w:val="20"/>
        </w:rPr>
      </w:pPr>
      <w:r w:rsidRPr="006C488E">
        <w:rPr>
          <w:color w:val="000000" w:themeColor="text1"/>
          <w:sz w:val="20"/>
          <w:szCs w:val="20"/>
        </w:rPr>
        <w:t>размещение отвалов размываемых грунтов;</w:t>
      </w:r>
    </w:p>
    <w:p w:rsidR="00CC1726" w:rsidRPr="006C488E" w:rsidRDefault="00CC1726" w:rsidP="006E5F8C">
      <w:pPr>
        <w:pStyle w:val="a5"/>
        <w:widowControl w:val="0"/>
        <w:numPr>
          <w:ilvl w:val="0"/>
          <w:numId w:val="64"/>
        </w:numPr>
        <w:tabs>
          <w:tab w:val="left" w:pos="1258"/>
        </w:tabs>
        <w:suppressAutoHyphens w:val="0"/>
        <w:autoSpaceDE w:val="0"/>
        <w:autoSpaceDN w:val="0"/>
        <w:ind w:left="0" w:firstLine="426"/>
        <w:contextualSpacing w:val="0"/>
        <w:jc w:val="both"/>
        <w:rPr>
          <w:color w:val="000000" w:themeColor="text1"/>
          <w:sz w:val="20"/>
          <w:szCs w:val="20"/>
        </w:rPr>
      </w:pPr>
      <w:r w:rsidRPr="006C488E">
        <w:rPr>
          <w:color w:val="000000" w:themeColor="text1"/>
          <w:sz w:val="20"/>
          <w:szCs w:val="20"/>
        </w:rPr>
        <w:t>выпас сельскохозяйственных животных и организация для них летних лагерей,ванн.</w:t>
      </w:r>
    </w:p>
    <w:p w:rsidR="00CC1726" w:rsidRPr="006C488E" w:rsidRDefault="00CC1726" w:rsidP="006E5F8C">
      <w:pPr>
        <w:pStyle w:val="af8"/>
        <w:spacing w:after="0"/>
        <w:ind w:firstLine="426"/>
        <w:jc w:val="both"/>
        <w:rPr>
          <w:color w:val="000000" w:themeColor="text1"/>
          <w:sz w:val="20"/>
          <w:szCs w:val="20"/>
        </w:rPr>
      </w:pPr>
    </w:p>
    <w:p w:rsidR="00CC1726" w:rsidRPr="006C488E" w:rsidRDefault="00CC1726" w:rsidP="006E5F8C">
      <w:pPr>
        <w:pStyle w:val="af8"/>
        <w:spacing w:after="0"/>
        <w:ind w:firstLine="426"/>
        <w:jc w:val="both"/>
        <w:rPr>
          <w:b/>
          <w:color w:val="000000" w:themeColor="text1"/>
          <w:sz w:val="20"/>
          <w:szCs w:val="20"/>
        </w:rPr>
      </w:pPr>
    </w:p>
    <w:p w:rsidR="00CC1726" w:rsidRPr="006C488E" w:rsidRDefault="00CC1726" w:rsidP="006E5F8C">
      <w:pPr>
        <w:jc w:val="center"/>
        <w:rPr>
          <w:b/>
          <w:color w:val="000000" w:themeColor="text1"/>
          <w:sz w:val="20"/>
          <w:szCs w:val="20"/>
        </w:rPr>
      </w:pPr>
      <w:r w:rsidRPr="006C488E">
        <w:rPr>
          <w:b/>
          <w:color w:val="000000" w:themeColor="text1"/>
          <w:sz w:val="20"/>
          <w:szCs w:val="20"/>
        </w:rPr>
        <w:t>Приложения.</w:t>
      </w:r>
    </w:p>
    <w:p w:rsidR="00CC1726" w:rsidRPr="006C488E" w:rsidRDefault="00CC1726" w:rsidP="006E5F8C">
      <w:pPr>
        <w:jc w:val="center"/>
        <w:rPr>
          <w:b/>
          <w:color w:val="000000" w:themeColor="text1"/>
          <w:sz w:val="20"/>
          <w:szCs w:val="20"/>
        </w:rPr>
      </w:pPr>
    </w:p>
    <w:p w:rsidR="00CC1726" w:rsidRPr="006C488E" w:rsidRDefault="00CC1726" w:rsidP="006E5F8C">
      <w:pPr>
        <w:jc w:val="center"/>
        <w:rPr>
          <w:b/>
          <w:color w:val="000000" w:themeColor="text1"/>
          <w:sz w:val="20"/>
          <w:szCs w:val="20"/>
        </w:rPr>
      </w:pPr>
    </w:p>
    <w:tbl>
      <w:tblPr>
        <w:tblW w:w="9889" w:type="dxa"/>
        <w:tblLook w:val="04A0" w:firstRow="1" w:lastRow="0" w:firstColumn="1" w:lastColumn="0" w:noHBand="0" w:noVBand="1"/>
      </w:tblPr>
      <w:tblGrid>
        <w:gridCol w:w="7479"/>
        <w:gridCol w:w="2410"/>
      </w:tblGrid>
      <w:tr w:rsidR="00CC1726" w:rsidRPr="006C488E" w:rsidTr="00CC1726">
        <w:tc>
          <w:tcPr>
            <w:tcW w:w="7479" w:type="dxa"/>
            <w:hideMark/>
          </w:tcPr>
          <w:p w:rsidR="00CC1726" w:rsidRPr="006C488E" w:rsidRDefault="00CC1726" w:rsidP="006E5F8C">
            <w:pPr>
              <w:rPr>
                <w:b/>
                <w:sz w:val="20"/>
                <w:szCs w:val="20"/>
                <w:lang w:eastAsia="en-US"/>
              </w:rPr>
            </w:pPr>
            <w:r w:rsidRPr="006C488E">
              <w:rPr>
                <w:b/>
                <w:sz w:val="20"/>
                <w:szCs w:val="20"/>
                <w:lang w:eastAsia="en-US"/>
              </w:rPr>
              <w:lastRenderedPageBreak/>
              <w:t>Председатель Ивантеевского</w:t>
            </w:r>
          </w:p>
          <w:p w:rsidR="00CC1726" w:rsidRPr="006C488E" w:rsidRDefault="00CC1726" w:rsidP="006E5F8C">
            <w:pPr>
              <w:pStyle w:val="Oaenoaieoiaioa"/>
              <w:ind w:firstLine="0"/>
              <w:rPr>
                <w:b/>
                <w:sz w:val="20"/>
                <w:lang w:eastAsia="en-US"/>
              </w:rPr>
            </w:pPr>
            <w:r w:rsidRPr="006C488E">
              <w:rPr>
                <w:b/>
                <w:sz w:val="20"/>
                <w:lang w:eastAsia="en-US"/>
              </w:rPr>
              <w:t xml:space="preserve">районного Собрания  </w:t>
            </w:r>
            <w:r w:rsidRPr="006C488E">
              <w:rPr>
                <w:b/>
                <w:sz w:val="20"/>
                <w:lang w:eastAsia="en-US"/>
              </w:rPr>
              <w:tab/>
            </w:r>
            <w:r w:rsidRPr="006C488E">
              <w:rPr>
                <w:b/>
                <w:sz w:val="20"/>
                <w:lang w:eastAsia="en-US"/>
              </w:rPr>
              <w:tab/>
            </w:r>
          </w:p>
        </w:tc>
        <w:tc>
          <w:tcPr>
            <w:tcW w:w="2410" w:type="dxa"/>
          </w:tcPr>
          <w:p w:rsidR="00CC1726" w:rsidRPr="006C488E" w:rsidRDefault="00CC1726" w:rsidP="006E5F8C">
            <w:pPr>
              <w:pStyle w:val="Oaenoaieoiaioa"/>
              <w:ind w:firstLine="0"/>
              <w:rPr>
                <w:b/>
                <w:sz w:val="20"/>
                <w:lang w:eastAsia="en-US"/>
              </w:rPr>
            </w:pPr>
          </w:p>
          <w:p w:rsidR="00CC1726" w:rsidRPr="006C488E" w:rsidRDefault="00CC1726" w:rsidP="006E5F8C">
            <w:pPr>
              <w:pStyle w:val="Oaenoaieoiaioa"/>
              <w:ind w:firstLine="0"/>
              <w:rPr>
                <w:b/>
                <w:sz w:val="20"/>
                <w:lang w:eastAsia="en-US"/>
              </w:rPr>
            </w:pPr>
            <w:r w:rsidRPr="006C488E">
              <w:rPr>
                <w:b/>
                <w:sz w:val="20"/>
                <w:lang w:eastAsia="en-US"/>
              </w:rPr>
              <w:t>А.М. Нелин</w:t>
            </w:r>
          </w:p>
        </w:tc>
      </w:tr>
      <w:tr w:rsidR="00CC1726" w:rsidRPr="006C488E" w:rsidTr="00CC1726">
        <w:tc>
          <w:tcPr>
            <w:tcW w:w="7479" w:type="dxa"/>
          </w:tcPr>
          <w:p w:rsidR="00CC1726" w:rsidRPr="006C488E" w:rsidRDefault="00CC1726" w:rsidP="006E5F8C">
            <w:pPr>
              <w:rPr>
                <w:sz w:val="20"/>
                <w:szCs w:val="20"/>
                <w:lang w:eastAsia="en-US"/>
              </w:rPr>
            </w:pPr>
          </w:p>
          <w:p w:rsidR="00CC1726" w:rsidRPr="006C488E" w:rsidRDefault="00CC1726" w:rsidP="006E5F8C">
            <w:pPr>
              <w:pStyle w:val="a8"/>
              <w:rPr>
                <w:rFonts w:ascii="Times New Roman" w:hAnsi="Times New Roman" w:cs="Times New Roman"/>
                <w:b/>
                <w:sz w:val="20"/>
                <w:szCs w:val="20"/>
                <w:lang w:eastAsia="en-US"/>
              </w:rPr>
            </w:pPr>
            <w:r w:rsidRPr="006C488E">
              <w:rPr>
                <w:rFonts w:ascii="Times New Roman" w:hAnsi="Times New Roman" w:cs="Times New Roman"/>
                <w:b/>
                <w:sz w:val="20"/>
                <w:szCs w:val="20"/>
                <w:lang w:eastAsia="en-US"/>
              </w:rPr>
              <w:t xml:space="preserve">Глава Ивантеевского </w:t>
            </w:r>
          </w:p>
          <w:p w:rsidR="00CC1726" w:rsidRPr="006C488E" w:rsidRDefault="00CC1726" w:rsidP="006E5F8C">
            <w:pPr>
              <w:pStyle w:val="a8"/>
              <w:rPr>
                <w:rFonts w:ascii="Times New Roman" w:hAnsi="Times New Roman" w:cs="Times New Roman"/>
                <w:b/>
                <w:sz w:val="20"/>
                <w:szCs w:val="20"/>
                <w:lang w:eastAsia="en-US"/>
              </w:rPr>
            </w:pPr>
            <w:r w:rsidRPr="006C488E">
              <w:rPr>
                <w:rFonts w:ascii="Times New Roman" w:hAnsi="Times New Roman" w:cs="Times New Roman"/>
                <w:b/>
                <w:sz w:val="20"/>
                <w:szCs w:val="20"/>
                <w:lang w:eastAsia="en-US"/>
              </w:rPr>
              <w:t>муниципального района</w:t>
            </w:r>
          </w:p>
          <w:p w:rsidR="00CC1726" w:rsidRPr="006C488E" w:rsidRDefault="00CC1726" w:rsidP="006E5F8C">
            <w:pPr>
              <w:pStyle w:val="Oaenoaieoiaioa"/>
              <w:ind w:firstLine="0"/>
              <w:rPr>
                <w:b/>
                <w:sz w:val="20"/>
                <w:lang w:eastAsia="en-US"/>
              </w:rPr>
            </w:pPr>
            <w:r w:rsidRPr="006C488E">
              <w:rPr>
                <w:b/>
                <w:sz w:val="20"/>
                <w:lang w:eastAsia="en-US"/>
              </w:rPr>
              <w:t xml:space="preserve">Саратовской области                                                                      </w:t>
            </w:r>
          </w:p>
        </w:tc>
        <w:tc>
          <w:tcPr>
            <w:tcW w:w="2410" w:type="dxa"/>
          </w:tcPr>
          <w:p w:rsidR="00CC1726" w:rsidRPr="006C488E" w:rsidRDefault="00CC1726" w:rsidP="006E5F8C">
            <w:pPr>
              <w:pStyle w:val="Oaenoaieoiaioa"/>
              <w:ind w:firstLine="0"/>
              <w:rPr>
                <w:b/>
                <w:sz w:val="20"/>
                <w:lang w:eastAsia="en-US"/>
              </w:rPr>
            </w:pPr>
          </w:p>
          <w:p w:rsidR="00CC1726" w:rsidRPr="006C488E" w:rsidRDefault="00CC1726" w:rsidP="006E5F8C">
            <w:pPr>
              <w:pStyle w:val="Oaenoaieoiaioa"/>
              <w:ind w:firstLine="0"/>
              <w:rPr>
                <w:b/>
                <w:sz w:val="20"/>
                <w:lang w:eastAsia="en-US"/>
              </w:rPr>
            </w:pPr>
          </w:p>
          <w:p w:rsidR="00CC1726" w:rsidRPr="006C488E" w:rsidRDefault="00CC1726" w:rsidP="006E5F8C">
            <w:pPr>
              <w:pStyle w:val="Oaenoaieoiaioa"/>
              <w:ind w:firstLine="0"/>
              <w:rPr>
                <w:b/>
                <w:sz w:val="20"/>
                <w:lang w:eastAsia="en-US"/>
              </w:rPr>
            </w:pPr>
          </w:p>
          <w:p w:rsidR="00CC1726" w:rsidRPr="006C488E" w:rsidRDefault="00CC1726" w:rsidP="006E5F8C">
            <w:pPr>
              <w:pStyle w:val="Oaenoaieoiaioa"/>
              <w:ind w:firstLine="0"/>
              <w:rPr>
                <w:b/>
                <w:sz w:val="20"/>
                <w:lang w:eastAsia="en-US"/>
              </w:rPr>
            </w:pPr>
            <w:r w:rsidRPr="006C488E">
              <w:rPr>
                <w:b/>
                <w:sz w:val="20"/>
                <w:lang w:eastAsia="en-US"/>
              </w:rPr>
              <w:t xml:space="preserve">В.В. Басов  </w:t>
            </w:r>
          </w:p>
        </w:tc>
      </w:tr>
    </w:tbl>
    <w:p w:rsidR="00CC1726" w:rsidRPr="006C488E" w:rsidRDefault="00CC1726" w:rsidP="006E5F8C">
      <w:pPr>
        <w:rPr>
          <w:b/>
          <w:sz w:val="20"/>
          <w:szCs w:val="20"/>
        </w:rPr>
      </w:pPr>
    </w:p>
    <w:p w:rsidR="00CC1726" w:rsidRPr="006C488E" w:rsidRDefault="00CC1726" w:rsidP="006E5F8C">
      <w:pPr>
        <w:rPr>
          <w:color w:val="000000" w:themeColor="text1"/>
          <w:sz w:val="20"/>
          <w:szCs w:val="20"/>
        </w:rPr>
      </w:pPr>
    </w:p>
    <w:tbl>
      <w:tblPr>
        <w:tblW w:w="10490" w:type="dxa"/>
        <w:tblInd w:w="-176" w:type="dxa"/>
        <w:tblLayout w:type="fixed"/>
        <w:tblLook w:val="0000" w:firstRow="0" w:lastRow="0" w:firstColumn="0" w:lastColumn="0" w:noHBand="0" w:noVBand="0"/>
      </w:tblPr>
      <w:tblGrid>
        <w:gridCol w:w="10490"/>
      </w:tblGrid>
      <w:tr w:rsidR="00CC1726" w:rsidRPr="006C488E" w:rsidTr="00CC1726">
        <w:trPr>
          <w:cantSplit/>
          <w:trHeight w:val="1960"/>
        </w:trPr>
        <w:tc>
          <w:tcPr>
            <w:tcW w:w="10490" w:type="dxa"/>
          </w:tcPr>
          <w:p w:rsidR="00CC1726" w:rsidRPr="006C488E" w:rsidRDefault="00CC1726" w:rsidP="006E5F8C">
            <w:pPr>
              <w:jc w:val="right"/>
              <w:rPr>
                <w:color w:val="000000" w:themeColor="text1"/>
                <w:spacing w:val="20"/>
                <w:sz w:val="20"/>
                <w:szCs w:val="20"/>
              </w:rPr>
            </w:pPr>
            <w:r w:rsidRPr="006C488E">
              <w:rPr>
                <w:color w:val="000000" w:themeColor="text1"/>
                <w:spacing w:val="20"/>
                <w:sz w:val="20"/>
                <w:szCs w:val="20"/>
              </w:rPr>
              <w:t>Приложение №3</w:t>
            </w:r>
          </w:p>
          <w:p w:rsidR="00CC1726" w:rsidRPr="006C488E" w:rsidRDefault="00CC1726" w:rsidP="006E5F8C">
            <w:pPr>
              <w:jc w:val="right"/>
              <w:rPr>
                <w:color w:val="000000" w:themeColor="text1"/>
                <w:spacing w:val="20"/>
                <w:sz w:val="20"/>
                <w:szCs w:val="20"/>
              </w:rPr>
            </w:pPr>
            <w:r w:rsidRPr="006C488E">
              <w:rPr>
                <w:color w:val="000000" w:themeColor="text1"/>
                <w:spacing w:val="20"/>
                <w:sz w:val="20"/>
                <w:szCs w:val="20"/>
              </w:rPr>
              <w:t xml:space="preserve"> к решению районного Собрания</w:t>
            </w:r>
          </w:p>
          <w:p w:rsidR="00CC1726" w:rsidRPr="006C488E" w:rsidRDefault="00CC1726" w:rsidP="006E5F8C">
            <w:pPr>
              <w:jc w:val="right"/>
              <w:rPr>
                <w:color w:val="000000" w:themeColor="text1"/>
                <w:spacing w:val="20"/>
                <w:sz w:val="20"/>
                <w:szCs w:val="20"/>
              </w:rPr>
            </w:pPr>
            <w:r w:rsidRPr="006C488E">
              <w:rPr>
                <w:color w:val="000000" w:themeColor="text1"/>
                <w:spacing w:val="20"/>
                <w:sz w:val="20"/>
                <w:szCs w:val="20"/>
              </w:rPr>
              <w:t xml:space="preserve"> от 27.11.2019 г. №79 </w:t>
            </w:r>
          </w:p>
          <w:p w:rsidR="00CC1726" w:rsidRPr="006C488E" w:rsidRDefault="00CC1726" w:rsidP="006E5F8C">
            <w:pPr>
              <w:pStyle w:val="13"/>
              <w:shd w:val="clear" w:color="auto" w:fill="FFFFFF"/>
              <w:jc w:val="right"/>
            </w:pPr>
            <w:r w:rsidRPr="006C488E">
              <w:t xml:space="preserve">«Об утверждении проекта по планировке территории </w:t>
            </w:r>
          </w:p>
          <w:p w:rsidR="00CC1726" w:rsidRPr="006C488E" w:rsidRDefault="00CC1726" w:rsidP="006E5F8C">
            <w:pPr>
              <w:pStyle w:val="13"/>
              <w:shd w:val="clear" w:color="auto" w:fill="FFFFFF"/>
              <w:jc w:val="right"/>
            </w:pPr>
            <w:r w:rsidRPr="006C488E">
              <w:t>с проектом межевания в его составе для  строительства объекта: «Газоснабжение                                  с. Ивантеевка по ул. Международная, ул. Демократическая, ул. Кузьмина,                                           ул. Дружбы, ул. Жаркова, ул. Парковой, ул. Дремова, ул. Толстова,                                                     ул. Ашхабадской  Ивантеевского муниципального района Саратовской области»</w:t>
            </w:r>
          </w:p>
          <w:p w:rsidR="00CC1726" w:rsidRPr="006C488E" w:rsidRDefault="00CC1726" w:rsidP="006E5F8C">
            <w:pPr>
              <w:jc w:val="right"/>
              <w:rPr>
                <w:b/>
                <w:color w:val="000000" w:themeColor="text1"/>
                <w:spacing w:val="20"/>
                <w:sz w:val="20"/>
                <w:szCs w:val="20"/>
              </w:rPr>
            </w:pPr>
            <w:r w:rsidRPr="006C488E">
              <w:rPr>
                <w:color w:val="000000" w:themeColor="text1"/>
                <w:sz w:val="20"/>
                <w:szCs w:val="20"/>
              </w:rPr>
              <w:tab/>
            </w:r>
          </w:p>
          <w:p w:rsidR="00CC1726" w:rsidRPr="006C488E" w:rsidRDefault="00CC1726" w:rsidP="006E5F8C">
            <w:pPr>
              <w:tabs>
                <w:tab w:val="left" w:pos="3029"/>
                <w:tab w:val="left" w:pos="3763"/>
              </w:tabs>
              <w:jc w:val="right"/>
              <w:rPr>
                <w:color w:val="000000" w:themeColor="text1"/>
                <w:sz w:val="20"/>
                <w:szCs w:val="20"/>
              </w:rPr>
            </w:pPr>
          </w:p>
          <w:p w:rsidR="00CC1726" w:rsidRPr="006C488E" w:rsidRDefault="00CC1726" w:rsidP="006E5F8C">
            <w:pPr>
              <w:ind w:firstLine="142"/>
              <w:jc w:val="right"/>
              <w:rPr>
                <w:sz w:val="20"/>
                <w:szCs w:val="20"/>
              </w:rPr>
            </w:pPr>
          </w:p>
          <w:p w:rsidR="00CC1726" w:rsidRPr="006C488E" w:rsidRDefault="00CC1726" w:rsidP="006E5F8C">
            <w:pPr>
              <w:ind w:firstLine="142"/>
              <w:jc w:val="center"/>
              <w:rPr>
                <w:sz w:val="20"/>
                <w:szCs w:val="20"/>
              </w:rPr>
            </w:pPr>
            <w:r w:rsidRPr="006C488E">
              <w:rPr>
                <w:sz w:val="20"/>
                <w:szCs w:val="20"/>
              </w:rPr>
              <w:t>ОБЩЕСТВО С ОГРАНИЧЕННОЙ ОТВЕТСТВЕННОСТЬЮ</w:t>
            </w:r>
          </w:p>
          <w:p w:rsidR="00CC1726" w:rsidRPr="006C488E" w:rsidRDefault="00CC1726" w:rsidP="006E5F8C">
            <w:pPr>
              <w:ind w:firstLine="142"/>
              <w:jc w:val="center"/>
              <w:rPr>
                <w:b/>
                <w:sz w:val="20"/>
                <w:szCs w:val="20"/>
              </w:rPr>
            </w:pPr>
            <w:r w:rsidRPr="006C488E">
              <w:rPr>
                <w:b/>
                <w:sz w:val="20"/>
                <w:szCs w:val="20"/>
              </w:rPr>
              <w:t>«РЕМСТРОЙПРОЕКТ»</w:t>
            </w:r>
          </w:p>
          <w:p w:rsidR="00CC1726" w:rsidRPr="006C488E" w:rsidRDefault="00CC1726" w:rsidP="006E5F8C">
            <w:pPr>
              <w:ind w:firstLine="142"/>
              <w:jc w:val="center"/>
              <w:rPr>
                <w:b/>
                <w:sz w:val="20"/>
                <w:szCs w:val="20"/>
              </w:rPr>
            </w:pPr>
          </w:p>
          <w:p w:rsidR="00CC1726" w:rsidRPr="006C488E" w:rsidRDefault="00CC1726" w:rsidP="006E5F8C">
            <w:pPr>
              <w:ind w:firstLine="142"/>
              <w:jc w:val="center"/>
              <w:rPr>
                <w:sz w:val="20"/>
                <w:szCs w:val="20"/>
              </w:rPr>
            </w:pPr>
            <w:r w:rsidRPr="006C488E">
              <w:rPr>
                <w:sz w:val="20"/>
                <w:szCs w:val="20"/>
              </w:rPr>
              <w:t>Свидетельство о допуске № СРО-П-081-6454051984-00005-4,</w:t>
            </w:r>
          </w:p>
          <w:p w:rsidR="00CC1726" w:rsidRPr="006C488E" w:rsidRDefault="00CC1726" w:rsidP="006E5F8C">
            <w:pPr>
              <w:ind w:firstLine="142"/>
              <w:jc w:val="center"/>
              <w:rPr>
                <w:sz w:val="20"/>
                <w:szCs w:val="20"/>
              </w:rPr>
            </w:pPr>
            <w:r w:rsidRPr="006C488E">
              <w:rPr>
                <w:sz w:val="20"/>
                <w:szCs w:val="20"/>
              </w:rPr>
              <w:t>выданное «Некоммерческим партнерством «Межрегиональное объединение проектировщиков (СРО)» 410004, г. Саратов, ул. Астраханская, д.43</w:t>
            </w:r>
          </w:p>
          <w:p w:rsidR="00CC1726" w:rsidRPr="006C488E" w:rsidRDefault="00CC1726" w:rsidP="006E5F8C">
            <w:pPr>
              <w:jc w:val="both"/>
              <w:rPr>
                <w:sz w:val="20"/>
                <w:szCs w:val="20"/>
              </w:rPr>
            </w:pPr>
          </w:p>
          <w:p w:rsidR="00CC1726" w:rsidRPr="006C488E" w:rsidRDefault="00CC1726" w:rsidP="006E5F8C">
            <w:pPr>
              <w:ind w:firstLine="142"/>
              <w:jc w:val="center"/>
              <w:rPr>
                <w:b/>
                <w:sz w:val="20"/>
                <w:szCs w:val="20"/>
              </w:rPr>
            </w:pPr>
            <w:r w:rsidRPr="006C488E">
              <w:rPr>
                <w:b/>
                <w:sz w:val="20"/>
                <w:szCs w:val="20"/>
              </w:rPr>
              <w:t xml:space="preserve">Документация по планировке территории с проектом </w:t>
            </w:r>
          </w:p>
          <w:p w:rsidR="00CC1726" w:rsidRPr="006C488E" w:rsidRDefault="00CC1726" w:rsidP="006E5F8C">
            <w:pPr>
              <w:ind w:firstLine="142"/>
              <w:jc w:val="center"/>
              <w:rPr>
                <w:b/>
                <w:sz w:val="20"/>
                <w:szCs w:val="20"/>
              </w:rPr>
            </w:pPr>
            <w:r w:rsidRPr="006C488E">
              <w:rPr>
                <w:b/>
                <w:sz w:val="20"/>
                <w:szCs w:val="20"/>
              </w:rPr>
              <w:t>межевания в его составе</w:t>
            </w:r>
          </w:p>
          <w:p w:rsidR="00CC1726" w:rsidRPr="006C488E" w:rsidRDefault="00CC1726" w:rsidP="006E5F8C">
            <w:pPr>
              <w:ind w:firstLine="142"/>
              <w:jc w:val="center"/>
              <w:rPr>
                <w:b/>
                <w:sz w:val="20"/>
                <w:szCs w:val="20"/>
              </w:rPr>
            </w:pPr>
          </w:p>
          <w:p w:rsidR="00CC1726" w:rsidRPr="006C488E" w:rsidRDefault="00CC1726" w:rsidP="006E5F8C">
            <w:pPr>
              <w:ind w:firstLine="142"/>
              <w:jc w:val="center"/>
              <w:rPr>
                <w:sz w:val="20"/>
                <w:szCs w:val="20"/>
              </w:rPr>
            </w:pPr>
            <w:r w:rsidRPr="006C488E">
              <w:rPr>
                <w:sz w:val="20"/>
                <w:szCs w:val="20"/>
              </w:rPr>
              <w:t>Для  строительства объекта: «Газоснабжение с. Ивантеевка по                                         ул. Международная, ул. Демократическая, ул. Кузьмина, ул. Дружбы, ул. Жаркова, ул. Парковой, ул. Дремова, ул. Толстова, ул. Ашхабадской  Ивантеевского муниципального района Саратовской области»</w:t>
            </w:r>
          </w:p>
        </w:tc>
      </w:tr>
      <w:tr w:rsidR="00CC1726" w:rsidRPr="006C488E" w:rsidTr="00CC1726">
        <w:trPr>
          <w:cantSplit/>
          <w:trHeight w:val="1960"/>
        </w:trPr>
        <w:tc>
          <w:tcPr>
            <w:tcW w:w="10490" w:type="dxa"/>
          </w:tcPr>
          <w:p w:rsidR="00CC1726" w:rsidRPr="006C488E" w:rsidRDefault="00CC1726" w:rsidP="006E5F8C">
            <w:pPr>
              <w:rPr>
                <w:sz w:val="20"/>
                <w:szCs w:val="20"/>
              </w:rPr>
            </w:pPr>
          </w:p>
        </w:tc>
      </w:tr>
    </w:tbl>
    <w:p w:rsidR="00CC1726" w:rsidRPr="006C488E" w:rsidRDefault="00CC1726" w:rsidP="006E5F8C">
      <w:pPr>
        <w:rPr>
          <w:b/>
          <w:i/>
          <w:sz w:val="20"/>
          <w:szCs w:val="20"/>
          <w:lang w:eastAsia="ar-SA"/>
        </w:rPr>
      </w:pPr>
      <w:r w:rsidRPr="006C488E">
        <w:rPr>
          <w:b/>
          <w:i/>
          <w:sz w:val="20"/>
          <w:szCs w:val="20"/>
          <w:lang w:eastAsia="ar-SA"/>
        </w:rPr>
        <w:t>Шифр:68-19-ПМТ</w:t>
      </w:r>
    </w:p>
    <w:p w:rsidR="00CC1726" w:rsidRPr="006C488E" w:rsidRDefault="00CC1726" w:rsidP="006E5F8C">
      <w:pPr>
        <w:tabs>
          <w:tab w:val="left" w:pos="1276"/>
        </w:tabs>
        <w:rPr>
          <w:sz w:val="20"/>
          <w:szCs w:val="20"/>
        </w:rPr>
      </w:pPr>
    </w:p>
    <w:p w:rsidR="00CC1726" w:rsidRPr="006C488E" w:rsidRDefault="00CC1726" w:rsidP="006E5F8C">
      <w:pPr>
        <w:tabs>
          <w:tab w:val="left" w:pos="1276"/>
        </w:tabs>
        <w:jc w:val="center"/>
        <w:rPr>
          <w:b/>
          <w:sz w:val="20"/>
          <w:szCs w:val="20"/>
        </w:rPr>
      </w:pPr>
      <w:r w:rsidRPr="006C488E">
        <w:rPr>
          <w:b/>
          <w:sz w:val="20"/>
          <w:szCs w:val="20"/>
        </w:rPr>
        <w:t>Том 3 Проект межевания территории.</w:t>
      </w:r>
    </w:p>
    <w:p w:rsidR="00CC1726" w:rsidRPr="006C488E" w:rsidRDefault="00CC1726" w:rsidP="006E5F8C">
      <w:pPr>
        <w:tabs>
          <w:tab w:val="left" w:pos="1276"/>
        </w:tabs>
        <w:jc w:val="center"/>
        <w:rPr>
          <w:b/>
          <w:sz w:val="20"/>
          <w:szCs w:val="20"/>
        </w:rPr>
      </w:pPr>
    </w:p>
    <w:p w:rsidR="00CC1726" w:rsidRPr="006C488E" w:rsidRDefault="00CC1726" w:rsidP="006E5F8C">
      <w:pPr>
        <w:rPr>
          <w:b/>
          <w:sz w:val="20"/>
          <w:szCs w:val="20"/>
          <w:lang w:eastAsia="ar-SA"/>
        </w:rPr>
      </w:pPr>
      <w:r w:rsidRPr="006C488E">
        <w:rPr>
          <w:b/>
          <w:sz w:val="20"/>
          <w:szCs w:val="20"/>
          <w:lang w:eastAsia="ar-SA"/>
        </w:rPr>
        <w:t>Директор                                                  В.К. Шляпников</w:t>
      </w:r>
    </w:p>
    <w:p w:rsidR="00CC1726" w:rsidRPr="006C488E" w:rsidRDefault="00CC1726" w:rsidP="006E5F8C">
      <w:pPr>
        <w:rPr>
          <w:b/>
          <w:sz w:val="20"/>
          <w:szCs w:val="20"/>
          <w:lang w:eastAsia="ar-SA"/>
        </w:rPr>
      </w:pPr>
    </w:p>
    <w:p w:rsidR="00CC1726" w:rsidRPr="006C488E" w:rsidRDefault="00CC1726" w:rsidP="006E5F8C">
      <w:pPr>
        <w:tabs>
          <w:tab w:val="left" w:pos="1276"/>
        </w:tabs>
        <w:rPr>
          <w:b/>
          <w:sz w:val="20"/>
          <w:szCs w:val="20"/>
          <w:lang w:eastAsia="ar-SA"/>
        </w:rPr>
      </w:pPr>
      <w:r w:rsidRPr="006C488E">
        <w:rPr>
          <w:b/>
          <w:sz w:val="20"/>
          <w:szCs w:val="20"/>
          <w:lang w:eastAsia="ar-SA"/>
        </w:rPr>
        <w:t xml:space="preserve">         ГИП                                                            Е.Ю. Згуро</w:t>
      </w:r>
    </w:p>
    <w:p w:rsidR="00CC1726" w:rsidRPr="006C488E" w:rsidRDefault="00CC1726" w:rsidP="006E5F8C">
      <w:pPr>
        <w:tabs>
          <w:tab w:val="left" w:pos="1276"/>
        </w:tabs>
        <w:jc w:val="center"/>
        <w:rPr>
          <w:b/>
          <w:sz w:val="20"/>
          <w:szCs w:val="20"/>
          <w:lang w:eastAsia="ar-SA"/>
        </w:rPr>
      </w:pPr>
    </w:p>
    <w:p w:rsidR="00CC1726" w:rsidRPr="006C488E" w:rsidRDefault="00CC1726" w:rsidP="006E5F8C">
      <w:pPr>
        <w:tabs>
          <w:tab w:val="left" w:pos="1276"/>
        </w:tabs>
        <w:jc w:val="center"/>
        <w:rPr>
          <w:b/>
          <w:sz w:val="20"/>
          <w:szCs w:val="20"/>
          <w:lang w:eastAsia="ar-SA"/>
        </w:rPr>
      </w:pPr>
    </w:p>
    <w:p w:rsidR="00CC1726" w:rsidRPr="006C488E" w:rsidRDefault="00CC1726" w:rsidP="006E5F8C">
      <w:pPr>
        <w:tabs>
          <w:tab w:val="left" w:pos="1276"/>
        </w:tabs>
        <w:jc w:val="center"/>
        <w:rPr>
          <w:b/>
          <w:sz w:val="20"/>
          <w:szCs w:val="20"/>
          <w:lang w:eastAsia="ar-SA"/>
        </w:rPr>
      </w:pPr>
      <w:r w:rsidRPr="006C488E">
        <w:rPr>
          <w:b/>
          <w:sz w:val="20"/>
          <w:szCs w:val="20"/>
          <w:lang w:eastAsia="ar-SA"/>
        </w:rPr>
        <w:t>2019</w:t>
      </w:r>
    </w:p>
    <w:p w:rsidR="00CC1726" w:rsidRPr="006C488E" w:rsidRDefault="00CC1726" w:rsidP="006E5F8C">
      <w:pPr>
        <w:tabs>
          <w:tab w:val="left" w:pos="1276"/>
        </w:tabs>
        <w:jc w:val="center"/>
        <w:rPr>
          <w:b/>
          <w:color w:val="000000" w:themeColor="text1"/>
          <w:sz w:val="20"/>
          <w:szCs w:val="20"/>
        </w:rPr>
      </w:pPr>
    </w:p>
    <w:p w:rsidR="00CC1726" w:rsidRPr="006C488E" w:rsidRDefault="00CC1726" w:rsidP="006E5F8C">
      <w:pPr>
        <w:tabs>
          <w:tab w:val="left" w:pos="1276"/>
        </w:tabs>
        <w:jc w:val="center"/>
        <w:rPr>
          <w:b/>
          <w:color w:val="000000" w:themeColor="text1"/>
          <w:sz w:val="20"/>
          <w:szCs w:val="20"/>
        </w:rPr>
      </w:pPr>
    </w:p>
    <w:p w:rsidR="00CC1726" w:rsidRPr="006C488E" w:rsidRDefault="00CC1726" w:rsidP="006E5F8C">
      <w:pPr>
        <w:tabs>
          <w:tab w:val="left" w:pos="1276"/>
        </w:tabs>
        <w:jc w:val="center"/>
        <w:rPr>
          <w:b/>
          <w:color w:val="000000" w:themeColor="text1"/>
          <w:sz w:val="20"/>
          <w:szCs w:val="20"/>
        </w:rPr>
      </w:pPr>
      <w:r w:rsidRPr="006C488E">
        <w:rPr>
          <w:b/>
          <w:color w:val="000000" w:themeColor="text1"/>
          <w:sz w:val="20"/>
          <w:szCs w:val="20"/>
        </w:rPr>
        <w:t>ДОКУМЕНТАЦИЯ  ПО ПРОЕКТУ  ПЛАНИРОВКИ   С ПРОЕКТОМ  МЕЖЕВАНИЯ  ТЕРРИТОРИИ В ЕГО СОСТАВЕ  ДЛЯ  СТРОИТЕЛЬСТВА ЛИНЕЙНОГО ОБЪЕКТА:</w:t>
      </w:r>
      <w:r w:rsidRPr="006C488E">
        <w:rPr>
          <w:noProof/>
          <w:color w:val="000000" w:themeColor="text1"/>
          <w:sz w:val="20"/>
          <w:szCs w:val="20"/>
        </w:rPr>
        <mc:AlternateContent>
          <mc:Choice Requires="wps">
            <w:drawing>
              <wp:anchor distT="0" distB="0" distL="114300" distR="114300" simplePos="0" relativeHeight="251682816" behindDoc="0" locked="0" layoutInCell="1" allowOverlap="1" wp14:anchorId="710070D0" wp14:editId="38F4C344">
                <wp:simplePos x="0" y="0"/>
                <wp:positionH relativeFrom="page">
                  <wp:posOffset>3420110</wp:posOffset>
                </wp:positionH>
                <wp:positionV relativeFrom="page">
                  <wp:posOffset>10177145</wp:posOffset>
                </wp:positionV>
                <wp:extent cx="1163955" cy="166370"/>
                <wp:effectExtent l="635" t="4445" r="0" b="635"/>
                <wp:wrapNone/>
                <wp:docPr id="32" name="Поле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955" cy="166370"/>
                        </a:xfrm>
                        <a:prstGeom prst="rect">
                          <a:avLst/>
                        </a:prstGeom>
                        <a:solidFill>
                          <a:srgbClr val="FFFFFF"/>
                        </a:solidFill>
                        <a:ln>
                          <a:noFill/>
                        </a:ln>
                        <a:extLst>
                          <a:ext uri="{91240B29-F687-4F45-9708-019B960494DF}">
                            <a14:hiddenLine xmlns:a14="http://schemas.microsoft.com/office/drawing/2010/main" w="19050">
                              <a:solidFill>
                                <a:schemeClr val="tx1">
                                  <a:lumMod val="100000"/>
                                  <a:lumOff val="0"/>
                                </a:schemeClr>
                              </a:solidFill>
                              <a:miter lim="800000"/>
                              <a:headEnd/>
                              <a:tailEnd/>
                            </a14:hiddenLine>
                          </a:ext>
                        </a:extLst>
                      </wps:spPr>
                      <wps:txbx>
                        <w:txbxContent>
                          <w:p w:rsidR="006E5F8C" w:rsidRPr="00CF777F" w:rsidRDefault="006E5F8C" w:rsidP="00CC172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2" o:spid="_x0000_s1030" type="#_x0000_t202" style="position:absolute;left:0;text-align:left;margin-left:269.3pt;margin-top:801.35pt;width:91.65pt;height:13.1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" stroked="f" strokecolor="black [3213]" strokeweight="1.5pt">
                <v:textbox inset="0,0,0,0">
                  <w:txbxContent>
                    <w:p w:rsidR="006E5F8C" w:rsidRPr="00CF777F" w:rsidRDefault="006E5F8C" w:rsidP="00CC1726"/>
                  </w:txbxContent>
                </v:textbox>
                <w10:wrap anchorx="page" anchory="page"/>
              </v:shape>
            </w:pict>
          </mc:Fallback>
        </mc:AlternateContent>
      </w:r>
    </w:p>
    <w:p w:rsidR="00CC1726" w:rsidRPr="006C488E" w:rsidRDefault="00CC1726" w:rsidP="006E5F8C">
      <w:pPr>
        <w:jc w:val="center"/>
        <w:rPr>
          <w:color w:val="000000" w:themeColor="text1"/>
          <w:sz w:val="20"/>
          <w:szCs w:val="20"/>
        </w:rPr>
      </w:pPr>
    </w:p>
    <w:p w:rsidR="00CC1726" w:rsidRPr="006C488E" w:rsidRDefault="00CC1726" w:rsidP="006E5F8C">
      <w:pPr>
        <w:jc w:val="center"/>
        <w:rPr>
          <w:color w:val="000000" w:themeColor="text1"/>
          <w:sz w:val="20"/>
          <w:szCs w:val="20"/>
        </w:rPr>
      </w:pPr>
      <w:r w:rsidRPr="006C488E">
        <w:rPr>
          <w:color w:val="000000" w:themeColor="text1"/>
          <w:sz w:val="20"/>
          <w:szCs w:val="20"/>
        </w:rPr>
        <w:t>«Газоснабжение с. Ивантеевка по ул. Международная,</w:t>
      </w:r>
    </w:p>
    <w:p w:rsidR="00CC1726" w:rsidRPr="006C488E" w:rsidRDefault="00CC1726" w:rsidP="006E5F8C">
      <w:pPr>
        <w:tabs>
          <w:tab w:val="left" w:pos="1276"/>
        </w:tabs>
        <w:jc w:val="center"/>
        <w:rPr>
          <w:b/>
          <w:color w:val="000000" w:themeColor="text1"/>
          <w:sz w:val="20"/>
          <w:szCs w:val="20"/>
        </w:rPr>
      </w:pPr>
      <w:r w:rsidRPr="006C488E">
        <w:rPr>
          <w:color w:val="000000" w:themeColor="text1"/>
          <w:sz w:val="20"/>
          <w:szCs w:val="20"/>
        </w:rPr>
        <w:t>ул. Демократическая, ул. Кузьмина, ул. Дружбы, ул. Жаркова,  ул. Парковой,                ул. Дремова, ул. Толстова, ул. Ашхабадской  Ивантеевского муниципального района Саратовской области»</w:t>
      </w:r>
    </w:p>
    <w:p w:rsidR="00CC1726" w:rsidRPr="006C488E" w:rsidRDefault="00CC1726" w:rsidP="006E5F8C">
      <w:pPr>
        <w:tabs>
          <w:tab w:val="left" w:pos="1276"/>
        </w:tabs>
        <w:jc w:val="center"/>
        <w:rPr>
          <w:b/>
          <w:color w:val="000000" w:themeColor="text1"/>
          <w:sz w:val="20"/>
          <w:szCs w:val="20"/>
        </w:rPr>
      </w:pPr>
    </w:p>
    <w:p w:rsidR="00CC1726" w:rsidRPr="006C488E" w:rsidRDefault="00CC1726" w:rsidP="006E5F8C">
      <w:pPr>
        <w:tabs>
          <w:tab w:val="left" w:pos="1276"/>
        </w:tabs>
        <w:jc w:val="center"/>
        <w:rPr>
          <w:b/>
          <w:color w:val="000000" w:themeColor="text1"/>
          <w:sz w:val="20"/>
          <w:szCs w:val="20"/>
        </w:rPr>
      </w:pPr>
    </w:p>
    <w:p w:rsidR="00CC1726" w:rsidRPr="006C488E" w:rsidRDefault="00CC1726" w:rsidP="006E5F8C">
      <w:pPr>
        <w:tabs>
          <w:tab w:val="left" w:pos="1276"/>
        </w:tabs>
        <w:rPr>
          <w:b/>
          <w:color w:val="000000" w:themeColor="text1"/>
          <w:sz w:val="20"/>
          <w:szCs w:val="20"/>
        </w:rPr>
      </w:pPr>
    </w:p>
    <w:p w:rsidR="00CC1726" w:rsidRPr="006C488E" w:rsidRDefault="00CC1726" w:rsidP="006E5F8C">
      <w:pPr>
        <w:tabs>
          <w:tab w:val="left" w:pos="1276"/>
        </w:tabs>
        <w:rPr>
          <w:b/>
          <w:color w:val="000000" w:themeColor="text1"/>
          <w:sz w:val="20"/>
          <w:szCs w:val="20"/>
        </w:rPr>
      </w:pPr>
    </w:p>
    <w:p w:rsidR="00CC1726" w:rsidRPr="006C488E" w:rsidRDefault="00CC1726" w:rsidP="006E5F8C">
      <w:pPr>
        <w:tabs>
          <w:tab w:val="left" w:pos="1276"/>
        </w:tabs>
        <w:jc w:val="center"/>
        <w:rPr>
          <w:b/>
          <w:color w:val="000000" w:themeColor="text1"/>
          <w:sz w:val="20"/>
          <w:szCs w:val="20"/>
        </w:rPr>
      </w:pPr>
      <w:r w:rsidRPr="006C488E">
        <w:rPr>
          <w:b/>
          <w:color w:val="000000" w:themeColor="text1"/>
          <w:sz w:val="20"/>
          <w:szCs w:val="20"/>
        </w:rPr>
        <w:t>Том 3. Проект межевания территории</w:t>
      </w:r>
    </w:p>
    <w:p w:rsidR="00CC1726" w:rsidRPr="006C488E" w:rsidRDefault="00CC1726" w:rsidP="006E5F8C">
      <w:pPr>
        <w:tabs>
          <w:tab w:val="left" w:pos="1276"/>
        </w:tabs>
        <w:jc w:val="center"/>
        <w:rPr>
          <w:b/>
          <w:color w:val="000000" w:themeColor="text1"/>
          <w:sz w:val="20"/>
          <w:szCs w:val="20"/>
        </w:rPr>
      </w:pPr>
    </w:p>
    <w:p w:rsidR="00CC1726" w:rsidRPr="006C488E" w:rsidRDefault="00CC1726" w:rsidP="006E5F8C">
      <w:pPr>
        <w:tabs>
          <w:tab w:val="left" w:pos="1276"/>
        </w:tabs>
        <w:jc w:val="center"/>
        <w:rPr>
          <w:b/>
          <w:color w:val="000000" w:themeColor="text1"/>
          <w:sz w:val="20"/>
          <w:szCs w:val="20"/>
        </w:rPr>
      </w:pPr>
    </w:p>
    <w:p w:rsidR="00CC1726" w:rsidRPr="006C488E" w:rsidRDefault="00CC1726" w:rsidP="006E5F8C">
      <w:pPr>
        <w:tabs>
          <w:tab w:val="left" w:pos="1276"/>
        </w:tabs>
        <w:rPr>
          <w:b/>
          <w:color w:val="000000" w:themeColor="text1"/>
          <w:sz w:val="20"/>
          <w:szCs w:val="20"/>
        </w:rPr>
      </w:pPr>
    </w:p>
    <w:p w:rsidR="00CC1726" w:rsidRPr="006C488E" w:rsidRDefault="00CC1726" w:rsidP="006E5F8C">
      <w:pPr>
        <w:tabs>
          <w:tab w:val="left" w:pos="1276"/>
        </w:tabs>
        <w:rPr>
          <w:b/>
          <w:color w:val="000000" w:themeColor="text1"/>
          <w:sz w:val="20"/>
          <w:szCs w:val="20"/>
        </w:rPr>
      </w:pPr>
      <w:r w:rsidRPr="006C488E">
        <w:rPr>
          <w:b/>
          <w:color w:val="000000" w:themeColor="text1"/>
          <w:sz w:val="20"/>
          <w:szCs w:val="20"/>
        </w:rPr>
        <w:t>Утверждаю:</w:t>
      </w:r>
    </w:p>
    <w:p w:rsidR="00CC1726" w:rsidRPr="006C488E" w:rsidRDefault="00CC1726" w:rsidP="006E5F8C">
      <w:pPr>
        <w:tabs>
          <w:tab w:val="left" w:pos="1276"/>
        </w:tabs>
        <w:jc w:val="center"/>
        <w:rPr>
          <w:b/>
          <w:color w:val="000000" w:themeColor="text1"/>
          <w:sz w:val="20"/>
          <w:szCs w:val="20"/>
        </w:rPr>
      </w:pPr>
    </w:p>
    <w:p w:rsidR="00CC1726" w:rsidRPr="006C488E" w:rsidRDefault="00CC1726" w:rsidP="006E5F8C">
      <w:pPr>
        <w:tabs>
          <w:tab w:val="left" w:pos="1276"/>
        </w:tabs>
        <w:rPr>
          <w:b/>
          <w:color w:val="000000" w:themeColor="text1"/>
          <w:sz w:val="20"/>
          <w:szCs w:val="20"/>
        </w:rPr>
      </w:pPr>
      <w:r w:rsidRPr="006C488E">
        <w:rPr>
          <w:b/>
          <w:color w:val="000000" w:themeColor="text1"/>
          <w:sz w:val="20"/>
          <w:szCs w:val="20"/>
        </w:rPr>
        <w:t>Глава Ивантеевского МР</w:t>
      </w:r>
    </w:p>
    <w:p w:rsidR="00CC1726" w:rsidRPr="006C488E" w:rsidRDefault="00CC1726" w:rsidP="006E5F8C">
      <w:pPr>
        <w:tabs>
          <w:tab w:val="left" w:pos="1276"/>
        </w:tabs>
        <w:jc w:val="center"/>
        <w:rPr>
          <w:b/>
          <w:color w:val="000000" w:themeColor="text1"/>
          <w:sz w:val="20"/>
          <w:szCs w:val="20"/>
        </w:rPr>
      </w:pPr>
    </w:p>
    <w:p w:rsidR="00CC1726" w:rsidRPr="006C488E" w:rsidRDefault="00CC1726" w:rsidP="006E5F8C">
      <w:pPr>
        <w:tabs>
          <w:tab w:val="left" w:pos="1276"/>
        </w:tabs>
        <w:rPr>
          <w:b/>
          <w:color w:val="000000" w:themeColor="text1"/>
          <w:sz w:val="20"/>
          <w:szCs w:val="20"/>
        </w:rPr>
      </w:pPr>
      <w:r w:rsidRPr="006C488E">
        <w:rPr>
          <w:b/>
          <w:color w:val="000000" w:themeColor="text1"/>
          <w:sz w:val="20"/>
          <w:szCs w:val="20"/>
        </w:rPr>
        <w:t xml:space="preserve">_________________________Басов В.В. </w:t>
      </w:r>
    </w:p>
    <w:p w:rsidR="00CC1726" w:rsidRPr="006C488E" w:rsidRDefault="00CC1726" w:rsidP="006E5F8C">
      <w:pPr>
        <w:tabs>
          <w:tab w:val="left" w:pos="1276"/>
        </w:tabs>
        <w:rPr>
          <w:b/>
          <w:color w:val="000000" w:themeColor="text1"/>
          <w:sz w:val="20"/>
          <w:szCs w:val="20"/>
        </w:rPr>
      </w:pPr>
    </w:p>
    <w:p w:rsidR="00CC1726" w:rsidRPr="006C488E" w:rsidRDefault="00CC1726" w:rsidP="006E5F8C">
      <w:pPr>
        <w:tabs>
          <w:tab w:val="left" w:pos="1276"/>
        </w:tabs>
        <w:rPr>
          <w:b/>
          <w:color w:val="000000" w:themeColor="text1"/>
          <w:sz w:val="20"/>
          <w:szCs w:val="20"/>
        </w:rPr>
      </w:pPr>
      <w:r w:rsidRPr="006C488E">
        <w:rPr>
          <w:b/>
          <w:color w:val="000000" w:themeColor="text1"/>
          <w:sz w:val="20"/>
          <w:szCs w:val="20"/>
        </w:rPr>
        <w:t>«____»__________________2019г.</w:t>
      </w:r>
    </w:p>
    <w:p w:rsidR="00CC1726" w:rsidRPr="006C488E" w:rsidRDefault="00CC1726" w:rsidP="006E5F8C">
      <w:pPr>
        <w:pStyle w:val="af8"/>
        <w:spacing w:after="0"/>
        <w:jc w:val="center"/>
        <w:rPr>
          <w:b/>
          <w:sz w:val="20"/>
          <w:szCs w:val="20"/>
        </w:rPr>
      </w:pPr>
    </w:p>
    <w:p w:rsidR="00CC1726" w:rsidRPr="006C488E" w:rsidRDefault="00CC1726" w:rsidP="006E5F8C">
      <w:pPr>
        <w:pStyle w:val="af8"/>
        <w:spacing w:after="0"/>
        <w:jc w:val="center"/>
        <w:rPr>
          <w:b/>
          <w:sz w:val="20"/>
          <w:szCs w:val="20"/>
        </w:rPr>
      </w:pPr>
    </w:p>
    <w:p w:rsidR="00CC1726" w:rsidRPr="006C488E" w:rsidRDefault="00CC1726" w:rsidP="006E5F8C">
      <w:pPr>
        <w:pStyle w:val="af8"/>
        <w:spacing w:after="0"/>
        <w:jc w:val="center"/>
        <w:rPr>
          <w:b/>
          <w:sz w:val="20"/>
          <w:szCs w:val="20"/>
        </w:rPr>
      </w:pPr>
    </w:p>
    <w:p w:rsidR="00CC1726" w:rsidRPr="006C488E" w:rsidRDefault="00CC1726" w:rsidP="006E5F8C">
      <w:pPr>
        <w:pStyle w:val="af8"/>
        <w:spacing w:after="0"/>
        <w:jc w:val="center"/>
        <w:rPr>
          <w:b/>
          <w:sz w:val="20"/>
          <w:szCs w:val="20"/>
        </w:rPr>
      </w:pPr>
    </w:p>
    <w:p w:rsidR="00CC1726" w:rsidRPr="006C488E" w:rsidRDefault="00CC1726" w:rsidP="006E5F8C">
      <w:pPr>
        <w:pStyle w:val="af8"/>
        <w:spacing w:after="0"/>
        <w:rPr>
          <w:b/>
          <w:sz w:val="20"/>
          <w:szCs w:val="20"/>
        </w:rPr>
      </w:pPr>
    </w:p>
    <w:p w:rsidR="00CC1726" w:rsidRPr="006C488E" w:rsidRDefault="00CC1726" w:rsidP="006E5F8C">
      <w:pPr>
        <w:pStyle w:val="af8"/>
        <w:spacing w:after="0"/>
        <w:rPr>
          <w:b/>
          <w:sz w:val="20"/>
          <w:szCs w:val="20"/>
        </w:rPr>
      </w:pPr>
    </w:p>
    <w:p w:rsidR="00CC1726" w:rsidRPr="006C488E" w:rsidRDefault="00CC1726" w:rsidP="006E5F8C">
      <w:pPr>
        <w:pStyle w:val="af8"/>
        <w:spacing w:after="0"/>
        <w:jc w:val="center"/>
        <w:rPr>
          <w:b/>
          <w:sz w:val="20"/>
          <w:szCs w:val="20"/>
        </w:rPr>
      </w:pPr>
    </w:p>
    <w:p w:rsidR="00CC1726" w:rsidRPr="006C488E" w:rsidRDefault="00CC1726" w:rsidP="006E5F8C">
      <w:pPr>
        <w:pStyle w:val="af8"/>
        <w:spacing w:after="0"/>
        <w:jc w:val="center"/>
        <w:rPr>
          <w:b/>
          <w:sz w:val="20"/>
          <w:szCs w:val="20"/>
        </w:rPr>
      </w:pPr>
    </w:p>
    <w:p w:rsidR="00CC1726" w:rsidRPr="006C488E" w:rsidRDefault="00CC1726" w:rsidP="006E5F8C">
      <w:pPr>
        <w:pStyle w:val="af8"/>
        <w:spacing w:after="0"/>
        <w:jc w:val="center"/>
        <w:rPr>
          <w:b/>
          <w:sz w:val="20"/>
          <w:szCs w:val="20"/>
        </w:rPr>
      </w:pPr>
    </w:p>
    <w:p w:rsidR="00CC1726" w:rsidRPr="006C488E" w:rsidRDefault="00CC1726" w:rsidP="006E5F8C">
      <w:pPr>
        <w:pStyle w:val="af8"/>
        <w:spacing w:after="0"/>
        <w:jc w:val="center"/>
        <w:rPr>
          <w:b/>
          <w:sz w:val="20"/>
          <w:szCs w:val="20"/>
        </w:rPr>
      </w:pPr>
    </w:p>
    <w:p w:rsidR="00CC1726" w:rsidRPr="006C488E" w:rsidRDefault="00CC1726" w:rsidP="006E5F8C">
      <w:pPr>
        <w:pStyle w:val="af8"/>
        <w:spacing w:after="0"/>
        <w:jc w:val="center"/>
        <w:rPr>
          <w:b/>
          <w:sz w:val="20"/>
          <w:szCs w:val="20"/>
        </w:rPr>
      </w:pPr>
    </w:p>
    <w:p w:rsidR="00CC1726" w:rsidRPr="006C488E" w:rsidRDefault="00CC1726" w:rsidP="006E5F8C">
      <w:pPr>
        <w:pStyle w:val="af8"/>
        <w:spacing w:after="0"/>
        <w:jc w:val="center"/>
        <w:rPr>
          <w:b/>
          <w:sz w:val="20"/>
          <w:szCs w:val="20"/>
        </w:rPr>
      </w:pPr>
    </w:p>
    <w:p w:rsidR="00CC1726" w:rsidRPr="006C488E" w:rsidRDefault="00CC1726" w:rsidP="006E5F8C">
      <w:pPr>
        <w:pStyle w:val="af8"/>
        <w:spacing w:after="0"/>
        <w:jc w:val="center"/>
        <w:rPr>
          <w:b/>
          <w:sz w:val="20"/>
          <w:szCs w:val="20"/>
        </w:rPr>
      </w:pPr>
    </w:p>
    <w:p w:rsidR="00CC1726" w:rsidRPr="006C488E" w:rsidRDefault="00CC1726" w:rsidP="006E5F8C">
      <w:pPr>
        <w:pStyle w:val="af8"/>
        <w:spacing w:after="0"/>
        <w:jc w:val="center"/>
        <w:rPr>
          <w:b/>
          <w:sz w:val="20"/>
          <w:szCs w:val="20"/>
        </w:rPr>
      </w:pPr>
    </w:p>
    <w:p w:rsidR="00CC1726" w:rsidRPr="006C488E" w:rsidRDefault="00CC1726" w:rsidP="006E5F8C">
      <w:pPr>
        <w:pStyle w:val="af8"/>
        <w:spacing w:after="0"/>
        <w:jc w:val="center"/>
        <w:rPr>
          <w:b/>
          <w:sz w:val="20"/>
          <w:szCs w:val="20"/>
        </w:rPr>
      </w:pPr>
    </w:p>
    <w:p w:rsidR="00CC1726" w:rsidRPr="006C488E" w:rsidRDefault="00CC1726" w:rsidP="006E5F8C">
      <w:pPr>
        <w:pStyle w:val="af8"/>
        <w:spacing w:after="0"/>
        <w:jc w:val="center"/>
        <w:rPr>
          <w:b/>
          <w:sz w:val="20"/>
          <w:szCs w:val="20"/>
        </w:rPr>
      </w:pPr>
    </w:p>
    <w:p w:rsidR="00CC1726" w:rsidRPr="006C488E" w:rsidRDefault="00CC1726" w:rsidP="006E5F8C">
      <w:pPr>
        <w:pStyle w:val="af8"/>
        <w:spacing w:after="0"/>
        <w:jc w:val="center"/>
        <w:rPr>
          <w:b/>
          <w:sz w:val="20"/>
          <w:szCs w:val="20"/>
        </w:rPr>
      </w:pPr>
    </w:p>
    <w:p w:rsidR="00CC1726" w:rsidRPr="006C488E" w:rsidRDefault="00CC1726" w:rsidP="006E5F8C">
      <w:pPr>
        <w:pStyle w:val="af8"/>
        <w:spacing w:after="0"/>
        <w:jc w:val="center"/>
        <w:rPr>
          <w:b/>
          <w:sz w:val="20"/>
          <w:szCs w:val="20"/>
        </w:rPr>
      </w:pPr>
    </w:p>
    <w:p w:rsidR="00CC1726" w:rsidRPr="006C488E" w:rsidRDefault="00CC1726" w:rsidP="006E5F8C">
      <w:pPr>
        <w:pStyle w:val="af8"/>
        <w:spacing w:after="0"/>
        <w:jc w:val="center"/>
        <w:rPr>
          <w:b/>
          <w:sz w:val="20"/>
          <w:szCs w:val="20"/>
        </w:rPr>
      </w:pPr>
    </w:p>
    <w:p w:rsidR="00CC1726" w:rsidRPr="006C488E" w:rsidRDefault="00CC1726" w:rsidP="006E5F8C">
      <w:pPr>
        <w:pStyle w:val="af8"/>
        <w:spacing w:after="0"/>
        <w:jc w:val="center"/>
        <w:rPr>
          <w:b/>
          <w:sz w:val="20"/>
          <w:szCs w:val="20"/>
        </w:rPr>
      </w:pPr>
    </w:p>
    <w:p w:rsidR="00CC1726" w:rsidRPr="006C488E" w:rsidRDefault="00CC1726" w:rsidP="006E5F8C">
      <w:pPr>
        <w:pStyle w:val="af8"/>
        <w:spacing w:after="0"/>
        <w:jc w:val="center"/>
        <w:rPr>
          <w:b/>
          <w:sz w:val="20"/>
          <w:szCs w:val="20"/>
        </w:rPr>
      </w:pPr>
    </w:p>
    <w:p w:rsidR="00CC1726" w:rsidRPr="006C488E" w:rsidRDefault="00CC1726" w:rsidP="006E5F8C">
      <w:pPr>
        <w:pStyle w:val="af8"/>
        <w:spacing w:after="0"/>
        <w:jc w:val="center"/>
        <w:rPr>
          <w:b/>
          <w:sz w:val="20"/>
          <w:szCs w:val="20"/>
        </w:rPr>
      </w:pPr>
    </w:p>
    <w:p w:rsidR="00CC1726" w:rsidRPr="006C488E" w:rsidRDefault="00CC1726" w:rsidP="006E5F8C">
      <w:pPr>
        <w:pStyle w:val="af8"/>
        <w:spacing w:after="0"/>
        <w:jc w:val="center"/>
        <w:rPr>
          <w:sz w:val="20"/>
          <w:szCs w:val="20"/>
        </w:rPr>
      </w:pPr>
      <w:r w:rsidRPr="006C488E">
        <w:rPr>
          <w:b/>
          <w:sz w:val="20"/>
          <w:szCs w:val="20"/>
        </w:rPr>
        <w:t>Состав проектной документации</w:t>
      </w:r>
      <w:r w:rsidRPr="006C488E">
        <w:rPr>
          <w:sz w:val="20"/>
          <w:szCs w:val="20"/>
        </w:rPr>
        <w:t>.</w:t>
      </w:r>
    </w:p>
    <w:p w:rsidR="00CC1726" w:rsidRPr="006C488E" w:rsidRDefault="00CC1726" w:rsidP="006E5F8C">
      <w:pPr>
        <w:pStyle w:val="af8"/>
        <w:spacing w:after="0"/>
        <w:rPr>
          <w:sz w:val="20"/>
          <w:szCs w:val="20"/>
        </w:rPr>
      </w:pPr>
    </w:p>
    <w:tbl>
      <w:tblPr>
        <w:tblStyle w:val="TableNormal"/>
        <w:tblW w:w="0" w:type="auto"/>
        <w:tblInd w:w="1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90"/>
        <w:gridCol w:w="8009"/>
        <w:gridCol w:w="1068"/>
      </w:tblGrid>
      <w:tr w:rsidR="00CC1726" w:rsidRPr="006C488E" w:rsidTr="00CC1726">
        <w:trPr>
          <w:trHeight w:val="582"/>
        </w:trPr>
        <w:tc>
          <w:tcPr>
            <w:tcW w:w="790" w:type="dxa"/>
          </w:tcPr>
          <w:p w:rsidR="00CC1726" w:rsidRPr="006C488E" w:rsidRDefault="00CC1726" w:rsidP="006E5F8C">
            <w:pPr>
              <w:pStyle w:val="TableParagraph"/>
              <w:ind w:firstLine="43"/>
              <w:rPr>
                <w:sz w:val="20"/>
                <w:szCs w:val="20"/>
                <w:lang w:val="ru-RU"/>
              </w:rPr>
            </w:pPr>
          </w:p>
        </w:tc>
        <w:tc>
          <w:tcPr>
            <w:tcW w:w="8009" w:type="dxa"/>
          </w:tcPr>
          <w:p w:rsidR="00CC1726" w:rsidRPr="006C488E" w:rsidRDefault="00CC1726" w:rsidP="006E5F8C">
            <w:pPr>
              <w:pStyle w:val="TableParagraph"/>
              <w:jc w:val="center"/>
              <w:rPr>
                <w:sz w:val="20"/>
                <w:szCs w:val="20"/>
                <w:lang w:val="ru-RU"/>
              </w:rPr>
            </w:pPr>
            <w:r w:rsidRPr="006C488E">
              <w:rPr>
                <w:sz w:val="20"/>
                <w:szCs w:val="20"/>
                <w:lang w:val="ru-RU"/>
              </w:rPr>
              <w:t>Наименование раздела</w:t>
            </w:r>
          </w:p>
        </w:tc>
        <w:tc>
          <w:tcPr>
            <w:tcW w:w="1068" w:type="dxa"/>
          </w:tcPr>
          <w:p w:rsidR="00CC1726" w:rsidRPr="006C488E" w:rsidRDefault="00CC1726" w:rsidP="006E5F8C">
            <w:pPr>
              <w:pStyle w:val="TableParagraph"/>
              <w:jc w:val="center"/>
              <w:rPr>
                <w:sz w:val="20"/>
                <w:szCs w:val="20"/>
                <w:lang w:val="ru-RU"/>
              </w:rPr>
            </w:pPr>
            <w:r w:rsidRPr="006C488E">
              <w:rPr>
                <w:sz w:val="20"/>
                <w:szCs w:val="20"/>
                <w:lang w:val="ru-RU"/>
              </w:rPr>
              <w:t>Примеч.</w:t>
            </w:r>
          </w:p>
        </w:tc>
      </w:tr>
      <w:tr w:rsidR="00CC1726" w:rsidRPr="006C488E" w:rsidTr="00CC1726">
        <w:trPr>
          <w:trHeight w:val="294"/>
        </w:trPr>
        <w:tc>
          <w:tcPr>
            <w:tcW w:w="8799" w:type="dxa"/>
            <w:gridSpan w:val="2"/>
          </w:tcPr>
          <w:p w:rsidR="00CC1726" w:rsidRPr="006C488E" w:rsidRDefault="00CC1726" w:rsidP="006E5F8C">
            <w:pPr>
              <w:pStyle w:val="TableParagraph"/>
              <w:jc w:val="center"/>
              <w:rPr>
                <w:b/>
                <w:sz w:val="20"/>
                <w:szCs w:val="20"/>
                <w:lang w:val="ru-RU"/>
              </w:rPr>
            </w:pPr>
            <w:r w:rsidRPr="006C488E">
              <w:rPr>
                <w:b/>
                <w:sz w:val="20"/>
                <w:szCs w:val="20"/>
                <w:lang w:val="ru-RU"/>
              </w:rPr>
              <w:t>Том 3. Основная часть проекта межевания.</w:t>
            </w:r>
          </w:p>
        </w:tc>
        <w:tc>
          <w:tcPr>
            <w:tcW w:w="1068" w:type="dxa"/>
          </w:tcPr>
          <w:p w:rsidR="00CC1726" w:rsidRPr="006C488E" w:rsidRDefault="00CC1726" w:rsidP="006E5F8C">
            <w:pPr>
              <w:pStyle w:val="TableParagraph"/>
              <w:jc w:val="center"/>
              <w:rPr>
                <w:sz w:val="20"/>
                <w:szCs w:val="20"/>
                <w:lang w:val="ru-RU"/>
              </w:rPr>
            </w:pPr>
          </w:p>
        </w:tc>
      </w:tr>
      <w:tr w:rsidR="00CC1726" w:rsidRPr="006C488E" w:rsidTr="00CC1726">
        <w:trPr>
          <w:trHeight w:val="548"/>
        </w:trPr>
        <w:tc>
          <w:tcPr>
            <w:tcW w:w="790" w:type="dxa"/>
          </w:tcPr>
          <w:p w:rsidR="00CC1726" w:rsidRPr="006C488E" w:rsidRDefault="00CC1726" w:rsidP="006E5F8C">
            <w:pPr>
              <w:pStyle w:val="TableParagraph"/>
              <w:rPr>
                <w:sz w:val="20"/>
                <w:szCs w:val="20"/>
                <w:lang w:val="ru-RU"/>
              </w:rPr>
            </w:pPr>
          </w:p>
        </w:tc>
        <w:tc>
          <w:tcPr>
            <w:tcW w:w="8009" w:type="dxa"/>
          </w:tcPr>
          <w:p w:rsidR="00CC1726" w:rsidRPr="006C488E" w:rsidRDefault="00CC1726" w:rsidP="006E5F8C">
            <w:pPr>
              <w:pStyle w:val="TableParagraph"/>
              <w:rPr>
                <w:sz w:val="20"/>
                <w:szCs w:val="20"/>
                <w:lang w:val="ru-RU"/>
              </w:rPr>
            </w:pPr>
            <w:r w:rsidRPr="006C488E">
              <w:rPr>
                <w:b/>
                <w:sz w:val="20"/>
                <w:szCs w:val="20"/>
                <w:lang w:val="ru-RU"/>
              </w:rPr>
              <w:t>Раздел 5.</w:t>
            </w:r>
            <w:r w:rsidRPr="006C488E">
              <w:rPr>
                <w:sz w:val="20"/>
                <w:szCs w:val="20"/>
                <w:lang w:val="ru-RU"/>
              </w:rPr>
              <w:t xml:space="preserve"> Текстовая часть проекта межевания</w:t>
            </w:r>
          </w:p>
        </w:tc>
        <w:tc>
          <w:tcPr>
            <w:tcW w:w="1068" w:type="dxa"/>
          </w:tcPr>
          <w:p w:rsidR="00CC1726" w:rsidRPr="006C488E" w:rsidRDefault="00CC1726" w:rsidP="006E5F8C">
            <w:pPr>
              <w:pStyle w:val="TableParagraph"/>
              <w:rPr>
                <w:sz w:val="20"/>
                <w:szCs w:val="20"/>
                <w:lang w:val="ru-RU"/>
              </w:rPr>
            </w:pPr>
          </w:p>
        </w:tc>
      </w:tr>
      <w:tr w:rsidR="00CC1726" w:rsidRPr="006C488E" w:rsidTr="00CC1726">
        <w:trPr>
          <w:trHeight w:val="292"/>
        </w:trPr>
        <w:tc>
          <w:tcPr>
            <w:tcW w:w="790" w:type="dxa"/>
          </w:tcPr>
          <w:p w:rsidR="00CC1726" w:rsidRPr="006C488E" w:rsidRDefault="00CC1726" w:rsidP="006E5F8C">
            <w:pPr>
              <w:pStyle w:val="TableParagraph"/>
              <w:jc w:val="center"/>
              <w:rPr>
                <w:sz w:val="20"/>
                <w:szCs w:val="20"/>
                <w:lang w:val="ru-RU"/>
              </w:rPr>
            </w:pPr>
          </w:p>
        </w:tc>
        <w:tc>
          <w:tcPr>
            <w:tcW w:w="8009" w:type="dxa"/>
          </w:tcPr>
          <w:p w:rsidR="00CC1726" w:rsidRPr="006C488E" w:rsidRDefault="00CC1726" w:rsidP="006E5F8C">
            <w:pPr>
              <w:pStyle w:val="TableParagraph"/>
              <w:rPr>
                <w:sz w:val="20"/>
                <w:szCs w:val="20"/>
                <w:lang w:val="ru-RU"/>
              </w:rPr>
            </w:pPr>
            <w:r w:rsidRPr="006C488E">
              <w:rPr>
                <w:sz w:val="20"/>
                <w:szCs w:val="20"/>
                <w:lang w:val="ru-RU"/>
              </w:rPr>
              <w:t>Обоснование проекта межевания территории</w:t>
            </w:r>
          </w:p>
        </w:tc>
        <w:tc>
          <w:tcPr>
            <w:tcW w:w="1068" w:type="dxa"/>
          </w:tcPr>
          <w:p w:rsidR="00CC1726" w:rsidRPr="006C488E" w:rsidRDefault="00CC1726" w:rsidP="006E5F8C">
            <w:pPr>
              <w:pStyle w:val="TableParagraph"/>
              <w:jc w:val="center"/>
              <w:rPr>
                <w:sz w:val="20"/>
                <w:szCs w:val="20"/>
                <w:lang w:val="ru-RU"/>
              </w:rPr>
            </w:pPr>
          </w:p>
        </w:tc>
      </w:tr>
      <w:tr w:rsidR="00CC1726" w:rsidRPr="006C488E" w:rsidTr="00CC1726">
        <w:trPr>
          <w:trHeight w:val="572"/>
        </w:trPr>
        <w:tc>
          <w:tcPr>
            <w:tcW w:w="790" w:type="dxa"/>
          </w:tcPr>
          <w:p w:rsidR="00CC1726" w:rsidRPr="006C488E" w:rsidRDefault="00CC1726" w:rsidP="006E5F8C">
            <w:pPr>
              <w:pStyle w:val="TableParagraph"/>
              <w:jc w:val="center"/>
              <w:rPr>
                <w:sz w:val="20"/>
                <w:szCs w:val="20"/>
                <w:lang w:val="ru-RU"/>
              </w:rPr>
            </w:pPr>
          </w:p>
        </w:tc>
        <w:tc>
          <w:tcPr>
            <w:tcW w:w="8009" w:type="dxa"/>
          </w:tcPr>
          <w:p w:rsidR="00CC1726" w:rsidRPr="006C488E" w:rsidRDefault="00CC1726" w:rsidP="006E5F8C">
            <w:pPr>
              <w:pStyle w:val="TableParagraph"/>
              <w:rPr>
                <w:sz w:val="20"/>
                <w:szCs w:val="20"/>
                <w:lang w:val="ru-RU"/>
              </w:rPr>
            </w:pPr>
            <w:r w:rsidRPr="006C488E">
              <w:rPr>
                <w:sz w:val="20"/>
                <w:szCs w:val="20"/>
                <w:lang w:val="ru-RU"/>
              </w:rPr>
              <w:t>Чертеж межевания территории</w:t>
            </w:r>
          </w:p>
        </w:tc>
        <w:tc>
          <w:tcPr>
            <w:tcW w:w="1068" w:type="dxa"/>
          </w:tcPr>
          <w:p w:rsidR="00CC1726" w:rsidRPr="006C488E" w:rsidRDefault="00CC1726" w:rsidP="006E5F8C">
            <w:pPr>
              <w:pStyle w:val="TableParagraph"/>
              <w:jc w:val="center"/>
              <w:rPr>
                <w:sz w:val="20"/>
                <w:szCs w:val="20"/>
                <w:lang w:val="ru-RU"/>
              </w:rPr>
            </w:pPr>
          </w:p>
        </w:tc>
      </w:tr>
      <w:tr w:rsidR="00CC1726" w:rsidRPr="006C488E" w:rsidTr="00CC1726">
        <w:trPr>
          <w:trHeight w:val="292"/>
        </w:trPr>
        <w:tc>
          <w:tcPr>
            <w:tcW w:w="8799" w:type="dxa"/>
            <w:gridSpan w:val="2"/>
          </w:tcPr>
          <w:p w:rsidR="00CC1726" w:rsidRPr="006C488E" w:rsidRDefault="00CC1726" w:rsidP="006E5F8C">
            <w:pPr>
              <w:pStyle w:val="TableParagraph"/>
              <w:jc w:val="center"/>
              <w:rPr>
                <w:b/>
                <w:sz w:val="20"/>
                <w:szCs w:val="20"/>
                <w:lang w:val="ru-RU"/>
              </w:rPr>
            </w:pPr>
            <w:r w:rsidRPr="006C488E">
              <w:rPr>
                <w:b/>
                <w:sz w:val="20"/>
                <w:szCs w:val="20"/>
                <w:lang w:val="ru-RU"/>
              </w:rPr>
              <w:t>Том 4. Материалы по обоснованию проекта межевания территории.</w:t>
            </w:r>
          </w:p>
        </w:tc>
        <w:tc>
          <w:tcPr>
            <w:tcW w:w="1068" w:type="dxa"/>
          </w:tcPr>
          <w:p w:rsidR="00CC1726" w:rsidRPr="006C488E" w:rsidRDefault="00CC1726" w:rsidP="006E5F8C">
            <w:pPr>
              <w:pStyle w:val="TableParagraph"/>
              <w:jc w:val="center"/>
              <w:rPr>
                <w:sz w:val="20"/>
                <w:szCs w:val="20"/>
                <w:lang w:val="ru-RU"/>
              </w:rPr>
            </w:pPr>
          </w:p>
        </w:tc>
      </w:tr>
      <w:tr w:rsidR="00CC1726" w:rsidRPr="006C488E" w:rsidTr="00CC1726">
        <w:trPr>
          <w:trHeight w:val="292"/>
        </w:trPr>
        <w:tc>
          <w:tcPr>
            <w:tcW w:w="790" w:type="dxa"/>
          </w:tcPr>
          <w:p w:rsidR="00CC1726" w:rsidRPr="006C488E" w:rsidRDefault="00CC1726" w:rsidP="006E5F8C">
            <w:pPr>
              <w:pStyle w:val="TableParagraph"/>
              <w:jc w:val="center"/>
              <w:rPr>
                <w:sz w:val="20"/>
                <w:szCs w:val="20"/>
                <w:lang w:val="ru-RU"/>
              </w:rPr>
            </w:pPr>
          </w:p>
        </w:tc>
        <w:tc>
          <w:tcPr>
            <w:tcW w:w="8009" w:type="dxa"/>
          </w:tcPr>
          <w:p w:rsidR="00CC1726" w:rsidRPr="006C488E" w:rsidRDefault="00CC1726" w:rsidP="006E5F8C">
            <w:pPr>
              <w:pStyle w:val="TableParagraph"/>
              <w:rPr>
                <w:b/>
                <w:sz w:val="20"/>
                <w:szCs w:val="20"/>
                <w:lang w:val="ru-RU"/>
              </w:rPr>
            </w:pPr>
            <w:r w:rsidRPr="006C488E">
              <w:rPr>
                <w:b/>
                <w:sz w:val="20"/>
                <w:szCs w:val="20"/>
                <w:lang w:val="ru-RU"/>
              </w:rPr>
              <w:t xml:space="preserve">Раздел 6 </w:t>
            </w:r>
            <w:r w:rsidRPr="006C488E">
              <w:rPr>
                <w:sz w:val="20"/>
                <w:szCs w:val="20"/>
                <w:lang w:val="ru-RU"/>
              </w:rPr>
              <w:t>Материалы по обоснованию проекта межевания территории</w:t>
            </w:r>
            <w:r w:rsidRPr="006C488E">
              <w:rPr>
                <w:b/>
                <w:sz w:val="20"/>
                <w:szCs w:val="20"/>
                <w:lang w:val="ru-RU"/>
              </w:rPr>
              <w:t xml:space="preserve"> . </w:t>
            </w:r>
          </w:p>
        </w:tc>
        <w:tc>
          <w:tcPr>
            <w:tcW w:w="1068" w:type="dxa"/>
          </w:tcPr>
          <w:p w:rsidR="00CC1726" w:rsidRPr="006C488E" w:rsidRDefault="00CC1726" w:rsidP="006E5F8C">
            <w:pPr>
              <w:pStyle w:val="TableParagraph"/>
              <w:jc w:val="center"/>
              <w:rPr>
                <w:sz w:val="20"/>
                <w:szCs w:val="20"/>
                <w:lang w:val="ru-RU"/>
              </w:rPr>
            </w:pPr>
          </w:p>
        </w:tc>
      </w:tr>
      <w:tr w:rsidR="00CC1726" w:rsidRPr="006C488E" w:rsidTr="00CC1726">
        <w:trPr>
          <w:trHeight w:val="294"/>
        </w:trPr>
        <w:tc>
          <w:tcPr>
            <w:tcW w:w="790" w:type="dxa"/>
          </w:tcPr>
          <w:p w:rsidR="00CC1726" w:rsidRPr="006C488E" w:rsidRDefault="00CC1726" w:rsidP="006E5F8C">
            <w:pPr>
              <w:pStyle w:val="TableParagraph"/>
              <w:jc w:val="center"/>
              <w:rPr>
                <w:sz w:val="20"/>
                <w:szCs w:val="20"/>
                <w:lang w:val="ru-RU"/>
              </w:rPr>
            </w:pPr>
          </w:p>
        </w:tc>
        <w:tc>
          <w:tcPr>
            <w:tcW w:w="8009" w:type="dxa"/>
          </w:tcPr>
          <w:p w:rsidR="00CC1726" w:rsidRPr="006C488E" w:rsidRDefault="00CC1726" w:rsidP="006E5F8C">
            <w:pPr>
              <w:pStyle w:val="TableParagraph"/>
              <w:rPr>
                <w:sz w:val="20"/>
                <w:szCs w:val="20"/>
                <w:lang w:val="ru-RU"/>
              </w:rPr>
            </w:pPr>
            <w:r w:rsidRPr="006C488E">
              <w:rPr>
                <w:sz w:val="20"/>
                <w:szCs w:val="20"/>
                <w:lang w:val="ru-RU"/>
              </w:rPr>
              <w:t>Графическая часть.</w:t>
            </w:r>
          </w:p>
        </w:tc>
        <w:tc>
          <w:tcPr>
            <w:tcW w:w="1068" w:type="dxa"/>
          </w:tcPr>
          <w:p w:rsidR="00CC1726" w:rsidRPr="006C488E" w:rsidRDefault="00CC1726" w:rsidP="006E5F8C">
            <w:pPr>
              <w:pStyle w:val="TableParagraph"/>
              <w:jc w:val="center"/>
              <w:rPr>
                <w:sz w:val="20"/>
                <w:szCs w:val="20"/>
                <w:lang w:val="ru-RU"/>
              </w:rPr>
            </w:pPr>
          </w:p>
        </w:tc>
      </w:tr>
      <w:tr w:rsidR="00CC1726" w:rsidRPr="006C488E" w:rsidTr="00CC1726">
        <w:trPr>
          <w:trHeight w:val="292"/>
        </w:trPr>
        <w:tc>
          <w:tcPr>
            <w:tcW w:w="790" w:type="dxa"/>
          </w:tcPr>
          <w:p w:rsidR="00CC1726" w:rsidRPr="006C488E" w:rsidRDefault="00CC1726" w:rsidP="006E5F8C">
            <w:pPr>
              <w:pStyle w:val="TableParagraph"/>
              <w:jc w:val="center"/>
              <w:rPr>
                <w:sz w:val="20"/>
                <w:szCs w:val="20"/>
                <w:lang w:val="ru-RU"/>
              </w:rPr>
            </w:pPr>
          </w:p>
        </w:tc>
        <w:tc>
          <w:tcPr>
            <w:tcW w:w="8009" w:type="dxa"/>
          </w:tcPr>
          <w:p w:rsidR="00CC1726" w:rsidRPr="006C488E" w:rsidRDefault="00CC1726" w:rsidP="006E5F8C">
            <w:pPr>
              <w:pStyle w:val="TableParagraph"/>
              <w:rPr>
                <w:sz w:val="20"/>
                <w:szCs w:val="20"/>
                <w:lang w:val="ru-RU"/>
              </w:rPr>
            </w:pPr>
          </w:p>
        </w:tc>
        <w:tc>
          <w:tcPr>
            <w:tcW w:w="1068" w:type="dxa"/>
          </w:tcPr>
          <w:p w:rsidR="00CC1726" w:rsidRPr="006C488E" w:rsidRDefault="00CC1726" w:rsidP="006E5F8C">
            <w:pPr>
              <w:pStyle w:val="TableParagraph"/>
              <w:jc w:val="center"/>
              <w:rPr>
                <w:sz w:val="20"/>
                <w:szCs w:val="20"/>
                <w:lang w:val="ru-RU"/>
              </w:rPr>
            </w:pPr>
          </w:p>
        </w:tc>
      </w:tr>
    </w:tbl>
    <w:p w:rsidR="00CC1726" w:rsidRPr="006C488E" w:rsidRDefault="00CC1726" w:rsidP="006E5F8C">
      <w:pPr>
        <w:pStyle w:val="af8"/>
        <w:spacing w:after="0"/>
        <w:rPr>
          <w:sz w:val="20"/>
          <w:szCs w:val="20"/>
        </w:rPr>
      </w:pPr>
    </w:p>
    <w:p w:rsidR="00CC1726" w:rsidRPr="006C488E" w:rsidRDefault="00CC1726" w:rsidP="006E5F8C">
      <w:pPr>
        <w:pStyle w:val="413"/>
        <w:ind w:left="0"/>
        <w:rPr>
          <w:sz w:val="20"/>
          <w:szCs w:val="20"/>
          <w:lang w:val="ru-RU"/>
        </w:rPr>
      </w:pPr>
    </w:p>
    <w:p w:rsidR="00CC1726" w:rsidRPr="006C488E" w:rsidRDefault="00CC1726" w:rsidP="006E5F8C">
      <w:pPr>
        <w:pStyle w:val="413"/>
        <w:ind w:left="0"/>
        <w:rPr>
          <w:sz w:val="20"/>
          <w:szCs w:val="20"/>
          <w:lang w:val="ru-RU"/>
        </w:rPr>
      </w:pPr>
    </w:p>
    <w:p w:rsidR="00CC1726" w:rsidRPr="006C488E" w:rsidRDefault="00CC1726" w:rsidP="006E5F8C">
      <w:pPr>
        <w:pStyle w:val="af8"/>
        <w:spacing w:after="0"/>
        <w:rPr>
          <w:sz w:val="20"/>
          <w:szCs w:val="20"/>
        </w:rPr>
      </w:pPr>
    </w:p>
    <w:p w:rsidR="00CC1726" w:rsidRPr="006C488E" w:rsidRDefault="00CC1726" w:rsidP="006E5F8C">
      <w:pPr>
        <w:pStyle w:val="af8"/>
        <w:spacing w:after="0"/>
        <w:rPr>
          <w:sz w:val="20"/>
          <w:szCs w:val="20"/>
        </w:rPr>
      </w:pPr>
    </w:p>
    <w:p w:rsidR="00CC1726" w:rsidRPr="006C488E" w:rsidRDefault="00CC1726" w:rsidP="006E5F8C">
      <w:pPr>
        <w:pStyle w:val="af8"/>
        <w:spacing w:after="0"/>
        <w:rPr>
          <w:sz w:val="20"/>
          <w:szCs w:val="20"/>
        </w:rPr>
      </w:pPr>
    </w:p>
    <w:p w:rsidR="00CC1726" w:rsidRPr="006C488E" w:rsidRDefault="00CC1726" w:rsidP="006E5F8C">
      <w:pPr>
        <w:pStyle w:val="af8"/>
        <w:spacing w:after="0"/>
        <w:rPr>
          <w:sz w:val="20"/>
          <w:szCs w:val="20"/>
        </w:rPr>
      </w:pPr>
    </w:p>
    <w:p w:rsidR="00CC1726" w:rsidRPr="006C488E" w:rsidRDefault="00CC1726" w:rsidP="006E5F8C">
      <w:pPr>
        <w:pStyle w:val="af8"/>
        <w:spacing w:after="0"/>
        <w:rPr>
          <w:sz w:val="20"/>
          <w:szCs w:val="20"/>
        </w:rPr>
      </w:pPr>
    </w:p>
    <w:p w:rsidR="00CC1726" w:rsidRPr="006C488E" w:rsidRDefault="00CC1726" w:rsidP="006E5F8C">
      <w:pPr>
        <w:pStyle w:val="af8"/>
        <w:spacing w:after="0"/>
        <w:rPr>
          <w:sz w:val="20"/>
          <w:szCs w:val="20"/>
        </w:rPr>
      </w:pPr>
    </w:p>
    <w:p w:rsidR="00CC1726" w:rsidRPr="006C488E" w:rsidRDefault="00CC1726" w:rsidP="006E5F8C">
      <w:pPr>
        <w:pStyle w:val="af8"/>
        <w:spacing w:after="0"/>
        <w:rPr>
          <w:sz w:val="20"/>
          <w:szCs w:val="20"/>
        </w:rPr>
      </w:pPr>
    </w:p>
    <w:p w:rsidR="00CC1726" w:rsidRPr="006C488E" w:rsidRDefault="00CC1726" w:rsidP="006E5F8C">
      <w:pPr>
        <w:pStyle w:val="af8"/>
        <w:spacing w:after="0"/>
        <w:rPr>
          <w:sz w:val="20"/>
          <w:szCs w:val="20"/>
        </w:rPr>
      </w:pPr>
    </w:p>
    <w:p w:rsidR="00CC1726" w:rsidRPr="006C488E" w:rsidRDefault="00CC1726" w:rsidP="006E5F8C">
      <w:pPr>
        <w:pStyle w:val="af8"/>
        <w:spacing w:after="0"/>
        <w:rPr>
          <w:sz w:val="20"/>
          <w:szCs w:val="20"/>
        </w:rPr>
      </w:pPr>
    </w:p>
    <w:p w:rsidR="00CC1726" w:rsidRPr="006C488E" w:rsidRDefault="00CC1726" w:rsidP="006E5F8C">
      <w:pPr>
        <w:pStyle w:val="af8"/>
        <w:spacing w:after="0"/>
        <w:rPr>
          <w:sz w:val="20"/>
          <w:szCs w:val="20"/>
        </w:rPr>
      </w:pPr>
    </w:p>
    <w:p w:rsidR="00CC1726" w:rsidRPr="006C488E" w:rsidRDefault="00CC1726" w:rsidP="006E5F8C">
      <w:pPr>
        <w:pStyle w:val="af8"/>
        <w:spacing w:after="0"/>
        <w:rPr>
          <w:sz w:val="20"/>
          <w:szCs w:val="20"/>
        </w:rPr>
      </w:pPr>
    </w:p>
    <w:p w:rsidR="00CC1726" w:rsidRPr="006C488E" w:rsidRDefault="00CC1726" w:rsidP="006E5F8C">
      <w:pPr>
        <w:pStyle w:val="af8"/>
        <w:spacing w:after="0"/>
        <w:rPr>
          <w:sz w:val="20"/>
          <w:szCs w:val="20"/>
        </w:rPr>
      </w:pPr>
    </w:p>
    <w:p w:rsidR="00CC1726" w:rsidRPr="006C488E" w:rsidRDefault="00CC1726" w:rsidP="006E5F8C">
      <w:pPr>
        <w:pStyle w:val="af8"/>
        <w:spacing w:after="0"/>
        <w:rPr>
          <w:sz w:val="20"/>
          <w:szCs w:val="20"/>
        </w:rPr>
      </w:pPr>
    </w:p>
    <w:p w:rsidR="00CC1726" w:rsidRPr="006C488E" w:rsidRDefault="00CC1726" w:rsidP="006E5F8C">
      <w:pPr>
        <w:pStyle w:val="af8"/>
        <w:spacing w:after="0"/>
        <w:rPr>
          <w:sz w:val="20"/>
          <w:szCs w:val="20"/>
        </w:rPr>
      </w:pPr>
    </w:p>
    <w:p w:rsidR="00CC1726" w:rsidRPr="006C488E" w:rsidRDefault="00CC1726" w:rsidP="006E5F8C">
      <w:pPr>
        <w:pStyle w:val="af8"/>
        <w:spacing w:after="0"/>
        <w:rPr>
          <w:sz w:val="20"/>
          <w:szCs w:val="20"/>
        </w:rPr>
      </w:pPr>
    </w:p>
    <w:p w:rsidR="00CC1726" w:rsidRPr="006C488E" w:rsidRDefault="00CC1726" w:rsidP="006E5F8C">
      <w:pPr>
        <w:pStyle w:val="af8"/>
        <w:spacing w:after="0"/>
        <w:rPr>
          <w:sz w:val="20"/>
          <w:szCs w:val="20"/>
        </w:rPr>
      </w:pPr>
    </w:p>
    <w:p w:rsidR="00CC1726" w:rsidRPr="006C488E" w:rsidRDefault="00CC1726" w:rsidP="006E5F8C">
      <w:pPr>
        <w:pStyle w:val="af8"/>
        <w:spacing w:after="0"/>
        <w:rPr>
          <w:sz w:val="20"/>
          <w:szCs w:val="20"/>
        </w:rPr>
      </w:pPr>
    </w:p>
    <w:p w:rsidR="00CC1726" w:rsidRPr="006C488E" w:rsidRDefault="00CC1726" w:rsidP="006E5F8C">
      <w:pPr>
        <w:pStyle w:val="af8"/>
        <w:spacing w:after="0"/>
        <w:rPr>
          <w:sz w:val="20"/>
          <w:szCs w:val="20"/>
        </w:rPr>
      </w:pPr>
    </w:p>
    <w:p w:rsidR="00CC1726" w:rsidRPr="006C488E" w:rsidRDefault="00CC1726" w:rsidP="006E5F8C">
      <w:pPr>
        <w:pStyle w:val="af8"/>
        <w:spacing w:after="0"/>
        <w:rPr>
          <w:sz w:val="20"/>
          <w:szCs w:val="20"/>
        </w:rPr>
      </w:pPr>
    </w:p>
    <w:p w:rsidR="00CC1726" w:rsidRPr="006C488E" w:rsidRDefault="00CC1726" w:rsidP="006E5F8C">
      <w:pPr>
        <w:pStyle w:val="af8"/>
        <w:spacing w:after="0"/>
        <w:rPr>
          <w:sz w:val="20"/>
          <w:szCs w:val="20"/>
        </w:rPr>
      </w:pPr>
    </w:p>
    <w:p w:rsidR="00CC1726" w:rsidRPr="006C488E" w:rsidRDefault="00CC1726" w:rsidP="006E5F8C">
      <w:pPr>
        <w:pStyle w:val="af8"/>
        <w:spacing w:after="0"/>
        <w:rPr>
          <w:sz w:val="20"/>
          <w:szCs w:val="20"/>
        </w:rPr>
      </w:pPr>
    </w:p>
    <w:p w:rsidR="00CC1726" w:rsidRPr="006C488E" w:rsidRDefault="00CC1726" w:rsidP="006E5F8C">
      <w:pPr>
        <w:pStyle w:val="af8"/>
        <w:spacing w:after="0"/>
        <w:rPr>
          <w:sz w:val="20"/>
          <w:szCs w:val="20"/>
        </w:rPr>
      </w:pPr>
    </w:p>
    <w:p w:rsidR="00CC1726" w:rsidRPr="006C488E" w:rsidRDefault="00CC1726" w:rsidP="006E5F8C">
      <w:pPr>
        <w:pStyle w:val="210"/>
        <w:spacing w:before="0"/>
        <w:jc w:val="center"/>
        <w:rPr>
          <w:sz w:val="20"/>
        </w:rPr>
      </w:pPr>
    </w:p>
    <w:p w:rsidR="00CC1726" w:rsidRPr="006C488E" w:rsidRDefault="00CC1726" w:rsidP="006E5F8C">
      <w:pPr>
        <w:pStyle w:val="210"/>
        <w:spacing w:before="0"/>
        <w:jc w:val="center"/>
        <w:rPr>
          <w:sz w:val="20"/>
        </w:rPr>
      </w:pPr>
    </w:p>
    <w:p w:rsidR="00CC1726" w:rsidRPr="006C488E" w:rsidRDefault="00CC1726" w:rsidP="006E5F8C">
      <w:pPr>
        <w:pStyle w:val="210"/>
        <w:spacing w:before="0"/>
        <w:jc w:val="center"/>
        <w:rPr>
          <w:sz w:val="20"/>
        </w:rPr>
      </w:pPr>
    </w:p>
    <w:p w:rsidR="00CC1726" w:rsidRPr="006C488E" w:rsidRDefault="00CC1726" w:rsidP="006E5F8C">
      <w:pPr>
        <w:pStyle w:val="210"/>
        <w:spacing w:before="0"/>
        <w:jc w:val="center"/>
        <w:rPr>
          <w:sz w:val="20"/>
        </w:rPr>
      </w:pPr>
    </w:p>
    <w:p w:rsidR="00CC1726" w:rsidRPr="006C488E" w:rsidRDefault="00CC1726" w:rsidP="006E5F8C">
      <w:pPr>
        <w:pStyle w:val="210"/>
        <w:spacing w:before="0"/>
        <w:jc w:val="center"/>
        <w:rPr>
          <w:sz w:val="20"/>
        </w:rPr>
      </w:pPr>
    </w:p>
    <w:p w:rsidR="00CC1726" w:rsidRPr="006C488E" w:rsidRDefault="00CC1726" w:rsidP="006E5F8C">
      <w:pPr>
        <w:pStyle w:val="210"/>
        <w:spacing w:before="0"/>
        <w:jc w:val="center"/>
        <w:rPr>
          <w:sz w:val="20"/>
        </w:rPr>
      </w:pPr>
    </w:p>
    <w:p w:rsidR="00CC1726" w:rsidRPr="006C488E" w:rsidRDefault="00CC1726" w:rsidP="006E5F8C">
      <w:pPr>
        <w:pStyle w:val="210"/>
        <w:spacing w:before="0"/>
        <w:jc w:val="center"/>
        <w:rPr>
          <w:sz w:val="20"/>
        </w:rPr>
      </w:pPr>
    </w:p>
    <w:p w:rsidR="00CC1726" w:rsidRPr="006C488E" w:rsidRDefault="00CC1726" w:rsidP="006E5F8C">
      <w:pPr>
        <w:pStyle w:val="210"/>
        <w:spacing w:before="0"/>
        <w:jc w:val="center"/>
        <w:rPr>
          <w:sz w:val="20"/>
        </w:rPr>
      </w:pPr>
      <w:r w:rsidRPr="006C488E">
        <w:rPr>
          <w:sz w:val="20"/>
        </w:rPr>
        <w:t>СОДЕРЖАНИЕ</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7937"/>
        <w:gridCol w:w="850"/>
      </w:tblGrid>
      <w:tr w:rsidR="00CC1726" w:rsidRPr="006C488E" w:rsidTr="00CC1726">
        <w:trPr>
          <w:tblHeader/>
        </w:trPr>
        <w:tc>
          <w:tcPr>
            <w:tcW w:w="850" w:type="dxa"/>
          </w:tcPr>
          <w:p w:rsidR="00CC1726" w:rsidRPr="006C488E" w:rsidRDefault="00CC1726" w:rsidP="006E5F8C">
            <w:pPr>
              <w:jc w:val="center"/>
              <w:rPr>
                <w:b/>
                <w:sz w:val="20"/>
                <w:szCs w:val="20"/>
              </w:rPr>
            </w:pPr>
          </w:p>
          <w:p w:rsidR="00CC1726" w:rsidRPr="006C488E" w:rsidRDefault="00CC1726" w:rsidP="006E5F8C">
            <w:pPr>
              <w:jc w:val="center"/>
              <w:rPr>
                <w:b/>
                <w:sz w:val="20"/>
                <w:szCs w:val="20"/>
              </w:rPr>
            </w:pPr>
            <w:r w:rsidRPr="006C488E">
              <w:rPr>
                <w:b/>
                <w:sz w:val="20"/>
                <w:szCs w:val="20"/>
              </w:rPr>
              <w:t>п.п</w:t>
            </w:r>
          </w:p>
        </w:tc>
        <w:tc>
          <w:tcPr>
            <w:tcW w:w="7937" w:type="dxa"/>
            <w:vAlign w:val="center"/>
          </w:tcPr>
          <w:p w:rsidR="00CC1726" w:rsidRPr="006C488E" w:rsidRDefault="00CC1726" w:rsidP="006E5F8C">
            <w:pPr>
              <w:jc w:val="center"/>
              <w:rPr>
                <w:b/>
                <w:sz w:val="20"/>
                <w:szCs w:val="20"/>
              </w:rPr>
            </w:pPr>
            <w:r w:rsidRPr="006C488E">
              <w:rPr>
                <w:b/>
                <w:sz w:val="20"/>
                <w:szCs w:val="20"/>
              </w:rPr>
              <w:t>Наименование</w:t>
            </w:r>
          </w:p>
        </w:tc>
        <w:tc>
          <w:tcPr>
            <w:tcW w:w="850" w:type="dxa"/>
          </w:tcPr>
          <w:p w:rsidR="00CC1726" w:rsidRPr="006C488E" w:rsidRDefault="00CC1726" w:rsidP="006E5F8C">
            <w:pPr>
              <w:jc w:val="center"/>
              <w:rPr>
                <w:b/>
                <w:sz w:val="20"/>
                <w:szCs w:val="20"/>
              </w:rPr>
            </w:pPr>
            <w:r w:rsidRPr="006C488E">
              <w:rPr>
                <w:b/>
                <w:sz w:val="20"/>
                <w:szCs w:val="20"/>
              </w:rPr>
              <w:t>№ стр.</w:t>
            </w:r>
          </w:p>
        </w:tc>
      </w:tr>
      <w:tr w:rsidR="00CC1726" w:rsidRPr="006C488E" w:rsidTr="00CC1726">
        <w:trPr>
          <w:tblHeader/>
        </w:trPr>
        <w:tc>
          <w:tcPr>
            <w:tcW w:w="9637" w:type="dxa"/>
            <w:gridSpan w:val="3"/>
          </w:tcPr>
          <w:p w:rsidR="00CC1726" w:rsidRPr="006C488E" w:rsidRDefault="00CC1726" w:rsidP="006E5F8C">
            <w:pPr>
              <w:jc w:val="center"/>
              <w:rPr>
                <w:b/>
                <w:sz w:val="20"/>
                <w:szCs w:val="20"/>
              </w:rPr>
            </w:pPr>
            <w:r w:rsidRPr="006C488E">
              <w:rPr>
                <w:b/>
                <w:sz w:val="20"/>
                <w:szCs w:val="20"/>
              </w:rPr>
              <w:t>Том 3.</w:t>
            </w:r>
          </w:p>
        </w:tc>
      </w:tr>
      <w:tr w:rsidR="00CC1726" w:rsidRPr="006C488E" w:rsidTr="00CC1726">
        <w:trPr>
          <w:tblHeader/>
        </w:trPr>
        <w:tc>
          <w:tcPr>
            <w:tcW w:w="850" w:type="dxa"/>
          </w:tcPr>
          <w:p w:rsidR="00CC1726" w:rsidRPr="006C488E" w:rsidRDefault="00CC1726" w:rsidP="006E5F8C">
            <w:pPr>
              <w:jc w:val="center"/>
              <w:rPr>
                <w:sz w:val="20"/>
                <w:szCs w:val="20"/>
              </w:rPr>
            </w:pPr>
            <w:r w:rsidRPr="006C488E">
              <w:rPr>
                <w:sz w:val="20"/>
                <w:szCs w:val="20"/>
              </w:rPr>
              <w:t>1</w:t>
            </w:r>
          </w:p>
        </w:tc>
        <w:tc>
          <w:tcPr>
            <w:tcW w:w="7937" w:type="dxa"/>
            <w:vAlign w:val="center"/>
          </w:tcPr>
          <w:p w:rsidR="00CC1726" w:rsidRPr="006C488E" w:rsidRDefault="00CC1726" w:rsidP="006E5F8C">
            <w:pPr>
              <w:rPr>
                <w:sz w:val="20"/>
                <w:szCs w:val="20"/>
              </w:rPr>
            </w:pPr>
            <w:r w:rsidRPr="006C488E">
              <w:rPr>
                <w:sz w:val="20"/>
                <w:szCs w:val="20"/>
              </w:rPr>
              <w:t>Состав проектной документации</w:t>
            </w:r>
          </w:p>
        </w:tc>
        <w:tc>
          <w:tcPr>
            <w:tcW w:w="850" w:type="dxa"/>
          </w:tcPr>
          <w:p w:rsidR="00CC1726" w:rsidRPr="006C488E" w:rsidRDefault="00CC1726" w:rsidP="006E5F8C">
            <w:pPr>
              <w:jc w:val="center"/>
              <w:rPr>
                <w:sz w:val="20"/>
                <w:szCs w:val="20"/>
              </w:rPr>
            </w:pPr>
            <w:r w:rsidRPr="006C488E">
              <w:rPr>
                <w:sz w:val="20"/>
                <w:szCs w:val="20"/>
              </w:rPr>
              <w:t>2</w:t>
            </w:r>
          </w:p>
        </w:tc>
      </w:tr>
      <w:tr w:rsidR="00CC1726" w:rsidRPr="006C488E" w:rsidTr="00CC1726">
        <w:tc>
          <w:tcPr>
            <w:tcW w:w="850" w:type="dxa"/>
          </w:tcPr>
          <w:p w:rsidR="00CC1726" w:rsidRPr="006C488E" w:rsidRDefault="00CC1726" w:rsidP="006E5F8C">
            <w:pPr>
              <w:jc w:val="center"/>
              <w:rPr>
                <w:sz w:val="20"/>
                <w:szCs w:val="20"/>
              </w:rPr>
            </w:pPr>
            <w:r w:rsidRPr="006C488E">
              <w:rPr>
                <w:sz w:val="20"/>
                <w:szCs w:val="20"/>
              </w:rPr>
              <w:t>2</w:t>
            </w:r>
          </w:p>
        </w:tc>
        <w:tc>
          <w:tcPr>
            <w:tcW w:w="7937" w:type="dxa"/>
          </w:tcPr>
          <w:p w:rsidR="00CC1726" w:rsidRPr="006C488E" w:rsidRDefault="00CC1726" w:rsidP="006E5F8C">
            <w:pPr>
              <w:rPr>
                <w:sz w:val="20"/>
                <w:szCs w:val="20"/>
              </w:rPr>
            </w:pPr>
            <w:r w:rsidRPr="006C488E">
              <w:rPr>
                <w:sz w:val="20"/>
                <w:szCs w:val="20"/>
              </w:rPr>
              <w:t>Содержание</w:t>
            </w:r>
          </w:p>
        </w:tc>
        <w:tc>
          <w:tcPr>
            <w:tcW w:w="850" w:type="dxa"/>
          </w:tcPr>
          <w:p w:rsidR="00CC1726" w:rsidRPr="006C488E" w:rsidRDefault="00CC1726" w:rsidP="006E5F8C">
            <w:pPr>
              <w:jc w:val="center"/>
              <w:rPr>
                <w:sz w:val="20"/>
                <w:szCs w:val="20"/>
              </w:rPr>
            </w:pPr>
            <w:r w:rsidRPr="006C488E">
              <w:rPr>
                <w:sz w:val="20"/>
                <w:szCs w:val="20"/>
              </w:rPr>
              <w:t>3</w:t>
            </w:r>
          </w:p>
        </w:tc>
      </w:tr>
      <w:tr w:rsidR="00CC1726" w:rsidRPr="006C488E" w:rsidTr="00CC1726">
        <w:tc>
          <w:tcPr>
            <w:tcW w:w="850" w:type="dxa"/>
          </w:tcPr>
          <w:p w:rsidR="00CC1726" w:rsidRPr="006C488E" w:rsidRDefault="00CC1726" w:rsidP="006E5F8C">
            <w:pPr>
              <w:jc w:val="center"/>
              <w:rPr>
                <w:sz w:val="20"/>
                <w:szCs w:val="20"/>
              </w:rPr>
            </w:pPr>
            <w:r w:rsidRPr="006C488E">
              <w:rPr>
                <w:sz w:val="20"/>
                <w:szCs w:val="20"/>
              </w:rPr>
              <w:t>3</w:t>
            </w:r>
          </w:p>
        </w:tc>
        <w:tc>
          <w:tcPr>
            <w:tcW w:w="7937" w:type="dxa"/>
          </w:tcPr>
          <w:p w:rsidR="00CC1726" w:rsidRPr="006C488E" w:rsidRDefault="00CC1726" w:rsidP="006E5F8C">
            <w:pPr>
              <w:rPr>
                <w:sz w:val="20"/>
                <w:szCs w:val="20"/>
              </w:rPr>
            </w:pPr>
            <w:r w:rsidRPr="006C488E">
              <w:rPr>
                <w:sz w:val="20"/>
                <w:szCs w:val="20"/>
              </w:rPr>
              <w:t>Проект межевания территории. Текстовая часть</w:t>
            </w:r>
          </w:p>
        </w:tc>
        <w:tc>
          <w:tcPr>
            <w:tcW w:w="850" w:type="dxa"/>
          </w:tcPr>
          <w:p w:rsidR="00CC1726" w:rsidRPr="006C488E" w:rsidRDefault="00CC1726" w:rsidP="006E5F8C">
            <w:pPr>
              <w:jc w:val="center"/>
              <w:rPr>
                <w:sz w:val="20"/>
                <w:szCs w:val="20"/>
              </w:rPr>
            </w:pPr>
            <w:r w:rsidRPr="006C488E">
              <w:rPr>
                <w:sz w:val="20"/>
                <w:szCs w:val="20"/>
              </w:rPr>
              <w:t>4</w:t>
            </w:r>
          </w:p>
        </w:tc>
      </w:tr>
      <w:tr w:rsidR="00CC1726" w:rsidRPr="006C488E" w:rsidTr="00CC1726">
        <w:tc>
          <w:tcPr>
            <w:tcW w:w="850" w:type="dxa"/>
          </w:tcPr>
          <w:p w:rsidR="00CC1726" w:rsidRPr="006C488E" w:rsidRDefault="00CC1726" w:rsidP="006E5F8C">
            <w:pPr>
              <w:jc w:val="center"/>
              <w:rPr>
                <w:sz w:val="20"/>
                <w:szCs w:val="20"/>
              </w:rPr>
            </w:pPr>
            <w:r w:rsidRPr="006C488E">
              <w:rPr>
                <w:sz w:val="20"/>
                <w:szCs w:val="20"/>
              </w:rPr>
              <w:t>4</w:t>
            </w:r>
          </w:p>
        </w:tc>
        <w:tc>
          <w:tcPr>
            <w:tcW w:w="7937" w:type="dxa"/>
          </w:tcPr>
          <w:p w:rsidR="00CC1726" w:rsidRPr="006C488E" w:rsidRDefault="00CC1726" w:rsidP="006E5F8C">
            <w:pPr>
              <w:rPr>
                <w:sz w:val="20"/>
                <w:szCs w:val="20"/>
              </w:rPr>
            </w:pPr>
            <w:r w:rsidRPr="006C488E">
              <w:rPr>
                <w:sz w:val="20"/>
                <w:szCs w:val="20"/>
              </w:rPr>
              <w:t>Общие сведения</w:t>
            </w:r>
          </w:p>
        </w:tc>
        <w:tc>
          <w:tcPr>
            <w:tcW w:w="850" w:type="dxa"/>
          </w:tcPr>
          <w:p w:rsidR="00CC1726" w:rsidRPr="006C488E" w:rsidRDefault="00CC1726" w:rsidP="006E5F8C">
            <w:pPr>
              <w:jc w:val="center"/>
              <w:rPr>
                <w:sz w:val="20"/>
                <w:szCs w:val="20"/>
              </w:rPr>
            </w:pPr>
            <w:r w:rsidRPr="006C488E">
              <w:rPr>
                <w:sz w:val="20"/>
                <w:szCs w:val="20"/>
              </w:rPr>
              <w:t>5</w:t>
            </w:r>
          </w:p>
        </w:tc>
      </w:tr>
      <w:tr w:rsidR="00CC1726" w:rsidRPr="006C488E" w:rsidTr="00CC1726">
        <w:tc>
          <w:tcPr>
            <w:tcW w:w="850" w:type="dxa"/>
          </w:tcPr>
          <w:p w:rsidR="00CC1726" w:rsidRPr="006C488E" w:rsidRDefault="00CC1726" w:rsidP="006E5F8C">
            <w:pPr>
              <w:jc w:val="center"/>
              <w:rPr>
                <w:sz w:val="20"/>
                <w:szCs w:val="20"/>
              </w:rPr>
            </w:pPr>
            <w:r w:rsidRPr="006C488E">
              <w:rPr>
                <w:sz w:val="20"/>
                <w:szCs w:val="20"/>
              </w:rPr>
              <w:t>5</w:t>
            </w:r>
          </w:p>
        </w:tc>
        <w:tc>
          <w:tcPr>
            <w:tcW w:w="7937" w:type="dxa"/>
          </w:tcPr>
          <w:p w:rsidR="00CC1726" w:rsidRPr="006C488E" w:rsidRDefault="00CC1726" w:rsidP="006E5F8C">
            <w:pPr>
              <w:rPr>
                <w:sz w:val="20"/>
                <w:szCs w:val="20"/>
              </w:rPr>
            </w:pPr>
            <w:r w:rsidRPr="006C488E">
              <w:rPr>
                <w:sz w:val="20"/>
                <w:szCs w:val="20"/>
              </w:rPr>
              <w:t>Перечень и сведения о площади образуемых земельных участков, в том числе возможные способы их образования.</w:t>
            </w:r>
          </w:p>
        </w:tc>
        <w:tc>
          <w:tcPr>
            <w:tcW w:w="850" w:type="dxa"/>
          </w:tcPr>
          <w:p w:rsidR="00CC1726" w:rsidRPr="006C488E" w:rsidRDefault="00CC1726" w:rsidP="006E5F8C">
            <w:pPr>
              <w:jc w:val="center"/>
              <w:rPr>
                <w:sz w:val="20"/>
                <w:szCs w:val="20"/>
              </w:rPr>
            </w:pPr>
            <w:r w:rsidRPr="006C488E">
              <w:rPr>
                <w:sz w:val="20"/>
                <w:szCs w:val="20"/>
              </w:rPr>
              <w:t>7</w:t>
            </w:r>
          </w:p>
        </w:tc>
      </w:tr>
      <w:tr w:rsidR="00CC1726" w:rsidRPr="006C488E" w:rsidTr="00CC1726">
        <w:tc>
          <w:tcPr>
            <w:tcW w:w="850" w:type="dxa"/>
          </w:tcPr>
          <w:p w:rsidR="00CC1726" w:rsidRPr="006C488E" w:rsidRDefault="00CC1726" w:rsidP="006E5F8C">
            <w:pPr>
              <w:jc w:val="center"/>
              <w:rPr>
                <w:sz w:val="20"/>
                <w:szCs w:val="20"/>
              </w:rPr>
            </w:pPr>
            <w:r w:rsidRPr="006C488E">
              <w:rPr>
                <w:sz w:val="20"/>
                <w:szCs w:val="20"/>
              </w:rPr>
              <w:t>6</w:t>
            </w:r>
          </w:p>
        </w:tc>
        <w:tc>
          <w:tcPr>
            <w:tcW w:w="7937" w:type="dxa"/>
          </w:tcPr>
          <w:p w:rsidR="00CC1726" w:rsidRPr="006C488E" w:rsidRDefault="00CC1726" w:rsidP="006E5F8C">
            <w:pPr>
              <w:jc w:val="both"/>
              <w:rPr>
                <w:sz w:val="20"/>
                <w:szCs w:val="20"/>
              </w:rPr>
            </w:pPr>
            <w:r w:rsidRPr="006C488E">
              <w:rPr>
                <w:sz w:val="20"/>
                <w:szCs w:val="20"/>
              </w:rPr>
              <w:t>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tc>
        <w:tc>
          <w:tcPr>
            <w:tcW w:w="850" w:type="dxa"/>
          </w:tcPr>
          <w:p w:rsidR="00CC1726" w:rsidRPr="006C488E" w:rsidRDefault="00CC1726" w:rsidP="006E5F8C">
            <w:pPr>
              <w:jc w:val="center"/>
              <w:rPr>
                <w:sz w:val="20"/>
                <w:szCs w:val="20"/>
              </w:rPr>
            </w:pPr>
          </w:p>
          <w:p w:rsidR="00CC1726" w:rsidRPr="006C488E" w:rsidRDefault="00CC1726" w:rsidP="006E5F8C">
            <w:pPr>
              <w:jc w:val="center"/>
              <w:rPr>
                <w:sz w:val="20"/>
                <w:szCs w:val="20"/>
              </w:rPr>
            </w:pPr>
            <w:r w:rsidRPr="006C488E">
              <w:rPr>
                <w:sz w:val="20"/>
                <w:szCs w:val="20"/>
              </w:rPr>
              <w:t>7</w:t>
            </w:r>
          </w:p>
        </w:tc>
      </w:tr>
      <w:tr w:rsidR="00CC1726" w:rsidRPr="006C488E" w:rsidTr="00CC1726">
        <w:tc>
          <w:tcPr>
            <w:tcW w:w="850" w:type="dxa"/>
          </w:tcPr>
          <w:p w:rsidR="00CC1726" w:rsidRPr="006C488E" w:rsidRDefault="00CC1726" w:rsidP="006E5F8C">
            <w:pPr>
              <w:jc w:val="center"/>
              <w:rPr>
                <w:sz w:val="20"/>
                <w:szCs w:val="20"/>
              </w:rPr>
            </w:pPr>
            <w:r w:rsidRPr="006C488E">
              <w:rPr>
                <w:sz w:val="20"/>
                <w:szCs w:val="20"/>
              </w:rPr>
              <w:t>7</w:t>
            </w:r>
          </w:p>
        </w:tc>
        <w:tc>
          <w:tcPr>
            <w:tcW w:w="7937" w:type="dxa"/>
          </w:tcPr>
          <w:p w:rsidR="00CC1726" w:rsidRPr="006C488E" w:rsidRDefault="00CC1726" w:rsidP="006E5F8C">
            <w:pPr>
              <w:rPr>
                <w:sz w:val="20"/>
                <w:szCs w:val="20"/>
              </w:rPr>
            </w:pPr>
            <w:r w:rsidRPr="006C488E">
              <w:rPr>
                <w:sz w:val="20"/>
                <w:szCs w:val="20"/>
              </w:rPr>
              <w:t>Вид разрешенного использования образуемых земельных участков в соответствии с проектом планировки территории.</w:t>
            </w:r>
          </w:p>
        </w:tc>
        <w:tc>
          <w:tcPr>
            <w:tcW w:w="850" w:type="dxa"/>
          </w:tcPr>
          <w:p w:rsidR="00CC1726" w:rsidRPr="006C488E" w:rsidRDefault="00CC1726" w:rsidP="006E5F8C">
            <w:pPr>
              <w:jc w:val="center"/>
              <w:rPr>
                <w:sz w:val="20"/>
                <w:szCs w:val="20"/>
              </w:rPr>
            </w:pPr>
            <w:r w:rsidRPr="006C488E">
              <w:rPr>
                <w:sz w:val="20"/>
                <w:szCs w:val="20"/>
              </w:rPr>
              <w:t>9</w:t>
            </w:r>
          </w:p>
        </w:tc>
      </w:tr>
      <w:tr w:rsidR="00CC1726" w:rsidRPr="006C488E" w:rsidTr="00CC1726">
        <w:tc>
          <w:tcPr>
            <w:tcW w:w="850" w:type="dxa"/>
          </w:tcPr>
          <w:p w:rsidR="00CC1726" w:rsidRPr="006C488E" w:rsidRDefault="00CC1726" w:rsidP="006E5F8C">
            <w:pPr>
              <w:jc w:val="center"/>
              <w:rPr>
                <w:sz w:val="20"/>
                <w:szCs w:val="20"/>
              </w:rPr>
            </w:pPr>
            <w:r w:rsidRPr="006C488E">
              <w:rPr>
                <w:sz w:val="20"/>
                <w:szCs w:val="20"/>
              </w:rPr>
              <w:t>8</w:t>
            </w:r>
          </w:p>
        </w:tc>
        <w:tc>
          <w:tcPr>
            <w:tcW w:w="7937" w:type="dxa"/>
          </w:tcPr>
          <w:p w:rsidR="00CC1726" w:rsidRPr="006C488E" w:rsidRDefault="00CC1726" w:rsidP="006E5F8C">
            <w:pPr>
              <w:rPr>
                <w:sz w:val="20"/>
                <w:szCs w:val="20"/>
              </w:rPr>
            </w:pPr>
            <w:r w:rsidRPr="006C488E">
              <w:rPr>
                <w:sz w:val="20"/>
                <w:szCs w:val="20"/>
              </w:rPr>
              <w:t>Каталог координат характерных точек образуемых земельных участков</w:t>
            </w:r>
          </w:p>
        </w:tc>
        <w:tc>
          <w:tcPr>
            <w:tcW w:w="850" w:type="dxa"/>
          </w:tcPr>
          <w:p w:rsidR="00CC1726" w:rsidRPr="006C488E" w:rsidRDefault="00CC1726" w:rsidP="006E5F8C">
            <w:pPr>
              <w:jc w:val="center"/>
              <w:rPr>
                <w:sz w:val="20"/>
                <w:szCs w:val="20"/>
              </w:rPr>
            </w:pPr>
            <w:r w:rsidRPr="006C488E">
              <w:rPr>
                <w:sz w:val="20"/>
                <w:szCs w:val="20"/>
              </w:rPr>
              <w:t>10</w:t>
            </w:r>
          </w:p>
        </w:tc>
      </w:tr>
      <w:tr w:rsidR="00CC1726" w:rsidRPr="006C488E" w:rsidTr="00CC1726">
        <w:tc>
          <w:tcPr>
            <w:tcW w:w="850" w:type="dxa"/>
          </w:tcPr>
          <w:p w:rsidR="00CC1726" w:rsidRPr="006C488E" w:rsidRDefault="00CC1726" w:rsidP="006E5F8C">
            <w:pPr>
              <w:jc w:val="center"/>
              <w:rPr>
                <w:sz w:val="20"/>
                <w:szCs w:val="20"/>
              </w:rPr>
            </w:pPr>
            <w:r w:rsidRPr="006C488E">
              <w:rPr>
                <w:sz w:val="20"/>
                <w:szCs w:val="20"/>
              </w:rPr>
              <w:t>9</w:t>
            </w:r>
          </w:p>
        </w:tc>
        <w:tc>
          <w:tcPr>
            <w:tcW w:w="7937" w:type="dxa"/>
          </w:tcPr>
          <w:p w:rsidR="00CC1726" w:rsidRPr="006C488E" w:rsidRDefault="00CC1726" w:rsidP="006E5F8C">
            <w:pPr>
              <w:rPr>
                <w:sz w:val="20"/>
                <w:szCs w:val="20"/>
              </w:rPr>
            </w:pPr>
            <w:r w:rsidRPr="006C488E">
              <w:rPr>
                <w:sz w:val="20"/>
                <w:szCs w:val="20"/>
              </w:rPr>
              <w:t>Каталог координат характерных точек устанавливаемых сервитутов на смежных с территорией земельных участках.</w:t>
            </w:r>
          </w:p>
        </w:tc>
        <w:tc>
          <w:tcPr>
            <w:tcW w:w="850" w:type="dxa"/>
          </w:tcPr>
          <w:p w:rsidR="00CC1726" w:rsidRPr="006C488E" w:rsidRDefault="00CC1726" w:rsidP="006E5F8C">
            <w:pPr>
              <w:jc w:val="center"/>
              <w:rPr>
                <w:sz w:val="20"/>
                <w:szCs w:val="20"/>
              </w:rPr>
            </w:pPr>
            <w:r w:rsidRPr="006C488E">
              <w:rPr>
                <w:sz w:val="20"/>
                <w:szCs w:val="20"/>
              </w:rPr>
              <w:t>15</w:t>
            </w:r>
          </w:p>
        </w:tc>
      </w:tr>
      <w:tr w:rsidR="00CC1726" w:rsidRPr="006C488E" w:rsidTr="00CC1726">
        <w:tc>
          <w:tcPr>
            <w:tcW w:w="850" w:type="dxa"/>
          </w:tcPr>
          <w:p w:rsidR="00CC1726" w:rsidRPr="006C488E" w:rsidRDefault="00CC1726" w:rsidP="006E5F8C">
            <w:pPr>
              <w:jc w:val="center"/>
              <w:rPr>
                <w:sz w:val="20"/>
                <w:szCs w:val="20"/>
              </w:rPr>
            </w:pPr>
            <w:r w:rsidRPr="006C488E">
              <w:rPr>
                <w:sz w:val="20"/>
                <w:szCs w:val="20"/>
              </w:rPr>
              <w:t>10</w:t>
            </w:r>
          </w:p>
        </w:tc>
        <w:tc>
          <w:tcPr>
            <w:tcW w:w="7937" w:type="dxa"/>
          </w:tcPr>
          <w:p w:rsidR="00CC1726" w:rsidRPr="006C488E" w:rsidRDefault="00CC1726" w:rsidP="006E5F8C">
            <w:pPr>
              <w:rPr>
                <w:sz w:val="20"/>
                <w:szCs w:val="20"/>
              </w:rPr>
            </w:pPr>
            <w:r w:rsidRPr="006C488E">
              <w:rPr>
                <w:sz w:val="20"/>
                <w:szCs w:val="20"/>
              </w:rPr>
              <w:t>Проект межевания территории. Графическая часть</w:t>
            </w:r>
          </w:p>
        </w:tc>
        <w:tc>
          <w:tcPr>
            <w:tcW w:w="850" w:type="dxa"/>
          </w:tcPr>
          <w:p w:rsidR="00CC1726" w:rsidRPr="006C488E" w:rsidRDefault="00CC1726" w:rsidP="006E5F8C">
            <w:pPr>
              <w:jc w:val="center"/>
              <w:rPr>
                <w:sz w:val="20"/>
                <w:szCs w:val="20"/>
              </w:rPr>
            </w:pPr>
            <w:r w:rsidRPr="006C488E">
              <w:rPr>
                <w:sz w:val="20"/>
                <w:szCs w:val="20"/>
              </w:rPr>
              <w:t>20</w:t>
            </w:r>
          </w:p>
        </w:tc>
      </w:tr>
      <w:tr w:rsidR="00CC1726" w:rsidRPr="006C488E" w:rsidTr="00CC1726">
        <w:tc>
          <w:tcPr>
            <w:tcW w:w="850" w:type="dxa"/>
          </w:tcPr>
          <w:p w:rsidR="00CC1726" w:rsidRPr="006C488E" w:rsidRDefault="00CC1726" w:rsidP="006E5F8C">
            <w:pPr>
              <w:jc w:val="center"/>
              <w:rPr>
                <w:sz w:val="20"/>
                <w:szCs w:val="20"/>
              </w:rPr>
            </w:pPr>
            <w:r w:rsidRPr="006C488E">
              <w:rPr>
                <w:sz w:val="20"/>
                <w:szCs w:val="20"/>
              </w:rPr>
              <w:t>11</w:t>
            </w:r>
          </w:p>
        </w:tc>
        <w:tc>
          <w:tcPr>
            <w:tcW w:w="7937" w:type="dxa"/>
          </w:tcPr>
          <w:p w:rsidR="00CC1726" w:rsidRPr="006C488E" w:rsidRDefault="00CC1726" w:rsidP="006E5F8C">
            <w:pPr>
              <w:rPr>
                <w:sz w:val="20"/>
                <w:szCs w:val="20"/>
              </w:rPr>
            </w:pPr>
            <w:r w:rsidRPr="006C488E">
              <w:rPr>
                <w:sz w:val="20"/>
                <w:szCs w:val="20"/>
              </w:rPr>
              <w:t>Чертеж межевания территории М 1:500</w:t>
            </w:r>
          </w:p>
        </w:tc>
        <w:tc>
          <w:tcPr>
            <w:tcW w:w="850" w:type="dxa"/>
          </w:tcPr>
          <w:p w:rsidR="00CC1726" w:rsidRPr="006C488E" w:rsidRDefault="00CC1726" w:rsidP="006E5F8C">
            <w:pPr>
              <w:jc w:val="center"/>
              <w:rPr>
                <w:sz w:val="20"/>
                <w:szCs w:val="20"/>
              </w:rPr>
            </w:pPr>
            <w:r w:rsidRPr="006C488E">
              <w:rPr>
                <w:sz w:val="20"/>
                <w:szCs w:val="20"/>
              </w:rPr>
              <w:t>21</w:t>
            </w:r>
          </w:p>
        </w:tc>
      </w:tr>
    </w:tbl>
    <w:p w:rsidR="00CC1726" w:rsidRPr="006C488E" w:rsidRDefault="00CC1726" w:rsidP="006E5F8C">
      <w:pPr>
        <w:pStyle w:val="af8"/>
        <w:spacing w:after="0"/>
        <w:ind w:firstLine="425"/>
        <w:jc w:val="both"/>
        <w:rPr>
          <w:b/>
          <w:sz w:val="20"/>
          <w:szCs w:val="20"/>
        </w:rPr>
      </w:pPr>
    </w:p>
    <w:p w:rsidR="00CC1726" w:rsidRPr="006C488E" w:rsidRDefault="00CC1726" w:rsidP="006E5F8C">
      <w:pPr>
        <w:pStyle w:val="af8"/>
        <w:spacing w:after="0"/>
        <w:ind w:firstLine="425"/>
        <w:jc w:val="both"/>
        <w:rPr>
          <w:b/>
          <w:sz w:val="20"/>
          <w:szCs w:val="20"/>
        </w:rPr>
      </w:pPr>
    </w:p>
    <w:p w:rsidR="00CC1726" w:rsidRPr="006C488E" w:rsidRDefault="00CC1726" w:rsidP="006E5F8C">
      <w:pPr>
        <w:pStyle w:val="af8"/>
        <w:spacing w:after="0"/>
        <w:ind w:firstLine="425"/>
        <w:jc w:val="both"/>
        <w:rPr>
          <w:b/>
          <w:sz w:val="20"/>
          <w:szCs w:val="20"/>
        </w:rPr>
      </w:pPr>
    </w:p>
    <w:p w:rsidR="00CC1726" w:rsidRPr="006C488E" w:rsidRDefault="00CC1726" w:rsidP="006E5F8C">
      <w:pPr>
        <w:pStyle w:val="af8"/>
        <w:spacing w:after="0"/>
        <w:ind w:firstLine="425"/>
        <w:jc w:val="both"/>
        <w:rPr>
          <w:b/>
          <w:sz w:val="20"/>
          <w:szCs w:val="20"/>
        </w:rPr>
      </w:pPr>
    </w:p>
    <w:p w:rsidR="00CC1726" w:rsidRPr="006C488E" w:rsidRDefault="00CC1726" w:rsidP="006E5F8C">
      <w:pPr>
        <w:pStyle w:val="af8"/>
        <w:spacing w:after="0"/>
        <w:ind w:firstLine="425"/>
        <w:jc w:val="both"/>
        <w:rPr>
          <w:b/>
          <w:sz w:val="20"/>
          <w:szCs w:val="20"/>
        </w:rPr>
      </w:pPr>
    </w:p>
    <w:p w:rsidR="00CC1726" w:rsidRPr="006C488E" w:rsidRDefault="00CC1726" w:rsidP="006E5F8C">
      <w:pPr>
        <w:pStyle w:val="af8"/>
        <w:spacing w:after="0"/>
        <w:ind w:firstLine="425"/>
        <w:jc w:val="both"/>
        <w:rPr>
          <w:b/>
          <w:sz w:val="20"/>
          <w:szCs w:val="20"/>
        </w:rPr>
      </w:pPr>
    </w:p>
    <w:p w:rsidR="00CC1726" w:rsidRPr="006C488E" w:rsidRDefault="00CC1726" w:rsidP="006E5F8C">
      <w:pPr>
        <w:pStyle w:val="af8"/>
        <w:spacing w:after="0"/>
        <w:ind w:firstLine="425"/>
        <w:jc w:val="both"/>
        <w:rPr>
          <w:b/>
          <w:sz w:val="20"/>
          <w:szCs w:val="20"/>
        </w:rPr>
      </w:pPr>
    </w:p>
    <w:p w:rsidR="00CC1726" w:rsidRPr="006C488E" w:rsidRDefault="00CC1726" w:rsidP="006E5F8C">
      <w:pPr>
        <w:pStyle w:val="af8"/>
        <w:spacing w:after="0"/>
        <w:ind w:firstLine="425"/>
        <w:jc w:val="both"/>
        <w:rPr>
          <w:b/>
          <w:sz w:val="20"/>
          <w:szCs w:val="20"/>
        </w:rPr>
      </w:pPr>
    </w:p>
    <w:p w:rsidR="00CC1726" w:rsidRPr="006C488E" w:rsidRDefault="00CC1726" w:rsidP="006E5F8C">
      <w:pPr>
        <w:pStyle w:val="af8"/>
        <w:spacing w:after="0"/>
        <w:ind w:firstLine="425"/>
        <w:jc w:val="both"/>
        <w:rPr>
          <w:b/>
          <w:sz w:val="20"/>
          <w:szCs w:val="20"/>
        </w:rPr>
      </w:pPr>
    </w:p>
    <w:p w:rsidR="00CC1726" w:rsidRPr="006C488E" w:rsidRDefault="00CC1726" w:rsidP="006E5F8C">
      <w:pPr>
        <w:pStyle w:val="af8"/>
        <w:spacing w:after="0"/>
        <w:ind w:firstLine="425"/>
        <w:jc w:val="both"/>
        <w:rPr>
          <w:b/>
          <w:sz w:val="20"/>
          <w:szCs w:val="20"/>
        </w:rPr>
      </w:pPr>
    </w:p>
    <w:p w:rsidR="00CC1726" w:rsidRPr="006C488E" w:rsidRDefault="00CC1726" w:rsidP="006E5F8C">
      <w:pPr>
        <w:pStyle w:val="af8"/>
        <w:spacing w:after="0"/>
        <w:ind w:firstLine="425"/>
        <w:jc w:val="both"/>
        <w:rPr>
          <w:b/>
          <w:sz w:val="20"/>
          <w:szCs w:val="20"/>
        </w:rPr>
      </w:pPr>
    </w:p>
    <w:p w:rsidR="00CC1726" w:rsidRPr="006C488E" w:rsidRDefault="00CC1726" w:rsidP="006E5F8C">
      <w:pPr>
        <w:pStyle w:val="af8"/>
        <w:spacing w:after="0"/>
        <w:ind w:firstLine="425"/>
        <w:jc w:val="both"/>
        <w:rPr>
          <w:b/>
          <w:sz w:val="20"/>
          <w:szCs w:val="20"/>
        </w:rPr>
      </w:pPr>
    </w:p>
    <w:p w:rsidR="00CC1726" w:rsidRPr="006C488E" w:rsidRDefault="00CC1726" w:rsidP="006E5F8C">
      <w:pPr>
        <w:pStyle w:val="af8"/>
        <w:spacing w:after="0"/>
        <w:ind w:firstLine="425"/>
        <w:jc w:val="both"/>
        <w:rPr>
          <w:b/>
          <w:sz w:val="20"/>
          <w:szCs w:val="20"/>
        </w:rPr>
      </w:pPr>
    </w:p>
    <w:p w:rsidR="00CC1726" w:rsidRPr="006C488E" w:rsidRDefault="00CC1726" w:rsidP="006E5F8C">
      <w:pPr>
        <w:pStyle w:val="af8"/>
        <w:spacing w:after="0"/>
        <w:ind w:firstLine="425"/>
        <w:jc w:val="both"/>
        <w:rPr>
          <w:b/>
          <w:sz w:val="20"/>
          <w:szCs w:val="20"/>
        </w:rPr>
      </w:pPr>
    </w:p>
    <w:p w:rsidR="00CC1726" w:rsidRPr="006C488E" w:rsidRDefault="00CC1726" w:rsidP="006E5F8C">
      <w:pPr>
        <w:pStyle w:val="af8"/>
        <w:spacing w:after="0"/>
        <w:ind w:firstLine="425"/>
        <w:jc w:val="both"/>
        <w:rPr>
          <w:b/>
          <w:sz w:val="20"/>
          <w:szCs w:val="20"/>
        </w:rPr>
      </w:pPr>
    </w:p>
    <w:p w:rsidR="00CC1726" w:rsidRPr="006C488E" w:rsidRDefault="00CC1726" w:rsidP="006E5F8C">
      <w:pPr>
        <w:pStyle w:val="af8"/>
        <w:spacing w:after="0"/>
        <w:ind w:firstLine="425"/>
        <w:jc w:val="both"/>
        <w:rPr>
          <w:b/>
          <w:sz w:val="20"/>
          <w:szCs w:val="20"/>
        </w:rPr>
      </w:pPr>
    </w:p>
    <w:p w:rsidR="00CC1726" w:rsidRPr="006C488E" w:rsidRDefault="00CC1726" w:rsidP="006E5F8C">
      <w:pPr>
        <w:pStyle w:val="af8"/>
        <w:spacing w:after="0"/>
        <w:ind w:firstLine="425"/>
        <w:jc w:val="both"/>
        <w:rPr>
          <w:b/>
          <w:sz w:val="20"/>
          <w:szCs w:val="20"/>
        </w:rPr>
      </w:pPr>
    </w:p>
    <w:p w:rsidR="00CC1726" w:rsidRPr="006C488E" w:rsidRDefault="00CC1726" w:rsidP="006E5F8C">
      <w:pPr>
        <w:pStyle w:val="af8"/>
        <w:spacing w:after="0"/>
        <w:ind w:firstLine="425"/>
        <w:jc w:val="both"/>
        <w:rPr>
          <w:b/>
          <w:sz w:val="20"/>
          <w:szCs w:val="20"/>
        </w:rPr>
      </w:pPr>
    </w:p>
    <w:p w:rsidR="00CC1726" w:rsidRPr="006C488E" w:rsidRDefault="00CC1726" w:rsidP="006E5F8C">
      <w:pPr>
        <w:pStyle w:val="af8"/>
        <w:spacing w:after="0"/>
        <w:ind w:firstLine="425"/>
        <w:jc w:val="both"/>
        <w:rPr>
          <w:b/>
          <w:sz w:val="20"/>
          <w:szCs w:val="20"/>
        </w:rPr>
      </w:pPr>
    </w:p>
    <w:p w:rsidR="00CC1726" w:rsidRPr="006C488E" w:rsidRDefault="00CC1726" w:rsidP="006E5F8C">
      <w:pPr>
        <w:pStyle w:val="af8"/>
        <w:spacing w:after="0"/>
        <w:ind w:firstLine="425"/>
        <w:jc w:val="both"/>
        <w:rPr>
          <w:b/>
          <w:sz w:val="20"/>
          <w:szCs w:val="20"/>
        </w:rPr>
      </w:pPr>
    </w:p>
    <w:p w:rsidR="00CC1726" w:rsidRPr="006C488E" w:rsidRDefault="00CC1726" w:rsidP="006E5F8C">
      <w:pPr>
        <w:pStyle w:val="af8"/>
        <w:spacing w:after="0"/>
        <w:ind w:firstLine="425"/>
        <w:jc w:val="both"/>
        <w:rPr>
          <w:b/>
          <w:sz w:val="20"/>
          <w:szCs w:val="20"/>
        </w:rPr>
      </w:pPr>
    </w:p>
    <w:p w:rsidR="00CC1726" w:rsidRPr="006C488E" w:rsidRDefault="00CC1726" w:rsidP="006E5F8C">
      <w:pPr>
        <w:pStyle w:val="af8"/>
        <w:spacing w:after="0"/>
        <w:ind w:firstLine="425"/>
        <w:jc w:val="both"/>
        <w:rPr>
          <w:b/>
          <w:sz w:val="20"/>
          <w:szCs w:val="20"/>
        </w:rPr>
      </w:pPr>
    </w:p>
    <w:p w:rsidR="00CC1726" w:rsidRPr="006C488E" w:rsidRDefault="00CC1726" w:rsidP="006E5F8C">
      <w:pPr>
        <w:pStyle w:val="af8"/>
        <w:spacing w:after="0"/>
        <w:ind w:firstLine="425"/>
        <w:jc w:val="both"/>
        <w:rPr>
          <w:b/>
          <w:sz w:val="20"/>
          <w:szCs w:val="20"/>
        </w:rPr>
      </w:pPr>
    </w:p>
    <w:p w:rsidR="00CC1726" w:rsidRPr="006C488E" w:rsidRDefault="00CC1726" w:rsidP="006E5F8C">
      <w:pPr>
        <w:pStyle w:val="af8"/>
        <w:spacing w:after="0"/>
        <w:ind w:firstLine="425"/>
        <w:jc w:val="both"/>
        <w:rPr>
          <w:b/>
          <w:sz w:val="20"/>
          <w:szCs w:val="20"/>
        </w:rPr>
      </w:pPr>
    </w:p>
    <w:p w:rsidR="00CC1726" w:rsidRPr="006C488E" w:rsidRDefault="00CC1726" w:rsidP="006E5F8C">
      <w:pPr>
        <w:pStyle w:val="af8"/>
        <w:spacing w:after="0"/>
        <w:ind w:firstLine="425"/>
        <w:jc w:val="both"/>
        <w:rPr>
          <w:b/>
          <w:sz w:val="20"/>
          <w:szCs w:val="20"/>
        </w:rPr>
      </w:pPr>
    </w:p>
    <w:p w:rsidR="00CC1726" w:rsidRPr="006C488E" w:rsidRDefault="00CC1726" w:rsidP="006E5F8C">
      <w:pPr>
        <w:pStyle w:val="af8"/>
        <w:spacing w:after="0"/>
        <w:ind w:firstLine="425"/>
        <w:jc w:val="both"/>
        <w:rPr>
          <w:b/>
          <w:sz w:val="20"/>
          <w:szCs w:val="20"/>
        </w:rPr>
      </w:pPr>
    </w:p>
    <w:p w:rsidR="00CC1726" w:rsidRPr="006C488E" w:rsidRDefault="00CC1726" w:rsidP="006E5F8C">
      <w:pPr>
        <w:pStyle w:val="af8"/>
        <w:spacing w:after="0"/>
        <w:ind w:firstLine="425"/>
        <w:jc w:val="both"/>
        <w:rPr>
          <w:b/>
          <w:sz w:val="20"/>
          <w:szCs w:val="20"/>
        </w:rPr>
      </w:pPr>
    </w:p>
    <w:p w:rsidR="00CC1726" w:rsidRPr="006C488E" w:rsidRDefault="00CC1726" w:rsidP="006E5F8C">
      <w:pPr>
        <w:pStyle w:val="af8"/>
        <w:spacing w:after="0"/>
        <w:ind w:firstLine="425"/>
        <w:jc w:val="both"/>
        <w:rPr>
          <w:b/>
          <w:sz w:val="20"/>
          <w:szCs w:val="20"/>
        </w:rPr>
      </w:pPr>
    </w:p>
    <w:p w:rsidR="00CC1726" w:rsidRPr="006C488E" w:rsidRDefault="00CC1726" w:rsidP="006E5F8C">
      <w:pPr>
        <w:pStyle w:val="af8"/>
        <w:spacing w:after="0"/>
        <w:ind w:firstLine="425"/>
        <w:jc w:val="both"/>
        <w:rPr>
          <w:b/>
          <w:sz w:val="20"/>
          <w:szCs w:val="20"/>
        </w:rPr>
      </w:pPr>
    </w:p>
    <w:p w:rsidR="00CC1726" w:rsidRPr="006C488E" w:rsidRDefault="00CC1726" w:rsidP="006E5F8C">
      <w:pPr>
        <w:pStyle w:val="af8"/>
        <w:spacing w:after="0"/>
        <w:ind w:firstLine="425"/>
        <w:jc w:val="both"/>
        <w:rPr>
          <w:b/>
          <w:sz w:val="20"/>
          <w:szCs w:val="20"/>
        </w:rPr>
      </w:pPr>
    </w:p>
    <w:p w:rsidR="00CC1726" w:rsidRPr="006C488E" w:rsidRDefault="00CC1726" w:rsidP="006E5F8C">
      <w:pPr>
        <w:pStyle w:val="af8"/>
        <w:spacing w:after="0"/>
        <w:ind w:firstLine="425"/>
        <w:jc w:val="both"/>
        <w:rPr>
          <w:b/>
          <w:sz w:val="20"/>
          <w:szCs w:val="20"/>
        </w:rPr>
      </w:pPr>
      <w:r w:rsidRPr="006C488E">
        <w:rPr>
          <w:b/>
          <w:sz w:val="20"/>
          <w:szCs w:val="20"/>
        </w:rPr>
        <w:t>Раздел 5. Текстовая часть проекта межевания   территории.</w:t>
      </w:r>
    </w:p>
    <w:p w:rsidR="00CC1726" w:rsidRPr="006C488E" w:rsidRDefault="00CC1726" w:rsidP="006E5F8C">
      <w:pPr>
        <w:ind w:firstLine="425"/>
        <w:jc w:val="both"/>
        <w:rPr>
          <w:b/>
          <w:sz w:val="20"/>
          <w:szCs w:val="20"/>
        </w:rPr>
      </w:pPr>
      <w:r w:rsidRPr="006C488E">
        <w:rPr>
          <w:b/>
          <w:sz w:val="20"/>
          <w:szCs w:val="20"/>
        </w:rPr>
        <w:t>1. Общие сведения.</w:t>
      </w:r>
    </w:p>
    <w:p w:rsidR="00CC1726" w:rsidRPr="006C488E" w:rsidRDefault="00CC1726" w:rsidP="006E5F8C">
      <w:pPr>
        <w:ind w:firstLine="425"/>
        <w:jc w:val="both"/>
        <w:rPr>
          <w:b/>
          <w:sz w:val="20"/>
          <w:szCs w:val="20"/>
        </w:rPr>
      </w:pPr>
      <w:r w:rsidRPr="006C488E">
        <w:rPr>
          <w:sz w:val="20"/>
          <w:szCs w:val="20"/>
        </w:rPr>
        <w:t xml:space="preserve">Проект межевания территории для строительства объекта: </w:t>
      </w:r>
      <w:r w:rsidRPr="006C488E">
        <w:rPr>
          <w:spacing w:val="-4"/>
          <w:sz w:val="20"/>
          <w:szCs w:val="20"/>
        </w:rPr>
        <w:t>«</w:t>
      </w:r>
      <w:r w:rsidRPr="006C488E">
        <w:rPr>
          <w:b/>
          <w:sz w:val="20"/>
          <w:szCs w:val="20"/>
        </w:rPr>
        <w:t>Газоснабжение с. Ивантеевка по ул. Международная, ул. Демократическая, ул. Кузьмина, ул. Дружбы, ул. Жаркова,                ул. Парковой, ул. Дремова, ул. Толстова, ул. Ашхабадской  Ивантеевского муниципального района Саратовской области».</w:t>
      </w:r>
      <w:r w:rsidRPr="006C488E">
        <w:rPr>
          <w:sz w:val="20"/>
          <w:szCs w:val="20"/>
        </w:rPr>
        <w:t>, расположенного на территории  Ивантеевского муниципального образования  Ивантеевского  районного муниципального образования, разработан ООО « Ремстройпроект» по заказу администрации   Ивантеевского района  в соответствии  с договором № 68-19.</w:t>
      </w:r>
    </w:p>
    <w:p w:rsidR="00CC1726" w:rsidRPr="006C488E" w:rsidRDefault="00CC1726" w:rsidP="006E5F8C">
      <w:pPr>
        <w:ind w:firstLine="425"/>
        <w:jc w:val="both"/>
        <w:rPr>
          <w:sz w:val="20"/>
          <w:szCs w:val="20"/>
        </w:rPr>
      </w:pPr>
      <w:r w:rsidRPr="006C488E">
        <w:rPr>
          <w:sz w:val="20"/>
          <w:szCs w:val="20"/>
        </w:rPr>
        <w:t>ООО «Ремстройпроект» является членом саморегулируемой  организации «Некоммерческим партнерством «Межрегиональное объединение проектировщиков (СРО)» 410004, г. Саратов,  ул. Астраханская, д.43 Свидетельство о допуске № СРО-П-081-6454051984-00005-4</w:t>
      </w:r>
    </w:p>
    <w:p w:rsidR="00CC1726" w:rsidRPr="006C488E" w:rsidRDefault="00CC1726" w:rsidP="006E5F8C">
      <w:pPr>
        <w:pStyle w:val="af8"/>
        <w:spacing w:after="0"/>
        <w:ind w:firstLine="425"/>
        <w:jc w:val="both"/>
        <w:rPr>
          <w:sz w:val="20"/>
          <w:szCs w:val="20"/>
        </w:rPr>
      </w:pPr>
      <w:r w:rsidRPr="006C488E">
        <w:rPr>
          <w:sz w:val="20"/>
          <w:szCs w:val="20"/>
        </w:rPr>
        <w:t>Основанием для разработки  служит договор  68-19.</w:t>
      </w:r>
    </w:p>
    <w:p w:rsidR="00CC1726" w:rsidRPr="006C488E" w:rsidRDefault="00CC1726" w:rsidP="006E5F8C">
      <w:pPr>
        <w:pStyle w:val="af8"/>
        <w:spacing w:after="0"/>
        <w:ind w:firstLine="425"/>
        <w:jc w:val="both"/>
        <w:rPr>
          <w:sz w:val="20"/>
          <w:szCs w:val="20"/>
        </w:rPr>
      </w:pPr>
      <w:r w:rsidRPr="006C488E">
        <w:rPr>
          <w:sz w:val="20"/>
          <w:szCs w:val="20"/>
          <w:u w:val="single"/>
        </w:rPr>
        <w:t>Основанием для выполнения проекта планировки территории послужили:</w:t>
      </w:r>
    </w:p>
    <w:p w:rsidR="00CC1726" w:rsidRPr="006C488E" w:rsidRDefault="00CC1726" w:rsidP="006E5F8C">
      <w:pPr>
        <w:pStyle w:val="af8"/>
        <w:spacing w:after="0"/>
        <w:ind w:firstLine="425"/>
        <w:jc w:val="both"/>
        <w:rPr>
          <w:sz w:val="20"/>
          <w:szCs w:val="20"/>
        </w:rPr>
      </w:pPr>
      <w:r w:rsidRPr="006C488E">
        <w:rPr>
          <w:sz w:val="20"/>
          <w:szCs w:val="20"/>
        </w:rPr>
        <w:t>Исходными данными для разработки проекта межевания служат:</w:t>
      </w:r>
    </w:p>
    <w:p w:rsidR="00CC1726" w:rsidRPr="006C488E" w:rsidRDefault="00CC1726" w:rsidP="006E5F8C">
      <w:pPr>
        <w:pStyle w:val="af8"/>
        <w:spacing w:after="0"/>
        <w:ind w:firstLine="425"/>
        <w:jc w:val="both"/>
        <w:rPr>
          <w:sz w:val="20"/>
          <w:szCs w:val="20"/>
        </w:rPr>
      </w:pPr>
      <w:r w:rsidRPr="006C488E">
        <w:rPr>
          <w:sz w:val="20"/>
          <w:szCs w:val="20"/>
        </w:rPr>
        <w:t>-Градостроительный кодекс РФ;</w:t>
      </w:r>
    </w:p>
    <w:p w:rsidR="00CC1726" w:rsidRPr="006C488E" w:rsidRDefault="00CC1726" w:rsidP="006E5F8C">
      <w:pPr>
        <w:pStyle w:val="af8"/>
        <w:spacing w:after="0"/>
        <w:ind w:firstLine="425"/>
        <w:jc w:val="both"/>
        <w:rPr>
          <w:sz w:val="20"/>
          <w:szCs w:val="20"/>
        </w:rPr>
      </w:pPr>
      <w:r w:rsidRPr="006C488E">
        <w:rPr>
          <w:sz w:val="20"/>
          <w:szCs w:val="20"/>
        </w:rPr>
        <w:t>-акт выбора трассы линейного объекта;</w:t>
      </w:r>
    </w:p>
    <w:p w:rsidR="00CC1726" w:rsidRPr="006C488E" w:rsidRDefault="00CC1726" w:rsidP="006E5F8C">
      <w:pPr>
        <w:pStyle w:val="af8"/>
        <w:spacing w:after="0"/>
        <w:ind w:firstLine="425"/>
        <w:jc w:val="both"/>
        <w:rPr>
          <w:sz w:val="20"/>
          <w:szCs w:val="20"/>
        </w:rPr>
      </w:pPr>
      <w:r w:rsidRPr="006C488E">
        <w:rPr>
          <w:sz w:val="20"/>
          <w:szCs w:val="20"/>
        </w:rPr>
        <w:t xml:space="preserve"> При подготовке документации по  межеванию территории  для строительства объекта» использованы следующие нормативно-правовые документы и материалы:</w:t>
      </w:r>
    </w:p>
    <w:p w:rsidR="00CC1726" w:rsidRPr="006C488E" w:rsidRDefault="00CC1726" w:rsidP="006E5F8C">
      <w:pPr>
        <w:pStyle w:val="af8"/>
        <w:spacing w:after="0"/>
        <w:ind w:firstLine="425"/>
        <w:jc w:val="both"/>
        <w:rPr>
          <w:sz w:val="20"/>
          <w:szCs w:val="20"/>
        </w:rPr>
      </w:pPr>
      <w:r w:rsidRPr="006C488E">
        <w:rPr>
          <w:sz w:val="20"/>
          <w:szCs w:val="20"/>
        </w:rPr>
        <w:t>-</w:t>
      </w:r>
      <w:r w:rsidRPr="006C488E">
        <w:rPr>
          <w:bCs/>
          <w:sz w:val="20"/>
          <w:szCs w:val="20"/>
        </w:rPr>
        <w:t>Задание на разработку Проекта планировки  и Проекта межевания части территории  Ивантеевского муниципального образования   Ивантеевского муниципального района, Саратовской области, предусматривающий размещение линейного объекта в соответствии с проектом: «</w:t>
      </w:r>
      <w:r w:rsidRPr="006C488E">
        <w:rPr>
          <w:b/>
          <w:sz w:val="20"/>
          <w:szCs w:val="20"/>
        </w:rPr>
        <w:t>Газоснабжение с. Ивантеевка по ул. Международная, ул. Демократическая, ул. Кузьмина, ул. Дружбы, ул. Жаркова, ул. Парковой, ул. Дремова, ул. Толстова,                              ул. Ашхабадской  Ивантеевского муниципального района Саратовской области</w:t>
      </w:r>
      <w:r w:rsidRPr="006C488E">
        <w:rPr>
          <w:bCs/>
          <w:sz w:val="20"/>
          <w:szCs w:val="20"/>
        </w:rPr>
        <w:t>».</w:t>
      </w:r>
    </w:p>
    <w:p w:rsidR="00CC1726" w:rsidRPr="006C488E" w:rsidRDefault="00CC1726" w:rsidP="006E5F8C">
      <w:pPr>
        <w:numPr>
          <w:ilvl w:val="0"/>
          <w:numId w:val="67"/>
        </w:numPr>
        <w:suppressAutoHyphens w:val="0"/>
        <w:ind w:left="0" w:firstLine="425"/>
        <w:jc w:val="both"/>
        <w:rPr>
          <w:bCs/>
          <w:sz w:val="20"/>
          <w:szCs w:val="20"/>
        </w:rPr>
      </w:pPr>
      <w:r w:rsidRPr="006C488E">
        <w:rPr>
          <w:sz w:val="20"/>
          <w:szCs w:val="20"/>
        </w:rPr>
        <w:t>Карта градостроительного зонирования Ивантеевского  муниципального района Саратовской области;</w:t>
      </w:r>
    </w:p>
    <w:p w:rsidR="00CC1726" w:rsidRPr="006C488E" w:rsidRDefault="00CC1726" w:rsidP="006E5F8C">
      <w:pPr>
        <w:numPr>
          <w:ilvl w:val="0"/>
          <w:numId w:val="67"/>
        </w:numPr>
        <w:suppressAutoHyphens w:val="0"/>
        <w:ind w:left="0" w:firstLine="425"/>
        <w:jc w:val="both"/>
        <w:rPr>
          <w:bCs/>
          <w:sz w:val="20"/>
          <w:szCs w:val="20"/>
        </w:rPr>
      </w:pPr>
      <w:r w:rsidRPr="006C488E">
        <w:rPr>
          <w:sz w:val="20"/>
          <w:szCs w:val="20"/>
        </w:rPr>
        <w:t>Правила землепользования и застройки Ивантеевского муниципального  образования</w:t>
      </w:r>
      <w:r w:rsidRPr="006C488E">
        <w:rPr>
          <w:bCs/>
          <w:sz w:val="20"/>
          <w:szCs w:val="20"/>
        </w:rPr>
        <w:t xml:space="preserve"> </w:t>
      </w:r>
      <w:r w:rsidRPr="006C488E">
        <w:rPr>
          <w:sz w:val="20"/>
          <w:szCs w:val="20"/>
        </w:rPr>
        <w:t>Ивантеевского муниципального района  Саратовской области, утвержденные решением Ивантеевского районного Собрания 22.02.2018 года №2 (с изменениями);</w:t>
      </w:r>
    </w:p>
    <w:p w:rsidR="00CC1726" w:rsidRPr="006C488E" w:rsidRDefault="00CC1726" w:rsidP="006E5F8C">
      <w:pPr>
        <w:numPr>
          <w:ilvl w:val="0"/>
          <w:numId w:val="67"/>
        </w:numPr>
        <w:suppressAutoHyphens w:val="0"/>
        <w:ind w:left="0" w:firstLine="425"/>
        <w:jc w:val="both"/>
        <w:rPr>
          <w:bCs/>
          <w:sz w:val="20"/>
          <w:szCs w:val="20"/>
        </w:rPr>
      </w:pPr>
      <w:r w:rsidRPr="006C488E">
        <w:rPr>
          <w:sz w:val="20"/>
          <w:szCs w:val="20"/>
        </w:rPr>
        <w:t>Исходные данные, предоставляемых заказчиком в объеме, предусмотренном техническим заданием, технических условий и результатов натуральных обследований;</w:t>
      </w:r>
    </w:p>
    <w:p w:rsidR="00CC1726" w:rsidRPr="006C488E" w:rsidRDefault="00CC1726" w:rsidP="006E5F8C">
      <w:pPr>
        <w:numPr>
          <w:ilvl w:val="0"/>
          <w:numId w:val="67"/>
        </w:numPr>
        <w:suppressAutoHyphens w:val="0"/>
        <w:ind w:left="0" w:firstLine="425"/>
        <w:jc w:val="both"/>
        <w:rPr>
          <w:sz w:val="20"/>
          <w:szCs w:val="20"/>
        </w:rPr>
      </w:pPr>
      <w:r w:rsidRPr="006C488E">
        <w:rPr>
          <w:sz w:val="20"/>
          <w:szCs w:val="20"/>
        </w:rPr>
        <w:t>Топографическая съемка;</w:t>
      </w:r>
    </w:p>
    <w:p w:rsidR="00CC1726" w:rsidRPr="006C488E" w:rsidRDefault="00CC1726" w:rsidP="006E5F8C">
      <w:pPr>
        <w:widowControl w:val="0"/>
        <w:numPr>
          <w:ilvl w:val="0"/>
          <w:numId w:val="67"/>
        </w:numPr>
        <w:suppressAutoHyphens w:val="0"/>
        <w:ind w:left="0" w:firstLine="425"/>
        <w:jc w:val="both"/>
        <w:rPr>
          <w:sz w:val="20"/>
          <w:szCs w:val="20"/>
        </w:rPr>
      </w:pPr>
      <w:r w:rsidRPr="006C488E">
        <w:rPr>
          <w:sz w:val="20"/>
          <w:szCs w:val="20"/>
        </w:rPr>
        <w:t>Кадастровые планы территории кадастрового  квартала:</w:t>
      </w:r>
    </w:p>
    <w:p w:rsidR="00CC1726" w:rsidRPr="006C488E" w:rsidRDefault="00CC1726" w:rsidP="006E5F8C">
      <w:pPr>
        <w:pStyle w:val="a5"/>
        <w:widowControl w:val="0"/>
        <w:numPr>
          <w:ilvl w:val="0"/>
          <w:numId w:val="69"/>
        </w:numPr>
        <w:suppressAutoHyphens w:val="0"/>
        <w:ind w:left="0" w:firstLine="425"/>
        <w:jc w:val="both"/>
        <w:rPr>
          <w:sz w:val="20"/>
          <w:szCs w:val="20"/>
        </w:rPr>
      </w:pPr>
      <w:r w:rsidRPr="006C488E">
        <w:rPr>
          <w:sz w:val="20"/>
          <w:szCs w:val="20"/>
        </w:rPr>
        <w:t>64:14:220501;</w:t>
      </w:r>
    </w:p>
    <w:p w:rsidR="00CC1726" w:rsidRPr="006C488E" w:rsidRDefault="00CC1726" w:rsidP="006E5F8C">
      <w:pPr>
        <w:widowControl w:val="0"/>
        <w:ind w:firstLine="425"/>
        <w:jc w:val="both"/>
        <w:rPr>
          <w:sz w:val="20"/>
          <w:szCs w:val="20"/>
          <w:u w:val="single"/>
        </w:rPr>
      </w:pPr>
      <w:r w:rsidRPr="006C488E">
        <w:rPr>
          <w:sz w:val="20"/>
          <w:szCs w:val="20"/>
          <w:u w:val="single"/>
        </w:rPr>
        <w:t>Проект разработан в соответствии с требованиями следующей нормативно-технической документации:</w:t>
      </w:r>
    </w:p>
    <w:p w:rsidR="00CC1726" w:rsidRPr="006C488E" w:rsidRDefault="00CC1726" w:rsidP="006E5F8C">
      <w:pPr>
        <w:numPr>
          <w:ilvl w:val="0"/>
          <w:numId w:val="67"/>
        </w:numPr>
        <w:autoSpaceDE w:val="0"/>
        <w:autoSpaceDN w:val="0"/>
        <w:adjustRightInd w:val="0"/>
        <w:ind w:left="0" w:firstLine="425"/>
        <w:jc w:val="both"/>
        <w:rPr>
          <w:sz w:val="20"/>
          <w:szCs w:val="20"/>
        </w:rPr>
      </w:pPr>
      <w:r w:rsidRPr="006C488E">
        <w:rPr>
          <w:sz w:val="20"/>
          <w:szCs w:val="20"/>
        </w:rPr>
        <w:t>Земельный кодекс Российской Федерации от 25.10.2001 г. № 136 - ФЗ;</w:t>
      </w:r>
    </w:p>
    <w:p w:rsidR="00CC1726" w:rsidRPr="006C488E" w:rsidRDefault="00CC1726" w:rsidP="006E5F8C">
      <w:pPr>
        <w:numPr>
          <w:ilvl w:val="0"/>
          <w:numId w:val="67"/>
        </w:numPr>
        <w:autoSpaceDE w:val="0"/>
        <w:autoSpaceDN w:val="0"/>
        <w:adjustRightInd w:val="0"/>
        <w:ind w:left="0" w:firstLine="425"/>
        <w:jc w:val="both"/>
        <w:rPr>
          <w:sz w:val="20"/>
          <w:szCs w:val="20"/>
        </w:rPr>
      </w:pPr>
      <w:r w:rsidRPr="006C488E">
        <w:rPr>
          <w:sz w:val="20"/>
          <w:szCs w:val="20"/>
        </w:rPr>
        <w:t>Градостроительный кодекс Российской Федерации от 29.12.2004 г. № 190 - ФЗ (с изменениями 2017 г.);</w:t>
      </w:r>
    </w:p>
    <w:p w:rsidR="00CC1726" w:rsidRPr="006C488E" w:rsidRDefault="00CC1726" w:rsidP="006E5F8C">
      <w:pPr>
        <w:numPr>
          <w:ilvl w:val="0"/>
          <w:numId w:val="67"/>
        </w:numPr>
        <w:autoSpaceDE w:val="0"/>
        <w:autoSpaceDN w:val="0"/>
        <w:adjustRightInd w:val="0"/>
        <w:ind w:left="0" w:firstLine="425"/>
        <w:jc w:val="both"/>
        <w:rPr>
          <w:sz w:val="20"/>
          <w:szCs w:val="20"/>
        </w:rPr>
      </w:pPr>
      <w:r w:rsidRPr="006C488E">
        <w:rPr>
          <w:sz w:val="20"/>
          <w:szCs w:val="20"/>
        </w:rPr>
        <w:t>Федеральный закон от 08.11.2007 г.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CC1726" w:rsidRPr="006C488E" w:rsidRDefault="00CC1726" w:rsidP="006E5F8C">
      <w:pPr>
        <w:numPr>
          <w:ilvl w:val="0"/>
          <w:numId w:val="67"/>
        </w:numPr>
        <w:autoSpaceDE w:val="0"/>
        <w:autoSpaceDN w:val="0"/>
        <w:adjustRightInd w:val="0"/>
        <w:ind w:left="0" w:firstLine="425"/>
        <w:jc w:val="both"/>
        <w:rPr>
          <w:sz w:val="20"/>
          <w:szCs w:val="20"/>
        </w:rPr>
      </w:pPr>
      <w:r w:rsidRPr="006C488E">
        <w:rPr>
          <w:sz w:val="20"/>
          <w:szCs w:val="20"/>
        </w:rPr>
        <w:lastRenderedPageBreak/>
        <w:t>Приказ Министерства Строительства и жилищно-коммунального хозяйства от 25.04.2017г. №742/пр «О порядке установления и отображения красных линий, обозначающих границы территорий, занятых линейными объектами и (или) предназначенных для размещения линейных объектов».</w:t>
      </w:r>
    </w:p>
    <w:p w:rsidR="00CC1726" w:rsidRPr="006C488E" w:rsidRDefault="00CC1726" w:rsidP="006E5F8C">
      <w:pPr>
        <w:autoSpaceDE w:val="0"/>
        <w:autoSpaceDN w:val="0"/>
        <w:adjustRightInd w:val="0"/>
        <w:ind w:firstLine="425"/>
        <w:jc w:val="both"/>
        <w:rPr>
          <w:sz w:val="20"/>
          <w:szCs w:val="20"/>
        </w:rPr>
      </w:pPr>
    </w:p>
    <w:p w:rsidR="00CC1726" w:rsidRPr="006C488E" w:rsidRDefault="00CC1726" w:rsidP="006E5F8C">
      <w:pPr>
        <w:autoSpaceDE w:val="0"/>
        <w:autoSpaceDN w:val="0"/>
        <w:adjustRightInd w:val="0"/>
        <w:ind w:firstLine="425"/>
        <w:jc w:val="both"/>
        <w:rPr>
          <w:sz w:val="20"/>
          <w:szCs w:val="20"/>
          <w:u w:val="single"/>
        </w:rPr>
      </w:pPr>
    </w:p>
    <w:p w:rsidR="00CC1726" w:rsidRPr="006C488E" w:rsidRDefault="00CC1726" w:rsidP="006E5F8C">
      <w:pPr>
        <w:autoSpaceDE w:val="0"/>
        <w:autoSpaceDN w:val="0"/>
        <w:adjustRightInd w:val="0"/>
        <w:ind w:firstLine="425"/>
        <w:jc w:val="both"/>
        <w:rPr>
          <w:sz w:val="20"/>
          <w:szCs w:val="20"/>
          <w:u w:val="single"/>
        </w:rPr>
      </w:pPr>
    </w:p>
    <w:p w:rsidR="00CC1726" w:rsidRPr="006C488E" w:rsidRDefault="00CC1726" w:rsidP="006E5F8C">
      <w:pPr>
        <w:autoSpaceDE w:val="0"/>
        <w:autoSpaceDN w:val="0"/>
        <w:adjustRightInd w:val="0"/>
        <w:ind w:firstLine="425"/>
        <w:jc w:val="both"/>
        <w:rPr>
          <w:sz w:val="20"/>
          <w:szCs w:val="20"/>
          <w:u w:val="single"/>
        </w:rPr>
      </w:pPr>
    </w:p>
    <w:p w:rsidR="00CC1726" w:rsidRPr="006C488E" w:rsidRDefault="00CC1726" w:rsidP="006E5F8C">
      <w:pPr>
        <w:autoSpaceDE w:val="0"/>
        <w:autoSpaceDN w:val="0"/>
        <w:adjustRightInd w:val="0"/>
        <w:ind w:firstLine="425"/>
        <w:jc w:val="both"/>
        <w:rPr>
          <w:sz w:val="20"/>
          <w:szCs w:val="20"/>
          <w:u w:val="single"/>
        </w:rPr>
      </w:pPr>
      <w:r w:rsidRPr="006C488E">
        <w:rPr>
          <w:sz w:val="20"/>
          <w:szCs w:val="20"/>
          <w:u w:val="single"/>
        </w:rPr>
        <w:t>Цели и задачи разработки проектной документации:</w:t>
      </w:r>
    </w:p>
    <w:p w:rsidR="00CC1726" w:rsidRPr="006C488E" w:rsidRDefault="00CC1726" w:rsidP="006E5F8C">
      <w:pPr>
        <w:numPr>
          <w:ilvl w:val="0"/>
          <w:numId w:val="67"/>
        </w:numPr>
        <w:autoSpaceDE w:val="0"/>
        <w:autoSpaceDN w:val="0"/>
        <w:adjustRightInd w:val="0"/>
        <w:ind w:left="0" w:firstLine="425"/>
        <w:jc w:val="both"/>
        <w:rPr>
          <w:sz w:val="20"/>
          <w:szCs w:val="20"/>
        </w:rPr>
      </w:pPr>
      <w:r w:rsidRPr="006C488E">
        <w:rPr>
          <w:sz w:val="20"/>
          <w:szCs w:val="20"/>
        </w:rPr>
        <w:t>формирование участков из муниципальных земель для эксплуатации проектируемого подземного газопровода высокого давления;</w:t>
      </w:r>
    </w:p>
    <w:p w:rsidR="00CC1726" w:rsidRPr="006C488E" w:rsidRDefault="00CC1726" w:rsidP="006E5F8C">
      <w:pPr>
        <w:numPr>
          <w:ilvl w:val="0"/>
          <w:numId w:val="67"/>
        </w:numPr>
        <w:autoSpaceDE w:val="0"/>
        <w:autoSpaceDN w:val="0"/>
        <w:adjustRightInd w:val="0"/>
        <w:ind w:left="0" w:firstLine="425"/>
        <w:jc w:val="both"/>
        <w:rPr>
          <w:sz w:val="20"/>
          <w:szCs w:val="20"/>
        </w:rPr>
      </w:pPr>
      <w:r w:rsidRPr="006C488E">
        <w:rPr>
          <w:sz w:val="20"/>
          <w:szCs w:val="20"/>
        </w:rPr>
        <w:t>установление границ охранной зоны проектируемого газопровода высокого давления для последующей постановки такой зоны на государственный кадастровый учет;</w:t>
      </w:r>
    </w:p>
    <w:p w:rsidR="00CC1726" w:rsidRPr="006C488E" w:rsidRDefault="00CC1726" w:rsidP="006E5F8C">
      <w:pPr>
        <w:numPr>
          <w:ilvl w:val="0"/>
          <w:numId w:val="67"/>
        </w:numPr>
        <w:autoSpaceDE w:val="0"/>
        <w:autoSpaceDN w:val="0"/>
        <w:adjustRightInd w:val="0"/>
        <w:ind w:left="0" w:firstLine="425"/>
        <w:jc w:val="both"/>
        <w:rPr>
          <w:sz w:val="20"/>
          <w:szCs w:val="20"/>
        </w:rPr>
      </w:pPr>
      <w:r w:rsidRPr="006C488E">
        <w:rPr>
          <w:sz w:val="20"/>
          <w:szCs w:val="20"/>
        </w:rPr>
        <w:t>установление границ земельных участков планируемых для строительства  газопровода высокого и низкого  давления;</w:t>
      </w:r>
    </w:p>
    <w:p w:rsidR="00CC1726" w:rsidRPr="006C488E" w:rsidRDefault="00CC1726" w:rsidP="006E5F8C">
      <w:pPr>
        <w:numPr>
          <w:ilvl w:val="0"/>
          <w:numId w:val="67"/>
        </w:numPr>
        <w:autoSpaceDE w:val="0"/>
        <w:autoSpaceDN w:val="0"/>
        <w:adjustRightInd w:val="0"/>
        <w:ind w:left="0" w:firstLine="425"/>
        <w:jc w:val="both"/>
        <w:rPr>
          <w:sz w:val="20"/>
          <w:szCs w:val="20"/>
        </w:rPr>
      </w:pPr>
      <w:r w:rsidRPr="006C488E">
        <w:rPr>
          <w:sz w:val="20"/>
          <w:szCs w:val="20"/>
        </w:rPr>
        <w:t>удовлетворение современным потребностям в развитии и совершенствовании информационной и инженерно-транспортной инфраструктуры Ивантеевского  территориального образования Саратовской области;</w:t>
      </w:r>
    </w:p>
    <w:p w:rsidR="00CC1726" w:rsidRPr="006C488E" w:rsidRDefault="00CC1726" w:rsidP="006E5F8C">
      <w:pPr>
        <w:autoSpaceDE w:val="0"/>
        <w:autoSpaceDN w:val="0"/>
        <w:adjustRightInd w:val="0"/>
        <w:ind w:firstLine="425"/>
        <w:jc w:val="both"/>
        <w:rPr>
          <w:sz w:val="20"/>
          <w:szCs w:val="20"/>
        </w:rPr>
      </w:pPr>
      <w:r w:rsidRPr="006C488E">
        <w:rPr>
          <w:sz w:val="20"/>
          <w:szCs w:val="20"/>
        </w:rPr>
        <w:t xml:space="preserve">Проектная документация разработана в соответствии с государственными нормами, правилами, стандартами, а также градостроительными и техническими регламентами. </w:t>
      </w:r>
    </w:p>
    <w:p w:rsidR="00CC1726" w:rsidRPr="006C488E" w:rsidRDefault="00CC1726" w:rsidP="006E5F8C">
      <w:pPr>
        <w:ind w:firstLine="425"/>
        <w:jc w:val="both"/>
        <w:rPr>
          <w:sz w:val="20"/>
          <w:szCs w:val="20"/>
          <w:u w:val="single"/>
        </w:rPr>
      </w:pPr>
      <w:r w:rsidRPr="006C488E">
        <w:rPr>
          <w:sz w:val="20"/>
          <w:szCs w:val="20"/>
          <w:u w:val="single"/>
        </w:rPr>
        <w:t>В подготовительный период выполнены следующие работы:</w:t>
      </w:r>
    </w:p>
    <w:p w:rsidR="00CC1726" w:rsidRPr="006C488E" w:rsidRDefault="00CC1726" w:rsidP="006E5F8C">
      <w:pPr>
        <w:numPr>
          <w:ilvl w:val="0"/>
          <w:numId w:val="68"/>
        </w:numPr>
        <w:tabs>
          <w:tab w:val="clear" w:pos="1293"/>
          <w:tab w:val="num" w:pos="567"/>
        </w:tabs>
        <w:ind w:left="0" w:firstLine="425"/>
        <w:jc w:val="both"/>
        <w:rPr>
          <w:sz w:val="20"/>
          <w:szCs w:val="20"/>
        </w:rPr>
      </w:pPr>
      <w:r w:rsidRPr="006C488E">
        <w:rPr>
          <w:sz w:val="20"/>
          <w:szCs w:val="20"/>
        </w:rPr>
        <w:t>сбор информации о существующем состоянии планируемой территории;</w:t>
      </w:r>
    </w:p>
    <w:p w:rsidR="00CC1726" w:rsidRPr="006C488E" w:rsidRDefault="00CC1726" w:rsidP="006E5F8C">
      <w:pPr>
        <w:numPr>
          <w:ilvl w:val="0"/>
          <w:numId w:val="68"/>
        </w:numPr>
        <w:tabs>
          <w:tab w:val="clear" w:pos="1293"/>
          <w:tab w:val="num" w:pos="567"/>
        </w:tabs>
        <w:ind w:left="0" w:firstLine="425"/>
        <w:jc w:val="both"/>
        <w:rPr>
          <w:sz w:val="20"/>
          <w:szCs w:val="20"/>
        </w:rPr>
      </w:pPr>
      <w:r w:rsidRPr="006C488E">
        <w:rPr>
          <w:sz w:val="20"/>
          <w:szCs w:val="20"/>
        </w:rPr>
        <w:t>сбор изучение и анализ имеющихся картографических материалов, материалов аэрофотосъемки территории проведения работ, ранее выполненных проектно-изыскательских, землеустроительных и других работ;</w:t>
      </w:r>
    </w:p>
    <w:p w:rsidR="00CC1726" w:rsidRPr="006C488E" w:rsidRDefault="00CC1726" w:rsidP="006E5F8C">
      <w:pPr>
        <w:numPr>
          <w:ilvl w:val="0"/>
          <w:numId w:val="68"/>
        </w:numPr>
        <w:tabs>
          <w:tab w:val="clear" w:pos="1293"/>
          <w:tab w:val="num" w:pos="567"/>
        </w:tabs>
        <w:ind w:left="0" w:firstLine="425"/>
        <w:jc w:val="both"/>
        <w:rPr>
          <w:sz w:val="20"/>
          <w:szCs w:val="20"/>
        </w:rPr>
      </w:pPr>
      <w:r w:rsidRPr="006C488E">
        <w:rPr>
          <w:sz w:val="20"/>
          <w:szCs w:val="20"/>
        </w:rPr>
        <w:t>топографическая съемка местности выполнена ИП Мельников в 2019г.</w:t>
      </w:r>
    </w:p>
    <w:p w:rsidR="00CC1726" w:rsidRPr="006C488E" w:rsidRDefault="00CC1726" w:rsidP="006E5F8C">
      <w:pPr>
        <w:pStyle w:val="32"/>
        <w:spacing w:after="0"/>
        <w:ind w:left="0" w:firstLine="425"/>
        <w:jc w:val="both"/>
        <w:rPr>
          <w:b/>
          <w:sz w:val="20"/>
          <w:szCs w:val="20"/>
        </w:rPr>
      </w:pPr>
      <w:r w:rsidRPr="006C488E">
        <w:rPr>
          <w:sz w:val="20"/>
          <w:szCs w:val="20"/>
        </w:rPr>
        <w:t>Документация по межеванию территории (проект межевания территории) линейного объекта соответствует документам территориального планирования, градостроительным регламентам с учетом границ зон с особыми условиями использования территории, требованиям технических регламентов, строительных норм и правил (СНиП), государственных стандартов (ГОСТ) и другим нормативным документам, введенных в действие на территории Российской Федерации.</w:t>
      </w:r>
    </w:p>
    <w:p w:rsidR="00CC1726" w:rsidRPr="006C488E" w:rsidRDefault="00CC1726" w:rsidP="006E5F8C">
      <w:pPr>
        <w:ind w:firstLine="425"/>
        <w:jc w:val="both"/>
        <w:rPr>
          <w:bCs/>
          <w:sz w:val="20"/>
          <w:szCs w:val="20"/>
        </w:rPr>
      </w:pPr>
      <w:r w:rsidRPr="006C488E">
        <w:rPr>
          <w:bCs/>
          <w:sz w:val="20"/>
          <w:szCs w:val="20"/>
        </w:rPr>
        <w:t>Рассматриваемая территория находится в пределах  Ивантеевского МО Ивантеевского территориального образования Саратовской области.</w:t>
      </w:r>
    </w:p>
    <w:p w:rsidR="00CC1726" w:rsidRPr="006C488E" w:rsidRDefault="00CC1726" w:rsidP="006E5F8C">
      <w:pPr>
        <w:ind w:firstLine="425"/>
        <w:jc w:val="both"/>
        <w:rPr>
          <w:bCs/>
          <w:sz w:val="20"/>
          <w:szCs w:val="20"/>
        </w:rPr>
      </w:pPr>
      <w:r w:rsidRPr="006C488E">
        <w:rPr>
          <w:bCs/>
          <w:sz w:val="20"/>
          <w:szCs w:val="20"/>
        </w:rPr>
        <w:t>На чертеже межевания показаны:</w:t>
      </w:r>
    </w:p>
    <w:p w:rsidR="00CC1726" w:rsidRPr="006C488E" w:rsidRDefault="00CC1726" w:rsidP="006E5F8C">
      <w:pPr>
        <w:ind w:firstLine="425"/>
        <w:jc w:val="both"/>
        <w:rPr>
          <w:bCs/>
          <w:sz w:val="20"/>
          <w:szCs w:val="20"/>
        </w:rPr>
      </w:pPr>
      <w:r w:rsidRPr="006C488E">
        <w:rPr>
          <w:bCs/>
          <w:sz w:val="20"/>
          <w:szCs w:val="20"/>
        </w:rPr>
        <w:t>- границы существующих земельных участков;</w:t>
      </w:r>
    </w:p>
    <w:p w:rsidR="00CC1726" w:rsidRPr="006C488E" w:rsidRDefault="00CC1726" w:rsidP="006E5F8C">
      <w:pPr>
        <w:ind w:firstLine="425"/>
        <w:jc w:val="both"/>
        <w:rPr>
          <w:bCs/>
          <w:sz w:val="20"/>
          <w:szCs w:val="20"/>
        </w:rPr>
      </w:pPr>
      <w:r w:rsidRPr="006C488E">
        <w:rPr>
          <w:bCs/>
          <w:sz w:val="20"/>
          <w:szCs w:val="20"/>
        </w:rPr>
        <w:t>- границы формируемых земельных участков;</w:t>
      </w:r>
    </w:p>
    <w:p w:rsidR="00CC1726" w:rsidRPr="006C488E" w:rsidRDefault="00CC1726" w:rsidP="006E5F8C">
      <w:pPr>
        <w:ind w:firstLine="425"/>
        <w:jc w:val="both"/>
        <w:rPr>
          <w:bCs/>
          <w:sz w:val="20"/>
          <w:szCs w:val="20"/>
        </w:rPr>
      </w:pPr>
      <w:r w:rsidRPr="006C488E">
        <w:rPr>
          <w:bCs/>
          <w:sz w:val="20"/>
          <w:szCs w:val="20"/>
        </w:rPr>
        <w:t>-границы сервитутов, образуемых охранной зоной планируемого объекта на</w:t>
      </w:r>
    </w:p>
    <w:p w:rsidR="00CC1726" w:rsidRPr="006C488E" w:rsidRDefault="00CC1726" w:rsidP="006E5F8C">
      <w:pPr>
        <w:ind w:firstLine="425"/>
        <w:jc w:val="both"/>
        <w:rPr>
          <w:bCs/>
          <w:sz w:val="20"/>
          <w:szCs w:val="20"/>
        </w:rPr>
      </w:pPr>
      <w:r w:rsidRPr="006C488E">
        <w:rPr>
          <w:bCs/>
          <w:sz w:val="20"/>
          <w:szCs w:val="20"/>
        </w:rPr>
        <w:t xml:space="preserve"> смежных землях земельных участков.</w:t>
      </w:r>
    </w:p>
    <w:p w:rsidR="00CC1726" w:rsidRPr="006C488E" w:rsidRDefault="00CC1726" w:rsidP="006E5F8C">
      <w:pPr>
        <w:tabs>
          <w:tab w:val="left" w:pos="1440"/>
        </w:tabs>
        <w:ind w:firstLine="425"/>
        <w:jc w:val="both"/>
        <w:rPr>
          <w:bCs/>
          <w:sz w:val="20"/>
          <w:szCs w:val="20"/>
        </w:rPr>
      </w:pPr>
      <w:r w:rsidRPr="006C488E">
        <w:rPr>
          <w:sz w:val="20"/>
          <w:szCs w:val="20"/>
        </w:rPr>
        <w:t>Согласно данным Администрации Ивантеевского муниципального района Саратовской области,  а также данным действующего Генерального плана, рассматриваемая территория не содержит объектов культурного наследия, залежей полезных ископаемых, а так же объектов культурного наследия.</w:t>
      </w:r>
    </w:p>
    <w:p w:rsidR="00CC1726" w:rsidRPr="006C488E" w:rsidRDefault="00CC1726" w:rsidP="006E5F8C">
      <w:pPr>
        <w:ind w:firstLine="425"/>
        <w:jc w:val="both"/>
        <w:rPr>
          <w:bCs/>
          <w:sz w:val="20"/>
          <w:szCs w:val="20"/>
        </w:rPr>
      </w:pPr>
    </w:p>
    <w:p w:rsidR="00CC1726" w:rsidRPr="006C488E" w:rsidRDefault="00CC1726" w:rsidP="006E5F8C">
      <w:pPr>
        <w:ind w:firstLine="425"/>
        <w:jc w:val="both"/>
        <w:rPr>
          <w:b/>
          <w:sz w:val="20"/>
          <w:szCs w:val="20"/>
        </w:rPr>
      </w:pPr>
      <w:r w:rsidRPr="006C488E">
        <w:rPr>
          <w:b/>
          <w:bCs/>
          <w:sz w:val="20"/>
          <w:szCs w:val="20"/>
        </w:rPr>
        <w:t xml:space="preserve">2. </w:t>
      </w:r>
      <w:r w:rsidRPr="006C488E">
        <w:rPr>
          <w:b/>
          <w:sz w:val="20"/>
          <w:szCs w:val="20"/>
        </w:rPr>
        <w:t>Перечень и сведения о площади образуемых земельных участков, в том числе возможные способы их образования.</w:t>
      </w:r>
    </w:p>
    <w:p w:rsidR="00CC1726" w:rsidRPr="006C488E" w:rsidRDefault="00CC1726" w:rsidP="006E5F8C">
      <w:pPr>
        <w:ind w:firstLine="425"/>
        <w:jc w:val="both"/>
        <w:rPr>
          <w:bCs/>
          <w:sz w:val="20"/>
          <w:szCs w:val="20"/>
        </w:rPr>
      </w:pPr>
      <w:r w:rsidRPr="006C488E">
        <w:rPr>
          <w:bCs/>
          <w:sz w:val="20"/>
          <w:szCs w:val="20"/>
        </w:rPr>
        <w:t xml:space="preserve">Настоящим проектом межевания </w:t>
      </w:r>
      <w:r w:rsidRPr="006C488E">
        <w:rPr>
          <w:sz w:val="20"/>
          <w:szCs w:val="20"/>
        </w:rPr>
        <w:t xml:space="preserve">из муниципальных земель </w:t>
      </w:r>
      <w:r w:rsidRPr="006C488E">
        <w:rPr>
          <w:bCs/>
          <w:sz w:val="20"/>
          <w:szCs w:val="20"/>
        </w:rPr>
        <w:t xml:space="preserve">образуются тридцать  восемь земельных участков </w:t>
      </w:r>
      <w:r w:rsidRPr="006C488E">
        <w:rPr>
          <w:sz w:val="20"/>
          <w:szCs w:val="20"/>
        </w:rPr>
        <w:t>для эксплуатации проектируемого  газопровода высокого  и низкого давления</w:t>
      </w:r>
      <w:r w:rsidRPr="006C488E">
        <w:rPr>
          <w:bCs/>
          <w:sz w:val="20"/>
          <w:szCs w:val="20"/>
        </w:rPr>
        <w:t>.  Впоследствии образуемые участки будут отнесены к территориям общего пользования.</w:t>
      </w:r>
    </w:p>
    <w:p w:rsidR="00CC1726" w:rsidRPr="006C488E" w:rsidRDefault="00CC1726" w:rsidP="006E5F8C">
      <w:pPr>
        <w:ind w:firstLine="425"/>
        <w:jc w:val="both"/>
        <w:rPr>
          <w:b/>
          <w:sz w:val="20"/>
          <w:szCs w:val="20"/>
        </w:rPr>
      </w:pPr>
      <w:r w:rsidRPr="006C488E">
        <w:rPr>
          <w:b/>
          <w:sz w:val="20"/>
          <w:szCs w:val="20"/>
        </w:rPr>
        <w:t>3.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CC1726" w:rsidRPr="006C488E" w:rsidRDefault="00CC1726" w:rsidP="006E5F8C">
      <w:pPr>
        <w:ind w:firstLine="425"/>
        <w:jc w:val="both"/>
        <w:rPr>
          <w:b/>
          <w:sz w:val="20"/>
          <w:szCs w:val="20"/>
        </w:rPr>
      </w:pPr>
      <w:r w:rsidRPr="006C488E">
        <w:rPr>
          <w:b/>
          <w:sz w:val="20"/>
          <w:szCs w:val="20"/>
        </w:rPr>
        <w:t>Ведомость  временно  образуемых земельных участков.</w:t>
      </w:r>
    </w:p>
    <w:tbl>
      <w:tblPr>
        <w:tblStyle w:val="aa"/>
        <w:tblW w:w="0" w:type="auto"/>
        <w:tblLook w:val="04A0" w:firstRow="1" w:lastRow="0" w:firstColumn="1" w:lastColumn="0" w:noHBand="0" w:noVBand="1"/>
      </w:tblPr>
      <w:tblGrid>
        <w:gridCol w:w="581"/>
        <w:gridCol w:w="2421"/>
        <w:gridCol w:w="2465"/>
        <w:gridCol w:w="2602"/>
        <w:gridCol w:w="1860"/>
      </w:tblGrid>
      <w:tr w:rsidR="00CC1726" w:rsidRPr="006C488E" w:rsidTr="00CC1726">
        <w:tc>
          <w:tcPr>
            <w:tcW w:w="581" w:type="dxa"/>
          </w:tcPr>
          <w:p w:rsidR="00CC1726" w:rsidRPr="006C488E" w:rsidRDefault="00CC1726" w:rsidP="006E5F8C">
            <w:pPr>
              <w:rPr>
                <w:sz w:val="20"/>
                <w:szCs w:val="20"/>
              </w:rPr>
            </w:pPr>
            <w:r w:rsidRPr="006C488E">
              <w:rPr>
                <w:sz w:val="20"/>
                <w:szCs w:val="20"/>
              </w:rPr>
              <w:t>№</w:t>
            </w:r>
          </w:p>
        </w:tc>
        <w:tc>
          <w:tcPr>
            <w:tcW w:w="2421" w:type="dxa"/>
          </w:tcPr>
          <w:p w:rsidR="00CC1726" w:rsidRPr="006C488E" w:rsidRDefault="00CC1726" w:rsidP="006E5F8C">
            <w:pPr>
              <w:ind w:firstLine="993"/>
              <w:rPr>
                <w:sz w:val="20"/>
                <w:szCs w:val="20"/>
              </w:rPr>
            </w:pPr>
            <w:r w:rsidRPr="006C488E">
              <w:rPr>
                <w:sz w:val="20"/>
                <w:szCs w:val="20"/>
              </w:rPr>
              <w:t>Условный номер ЗУ</w:t>
            </w:r>
          </w:p>
        </w:tc>
        <w:tc>
          <w:tcPr>
            <w:tcW w:w="2465" w:type="dxa"/>
          </w:tcPr>
          <w:p w:rsidR="00CC1726" w:rsidRPr="006C488E" w:rsidRDefault="00CC1726" w:rsidP="006E5F8C">
            <w:pPr>
              <w:rPr>
                <w:sz w:val="20"/>
                <w:szCs w:val="20"/>
              </w:rPr>
            </w:pPr>
            <w:r w:rsidRPr="006C488E">
              <w:rPr>
                <w:sz w:val="20"/>
                <w:szCs w:val="20"/>
              </w:rPr>
              <w:t>Местоположение</w:t>
            </w:r>
          </w:p>
        </w:tc>
        <w:tc>
          <w:tcPr>
            <w:tcW w:w="2602" w:type="dxa"/>
          </w:tcPr>
          <w:p w:rsidR="00CC1726" w:rsidRPr="006C488E" w:rsidRDefault="00CC1726" w:rsidP="006E5F8C">
            <w:pPr>
              <w:rPr>
                <w:sz w:val="20"/>
                <w:szCs w:val="20"/>
              </w:rPr>
            </w:pPr>
            <w:r w:rsidRPr="006C488E">
              <w:rPr>
                <w:sz w:val="20"/>
                <w:szCs w:val="20"/>
              </w:rPr>
              <w:t>Категория земель</w:t>
            </w:r>
          </w:p>
        </w:tc>
        <w:tc>
          <w:tcPr>
            <w:tcW w:w="1860" w:type="dxa"/>
          </w:tcPr>
          <w:p w:rsidR="00CC1726" w:rsidRPr="006C488E" w:rsidRDefault="00CC1726" w:rsidP="006E5F8C">
            <w:pPr>
              <w:rPr>
                <w:sz w:val="20"/>
                <w:szCs w:val="20"/>
              </w:rPr>
            </w:pPr>
            <w:r w:rsidRPr="006C488E">
              <w:rPr>
                <w:sz w:val="20"/>
                <w:szCs w:val="20"/>
              </w:rPr>
              <w:t>Испрашиваемая площадь, кВ. м</w:t>
            </w:r>
          </w:p>
        </w:tc>
      </w:tr>
      <w:tr w:rsidR="00CC1726" w:rsidRPr="006C488E" w:rsidTr="00CC1726">
        <w:tc>
          <w:tcPr>
            <w:tcW w:w="581" w:type="dxa"/>
          </w:tcPr>
          <w:p w:rsidR="00CC1726" w:rsidRPr="006C488E" w:rsidRDefault="00CC1726" w:rsidP="006E5F8C">
            <w:pPr>
              <w:rPr>
                <w:sz w:val="20"/>
                <w:szCs w:val="20"/>
              </w:rPr>
            </w:pPr>
            <w:r w:rsidRPr="006C488E">
              <w:rPr>
                <w:sz w:val="20"/>
                <w:szCs w:val="20"/>
              </w:rPr>
              <w:t>1</w:t>
            </w:r>
          </w:p>
        </w:tc>
        <w:tc>
          <w:tcPr>
            <w:tcW w:w="2421" w:type="dxa"/>
          </w:tcPr>
          <w:p w:rsidR="00CC1726" w:rsidRPr="006C488E" w:rsidRDefault="00CC1726" w:rsidP="006E5F8C">
            <w:pPr>
              <w:rPr>
                <w:sz w:val="20"/>
                <w:szCs w:val="20"/>
              </w:rPr>
            </w:pPr>
            <w:r w:rsidRPr="006C488E">
              <w:rPr>
                <w:sz w:val="20"/>
                <w:szCs w:val="20"/>
              </w:rPr>
              <w:t>64:14:220501</w:t>
            </w:r>
          </w:p>
          <w:p w:rsidR="00CC1726" w:rsidRPr="006C488E" w:rsidRDefault="00CC1726" w:rsidP="006E5F8C">
            <w:pPr>
              <w:rPr>
                <w:sz w:val="20"/>
                <w:szCs w:val="20"/>
              </w:rPr>
            </w:pPr>
            <w:r w:rsidRPr="006C488E">
              <w:rPr>
                <w:sz w:val="20"/>
                <w:szCs w:val="20"/>
              </w:rPr>
              <w:t>Уч №1</w:t>
            </w:r>
          </w:p>
        </w:tc>
        <w:tc>
          <w:tcPr>
            <w:tcW w:w="2465" w:type="dxa"/>
          </w:tcPr>
          <w:p w:rsidR="00CC1726" w:rsidRPr="006C488E" w:rsidRDefault="00CC1726" w:rsidP="006E5F8C">
            <w:pPr>
              <w:rPr>
                <w:sz w:val="20"/>
                <w:szCs w:val="20"/>
              </w:rPr>
            </w:pPr>
            <w:r w:rsidRPr="006C488E">
              <w:rPr>
                <w:sz w:val="20"/>
                <w:szCs w:val="20"/>
              </w:rPr>
              <w:t>с. Ивантеевка, Ивантеевского МР, Саратовской области</w:t>
            </w:r>
          </w:p>
          <w:p w:rsidR="00CC1726" w:rsidRPr="006C488E" w:rsidRDefault="00CC1726" w:rsidP="006E5F8C">
            <w:pPr>
              <w:rPr>
                <w:sz w:val="20"/>
                <w:szCs w:val="20"/>
              </w:rPr>
            </w:pPr>
            <w:r w:rsidRPr="006C488E">
              <w:rPr>
                <w:sz w:val="20"/>
                <w:szCs w:val="20"/>
              </w:rPr>
              <w:t>550м кладбища и 530 к северу от подстанции 35/10кВ</w:t>
            </w:r>
          </w:p>
        </w:tc>
        <w:tc>
          <w:tcPr>
            <w:tcW w:w="2602" w:type="dxa"/>
          </w:tcPr>
          <w:p w:rsidR="00CC1726" w:rsidRPr="006C488E" w:rsidRDefault="00CC1726" w:rsidP="006E5F8C">
            <w:pPr>
              <w:rPr>
                <w:sz w:val="20"/>
                <w:szCs w:val="20"/>
              </w:rPr>
            </w:pPr>
            <w:r w:rsidRPr="006C488E">
              <w:rPr>
                <w:sz w:val="20"/>
                <w:szCs w:val="20"/>
              </w:rPr>
              <w:t>Земли населенных пунктов, предназначенные под малоэтажную жилую застройку Ж-1</w:t>
            </w:r>
          </w:p>
        </w:tc>
        <w:tc>
          <w:tcPr>
            <w:tcW w:w="1860" w:type="dxa"/>
          </w:tcPr>
          <w:p w:rsidR="00CC1726" w:rsidRPr="006C488E" w:rsidRDefault="00CC1726" w:rsidP="006E5F8C">
            <w:pPr>
              <w:rPr>
                <w:color w:val="FF0000"/>
                <w:sz w:val="20"/>
                <w:szCs w:val="20"/>
              </w:rPr>
            </w:pPr>
            <w:r w:rsidRPr="006C488E">
              <w:rPr>
                <w:sz w:val="20"/>
                <w:szCs w:val="20"/>
              </w:rPr>
              <w:t>10,0(охранная зона газопровода высокого давления</w:t>
            </w:r>
            <w:r w:rsidRPr="006C488E">
              <w:rPr>
                <w:color w:val="FF0000"/>
                <w:sz w:val="20"/>
                <w:szCs w:val="20"/>
              </w:rPr>
              <w:t xml:space="preserve"> </w:t>
            </w:r>
            <w:r w:rsidRPr="006C488E">
              <w:rPr>
                <w:sz w:val="20"/>
                <w:szCs w:val="20"/>
              </w:rPr>
              <w:t>действ.</w:t>
            </w:r>
          </w:p>
        </w:tc>
      </w:tr>
      <w:tr w:rsidR="00CC1726" w:rsidRPr="006C488E" w:rsidTr="00CC1726">
        <w:tc>
          <w:tcPr>
            <w:tcW w:w="581" w:type="dxa"/>
          </w:tcPr>
          <w:p w:rsidR="00CC1726" w:rsidRPr="006C488E" w:rsidRDefault="00CC1726" w:rsidP="006E5F8C">
            <w:pPr>
              <w:rPr>
                <w:sz w:val="20"/>
                <w:szCs w:val="20"/>
              </w:rPr>
            </w:pPr>
            <w:r w:rsidRPr="006C488E">
              <w:rPr>
                <w:sz w:val="20"/>
                <w:szCs w:val="20"/>
              </w:rPr>
              <w:t>2</w:t>
            </w:r>
          </w:p>
        </w:tc>
        <w:tc>
          <w:tcPr>
            <w:tcW w:w="2421" w:type="dxa"/>
          </w:tcPr>
          <w:p w:rsidR="00CC1726" w:rsidRPr="006C488E" w:rsidRDefault="00CC1726" w:rsidP="006E5F8C">
            <w:pPr>
              <w:rPr>
                <w:sz w:val="20"/>
                <w:szCs w:val="20"/>
              </w:rPr>
            </w:pPr>
            <w:r w:rsidRPr="006C488E">
              <w:rPr>
                <w:sz w:val="20"/>
                <w:szCs w:val="20"/>
              </w:rPr>
              <w:t>Уч.№2</w:t>
            </w:r>
          </w:p>
        </w:tc>
        <w:tc>
          <w:tcPr>
            <w:tcW w:w="2465" w:type="dxa"/>
          </w:tcPr>
          <w:p w:rsidR="00CC1726" w:rsidRPr="006C488E" w:rsidRDefault="00CC1726" w:rsidP="006E5F8C">
            <w:pPr>
              <w:rPr>
                <w:sz w:val="20"/>
                <w:szCs w:val="20"/>
              </w:rPr>
            </w:pPr>
            <w:r w:rsidRPr="006C488E">
              <w:rPr>
                <w:sz w:val="20"/>
                <w:szCs w:val="20"/>
              </w:rPr>
              <w:t>с. Ивантеевка, Ивантеевского МР, Саратовской области</w:t>
            </w:r>
          </w:p>
        </w:tc>
        <w:tc>
          <w:tcPr>
            <w:tcW w:w="2602" w:type="dxa"/>
          </w:tcPr>
          <w:p w:rsidR="00CC1726" w:rsidRPr="006C488E" w:rsidRDefault="00CC1726" w:rsidP="006E5F8C">
            <w:pPr>
              <w:rPr>
                <w:sz w:val="20"/>
                <w:szCs w:val="20"/>
              </w:rPr>
            </w:pPr>
            <w:r w:rsidRPr="006C488E">
              <w:rPr>
                <w:sz w:val="20"/>
                <w:szCs w:val="20"/>
              </w:rPr>
              <w:t xml:space="preserve">Земли населенных пунктов, предназначенные под малоэтажную застройку. </w:t>
            </w:r>
            <w:r w:rsidRPr="006C488E">
              <w:rPr>
                <w:sz w:val="20"/>
                <w:szCs w:val="20"/>
              </w:rPr>
              <w:lastRenderedPageBreak/>
              <w:t>Ж-1</w:t>
            </w:r>
          </w:p>
          <w:p w:rsidR="00CC1726" w:rsidRPr="006C488E" w:rsidRDefault="00CC1726" w:rsidP="006E5F8C">
            <w:pPr>
              <w:rPr>
                <w:sz w:val="20"/>
                <w:szCs w:val="20"/>
              </w:rPr>
            </w:pPr>
          </w:p>
        </w:tc>
        <w:tc>
          <w:tcPr>
            <w:tcW w:w="1860" w:type="dxa"/>
          </w:tcPr>
          <w:p w:rsidR="00CC1726" w:rsidRPr="006C488E" w:rsidRDefault="00CC1726" w:rsidP="006E5F8C">
            <w:pPr>
              <w:rPr>
                <w:sz w:val="20"/>
                <w:szCs w:val="20"/>
              </w:rPr>
            </w:pPr>
            <w:r w:rsidRPr="006C488E">
              <w:rPr>
                <w:sz w:val="20"/>
                <w:szCs w:val="20"/>
              </w:rPr>
              <w:lastRenderedPageBreak/>
              <w:t>484,5</w:t>
            </w:r>
          </w:p>
        </w:tc>
      </w:tr>
      <w:tr w:rsidR="00CC1726" w:rsidRPr="006C488E" w:rsidTr="00CC1726">
        <w:tc>
          <w:tcPr>
            <w:tcW w:w="581" w:type="dxa"/>
          </w:tcPr>
          <w:p w:rsidR="00CC1726" w:rsidRPr="006C488E" w:rsidRDefault="00CC1726" w:rsidP="006E5F8C">
            <w:pPr>
              <w:jc w:val="center"/>
              <w:rPr>
                <w:sz w:val="20"/>
                <w:szCs w:val="20"/>
              </w:rPr>
            </w:pPr>
            <w:r w:rsidRPr="006C488E">
              <w:rPr>
                <w:sz w:val="20"/>
                <w:szCs w:val="20"/>
              </w:rPr>
              <w:lastRenderedPageBreak/>
              <w:t>3</w:t>
            </w:r>
          </w:p>
        </w:tc>
        <w:tc>
          <w:tcPr>
            <w:tcW w:w="2421" w:type="dxa"/>
          </w:tcPr>
          <w:p w:rsidR="00CC1726" w:rsidRPr="006C488E" w:rsidRDefault="00CC1726" w:rsidP="006E5F8C">
            <w:pPr>
              <w:rPr>
                <w:sz w:val="20"/>
                <w:szCs w:val="20"/>
              </w:rPr>
            </w:pPr>
            <w:r w:rsidRPr="006C488E">
              <w:rPr>
                <w:sz w:val="20"/>
                <w:szCs w:val="20"/>
              </w:rPr>
              <w:t>Уч.№3</w:t>
            </w:r>
          </w:p>
        </w:tc>
        <w:tc>
          <w:tcPr>
            <w:tcW w:w="2465" w:type="dxa"/>
          </w:tcPr>
          <w:p w:rsidR="00CC1726" w:rsidRPr="006C488E" w:rsidRDefault="00CC1726" w:rsidP="006E5F8C">
            <w:pPr>
              <w:rPr>
                <w:sz w:val="20"/>
                <w:szCs w:val="20"/>
              </w:rPr>
            </w:pPr>
            <w:r w:rsidRPr="006C488E">
              <w:rPr>
                <w:sz w:val="20"/>
                <w:szCs w:val="20"/>
              </w:rPr>
              <w:t>с. Ивантеевка, Ивантеевского МР, Саратовской области</w:t>
            </w:r>
          </w:p>
          <w:p w:rsidR="00CC1726" w:rsidRPr="006C488E" w:rsidRDefault="00CC1726" w:rsidP="006E5F8C">
            <w:pPr>
              <w:rPr>
                <w:sz w:val="20"/>
                <w:szCs w:val="20"/>
              </w:rPr>
            </w:pPr>
            <w:r w:rsidRPr="006C488E">
              <w:rPr>
                <w:sz w:val="20"/>
                <w:szCs w:val="20"/>
              </w:rPr>
              <w:t>550м к юго-востоку от территории кладбища и 755 к северо-востоку от подстанции 35/10</w:t>
            </w:r>
          </w:p>
        </w:tc>
        <w:tc>
          <w:tcPr>
            <w:tcW w:w="2602" w:type="dxa"/>
          </w:tcPr>
          <w:p w:rsidR="00CC1726" w:rsidRPr="006C488E" w:rsidRDefault="00CC1726" w:rsidP="006E5F8C">
            <w:pPr>
              <w:rPr>
                <w:sz w:val="20"/>
                <w:szCs w:val="20"/>
              </w:rPr>
            </w:pPr>
            <w:r w:rsidRPr="006C488E">
              <w:rPr>
                <w:sz w:val="20"/>
                <w:szCs w:val="20"/>
              </w:rPr>
              <w:t>Земли населенных пунктов, предназначенные под малоэтажную застройку. Ж-1</w:t>
            </w:r>
          </w:p>
          <w:p w:rsidR="00CC1726" w:rsidRPr="006C488E" w:rsidRDefault="00CC1726" w:rsidP="006E5F8C">
            <w:pPr>
              <w:rPr>
                <w:sz w:val="20"/>
                <w:szCs w:val="20"/>
              </w:rPr>
            </w:pPr>
          </w:p>
        </w:tc>
        <w:tc>
          <w:tcPr>
            <w:tcW w:w="1860" w:type="dxa"/>
          </w:tcPr>
          <w:p w:rsidR="00CC1726" w:rsidRPr="006C488E" w:rsidRDefault="00CC1726" w:rsidP="006E5F8C">
            <w:pPr>
              <w:rPr>
                <w:sz w:val="20"/>
                <w:szCs w:val="20"/>
              </w:rPr>
            </w:pPr>
            <w:r w:rsidRPr="006C488E">
              <w:rPr>
                <w:sz w:val="20"/>
                <w:szCs w:val="20"/>
              </w:rPr>
              <w:t>50,0Охранная зона ЛЭП-10,0 кВт</w:t>
            </w:r>
          </w:p>
        </w:tc>
      </w:tr>
      <w:tr w:rsidR="00CC1726" w:rsidRPr="006C488E" w:rsidTr="00CC1726">
        <w:tc>
          <w:tcPr>
            <w:tcW w:w="581" w:type="dxa"/>
          </w:tcPr>
          <w:p w:rsidR="00CC1726" w:rsidRPr="006C488E" w:rsidRDefault="00CC1726" w:rsidP="006E5F8C">
            <w:pPr>
              <w:rPr>
                <w:sz w:val="20"/>
                <w:szCs w:val="20"/>
              </w:rPr>
            </w:pPr>
            <w:r w:rsidRPr="006C488E">
              <w:rPr>
                <w:sz w:val="20"/>
                <w:szCs w:val="20"/>
              </w:rPr>
              <w:t>4</w:t>
            </w:r>
          </w:p>
        </w:tc>
        <w:tc>
          <w:tcPr>
            <w:tcW w:w="2421" w:type="dxa"/>
          </w:tcPr>
          <w:p w:rsidR="00CC1726" w:rsidRPr="006C488E" w:rsidRDefault="00CC1726" w:rsidP="006E5F8C">
            <w:pPr>
              <w:rPr>
                <w:sz w:val="20"/>
                <w:szCs w:val="20"/>
              </w:rPr>
            </w:pPr>
            <w:r w:rsidRPr="006C488E">
              <w:rPr>
                <w:sz w:val="20"/>
                <w:szCs w:val="20"/>
              </w:rPr>
              <w:t>Уч.№4</w:t>
            </w:r>
          </w:p>
        </w:tc>
        <w:tc>
          <w:tcPr>
            <w:tcW w:w="2465" w:type="dxa"/>
          </w:tcPr>
          <w:p w:rsidR="00CC1726" w:rsidRPr="006C488E" w:rsidRDefault="00CC1726" w:rsidP="006E5F8C">
            <w:pPr>
              <w:rPr>
                <w:sz w:val="20"/>
                <w:szCs w:val="20"/>
              </w:rPr>
            </w:pPr>
            <w:r w:rsidRPr="006C488E">
              <w:rPr>
                <w:sz w:val="20"/>
                <w:szCs w:val="20"/>
              </w:rPr>
              <w:t>с. Ивантеевка, Ивантеевского МР, Саратовской области</w:t>
            </w:r>
          </w:p>
        </w:tc>
        <w:tc>
          <w:tcPr>
            <w:tcW w:w="2602" w:type="dxa"/>
          </w:tcPr>
          <w:p w:rsidR="00CC1726" w:rsidRPr="006C488E" w:rsidRDefault="00CC1726" w:rsidP="006E5F8C">
            <w:pPr>
              <w:rPr>
                <w:sz w:val="20"/>
                <w:szCs w:val="20"/>
              </w:rPr>
            </w:pPr>
            <w:r w:rsidRPr="006C488E">
              <w:rPr>
                <w:sz w:val="20"/>
                <w:szCs w:val="20"/>
              </w:rPr>
              <w:t>Зона инженерной и транспортной инфраструктуры ИТ</w:t>
            </w:r>
          </w:p>
        </w:tc>
        <w:tc>
          <w:tcPr>
            <w:tcW w:w="1860" w:type="dxa"/>
          </w:tcPr>
          <w:p w:rsidR="00CC1726" w:rsidRPr="006C488E" w:rsidRDefault="00CC1726" w:rsidP="006E5F8C">
            <w:pPr>
              <w:rPr>
                <w:sz w:val="20"/>
                <w:szCs w:val="20"/>
              </w:rPr>
            </w:pPr>
            <w:r w:rsidRPr="006C488E">
              <w:rPr>
                <w:sz w:val="20"/>
                <w:szCs w:val="20"/>
              </w:rPr>
              <w:t>100,0 Охранная зона ЛЭП -110 кВ</w:t>
            </w:r>
          </w:p>
        </w:tc>
      </w:tr>
      <w:tr w:rsidR="00CC1726" w:rsidRPr="006C488E" w:rsidTr="00CC1726">
        <w:tc>
          <w:tcPr>
            <w:tcW w:w="581" w:type="dxa"/>
          </w:tcPr>
          <w:p w:rsidR="00CC1726" w:rsidRPr="006C488E" w:rsidRDefault="00CC1726" w:rsidP="006E5F8C">
            <w:pPr>
              <w:rPr>
                <w:sz w:val="20"/>
                <w:szCs w:val="20"/>
              </w:rPr>
            </w:pPr>
            <w:r w:rsidRPr="006C488E">
              <w:rPr>
                <w:sz w:val="20"/>
                <w:szCs w:val="20"/>
              </w:rPr>
              <w:t>5</w:t>
            </w:r>
          </w:p>
        </w:tc>
        <w:tc>
          <w:tcPr>
            <w:tcW w:w="2421" w:type="dxa"/>
          </w:tcPr>
          <w:p w:rsidR="00CC1726" w:rsidRPr="006C488E" w:rsidRDefault="00CC1726" w:rsidP="006E5F8C">
            <w:pPr>
              <w:rPr>
                <w:sz w:val="20"/>
                <w:szCs w:val="20"/>
              </w:rPr>
            </w:pPr>
            <w:r w:rsidRPr="006C488E">
              <w:rPr>
                <w:sz w:val="20"/>
                <w:szCs w:val="20"/>
              </w:rPr>
              <w:t>Уч.№5</w:t>
            </w:r>
          </w:p>
        </w:tc>
        <w:tc>
          <w:tcPr>
            <w:tcW w:w="2465" w:type="dxa"/>
          </w:tcPr>
          <w:p w:rsidR="00CC1726" w:rsidRPr="006C488E" w:rsidRDefault="00CC1726" w:rsidP="006E5F8C">
            <w:pPr>
              <w:rPr>
                <w:sz w:val="20"/>
                <w:szCs w:val="20"/>
              </w:rPr>
            </w:pPr>
            <w:r w:rsidRPr="006C488E">
              <w:rPr>
                <w:sz w:val="20"/>
                <w:szCs w:val="20"/>
              </w:rPr>
              <w:t>с. Ивантеевка, Ивантеевского МР, Саратовской области</w:t>
            </w:r>
          </w:p>
        </w:tc>
        <w:tc>
          <w:tcPr>
            <w:tcW w:w="2602" w:type="dxa"/>
          </w:tcPr>
          <w:p w:rsidR="00CC1726" w:rsidRPr="006C488E" w:rsidRDefault="00CC1726" w:rsidP="006E5F8C">
            <w:pPr>
              <w:rPr>
                <w:sz w:val="20"/>
                <w:szCs w:val="20"/>
              </w:rPr>
            </w:pPr>
            <w:r w:rsidRPr="006C488E">
              <w:rPr>
                <w:sz w:val="20"/>
                <w:szCs w:val="20"/>
              </w:rPr>
              <w:t>Земли населенных пунктов, предназначенные под малоэтажную застройку. Ж-1</w:t>
            </w:r>
          </w:p>
          <w:p w:rsidR="00CC1726" w:rsidRPr="006C488E" w:rsidRDefault="00CC1726" w:rsidP="006E5F8C">
            <w:pPr>
              <w:rPr>
                <w:sz w:val="20"/>
                <w:szCs w:val="20"/>
              </w:rPr>
            </w:pPr>
          </w:p>
        </w:tc>
        <w:tc>
          <w:tcPr>
            <w:tcW w:w="1860" w:type="dxa"/>
          </w:tcPr>
          <w:p w:rsidR="00CC1726" w:rsidRPr="006C488E" w:rsidRDefault="00CC1726" w:rsidP="006E5F8C">
            <w:pPr>
              <w:rPr>
                <w:sz w:val="20"/>
                <w:szCs w:val="20"/>
              </w:rPr>
            </w:pPr>
            <w:r w:rsidRPr="006C488E">
              <w:rPr>
                <w:sz w:val="20"/>
                <w:szCs w:val="20"/>
              </w:rPr>
              <w:t>68,8</w:t>
            </w:r>
          </w:p>
        </w:tc>
      </w:tr>
      <w:tr w:rsidR="00CC1726" w:rsidRPr="006C488E" w:rsidTr="00CC1726">
        <w:tc>
          <w:tcPr>
            <w:tcW w:w="581" w:type="dxa"/>
          </w:tcPr>
          <w:p w:rsidR="00CC1726" w:rsidRPr="006C488E" w:rsidRDefault="00CC1726" w:rsidP="006E5F8C">
            <w:pPr>
              <w:rPr>
                <w:sz w:val="20"/>
                <w:szCs w:val="20"/>
              </w:rPr>
            </w:pPr>
            <w:r w:rsidRPr="006C488E">
              <w:rPr>
                <w:sz w:val="20"/>
                <w:szCs w:val="20"/>
              </w:rPr>
              <w:t>6</w:t>
            </w:r>
          </w:p>
        </w:tc>
        <w:tc>
          <w:tcPr>
            <w:tcW w:w="2421" w:type="dxa"/>
          </w:tcPr>
          <w:p w:rsidR="00CC1726" w:rsidRPr="006C488E" w:rsidRDefault="00CC1726" w:rsidP="006E5F8C">
            <w:pPr>
              <w:rPr>
                <w:sz w:val="20"/>
                <w:szCs w:val="20"/>
              </w:rPr>
            </w:pPr>
            <w:r w:rsidRPr="006C488E">
              <w:rPr>
                <w:sz w:val="20"/>
                <w:szCs w:val="20"/>
              </w:rPr>
              <w:t>Уч. №6</w:t>
            </w:r>
          </w:p>
        </w:tc>
        <w:tc>
          <w:tcPr>
            <w:tcW w:w="2465" w:type="dxa"/>
          </w:tcPr>
          <w:p w:rsidR="00CC1726" w:rsidRPr="006C488E" w:rsidRDefault="00CC1726" w:rsidP="006E5F8C">
            <w:pPr>
              <w:rPr>
                <w:sz w:val="20"/>
                <w:szCs w:val="20"/>
              </w:rPr>
            </w:pPr>
            <w:r w:rsidRPr="006C488E">
              <w:rPr>
                <w:sz w:val="20"/>
                <w:szCs w:val="20"/>
              </w:rPr>
              <w:t>с. Ивантеевка, Ивантеевского МР, Саратовской области</w:t>
            </w:r>
          </w:p>
        </w:tc>
        <w:tc>
          <w:tcPr>
            <w:tcW w:w="2602" w:type="dxa"/>
          </w:tcPr>
          <w:p w:rsidR="00CC1726" w:rsidRPr="006C488E" w:rsidRDefault="00CC1726" w:rsidP="006E5F8C">
            <w:pPr>
              <w:rPr>
                <w:sz w:val="20"/>
                <w:szCs w:val="20"/>
              </w:rPr>
            </w:pPr>
            <w:r w:rsidRPr="006C488E">
              <w:rPr>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ИТ</w:t>
            </w:r>
          </w:p>
        </w:tc>
        <w:tc>
          <w:tcPr>
            <w:tcW w:w="1860" w:type="dxa"/>
          </w:tcPr>
          <w:p w:rsidR="00CC1726" w:rsidRPr="006C488E" w:rsidRDefault="00CC1726" w:rsidP="006E5F8C">
            <w:pPr>
              <w:rPr>
                <w:sz w:val="20"/>
                <w:szCs w:val="20"/>
              </w:rPr>
            </w:pPr>
            <w:r w:rsidRPr="006C488E">
              <w:rPr>
                <w:sz w:val="20"/>
                <w:szCs w:val="20"/>
              </w:rPr>
              <w:t>10,0 Охранная зона кабеля.</w:t>
            </w:r>
          </w:p>
        </w:tc>
      </w:tr>
      <w:tr w:rsidR="00CC1726" w:rsidRPr="006C488E" w:rsidTr="00CC1726">
        <w:tc>
          <w:tcPr>
            <w:tcW w:w="581" w:type="dxa"/>
          </w:tcPr>
          <w:p w:rsidR="00CC1726" w:rsidRPr="006C488E" w:rsidRDefault="00CC1726" w:rsidP="006E5F8C">
            <w:pPr>
              <w:rPr>
                <w:sz w:val="20"/>
                <w:szCs w:val="20"/>
              </w:rPr>
            </w:pPr>
            <w:r w:rsidRPr="006C488E">
              <w:rPr>
                <w:sz w:val="20"/>
                <w:szCs w:val="20"/>
              </w:rPr>
              <w:t>7</w:t>
            </w:r>
          </w:p>
        </w:tc>
        <w:tc>
          <w:tcPr>
            <w:tcW w:w="2421" w:type="dxa"/>
          </w:tcPr>
          <w:p w:rsidR="00CC1726" w:rsidRPr="006C488E" w:rsidRDefault="00CC1726" w:rsidP="006E5F8C">
            <w:pPr>
              <w:jc w:val="center"/>
              <w:rPr>
                <w:b/>
                <w:sz w:val="20"/>
                <w:szCs w:val="20"/>
              </w:rPr>
            </w:pPr>
            <w:r w:rsidRPr="006C488E">
              <w:rPr>
                <w:sz w:val="20"/>
                <w:szCs w:val="20"/>
              </w:rPr>
              <w:t>Уч. №7</w:t>
            </w:r>
          </w:p>
        </w:tc>
        <w:tc>
          <w:tcPr>
            <w:tcW w:w="2465" w:type="dxa"/>
          </w:tcPr>
          <w:p w:rsidR="00CC1726" w:rsidRPr="006C488E" w:rsidRDefault="00CC1726" w:rsidP="006E5F8C">
            <w:pPr>
              <w:rPr>
                <w:sz w:val="20"/>
                <w:szCs w:val="20"/>
              </w:rPr>
            </w:pPr>
            <w:r w:rsidRPr="006C488E">
              <w:rPr>
                <w:sz w:val="20"/>
                <w:szCs w:val="20"/>
              </w:rPr>
              <w:t>с. Ивантеевка, Ивантеевского МР, Саратовской области</w:t>
            </w:r>
          </w:p>
        </w:tc>
        <w:tc>
          <w:tcPr>
            <w:tcW w:w="2602" w:type="dxa"/>
          </w:tcPr>
          <w:p w:rsidR="00CC1726" w:rsidRPr="006C488E" w:rsidRDefault="00CC1726" w:rsidP="006E5F8C">
            <w:pPr>
              <w:rPr>
                <w:sz w:val="20"/>
                <w:szCs w:val="20"/>
              </w:rPr>
            </w:pPr>
            <w:r w:rsidRPr="006C488E">
              <w:rPr>
                <w:sz w:val="20"/>
                <w:szCs w:val="20"/>
              </w:rPr>
              <w:t>Земли населенных пунктов, предназначенные под малоэтажную застройку.</w:t>
            </w:r>
          </w:p>
          <w:p w:rsidR="00CC1726" w:rsidRPr="006C488E" w:rsidRDefault="00CC1726" w:rsidP="006E5F8C">
            <w:pPr>
              <w:rPr>
                <w:sz w:val="20"/>
                <w:szCs w:val="20"/>
              </w:rPr>
            </w:pPr>
            <w:r w:rsidRPr="006C488E">
              <w:rPr>
                <w:sz w:val="20"/>
                <w:szCs w:val="20"/>
              </w:rPr>
              <w:t>Ж-1</w:t>
            </w:r>
          </w:p>
        </w:tc>
        <w:tc>
          <w:tcPr>
            <w:tcW w:w="1860" w:type="dxa"/>
          </w:tcPr>
          <w:p w:rsidR="00CC1726" w:rsidRPr="006C488E" w:rsidRDefault="00CC1726" w:rsidP="006E5F8C">
            <w:pPr>
              <w:rPr>
                <w:sz w:val="20"/>
                <w:szCs w:val="20"/>
              </w:rPr>
            </w:pPr>
            <w:r w:rsidRPr="006C488E">
              <w:rPr>
                <w:sz w:val="20"/>
                <w:szCs w:val="20"/>
              </w:rPr>
              <w:t>755,0</w:t>
            </w:r>
          </w:p>
        </w:tc>
      </w:tr>
      <w:tr w:rsidR="00CC1726" w:rsidRPr="006C488E" w:rsidTr="00CC1726">
        <w:tc>
          <w:tcPr>
            <w:tcW w:w="581" w:type="dxa"/>
          </w:tcPr>
          <w:p w:rsidR="00CC1726" w:rsidRPr="006C488E" w:rsidRDefault="00CC1726" w:rsidP="006E5F8C">
            <w:pPr>
              <w:rPr>
                <w:sz w:val="20"/>
                <w:szCs w:val="20"/>
              </w:rPr>
            </w:pPr>
            <w:r w:rsidRPr="006C488E">
              <w:rPr>
                <w:sz w:val="20"/>
                <w:szCs w:val="20"/>
              </w:rPr>
              <w:t>8</w:t>
            </w:r>
          </w:p>
        </w:tc>
        <w:tc>
          <w:tcPr>
            <w:tcW w:w="2421" w:type="dxa"/>
          </w:tcPr>
          <w:p w:rsidR="00CC1726" w:rsidRPr="006C488E" w:rsidRDefault="00CC1726" w:rsidP="006E5F8C">
            <w:pPr>
              <w:jc w:val="center"/>
              <w:rPr>
                <w:b/>
                <w:sz w:val="20"/>
                <w:szCs w:val="20"/>
              </w:rPr>
            </w:pPr>
            <w:r w:rsidRPr="006C488E">
              <w:rPr>
                <w:sz w:val="20"/>
                <w:szCs w:val="20"/>
              </w:rPr>
              <w:t>Уч. №8</w:t>
            </w:r>
          </w:p>
        </w:tc>
        <w:tc>
          <w:tcPr>
            <w:tcW w:w="2465" w:type="dxa"/>
          </w:tcPr>
          <w:p w:rsidR="00CC1726" w:rsidRPr="006C488E" w:rsidRDefault="00CC1726" w:rsidP="006E5F8C">
            <w:pPr>
              <w:rPr>
                <w:sz w:val="20"/>
                <w:szCs w:val="20"/>
              </w:rPr>
            </w:pPr>
            <w:r w:rsidRPr="006C488E">
              <w:rPr>
                <w:sz w:val="20"/>
                <w:szCs w:val="20"/>
              </w:rPr>
              <w:t>с. Ивантеевка, Ивантеевского МР, Саратовской области</w:t>
            </w:r>
          </w:p>
        </w:tc>
        <w:tc>
          <w:tcPr>
            <w:tcW w:w="2602" w:type="dxa"/>
          </w:tcPr>
          <w:p w:rsidR="00CC1726" w:rsidRPr="006C488E" w:rsidRDefault="00CC1726" w:rsidP="006E5F8C">
            <w:pPr>
              <w:rPr>
                <w:sz w:val="20"/>
                <w:szCs w:val="20"/>
              </w:rPr>
            </w:pPr>
            <w:r w:rsidRPr="006C488E">
              <w:rPr>
                <w:sz w:val="20"/>
                <w:szCs w:val="20"/>
              </w:rPr>
              <w:t>Земли населенных пунктов, предназначенные под малоэтажную застройку.</w:t>
            </w:r>
          </w:p>
          <w:p w:rsidR="00CC1726" w:rsidRPr="006C488E" w:rsidRDefault="00CC1726" w:rsidP="006E5F8C">
            <w:pPr>
              <w:rPr>
                <w:sz w:val="20"/>
                <w:szCs w:val="20"/>
              </w:rPr>
            </w:pPr>
            <w:r w:rsidRPr="006C488E">
              <w:rPr>
                <w:sz w:val="20"/>
                <w:szCs w:val="20"/>
              </w:rPr>
              <w:t>Ж-1</w:t>
            </w:r>
          </w:p>
        </w:tc>
        <w:tc>
          <w:tcPr>
            <w:tcW w:w="1860" w:type="dxa"/>
          </w:tcPr>
          <w:p w:rsidR="00CC1726" w:rsidRPr="006C488E" w:rsidRDefault="00CC1726" w:rsidP="006E5F8C">
            <w:pPr>
              <w:rPr>
                <w:sz w:val="20"/>
                <w:szCs w:val="20"/>
              </w:rPr>
            </w:pPr>
            <w:r w:rsidRPr="006C488E">
              <w:rPr>
                <w:sz w:val="20"/>
                <w:szCs w:val="20"/>
              </w:rPr>
              <w:t>1708,35</w:t>
            </w:r>
          </w:p>
        </w:tc>
      </w:tr>
      <w:tr w:rsidR="00CC1726" w:rsidRPr="006C488E" w:rsidTr="00CC1726">
        <w:tc>
          <w:tcPr>
            <w:tcW w:w="581" w:type="dxa"/>
          </w:tcPr>
          <w:p w:rsidR="00CC1726" w:rsidRPr="006C488E" w:rsidRDefault="00CC1726" w:rsidP="006E5F8C">
            <w:pPr>
              <w:rPr>
                <w:sz w:val="20"/>
                <w:szCs w:val="20"/>
              </w:rPr>
            </w:pPr>
            <w:r w:rsidRPr="006C488E">
              <w:rPr>
                <w:sz w:val="20"/>
                <w:szCs w:val="20"/>
              </w:rPr>
              <w:t>9</w:t>
            </w:r>
          </w:p>
        </w:tc>
        <w:tc>
          <w:tcPr>
            <w:tcW w:w="2421" w:type="dxa"/>
          </w:tcPr>
          <w:p w:rsidR="00CC1726" w:rsidRPr="006C488E" w:rsidRDefault="00CC1726" w:rsidP="006E5F8C">
            <w:pPr>
              <w:rPr>
                <w:b/>
                <w:sz w:val="20"/>
                <w:szCs w:val="20"/>
              </w:rPr>
            </w:pPr>
          </w:p>
          <w:p w:rsidR="00CC1726" w:rsidRPr="006C488E" w:rsidRDefault="00CC1726" w:rsidP="006E5F8C">
            <w:pPr>
              <w:rPr>
                <w:sz w:val="20"/>
                <w:szCs w:val="20"/>
              </w:rPr>
            </w:pPr>
            <w:r w:rsidRPr="006C488E">
              <w:rPr>
                <w:sz w:val="20"/>
                <w:szCs w:val="20"/>
              </w:rPr>
              <w:t>Уч. №9</w:t>
            </w:r>
          </w:p>
        </w:tc>
        <w:tc>
          <w:tcPr>
            <w:tcW w:w="2465" w:type="dxa"/>
          </w:tcPr>
          <w:p w:rsidR="00CC1726" w:rsidRPr="006C488E" w:rsidRDefault="00CC1726" w:rsidP="006E5F8C">
            <w:pPr>
              <w:rPr>
                <w:sz w:val="20"/>
                <w:szCs w:val="20"/>
              </w:rPr>
            </w:pPr>
            <w:r w:rsidRPr="006C488E">
              <w:rPr>
                <w:sz w:val="20"/>
                <w:szCs w:val="20"/>
              </w:rPr>
              <w:t>с. Ивантеевка, Ивантеевского МР, Саратовской области</w:t>
            </w:r>
          </w:p>
        </w:tc>
        <w:tc>
          <w:tcPr>
            <w:tcW w:w="2602" w:type="dxa"/>
          </w:tcPr>
          <w:p w:rsidR="00CC1726" w:rsidRPr="006C488E" w:rsidRDefault="00CC1726" w:rsidP="006E5F8C">
            <w:pPr>
              <w:rPr>
                <w:sz w:val="20"/>
                <w:szCs w:val="20"/>
              </w:rPr>
            </w:pPr>
            <w:r w:rsidRPr="006C488E">
              <w:rPr>
                <w:sz w:val="20"/>
                <w:szCs w:val="20"/>
              </w:rPr>
              <w:t>Земли населенных пунктов, предназначенные под малоэтажную застройку.</w:t>
            </w:r>
          </w:p>
          <w:p w:rsidR="00CC1726" w:rsidRPr="006C488E" w:rsidRDefault="00CC1726" w:rsidP="006E5F8C">
            <w:pPr>
              <w:rPr>
                <w:sz w:val="20"/>
                <w:szCs w:val="20"/>
              </w:rPr>
            </w:pPr>
          </w:p>
        </w:tc>
        <w:tc>
          <w:tcPr>
            <w:tcW w:w="1860" w:type="dxa"/>
          </w:tcPr>
          <w:p w:rsidR="00CC1726" w:rsidRPr="006C488E" w:rsidRDefault="00CC1726" w:rsidP="006E5F8C">
            <w:pPr>
              <w:rPr>
                <w:sz w:val="20"/>
                <w:szCs w:val="20"/>
              </w:rPr>
            </w:pPr>
            <w:r w:rsidRPr="006C488E">
              <w:rPr>
                <w:sz w:val="20"/>
                <w:szCs w:val="20"/>
              </w:rPr>
              <w:t>1060,0</w:t>
            </w:r>
          </w:p>
        </w:tc>
      </w:tr>
      <w:tr w:rsidR="00CC1726" w:rsidRPr="006C488E" w:rsidTr="00CC1726">
        <w:tc>
          <w:tcPr>
            <w:tcW w:w="581" w:type="dxa"/>
          </w:tcPr>
          <w:p w:rsidR="00CC1726" w:rsidRPr="006C488E" w:rsidRDefault="00CC1726" w:rsidP="006E5F8C">
            <w:pPr>
              <w:rPr>
                <w:sz w:val="20"/>
                <w:szCs w:val="20"/>
              </w:rPr>
            </w:pPr>
            <w:r w:rsidRPr="006C488E">
              <w:rPr>
                <w:sz w:val="20"/>
                <w:szCs w:val="20"/>
              </w:rPr>
              <w:t>10</w:t>
            </w:r>
          </w:p>
        </w:tc>
        <w:tc>
          <w:tcPr>
            <w:tcW w:w="2421" w:type="dxa"/>
          </w:tcPr>
          <w:p w:rsidR="00CC1726" w:rsidRPr="006C488E" w:rsidRDefault="00CC1726" w:rsidP="006E5F8C">
            <w:pPr>
              <w:rPr>
                <w:sz w:val="20"/>
                <w:szCs w:val="20"/>
              </w:rPr>
            </w:pPr>
            <w:r w:rsidRPr="006C488E">
              <w:rPr>
                <w:sz w:val="20"/>
                <w:szCs w:val="20"/>
              </w:rPr>
              <w:t>Уч.№10</w:t>
            </w:r>
          </w:p>
        </w:tc>
        <w:tc>
          <w:tcPr>
            <w:tcW w:w="2465" w:type="dxa"/>
          </w:tcPr>
          <w:p w:rsidR="00CC1726" w:rsidRPr="006C488E" w:rsidRDefault="00CC1726" w:rsidP="006E5F8C">
            <w:pPr>
              <w:rPr>
                <w:sz w:val="20"/>
                <w:szCs w:val="20"/>
              </w:rPr>
            </w:pPr>
            <w:r w:rsidRPr="006C488E">
              <w:rPr>
                <w:sz w:val="20"/>
                <w:szCs w:val="20"/>
              </w:rPr>
              <w:t>с. Ивантеевка, Ивантеевского МР, Саратовской области</w:t>
            </w:r>
          </w:p>
        </w:tc>
        <w:tc>
          <w:tcPr>
            <w:tcW w:w="2602" w:type="dxa"/>
          </w:tcPr>
          <w:p w:rsidR="00CC1726" w:rsidRPr="006C488E" w:rsidRDefault="00CC1726" w:rsidP="006E5F8C">
            <w:pPr>
              <w:rPr>
                <w:sz w:val="20"/>
                <w:szCs w:val="20"/>
              </w:rPr>
            </w:pPr>
            <w:r w:rsidRPr="006C488E">
              <w:rPr>
                <w:sz w:val="20"/>
                <w:szCs w:val="20"/>
              </w:rPr>
              <w:t>Земли населенных пунктов, предназначенные под малоэтажную застройку.</w:t>
            </w:r>
          </w:p>
          <w:p w:rsidR="00CC1726" w:rsidRPr="006C488E" w:rsidRDefault="00CC1726" w:rsidP="006E5F8C">
            <w:pPr>
              <w:rPr>
                <w:sz w:val="20"/>
                <w:szCs w:val="20"/>
              </w:rPr>
            </w:pPr>
            <w:r w:rsidRPr="006C488E">
              <w:rPr>
                <w:sz w:val="20"/>
                <w:szCs w:val="20"/>
              </w:rPr>
              <w:t>Ж-1</w:t>
            </w:r>
          </w:p>
        </w:tc>
        <w:tc>
          <w:tcPr>
            <w:tcW w:w="1860" w:type="dxa"/>
          </w:tcPr>
          <w:p w:rsidR="00CC1726" w:rsidRPr="006C488E" w:rsidRDefault="00CC1726" w:rsidP="006E5F8C">
            <w:pPr>
              <w:rPr>
                <w:sz w:val="20"/>
                <w:szCs w:val="20"/>
              </w:rPr>
            </w:pPr>
            <w:r w:rsidRPr="006C488E">
              <w:rPr>
                <w:sz w:val="20"/>
                <w:szCs w:val="20"/>
              </w:rPr>
              <w:t>613,25</w:t>
            </w:r>
          </w:p>
        </w:tc>
      </w:tr>
      <w:tr w:rsidR="00CC1726" w:rsidRPr="006C488E" w:rsidTr="00CC1726">
        <w:tc>
          <w:tcPr>
            <w:tcW w:w="581" w:type="dxa"/>
          </w:tcPr>
          <w:p w:rsidR="00CC1726" w:rsidRPr="006C488E" w:rsidRDefault="00CC1726" w:rsidP="006E5F8C">
            <w:pPr>
              <w:rPr>
                <w:sz w:val="20"/>
                <w:szCs w:val="20"/>
              </w:rPr>
            </w:pPr>
            <w:r w:rsidRPr="006C488E">
              <w:rPr>
                <w:sz w:val="20"/>
                <w:szCs w:val="20"/>
              </w:rPr>
              <w:t>11</w:t>
            </w:r>
          </w:p>
        </w:tc>
        <w:tc>
          <w:tcPr>
            <w:tcW w:w="2421" w:type="dxa"/>
          </w:tcPr>
          <w:p w:rsidR="00CC1726" w:rsidRPr="006C488E" w:rsidRDefault="00CC1726" w:rsidP="006E5F8C">
            <w:pPr>
              <w:rPr>
                <w:sz w:val="20"/>
                <w:szCs w:val="20"/>
              </w:rPr>
            </w:pPr>
            <w:r w:rsidRPr="006C488E">
              <w:rPr>
                <w:sz w:val="20"/>
                <w:szCs w:val="20"/>
              </w:rPr>
              <w:t>Уч №11</w:t>
            </w:r>
          </w:p>
        </w:tc>
        <w:tc>
          <w:tcPr>
            <w:tcW w:w="2465" w:type="dxa"/>
          </w:tcPr>
          <w:p w:rsidR="00CC1726" w:rsidRPr="006C488E" w:rsidRDefault="00CC1726" w:rsidP="006E5F8C">
            <w:pPr>
              <w:rPr>
                <w:sz w:val="20"/>
                <w:szCs w:val="20"/>
              </w:rPr>
            </w:pPr>
            <w:r w:rsidRPr="006C488E">
              <w:rPr>
                <w:sz w:val="20"/>
                <w:szCs w:val="20"/>
              </w:rPr>
              <w:t>с. Ивантеевка, Ивантеевского МР, Саратовской области</w:t>
            </w:r>
          </w:p>
        </w:tc>
        <w:tc>
          <w:tcPr>
            <w:tcW w:w="2602" w:type="dxa"/>
          </w:tcPr>
          <w:p w:rsidR="00CC1726" w:rsidRPr="006C488E" w:rsidRDefault="00CC1726" w:rsidP="006E5F8C">
            <w:pPr>
              <w:rPr>
                <w:sz w:val="20"/>
                <w:szCs w:val="20"/>
              </w:rPr>
            </w:pPr>
            <w:r w:rsidRPr="006C488E">
              <w:rPr>
                <w:sz w:val="20"/>
                <w:szCs w:val="20"/>
              </w:rPr>
              <w:t>Земли населенных пунктов, предназначенные под малоэтажную застройку.</w:t>
            </w:r>
          </w:p>
          <w:p w:rsidR="00CC1726" w:rsidRPr="006C488E" w:rsidRDefault="00CC1726" w:rsidP="006E5F8C">
            <w:pPr>
              <w:rPr>
                <w:sz w:val="20"/>
                <w:szCs w:val="20"/>
              </w:rPr>
            </w:pPr>
            <w:r w:rsidRPr="006C488E">
              <w:rPr>
                <w:sz w:val="20"/>
                <w:szCs w:val="20"/>
              </w:rPr>
              <w:t>Ж-1</w:t>
            </w:r>
          </w:p>
        </w:tc>
        <w:tc>
          <w:tcPr>
            <w:tcW w:w="1860" w:type="dxa"/>
          </w:tcPr>
          <w:p w:rsidR="00CC1726" w:rsidRPr="006C488E" w:rsidRDefault="00CC1726" w:rsidP="006E5F8C">
            <w:pPr>
              <w:rPr>
                <w:sz w:val="20"/>
                <w:szCs w:val="20"/>
              </w:rPr>
            </w:pPr>
            <w:r w:rsidRPr="006C488E">
              <w:rPr>
                <w:sz w:val="20"/>
                <w:szCs w:val="20"/>
              </w:rPr>
              <w:t>2565,0</w:t>
            </w:r>
          </w:p>
        </w:tc>
      </w:tr>
      <w:tr w:rsidR="00CC1726" w:rsidRPr="006C488E" w:rsidTr="00CC1726">
        <w:tc>
          <w:tcPr>
            <w:tcW w:w="581" w:type="dxa"/>
          </w:tcPr>
          <w:p w:rsidR="00CC1726" w:rsidRPr="006C488E" w:rsidRDefault="00CC1726" w:rsidP="006E5F8C">
            <w:pPr>
              <w:rPr>
                <w:sz w:val="20"/>
                <w:szCs w:val="20"/>
              </w:rPr>
            </w:pPr>
            <w:r w:rsidRPr="006C488E">
              <w:rPr>
                <w:sz w:val="20"/>
                <w:szCs w:val="20"/>
              </w:rPr>
              <w:t>12</w:t>
            </w:r>
          </w:p>
        </w:tc>
        <w:tc>
          <w:tcPr>
            <w:tcW w:w="2421" w:type="dxa"/>
          </w:tcPr>
          <w:p w:rsidR="00CC1726" w:rsidRPr="006C488E" w:rsidRDefault="00CC1726" w:rsidP="006E5F8C">
            <w:pPr>
              <w:rPr>
                <w:sz w:val="20"/>
                <w:szCs w:val="20"/>
              </w:rPr>
            </w:pPr>
            <w:r w:rsidRPr="006C488E">
              <w:rPr>
                <w:sz w:val="20"/>
                <w:szCs w:val="20"/>
              </w:rPr>
              <w:t>Уч. №12</w:t>
            </w:r>
          </w:p>
        </w:tc>
        <w:tc>
          <w:tcPr>
            <w:tcW w:w="2465" w:type="dxa"/>
          </w:tcPr>
          <w:p w:rsidR="00CC1726" w:rsidRPr="006C488E" w:rsidRDefault="00CC1726" w:rsidP="006E5F8C">
            <w:pPr>
              <w:rPr>
                <w:sz w:val="20"/>
                <w:szCs w:val="20"/>
              </w:rPr>
            </w:pPr>
            <w:r w:rsidRPr="006C488E">
              <w:rPr>
                <w:sz w:val="20"/>
                <w:szCs w:val="20"/>
              </w:rPr>
              <w:t>с. Ивантеевка, Ивантеевского МР, Саратовской области.</w:t>
            </w:r>
          </w:p>
        </w:tc>
        <w:tc>
          <w:tcPr>
            <w:tcW w:w="2602" w:type="dxa"/>
          </w:tcPr>
          <w:p w:rsidR="00CC1726" w:rsidRPr="006C488E" w:rsidRDefault="00CC1726" w:rsidP="006E5F8C">
            <w:pPr>
              <w:rPr>
                <w:sz w:val="20"/>
                <w:szCs w:val="20"/>
              </w:rPr>
            </w:pPr>
            <w:r w:rsidRPr="006C488E">
              <w:rPr>
                <w:sz w:val="20"/>
                <w:szCs w:val="20"/>
              </w:rPr>
              <w:t>Земли населенных пунктов, предназначенные под малоэтажную застройку.</w:t>
            </w:r>
          </w:p>
          <w:p w:rsidR="00CC1726" w:rsidRPr="006C488E" w:rsidRDefault="00CC1726" w:rsidP="006E5F8C">
            <w:pPr>
              <w:rPr>
                <w:sz w:val="20"/>
                <w:szCs w:val="20"/>
              </w:rPr>
            </w:pPr>
          </w:p>
        </w:tc>
        <w:tc>
          <w:tcPr>
            <w:tcW w:w="1860" w:type="dxa"/>
          </w:tcPr>
          <w:p w:rsidR="00CC1726" w:rsidRPr="006C488E" w:rsidRDefault="00CC1726" w:rsidP="006E5F8C">
            <w:pPr>
              <w:rPr>
                <w:sz w:val="20"/>
                <w:szCs w:val="20"/>
              </w:rPr>
            </w:pPr>
            <w:r w:rsidRPr="006C488E">
              <w:rPr>
                <w:sz w:val="20"/>
                <w:szCs w:val="20"/>
              </w:rPr>
              <w:t>982,2</w:t>
            </w:r>
          </w:p>
        </w:tc>
      </w:tr>
      <w:tr w:rsidR="00CC1726" w:rsidRPr="006C488E" w:rsidTr="00CC1726">
        <w:tc>
          <w:tcPr>
            <w:tcW w:w="581" w:type="dxa"/>
          </w:tcPr>
          <w:p w:rsidR="00CC1726" w:rsidRPr="006C488E" w:rsidRDefault="00CC1726" w:rsidP="006E5F8C">
            <w:pPr>
              <w:rPr>
                <w:sz w:val="20"/>
                <w:szCs w:val="20"/>
              </w:rPr>
            </w:pPr>
            <w:r w:rsidRPr="006C488E">
              <w:rPr>
                <w:sz w:val="20"/>
                <w:szCs w:val="20"/>
              </w:rPr>
              <w:t>13</w:t>
            </w:r>
          </w:p>
        </w:tc>
        <w:tc>
          <w:tcPr>
            <w:tcW w:w="2421" w:type="dxa"/>
          </w:tcPr>
          <w:p w:rsidR="00CC1726" w:rsidRPr="006C488E" w:rsidRDefault="00CC1726" w:rsidP="006E5F8C">
            <w:pPr>
              <w:rPr>
                <w:sz w:val="20"/>
                <w:szCs w:val="20"/>
              </w:rPr>
            </w:pPr>
            <w:r w:rsidRPr="006C488E">
              <w:rPr>
                <w:sz w:val="20"/>
                <w:szCs w:val="20"/>
              </w:rPr>
              <w:t>Уч. №13</w:t>
            </w:r>
          </w:p>
        </w:tc>
        <w:tc>
          <w:tcPr>
            <w:tcW w:w="2465" w:type="dxa"/>
          </w:tcPr>
          <w:p w:rsidR="00CC1726" w:rsidRPr="006C488E" w:rsidRDefault="00CC1726" w:rsidP="006E5F8C">
            <w:pPr>
              <w:rPr>
                <w:sz w:val="20"/>
                <w:szCs w:val="20"/>
              </w:rPr>
            </w:pPr>
            <w:r w:rsidRPr="006C488E">
              <w:rPr>
                <w:sz w:val="20"/>
                <w:szCs w:val="20"/>
              </w:rPr>
              <w:t>с. Ивантеевка, Ивантеевского МР, Саратовской области</w:t>
            </w:r>
          </w:p>
        </w:tc>
        <w:tc>
          <w:tcPr>
            <w:tcW w:w="2602" w:type="dxa"/>
          </w:tcPr>
          <w:p w:rsidR="00CC1726" w:rsidRPr="006C488E" w:rsidRDefault="00CC1726" w:rsidP="006E5F8C">
            <w:pPr>
              <w:rPr>
                <w:sz w:val="20"/>
                <w:szCs w:val="20"/>
              </w:rPr>
            </w:pPr>
            <w:r w:rsidRPr="006C488E">
              <w:rPr>
                <w:sz w:val="20"/>
                <w:szCs w:val="20"/>
              </w:rPr>
              <w:t>Земли населенных пунктов, предназначенные под малоэтажную застройку.</w:t>
            </w:r>
          </w:p>
          <w:p w:rsidR="00CC1726" w:rsidRPr="006C488E" w:rsidRDefault="00CC1726" w:rsidP="006E5F8C">
            <w:pPr>
              <w:rPr>
                <w:sz w:val="20"/>
                <w:szCs w:val="20"/>
              </w:rPr>
            </w:pPr>
            <w:r w:rsidRPr="006C488E">
              <w:rPr>
                <w:sz w:val="20"/>
                <w:szCs w:val="20"/>
              </w:rPr>
              <w:t>Ж-1</w:t>
            </w:r>
          </w:p>
        </w:tc>
        <w:tc>
          <w:tcPr>
            <w:tcW w:w="1860" w:type="dxa"/>
          </w:tcPr>
          <w:p w:rsidR="00CC1726" w:rsidRPr="006C488E" w:rsidRDefault="00CC1726" w:rsidP="006E5F8C">
            <w:pPr>
              <w:rPr>
                <w:sz w:val="20"/>
                <w:szCs w:val="20"/>
              </w:rPr>
            </w:pPr>
            <w:r w:rsidRPr="006C488E">
              <w:rPr>
                <w:sz w:val="20"/>
                <w:szCs w:val="20"/>
              </w:rPr>
              <w:t>1141,15</w:t>
            </w:r>
          </w:p>
        </w:tc>
      </w:tr>
      <w:tr w:rsidR="00CC1726" w:rsidRPr="006C488E" w:rsidTr="00CC1726">
        <w:tc>
          <w:tcPr>
            <w:tcW w:w="581" w:type="dxa"/>
          </w:tcPr>
          <w:p w:rsidR="00CC1726" w:rsidRPr="006C488E" w:rsidRDefault="00CC1726" w:rsidP="006E5F8C">
            <w:pPr>
              <w:rPr>
                <w:sz w:val="20"/>
                <w:szCs w:val="20"/>
              </w:rPr>
            </w:pPr>
            <w:r w:rsidRPr="006C488E">
              <w:rPr>
                <w:sz w:val="20"/>
                <w:szCs w:val="20"/>
              </w:rPr>
              <w:t>14</w:t>
            </w:r>
          </w:p>
        </w:tc>
        <w:tc>
          <w:tcPr>
            <w:tcW w:w="2421" w:type="dxa"/>
          </w:tcPr>
          <w:p w:rsidR="00CC1726" w:rsidRPr="006C488E" w:rsidRDefault="00CC1726" w:rsidP="006E5F8C">
            <w:pPr>
              <w:rPr>
                <w:sz w:val="20"/>
                <w:szCs w:val="20"/>
              </w:rPr>
            </w:pPr>
            <w:r w:rsidRPr="006C488E">
              <w:rPr>
                <w:sz w:val="20"/>
                <w:szCs w:val="20"/>
              </w:rPr>
              <w:t>Уч.№14</w:t>
            </w:r>
          </w:p>
          <w:p w:rsidR="00CC1726" w:rsidRPr="006C488E" w:rsidRDefault="00CC1726" w:rsidP="006E5F8C">
            <w:pPr>
              <w:rPr>
                <w:sz w:val="20"/>
                <w:szCs w:val="20"/>
              </w:rPr>
            </w:pPr>
            <w:r w:rsidRPr="006C488E">
              <w:rPr>
                <w:sz w:val="20"/>
                <w:szCs w:val="20"/>
              </w:rPr>
              <w:t>Уч №15</w:t>
            </w:r>
          </w:p>
        </w:tc>
        <w:tc>
          <w:tcPr>
            <w:tcW w:w="2465" w:type="dxa"/>
          </w:tcPr>
          <w:p w:rsidR="00CC1726" w:rsidRPr="006C488E" w:rsidRDefault="00CC1726" w:rsidP="006E5F8C">
            <w:pPr>
              <w:rPr>
                <w:sz w:val="20"/>
                <w:szCs w:val="20"/>
              </w:rPr>
            </w:pPr>
            <w:r w:rsidRPr="006C488E">
              <w:rPr>
                <w:sz w:val="20"/>
                <w:szCs w:val="20"/>
              </w:rPr>
              <w:t>с. Ивантеевка, Ивантеевского МР, Саратовской области</w:t>
            </w:r>
          </w:p>
        </w:tc>
        <w:tc>
          <w:tcPr>
            <w:tcW w:w="2602" w:type="dxa"/>
          </w:tcPr>
          <w:p w:rsidR="00CC1726" w:rsidRPr="006C488E" w:rsidRDefault="00CC1726" w:rsidP="006E5F8C">
            <w:pPr>
              <w:rPr>
                <w:sz w:val="20"/>
                <w:szCs w:val="20"/>
              </w:rPr>
            </w:pPr>
            <w:r w:rsidRPr="006C488E">
              <w:rPr>
                <w:sz w:val="20"/>
                <w:szCs w:val="20"/>
              </w:rPr>
              <w:t>Земли населенных пунктов, предназначенные под малоэтажную застройку.</w:t>
            </w:r>
          </w:p>
          <w:p w:rsidR="00CC1726" w:rsidRPr="006C488E" w:rsidRDefault="00CC1726" w:rsidP="006E5F8C">
            <w:pPr>
              <w:rPr>
                <w:sz w:val="20"/>
                <w:szCs w:val="20"/>
              </w:rPr>
            </w:pPr>
            <w:r w:rsidRPr="006C488E">
              <w:rPr>
                <w:sz w:val="20"/>
                <w:szCs w:val="20"/>
              </w:rPr>
              <w:t>Ж-1</w:t>
            </w:r>
          </w:p>
        </w:tc>
        <w:tc>
          <w:tcPr>
            <w:tcW w:w="1860" w:type="dxa"/>
          </w:tcPr>
          <w:p w:rsidR="00CC1726" w:rsidRPr="006C488E" w:rsidRDefault="00CC1726" w:rsidP="006E5F8C">
            <w:pPr>
              <w:rPr>
                <w:sz w:val="20"/>
                <w:szCs w:val="20"/>
              </w:rPr>
            </w:pPr>
            <w:r w:rsidRPr="006C488E">
              <w:rPr>
                <w:sz w:val="20"/>
                <w:szCs w:val="20"/>
              </w:rPr>
              <w:t>1237,7</w:t>
            </w:r>
          </w:p>
          <w:p w:rsidR="00CC1726" w:rsidRPr="006C488E" w:rsidRDefault="00CC1726" w:rsidP="006E5F8C">
            <w:pPr>
              <w:rPr>
                <w:sz w:val="20"/>
                <w:szCs w:val="20"/>
              </w:rPr>
            </w:pPr>
          </w:p>
          <w:p w:rsidR="00CC1726" w:rsidRPr="006C488E" w:rsidRDefault="00CC1726" w:rsidP="006E5F8C">
            <w:pPr>
              <w:rPr>
                <w:sz w:val="20"/>
                <w:szCs w:val="20"/>
              </w:rPr>
            </w:pPr>
            <w:r w:rsidRPr="006C488E">
              <w:rPr>
                <w:sz w:val="20"/>
                <w:szCs w:val="20"/>
              </w:rPr>
              <w:t>1227,5</w:t>
            </w:r>
          </w:p>
          <w:p w:rsidR="00CC1726" w:rsidRPr="006C488E" w:rsidRDefault="00CC1726" w:rsidP="006E5F8C">
            <w:pPr>
              <w:rPr>
                <w:sz w:val="20"/>
                <w:szCs w:val="20"/>
              </w:rPr>
            </w:pPr>
          </w:p>
          <w:p w:rsidR="00CC1726" w:rsidRPr="006C488E" w:rsidRDefault="00CC1726" w:rsidP="006E5F8C">
            <w:pPr>
              <w:rPr>
                <w:sz w:val="20"/>
                <w:szCs w:val="20"/>
              </w:rPr>
            </w:pPr>
          </w:p>
          <w:p w:rsidR="00CC1726" w:rsidRPr="006C488E" w:rsidRDefault="00CC1726" w:rsidP="006E5F8C">
            <w:pPr>
              <w:rPr>
                <w:sz w:val="20"/>
                <w:szCs w:val="20"/>
              </w:rPr>
            </w:pPr>
          </w:p>
        </w:tc>
      </w:tr>
      <w:tr w:rsidR="00CC1726" w:rsidRPr="006C488E" w:rsidTr="00CC1726">
        <w:tc>
          <w:tcPr>
            <w:tcW w:w="581" w:type="dxa"/>
          </w:tcPr>
          <w:p w:rsidR="00CC1726" w:rsidRPr="006C488E" w:rsidRDefault="00CC1726" w:rsidP="006E5F8C">
            <w:pPr>
              <w:rPr>
                <w:sz w:val="20"/>
                <w:szCs w:val="20"/>
              </w:rPr>
            </w:pPr>
            <w:r w:rsidRPr="006C488E">
              <w:rPr>
                <w:sz w:val="20"/>
                <w:szCs w:val="20"/>
              </w:rPr>
              <w:t>15</w:t>
            </w:r>
          </w:p>
        </w:tc>
        <w:tc>
          <w:tcPr>
            <w:tcW w:w="2421" w:type="dxa"/>
          </w:tcPr>
          <w:p w:rsidR="00CC1726" w:rsidRPr="006C488E" w:rsidRDefault="00CC1726" w:rsidP="006E5F8C">
            <w:pPr>
              <w:rPr>
                <w:sz w:val="20"/>
                <w:szCs w:val="20"/>
              </w:rPr>
            </w:pPr>
            <w:r w:rsidRPr="006C488E">
              <w:rPr>
                <w:sz w:val="20"/>
                <w:szCs w:val="20"/>
              </w:rPr>
              <w:t>Уч. №16</w:t>
            </w:r>
          </w:p>
        </w:tc>
        <w:tc>
          <w:tcPr>
            <w:tcW w:w="2465" w:type="dxa"/>
          </w:tcPr>
          <w:p w:rsidR="00CC1726" w:rsidRPr="006C488E" w:rsidRDefault="00CC1726" w:rsidP="006E5F8C">
            <w:pPr>
              <w:rPr>
                <w:sz w:val="20"/>
                <w:szCs w:val="20"/>
              </w:rPr>
            </w:pPr>
            <w:r w:rsidRPr="006C488E">
              <w:rPr>
                <w:sz w:val="20"/>
                <w:szCs w:val="20"/>
              </w:rPr>
              <w:t xml:space="preserve">с. Ивантеевка, </w:t>
            </w:r>
            <w:r w:rsidRPr="006C488E">
              <w:rPr>
                <w:sz w:val="20"/>
                <w:szCs w:val="20"/>
              </w:rPr>
              <w:lastRenderedPageBreak/>
              <w:t>Ивантеевского МР, Саратовской области</w:t>
            </w:r>
          </w:p>
        </w:tc>
        <w:tc>
          <w:tcPr>
            <w:tcW w:w="2602" w:type="dxa"/>
          </w:tcPr>
          <w:p w:rsidR="00CC1726" w:rsidRPr="006C488E" w:rsidRDefault="00CC1726" w:rsidP="006E5F8C">
            <w:pPr>
              <w:rPr>
                <w:sz w:val="20"/>
                <w:szCs w:val="20"/>
              </w:rPr>
            </w:pPr>
            <w:r w:rsidRPr="006C488E">
              <w:rPr>
                <w:sz w:val="20"/>
                <w:szCs w:val="20"/>
              </w:rPr>
              <w:lastRenderedPageBreak/>
              <w:t xml:space="preserve">Земли населенных пунктов, </w:t>
            </w:r>
            <w:r w:rsidRPr="006C488E">
              <w:rPr>
                <w:sz w:val="20"/>
                <w:szCs w:val="20"/>
              </w:rPr>
              <w:lastRenderedPageBreak/>
              <w:t>предназначенные под малоэтажную застройку.</w:t>
            </w:r>
          </w:p>
          <w:p w:rsidR="00CC1726" w:rsidRPr="006C488E" w:rsidRDefault="00CC1726" w:rsidP="006E5F8C">
            <w:pPr>
              <w:rPr>
                <w:sz w:val="20"/>
                <w:szCs w:val="20"/>
              </w:rPr>
            </w:pPr>
            <w:r w:rsidRPr="006C488E">
              <w:rPr>
                <w:sz w:val="20"/>
                <w:szCs w:val="20"/>
              </w:rPr>
              <w:t>Ж-1</w:t>
            </w:r>
          </w:p>
        </w:tc>
        <w:tc>
          <w:tcPr>
            <w:tcW w:w="1860" w:type="dxa"/>
          </w:tcPr>
          <w:p w:rsidR="00CC1726" w:rsidRPr="006C488E" w:rsidRDefault="00CC1726" w:rsidP="006E5F8C">
            <w:pPr>
              <w:rPr>
                <w:sz w:val="20"/>
                <w:szCs w:val="20"/>
              </w:rPr>
            </w:pPr>
            <w:r w:rsidRPr="006C488E">
              <w:rPr>
                <w:sz w:val="20"/>
                <w:szCs w:val="20"/>
              </w:rPr>
              <w:lastRenderedPageBreak/>
              <w:t>657,44</w:t>
            </w:r>
          </w:p>
        </w:tc>
      </w:tr>
      <w:tr w:rsidR="00CC1726" w:rsidRPr="006C488E" w:rsidTr="00CC1726">
        <w:tc>
          <w:tcPr>
            <w:tcW w:w="581" w:type="dxa"/>
          </w:tcPr>
          <w:p w:rsidR="00CC1726" w:rsidRPr="006C488E" w:rsidRDefault="00CC1726" w:rsidP="006E5F8C">
            <w:pPr>
              <w:rPr>
                <w:sz w:val="20"/>
                <w:szCs w:val="20"/>
              </w:rPr>
            </w:pPr>
            <w:r w:rsidRPr="006C488E">
              <w:rPr>
                <w:sz w:val="20"/>
                <w:szCs w:val="20"/>
              </w:rPr>
              <w:lastRenderedPageBreak/>
              <w:t>16</w:t>
            </w:r>
          </w:p>
        </w:tc>
        <w:tc>
          <w:tcPr>
            <w:tcW w:w="2421" w:type="dxa"/>
          </w:tcPr>
          <w:p w:rsidR="00CC1726" w:rsidRPr="006C488E" w:rsidRDefault="00CC1726" w:rsidP="006E5F8C">
            <w:pPr>
              <w:rPr>
                <w:sz w:val="20"/>
                <w:szCs w:val="20"/>
              </w:rPr>
            </w:pPr>
            <w:r w:rsidRPr="006C488E">
              <w:rPr>
                <w:sz w:val="20"/>
                <w:szCs w:val="20"/>
              </w:rPr>
              <w:t>Уч.№17</w:t>
            </w:r>
          </w:p>
          <w:p w:rsidR="00CC1726" w:rsidRPr="006C488E" w:rsidRDefault="00CC1726" w:rsidP="006E5F8C">
            <w:pPr>
              <w:rPr>
                <w:sz w:val="20"/>
                <w:szCs w:val="20"/>
              </w:rPr>
            </w:pPr>
            <w:r w:rsidRPr="006C488E">
              <w:rPr>
                <w:sz w:val="20"/>
                <w:szCs w:val="20"/>
              </w:rPr>
              <w:t>Уч.№18</w:t>
            </w:r>
          </w:p>
          <w:p w:rsidR="00CC1726" w:rsidRPr="006C488E" w:rsidRDefault="00CC1726" w:rsidP="006E5F8C">
            <w:pPr>
              <w:rPr>
                <w:sz w:val="20"/>
                <w:szCs w:val="20"/>
              </w:rPr>
            </w:pPr>
          </w:p>
        </w:tc>
        <w:tc>
          <w:tcPr>
            <w:tcW w:w="2465" w:type="dxa"/>
          </w:tcPr>
          <w:p w:rsidR="00CC1726" w:rsidRPr="006C488E" w:rsidRDefault="00CC1726" w:rsidP="006E5F8C">
            <w:pPr>
              <w:rPr>
                <w:sz w:val="20"/>
                <w:szCs w:val="20"/>
              </w:rPr>
            </w:pPr>
            <w:r w:rsidRPr="006C488E">
              <w:rPr>
                <w:sz w:val="20"/>
                <w:szCs w:val="20"/>
              </w:rPr>
              <w:t>с. Ивантеевка, Ивантеевского МР, Саратовской области</w:t>
            </w:r>
          </w:p>
        </w:tc>
        <w:tc>
          <w:tcPr>
            <w:tcW w:w="2602" w:type="dxa"/>
          </w:tcPr>
          <w:p w:rsidR="00CC1726" w:rsidRPr="006C488E" w:rsidRDefault="00CC1726" w:rsidP="006E5F8C">
            <w:pPr>
              <w:rPr>
                <w:sz w:val="20"/>
                <w:szCs w:val="20"/>
              </w:rPr>
            </w:pPr>
            <w:r w:rsidRPr="006C488E">
              <w:rPr>
                <w:sz w:val="20"/>
                <w:szCs w:val="20"/>
              </w:rPr>
              <w:t>Земли населенных пунктов, предназначенные под малоэтажную застройку.</w:t>
            </w:r>
          </w:p>
          <w:p w:rsidR="00CC1726" w:rsidRPr="006C488E" w:rsidRDefault="00CC1726" w:rsidP="006E5F8C">
            <w:pPr>
              <w:rPr>
                <w:sz w:val="20"/>
                <w:szCs w:val="20"/>
              </w:rPr>
            </w:pPr>
          </w:p>
        </w:tc>
        <w:tc>
          <w:tcPr>
            <w:tcW w:w="1860" w:type="dxa"/>
          </w:tcPr>
          <w:p w:rsidR="00CC1726" w:rsidRPr="006C488E" w:rsidRDefault="00CC1726" w:rsidP="006E5F8C">
            <w:pPr>
              <w:rPr>
                <w:sz w:val="20"/>
                <w:szCs w:val="20"/>
              </w:rPr>
            </w:pPr>
            <w:r w:rsidRPr="006C488E">
              <w:rPr>
                <w:sz w:val="20"/>
                <w:szCs w:val="20"/>
              </w:rPr>
              <w:t>2995,0</w:t>
            </w:r>
          </w:p>
          <w:p w:rsidR="00CC1726" w:rsidRPr="006C488E" w:rsidRDefault="00CC1726" w:rsidP="006E5F8C">
            <w:pPr>
              <w:rPr>
                <w:sz w:val="20"/>
                <w:szCs w:val="20"/>
              </w:rPr>
            </w:pPr>
            <w:r w:rsidRPr="006C488E">
              <w:rPr>
                <w:sz w:val="20"/>
                <w:szCs w:val="20"/>
              </w:rPr>
              <w:t>25,0</w:t>
            </w:r>
          </w:p>
        </w:tc>
      </w:tr>
      <w:tr w:rsidR="00CC1726" w:rsidRPr="006C488E" w:rsidTr="00CC1726">
        <w:tc>
          <w:tcPr>
            <w:tcW w:w="581" w:type="dxa"/>
          </w:tcPr>
          <w:p w:rsidR="00CC1726" w:rsidRPr="006C488E" w:rsidRDefault="00CC1726" w:rsidP="006E5F8C">
            <w:pPr>
              <w:rPr>
                <w:sz w:val="20"/>
                <w:szCs w:val="20"/>
              </w:rPr>
            </w:pPr>
            <w:r w:rsidRPr="006C488E">
              <w:rPr>
                <w:sz w:val="20"/>
                <w:szCs w:val="20"/>
              </w:rPr>
              <w:t>17</w:t>
            </w:r>
          </w:p>
        </w:tc>
        <w:tc>
          <w:tcPr>
            <w:tcW w:w="2421" w:type="dxa"/>
          </w:tcPr>
          <w:p w:rsidR="00CC1726" w:rsidRPr="006C488E" w:rsidRDefault="00CC1726" w:rsidP="006E5F8C">
            <w:pPr>
              <w:jc w:val="center"/>
              <w:rPr>
                <w:sz w:val="20"/>
                <w:szCs w:val="20"/>
              </w:rPr>
            </w:pPr>
            <w:r w:rsidRPr="006C488E">
              <w:rPr>
                <w:sz w:val="20"/>
                <w:szCs w:val="20"/>
              </w:rPr>
              <w:t>Уч.№19</w:t>
            </w:r>
          </w:p>
        </w:tc>
        <w:tc>
          <w:tcPr>
            <w:tcW w:w="2465" w:type="dxa"/>
          </w:tcPr>
          <w:p w:rsidR="00CC1726" w:rsidRPr="006C488E" w:rsidRDefault="00CC1726" w:rsidP="006E5F8C">
            <w:pPr>
              <w:rPr>
                <w:sz w:val="20"/>
                <w:szCs w:val="20"/>
              </w:rPr>
            </w:pPr>
            <w:r w:rsidRPr="006C488E">
              <w:rPr>
                <w:sz w:val="20"/>
                <w:szCs w:val="20"/>
              </w:rPr>
              <w:t>с. Ивантеевка, Ивантеевского МР, Саратовской области</w:t>
            </w:r>
          </w:p>
        </w:tc>
        <w:tc>
          <w:tcPr>
            <w:tcW w:w="2602" w:type="dxa"/>
          </w:tcPr>
          <w:p w:rsidR="00CC1726" w:rsidRPr="006C488E" w:rsidRDefault="00CC1726" w:rsidP="006E5F8C">
            <w:pPr>
              <w:rPr>
                <w:sz w:val="20"/>
                <w:szCs w:val="20"/>
              </w:rPr>
            </w:pPr>
            <w:r w:rsidRPr="006C488E">
              <w:rPr>
                <w:sz w:val="20"/>
                <w:szCs w:val="20"/>
              </w:rPr>
              <w:t>Земли населенных пунктов, предназначенные под малоэтажную застройку.</w:t>
            </w:r>
          </w:p>
          <w:p w:rsidR="00CC1726" w:rsidRPr="006C488E" w:rsidRDefault="00CC1726" w:rsidP="006E5F8C">
            <w:pPr>
              <w:rPr>
                <w:sz w:val="20"/>
                <w:szCs w:val="20"/>
              </w:rPr>
            </w:pPr>
            <w:r w:rsidRPr="006C488E">
              <w:rPr>
                <w:sz w:val="20"/>
                <w:szCs w:val="20"/>
              </w:rPr>
              <w:t>Ж-1</w:t>
            </w:r>
          </w:p>
        </w:tc>
        <w:tc>
          <w:tcPr>
            <w:tcW w:w="1860" w:type="dxa"/>
          </w:tcPr>
          <w:p w:rsidR="00CC1726" w:rsidRPr="006C488E" w:rsidRDefault="00CC1726" w:rsidP="006E5F8C">
            <w:pPr>
              <w:rPr>
                <w:sz w:val="20"/>
                <w:szCs w:val="20"/>
              </w:rPr>
            </w:pPr>
            <w:r w:rsidRPr="006C488E">
              <w:rPr>
                <w:sz w:val="20"/>
                <w:szCs w:val="20"/>
              </w:rPr>
              <w:t>2323,0</w:t>
            </w:r>
          </w:p>
        </w:tc>
      </w:tr>
      <w:tr w:rsidR="00CC1726" w:rsidRPr="006C488E" w:rsidTr="00CC1726">
        <w:tc>
          <w:tcPr>
            <w:tcW w:w="581" w:type="dxa"/>
          </w:tcPr>
          <w:p w:rsidR="00CC1726" w:rsidRPr="006C488E" w:rsidRDefault="00CC1726" w:rsidP="006E5F8C">
            <w:pPr>
              <w:rPr>
                <w:sz w:val="20"/>
                <w:szCs w:val="20"/>
              </w:rPr>
            </w:pPr>
            <w:r w:rsidRPr="006C488E">
              <w:rPr>
                <w:sz w:val="20"/>
                <w:szCs w:val="20"/>
              </w:rPr>
              <w:t>18</w:t>
            </w:r>
          </w:p>
        </w:tc>
        <w:tc>
          <w:tcPr>
            <w:tcW w:w="2421" w:type="dxa"/>
          </w:tcPr>
          <w:p w:rsidR="00CC1726" w:rsidRPr="006C488E" w:rsidRDefault="00CC1726" w:rsidP="006E5F8C">
            <w:pPr>
              <w:rPr>
                <w:b/>
                <w:sz w:val="20"/>
                <w:szCs w:val="20"/>
              </w:rPr>
            </w:pPr>
          </w:p>
          <w:p w:rsidR="00CC1726" w:rsidRPr="006C488E" w:rsidRDefault="00CC1726" w:rsidP="006E5F8C">
            <w:pPr>
              <w:jc w:val="center"/>
              <w:rPr>
                <w:sz w:val="20"/>
                <w:szCs w:val="20"/>
              </w:rPr>
            </w:pPr>
            <w:r w:rsidRPr="006C488E">
              <w:rPr>
                <w:sz w:val="20"/>
                <w:szCs w:val="20"/>
              </w:rPr>
              <w:t>Уч№20</w:t>
            </w:r>
          </w:p>
        </w:tc>
        <w:tc>
          <w:tcPr>
            <w:tcW w:w="2465" w:type="dxa"/>
          </w:tcPr>
          <w:p w:rsidR="00CC1726" w:rsidRPr="006C488E" w:rsidRDefault="00CC1726" w:rsidP="006E5F8C">
            <w:pPr>
              <w:rPr>
                <w:sz w:val="20"/>
                <w:szCs w:val="20"/>
              </w:rPr>
            </w:pPr>
            <w:r w:rsidRPr="006C488E">
              <w:rPr>
                <w:sz w:val="20"/>
                <w:szCs w:val="20"/>
              </w:rPr>
              <w:t>с. Ивантеевка, Ивантеевского МР, Саратовской области</w:t>
            </w:r>
          </w:p>
        </w:tc>
        <w:tc>
          <w:tcPr>
            <w:tcW w:w="2602" w:type="dxa"/>
          </w:tcPr>
          <w:p w:rsidR="00CC1726" w:rsidRPr="006C488E" w:rsidRDefault="00CC1726" w:rsidP="006E5F8C">
            <w:pPr>
              <w:rPr>
                <w:sz w:val="20"/>
                <w:szCs w:val="20"/>
              </w:rPr>
            </w:pPr>
            <w:r w:rsidRPr="006C488E">
              <w:rPr>
                <w:sz w:val="20"/>
                <w:szCs w:val="20"/>
              </w:rPr>
              <w:t>Земли населенных пунктов, предназначенные под малоэтажную застройку.</w:t>
            </w:r>
          </w:p>
          <w:p w:rsidR="00CC1726" w:rsidRPr="006C488E" w:rsidRDefault="00CC1726" w:rsidP="006E5F8C">
            <w:pPr>
              <w:rPr>
                <w:sz w:val="20"/>
                <w:szCs w:val="20"/>
              </w:rPr>
            </w:pPr>
            <w:r w:rsidRPr="006C488E">
              <w:rPr>
                <w:sz w:val="20"/>
                <w:szCs w:val="20"/>
              </w:rPr>
              <w:t>Ж-1</w:t>
            </w:r>
          </w:p>
        </w:tc>
        <w:tc>
          <w:tcPr>
            <w:tcW w:w="1860" w:type="dxa"/>
          </w:tcPr>
          <w:p w:rsidR="00CC1726" w:rsidRPr="006C488E" w:rsidRDefault="00CC1726" w:rsidP="006E5F8C">
            <w:pPr>
              <w:rPr>
                <w:sz w:val="20"/>
                <w:szCs w:val="20"/>
              </w:rPr>
            </w:pPr>
            <w:r w:rsidRPr="006C488E">
              <w:rPr>
                <w:sz w:val="20"/>
                <w:szCs w:val="20"/>
              </w:rPr>
              <w:t>1958,5</w:t>
            </w:r>
          </w:p>
        </w:tc>
      </w:tr>
      <w:tr w:rsidR="00CC1726" w:rsidRPr="006C488E" w:rsidTr="00CC1726">
        <w:tc>
          <w:tcPr>
            <w:tcW w:w="581" w:type="dxa"/>
          </w:tcPr>
          <w:p w:rsidR="00CC1726" w:rsidRPr="006C488E" w:rsidRDefault="00CC1726" w:rsidP="006E5F8C">
            <w:pPr>
              <w:rPr>
                <w:sz w:val="20"/>
                <w:szCs w:val="20"/>
              </w:rPr>
            </w:pPr>
            <w:r w:rsidRPr="006C488E">
              <w:rPr>
                <w:sz w:val="20"/>
                <w:szCs w:val="20"/>
              </w:rPr>
              <w:t>19</w:t>
            </w:r>
          </w:p>
        </w:tc>
        <w:tc>
          <w:tcPr>
            <w:tcW w:w="2421" w:type="dxa"/>
          </w:tcPr>
          <w:p w:rsidR="00CC1726" w:rsidRPr="006C488E" w:rsidRDefault="00CC1726" w:rsidP="006E5F8C">
            <w:pPr>
              <w:jc w:val="center"/>
              <w:rPr>
                <w:sz w:val="20"/>
                <w:szCs w:val="20"/>
              </w:rPr>
            </w:pPr>
            <w:r w:rsidRPr="006C488E">
              <w:rPr>
                <w:sz w:val="20"/>
                <w:szCs w:val="20"/>
              </w:rPr>
              <w:t>Уч. №21</w:t>
            </w:r>
          </w:p>
        </w:tc>
        <w:tc>
          <w:tcPr>
            <w:tcW w:w="2465" w:type="dxa"/>
          </w:tcPr>
          <w:p w:rsidR="00CC1726" w:rsidRPr="006C488E" w:rsidRDefault="00CC1726" w:rsidP="006E5F8C">
            <w:pPr>
              <w:rPr>
                <w:sz w:val="20"/>
                <w:szCs w:val="20"/>
              </w:rPr>
            </w:pPr>
            <w:r w:rsidRPr="006C488E">
              <w:rPr>
                <w:sz w:val="20"/>
                <w:szCs w:val="20"/>
              </w:rPr>
              <w:t>с. Ивантеевка, Ивантеевского МР, Саратовской области</w:t>
            </w:r>
          </w:p>
        </w:tc>
        <w:tc>
          <w:tcPr>
            <w:tcW w:w="2602" w:type="dxa"/>
          </w:tcPr>
          <w:p w:rsidR="00CC1726" w:rsidRPr="006C488E" w:rsidRDefault="00CC1726" w:rsidP="006E5F8C">
            <w:pPr>
              <w:rPr>
                <w:sz w:val="20"/>
                <w:szCs w:val="20"/>
              </w:rPr>
            </w:pPr>
            <w:r w:rsidRPr="006C488E">
              <w:rPr>
                <w:sz w:val="20"/>
                <w:szCs w:val="20"/>
              </w:rPr>
              <w:t>Земли населенных пунктов, предназначенные под малоэтажную застройку.</w:t>
            </w:r>
          </w:p>
          <w:p w:rsidR="00CC1726" w:rsidRPr="006C488E" w:rsidRDefault="00CC1726" w:rsidP="006E5F8C">
            <w:pPr>
              <w:rPr>
                <w:sz w:val="20"/>
                <w:szCs w:val="20"/>
              </w:rPr>
            </w:pPr>
            <w:r w:rsidRPr="006C488E">
              <w:rPr>
                <w:sz w:val="20"/>
                <w:szCs w:val="20"/>
              </w:rPr>
              <w:t>.</w:t>
            </w:r>
          </w:p>
        </w:tc>
        <w:tc>
          <w:tcPr>
            <w:tcW w:w="1860" w:type="dxa"/>
          </w:tcPr>
          <w:p w:rsidR="00CC1726" w:rsidRPr="006C488E" w:rsidRDefault="00CC1726" w:rsidP="006E5F8C">
            <w:pPr>
              <w:rPr>
                <w:sz w:val="20"/>
                <w:szCs w:val="20"/>
              </w:rPr>
            </w:pPr>
            <w:r w:rsidRPr="006C488E">
              <w:rPr>
                <w:sz w:val="20"/>
                <w:szCs w:val="20"/>
              </w:rPr>
              <w:t>1948,5</w:t>
            </w:r>
          </w:p>
        </w:tc>
      </w:tr>
      <w:tr w:rsidR="00CC1726" w:rsidRPr="006C488E" w:rsidTr="00CC1726">
        <w:tc>
          <w:tcPr>
            <w:tcW w:w="581" w:type="dxa"/>
          </w:tcPr>
          <w:p w:rsidR="00CC1726" w:rsidRPr="006C488E" w:rsidRDefault="00CC1726" w:rsidP="006E5F8C">
            <w:pPr>
              <w:rPr>
                <w:sz w:val="20"/>
                <w:szCs w:val="20"/>
              </w:rPr>
            </w:pPr>
            <w:r w:rsidRPr="006C488E">
              <w:rPr>
                <w:sz w:val="20"/>
                <w:szCs w:val="20"/>
              </w:rPr>
              <w:t>20</w:t>
            </w:r>
          </w:p>
        </w:tc>
        <w:tc>
          <w:tcPr>
            <w:tcW w:w="2421" w:type="dxa"/>
          </w:tcPr>
          <w:p w:rsidR="00CC1726" w:rsidRPr="006C488E" w:rsidRDefault="00CC1726" w:rsidP="006E5F8C">
            <w:pPr>
              <w:jc w:val="center"/>
              <w:rPr>
                <w:sz w:val="20"/>
                <w:szCs w:val="20"/>
              </w:rPr>
            </w:pPr>
            <w:r w:rsidRPr="006C488E">
              <w:rPr>
                <w:sz w:val="20"/>
                <w:szCs w:val="20"/>
              </w:rPr>
              <w:t>Уч. №22</w:t>
            </w:r>
          </w:p>
        </w:tc>
        <w:tc>
          <w:tcPr>
            <w:tcW w:w="2465" w:type="dxa"/>
          </w:tcPr>
          <w:p w:rsidR="00CC1726" w:rsidRPr="006C488E" w:rsidRDefault="00CC1726" w:rsidP="006E5F8C">
            <w:pPr>
              <w:rPr>
                <w:sz w:val="20"/>
                <w:szCs w:val="20"/>
              </w:rPr>
            </w:pPr>
            <w:r w:rsidRPr="006C488E">
              <w:rPr>
                <w:sz w:val="20"/>
                <w:szCs w:val="20"/>
              </w:rPr>
              <w:t>с. Ивантеевка, Ивантеевского МР, Саратовской области</w:t>
            </w:r>
          </w:p>
        </w:tc>
        <w:tc>
          <w:tcPr>
            <w:tcW w:w="2602" w:type="dxa"/>
          </w:tcPr>
          <w:p w:rsidR="00CC1726" w:rsidRPr="006C488E" w:rsidRDefault="00CC1726" w:rsidP="006E5F8C">
            <w:pPr>
              <w:rPr>
                <w:sz w:val="20"/>
                <w:szCs w:val="20"/>
              </w:rPr>
            </w:pPr>
            <w:r w:rsidRPr="006C488E">
              <w:rPr>
                <w:sz w:val="20"/>
                <w:szCs w:val="20"/>
              </w:rPr>
              <w:t>Земли населенных пунктов, предназначенные под малоэтажную застройку.</w:t>
            </w:r>
          </w:p>
          <w:p w:rsidR="00CC1726" w:rsidRPr="006C488E" w:rsidRDefault="00CC1726" w:rsidP="006E5F8C">
            <w:pPr>
              <w:rPr>
                <w:sz w:val="20"/>
                <w:szCs w:val="20"/>
              </w:rPr>
            </w:pPr>
            <w:r w:rsidRPr="006C488E">
              <w:rPr>
                <w:sz w:val="20"/>
                <w:szCs w:val="20"/>
              </w:rPr>
              <w:t>Ж-1</w:t>
            </w:r>
          </w:p>
        </w:tc>
        <w:tc>
          <w:tcPr>
            <w:tcW w:w="1860" w:type="dxa"/>
          </w:tcPr>
          <w:p w:rsidR="00CC1726" w:rsidRPr="006C488E" w:rsidRDefault="00CC1726" w:rsidP="006E5F8C">
            <w:pPr>
              <w:rPr>
                <w:sz w:val="20"/>
                <w:szCs w:val="20"/>
              </w:rPr>
            </w:pPr>
            <w:r w:rsidRPr="006C488E">
              <w:rPr>
                <w:sz w:val="20"/>
                <w:szCs w:val="20"/>
              </w:rPr>
              <w:t>1107,80,0</w:t>
            </w:r>
          </w:p>
          <w:p w:rsidR="00CC1726" w:rsidRPr="006C488E" w:rsidRDefault="00CC1726" w:rsidP="006E5F8C">
            <w:pPr>
              <w:rPr>
                <w:sz w:val="20"/>
                <w:szCs w:val="20"/>
              </w:rPr>
            </w:pPr>
          </w:p>
          <w:p w:rsidR="00CC1726" w:rsidRPr="006C488E" w:rsidRDefault="00CC1726" w:rsidP="006E5F8C">
            <w:pPr>
              <w:rPr>
                <w:sz w:val="20"/>
                <w:szCs w:val="20"/>
              </w:rPr>
            </w:pPr>
          </w:p>
          <w:p w:rsidR="00CC1726" w:rsidRPr="006C488E" w:rsidRDefault="00CC1726" w:rsidP="006E5F8C">
            <w:pPr>
              <w:rPr>
                <w:sz w:val="20"/>
                <w:szCs w:val="20"/>
              </w:rPr>
            </w:pPr>
          </w:p>
          <w:p w:rsidR="00CC1726" w:rsidRPr="006C488E" w:rsidRDefault="00CC1726" w:rsidP="006E5F8C">
            <w:pPr>
              <w:rPr>
                <w:sz w:val="20"/>
                <w:szCs w:val="20"/>
              </w:rPr>
            </w:pPr>
          </w:p>
        </w:tc>
      </w:tr>
      <w:tr w:rsidR="00CC1726" w:rsidRPr="006C488E" w:rsidTr="00CC1726">
        <w:tc>
          <w:tcPr>
            <w:tcW w:w="581" w:type="dxa"/>
          </w:tcPr>
          <w:p w:rsidR="00CC1726" w:rsidRPr="006C488E" w:rsidRDefault="00CC1726" w:rsidP="006E5F8C">
            <w:pPr>
              <w:rPr>
                <w:sz w:val="20"/>
                <w:szCs w:val="20"/>
              </w:rPr>
            </w:pPr>
            <w:r w:rsidRPr="006C488E">
              <w:rPr>
                <w:sz w:val="20"/>
                <w:szCs w:val="20"/>
              </w:rPr>
              <w:t>21</w:t>
            </w:r>
          </w:p>
        </w:tc>
        <w:tc>
          <w:tcPr>
            <w:tcW w:w="2421" w:type="dxa"/>
          </w:tcPr>
          <w:p w:rsidR="00CC1726" w:rsidRPr="006C488E" w:rsidRDefault="00CC1726" w:rsidP="006E5F8C">
            <w:pPr>
              <w:jc w:val="center"/>
              <w:rPr>
                <w:sz w:val="20"/>
                <w:szCs w:val="20"/>
              </w:rPr>
            </w:pPr>
            <w:r w:rsidRPr="006C488E">
              <w:rPr>
                <w:sz w:val="20"/>
                <w:szCs w:val="20"/>
              </w:rPr>
              <w:t>Уч. №23</w:t>
            </w:r>
          </w:p>
        </w:tc>
        <w:tc>
          <w:tcPr>
            <w:tcW w:w="2465" w:type="dxa"/>
          </w:tcPr>
          <w:p w:rsidR="00CC1726" w:rsidRPr="006C488E" w:rsidRDefault="00CC1726" w:rsidP="006E5F8C">
            <w:pPr>
              <w:rPr>
                <w:sz w:val="20"/>
                <w:szCs w:val="20"/>
              </w:rPr>
            </w:pPr>
            <w:r w:rsidRPr="006C488E">
              <w:rPr>
                <w:sz w:val="20"/>
                <w:szCs w:val="20"/>
              </w:rPr>
              <w:t>С. Ивантеевка, Ивантеевского МР, Саратовской области</w:t>
            </w:r>
          </w:p>
        </w:tc>
        <w:tc>
          <w:tcPr>
            <w:tcW w:w="2602" w:type="dxa"/>
          </w:tcPr>
          <w:p w:rsidR="00CC1726" w:rsidRPr="006C488E" w:rsidRDefault="00CC1726" w:rsidP="006E5F8C">
            <w:pPr>
              <w:rPr>
                <w:sz w:val="20"/>
                <w:szCs w:val="20"/>
              </w:rPr>
            </w:pPr>
            <w:r w:rsidRPr="006C488E">
              <w:rPr>
                <w:sz w:val="20"/>
                <w:szCs w:val="20"/>
              </w:rPr>
              <w:t>Земли населенных пунктов, предназначенные под малоэтажную застройку.</w:t>
            </w:r>
          </w:p>
          <w:p w:rsidR="00CC1726" w:rsidRPr="006C488E" w:rsidRDefault="00CC1726" w:rsidP="006E5F8C">
            <w:pPr>
              <w:rPr>
                <w:sz w:val="20"/>
                <w:szCs w:val="20"/>
              </w:rPr>
            </w:pPr>
            <w:r w:rsidRPr="006C488E">
              <w:rPr>
                <w:sz w:val="20"/>
                <w:szCs w:val="20"/>
              </w:rPr>
              <w:t>Ж-1</w:t>
            </w:r>
          </w:p>
        </w:tc>
        <w:tc>
          <w:tcPr>
            <w:tcW w:w="1860" w:type="dxa"/>
          </w:tcPr>
          <w:p w:rsidR="00CC1726" w:rsidRPr="006C488E" w:rsidRDefault="00CC1726" w:rsidP="006E5F8C">
            <w:pPr>
              <w:rPr>
                <w:sz w:val="20"/>
                <w:szCs w:val="20"/>
              </w:rPr>
            </w:pPr>
            <w:r w:rsidRPr="006C488E">
              <w:rPr>
                <w:sz w:val="20"/>
                <w:szCs w:val="20"/>
              </w:rPr>
              <w:t>1035,0</w:t>
            </w:r>
          </w:p>
        </w:tc>
      </w:tr>
      <w:tr w:rsidR="00CC1726" w:rsidRPr="006C488E" w:rsidTr="00CC1726">
        <w:tc>
          <w:tcPr>
            <w:tcW w:w="581" w:type="dxa"/>
          </w:tcPr>
          <w:p w:rsidR="00CC1726" w:rsidRPr="006C488E" w:rsidRDefault="00CC1726" w:rsidP="006E5F8C">
            <w:pPr>
              <w:rPr>
                <w:sz w:val="20"/>
                <w:szCs w:val="20"/>
              </w:rPr>
            </w:pPr>
            <w:r w:rsidRPr="006C488E">
              <w:rPr>
                <w:sz w:val="20"/>
                <w:szCs w:val="20"/>
              </w:rPr>
              <w:t>23</w:t>
            </w:r>
          </w:p>
        </w:tc>
        <w:tc>
          <w:tcPr>
            <w:tcW w:w="2421" w:type="dxa"/>
          </w:tcPr>
          <w:p w:rsidR="00CC1726" w:rsidRPr="006C488E" w:rsidRDefault="00CC1726" w:rsidP="006E5F8C">
            <w:pPr>
              <w:jc w:val="center"/>
              <w:rPr>
                <w:sz w:val="20"/>
                <w:szCs w:val="20"/>
              </w:rPr>
            </w:pPr>
            <w:r w:rsidRPr="006C488E">
              <w:rPr>
                <w:sz w:val="20"/>
                <w:szCs w:val="20"/>
              </w:rPr>
              <w:t>Уч №24</w:t>
            </w:r>
          </w:p>
        </w:tc>
        <w:tc>
          <w:tcPr>
            <w:tcW w:w="2465" w:type="dxa"/>
          </w:tcPr>
          <w:p w:rsidR="00CC1726" w:rsidRPr="006C488E" w:rsidRDefault="00CC1726" w:rsidP="006E5F8C">
            <w:pPr>
              <w:rPr>
                <w:sz w:val="20"/>
                <w:szCs w:val="20"/>
              </w:rPr>
            </w:pPr>
            <w:r w:rsidRPr="006C488E">
              <w:rPr>
                <w:sz w:val="20"/>
                <w:szCs w:val="20"/>
              </w:rPr>
              <w:t>с. Ивантеевка, Ивантеевского МР, Саратовской области</w:t>
            </w:r>
          </w:p>
        </w:tc>
        <w:tc>
          <w:tcPr>
            <w:tcW w:w="2602" w:type="dxa"/>
          </w:tcPr>
          <w:p w:rsidR="00CC1726" w:rsidRPr="006C488E" w:rsidRDefault="00CC1726" w:rsidP="006E5F8C">
            <w:pPr>
              <w:rPr>
                <w:sz w:val="20"/>
                <w:szCs w:val="20"/>
              </w:rPr>
            </w:pPr>
            <w:r w:rsidRPr="006C488E">
              <w:rPr>
                <w:sz w:val="20"/>
                <w:szCs w:val="20"/>
              </w:rPr>
              <w:t>Земли населенных пунктов, предназначенные под малоэтажную застройку.</w:t>
            </w:r>
          </w:p>
          <w:p w:rsidR="00CC1726" w:rsidRPr="006C488E" w:rsidRDefault="00CC1726" w:rsidP="006E5F8C">
            <w:pPr>
              <w:rPr>
                <w:sz w:val="20"/>
                <w:szCs w:val="20"/>
              </w:rPr>
            </w:pPr>
          </w:p>
        </w:tc>
        <w:tc>
          <w:tcPr>
            <w:tcW w:w="1860" w:type="dxa"/>
          </w:tcPr>
          <w:p w:rsidR="00CC1726" w:rsidRPr="006C488E" w:rsidRDefault="00CC1726" w:rsidP="006E5F8C">
            <w:pPr>
              <w:rPr>
                <w:sz w:val="20"/>
                <w:szCs w:val="20"/>
              </w:rPr>
            </w:pPr>
            <w:r w:rsidRPr="006C488E">
              <w:rPr>
                <w:sz w:val="20"/>
                <w:szCs w:val="20"/>
              </w:rPr>
              <w:t>10,0 охранная зона кабеля</w:t>
            </w:r>
          </w:p>
        </w:tc>
      </w:tr>
      <w:tr w:rsidR="00CC1726" w:rsidRPr="006C488E" w:rsidTr="00CC1726">
        <w:tc>
          <w:tcPr>
            <w:tcW w:w="581" w:type="dxa"/>
          </w:tcPr>
          <w:p w:rsidR="00CC1726" w:rsidRPr="006C488E" w:rsidRDefault="00CC1726" w:rsidP="006E5F8C">
            <w:pPr>
              <w:rPr>
                <w:sz w:val="20"/>
                <w:szCs w:val="20"/>
              </w:rPr>
            </w:pPr>
            <w:r w:rsidRPr="006C488E">
              <w:rPr>
                <w:sz w:val="20"/>
                <w:szCs w:val="20"/>
              </w:rPr>
              <w:t>24</w:t>
            </w:r>
          </w:p>
        </w:tc>
        <w:tc>
          <w:tcPr>
            <w:tcW w:w="2421" w:type="dxa"/>
          </w:tcPr>
          <w:p w:rsidR="00CC1726" w:rsidRPr="006C488E" w:rsidRDefault="00CC1726" w:rsidP="006E5F8C">
            <w:pPr>
              <w:rPr>
                <w:sz w:val="20"/>
                <w:szCs w:val="20"/>
              </w:rPr>
            </w:pPr>
            <w:r w:rsidRPr="006C488E">
              <w:rPr>
                <w:sz w:val="20"/>
                <w:szCs w:val="20"/>
              </w:rPr>
              <w:t>Уч. №25</w:t>
            </w:r>
          </w:p>
        </w:tc>
        <w:tc>
          <w:tcPr>
            <w:tcW w:w="2465" w:type="dxa"/>
          </w:tcPr>
          <w:p w:rsidR="00CC1726" w:rsidRPr="006C488E" w:rsidRDefault="00CC1726" w:rsidP="006E5F8C">
            <w:pPr>
              <w:rPr>
                <w:sz w:val="20"/>
                <w:szCs w:val="20"/>
              </w:rPr>
            </w:pPr>
            <w:r w:rsidRPr="006C488E">
              <w:rPr>
                <w:sz w:val="20"/>
                <w:szCs w:val="20"/>
              </w:rPr>
              <w:t>с. Ивантеевка, Ивантеевского МР, Саратовской области</w:t>
            </w:r>
          </w:p>
        </w:tc>
        <w:tc>
          <w:tcPr>
            <w:tcW w:w="2602" w:type="dxa"/>
          </w:tcPr>
          <w:p w:rsidR="00CC1726" w:rsidRPr="006C488E" w:rsidRDefault="00CC1726" w:rsidP="006E5F8C">
            <w:pPr>
              <w:rPr>
                <w:sz w:val="20"/>
                <w:szCs w:val="20"/>
              </w:rPr>
            </w:pPr>
            <w:r w:rsidRPr="006C488E">
              <w:rPr>
                <w:sz w:val="20"/>
                <w:szCs w:val="20"/>
              </w:rPr>
              <w:t>Земли населенных пунктов, предназначенные под малоэтажную застройку.</w:t>
            </w:r>
          </w:p>
          <w:p w:rsidR="00CC1726" w:rsidRPr="006C488E" w:rsidRDefault="00CC1726" w:rsidP="006E5F8C">
            <w:pPr>
              <w:rPr>
                <w:sz w:val="20"/>
                <w:szCs w:val="20"/>
              </w:rPr>
            </w:pPr>
          </w:p>
        </w:tc>
        <w:tc>
          <w:tcPr>
            <w:tcW w:w="1860" w:type="dxa"/>
          </w:tcPr>
          <w:p w:rsidR="00CC1726" w:rsidRPr="006C488E" w:rsidRDefault="00CC1726" w:rsidP="006E5F8C">
            <w:pPr>
              <w:rPr>
                <w:sz w:val="20"/>
                <w:szCs w:val="20"/>
              </w:rPr>
            </w:pPr>
            <w:r w:rsidRPr="006C488E">
              <w:rPr>
                <w:sz w:val="20"/>
                <w:szCs w:val="20"/>
              </w:rPr>
              <w:t>460,0</w:t>
            </w:r>
          </w:p>
        </w:tc>
      </w:tr>
      <w:tr w:rsidR="00CC1726" w:rsidRPr="006C488E" w:rsidTr="00CC1726">
        <w:tc>
          <w:tcPr>
            <w:tcW w:w="581" w:type="dxa"/>
          </w:tcPr>
          <w:p w:rsidR="00CC1726" w:rsidRPr="006C488E" w:rsidRDefault="00CC1726" w:rsidP="006E5F8C">
            <w:pPr>
              <w:rPr>
                <w:sz w:val="20"/>
                <w:szCs w:val="20"/>
              </w:rPr>
            </w:pPr>
            <w:r w:rsidRPr="006C488E">
              <w:rPr>
                <w:sz w:val="20"/>
                <w:szCs w:val="20"/>
              </w:rPr>
              <w:t>25</w:t>
            </w:r>
          </w:p>
        </w:tc>
        <w:tc>
          <w:tcPr>
            <w:tcW w:w="2421" w:type="dxa"/>
          </w:tcPr>
          <w:p w:rsidR="00CC1726" w:rsidRPr="006C488E" w:rsidRDefault="00CC1726" w:rsidP="006E5F8C">
            <w:pPr>
              <w:rPr>
                <w:sz w:val="20"/>
                <w:szCs w:val="20"/>
              </w:rPr>
            </w:pPr>
            <w:r w:rsidRPr="006C488E">
              <w:rPr>
                <w:sz w:val="20"/>
                <w:szCs w:val="20"/>
              </w:rPr>
              <w:t>Уч. №26</w:t>
            </w:r>
          </w:p>
        </w:tc>
        <w:tc>
          <w:tcPr>
            <w:tcW w:w="2465" w:type="dxa"/>
          </w:tcPr>
          <w:p w:rsidR="00CC1726" w:rsidRPr="006C488E" w:rsidRDefault="00CC1726" w:rsidP="006E5F8C">
            <w:pPr>
              <w:rPr>
                <w:sz w:val="20"/>
                <w:szCs w:val="20"/>
              </w:rPr>
            </w:pPr>
            <w:r w:rsidRPr="006C488E">
              <w:rPr>
                <w:sz w:val="20"/>
                <w:szCs w:val="20"/>
              </w:rPr>
              <w:t>с. Ивантеевка, Ивантеевского МР, Саратовской области</w:t>
            </w:r>
          </w:p>
          <w:p w:rsidR="00CC1726" w:rsidRPr="006C488E" w:rsidRDefault="00CC1726" w:rsidP="006E5F8C">
            <w:pPr>
              <w:rPr>
                <w:sz w:val="20"/>
                <w:szCs w:val="20"/>
              </w:rPr>
            </w:pPr>
            <w:r w:rsidRPr="006C488E">
              <w:rPr>
                <w:sz w:val="20"/>
                <w:szCs w:val="20"/>
              </w:rPr>
              <w:t>730м к северо-западу от пересечения автодорогИвантеевка-Ивановка и Саратов-Самара и 185м влево.</w:t>
            </w:r>
          </w:p>
        </w:tc>
        <w:tc>
          <w:tcPr>
            <w:tcW w:w="2602" w:type="dxa"/>
          </w:tcPr>
          <w:p w:rsidR="00CC1726" w:rsidRPr="006C488E" w:rsidRDefault="00CC1726" w:rsidP="006E5F8C">
            <w:pPr>
              <w:rPr>
                <w:sz w:val="20"/>
                <w:szCs w:val="20"/>
              </w:rPr>
            </w:pPr>
            <w:r w:rsidRPr="006C488E">
              <w:rPr>
                <w:sz w:val="20"/>
                <w:szCs w:val="20"/>
              </w:rPr>
              <w:t>Земли населенных пунктов, предназначенные под малоэтажную застройку.</w:t>
            </w:r>
          </w:p>
          <w:p w:rsidR="00CC1726" w:rsidRPr="006C488E" w:rsidRDefault="00CC1726" w:rsidP="006E5F8C">
            <w:pPr>
              <w:rPr>
                <w:sz w:val="20"/>
                <w:szCs w:val="20"/>
              </w:rPr>
            </w:pPr>
          </w:p>
        </w:tc>
        <w:tc>
          <w:tcPr>
            <w:tcW w:w="1860" w:type="dxa"/>
          </w:tcPr>
          <w:p w:rsidR="00CC1726" w:rsidRPr="006C488E" w:rsidRDefault="00CC1726" w:rsidP="006E5F8C">
            <w:pPr>
              <w:rPr>
                <w:sz w:val="20"/>
                <w:szCs w:val="20"/>
              </w:rPr>
            </w:pPr>
            <w:r w:rsidRPr="006C488E">
              <w:rPr>
                <w:sz w:val="20"/>
                <w:szCs w:val="20"/>
              </w:rPr>
              <w:t>10,0 (охранная зона кабеля надземного Ростелеком)</w:t>
            </w:r>
          </w:p>
        </w:tc>
      </w:tr>
      <w:tr w:rsidR="00CC1726" w:rsidRPr="006C488E" w:rsidTr="00CC1726">
        <w:tc>
          <w:tcPr>
            <w:tcW w:w="581" w:type="dxa"/>
          </w:tcPr>
          <w:p w:rsidR="00CC1726" w:rsidRPr="006C488E" w:rsidRDefault="00CC1726" w:rsidP="006E5F8C">
            <w:pPr>
              <w:rPr>
                <w:sz w:val="20"/>
                <w:szCs w:val="20"/>
              </w:rPr>
            </w:pPr>
          </w:p>
        </w:tc>
        <w:tc>
          <w:tcPr>
            <w:tcW w:w="2421" w:type="dxa"/>
          </w:tcPr>
          <w:p w:rsidR="00CC1726" w:rsidRPr="006C488E" w:rsidRDefault="00CC1726" w:rsidP="006E5F8C">
            <w:pPr>
              <w:rPr>
                <w:sz w:val="20"/>
                <w:szCs w:val="20"/>
              </w:rPr>
            </w:pPr>
            <w:r w:rsidRPr="006C488E">
              <w:rPr>
                <w:sz w:val="20"/>
                <w:szCs w:val="20"/>
              </w:rPr>
              <w:t>Уч. №27</w:t>
            </w:r>
          </w:p>
        </w:tc>
        <w:tc>
          <w:tcPr>
            <w:tcW w:w="2465" w:type="dxa"/>
          </w:tcPr>
          <w:p w:rsidR="00CC1726" w:rsidRPr="006C488E" w:rsidRDefault="00CC1726" w:rsidP="006E5F8C">
            <w:pPr>
              <w:rPr>
                <w:sz w:val="20"/>
                <w:szCs w:val="20"/>
              </w:rPr>
            </w:pPr>
            <w:r w:rsidRPr="006C488E">
              <w:rPr>
                <w:sz w:val="20"/>
                <w:szCs w:val="20"/>
              </w:rPr>
              <w:t>с. Ивантеевка, Ивантеевского МР, Саратовской области</w:t>
            </w:r>
          </w:p>
        </w:tc>
        <w:tc>
          <w:tcPr>
            <w:tcW w:w="2602" w:type="dxa"/>
          </w:tcPr>
          <w:p w:rsidR="00CC1726" w:rsidRPr="006C488E" w:rsidRDefault="00CC1726" w:rsidP="006E5F8C">
            <w:pPr>
              <w:rPr>
                <w:sz w:val="20"/>
                <w:szCs w:val="20"/>
              </w:rPr>
            </w:pPr>
            <w:r w:rsidRPr="006C488E">
              <w:rPr>
                <w:sz w:val="20"/>
                <w:szCs w:val="20"/>
              </w:rPr>
              <w:t>Земли населенных пунктов, предназначенные под малоэтажную застройку.</w:t>
            </w:r>
          </w:p>
          <w:p w:rsidR="00CC1726" w:rsidRPr="006C488E" w:rsidRDefault="00CC1726" w:rsidP="006E5F8C">
            <w:pPr>
              <w:rPr>
                <w:sz w:val="20"/>
                <w:szCs w:val="20"/>
              </w:rPr>
            </w:pPr>
          </w:p>
        </w:tc>
        <w:tc>
          <w:tcPr>
            <w:tcW w:w="1860" w:type="dxa"/>
          </w:tcPr>
          <w:p w:rsidR="00CC1726" w:rsidRPr="006C488E" w:rsidRDefault="00CC1726" w:rsidP="006E5F8C">
            <w:pPr>
              <w:rPr>
                <w:sz w:val="20"/>
                <w:szCs w:val="20"/>
              </w:rPr>
            </w:pPr>
            <w:r w:rsidRPr="006C488E">
              <w:rPr>
                <w:sz w:val="20"/>
                <w:szCs w:val="20"/>
              </w:rPr>
              <w:t>306,06</w:t>
            </w:r>
          </w:p>
        </w:tc>
      </w:tr>
      <w:tr w:rsidR="00CC1726" w:rsidRPr="006C488E" w:rsidTr="00CC1726">
        <w:tc>
          <w:tcPr>
            <w:tcW w:w="581" w:type="dxa"/>
          </w:tcPr>
          <w:p w:rsidR="00CC1726" w:rsidRPr="006C488E" w:rsidRDefault="00CC1726" w:rsidP="006E5F8C">
            <w:pPr>
              <w:rPr>
                <w:sz w:val="20"/>
                <w:szCs w:val="20"/>
              </w:rPr>
            </w:pPr>
          </w:p>
        </w:tc>
        <w:tc>
          <w:tcPr>
            <w:tcW w:w="2421" w:type="dxa"/>
          </w:tcPr>
          <w:p w:rsidR="00CC1726" w:rsidRPr="006C488E" w:rsidRDefault="00CC1726" w:rsidP="006E5F8C">
            <w:pPr>
              <w:rPr>
                <w:sz w:val="20"/>
                <w:szCs w:val="20"/>
              </w:rPr>
            </w:pPr>
            <w:r w:rsidRPr="006C488E">
              <w:rPr>
                <w:sz w:val="20"/>
                <w:szCs w:val="20"/>
              </w:rPr>
              <w:t>Уч.№28</w:t>
            </w:r>
          </w:p>
        </w:tc>
        <w:tc>
          <w:tcPr>
            <w:tcW w:w="2465" w:type="dxa"/>
          </w:tcPr>
          <w:p w:rsidR="00CC1726" w:rsidRPr="006C488E" w:rsidRDefault="00CC1726" w:rsidP="006E5F8C">
            <w:pPr>
              <w:rPr>
                <w:sz w:val="20"/>
                <w:szCs w:val="20"/>
              </w:rPr>
            </w:pPr>
            <w:r w:rsidRPr="006C488E">
              <w:rPr>
                <w:sz w:val="20"/>
                <w:szCs w:val="20"/>
              </w:rPr>
              <w:t>с. Ивантеевка, Ивантеевского МР, Саратовской области</w:t>
            </w:r>
          </w:p>
        </w:tc>
        <w:tc>
          <w:tcPr>
            <w:tcW w:w="2602" w:type="dxa"/>
          </w:tcPr>
          <w:p w:rsidR="00CC1726" w:rsidRPr="006C488E" w:rsidRDefault="00CC1726" w:rsidP="006E5F8C">
            <w:pPr>
              <w:rPr>
                <w:sz w:val="20"/>
                <w:szCs w:val="20"/>
              </w:rPr>
            </w:pPr>
            <w:r w:rsidRPr="006C488E">
              <w:rPr>
                <w:sz w:val="20"/>
                <w:szCs w:val="20"/>
              </w:rPr>
              <w:t>Земли населенных пунктов, предназначенные под малоэтажную застройку.</w:t>
            </w:r>
          </w:p>
          <w:p w:rsidR="00CC1726" w:rsidRPr="006C488E" w:rsidRDefault="00CC1726" w:rsidP="006E5F8C">
            <w:pPr>
              <w:rPr>
                <w:sz w:val="20"/>
                <w:szCs w:val="20"/>
              </w:rPr>
            </w:pPr>
          </w:p>
        </w:tc>
        <w:tc>
          <w:tcPr>
            <w:tcW w:w="1860" w:type="dxa"/>
          </w:tcPr>
          <w:p w:rsidR="00CC1726" w:rsidRPr="006C488E" w:rsidRDefault="00CC1726" w:rsidP="006E5F8C">
            <w:pPr>
              <w:rPr>
                <w:sz w:val="20"/>
                <w:szCs w:val="20"/>
              </w:rPr>
            </w:pPr>
            <w:r w:rsidRPr="006C488E">
              <w:rPr>
                <w:sz w:val="20"/>
                <w:szCs w:val="20"/>
              </w:rPr>
              <w:t>10,0 (охранная зона кабеля)</w:t>
            </w:r>
          </w:p>
        </w:tc>
      </w:tr>
      <w:tr w:rsidR="00CC1726" w:rsidRPr="006C488E" w:rsidTr="00CC1726">
        <w:tc>
          <w:tcPr>
            <w:tcW w:w="581" w:type="dxa"/>
          </w:tcPr>
          <w:p w:rsidR="00CC1726" w:rsidRPr="006C488E" w:rsidRDefault="00CC1726" w:rsidP="006E5F8C">
            <w:pPr>
              <w:rPr>
                <w:sz w:val="20"/>
                <w:szCs w:val="20"/>
              </w:rPr>
            </w:pPr>
            <w:r w:rsidRPr="006C488E">
              <w:rPr>
                <w:sz w:val="20"/>
                <w:szCs w:val="20"/>
              </w:rPr>
              <w:t>26</w:t>
            </w:r>
          </w:p>
        </w:tc>
        <w:tc>
          <w:tcPr>
            <w:tcW w:w="2421" w:type="dxa"/>
          </w:tcPr>
          <w:p w:rsidR="00CC1726" w:rsidRPr="006C488E" w:rsidRDefault="00CC1726" w:rsidP="006E5F8C">
            <w:pPr>
              <w:rPr>
                <w:sz w:val="20"/>
                <w:szCs w:val="20"/>
              </w:rPr>
            </w:pPr>
            <w:r w:rsidRPr="006C488E">
              <w:rPr>
                <w:sz w:val="20"/>
                <w:szCs w:val="20"/>
              </w:rPr>
              <w:t>Уч. № 29</w:t>
            </w:r>
          </w:p>
          <w:p w:rsidR="00CC1726" w:rsidRPr="006C488E" w:rsidRDefault="00CC1726" w:rsidP="006E5F8C">
            <w:pPr>
              <w:rPr>
                <w:b/>
                <w:sz w:val="20"/>
                <w:szCs w:val="20"/>
              </w:rPr>
            </w:pPr>
          </w:p>
        </w:tc>
        <w:tc>
          <w:tcPr>
            <w:tcW w:w="2465" w:type="dxa"/>
          </w:tcPr>
          <w:p w:rsidR="00CC1726" w:rsidRPr="006C488E" w:rsidRDefault="00CC1726" w:rsidP="006E5F8C">
            <w:pPr>
              <w:rPr>
                <w:sz w:val="20"/>
                <w:szCs w:val="20"/>
              </w:rPr>
            </w:pPr>
            <w:r w:rsidRPr="006C488E">
              <w:rPr>
                <w:sz w:val="20"/>
                <w:szCs w:val="20"/>
              </w:rPr>
              <w:t>с Ивантеевка, Ивантеевского МР, Саратовской области</w:t>
            </w:r>
          </w:p>
        </w:tc>
        <w:tc>
          <w:tcPr>
            <w:tcW w:w="2602" w:type="dxa"/>
          </w:tcPr>
          <w:p w:rsidR="00CC1726" w:rsidRPr="006C488E" w:rsidRDefault="00CC1726" w:rsidP="006E5F8C">
            <w:pPr>
              <w:rPr>
                <w:sz w:val="20"/>
                <w:szCs w:val="20"/>
              </w:rPr>
            </w:pPr>
            <w:r w:rsidRPr="006C488E">
              <w:rPr>
                <w:sz w:val="20"/>
                <w:szCs w:val="20"/>
              </w:rPr>
              <w:t xml:space="preserve"> Земли населенных пунктов, предназначенные под малоэтажную застройку.</w:t>
            </w:r>
          </w:p>
          <w:p w:rsidR="00CC1726" w:rsidRPr="006C488E" w:rsidRDefault="00CC1726" w:rsidP="006E5F8C">
            <w:pPr>
              <w:rPr>
                <w:sz w:val="20"/>
                <w:szCs w:val="20"/>
              </w:rPr>
            </w:pPr>
          </w:p>
        </w:tc>
        <w:tc>
          <w:tcPr>
            <w:tcW w:w="1860" w:type="dxa"/>
          </w:tcPr>
          <w:p w:rsidR="00CC1726" w:rsidRPr="006C488E" w:rsidRDefault="00CC1726" w:rsidP="006E5F8C">
            <w:pPr>
              <w:rPr>
                <w:sz w:val="20"/>
                <w:szCs w:val="20"/>
              </w:rPr>
            </w:pPr>
            <w:r w:rsidRPr="006C488E">
              <w:rPr>
                <w:sz w:val="20"/>
                <w:szCs w:val="20"/>
              </w:rPr>
              <w:t>852,0</w:t>
            </w:r>
          </w:p>
        </w:tc>
      </w:tr>
      <w:tr w:rsidR="00CC1726" w:rsidRPr="006C488E" w:rsidTr="00CC1726">
        <w:tc>
          <w:tcPr>
            <w:tcW w:w="581" w:type="dxa"/>
          </w:tcPr>
          <w:p w:rsidR="00CC1726" w:rsidRPr="006C488E" w:rsidRDefault="00CC1726" w:rsidP="006E5F8C">
            <w:pPr>
              <w:rPr>
                <w:sz w:val="20"/>
                <w:szCs w:val="20"/>
              </w:rPr>
            </w:pPr>
            <w:r w:rsidRPr="006C488E">
              <w:rPr>
                <w:sz w:val="20"/>
                <w:szCs w:val="20"/>
              </w:rPr>
              <w:t>227</w:t>
            </w:r>
          </w:p>
        </w:tc>
        <w:tc>
          <w:tcPr>
            <w:tcW w:w="2421" w:type="dxa"/>
          </w:tcPr>
          <w:p w:rsidR="00CC1726" w:rsidRPr="006C488E" w:rsidRDefault="00CC1726" w:rsidP="006E5F8C">
            <w:pPr>
              <w:jc w:val="center"/>
              <w:rPr>
                <w:sz w:val="20"/>
                <w:szCs w:val="20"/>
              </w:rPr>
            </w:pPr>
            <w:r w:rsidRPr="006C488E">
              <w:rPr>
                <w:sz w:val="20"/>
                <w:szCs w:val="20"/>
              </w:rPr>
              <w:t>Уч.№30</w:t>
            </w:r>
          </w:p>
        </w:tc>
        <w:tc>
          <w:tcPr>
            <w:tcW w:w="2465" w:type="dxa"/>
          </w:tcPr>
          <w:p w:rsidR="00CC1726" w:rsidRPr="006C488E" w:rsidRDefault="00CC1726" w:rsidP="006E5F8C">
            <w:pPr>
              <w:rPr>
                <w:sz w:val="20"/>
                <w:szCs w:val="20"/>
              </w:rPr>
            </w:pPr>
            <w:r w:rsidRPr="006C488E">
              <w:rPr>
                <w:sz w:val="20"/>
                <w:szCs w:val="20"/>
              </w:rPr>
              <w:t xml:space="preserve">с. Ивантеевка, Ивантеевского МР, </w:t>
            </w:r>
            <w:r w:rsidRPr="006C488E">
              <w:rPr>
                <w:sz w:val="20"/>
                <w:szCs w:val="20"/>
              </w:rPr>
              <w:lastRenderedPageBreak/>
              <w:t>Саратовской области</w:t>
            </w:r>
          </w:p>
        </w:tc>
        <w:tc>
          <w:tcPr>
            <w:tcW w:w="2602" w:type="dxa"/>
          </w:tcPr>
          <w:p w:rsidR="00CC1726" w:rsidRPr="006C488E" w:rsidRDefault="00CC1726" w:rsidP="006E5F8C">
            <w:pPr>
              <w:rPr>
                <w:sz w:val="20"/>
                <w:szCs w:val="20"/>
              </w:rPr>
            </w:pPr>
            <w:r w:rsidRPr="006C488E">
              <w:rPr>
                <w:sz w:val="20"/>
                <w:szCs w:val="20"/>
              </w:rPr>
              <w:lastRenderedPageBreak/>
              <w:t xml:space="preserve">Земли населенных пунктов, предназначенные под </w:t>
            </w:r>
            <w:r w:rsidRPr="006C488E">
              <w:rPr>
                <w:sz w:val="20"/>
                <w:szCs w:val="20"/>
              </w:rPr>
              <w:lastRenderedPageBreak/>
              <w:t>малоэтажную застройку.</w:t>
            </w:r>
          </w:p>
          <w:p w:rsidR="00CC1726" w:rsidRPr="006C488E" w:rsidRDefault="00CC1726" w:rsidP="006E5F8C">
            <w:pPr>
              <w:rPr>
                <w:sz w:val="20"/>
                <w:szCs w:val="20"/>
              </w:rPr>
            </w:pPr>
          </w:p>
        </w:tc>
        <w:tc>
          <w:tcPr>
            <w:tcW w:w="1860" w:type="dxa"/>
          </w:tcPr>
          <w:p w:rsidR="00CC1726" w:rsidRPr="006C488E" w:rsidRDefault="00CC1726" w:rsidP="006E5F8C">
            <w:pPr>
              <w:rPr>
                <w:sz w:val="20"/>
                <w:szCs w:val="20"/>
              </w:rPr>
            </w:pPr>
            <w:r w:rsidRPr="006C488E">
              <w:rPr>
                <w:sz w:val="20"/>
                <w:szCs w:val="20"/>
              </w:rPr>
              <w:lastRenderedPageBreak/>
              <w:t>167,15</w:t>
            </w:r>
          </w:p>
        </w:tc>
      </w:tr>
      <w:tr w:rsidR="00CC1726" w:rsidRPr="006C488E" w:rsidTr="00CC1726">
        <w:tc>
          <w:tcPr>
            <w:tcW w:w="581" w:type="dxa"/>
          </w:tcPr>
          <w:p w:rsidR="00CC1726" w:rsidRPr="006C488E" w:rsidRDefault="00CC1726" w:rsidP="006E5F8C">
            <w:pPr>
              <w:rPr>
                <w:sz w:val="20"/>
                <w:szCs w:val="20"/>
              </w:rPr>
            </w:pPr>
            <w:r w:rsidRPr="006C488E">
              <w:rPr>
                <w:sz w:val="20"/>
                <w:szCs w:val="20"/>
              </w:rPr>
              <w:lastRenderedPageBreak/>
              <w:t>28</w:t>
            </w:r>
          </w:p>
        </w:tc>
        <w:tc>
          <w:tcPr>
            <w:tcW w:w="2421" w:type="dxa"/>
          </w:tcPr>
          <w:p w:rsidR="00CC1726" w:rsidRPr="006C488E" w:rsidRDefault="00CC1726" w:rsidP="006E5F8C">
            <w:pPr>
              <w:rPr>
                <w:sz w:val="20"/>
                <w:szCs w:val="20"/>
              </w:rPr>
            </w:pPr>
            <w:r w:rsidRPr="006C488E">
              <w:rPr>
                <w:sz w:val="20"/>
                <w:szCs w:val="20"/>
              </w:rPr>
              <w:t>Уч №31</w:t>
            </w:r>
          </w:p>
        </w:tc>
        <w:tc>
          <w:tcPr>
            <w:tcW w:w="2465" w:type="dxa"/>
          </w:tcPr>
          <w:p w:rsidR="00CC1726" w:rsidRPr="006C488E" w:rsidRDefault="00CC1726" w:rsidP="006E5F8C">
            <w:pPr>
              <w:rPr>
                <w:sz w:val="20"/>
                <w:szCs w:val="20"/>
              </w:rPr>
            </w:pPr>
            <w:r w:rsidRPr="006C488E">
              <w:rPr>
                <w:sz w:val="20"/>
                <w:szCs w:val="20"/>
              </w:rPr>
              <w:t>с. Ивантеевка, Ивантеевского МР, Саратовской области</w:t>
            </w:r>
          </w:p>
        </w:tc>
        <w:tc>
          <w:tcPr>
            <w:tcW w:w="2602" w:type="dxa"/>
          </w:tcPr>
          <w:p w:rsidR="00CC1726" w:rsidRPr="006C488E" w:rsidRDefault="00CC1726" w:rsidP="006E5F8C">
            <w:pPr>
              <w:rPr>
                <w:sz w:val="20"/>
                <w:szCs w:val="20"/>
              </w:rPr>
            </w:pPr>
            <w:r w:rsidRPr="006C488E">
              <w:rPr>
                <w:sz w:val="20"/>
                <w:szCs w:val="20"/>
              </w:rPr>
              <w:t>Земли населенных пунктов, предназначенные под малоэтажную застройку.</w:t>
            </w:r>
          </w:p>
          <w:p w:rsidR="00CC1726" w:rsidRPr="006C488E" w:rsidRDefault="00CC1726" w:rsidP="006E5F8C">
            <w:pPr>
              <w:rPr>
                <w:sz w:val="20"/>
                <w:szCs w:val="20"/>
              </w:rPr>
            </w:pPr>
          </w:p>
        </w:tc>
        <w:tc>
          <w:tcPr>
            <w:tcW w:w="1860" w:type="dxa"/>
          </w:tcPr>
          <w:p w:rsidR="00CC1726" w:rsidRPr="006C488E" w:rsidRDefault="00CC1726" w:rsidP="006E5F8C">
            <w:pPr>
              <w:rPr>
                <w:sz w:val="20"/>
                <w:szCs w:val="20"/>
              </w:rPr>
            </w:pPr>
            <w:r w:rsidRPr="006C488E">
              <w:rPr>
                <w:sz w:val="20"/>
                <w:szCs w:val="20"/>
              </w:rPr>
              <w:t>10,0 (охранная зона кабеля)</w:t>
            </w:r>
          </w:p>
        </w:tc>
      </w:tr>
      <w:tr w:rsidR="00CC1726" w:rsidRPr="006C488E" w:rsidTr="00CC1726">
        <w:tc>
          <w:tcPr>
            <w:tcW w:w="581" w:type="dxa"/>
          </w:tcPr>
          <w:p w:rsidR="00CC1726" w:rsidRPr="006C488E" w:rsidRDefault="00CC1726" w:rsidP="006E5F8C">
            <w:pPr>
              <w:rPr>
                <w:sz w:val="20"/>
                <w:szCs w:val="20"/>
              </w:rPr>
            </w:pPr>
            <w:r w:rsidRPr="006C488E">
              <w:rPr>
                <w:sz w:val="20"/>
                <w:szCs w:val="20"/>
              </w:rPr>
              <w:t>29</w:t>
            </w:r>
          </w:p>
        </w:tc>
        <w:tc>
          <w:tcPr>
            <w:tcW w:w="2421" w:type="dxa"/>
          </w:tcPr>
          <w:p w:rsidR="00CC1726" w:rsidRPr="006C488E" w:rsidRDefault="00CC1726" w:rsidP="006E5F8C">
            <w:pPr>
              <w:rPr>
                <w:sz w:val="20"/>
                <w:szCs w:val="20"/>
              </w:rPr>
            </w:pPr>
            <w:r w:rsidRPr="006C488E">
              <w:rPr>
                <w:sz w:val="20"/>
                <w:szCs w:val="20"/>
              </w:rPr>
              <w:t>Уч. №32</w:t>
            </w:r>
          </w:p>
        </w:tc>
        <w:tc>
          <w:tcPr>
            <w:tcW w:w="2465" w:type="dxa"/>
          </w:tcPr>
          <w:p w:rsidR="00CC1726" w:rsidRPr="006C488E" w:rsidRDefault="00CC1726" w:rsidP="006E5F8C">
            <w:pPr>
              <w:rPr>
                <w:sz w:val="20"/>
                <w:szCs w:val="20"/>
              </w:rPr>
            </w:pPr>
            <w:r w:rsidRPr="006C488E">
              <w:rPr>
                <w:sz w:val="20"/>
                <w:szCs w:val="20"/>
              </w:rPr>
              <w:t>с. Ивантеевка, Ивантеевского МР, Саратовской области</w:t>
            </w:r>
          </w:p>
        </w:tc>
        <w:tc>
          <w:tcPr>
            <w:tcW w:w="2602" w:type="dxa"/>
          </w:tcPr>
          <w:p w:rsidR="00CC1726" w:rsidRPr="006C488E" w:rsidRDefault="00CC1726" w:rsidP="006E5F8C">
            <w:pPr>
              <w:rPr>
                <w:sz w:val="20"/>
                <w:szCs w:val="20"/>
              </w:rPr>
            </w:pPr>
            <w:r w:rsidRPr="006C488E">
              <w:rPr>
                <w:sz w:val="20"/>
                <w:szCs w:val="20"/>
              </w:rPr>
              <w:t>Земли населенных пунктов, предназначенные под малоэтажную застройку.</w:t>
            </w:r>
          </w:p>
          <w:p w:rsidR="00CC1726" w:rsidRPr="006C488E" w:rsidRDefault="00CC1726" w:rsidP="006E5F8C">
            <w:pPr>
              <w:rPr>
                <w:sz w:val="20"/>
                <w:szCs w:val="20"/>
              </w:rPr>
            </w:pPr>
          </w:p>
        </w:tc>
        <w:tc>
          <w:tcPr>
            <w:tcW w:w="1860" w:type="dxa"/>
          </w:tcPr>
          <w:p w:rsidR="00CC1726" w:rsidRPr="006C488E" w:rsidRDefault="00CC1726" w:rsidP="006E5F8C">
            <w:pPr>
              <w:rPr>
                <w:sz w:val="20"/>
                <w:szCs w:val="20"/>
              </w:rPr>
            </w:pPr>
            <w:r w:rsidRPr="006C488E">
              <w:rPr>
                <w:sz w:val="20"/>
                <w:szCs w:val="20"/>
              </w:rPr>
              <w:t>2867,8</w:t>
            </w:r>
          </w:p>
          <w:p w:rsidR="00CC1726" w:rsidRPr="006C488E" w:rsidRDefault="00CC1726" w:rsidP="006E5F8C">
            <w:pPr>
              <w:rPr>
                <w:sz w:val="20"/>
                <w:szCs w:val="20"/>
              </w:rPr>
            </w:pPr>
          </w:p>
          <w:p w:rsidR="00CC1726" w:rsidRPr="006C488E" w:rsidRDefault="00CC1726" w:rsidP="006E5F8C">
            <w:pPr>
              <w:rPr>
                <w:sz w:val="20"/>
                <w:szCs w:val="20"/>
              </w:rPr>
            </w:pPr>
          </w:p>
          <w:p w:rsidR="00CC1726" w:rsidRPr="006C488E" w:rsidRDefault="00CC1726" w:rsidP="006E5F8C">
            <w:pPr>
              <w:rPr>
                <w:sz w:val="20"/>
                <w:szCs w:val="20"/>
              </w:rPr>
            </w:pPr>
          </w:p>
          <w:p w:rsidR="00CC1726" w:rsidRPr="006C488E" w:rsidRDefault="00CC1726" w:rsidP="006E5F8C">
            <w:pPr>
              <w:rPr>
                <w:sz w:val="20"/>
                <w:szCs w:val="20"/>
              </w:rPr>
            </w:pPr>
          </w:p>
          <w:p w:rsidR="00CC1726" w:rsidRPr="006C488E" w:rsidRDefault="00CC1726" w:rsidP="006E5F8C">
            <w:pPr>
              <w:rPr>
                <w:sz w:val="20"/>
                <w:szCs w:val="20"/>
              </w:rPr>
            </w:pPr>
          </w:p>
        </w:tc>
      </w:tr>
      <w:tr w:rsidR="00CC1726" w:rsidRPr="006C488E" w:rsidTr="00CC1726">
        <w:tc>
          <w:tcPr>
            <w:tcW w:w="581" w:type="dxa"/>
          </w:tcPr>
          <w:p w:rsidR="00CC1726" w:rsidRPr="006C488E" w:rsidRDefault="00CC1726" w:rsidP="006E5F8C">
            <w:pPr>
              <w:rPr>
                <w:sz w:val="20"/>
                <w:szCs w:val="20"/>
              </w:rPr>
            </w:pPr>
            <w:r w:rsidRPr="006C488E">
              <w:rPr>
                <w:sz w:val="20"/>
                <w:szCs w:val="20"/>
              </w:rPr>
              <w:t>30</w:t>
            </w:r>
          </w:p>
        </w:tc>
        <w:tc>
          <w:tcPr>
            <w:tcW w:w="2421" w:type="dxa"/>
          </w:tcPr>
          <w:p w:rsidR="00CC1726" w:rsidRPr="006C488E" w:rsidRDefault="00CC1726" w:rsidP="006E5F8C">
            <w:pPr>
              <w:jc w:val="center"/>
              <w:rPr>
                <w:sz w:val="20"/>
                <w:szCs w:val="20"/>
              </w:rPr>
            </w:pPr>
            <w:r w:rsidRPr="006C488E">
              <w:rPr>
                <w:sz w:val="20"/>
                <w:szCs w:val="20"/>
              </w:rPr>
              <w:t>Уч.№33</w:t>
            </w:r>
          </w:p>
        </w:tc>
        <w:tc>
          <w:tcPr>
            <w:tcW w:w="2465" w:type="dxa"/>
          </w:tcPr>
          <w:p w:rsidR="00CC1726" w:rsidRPr="006C488E" w:rsidRDefault="00CC1726" w:rsidP="006E5F8C">
            <w:pPr>
              <w:rPr>
                <w:sz w:val="20"/>
                <w:szCs w:val="20"/>
              </w:rPr>
            </w:pPr>
            <w:r w:rsidRPr="006C488E">
              <w:rPr>
                <w:sz w:val="20"/>
                <w:szCs w:val="20"/>
              </w:rPr>
              <w:t>с. Ивантеевка, Ивантеевского МР, Саратовской области</w:t>
            </w:r>
          </w:p>
        </w:tc>
        <w:tc>
          <w:tcPr>
            <w:tcW w:w="2602" w:type="dxa"/>
          </w:tcPr>
          <w:p w:rsidR="00CC1726" w:rsidRPr="006C488E" w:rsidRDefault="00CC1726" w:rsidP="006E5F8C">
            <w:pPr>
              <w:rPr>
                <w:sz w:val="20"/>
                <w:szCs w:val="20"/>
              </w:rPr>
            </w:pPr>
            <w:r w:rsidRPr="006C488E">
              <w:rPr>
                <w:sz w:val="20"/>
                <w:szCs w:val="20"/>
              </w:rPr>
              <w:t>Земли населенных пунктов, предназначенные под малоэтажную застройку.</w:t>
            </w:r>
          </w:p>
          <w:p w:rsidR="00CC1726" w:rsidRPr="006C488E" w:rsidRDefault="00CC1726" w:rsidP="006E5F8C">
            <w:pPr>
              <w:rPr>
                <w:sz w:val="20"/>
                <w:szCs w:val="20"/>
              </w:rPr>
            </w:pPr>
          </w:p>
        </w:tc>
        <w:tc>
          <w:tcPr>
            <w:tcW w:w="1860" w:type="dxa"/>
          </w:tcPr>
          <w:p w:rsidR="00CC1726" w:rsidRPr="006C488E" w:rsidRDefault="00CC1726" w:rsidP="006E5F8C">
            <w:pPr>
              <w:rPr>
                <w:sz w:val="20"/>
                <w:szCs w:val="20"/>
              </w:rPr>
            </w:pPr>
            <w:r w:rsidRPr="006C488E">
              <w:rPr>
                <w:sz w:val="20"/>
                <w:szCs w:val="20"/>
              </w:rPr>
              <w:t>2756,8</w:t>
            </w:r>
          </w:p>
          <w:p w:rsidR="00CC1726" w:rsidRPr="006C488E" w:rsidRDefault="00CC1726" w:rsidP="006E5F8C">
            <w:pPr>
              <w:rPr>
                <w:sz w:val="20"/>
                <w:szCs w:val="20"/>
              </w:rPr>
            </w:pPr>
          </w:p>
          <w:p w:rsidR="00CC1726" w:rsidRPr="006C488E" w:rsidRDefault="00CC1726" w:rsidP="006E5F8C">
            <w:pPr>
              <w:rPr>
                <w:sz w:val="20"/>
                <w:szCs w:val="20"/>
              </w:rPr>
            </w:pPr>
          </w:p>
          <w:p w:rsidR="00CC1726" w:rsidRPr="006C488E" w:rsidRDefault="00CC1726" w:rsidP="006E5F8C">
            <w:pPr>
              <w:rPr>
                <w:sz w:val="20"/>
                <w:szCs w:val="20"/>
              </w:rPr>
            </w:pPr>
          </w:p>
        </w:tc>
      </w:tr>
      <w:tr w:rsidR="00CC1726" w:rsidRPr="006C488E" w:rsidTr="00CC1726">
        <w:tc>
          <w:tcPr>
            <w:tcW w:w="581" w:type="dxa"/>
          </w:tcPr>
          <w:p w:rsidR="00CC1726" w:rsidRPr="006C488E" w:rsidRDefault="00CC1726" w:rsidP="006E5F8C">
            <w:pPr>
              <w:rPr>
                <w:sz w:val="20"/>
                <w:szCs w:val="20"/>
              </w:rPr>
            </w:pPr>
            <w:r w:rsidRPr="006C488E">
              <w:rPr>
                <w:sz w:val="20"/>
                <w:szCs w:val="20"/>
              </w:rPr>
              <w:t>31</w:t>
            </w:r>
          </w:p>
        </w:tc>
        <w:tc>
          <w:tcPr>
            <w:tcW w:w="2421" w:type="dxa"/>
          </w:tcPr>
          <w:p w:rsidR="00CC1726" w:rsidRPr="006C488E" w:rsidRDefault="00CC1726" w:rsidP="006E5F8C">
            <w:pPr>
              <w:rPr>
                <w:sz w:val="20"/>
                <w:szCs w:val="20"/>
              </w:rPr>
            </w:pPr>
            <w:r w:rsidRPr="006C488E">
              <w:rPr>
                <w:sz w:val="20"/>
                <w:szCs w:val="20"/>
              </w:rPr>
              <w:t>Уч.№34</w:t>
            </w:r>
          </w:p>
        </w:tc>
        <w:tc>
          <w:tcPr>
            <w:tcW w:w="2465" w:type="dxa"/>
          </w:tcPr>
          <w:p w:rsidR="00CC1726" w:rsidRPr="006C488E" w:rsidRDefault="00CC1726" w:rsidP="006E5F8C">
            <w:pPr>
              <w:rPr>
                <w:sz w:val="20"/>
                <w:szCs w:val="20"/>
              </w:rPr>
            </w:pPr>
            <w:r w:rsidRPr="006C488E">
              <w:rPr>
                <w:sz w:val="20"/>
                <w:szCs w:val="20"/>
              </w:rPr>
              <w:t>с. Ивантеевка, Ивантеевского МР, Саратовской области</w:t>
            </w:r>
          </w:p>
        </w:tc>
        <w:tc>
          <w:tcPr>
            <w:tcW w:w="2602" w:type="dxa"/>
          </w:tcPr>
          <w:p w:rsidR="00CC1726" w:rsidRPr="006C488E" w:rsidRDefault="00CC1726" w:rsidP="006E5F8C">
            <w:pPr>
              <w:rPr>
                <w:sz w:val="20"/>
                <w:szCs w:val="20"/>
              </w:rPr>
            </w:pPr>
            <w:r w:rsidRPr="006C488E">
              <w:rPr>
                <w:sz w:val="20"/>
                <w:szCs w:val="20"/>
              </w:rPr>
              <w:t>Земли населенных пунктов, предназначенные под малоэтажную застройку.</w:t>
            </w:r>
          </w:p>
          <w:p w:rsidR="00CC1726" w:rsidRPr="006C488E" w:rsidRDefault="00CC1726" w:rsidP="006E5F8C">
            <w:pPr>
              <w:rPr>
                <w:sz w:val="20"/>
                <w:szCs w:val="20"/>
              </w:rPr>
            </w:pPr>
          </w:p>
        </w:tc>
        <w:tc>
          <w:tcPr>
            <w:tcW w:w="1860" w:type="dxa"/>
          </w:tcPr>
          <w:p w:rsidR="00CC1726" w:rsidRPr="006C488E" w:rsidRDefault="00CC1726" w:rsidP="006E5F8C">
            <w:pPr>
              <w:rPr>
                <w:sz w:val="20"/>
                <w:szCs w:val="20"/>
              </w:rPr>
            </w:pPr>
            <w:r w:rsidRPr="006C488E">
              <w:rPr>
                <w:sz w:val="20"/>
                <w:szCs w:val="20"/>
              </w:rPr>
              <w:t>1230,0</w:t>
            </w:r>
          </w:p>
        </w:tc>
      </w:tr>
      <w:tr w:rsidR="00CC1726" w:rsidRPr="006C488E" w:rsidTr="00CC1726">
        <w:tc>
          <w:tcPr>
            <w:tcW w:w="581" w:type="dxa"/>
          </w:tcPr>
          <w:p w:rsidR="00CC1726" w:rsidRPr="006C488E" w:rsidRDefault="00CC1726" w:rsidP="006E5F8C">
            <w:pPr>
              <w:rPr>
                <w:sz w:val="20"/>
                <w:szCs w:val="20"/>
              </w:rPr>
            </w:pPr>
            <w:r w:rsidRPr="006C488E">
              <w:rPr>
                <w:sz w:val="20"/>
                <w:szCs w:val="20"/>
              </w:rPr>
              <w:t>32</w:t>
            </w:r>
          </w:p>
        </w:tc>
        <w:tc>
          <w:tcPr>
            <w:tcW w:w="2421" w:type="dxa"/>
          </w:tcPr>
          <w:p w:rsidR="00CC1726" w:rsidRPr="006C488E" w:rsidRDefault="00CC1726" w:rsidP="006E5F8C">
            <w:pPr>
              <w:jc w:val="center"/>
              <w:rPr>
                <w:sz w:val="20"/>
                <w:szCs w:val="20"/>
              </w:rPr>
            </w:pPr>
            <w:r w:rsidRPr="006C488E">
              <w:rPr>
                <w:sz w:val="20"/>
                <w:szCs w:val="20"/>
              </w:rPr>
              <w:t>Уч.№35</w:t>
            </w:r>
          </w:p>
        </w:tc>
        <w:tc>
          <w:tcPr>
            <w:tcW w:w="2465" w:type="dxa"/>
          </w:tcPr>
          <w:p w:rsidR="00CC1726" w:rsidRPr="006C488E" w:rsidRDefault="00CC1726" w:rsidP="006E5F8C">
            <w:pPr>
              <w:rPr>
                <w:sz w:val="20"/>
                <w:szCs w:val="20"/>
              </w:rPr>
            </w:pPr>
            <w:r w:rsidRPr="006C488E">
              <w:rPr>
                <w:sz w:val="20"/>
                <w:szCs w:val="20"/>
              </w:rPr>
              <w:t>с. Ивантеевка, Ивантеевского МР, Саратовской области</w:t>
            </w:r>
          </w:p>
        </w:tc>
        <w:tc>
          <w:tcPr>
            <w:tcW w:w="2602" w:type="dxa"/>
          </w:tcPr>
          <w:p w:rsidR="00CC1726" w:rsidRPr="006C488E" w:rsidRDefault="00CC1726" w:rsidP="006E5F8C">
            <w:pPr>
              <w:rPr>
                <w:sz w:val="20"/>
                <w:szCs w:val="20"/>
              </w:rPr>
            </w:pPr>
            <w:r w:rsidRPr="006C488E">
              <w:rPr>
                <w:sz w:val="20"/>
                <w:szCs w:val="20"/>
              </w:rPr>
              <w:t>Земли населенных пунктов, предназначенные под малоэтажную застройку.</w:t>
            </w:r>
          </w:p>
          <w:p w:rsidR="00CC1726" w:rsidRPr="006C488E" w:rsidRDefault="00CC1726" w:rsidP="006E5F8C">
            <w:pPr>
              <w:rPr>
                <w:sz w:val="20"/>
                <w:szCs w:val="20"/>
              </w:rPr>
            </w:pPr>
          </w:p>
        </w:tc>
        <w:tc>
          <w:tcPr>
            <w:tcW w:w="1860" w:type="dxa"/>
          </w:tcPr>
          <w:p w:rsidR="00CC1726" w:rsidRPr="006C488E" w:rsidRDefault="00CC1726" w:rsidP="006E5F8C">
            <w:pPr>
              <w:rPr>
                <w:sz w:val="20"/>
                <w:szCs w:val="20"/>
              </w:rPr>
            </w:pPr>
            <w:r w:rsidRPr="006C488E">
              <w:rPr>
                <w:sz w:val="20"/>
                <w:szCs w:val="20"/>
              </w:rPr>
              <w:t>163,0</w:t>
            </w:r>
          </w:p>
        </w:tc>
      </w:tr>
      <w:tr w:rsidR="00CC1726" w:rsidRPr="006C488E" w:rsidTr="00CC1726">
        <w:tc>
          <w:tcPr>
            <w:tcW w:w="581" w:type="dxa"/>
          </w:tcPr>
          <w:p w:rsidR="00CC1726" w:rsidRPr="006C488E" w:rsidRDefault="00CC1726" w:rsidP="006E5F8C">
            <w:pPr>
              <w:rPr>
                <w:sz w:val="20"/>
                <w:szCs w:val="20"/>
              </w:rPr>
            </w:pPr>
            <w:r w:rsidRPr="006C488E">
              <w:rPr>
                <w:sz w:val="20"/>
                <w:szCs w:val="20"/>
              </w:rPr>
              <w:t>33</w:t>
            </w:r>
          </w:p>
        </w:tc>
        <w:tc>
          <w:tcPr>
            <w:tcW w:w="2421" w:type="dxa"/>
          </w:tcPr>
          <w:p w:rsidR="00CC1726" w:rsidRPr="006C488E" w:rsidRDefault="00CC1726" w:rsidP="006E5F8C">
            <w:pPr>
              <w:jc w:val="center"/>
              <w:rPr>
                <w:sz w:val="20"/>
                <w:szCs w:val="20"/>
              </w:rPr>
            </w:pPr>
            <w:r w:rsidRPr="006C488E">
              <w:rPr>
                <w:sz w:val="20"/>
                <w:szCs w:val="20"/>
              </w:rPr>
              <w:t>Уч.№36</w:t>
            </w:r>
          </w:p>
        </w:tc>
        <w:tc>
          <w:tcPr>
            <w:tcW w:w="2465" w:type="dxa"/>
          </w:tcPr>
          <w:p w:rsidR="00CC1726" w:rsidRPr="006C488E" w:rsidRDefault="00CC1726" w:rsidP="006E5F8C">
            <w:pPr>
              <w:rPr>
                <w:sz w:val="20"/>
                <w:szCs w:val="20"/>
              </w:rPr>
            </w:pPr>
            <w:r w:rsidRPr="006C488E">
              <w:rPr>
                <w:sz w:val="20"/>
                <w:szCs w:val="20"/>
              </w:rPr>
              <w:t>с. Ивантеевка, Ивантеевского МР, Саратовской области</w:t>
            </w:r>
          </w:p>
        </w:tc>
        <w:tc>
          <w:tcPr>
            <w:tcW w:w="2602" w:type="dxa"/>
          </w:tcPr>
          <w:p w:rsidR="00CC1726" w:rsidRPr="006C488E" w:rsidRDefault="00CC1726" w:rsidP="006E5F8C">
            <w:pPr>
              <w:rPr>
                <w:sz w:val="20"/>
                <w:szCs w:val="20"/>
              </w:rPr>
            </w:pPr>
            <w:r w:rsidRPr="006C488E">
              <w:rPr>
                <w:sz w:val="20"/>
                <w:szCs w:val="20"/>
              </w:rPr>
              <w:t>Земли населенных пунктов, предназначенные под малоэтажную застройку.</w:t>
            </w:r>
          </w:p>
          <w:p w:rsidR="00CC1726" w:rsidRPr="006C488E" w:rsidRDefault="00CC1726" w:rsidP="006E5F8C">
            <w:pPr>
              <w:rPr>
                <w:sz w:val="20"/>
                <w:szCs w:val="20"/>
              </w:rPr>
            </w:pPr>
          </w:p>
        </w:tc>
        <w:tc>
          <w:tcPr>
            <w:tcW w:w="1860" w:type="dxa"/>
          </w:tcPr>
          <w:p w:rsidR="00CC1726" w:rsidRPr="006C488E" w:rsidRDefault="00CC1726" w:rsidP="006E5F8C">
            <w:pPr>
              <w:rPr>
                <w:sz w:val="20"/>
                <w:szCs w:val="20"/>
              </w:rPr>
            </w:pPr>
            <w:r w:rsidRPr="006C488E">
              <w:rPr>
                <w:sz w:val="20"/>
                <w:szCs w:val="20"/>
              </w:rPr>
              <w:t>10,0 (охранная зона кабеля)</w:t>
            </w:r>
          </w:p>
        </w:tc>
      </w:tr>
      <w:tr w:rsidR="00CC1726" w:rsidRPr="006C488E" w:rsidTr="00CC1726">
        <w:tc>
          <w:tcPr>
            <w:tcW w:w="581" w:type="dxa"/>
          </w:tcPr>
          <w:p w:rsidR="00CC1726" w:rsidRPr="006C488E" w:rsidRDefault="00CC1726" w:rsidP="006E5F8C">
            <w:pPr>
              <w:rPr>
                <w:sz w:val="20"/>
                <w:szCs w:val="20"/>
              </w:rPr>
            </w:pPr>
            <w:r w:rsidRPr="006C488E">
              <w:rPr>
                <w:sz w:val="20"/>
                <w:szCs w:val="20"/>
              </w:rPr>
              <w:t>34</w:t>
            </w:r>
          </w:p>
        </w:tc>
        <w:tc>
          <w:tcPr>
            <w:tcW w:w="2421" w:type="dxa"/>
          </w:tcPr>
          <w:p w:rsidR="00CC1726" w:rsidRPr="006C488E" w:rsidRDefault="00CC1726" w:rsidP="006E5F8C">
            <w:pPr>
              <w:jc w:val="center"/>
              <w:rPr>
                <w:sz w:val="20"/>
                <w:szCs w:val="20"/>
              </w:rPr>
            </w:pPr>
            <w:r w:rsidRPr="006C488E">
              <w:rPr>
                <w:sz w:val="20"/>
                <w:szCs w:val="20"/>
              </w:rPr>
              <w:t>Уч.№37</w:t>
            </w:r>
          </w:p>
        </w:tc>
        <w:tc>
          <w:tcPr>
            <w:tcW w:w="2465" w:type="dxa"/>
          </w:tcPr>
          <w:p w:rsidR="00CC1726" w:rsidRPr="006C488E" w:rsidRDefault="00CC1726" w:rsidP="006E5F8C">
            <w:pPr>
              <w:rPr>
                <w:sz w:val="20"/>
                <w:szCs w:val="20"/>
              </w:rPr>
            </w:pPr>
            <w:r w:rsidRPr="006C488E">
              <w:rPr>
                <w:sz w:val="20"/>
                <w:szCs w:val="20"/>
              </w:rPr>
              <w:t>с. Ивантеевка, Ивантеевского МР, Саратовской области</w:t>
            </w:r>
          </w:p>
        </w:tc>
        <w:tc>
          <w:tcPr>
            <w:tcW w:w="2602" w:type="dxa"/>
          </w:tcPr>
          <w:p w:rsidR="00CC1726" w:rsidRPr="006C488E" w:rsidRDefault="00CC1726" w:rsidP="006E5F8C">
            <w:pPr>
              <w:rPr>
                <w:sz w:val="20"/>
                <w:szCs w:val="20"/>
              </w:rPr>
            </w:pPr>
            <w:r w:rsidRPr="006C488E">
              <w:rPr>
                <w:sz w:val="20"/>
                <w:szCs w:val="20"/>
              </w:rPr>
              <w:t>Земли населенных пунктов, предназначенные под малоэтажную застройку.</w:t>
            </w:r>
          </w:p>
          <w:p w:rsidR="00CC1726" w:rsidRPr="006C488E" w:rsidRDefault="00CC1726" w:rsidP="006E5F8C">
            <w:pPr>
              <w:rPr>
                <w:sz w:val="20"/>
                <w:szCs w:val="20"/>
              </w:rPr>
            </w:pPr>
          </w:p>
        </w:tc>
        <w:tc>
          <w:tcPr>
            <w:tcW w:w="1860" w:type="dxa"/>
          </w:tcPr>
          <w:p w:rsidR="00CC1726" w:rsidRPr="006C488E" w:rsidRDefault="00CC1726" w:rsidP="006E5F8C">
            <w:pPr>
              <w:rPr>
                <w:sz w:val="20"/>
                <w:szCs w:val="20"/>
              </w:rPr>
            </w:pPr>
            <w:r w:rsidRPr="006C488E">
              <w:rPr>
                <w:sz w:val="20"/>
                <w:szCs w:val="20"/>
              </w:rPr>
              <w:t>255,0</w:t>
            </w:r>
          </w:p>
        </w:tc>
      </w:tr>
      <w:tr w:rsidR="00CC1726" w:rsidRPr="006C488E" w:rsidTr="00CC1726">
        <w:tc>
          <w:tcPr>
            <w:tcW w:w="581" w:type="dxa"/>
          </w:tcPr>
          <w:p w:rsidR="00CC1726" w:rsidRPr="006C488E" w:rsidRDefault="00CC1726" w:rsidP="006E5F8C">
            <w:pPr>
              <w:rPr>
                <w:sz w:val="20"/>
                <w:szCs w:val="20"/>
              </w:rPr>
            </w:pPr>
            <w:r w:rsidRPr="006C488E">
              <w:rPr>
                <w:sz w:val="20"/>
                <w:szCs w:val="20"/>
              </w:rPr>
              <w:t>35</w:t>
            </w:r>
          </w:p>
        </w:tc>
        <w:tc>
          <w:tcPr>
            <w:tcW w:w="2421" w:type="dxa"/>
          </w:tcPr>
          <w:p w:rsidR="00CC1726" w:rsidRPr="006C488E" w:rsidRDefault="00CC1726" w:rsidP="006E5F8C">
            <w:pPr>
              <w:jc w:val="center"/>
              <w:rPr>
                <w:sz w:val="20"/>
                <w:szCs w:val="20"/>
              </w:rPr>
            </w:pPr>
            <w:r w:rsidRPr="006C488E">
              <w:rPr>
                <w:sz w:val="20"/>
                <w:szCs w:val="20"/>
              </w:rPr>
              <w:t>Уч.№38</w:t>
            </w:r>
          </w:p>
        </w:tc>
        <w:tc>
          <w:tcPr>
            <w:tcW w:w="2465" w:type="dxa"/>
          </w:tcPr>
          <w:p w:rsidR="00CC1726" w:rsidRPr="006C488E" w:rsidRDefault="00CC1726" w:rsidP="006E5F8C">
            <w:pPr>
              <w:rPr>
                <w:sz w:val="20"/>
                <w:szCs w:val="20"/>
              </w:rPr>
            </w:pPr>
            <w:r w:rsidRPr="006C488E">
              <w:rPr>
                <w:sz w:val="20"/>
                <w:szCs w:val="20"/>
              </w:rPr>
              <w:t>с. Ивантеевка, Ивантеевского МР, Саратовской области</w:t>
            </w:r>
          </w:p>
        </w:tc>
        <w:tc>
          <w:tcPr>
            <w:tcW w:w="2602" w:type="dxa"/>
          </w:tcPr>
          <w:p w:rsidR="00CC1726" w:rsidRPr="006C488E" w:rsidRDefault="00CC1726" w:rsidP="006E5F8C">
            <w:pPr>
              <w:rPr>
                <w:sz w:val="20"/>
                <w:szCs w:val="20"/>
              </w:rPr>
            </w:pPr>
            <w:r w:rsidRPr="006C488E">
              <w:rPr>
                <w:sz w:val="20"/>
                <w:szCs w:val="20"/>
              </w:rPr>
              <w:t>Земли населенных пунктов, предназначенные под малоэтажную застройку.</w:t>
            </w:r>
          </w:p>
          <w:p w:rsidR="00CC1726" w:rsidRPr="006C488E" w:rsidRDefault="00CC1726" w:rsidP="006E5F8C">
            <w:pPr>
              <w:rPr>
                <w:sz w:val="20"/>
                <w:szCs w:val="20"/>
              </w:rPr>
            </w:pPr>
          </w:p>
        </w:tc>
        <w:tc>
          <w:tcPr>
            <w:tcW w:w="1860" w:type="dxa"/>
          </w:tcPr>
          <w:p w:rsidR="00CC1726" w:rsidRPr="006C488E" w:rsidRDefault="00CC1726" w:rsidP="006E5F8C">
            <w:pPr>
              <w:rPr>
                <w:sz w:val="20"/>
                <w:szCs w:val="20"/>
              </w:rPr>
            </w:pPr>
            <w:r w:rsidRPr="006C488E">
              <w:rPr>
                <w:sz w:val="20"/>
                <w:szCs w:val="20"/>
              </w:rPr>
              <w:t>10,0 (охранная зона кабеля)</w:t>
            </w:r>
          </w:p>
        </w:tc>
      </w:tr>
      <w:tr w:rsidR="00CC1726" w:rsidRPr="006C488E" w:rsidTr="00CC1726">
        <w:tc>
          <w:tcPr>
            <w:tcW w:w="581" w:type="dxa"/>
          </w:tcPr>
          <w:p w:rsidR="00CC1726" w:rsidRPr="006C488E" w:rsidRDefault="00CC1726" w:rsidP="006E5F8C">
            <w:pPr>
              <w:rPr>
                <w:sz w:val="20"/>
                <w:szCs w:val="20"/>
              </w:rPr>
            </w:pPr>
            <w:r w:rsidRPr="006C488E">
              <w:rPr>
                <w:sz w:val="20"/>
                <w:szCs w:val="20"/>
              </w:rPr>
              <w:t>36</w:t>
            </w:r>
          </w:p>
        </w:tc>
        <w:tc>
          <w:tcPr>
            <w:tcW w:w="2421" w:type="dxa"/>
          </w:tcPr>
          <w:p w:rsidR="00CC1726" w:rsidRPr="006C488E" w:rsidRDefault="00CC1726" w:rsidP="006E5F8C">
            <w:pPr>
              <w:jc w:val="center"/>
              <w:rPr>
                <w:sz w:val="20"/>
                <w:szCs w:val="20"/>
              </w:rPr>
            </w:pPr>
            <w:r w:rsidRPr="006C488E">
              <w:rPr>
                <w:sz w:val="20"/>
                <w:szCs w:val="20"/>
              </w:rPr>
              <w:t>Уч.№39</w:t>
            </w:r>
          </w:p>
        </w:tc>
        <w:tc>
          <w:tcPr>
            <w:tcW w:w="2465" w:type="dxa"/>
          </w:tcPr>
          <w:p w:rsidR="00CC1726" w:rsidRPr="006C488E" w:rsidRDefault="00CC1726" w:rsidP="006E5F8C">
            <w:pPr>
              <w:rPr>
                <w:sz w:val="20"/>
                <w:szCs w:val="20"/>
              </w:rPr>
            </w:pPr>
            <w:r w:rsidRPr="006C488E">
              <w:rPr>
                <w:sz w:val="20"/>
                <w:szCs w:val="20"/>
              </w:rPr>
              <w:t>с. Ивантеевка, Ивантеевского МР, Саратовской области</w:t>
            </w:r>
          </w:p>
        </w:tc>
        <w:tc>
          <w:tcPr>
            <w:tcW w:w="2602" w:type="dxa"/>
          </w:tcPr>
          <w:p w:rsidR="00CC1726" w:rsidRPr="006C488E" w:rsidRDefault="00CC1726" w:rsidP="006E5F8C">
            <w:pPr>
              <w:rPr>
                <w:sz w:val="20"/>
                <w:szCs w:val="20"/>
              </w:rPr>
            </w:pPr>
            <w:r w:rsidRPr="006C488E">
              <w:rPr>
                <w:sz w:val="20"/>
                <w:szCs w:val="20"/>
              </w:rPr>
              <w:t>Земли населенных пунктов, предназначенные под малоэтажную застройку.</w:t>
            </w:r>
          </w:p>
          <w:p w:rsidR="00CC1726" w:rsidRPr="006C488E" w:rsidRDefault="00CC1726" w:rsidP="006E5F8C">
            <w:pPr>
              <w:rPr>
                <w:sz w:val="20"/>
                <w:szCs w:val="20"/>
              </w:rPr>
            </w:pPr>
          </w:p>
        </w:tc>
        <w:tc>
          <w:tcPr>
            <w:tcW w:w="1860" w:type="dxa"/>
          </w:tcPr>
          <w:p w:rsidR="00CC1726" w:rsidRPr="006C488E" w:rsidRDefault="00CC1726" w:rsidP="006E5F8C">
            <w:pPr>
              <w:rPr>
                <w:sz w:val="20"/>
                <w:szCs w:val="20"/>
              </w:rPr>
            </w:pPr>
            <w:r w:rsidRPr="006C488E">
              <w:rPr>
                <w:sz w:val="20"/>
                <w:szCs w:val="20"/>
              </w:rPr>
              <w:t>642,7</w:t>
            </w:r>
          </w:p>
        </w:tc>
      </w:tr>
    </w:tbl>
    <w:p w:rsidR="00CC1726" w:rsidRPr="006C488E" w:rsidRDefault="00CC1726" w:rsidP="006E5F8C">
      <w:pPr>
        <w:ind w:firstLine="567"/>
        <w:jc w:val="center"/>
        <w:rPr>
          <w:b/>
          <w:sz w:val="20"/>
          <w:szCs w:val="20"/>
        </w:rPr>
      </w:pPr>
    </w:p>
    <w:p w:rsidR="00CC1726" w:rsidRPr="006C488E" w:rsidRDefault="00CC1726" w:rsidP="006E5F8C">
      <w:pPr>
        <w:ind w:firstLine="567"/>
        <w:jc w:val="both"/>
        <w:rPr>
          <w:sz w:val="20"/>
          <w:szCs w:val="20"/>
        </w:rPr>
      </w:pPr>
      <w:r w:rsidRPr="006C488E">
        <w:rPr>
          <w:sz w:val="20"/>
          <w:szCs w:val="20"/>
        </w:rPr>
        <w:t>Назначение испрашиваемых участков-коммунальное обслуживание.</w:t>
      </w:r>
    </w:p>
    <w:p w:rsidR="00CC1726" w:rsidRPr="006C488E" w:rsidRDefault="00CC1726" w:rsidP="006E5F8C">
      <w:pPr>
        <w:ind w:firstLine="567"/>
        <w:jc w:val="both"/>
        <w:rPr>
          <w:sz w:val="20"/>
          <w:szCs w:val="20"/>
        </w:rPr>
      </w:pPr>
    </w:p>
    <w:p w:rsidR="00CC1726" w:rsidRPr="006C488E" w:rsidRDefault="00CC1726" w:rsidP="006E5F8C">
      <w:pPr>
        <w:ind w:firstLine="567"/>
        <w:jc w:val="center"/>
        <w:rPr>
          <w:b/>
          <w:bCs/>
          <w:sz w:val="20"/>
          <w:szCs w:val="20"/>
        </w:rPr>
      </w:pPr>
      <w:r w:rsidRPr="006C488E">
        <w:rPr>
          <w:b/>
          <w:sz w:val="20"/>
          <w:szCs w:val="20"/>
        </w:rPr>
        <w:t>4. Вид разрешенного использования образуемых земельных участков в соответствии с проектом планировки территории.</w:t>
      </w:r>
    </w:p>
    <w:p w:rsidR="00CC1726" w:rsidRPr="006C488E" w:rsidRDefault="00CC1726" w:rsidP="006E5F8C">
      <w:pPr>
        <w:jc w:val="both"/>
        <w:rPr>
          <w:bC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3969"/>
        <w:gridCol w:w="2835"/>
      </w:tblGrid>
      <w:tr w:rsidR="00CC1726" w:rsidRPr="006C488E" w:rsidTr="00CC1726">
        <w:trPr>
          <w:trHeight w:val="567"/>
          <w:jc w:val="center"/>
        </w:trPr>
        <w:tc>
          <w:tcPr>
            <w:tcW w:w="680" w:type="dxa"/>
          </w:tcPr>
          <w:p w:rsidR="00CC1726" w:rsidRPr="006C488E" w:rsidRDefault="00CC1726" w:rsidP="006E5F8C">
            <w:pPr>
              <w:jc w:val="center"/>
              <w:rPr>
                <w:b/>
                <w:bCs/>
                <w:sz w:val="20"/>
                <w:szCs w:val="20"/>
              </w:rPr>
            </w:pPr>
            <w:r w:rsidRPr="006C488E">
              <w:rPr>
                <w:b/>
                <w:bCs/>
                <w:sz w:val="20"/>
                <w:szCs w:val="20"/>
              </w:rPr>
              <w:t>№</w:t>
            </w:r>
          </w:p>
          <w:p w:rsidR="00CC1726" w:rsidRPr="006C488E" w:rsidRDefault="00CC1726" w:rsidP="006E5F8C">
            <w:pPr>
              <w:jc w:val="center"/>
              <w:rPr>
                <w:b/>
                <w:bCs/>
                <w:sz w:val="20"/>
                <w:szCs w:val="20"/>
              </w:rPr>
            </w:pPr>
            <w:r w:rsidRPr="006C488E">
              <w:rPr>
                <w:b/>
                <w:bCs/>
                <w:sz w:val="20"/>
                <w:szCs w:val="20"/>
              </w:rPr>
              <w:t>п/п</w:t>
            </w:r>
          </w:p>
          <w:p w:rsidR="00CC1726" w:rsidRPr="006C488E" w:rsidRDefault="00CC1726" w:rsidP="006E5F8C">
            <w:pPr>
              <w:jc w:val="center"/>
              <w:rPr>
                <w:b/>
                <w:bCs/>
                <w:sz w:val="20"/>
                <w:szCs w:val="20"/>
              </w:rPr>
            </w:pPr>
          </w:p>
        </w:tc>
        <w:tc>
          <w:tcPr>
            <w:tcW w:w="3969" w:type="dxa"/>
          </w:tcPr>
          <w:p w:rsidR="00CC1726" w:rsidRPr="006C488E" w:rsidRDefault="00CC1726" w:rsidP="006E5F8C">
            <w:pPr>
              <w:jc w:val="center"/>
              <w:rPr>
                <w:b/>
                <w:bCs/>
                <w:sz w:val="20"/>
                <w:szCs w:val="20"/>
              </w:rPr>
            </w:pPr>
            <w:r w:rsidRPr="006C488E">
              <w:rPr>
                <w:b/>
                <w:bCs/>
                <w:sz w:val="20"/>
                <w:szCs w:val="20"/>
              </w:rPr>
              <w:t>Планируемое разрешенное</w:t>
            </w:r>
          </w:p>
          <w:p w:rsidR="00CC1726" w:rsidRPr="006C488E" w:rsidRDefault="00CC1726" w:rsidP="006E5F8C">
            <w:pPr>
              <w:jc w:val="center"/>
              <w:rPr>
                <w:b/>
                <w:bCs/>
                <w:sz w:val="20"/>
                <w:szCs w:val="20"/>
              </w:rPr>
            </w:pPr>
            <w:r w:rsidRPr="006C488E">
              <w:rPr>
                <w:b/>
                <w:bCs/>
                <w:sz w:val="20"/>
                <w:szCs w:val="20"/>
              </w:rPr>
              <w:t>использование</w:t>
            </w:r>
          </w:p>
        </w:tc>
        <w:tc>
          <w:tcPr>
            <w:tcW w:w="2835" w:type="dxa"/>
          </w:tcPr>
          <w:p w:rsidR="00CC1726" w:rsidRPr="006C488E" w:rsidRDefault="00CC1726" w:rsidP="006E5F8C">
            <w:pPr>
              <w:jc w:val="center"/>
              <w:rPr>
                <w:b/>
                <w:bCs/>
                <w:sz w:val="20"/>
                <w:szCs w:val="20"/>
              </w:rPr>
            </w:pPr>
            <w:r w:rsidRPr="006C488E">
              <w:rPr>
                <w:b/>
                <w:bCs/>
                <w:sz w:val="20"/>
                <w:szCs w:val="20"/>
              </w:rPr>
              <w:t>Площадь участка,</w:t>
            </w:r>
          </w:p>
          <w:p w:rsidR="00CC1726" w:rsidRPr="006C488E" w:rsidRDefault="00CC1726" w:rsidP="006E5F8C">
            <w:pPr>
              <w:jc w:val="center"/>
              <w:rPr>
                <w:b/>
                <w:bCs/>
                <w:sz w:val="20"/>
                <w:szCs w:val="20"/>
              </w:rPr>
            </w:pPr>
            <w:r w:rsidRPr="006C488E">
              <w:rPr>
                <w:b/>
                <w:bCs/>
                <w:sz w:val="20"/>
                <w:szCs w:val="20"/>
              </w:rPr>
              <w:t>м2</w:t>
            </w:r>
          </w:p>
        </w:tc>
      </w:tr>
      <w:tr w:rsidR="00CC1726" w:rsidRPr="006C488E" w:rsidTr="00CC1726">
        <w:trPr>
          <w:trHeight w:val="567"/>
          <w:jc w:val="center"/>
        </w:trPr>
        <w:tc>
          <w:tcPr>
            <w:tcW w:w="680" w:type="dxa"/>
          </w:tcPr>
          <w:p w:rsidR="00CC1726" w:rsidRPr="006C488E" w:rsidRDefault="00CC1726" w:rsidP="006E5F8C">
            <w:pPr>
              <w:jc w:val="center"/>
              <w:rPr>
                <w:bCs/>
                <w:sz w:val="20"/>
                <w:szCs w:val="20"/>
              </w:rPr>
            </w:pPr>
            <w:r w:rsidRPr="006C488E">
              <w:rPr>
                <w:bCs/>
                <w:sz w:val="20"/>
                <w:szCs w:val="20"/>
              </w:rPr>
              <w:t>1</w:t>
            </w:r>
          </w:p>
        </w:tc>
        <w:tc>
          <w:tcPr>
            <w:tcW w:w="3969" w:type="dxa"/>
          </w:tcPr>
          <w:p w:rsidR="00CC1726" w:rsidRPr="006C488E" w:rsidRDefault="00CC1726" w:rsidP="006E5F8C">
            <w:pPr>
              <w:jc w:val="center"/>
              <w:rPr>
                <w:bCs/>
                <w:sz w:val="20"/>
                <w:szCs w:val="20"/>
              </w:rPr>
            </w:pPr>
            <w:r w:rsidRPr="006C488E">
              <w:rPr>
                <w:bCs/>
                <w:sz w:val="20"/>
                <w:szCs w:val="20"/>
              </w:rPr>
              <w:t>Инженерно-транспортная инфраструктура</w:t>
            </w:r>
          </w:p>
        </w:tc>
        <w:tc>
          <w:tcPr>
            <w:tcW w:w="2835" w:type="dxa"/>
          </w:tcPr>
          <w:p w:rsidR="00CC1726" w:rsidRPr="006C488E" w:rsidRDefault="00CC1726" w:rsidP="006E5F8C">
            <w:pPr>
              <w:jc w:val="center"/>
              <w:rPr>
                <w:bCs/>
                <w:sz w:val="20"/>
                <w:szCs w:val="20"/>
              </w:rPr>
            </w:pPr>
            <w:r w:rsidRPr="006C488E">
              <w:rPr>
                <w:bCs/>
                <w:sz w:val="20"/>
                <w:szCs w:val="20"/>
              </w:rPr>
              <w:t>10,0</w:t>
            </w:r>
          </w:p>
        </w:tc>
      </w:tr>
      <w:tr w:rsidR="00CC1726" w:rsidRPr="006C488E" w:rsidTr="00CC1726">
        <w:trPr>
          <w:trHeight w:val="567"/>
          <w:jc w:val="center"/>
        </w:trPr>
        <w:tc>
          <w:tcPr>
            <w:tcW w:w="680" w:type="dxa"/>
          </w:tcPr>
          <w:p w:rsidR="00CC1726" w:rsidRPr="006C488E" w:rsidRDefault="00CC1726" w:rsidP="006E5F8C">
            <w:pPr>
              <w:jc w:val="center"/>
              <w:rPr>
                <w:bCs/>
                <w:sz w:val="20"/>
                <w:szCs w:val="20"/>
              </w:rPr>
            </w:pPr>
            <w:r w:rsidRPr="006C488E">
              <w:rPr>
                <w:bCs/>
                <w:sz w:val="20"/>
                <w:szCs w:val="20"/>
              </w:rPr>
              <w:t>2</w:t>
            </w:r>
          </w:p>
        </w:tc>
        <w:tc>
          <w:tcPr>
            <w:tcW w:w="3969" w:type="dxa"/>
          </w:tcPr>
          <w:p w:rsidR="00CC1726" w:rsidRPr="006C488E" w:rsidRDefault="00CC1726" w:rsidP="006E5F8C">
            <w:pPr>
              <w:jc w:val="center"/>
              <w:rPr>
                <w:bCs/>
                <w:sz w:val="20"/>
                <w:szCs w:val="20"/>
              </w:rPr>
            </w:pPr>
            <w:r w:rsidRPr="006C488E">
              <w:rPr>
                <w:bCs/>
                <w:sz w:val="20"/>
                <w:szCs w:val="20"/>
              </w:rPr>
              <w:t>Инженерно-транспортная инфраструктура</w:t>
            </w:r>
          </w:p>
        </w:tc>
        <w:tc>
          <w:tcPr>
            <w:tcW w:w="2835" w:type="dxa"/>
          </w:tcPr>
          <w:p w:rsidR="00CC1726" w:rsidRPr="006C488E" w:rsidRDefault="00CC1726" w:rsidP="006E5F8C">
            <w:pPr>
              <w:jc w:val="center"/>
              <w:rPr>
                <w:bCs/>
                <w:sz w:val="20"/>
                <w:szCs w:val="20"/>
              </w:rPr>
            </w:pPr>
            <w:r w:rsidRPr="006C488E">
              <w:rPr>
                <w:bCs/>
                <w:sz w:val="20"/>
                <w:szCs w:val="20"/>
              </w:rPr>
              <w:t>484,5</w:t>
            </w:r>
          </w:p>
        </w:tc>
      </w:tr>
      <w:tr w:rsidR="00CC1726" w:rsidRPr="006C488E" w:rsidTr="00CC1726">
        <w:trPr>
          <w:trHeight w:val="567"/>
          <w:jc w:val="center"/>
        </w:trPr>
        <w:tc>
          <w:tcPr>
            <w:tcW w:w="680" w:type="dxa"/>
          </w:tcPr>
          <w:p w:rsidR="00CC1726" w:rsidRPr="006C488E" w:rsidRDefault="00CC1726" w:rsidP="006E5F8C">
            <w:pPr>
              <w:jc w:val="center"/>
              <w:rPr>
                <w:bCs/>
                <w:sz w:val="20"/>
                <w:szCs w:val="20"/>
              </w:rPr>
            </w:pPr>
            <w:r w:rsidRPr="006C488E">
              <w:rPr>
                <w:bCs/>
                <w:sz w:val="20"/>
                <w:szCs w:val="20"/>
              </w:rPr>
              <w:t>3</w:t>
            </w:r>
          </w:p>
        </w:tc>
        <w:tc>
          <w:tcPr>
            <w:tcW w:w="3969" w:type="dxa"/>
          </w:tcPr>
          <w:p w:rsidR="00CC1726" w:rsidRPr="006C488E" w:rsidRDefault="00CC1726" w:rsidP="006E5F8C">
            <w:pPr>
              <w:jc w:val="center"/>
              <w:rPr>
                <w:bCs/>
                <w:sz w:val="20"/>
                <w:szCs w:val="20"/>
              </w:rPr>
            </w:pPr>
            <w:r w:rsidRPr="006C488E">
              <w:rPr>
                <w:bCs/>
                <w:sz w:val="20"/>
                <w:szCs w:val="20"/>
              </w:rPr>
              <w:t>Инженерно-транспортная инфраструктура</w:t>
            </w:r>
          </w:p>
        </w:tc>
        <w:tc>
          <w:tcPr>
            <w:tcW w:w="2835" w:type="dxa"/>
          </w:tcPr>
          <w:p w:rsidR="00CC1726" w:rsidRPr="006C488E" w:rsidRDefault="00CC1726" w:rsidP="006E5F8C">
            <w:pPr>
              <w:jc w:val="center"/>
              <w:rPr>
                <w:bCs/>
                <w:sz w:val="20"/>
                <w:szCs w:val="20"/>
              </w:rPr>
            </w:pPr>
            <w:r w:rsidRPr="006C488E">
              <w:rPr>
                <w:bCs/>
                <w:sz w:val="20"/>
                <w:szCs w:val="20"/>
              </w:rPr>
              <w:t>50,0</w:t>
            </w:r>
          </w:p>
        </w:tc>
      </w:tr>
      <w:tr w:rsidR="00CC1726" w:rsidRPr="006C488E" w:rsidTr="00CC1726">
        <w:trPr>
          <w:trHeight w:val="567"/>
          <w:jc w:val="center"/>
        </w:trPr>
        <w:tc>
          <w:tcPr>
            <w:tcW w:w="680" w:type="dxa"/>
          </w:tcPr>
          <w:p w:rsidR="00CC1726" w:rsidRPr="006C488E" w:rsidRDefault="00CC1726" w:rsidP="006E5F8C">
            <w:pPr>
              <w:jc w:val="center"/>
              <w:rPr>
                <w:bCs/>
                <w:sz w:val="20"/>
                <w:szCs w:val="20"/>
              </w:rPr>
            </w:pPr>
            <w:r w:rsidRPr="006C488E">
              <w:rPr>
                <w:bCs/>
                <w:sz w:val="20"/>
                <w:szCs w:val="20"/>
              </w:rPr>
              <w:t>4</w:t>
            </w:r>
          </w:p>
        </w:tc>
        <w:tc>
          <w:tcPr>
            <w:tcW w:w="3969" w:type="dxa"/>
          </w:tcPr>
          <w:p w:rsidR="00CC1726" w:rsidRPr="006C488E" w:rsidRDefault="00CC1726" w:rsidP="006E5F8C">
            <w:pPr>
              <w:jc w:val="center"/>
              <w:rPr>
                <w:bCs/>
                <w:sz w:val="20"/>
                <w:szCs w:val="20"/>
              </w:rPr>
            </w:pPr>
            <w:r w:rsidRPr="006C488E">
              <w:rPr>
                <w:bCs/>
                <w:sz w:val="20"/>
                <w:szCs w:val="20"/>
              </w:rPr>
              <w:t>Инженерно-транспортная инфраструктура</w:t>
            </w:r>
          </w:p>
        </w:tc>
        <w:tc>
          <w:tcPr>
            <w:tcW w:w="2835" w:type="dxa"/>
          </w:tcPr>
          <w:p w:rsidR="00CC1726" w:rsidRPr="006C488E" w:rsidRDefault="00CC1726" w:rsidP="006E5F8C">
            <w:pPr>
              <w:jc w:val="center"/>
              <w:rPr>
                <w:bCs/>
                <w:sz w:val="20"/>
                <w:szCs w:val="20"/>
              </w:rPr>
            </w:pPr>
            <w:r w:rsidRPr="006C488E">
              <w:rPr>
                <w:bCs/>
                <w:sz w:val="20"/>
                <w:szCs w:val="20"/>
              </w:rPr>
              <w:t>100,0</w:t>
            </w:r>
          </w:p>
        </w:tc>
      </w:tr>
      <w:tr w:rsidR="00CC1726" w:rsidRPr="006C488E" w:rsidTr="00CC1726">
        <w:trPr>
          <w:trHeight w:val="567"/>
          <w:jc w:val="center"/>
        </w:trPr>
        <w:tc>
          <w:tcPr>
            <w:tcW w:w="680" w:type="dxa"/>
          </w:tcPr>
          <w:p w:rsidR="00CC1726" w:rsidRPr="006C488E" w:rsidRDefault="00CC1726" w:rsidP="006E5F8C">
            <w:pPr>
              <w:jc w:val="center"/>
              <w:rPr>
                <w:bCs/>
                <w:sz w:val="20"/>
                <w:szCs w:val="20"/>
              </w:rPr>
            </w:pPr>
            <w:r w:rsidRPr="006C488E">
              <w:rPr>
                <w:bCs/>
                <w:sz w:val="20"/>
                <w:szCs w:val="20"/>
              </w:rPr>
              <w:lastRenderedPageBreak/>
              <w:t>5</w:t>
            </w:r>
          </w:p>
        </w:tc>
        <w:tc>
          <w:tcPr>
            <w:tcW w:w="3969" w:type="dxa"/>
          </w:tcPr>
          <w:p w:rsidR="00CC1726" w:rsidRPr="006C488E" w:rsidRDefault="00CC1726" w:rsidP="006E5F8C">
            <w:pPr>
              <w:jc w:val="center"/>
              <w:rPr>
                <w:bCs/>
                <w:sz w:val="20"/>
                <w:szCs w:val="20"/>
              </w:rPr>
            </w:pPr>
            <w:r w:rsidRPr="006C488E">
              <w:rPr>
                <w:bCs/>
                <w:sz w:val="20"/>
                <w:szCs w:val="20"/>
              </w:rPr>
              <w:t>Инженерно-транспортная инфраструктура</w:t>
            </w:r>
          </w:p>
        </w:tc>
        <w:tc>
          <w:tcPr>
            <w:tcW w:w="2835" w:type="dxa"/>
          </w:tcPr>
          <w:p w:rsidR="00CC1726" w:rsidRPr="006C488E" w:rsidRDefault="00CC1726" w:rsidP="006E5F8C">
            <w:pPr>
              <w:jc w:val="center"/>
              <w:rPr>
                <w:bCs/>
                <w:sz w:val="20"/>
                <w:szCs w:val="20"/>
              </w:rPr>
            </w:pPr>
            <w:r w:rsidRPr="006C488E">
              <w:rPr>
                <w:bCs/>
                <w:sz w:val="20"/>
                <w:szCs w:val="20"/>
              </w:rPr>
              <w:t>68,8</w:t>
            </w:r>
          </w:p>
        </w:tc>
      </w:tr>
      <w:tr w:rsidR="00CC1726" w:rsidRPr="006C488E" w:rsidTr="00CC1726">
        <w:trPr>
          <w:trHeight w:val="567"/>
          <w:jc w:val="center"/>
        </w:trPr>
        <w:tc>
          <w:tcPr>
            <w:tcW w:w="680" w:type="dxa"/>
          </w:tcPr>
          <w:p w:rsidR="00CC1726" w:rsidRPr="006C488E" w:rsidRDefault="00CC1726" w:rsidP="006E5F8C">
            <w:pPr>
              <w:jc w:val="center"/>
              <w:rPr>
                <w:bCs/>
                <w:sz w:val="20"/>
                <w:szCs w:val="20"/>
              </w:rPr>
            </w:pPr>
            <w:r w:rsidRPr="006C488E">
              <w:rPr>
                <w:bCs/>
                <w:sz w:val="20"/>
                <w:szCs w:val="20"/>
              </w:rPr>
              <w:t>6</w:t>
            </w:r>
          </w:p>
        </w:tc>
        <w:tc>
          <w:tcPr>
            <w:tcW w:w="3969" w:type="dxa"/>
          </w:tcPr>
          <w:p w:rsidR="00CC1726" w:rsidRPr="006C488E" w:rsidRDefault="00CC1726" w:rsidP="006E5F8C">
            <w:pPr>
              <w:jc w:val="center"/>
              <w:rPr>
                <w:bCs/>
                <w:sz w:val="20"/>
                <w:szCs w:val="20"/>
              </w:rPr>
            </w:pPr>
            <w:r w:rsidRPr="006C488E">
              <w:rPr>
                <w:bCs/>
                <w:sz w:val="20"/>
                <w:szCs w:val="20"/>
              </w:rPr>
              <w:t>Инженерно-транспортная инфраструктура</w:t>
            </w:r>
          </w:p>
        </w:tc>
        <w:tc>
          <w:tcPr>
            <w:tcW w:w="2835" w:type="dxa"/>
          </w:tcPr>
          <w:p w:rsidR="00CC1726" w:rsidRPr="006C488E" w:rsidRDefault="00CC1726" w:rsidP="006E5F8C">
            <w:pPr>
              <w:jc w:val="center"/>
              <w:rPr>
                <w:bCs/>
                <w:sz w:val="20"/>
                <w:szCs w:val="20"/>
              </w:rPr>
            </w:pPr>
            <w:r w:rsidRPr="006C488E">
              <w:rPr>
                <w:bCs/>
                <w:sz w:val="20"/>
                <w:szCs w:val="20"/>
              </w:rPr>
              <w:t>10,0</w:t>
            </w:r>
          </w:p>
        </w:tc>
      </w:tr>
      <w:tr w:rsidR="00CC1726" w:rsidRPr="006C488E" w:rsidTr="00CC1726">
        <w:trPr>
          <w:trHeight w:val="567"/>
          <w:jc w:val="center"/>
        </w:trPr>
        <w:tc>
          <w:tcPr>
            <w:tcW w:w="680" w:type="dxa"/>
          </w:tcPr>
          <w:p w:rsidR="00CC1726" w:rsidRPr="006C488E" w:rsidRDefault="00CC1726" w:rsidP="006E5F8C">
            <w:pPr>
              <w:jc w:val="center"/>
              <w:rPr>
                <w:bCs/>
                <w:sz w:val="20"/>
                <w:szCs w:val="20"/>
              </w:rPr>
            </w:pPr>
            <w:r w:rsidRPr="006C488E">
              <w:rPr>
                <w:bCs/>
                <w:sz w:val="20"/>
                <w:szCs w:val="20"/>
              </w:rPr>
              <w:t>7</w:t>
            </w:r>
          </w:p>
        </w:tc>
        <w:tc>
          <w:tcPr>
            <w:tcW w:w="3969" w:type="dxa"/>
          </w:tcPr>
          <w:p w:rsidR="00CC1726" w:rsidRPr="006C488E" w:rsidRDefault="00CC1726" w:rsidP="006E5F8C">
            <w:pPr>
              <w:jc w:val="center"/>
              <w:rPr>
                <w:bCs/>
                <w:sz w:val="20"/>
                <w:szCs w:val="20"/>
              </w:rPr>
            </w:pPr>
            <w:r w:rsidRPr="006C488E">
              <w:rPr>
                <w:bCs/>
                <w:sz w:val="20"/>
                <w:szCs w:val="20"/>
              </w:rPr>
              <w:t>Инженерно-транспортная инфраструктура</w:t>
            </w:r>
          </w:p>
        </w:tc>
        <w:tc>
          <w:tcPr>
            <w:tcW w:w="2835" w:type="dxa"/>
          </w:tcPr>
          <w:p w:rsidR="00CC1726" w:rsidRPr="006C488E" w:rsidRDefault="00CC1726" w:rsidP="006E5F8C">
            <w:pPr>
              <w:jc w:val="center"/>
              <w:rPr>
                <w:bCs/>
                <w:sz w:val="20"/>
                <w:szCs w:val="20"/>
              </w:rPr>
            </w:pPr>
            <w:r w:rsidRPr="006C488E">
              <w:rPr>
                <w:bCs/>
                <w:sz w:val="20"/>
                <w:szCs w:val="20"/>
              </w:rPr>
              <w:t>755,0</w:t>
            </w:r>
          </w:p>
        </w:tc>
      </w:tr>
      <w:tr w:rsidR="00CC1726" w:rsidRPr="006C488E" w:rsidTr="00CC1726">
        <w:trPr>
          <w:trHeight w:val="567"/>
          <w:jc w:val="center"/>
        </w:trPr>
        <w:tc>
          <w:tcPr>
            <w:tcW w:w="680" w:type="dxa"/>
          </w:tcPr>
          <w:p w:rsidR="00CC1726" w:rsidRPr="006C488E" w:rsidRDefault="00CC1726" w:rsidP="006E5F8C">
            <w:pPr>
              <w:jc w:val="center"/>
              <w:rPr>
                <w:bCs/>
                <w:sz w:val="20"/>
                <w:szCs w:val="20"/>
              </w:rPr>
            </w:pPr>
            <w:r w:rsidRPr="006C488E">
              <w:rPr>
                <w:bCs/>
                <w:sz w:val="20"/>
                <w:szCs w:val="20"/>
              </w:rPr>
              <w:t>8</w:t>
            </w:r>
          </w:p>
        </w:tc>
        <w:tc>
          <w:tcPr>
            <w:tcW w:w="3969" w:type="dxa"/>
          </w:tcPr>
          <w:p w:rsidR="00CC1726" w:rsidRPr="006C488E" w:rsidRDefault="00CC1726" w:rsidP="006E5F8C">
            <w:pPr>
              <w:jc w:val="center"/>
              <w:rPr>
                <w:bCs/>
                <w:sz w:val="20"/>
                <w:szCs w:val="20"/>
              </w:rPr>
            </w:pPr>
            <w:r w:rsidRPr="006C488E">
              <w:rPr>
                <w:bCs/>
                <w:sz w:val="20"/>
                <w:szCs w:val="20"/>
              </w:rPr>
              <w:t>Инженерно-транспортная инфраструктура</w:t>
            </w:r>
          </w:p>
        </w:tc>
        <w:tc>
          <w:tcPr>
            <w:tcW w:w="2835" w:type="dxa"/>
          </w:tcPr>
          <w:p w:rsidR="00CC1726" w:rsidRPr="006C488E" w:rsidRDefault="00CC1726" w:rsidP="006E5F8C">
            <w:pPr>
              <w:jc w:val="center"/>
              <w:rPr>
                <w:bCs/>
                <w:sz w:val="20"/>
                <w:szCs w:val="20"/>
              </w:rPr>
            </w:pPr>
            <w:r w:rsidRPr="006C488E">
              <w:rPr>
                <w:bCs/>
                <w:sz w:val="20"/>
                <w:szCs w:val="20"/>
              </w:rPr>
              <w:t>1708,35</w:t>
            </w:r>
          </w:p>
        </w:tc>
      </w:tr>
      <w:tr w:rsidR="00CC1726" w:rsidRPr="006C488E" w:rsidTr="00CC1726">
        <w:trPr>
          <w:trHeight w:val="567"/>
          <w:jc w:val="center"/>
        </w:trPr>
        <w:tc>
          <w:tcPr>
            <w:tcW w:w="680" w:type="dxa"/>
          </w:tcPr>
          <w:p w:rsidR="00CC1726" w:rsidRPr="006C488E" w:rsidRDefault="00CC1726" w:rsidP="006E5F8C">
            <w:pPr>
              <w:jc w:val="center"/>
              <w:rPr>
                <w:bCs/>
                <w:sz w:val="20"/>
                <w:szCs w:val="20"/>
              </w:rPr>
            </w:pPr>
            <w:r w:rsidRPr="006C488E">
              <w:rPr>
                <w:bCs/>
                <w:sz w:val="20"/>
                <w:szCs w:val="20"/>
              </w:rPr>
              <w:t>9</w:t>
            </w:r>
          </w:p>
        </w:tc>
        <w:tc>
          <w:tcPr>
            <w:tcW w:w="3969" w:type="dxa"/>
          </w:tcPr>
          <w:p w:rsidR="00CC1726" w:rsidRPr="006C488E" w:rsidRDefault="00CC1726" w:rsidP="006E5F8C">
            <w:pPr>
              <w:jc w:val="center"/>
              <w:rPr>
                <w:bCs/>
                <w:sz w:val="20"/>
                <w:szCs w:val="20"/>
              </w:rPr>
            </w:pPr>
            <w:r w:rsidRPr="006C488E">
              <w:rPr>
                <w:bCs/>
                <w:sz w:val="20"/>
                <w:szCs w:val="20"/>
              </w:rPr>
              <w:t>Инженерно-транспортная инфраструктура</w:t>
            </w:r>
          </w:p>
        </w:tc>
        <w:tc>
          <w:tcPr>
            <w:tcW w:w="2835" w:type="dxa"/>
          </w:tcPr>
          <w:p w:rsidR="00CC1726" w:rsidRPr="006C488E" w:rsidRDefault="00CC1726" w:rsidP="006E5F8C">
            <w:pPr>
              <w:jc w:val="center"/>
              <w:rPr>
                <w:bCs/>
                <w:sz w:val="20"/>
                <w:szCs w:val="20"/>
              </w:rPr>
            </w:pPr>
            <w:r w:rsidRPr="006C488E">
              <w:rPr>
                <w:bCs/>
                <w:sz w:val="20"/>
                <w:szCs w:val="20"/>
              </w:rPr>
              <w:t>1060,0</w:t>
            </w:r>
          </w:p>
        </w:tc>
      </w:tr>
      <w:tr w:rsidR="00CC1726" w:rsidRPr="006C488E" w:rsidTr="00CC1726">
        <w:trPr>
          <w:trHeight w:val="567"/>
          <w:jc w:val="center"/>
        </w:trPr>
        <w:tc>
          <w:tcPr>
            <w:tcW w:w="680" w:type="dxa"/>
          </w:tcPr>
          <w:p w:rsidR="00CC1726" w:rsidRPr="006C488E" w:rsidRDefault="00CC1726" w:rsidP="006E5F8C">
            <w:pPr>
              <w:jc w:val="center"/>
              <w:rPr>
                <w:bCs/>
                <w:sz w:val="20"/>
                <w:szCs w:val="20"/>
              </w:rPr>
            </w:pPr>
            <w:r w:rsidRPr="006C488E">
              <w:rPr>
                <w:bCs/>
                <w:sz w:val="20"/>
                <w:szCs w:val="20"/>
              </w:rPr>
              <w:t>10</w:t>
            </w:r>
          </w:p>
        </w:tc>
        <w:tc>
          <w:tcPr>
            <w:tcW w:w="3969" w:type="dxa"/>
          </w:tcPr>
          <w:p w:rsidR="00CC1726" w:rsidRPr="006C488E" w:rsidRDefault="00CC1726" w:rsidP="006E5F8C">
            <w:pPr>
              <w:jc w:val="center"/>
              <w:rPr>
                <w:bCs/>
                <w:sz w:val="20"/>
                <w:szCs w:val="20"/>
              </w:rPr>
            </w:pPr>
            <w:r w:rsidRPr="006C488E">
              <w:rPr>
                <w:bCs/>
                <w:sz w:val="20"/>
                <w:szCs w:val="20"/>
              </w:rPr>
              <w:t>Инженерно-транспортная инфраструктура</w:t>
            </w:r>
          </w:p>
        </w:tc>
        <w:tc>
          <w:tcPr>
            <w:tcW w:w="2835" w:type="dxa"/>
          </w:tcPr>
          <w:p w:rsidR="00CC1726" w:rsidRPr="006C488E" w:rsidRDefault="00CC1726" w:rsidP="006E5F8C">
            <w:pPr>
              <w:jc w:val="center"/>
              <w:rPr>
                <w:bCs/>
                <w:sz w:val="20"/>
                <w:szCs w:val="20"/>
              </w:rPr>
            </w:pPr>
            <w:r w:rsidRPr="006C488E">
              <w:rPr>
                <w:bCs/>
                <w:sz w:val="20"/>
                <w:szCs w:val="20"/>
              </w:rPr>
              <w:t>613,25</w:t>
            </w:r>
          </w:p>
        </w:tc>
      </w:tr>
      <w:tr w:rsidR="00CC1726" w:rsidRPr="006C488E" w:rsidTr="00CC1726">
        <w:trPr>
          <w:trHeight w:val="567"/>
          <w:jc w:val="center"/>
        </w:trPr>
        <w:tc>
          <w:tcPr>
            <w:tcW w:w="680" w:type="dxa"/>
          </w:tcPr>
          <w:p w:rsidR="00CC1726" w:rsidRPr="006C488E" w:rsidRDefault="00CC1726" w:rsidP="006E5F8C">
            <w:pPr>
              <w:jc w:val="center"/>
              <w:rPr>
                <w:bCs/>
                <w:sz w:val="20"/>
                <w:szCs w:val="20"/>
              </w:rPr>
            </w:pPr>
            <w:r w:rsidRPr="006C488E">
              <w:rPr>
                <w:bCs/>
                <w:sz w:val="20"/>
                <w:szCs w:val="20"/>
              </w:rPr>
              <w:t>11</w:t>
            </w:r>
          </w:p>
        </w:tc>
        <w:tc>
          <w:tcPr>
            <w:tcW w:w="3969" w:type="dxa"/>
          </w:tcPr>
          <w:p w:rsidR="00CC1726" w:rsidRPr="006C488E" w:rsidRDefault="00CC1726" w:rsidP="006E5F8C">
            <w:pPr>
              <w:jc w:val="center"/>
              <w:rPr>
                <w:bCs/>
                <w:sz w:val="20"/>
                <w:szCs w:val="20"/>
              </w:rPr>
            </w:pPr>
            <w:r w:rsidRPr="006C488E">
              <w:rPr>
                <w:bCs/>
                <w:sz w:val="20"/>
                <w:szCs w:val="20"/>
              </w:rPr>
              <w:t>Инженерно-транспортная инфраструктура</w:t>
            </w:r>
          </w:p>
        </w:tc>
        <w:tc>
          <w:tcPr>
            <w:tcW w:w="2835" w:type="dxa"/>
          </w:tcPr>
          <w:p w:rsidR="00CC1726" w:rsidRPr="006C488E" w:rsidRDefault="00CC1726" w:rsidP="006E5F8C">
            <w:pPr>
              <w:jc w:val="center"/>
              <w:rPr>
                <w:bCs/>
                <w:sz w:val="20"/>
                <w:szCs w:val="20"/>
              </w:rPr>
            </w:pPr>
            <w:r w:rsidRPr="006C488E">
              <w:rPr>
                <w:bCs/>
                <w:sz w:val="20"/>
                <w:szCs w:val="20"/>
              </w:rPr>
              <w:t>2565,0</w:t>
            </w:r>
          </w:p>
        </w:tc>
      </w:tr>
      <w:tr w:rsidR="00CC1726" w:rsidRPr="006C488E" w:rsidTr="00CC1726">
        <w:trPr>
          <w:trHeight w:val="567"/>
          <w:jc w:val="center"/>
        </w:trPr>
        <w:tc>
          <w:tcPr>
            <w:tcW w:w="680" w:type="dxa"/>
          </w:tcPr>
          <w:p w:rsidR="00CC1726" w:rsidRPr="006C488E" w:rsidRDefault="00CC1726" w:rsidP="006E5F8C">
            <w:pPr>
              <w:jc w:val="center"/>
              <w:rPr>
                <w:bCs/>
                <w:sz w:val="20"/>
                <w:szCs w:val="20"/>
              </w:rPr>
            </w:pPr>
            <w:r w:rsidRPr="006C488E">
              <w:rPr>
                <w:bCs/>
                <w:sz w:val="20"/>
                <w:szCs w:val="20"/>
              </w:rPr>
              <w:t>12</w:t>
            </w:r>
          </w:p>
        </w:tc>
        <w:tc>
          <w:tcPr>
            <w:tcW w:w="3969" w:type="dxa"/>
          </w:tcPr>
          <w:p w:rsidR="00CC1726" w:rsidRPr="006C488E" w:rsidRDefault="00CC1726" w:rsidP="006E5F8C">
            <w:pPr>
              <w:jc w:val="center"/>
              <w:rPr>
                <w:bCs/>
                <w:sz w:val="20"/>
                <w:szCs w:val="20"/>
              </w:rPr>
            </w:pPr>
            <w:r w:rsidRPr="006C488E">
              <w:rPr>
                <w:bCs/>
                <w:sz w:val="20"/>
                <w:szCs w:val="20"/>
              </w:rPr>
              <w:t>Инженерно-транспортная инфраструктура</w:t>
            </w:r>
          </w:p>
        </w:tc>
        <w:tc>
          <w:tcPr>
            <w:tcW w:w="2835" w:type="dxa"/>
          </w:tcPr>
          <w:p w:rsidR="00CC1726" w:rsidRPr="006C488E" w:rsidRDefault="00CC1726" w:rsidP="006E5F8C">
            <w:pPr>
              <w:jc w:val="center"/>
              <w:rPr>
                <w:bCs/>
                <w:sz w:val="20"/>
                <w:szCs w:val="20"/>
              </w:rPr>
            </w:pPr>
            <w:r w:rsidRPr="006C488E">
              <w:rPr>
                <w:bCs/>
                <w:sz w:val="20"/>
                <w:szCs w:val="20"/>
              </w:rPr>
              <w:t>982,2</w:t>
            </w:r>
          </w:p>
        </w:tc>
      </w:tr>
      <w:tr w:rsidR="00CC1726" w:rsidRPr="006C488E" w:rsidTr="00CC1726">
        <w:trPr>
          <w:trHeight w:val="567"/>
          <w:jc w:val="center"/>
        </w:trPr>
        <w:tc>
          <w:tcPr>
            <w:tcW w:w="680" w:type="dxa"/>
          </w:tcPr>
          <w:p w:rsidR="00CC1726" w:rsidRPr="006C488E" w:rsidRDefault="00CC1726" w:rsidP="006E5F8C">
            <w:pPr>
              <w:jc w:val="center"/>
              <w:rPr>
                <w:bCs/>
                <w:sz w:val="20"/>
                <w:szCs w:val="20"/>
              </w:rPr>
            </w:pPr>
            <w:r w:rsidRPr="006C488E">
              <w:rPr>
                <w:bCs/>
                <w:sz w:val="20"/>
                <w:szCs w:val="20"/>
              </w:rPr>
              <w:t>13</w:t>
            </w:r>
          </w:p>
        </w:tc>
        <w:tc>
          <w:tcPr>
            <w:tcW w:w="3969" w:type="dxa"/>
          </w:tcPr>
          <w:p w:rsidR="00CC1726" w:rsidRPr="006C488E" w:rsidRDefault="00CC1726" w:rsidP="006E5F8C">
            <w:pPr>
              <w:jc w:val="center"/>
              <w:rPr>
                <w:bCs/>
                <w:sz w:val="20"/>
                <w:szCs w:val="20"/>
              </w:rPr>
            </w:pPr>
            <w:r w:rsidRPr="006C488E">
              <w:rPr>
                <w:bCs/>
                <w:sz w:val="20"/>
                <w:szCs w:val="20"/>
              </w:rPr>
              <w:t>Инженерно-транспортная инфраструктура</w:t>
            </w:r>
          </w:p>
        </w:tc>
        <w:tc>
          <w:tcPr>
            <w:tcW w:w="2835" w:type="dxa"/>
          </w:tcPr>
          <w:p w:rsidR="00CC1726" w:rsidRPr="006C488E" w:rsidRDefault="00CC1726" w:rsidP="006E5F8C">
            <w:pPr>
              <w:jc w:val="center"/>
              <w:rPr>
                <w:bCs/>
                <w:sz w:val="20"/>
                <w:szCs w:val="20"/>
              </w:rPr>
            </w:pPr>
            <w:r w:rsidRPr="006C488E">
              <w:rPr>
                <w:bCs/>
                <w:sz w:val="20"/>
                <w:szCs w:val="20"/>
              </w:rPr>
              <w:t>1141,15</w:t>
            </w:r>
          </w:p>
        </w:tc>
      </w:tr>
      <w:tr w:rsidR="00CC1726" w:rsidRPr="006C488E" w:rsidTr="00CC1726">
        <w:trPr>
          <w:trHeight w:val="567"/>
          <w:jc w:val="center"/>
        </w:trPr>
        <w:tc>
          <w:tcPr>
            <w:tcW w:w="680" w:type="dxa"/>
          </w:tcPr>
          <w:p w:rsidR="00CC1726" w:rsidRPr="006C488E" w:rsidRDefault="00CC1726" w:rsidP="006E5F8C">
            <w:pPr>
              <w:jc w:val="center"/>
              <w:rPr>
                <w:bCs/>
                <w:sz w:val="20"/>
                <w:szCs w:val="20"/>
              </w:rPr>
            </w:pPr>
            <w:r w:rsidRPr="006C488E">
              <w:rPr>
                <w:bCs/>
                <w:sz w:val="20"/>
                <w:szCs w:val="20"/>
              </w:rPr>
              <w:t>14</w:t>
            </w:r>
          </w:p>
        </w:tc>
        <w:tc>
          <w:tcPr>
            <w:tcW w:w="3969" w:type="dxa"/>
          </w:tcPr>
          <w:p w:rsidR="00CC1726" w:rsidRPr="006C488E" w:rsidRDefault="00CC1726" w:rsidP="006E5F8C">
            <w:pPr>
              <w:jc w:val="center"/>
              <w:rPr>
                <w:bCs/>
                <w:sz w:val="20"/>
                <w:szCs w:val="20"/>
              </w:rPr>
            </w:pPr>
            <w:r w:rsidRPr="006C488E">
              <w:rPr>
                <w:bCs/>
                <w:sz w:val="20"/>
                <w:szCs w:val="20"/>
              </w:rPr>
              <w:t>Инженерно-транспортная инфраструктура</w:t>
            </w:r>
          </w:p>
        </w:tc>
        <w:tc>
          <w:tcPr>
            <w:tcW w:w="2835" w:type="dxa"/>
          </w:tcPr>
          <w:p w:rsidR="00CC1726" w:rsidRPr="006C488E" w:rsidRDefault="00CC1726" w:rsidP="006E5F8C">
            <w:pPr>
              <w:jc w:val="center"/>
              <w:rPr>
                <w:bCs/>
                <w:sz w:val="20"/>
                <w:szCs w:val="20"/>
              </w:rPr>
            </w:pPr>
            <w:r w:rsidRPr="006C488E">
              <w:rPr>
                <w:bCs/>
                <w:sz w:val="20"/>
                <w:szCs w:val="20"/>
              </w:rPr>
              <w:t>1237,7</w:t>
            </w:r>
          </w:p>
        </w:tc>
      </w:tr>
      <w:tr w:rsidR="00CC1726" w:rsidRPr="006C488E" w:rsidTr="00CC1726">
        <w:trPr>
          <w:trHeight w:val="567"/>
          <w:jc w:val="center"/>
        </w:trPr>
        <w:tc>
          <w:tcPr>
            <w:tcW w:w="680" w:type="dxa"/>
          </w:tcPr>
          <w:p w:rsidR="00CC1726" w:rsidRPr="006C488E" w:rsidRDefault="00CC1726" w:rsidP="006E5F8C">
            <w:pPr>
              <w:jc w:val="center"/>
              <w:rPr>
                <w:bCs/>
                <w:sz w:val="20"/>
                <w:szCs w:val="20"/>
              </w:rPr>
            </w:pPr>
            <w:r w:rsidRPr="006C488E">
              <w:rPr>
                <w:bCs/>
                <w:sz w:val="20"/>
                <w:szCs w:val="20"/>
              </w:rPr>
              <w:t>15</w:t>
            </w:r>
          </w:p>
        </w:tc>
        <w:tc>
          <w:tcPr>
            <w:tcW w:w="3969" w:type="dxa"/>
          </w:tcPr>
          <w:p w:rsidR="00CC1726" w:rsidRPr="006C488E" w:rsidRDefault="00CC1726" w:rsidP="006E5F8C">
            <w:pPr>
              <w:jc w:val="center"/>
              <w:rPr>
                <w:bCs/>
                <w:sz w:val="20"/>
                <w:szCs w:val="20"/>
              </w:rPr>
            </w:pPr>
            <w:r w:rsidRPr="006C488E">
              <w:rPr>
                <w:bCs/>
                <w:sz w:val="20"/>
                <w:szCs w:val="20"/>
              </w:rPr>
              <w:t>Инженерно-транспортная инфраструктура</w:t>
            </w:r>
          </w:p>
        </w:tc>
        <w:tc>
          <w:tcPr>
            <w:tcW w:w="2835" w:type="dxa"/>
          </w:tcPr>
          <w:p w:rsidR="00CC1726" w:rsidRPr="006C488E" w:rsidRDefault="00CC1726" w:rsidP="006E5F8C">
            <w:pPr>
              <w:jc w:val="center"/>
              <w:rPr>
                <w:bCs/>
                <w:sz w:val="20"/>
                <w:szCs w:val="20"/>
              </w:rPr>
            </w:pPr>
            <w:r w:rsidRPr="006C488E">
              <w:rPr>
                <w:bCs/>
                <w:sz w:val="20"/>
                <w:szCs w:val="20"/>
              </w:rPr>
              <w:t>1227,5</w:t>
            </w:r>
          </w:p>
        </w:tc>
      </w:tr>
      <w:tr w:rsidR="00CC1726" w:rsidRPr="006C488E" w:rsidTr="00CC1726">
        <w:trPr>
          <w:trHeight w:val="567"/>
          <w:jc w:val="center"/>
        </w:trPr>
        <w:tc>
          <w:tcPr>
            <w:tcW w:w="680" w:type="dxa"/>
          </w:tcPr>
          <w:p w:rsidR="00CC1726" w:rsidRPr="006C488E" w:rsidRDefault="00CC1726" w:rsidP="006E5F8C">
            <w:pPr>
              <w:jc w:val="center"/>
              <w:rPr>
                <w:bCs/>
                <w:sz w:val="20"/>
                <w:szCs w:val="20"/>
              </w:rPr>
            </w:pPr>
            <w:r w:rsidRPr="006C488E">
              <w:rPr>
                <w:bCs/>
                <w:sz w:val="20"/>
                <w:szCs w:val="20"/>
              </w:rPr>
              <w:t>16</w:t>
            </w:r>
          </w:p>
        </w:tc>
        <w:tc>
          <w:tcPr>
            <w:tcW w:w="3969" w:type="dxa"/>
          </w:tcPr>
          <w:p w:rsidR="00CC1726" w:rsidRPr="006C488E" w:rsidRDefault="00CC1726" w:rsidP="006E5F8C">
            <w:pPr>
              <w:jc w:val="center"/>
              <w:rPr>
                <w:bCs/>
                <w:sz w:val="20"/>
                <w:szCs w:val="20"/>
              </w:rPr>
            </w:pPr>
            <w:r w:rsidRPr="006C488E">
              <w:rPr>
                <w:bCs/>
                <w:sz w:val="20"/>
                <w:szCs w:val="20"/>
              </w:rPr>
              <w:t>Инженерно-транспортная инфраструктура</w:t>
            </w:r>
          </w:p>
        </w:tc>
        <w:tc>
          <w:tcPr>
            <w:tcW w:w="2835" w:type="dxa"/>
          </w:tcPr>
          <w:p w:rsidR="00CC1726" w:rsidRPr="006C488E" w:rsidRDefault="00CC1726" w:rsidP="006E5F8C">
            <w:pPr>
              <w:jc w:val="center"/>
              <w:rPr>
                <w:bCs/>
                <w:sz w:val="20"/>
                <w:szCs w:val="20"/>
              </w:rPr>
            </w:pPr>
            <w:r w:rsidRPr="006C488E">
              <w:rPr>
                <w:bCs/>
                <w:sz w:val="20"/>
                <w:szCs w:val="20"/>
              </w:rPr>
              <w:t>657,44</w:t>
            </w:r>
          </w:p>
        </w:tc>
      </w:tr>
      <w:tr w:rsidR="00CC1726" w:rsidRPr="006C488E" w:rsidTr="00CC1726">
        <w:trPr>
          <w:trHeight w:val="567"/>
          <w:jc w:val="center"/>
        </w:trPr>
        <w:tc>
          <w:tcPr>
            <w:tcW w:w="680" w:type="dxa"/>
          </w:tcPr>
          <w:p w:rsidR="00CC1726" w:rsidRPr="006C488E" w:rsidRDefault="00CC1726" w:rsidP="006E5F8C">
            <w:pPr>
              <w:jc w:val="center"/>
              <w:rPr>
                <w:bCs/>
                <w:sz w:val="20"/>
                <w:szCs w:val="20"/>
              </w:rPr>
            </w:pPr>
            <w:r w:rsidRPr="006C488E">
              <w:rPr>
                <w:bCs/>
                <w:sz w:val="20"/>
                <w:szCs w:val="20"/>
              </w:rPr>
              <w:t>17</w:t>
            </w:r>
          </w:p>
        </w:tc>
        <w:tc>
          <w:tcPr>
            <w:tcW w:w="3969" w:type="dxa"/>
          </w:tcPr>
          <w:p w:rsidR="00CC1726" w:rsidRPr="006C488E" w:rsidRDefault="00CC1726" w:rsidP="006E5F8C">
            <w:pPr>
              <w:jc w:val="center"/>
              <w:rPr>
                <w:bCs/>
                <w:sz w:val="20"/>
                <w:szCs w:val="20"/>
              </w:rPr>
            </w:pPr>
            <w:r w:rsidRPr="006C488E">
              <w:rPr>
                <w:bCs/>
                <w:sz w:val="20"/>
                <w:szCs w:val="20"/>
              </w:rPr>
              <w:t>Инженерно-транспортная инфраструктура</w:t>
            </w:r>
          </w:p>
        </w:tc>
        <w:tc>
          <w:tcPr>
            <w:tcW w:w="2835" w:type="dxa"/>
          </w:tcPr>
          <w:p w:rsidR="00CC1726" w:rsidRPr="006C488E" w:rsidRDefault="00CC1726" w:rsidP="006E5F8C">
            <w:pPr>
              <w:jc w:val="center"/>
              <w:rPr>
                <w:bCs/>
                <w:sz w:val="20"/>
                <w:szCs w:val="20"/>
              </w:rPr>
            </w:pPr>
            <w:r w:rsidRPr="006C488E">
              <w:rPr>
                <w:bCs/>
                <w:sz w:val="20"/>
                <w:szCs w:val="20"/>
              </w:rPr>
              <w:t>2995,0</w:t>
            </w:r>
          </w:p>
        </w:tc>
      </w:tr>
      <w:tr w:rsidR="00CC1726" w:rsidRPr="006C488E" w:rsidTr="00CC1726">
        <w:trPr>
          <w:trHeight w:val="567"/>
          <w:jc w:val="center"/>
        </w:trPr>
        <w:tc>
          <w:tcPr>
            <w:tcW w:w="680" w:type="dxa"/>
          </w:tcPr>
          <w:p w:rsidR="00CC1726" w:rsidRPr="006C488E" w:rsidRDefault="00CC1726" w:rsidP="006E5F8C">
            <w:pPr>
              <w:jc w:val="center"/>
              <w:rPr>
                <w:bCs/>
                <w:sz w:val="20"/>
                <w:szCs w:val="20"/>
              </w:rPr>
            </w:pPr>
            <w:r w:rsidRPr="006C488E">
              <w:rPr>
                <w:bCs/>
                <w:sz w:val="20"/>
                <w:szCs w:val="20"/>
              </w:rPr>
              <w:t>18</w:t>
            </w:r>
          </w:p>
        </w:tc>
        <w:tc>
          <w:tcPr>
            <w:tcW w:w="3969" w:type="dxa"/>
          </w:tcPr>
          <w:p w:rsidR="00CC1726" w:rsidRPr="006C488E" w:rsidRDefault="00CC1726" w:rsidP="006E5F8C">
            <w:pPr>
              <w:jc w:val="center"/>
              <w:rPr>
                <w:bCs/>
                <w:sz w:val="20"/>
                <w:szCs w:val="20"/>
              </w:rPr>
            </w:pPr>
            <w:r w:rsidRPr="006C488E">
              <w:rPr>
                <w:bCs/>
                <w:sz w:val="20"/>
                <w:szCs w:val="20"/>
              </w:rPr>
              <w:t>Инженерно-транспортная инфраструктура</w:t>
            </w:r>
          </w:p>
        </w:tc>
        <w:tc>
          <w:tcPr>
            <w:tcW w:w="2835" w:type="dxa"/>
          </w:tcPr>
          <w:p w:rsidR="00CC1726" w:rsidRPr="006C488E" w:rsidRDefault="00CC1726" w:rsidP="006E5F8C">
            <w:pPr>
              <w:jc w:val="center"/>
              <w:rPr>
                <w:bCs/>
                <w:sz w:val="20"/>
                <w:szCs w:val="20"/>
              </w:rPr>
            </w:pPr>
            <w:r w:rsidRPr="006C488E">
              <w:rPr>
                <w:bCs/>
                <w:sz w:val="20"/>
                <w:szCs w:val="20"/>
              </w:rPr>
              <w:t>25,0</w:t>
            </w:r>
          </w:p>
        </w:tc>
      </w:tr>
      <w:tr w:rsidR="00CC1726" w:rsidRPr="006C488E" w:rsidTr="00CC1726">
        <w:trPr>
          <w:trHeight w:val="567"/>
          <w:jc w:val="center"/>
        </w:trPr>
        <w:tc>
          <w:tcPr>
            <w:tcW w:w="680" w:type="dxa"/>
          </w:tcPr>
          <w:p w:rsidR="00CC1726" w:rsidRPr="006C488E" w:rsidRDefault="00CC1726" w:rsidP="006E5F8C">
            <w:pPr>
              <w:jc w:val="center"/>
              <w:rPr>
                <w:bCs/>
                <w:sz w:val="20"/>
                <w:szCs w:val="20"/>
              </w:rPr>
            </w:pPr>
            <w:r w:rsidRPr="006C488E">
              <w:rPr>
                <w:bCs/>
                <w:sz w:val="20"/>
                <w:szCs w:val="20"/>
              </w:rPr>
              <w:t>19</w:t>
            </w:r>
          </w:p>
        </w:tc>
        <w:tc>
          <w:tcPr>
            <w:tcW w:w="3969" w:type="dxa"/>
          </w:tcPr>
          <w:p w:rsidR="00CC1726" w:rsidRPr="006C488E" w:rsidRDefault="00CC1726" w:rsidP="006E5F8C">
            <w:pPr>
              <w:jc w:val="center"/>
              <w:rPr>
                <w:bCs/>
                <w:sz w:val="20"/>
                <w:szCs w:val="20"/>
              </w:rPr>
            </w:pPr>
            <w:r w:rsidRPr="006C488E">
              <w:rPr>
                <w:bCs/>
                <w:sz w:val="20"/>
                <w:szCs w:val="20"/>
              </w:rPr>
              <w:t>Инженерно-транспортная инфраструктура</w:t>
            </w:r>
          </w:p>
        </w:tc>
        <w:tc>
          <w:tcPr>
            <w:tcW w:w="2835" w:type="dxa"/>
          </w:tcPr>
          <w:p w:rsidR="00CC1726" w:rsidRPr="006C488E" w:rsidRDefault="00CC1726" w:rsidP="006E5F8C">
            <w:pPr>
              <w:jc w:val="center"/>
              <w:rPr>
                <w:bCs/>
                <w:sz w:val="20"/>
                <w:szCs w:val="20"/>
              </w:rPr>
            </w:pPr>
            <w:r w:rsidRPr="006C488E">
              <w:rPr>
                <w:bCs/>
                <w:sz w:val="20"/>
                <w:szCs w:val="20"/>
              </w:rPr>
              <w:t>2323,0</w:t>
            </w:r>
          </w:p>
        </w:tc>
      </w:tr>
      <w:tr w:rsidR="00CC1726" w:rsidRPr="006C488E" w:rsidTr="00CC1726">
        <w:trPr>
          <w:trHeight w:val="567"/>
          <w:jc w:val="center"/>
        </w:trPr>
        <w:tc>
          <w:tcPr>
            <w:tcW w:w="680" w:type="dxa"/>
          </w:tcPr>
          <w:p w:rsidR="00CC1726" w:rsidRPr="006C488E" w:rsidRDefault="00CC1726" w:rsidP="006E5F8C">
            <w:pPr>
              <w:jc w:val="center"/>
              <w:rPr>
                <w:bCs/>
                <w:sz w:val="20"/>
                <w:szCs w:val="20"/>
              </w:rPr>
            </w:pPr>
            <w:r w:rsidRPr="006C488E">
              <w:rPr>
                <w:bCs/>
                <w:sz w:val="20"/>
                <w:szCs w:val="20"/>
              </w:rPr>
              <w:t>20</w:t>
            </w:r>
          </w:p>
        </w:tc>
        <w:tc>
          <w:tcPr>
            <w:tcW w:w="3969" w:type="dxa"/>
          </w:tcPr>
          <w:p w:rsidR="00CC1726" w:rsidRPr="006C488E" w:rsidRDefault="00CC1726" w:rsidP="006E5F8C">
            <w:pPr>
              <w:jc w:val="center"/>
              <w:rPr>
                <w:bCs/>
                <w:sz w:val="20"/>
                <w:szCs w:val="20"/>
              </w:rPr>
            </w:pPr>
            <w:r w:rsidRPr="006C488E">
              <w:rPr>
                <w:bCs/>
                <w:sz w:val="20"/>
                <w:szCs w:val="20"/>
              </w:rPr>
              <w:t>Инженерно-транспортная инфраструктура</w:t>
            </w:r>
          </w:p>
        </w:tc>
        <w:tc>
          <w:tcPr>
            <w:tcW w:w="2835" w:type="dxa"/>
          </w:tcPr>
          <w:p w:rsidR="00CC1726" w:rsidRPr="006C488E" w:rsidRDefault="00CC1726" w:rsidP="006E5F8C">
            <w:pPr>
              <w:jc w:val="center"/>
              <w:rPr>
                <w:bCs/>
                <w:sz w:val="20"/>
                <w:szCs w:val="20"/>
              </w:rPr>
            </w:pPr>
            <w:r w:rsidRPr="006C488E">
              <w:rPr>
                <w:bCs/>
                <w:sz w:val="20"/>
                <w:szCs w:val="20"/>
              </w:rPr>
              <w:t>1958,5</w:t>
            </w:r>
          </w:p>
        </w:tc>
      </w:tr>
      <w:tr w:rsidR="00CC1726" w:rsidRPr="006C488E" w:rsidTr="00CC1726">
        <w:trPr>
          <w:trHeight w:val="567"/>
          <w:jc w:val="center"/>
        </w:trPr>
        <w:tc>
          <w:tcPr>
            <w:tcW w:w="680" w:type="dxa"/>
          </w:tcPr>
          <w:p w:rsidR="00CC1726" w:rsidRPr="006C488E" w:rsidRDefault="00CC1726" w:rsidP="006E5F8C">
            <w:pPr>
              <w:jc w:val="center"/>
              <w:rPr>
                <w:bCs/>
                <w:sz w:val="20"/>
                <w:szCs w:val="20"/>
              </w:rPr>
            </w:pPr>
            <w:r w:rsidRPr="006C488E">
              <w:rPr>
                <w:bCs/>
                <w:sz w:val="20"/>
                <w:szCs w:val="20"/>
              </w:rPr>
              <w:t>21</w:t>
            </w:r>
          </w:p>
        </w:tc>
        <w:tc>
          <w:tcPr>
            <w:tcW w:w="3969" w:type="dxa"/>
          </w:tcPr>
          <w:p w:rsidR="00CC1726" w:rsidRPr="006C488E" w:rsidRDefault="00CC1726" w:rsidP="006E5F8C">
            <w:pPr>
              <w:jc w:val="center"/>
              <w:rPr>
                <w:bCs/>
                <w:sz w:val="20"/>
                <w:szCs w:val="20"/>
              </w:rPr>
            </w:pPr>
            <w:r w:rsidRPr="006C488E">
              <w:rPr>
                <w:bCs/>
                <w:sz w:val="20"/>
                <w:szCs w:val="20"/>
              </w:rPr>
              <w:t>Инженерно-транспортная инфраструктура</w:t>
            </w:r>
          </w:p>
        </w:tc>
        <w:tc>
          <w:tcPr>
            <w:tcW w:w="2835" w:type="dxa"/>
          </w:tcPr>
          <w:p w:rsidR="00CC1726" w:rsidRPr="006C488E" w:rsidRDefault="00CC1726" w:rsidP="006E5F8C">
            <w:pPr>
              <w:jc w:val="center"/>
              <w:rPr>
                <w:bCs/>
                <w:sz w:val="20"/>
                <w:szCs w:val="20"/>
              </w:rPr>
            </w:pPr>
            <w:r w:rsidRPr="006C488E">
              <w:rPr>
                <w:bCs/>
                <w:sz w:val="20"/>
                <w:szCs w:val="20"/>
              </w:rPr>
              <w:t>1948,5</w:t>
            </w:r>
          </w:p>
        </w:tc>
      </w:tr>
      <w:tr w:rsidR="00CC1726" w:rsidRPr="006C488E" w:rsidTr="00CC1726">
        <w:trPr>
          <w:trHeight w:val="567"/>
          <w:jc w:val="center"/>
        </w:trPr>
        <w:tc>
          <w:tcPr>
            <w:tcW w:w="680" w:type="dxa"/>
          </w:tcPr>
          <w:p w:rsidR="00CC1726" w:rsidRPr="006C488E" w:rsidRDefault="00CC1726" w:rsidP="006E5F8C">
            <w:pPr>
              <w:jc w:val="center"/>
              <w:rPr>
                <w:bCs/>
                <w:sz w:val="20"/>
                <w:szCs w:val="20"/>
              </w:rPr>
            </w:pPr>
            <w:r w:rsidRPr="006C488E">
              <w:rPr>
                <w:bCs/>
                <w:sz w:val="20"/>
                <w:szCs w:val="20"/>
              </w:rPr>
              <w:t>22</w:t>
            </w:r>
          </w:p>
        </w:tc>
        <w:tc>
          <w:tcPr>
            <w:tcW w:w="3969" w:type="dxa"/>
          </w:tcPr>
          <w:p w:rsidR="00CC1726" w:rsidRPr="006C488E" w:rsidRDefault="00CC1726" w:rsidP="006E5F8C">
            <w:pPr>
              <w:jc w:val="center"/>
              <w:rPr>
                <w:bCs/>
                <w:sz w:val="20"/>
                <w:szCs w:val="20"/>
              </w:rPr>
            </w:pPr>
            <w:r w:rsidRPr="006C488E">
              <w:rPr>
                <w:bCs/>
                <w:sz w:val="20"/>
                <w:szCs w:val="20"/>
              </w:rPr>
              <w:t>Инженерно-транспортная инфраструктура</w:t>
            </w:r>
          </w:p>
        </w:tc>
        <w:tc>
          <w:tcPr>
            <w:tcW w:w="2835" w:type="dxa"/>
          </w:tcPr>
          <w:p w:rsidR="00CC1726" w:rsidRPr="006C488E" w:rsidRDefault="00CC1726" w:rsidP="006E5F8C">
            <w:pPr>
              <w:jc w:val="center"/>
              <w:rPr>
                <w:bCs/>
                <w:sz w:val="20"/>
                <w:szCs w:val="20"/>
              </w:rPr>
            </w:pPr>
            <w:r w:rsidRPr="006C488E">
              <w:rPr>
                <w:bCs/>
                <w:sz w:val="20"/>
                <w:szCs w:val="20"/>
              </w:rPr>
              <w:t>1107,8</w:t>
            </w:r>
          </w:p>
        </w:tc>
      </w:tr>
      <w:tr w:rsidR="00CC1726" w:rsidRPr="006C488E" w:rsidTr="00CC1726">
        <w:trPr>
          <w:trHeight w:val="567"/>
          <w:jc w:val="center"/>
        </w:trPr>
        <w:tc>
          <w:tcPr>
            <w:tcW w:w="680" w:type="dxa"/>
          </w:tcPr>
          <w:p w:rsidR="00CC1726" w:rsidRPr="006C488E" w:rsidRDefault="00CC1726" w:rsidP="006E5F8C">
            <w:pPr>
              <w:jc w:val="center"/>
              <w:rPr>
                <w:bCs/>
                <w:sz w:val="20"/>
                <w:szCs w:val="20"/>
              </w:rPr>
            </w:pPr>
            <w:r w:rsidRPr="006C488E">
              <w:rPr>
                <w:bCs/>
                <w:sz w:val="20"/>
                <w:szCs w:val="20"/>
              </w:rPr>
              <w:t>23</w:t>
            </w:r>
          </w:p>
        </w:tc>
        <w:tc>
          <w:tcPr>
            <w:tcW w:w="3969" w:type="dxa"/>
          </w:tcPr>
          <w:p w:rsidR="00CC1726" w:rsidRPr="006C488E" w:rsidRDefault="00CC1726" w:rsidP="006E5F8C">
            <w:pPr>
              <w:jc w:val="center"/>
              <w:rPr>
                <w:bCs/>
                <w:sz w:val="20"/>
                <w:szCs w:val="20"/>
              </w:rPr>
            </w:pPr>
            <w:r w:rsidRPr="006C488E">
              <w:rPr>
                <w:bCs/>
                <w:sz w:val="20"/>
                <w:szCs w:val="20"/>
              </w:rPr>
              <w:t>Инженерно-транспортная инфраструктура</w:t>
            </w:r>
          </w:p>
        </w:tc>
        <w:tc>
          <w:tcPr>
            <w:tcW w:w="2835" w:type="dxa"/>
          </w:tcPr>
          <w:p w:rsidR="00CC1726" w:rsidRPr="006C488E" w:rsidRDefault="00CC1726" w:rsidP="006E5F8C">
            <w:pPr>
              <w:jc w:val="center"/>
              <w:rPr>
                <w:bCs/>
                <w:sz w:val="20"/>
                <w:szCs w:val="20"/>
              </w:rPr>
            </w:pPr>
            <w:r w:rsidRPr="006C488E">
              <w:rPr>
                <w:bCs/>
                <w:sz w:val="20"/>
                <w:szCs w:val="20"/>
              </w:rPr>
              <w:t>1035,0</w:t>
            </w:r>
          </w:p>
        </w:tc>
      </w:tr>
      <w:tr w:rsidR="00CC1726" w:rsidRPr="006C488E" w:rsidTr="00CC1726">
        <w:trPr>
          <w:trHeight w:val="567"/>
          <w:jc w:val="center"/>
        </w:trPr>
        <w:tc>
          <w:tcPr>
            <w:tcW w:w="680" w:type="dxa"/>
          </w:tcPr>
          <w:p w:rsidR="00CC1726" w:rsidRPr="006C488E" w:rsidRDefault="00CC1726" w:rsidP="006E5F8C">
            <w:pPr>
              <w:jc w:val="center"/>
              <w:rPr>
                <w:bCs/>
                <w:sz w:val="20"/>
                <w:szCs w:val="20"/>
              </w:rPr>
            </w:pPr>
            <w:r w:rsidRPr="006C488E">
              <w:rPr>
                <w:bCs/>
                <w:sz w:val="20"/>
                <w:szCs w:val="20"/>
              </w:rPr>
              <w:t>24</w:t>
            </w:r>
          </w:p>
        </w:tc>
        <w:tc>
          <w:tcPr>
            <w:tcW w:w="3969" w:type="dxa"/>
          </w:tcPr>
          <w:p w:rsidR="00CC1726" w:rsidRPr="006C488E" w:rsidRDefault="00CC1726" w:rsidP="006E5F8C">
            <w:pPr>
              <w:jc w:val="center"/>
              <w:rPr>
                <w:bCs/>
                <w:sz w:val="20"/>
                <w:szCs w:val="20"/>
              </w:rPr>
            </w:pPr>
            <w:r w:rsidRPr="006C488E">
              <w:rPr>
                <w:bCs/>
                <w:sz w:val="20"/>
                <w:szCs w:val="20"/>
              </w:rPr>
              <w:t>Инженерно-транспортная инфраструктура</w:t>
            </w:r>
          </w:p>
        </w:tc>
        <w:tc>
          <w:tcPr>
            <w:tcW w:w="2835" w:type="dxa"/>
          </w:tcPr>
          <w:p w:rsidR="00CC1726" w:rsidRPr="006C488E" w:rsidRDefault="00CC1726" w:rsidP="006E5F8C">
            <w:pPr>
              <w:jc w:val="center"/>
              <w:rPr>
                <w:bCs/>
                <w:sz w:val="20"/>
                <w:szCs w:val="20"/>
              </w:rPr>
            </w:pPr>
            <w:r w:rsidRPr="006C488E">
              <w:rPr>
                <w:bCs/>
                <w:sz w:val="20"/>
                <w:szCs w:val="20"/>
              </w:rPr>
              <w:t>10,0</w:t>
            </w:r>
          </w:p>
        </w:tc>
      </w:tr>
      <w:tr w:rsidR="00CC1726" w:rsidRPr="006C488E" w:rsidTr="00CC1726">
        <w:trPr>
          <w:trHeight w:val="567"/>
          <w:jc w:val="center"/>
        </w:trPr>
        <w:tc>
          <w:tcPr>
            <w:tcW w:w="680" w:type="dxa"/>
          </w:tcPr>
          <w:p w:rsidR="00CC1726" w:rsidRPr="006C488E" w:rsidRDefault="00CC1726" w:rsidP="006E5F8C">
            <w:pPr>
              <w:jc w:val="center"/>
              <w:rPr>
                <w:bCs/>
                <w:sz w:val="20"/>
                <w:szCs w:val="20"/>
              </w:rPr>
            </w:pPr>
            <w:r w:rsidRPr="006C488E">
              <w:rPr>
                <w:bCs/>
                <w:sz w:val="20"/>
                <w:szCs w:val="20"/>
              </w:rPr>
              <w:t>25</w:t>
            </w:r>
          </w:p>
        </w:tc>
        <w:tc>
          <w:tcPr>
            <w:tcW w:w="3969" w:type="dxa"/>
          </w:tcPr>
          <w:p w:rsidR="00CC1726" w:rsidRPr="006C488E" w:rsidRDefault="00CC1726" w:rsidP="006E5F8C">
            <w:pPr>
              <w:jc w:val="center"/>
              <w:rPr>
                <w:bCs/>
                <w:sz w:val="20"/>
                <w:szCs w:val="20"/>
              </w:rPr>
            </w:pPr>
            <w:r w:rsidRPr="006C488E">
              <w:rPr>
                <w:bCs/>
                <w:sz w:val="20"/>
                <w:szCs w:val="20"/>
              </w:rPr>
              <w:t>Инженерно-транспортная инфраструктура</w:t>
            </w:r>
          </w:p>
        </w:tc>
        <w:tc>
          <w:tcPr>
            <w:tcW w:w="2835" w:type="dxa"/>
          </w:tcPr>
          <w:p w:rsidR="00CC1726" w:rsidRPr="006C488E" w:rsidRDefault="00CC1726" w:rsidP="006E5F8C">
            <w:pPr>
              <w:jc w:val="center"/>
              <w:rPr>
                <w:bCs/>
                <w:sz w:val="20"/>
                <w:szCs w:val="20"/>
              </w:rPr>
            </w:pPr>
            <w:r w:rsidRPr="006C488E">
              <w:rPr>
                <w:bCs/>
                <w:sz w:val="20"/>
                <w:szCs w:val="20"/>
              </w:rPr>
              <w:t>460,0</w:t>
            </w:r>
          </w:p>
        </w:tc>
      </w:tr>
      <w:tr w:rsidR="00CC1726" w:rsidRPr="006C488E" w:rsidTr="00CC1726">
        <w:trPr>
          <w:trHeight w:val="567"/>
          <w:jc w:val="center"/>
        </w:trPr>
        <w:tc>
          <w:tcPr>
            <w:tcW w:w="680" w:type="dxa"/>
          </w:tcPr>
          <w:p w:rsidR="00CC1726" w:rsidRPr="006C488E" w:rsidRDefault="00CC1726" w:rsidP="006E5F8C">
            <w:pPr>
              <w:jc w:val="center"/>
              <w:rPr>
                <w:bCs/>
                <w:sz w:val="20"/>
                <w:szCs w:val="20"/>
              </w:rPr>
            </w:pPr>
            <w:r w:rsidRPr="006C488E">
              <w:rPr>
                <w:bCs/>
                <w:sz w:val="20"/>
                <w:szCs w:val="20"/>
              </w:rPr>
              <w:t>26</w:t>
            </w:r>
          </w:p>
        </w:tc>
        <w:tc>
          <w:tcPr>
            <w:tcW w:w="3969" w:type="dxa"/>
          </w:tcPr>
          <w:p w:rsidR="00CC1726" w:rsidRPr="006C488E" w:rsidRDefault="00CC1726" w:rsidP="006E5F8C">
            <w:pPr>
              <w:jc w:val="center"/>
              <w:rPr>
                <w:bCs/>
                <w:sz w:val="20"/>
                <w:szCs w:val="20"/>
              </w:rPr>
            </w:pPr>
            <w:r w:rsidRPr="006C488E">
              <w:rPr>
                <w:bCs/>
                <w:sz w:val="20"/>
                <w:szCs w:val="20"/>
              </w:rPr>
              <w:t>Инженерно-транспортная инфраструктура</w:t>
            </w:r>
          </w:p>
        </w:tc>
        <w:tc>
          <w:tcPr>
            <w:tcW w:w="2835" w:type="dxa"/>
          </w:tcPr>
          <w:p w:rsidR="00CC1726" w:rsidRPr="006C488E" w:rsidRDefault="00CC1726" w:rsidP="006E5F8C">
            <w:pPr>
              <w:jc w:val="center"/>
              <w:rPr>
                <w:bCs/>
                <w:sz w:val="20"/>
                <w:szCs w:val="20"/>
              </w:rPr>
            </w:pPr>
            <w:r w:rsidRPr="006C488E">
              <w:rPr>
                <w:bCs/>
                <w:sz w:val="20"/>
                <w:szCs w:val="20"/>
              </w:rPr>
              <w:t>10,0</w:t>
            </w:r>
          </w:p>
        </w:tc>
      </w:tr>
      <w:tr w:rsidR="00CC1726" w:rsidRPr="006C488E" w:rsidTr="00CC1726">
        <w:trPr>
          <w:trHeight w:val="567"/>
          <w:jc w:val="center"/>
        </w:trPr>
        <w:tc>
          <w:tcPr>
            <w:tcW w:w="680" w:type="dxa"/>
          </w:tcPr>
          <w:p w:rsidR="00CC1726" w:rsidRPr="006C488E" w:rsidRDefault="00CC1726" w:rsidP="006E5F8C">
            <w:pPr>
              <w:jc w:val="center"/>
              <w:rPr>
                <w:bCs/>
                <w:sz w:val="20"/>
                <w:szCs w:val="20"/>
              </w:rPr>
            </w:pPr>
            <w:r w:rsidRPr="006C488E">
              <w:rPr>
                <w:bCs/>
                <w:sz w:val="20"/>
                <w:szCs w:val="20"/>
              </w:rPr>
              <w:t>27</w:t>
            </w:r>
          </w:p>
        </w:tc>
        <w:tc>
          <w:tcPr>
            <w:tcW w:w="3969" w:type="dxa"/>
          </w:tcPr>
          <w:p w:rsidR="00CC1726" w:rsidRPr="006C488E" w:rsidRDefault="00CC1726" w:rsidP="006E5F8C">
            <w:pPr>
              <w:jc w:val="center"/>
              <w:rPr>
                <w:bCs/>
                <w:sz w:val="20"/>
                <w:szCs w:val="20"/>
              </w:rPr>
            </w:pPr>
            <w:r w:rsidRPr="006C488E">
              <w:rPr>
                <w:bCs/>
                <w:sz w:val="20"/>
                <w:szCs w:val="20"/>
              </w:rPr>
              <w:t>Инженерно-транспортная инфраструктура</w:t>
            </w:r>
          </w:p>
        </w:tc>
        <w:tc>
          <w:tcPr>
            <w:tcW w:w="2835" w:type="dxa"/>
          </w:tcPr>
          <w:p w:rsidR="00CC1726" w:rsidRPr="006C488E" w:rsidRDefault="00CC1726" w:rsidP="006E5F8C">
            <w:pPr>
              <w:jc w:val="center"/>
              <w:rPr>
                <w:bCs/>
                <w:sz w:val="20"/>
                <w:szCs w:val="20"/>
              </w:rPr>
            </w:pPr>
            <w:r w:rsidRPr="006C488E">
              <w:rPr>
                <w:bCs/>
                <w:sz w:val="20"/>
                <w:szCs w:val="20"/>
              </w:rPr>
              <w:t>306,06</w:t>
            </w:r>
          </w:p>
        </w:tc>
      </w:tr>
      <w:tr w:rsidR="00CC1726" w:rsidRPr="006C488E" w:rsidTr="00CC1726">
        <w:trPr>
          <w:trHeight w:val="567"/>
          <w:jc w:val="center"/>
        </w:trPr>
        <w:tc>
          <w:tcPr>
            <w:tcW w:w="680" w:type="dxa"/>
          </w:tcPr>
          <w:p w:rsidR="00CC1726" w:rsidRPr="006C488E" w:rsidRDefault="00CC1726" w:rsidP="006E5F8C">
            <w:pPr>
              <w:jc w:val="center"/>
              <w:rPr>
                <w:bCs/>
                <w:sz w:val="20"/>
                <w:szCs w:val="20"/>
              </w:rPr>
            </w:pPr>
            <w:r w:rsidRPr="006C488E">
              <w:rPr>
                <w:bCs/>
                <w:sz w:val="20"/>
                <w:szCs w:val="20"/>
              </w:rPr>
              <w:lastRenderedPageBreak/>
              <w:t>28</w:t>
            </w:r>
          </w:p>
        </w:tc>
        <w:tc>
          <w:tcPr>
            <w:tcW w:w="3969" w:type="dxa"/>
          </w:tcPr>
          <w:p w:rsidR="00CC1726" w:rsidRPr="006C488E" w:rsidRDefault="00CC1726" w:rsidP="006E5F8C">
            <w:pPr>
              <w:jc w:val="center"/>
              <w:rPr>
                <w:bCs/>
                <w:sz w:val="20"/>
                <w:szCs w:val="20"/>
              </w:rPr>
            </w:pPr>
            <w:r w:rsidRPr="006C488E">
              <w:rPr>
                <w:bCs/>
                <w:sz w:val="20"/>
                <w:szCs w:val="20"/>
              </w:rPr>
              <w:t>Инженерно-транспортная инфраструктура</w:t>
            </w:r>
          </w:p>
        </w:tc>
        <w:tc>
          <w:tcPr>
            <w:tcW w:w="2835" w:type="dxa"/>
          </w:tcPr>
          <w:p w:rsidR="00CC1726" w:rsidRPr="006C488E" w:rsidRDefault="00CC1726" w:rsidP="006E5F8C">
            <w:pPr>
              <w:jc w:val="center"/>
              <w:rPr>
                <w:bCs/>
                <w:sz w:val="20"/>
                <w:szCs w:val="20"/>
              </w:rPr>
            </w:pPr>
            <w:r w:rsidRPr="006C488E">
              <w:rPr>
                <w:bCs/>
                <w:sz w:val="20"/>
                <w:szCs w:val="20"/>
              </w:rPr>
              <w:t>10,0</w:t>
            </w:r>
          </w:p>
        </w:tc>
      </w:tr>
      <w:tr w:rsidR="00CC1726" w:rsidRPr="006C488E" w:rsidTr="00CC1726">
        <w:trPr>
          <w:trHeight w:val="567"/>
          <w:jc w:val="center"/>
        </w:trPr>
        <w:tc>
          <w:tcPr>
            <w:tcW w:w="680" w:type="dxa"/>
          </w:tcPr>
          <w:p w:rsidR="00CC1726" w:rsidRPr="006C488E" w:rsidRDefault="00CC1726" w:rsidP="006E5F8C">
            <w:pPr>
              <w:jc w:val="center"/>
              <w:rPr>
                <w:bCs/>
                <w:sz w:val="20"/>
                <w:szCs w:val="20"/>
              </w:rPr>
            </w:pPr>
            <w:r w:rsidRPr="006C488E">
              <w:rPr>
                <w:bCs/>
                <w:sz w:val="20"/>
                <w:szCs w:val="20"/>
              </w:rPr>
              <w:t>29</w:t>
            </w:r>
          </w:p>
        </w:tc>
        <w:tc>
          <w:tcPr>
            <w:tcW w:w="3969" w:type="dxa"/>
          </w:tcPr>
          <w:p w:rsidR="00CC1726" w:rsidRPr="006C488E" w:rsidRDefault="00CC1726" w:rsidP="006E5F8C">
            <w:pPr>
              <w:jc w:val="center"/>
              <w:rPr>
                <w:bCs/>
                <w:sz w:val="20"/>
                <w:szCs w:val="20"/>
              </w:rPr>
            </w:pPr>
            <w:r w:rsidRPr="006C488E">
              <w:rPr>
                <w:bCs/>
                <w:sz w:val="20"/>
                <w:szCs w:val="20"/>
              </w:rPr>
              <w:t>Инженерно-транспортная инфраструктура</w:t>
            </w:r>
          </w:p>
        </w:tc>
        <w:tc>
          <w:tcPr>
            <w:tcW w:w="2835" w:type="dxa"/>
          </w:tcPr>
          <w:p w:rsidR="00CC1726" w:rsidRPr="006C488E" w:rsidRDefault="00CC1726" w:rsidP="006E5F8C">
            <w:pPr>
              <w:jc w:val="center"/>
              <w:rPr>
                <w:bCs/>
                <w:sz w:val="20"/>
                <w:szCs w:val="20"/>
              </w:rPr>
            </w:pPr>
            <w:r w:rsidRPr="006C488E">
              <w:rPr>
                <w:bCs/>
                <w:sz w:val="20"/>
                <w:szCs w:val="20"/>
              </w:rPr>
              <w:t>852,0</w:t>
            </w:r>
          </w:p>
        </w:tc>
      </w:tr>
      <w:tr w:rsidR="00CC1726" w:rsidRPr="006C488E" w:rsidTr="00CC1726">
        <w:trPr>
          <w:trHeight w:val="567"/>
          <w:jc w:val="center"/>
        </w:trPr>
        <w:tc>
          <w:tcPr>
            <w:tcW w:w="680" w:type="dxa"/>
          </w:tcPr>
          <w:p w:rsidR="00CC1726" w:rsidRPr="006C488E" w:rsidRDefault="00CC1726" w:rsidP="006E5F8C">
            <w:pPr>
              <w:jc w:val="center"/>
              <w:rPr>
                <w:bCs/>
                <w:sz w:val="20"/>
                <w:szCs w:val="20"/>
              </w:rPr>
            </w:pPr>
            <w:r w:rsidRPr="006C488E">
              <w:rPr>
                <w:bCs/>
                <w:sz w:val="20"/>
                <w:szCs w:val="20"/>
              </w:rPr>
              <w:t>30</w:t>
            </w:r>
          </w:p>
        </w:tc>
        <w:tc>
          <w:tcPr>
            <w:tcW w:w="3969" w:type="dxa"/>
          </w:tcPr>
          <w:p w:rsidR="00CC1726" w:rsidRPr="006C488E" w:rsidRDefault="00CC1726" w:rsidP="006E5F8C">
            <w:pPr>
              <w:jc w:val="center"/>
              <w:rPr>
                <w:bCs/>
                <w:sz w:val="20"/>
                <w:szCs w:val="20"/>
              </w:rPr>
            </w:pPr>
            <w:r w:rsidRPr="006C488E">
              <w:rPr>
                <w:bCs/>
                <w:sz w:val="20"/>
                <w:szCs w:val="20"/>
              </w:rPr>
              <w:t>Инженерно-транспортная инфраструктура</w:t>
            </w:r>
          </w:p>
        </w:tc>
        <w:tc>
          <w:tcPr>
            <w:tcW w:w="2835" w:type="dxa"/>
          </w:tcPr>
          <w:p w:rsidR="00CC1726" w:rsidRPr="006C488E" w:rsidRDefault="00CC1726" w:rsidP="006E5F8C">
            <w:pPr>
              <w:jc w:val="center"/>
              <w:rPr>
                <w:bCs/>
                <w:sz w:val="20"/>
                <w:szCs w:val="20"/>
              </w:rPr>
            </w:pPr>
            <w:r w:rsidRPr="006C488E">
              <w:rPr>
                <w:bCs/>
                <w:sz w:val="20"/>
                <w:szCs w:val="20"/>
              </w:rPr>
              <w:t>167,15</w:t>
            </w:r>
          </w:p>
        </w:tc>
      </w:tr>
      <w:tr w:rsidR="00CC1726" w:rsidRPr="006C488E" w:rsidTr="00CC1726">
        <w:trPr>
          <w:trHeight w:val="567"/>
          <w:jc w:val="center"/>
        </w:trPr>
        <w:tc>
          <w:tcPr>
            <w:tcW w:w="680" w:type="dxa"/>
          </w:tcPr>
          <w:p w:rsidR="00CC1726" w:rsidRPr="006C488E" w:rsidRDefault="00CC1726" w:rsidP="006E5F8C">
            <w:pPr>
              <w:jc w:val="center"/>
              <w:rPr>
                <w:bCs/>
                <w:sz w:val="20"/>
                <w:szCs w:val="20"/>
              </w:rPr>
            </w:pPr>
            <w:r w:rsidRPr="006C488E">
              <w:rPr>
                <w:bCs/>
                <w:sz w:val="20"/>
                <w:szCs w:val="20"/>
              </w:rPr>
              <w:t>31</w:t>
            </w:r>
          </w:p>
        </w:tc>
        <w:tc>
          <w:tcPr>
            <w:tcW w:w="3969" w:type="dxa"/>
          </w:tcPr>
          <w:p w:rsidR="00CC1726" w:rsidRPr="006C488E" w:rsidRDefault="00CC1726" w:rsidP="006E5F8C">
            <w:pPr>
              <w:jc w:val="center"/>
              <w:rPr>
                <w:bCs/>
                <w:sz w:val="20"/>
                <w:szCs w:val="20"/>
              </w:rPr>
            </w:pPr>
            <w:r w:rsidRPr="006C488E">
              <w:rPr>
                <w:bCs/>
                <w:sz w:val="20"/>
                <w:szCs w:val="20"/>
              </w:rPr>
              <w:t>Инженерно-транспортная инфраструктура</w:t>
            </w:r>
          </w:p>
        </w:tc>
        <w:tc>
          <w:tcPr>
            <w:tcW w:w="2835" w:type="dxa"/>
          </w:tcPr>
          <w:p w:rsidR="00CC1726" w:rsidRPr="006C488E" w:rsidRDefault="00CC1726" w:rsidP="006E5F8C">
            <w:pPr>
              <w:jc w:val="center"/>
              <w:rPr>
                <w:bCs/>
                <w:sz w:val="20"/>
                <w:szCs w:val="20"/>
              </w:rPr>
            </w:pPr>
            <w:r w:rsidRPr="006C488E">
              <w:rPr>
                <w:bCs/>
                <w:sz w:val="20"/>
                <w:szCs w:val="20"/>
              </w:rPr>
              <w:t>10,0</w:t>
            </w:r>
          </w:p>
        </w:tc>
      </w:tr>
      <w:tr w:rsidR="00CC1726" w:rsidRPr="006C488E" w:rsidTr="00CC1726">
        <w:trPr>
          <w:trHeight w:val="567"/>
          <w:jc w:val="center"/>
        </w:trPr>
        <w:tc>
          <w:tcPr>
            <w:tcW w:w="680" w:type="dxa"/>
          </w:tcPr>
          <w:p w:rsidR="00CC1726" w:rsidRPr="006C488E" w:rsidRDefault="00CC1726" w:rsidP="006E5F8C">
            <w:pPr>
              <w:jc w:val="center"/>
              <w:rPr>
                <w:bCs/>
                <w:sz w:val="20"/>
                <w:szCs w:val="20"/>
              </w:rPr>
            </w:pPr>
            <w:r w:rsidRPr="006C488E">
              <w:rPr>
                <w:bCs/>
                <w:sz w:val="20"/>
                <w:szCs w:val="20"/>
              </w:rPr>
              <w:t>32</w:t>
            </w:r>
          </w:p>
        </w:tc>
        <w:tc>
          <w:tcPr>
            <w:tcW w:w="3969" w:type="dxa"/>
          </w:tcPr>
          <w:p w:rsidR="00CC1726" w:rsidRPr="006C488E" w:rsidRDefault="00CC1726" w:rsidP="006E5F8C">
            <w:pPr>
              <w:jc w:val="center"/>
              <w:rPr>
                <w:bCs/>
                <w:sz w:val="20"/>
                <w:szCs w:val="20"/>
              </w:rPr>
            </w:pPr>
            <w:r w:rsidRPr="006C488E">
              <w:rPr>
                <w:bCs/>
                <w:sz w:val="20"/>
                <w:szCs w:val="20"/>
              </w:rPr>
              <w:t>Инженерно-транспортная инфраструктура</w:t>
            </w:r>
          </w:p>
        </w:tc>
        <w:tc>
          <w:tcPr>
            <w:tcW w:w="2835" w:type="dxa"/>
          </w:tcPr>
          <w:p w:rsidR="00CC1726" w:rsidRPr="006C488E" w:rsidRDefault="00CC1726" w:rsidP="006E5F8C">
            <w:pPr>
              <w:jc w:val="center"/>
              <w:rPr>
                <w:bCs/>
                <w:sz w:val="20"/>
                <w:szCs w:val="20"/>
              </w:rPr>
            </w:pPr>
            <w:r w:rsidRPr="006C488E">
              <w:rPr>
                <w:bCs/>
                <w:sz w:val="20"/>
                <w:szCs w:val="20"/>
              </w:rPr>
              <w:t>2867,8</w:t>
            </w:r>
          </w:p>
        </w:tc>
      </w:tr>
      <w:tr w:rsidR="00CC1726" w:rsidRPr="006C488E" w:rsidTr="00CC1726">
        <w:trPr>
          <w:trHeight w:val="567"/>
          <w:jc w:val="center"/>
        </w:trPr>
        <w:tc>
          <w:tcPr>
            <w:tcW w:w="680" w:type="dxa"/>
          </w:tcPr>
          <w:p w:rsidR="00CC1726" w:rsidRPr="006C488E" w:rsidRDefault="00CC1726" w:rsidP="006E5F8C">
            <w:pPr>
              <w:jc w:val="center"/>
              <w:rPr>
                <w:bCs/>
                <w:sz w:val="20"/>
                <w:szCs w:val="20"/>
              </w:rPr>
            </w:pPr>
            <w:r w:rsidRPr="006C488E">
              <w:rPr>
                <w:bCs/>
                <w:sz w:val="20"/>
                <w:szCs w:val="20"/>
              </w:rPr>
              <w:t>33</w:t>
            </w:r>
          </w:p>
        </w:tc>
        <w:tc>
          <w:tcPr>
            <w:tcW w:w="3969" w:type="dxa"/>
          </w:tcPr>
          <w:p w:rsidR="00CC1726" w:rsidRPr="006C488E" w:rsidRDefault="00CC1726" w:rsidP="006E5F8C">
            <w:pPr>
              <w:jc w:val="center"/>
              <w:rPr>
                <w:bCs/>
                <w:sz w:val="20"/>
                <w:szCs w:val="20"/>
              </w:rPr>
            </w:pPr>
            <w:r w:rsidRPr="006C488E">
              <w:rPr>
                <w:bCs/>
                <w:sz w:val="20"/>
                <w:szCs w:val="20"/>
              </w:rPr>
              <w:t>Инженерно-транспортная инфраструктура</w:t>
            </w:r>
          </w:p>
        </w:tc>
        <w:tc>
          <w:tcPr>
            <w:tcW w:w="2835" w:type="dxa"/>
          </w:tcPr>
          <w:p w:rsidR="00CC1726" w:rsidRPr="006C488E" w:rsidRDefault="00CC1726" w:rsidP="006E5F8C">
            <w:pPr>
              <w:jc w:val="center"/>
              <w:rPr>
                <w:bCs/>
                <w:sz w:val="20"/>
                <w:szCs w:val="20"/>
              </w:rPr>
            </w:pPr>
            <w:r w:rsidRPr="006C488E">
              <w:rPr>
                <w:bCs/>
                <w:sz w:val="20"/>
                <w:szCs w:val="20"/>
              </w:rPr>
              <w:t>2756,8</w:t>
            </w:r>
          </w:p>
        </w:tc>
      </w:tr>
      <w:tr w:rsidR="00CC1726" w:rsidRPr="006C488E" w:rsidTr="00CC1726">
        <w:trPr>
          <w:trHeight w:val="567"/>
          <w:jc w:val="center"/>
        </w:trPr>
        <w:tc>
          <w:tcPr>
            <w:tcW w:w="680" w:type="dxa"/>
          </w:tcPr>
          <w:p w:rsidR="00CC1726" w:rsidRPr="006C488E" w:rsidRDefault="00CC1726" w:rsidP="006E5F8C">
            <w:pPr>
              <w:jc w:val="center"/>
              <w:rPr>
                <w:bCs/>
                <w:sz w:val="20"/>
                <w:szCs w:val="20"/>
              </w:rPr>
            </w:pPr>
            <w:r w:rsidRPr="006C488E">
              <w:rPr>
                <w:bCs/>
                <w:sz w:val="20"/>
                <w:szCs w:val="20"/>
              </w:rPr>
              <w:t>34</w:t>
            </w:r>
          </w:p>
        </w:tc>
        <w:tc>
          <w:tcPr>
            <w:tcW w:w="3969" w:type="dxa"/>
          </w:tcPr>
          <w:p w:rsidR="00CC1726" w:rsidRPr="006C488E" w:rsidRDefault="00CC1726" w:rsidP="006E5F8C">
            <w:pPr>
              <w:jc w:val="center"/>
              <w:rPr>
                <w:bCs/>
                <w:sz w:val="20"/>
                <w:szCs w:val="20"/>
              </w:rPr>
            </w:pPr>
            <w:r w:rsidRPr="006C488E">
              <w:rPr>
                <w:bCs/>
                <w:sz w:val="20"/>
                <w:szCs w:val="20"/>
              </w:rPr>
              <w:t>Инженерно-транспортная инфраструктура</w:t>
            </w:r>
          </w:p>
        </w:tc>
        <w:tc>
          <w:tcPr>
            <w:tcW w:w="2835" w:type="dxa"/>
          </w:tcPr>
          <w:p w:rsidR="00CC1726" w:rsidRPr="006C488E" w:rsidRDefault="00CC1726" w:rsidP="006E5F8C">
            <w:pPr>
              <w:jc w:val="center"/>
              <w:rPr>
                <w:bCs/>
                <w:sz w:val="20"/>
                <w:szCs w:val="20"/>
              </w:rPr>
            </w:pPr>
            <w:r w:rsidRPr="006C488E">
              <w:rPr>
                <w:bCs/>
                <w:sz w:val="20"/>
                <w:szCs w:val="20"/>
              </w:rPr>
              <w:t>1230,0</w:t>
            </w:r>
          </w:p>
        </w:tc>
      </w:tr>
      <w:tr w:rsidR="00CC1726" w:rsidRPr="006C488E" w:rsidTr="00CC1726">
        <w:trPr>
          <w:trHeight w:val="567"/>
          <w:jc w:val="center"/>
        </w:trPr>
        <w:tc>
          <w:tcPr>
            <w:tcW w:w="680" w:type="dxa"/>
          </w:tcPr>
          <w:p w:rsidR="00CC1726" w:rsidRPr="006C488E" w:rsidRDefault="00CC1726" w:rsidP="006E5F8C">
            <w:pPr>
              <w:jc w:val="center"/>
              <w:rPr>
                <w:bCs/>
                <w:sz w:val="20"/>
                <w:szCs w:val="20"/>
              </w:rPr>
            </w:pPr>
            <w:r w:rsidRPr="006C488E">
              <w:rPr>
                <w:bCs/>
                <w:sz w:val="20"/>
                <w:szCs w:val="20"/>
              </w:rPr>
              <w:t>35</w:t>
            </w:r>
          </w:p>
        </w:tc>
        <w:tc>
          <w:tcPr>
            <w:tcW w:w="3969" w:type="dxa"/>
          </w:tcPr>
          <w:p w:rsidR="00CC1726" w:rsidRPr="006C488E" w:rsidRDefault="00CC1726" w:rsidP="006E5F8C">
            <w:pPr>
              <w:jc w:val="center"/>
              <w:rPr>
                <w:bCs/>
                <w:sz w:val="20"/>
                <w:szCs w:val="20"/>
              </w:rPr>
            </w:pPr>
            <w:r w:rsidRPr="006C488E">
              <w:rPr>
                <w:bCs/>
                <w:sz w:val="20"/>
                <w:szCs w:val="20"/>
              </w:rPr>
              <w:t>Инженерно-транспортная инфраструктура</w:t>
            </w:r>
          </w:p>
        </w:tc>
        <w:tc>
          <w:tcPr>
            <w:tcW w:w="2835" w:type="dxa"/>
          </w:tcPr>
          <w:p w:rsidR="00CC1726" w:rsidRPr="006C488E" w:rsidRDefault="00CC1726" w:rsidP="006E5F8C">
            <w:pPr>
              <w:jc w:val="center"/>
              <w:rPr>
                <w:bCs/>
                <w:sz w:val="20"/>
                <w:szCs w:val="20"/>
              </w:rPr>
            </w:pPr>
            <w:r w:rsidRPr="006C488E">
              <w:rPr>
                <w:bCs/>
                <w:sz w:val="20"/>
                <w:szCs w:val="20"/>
              </w:rPr>
              <w:t>163,0</w:t>
            </w:r>
          </w:p>
        </w:tc>
      </w:tr>
      <w:tr w:rsidR="00CC1726" w:rsidRPr="006C488E" w:rsidTr="00CC1726">
        <w:trPr>
          <w:trHeight w:val="567"/>
          <w:jc w:val="center"/>
        </w:trPr>
        <w:tc>
          <w:tcPr>
            <w:tcW w:w="680" w:type="dxa"/>
          </w:tcPr>
          <w:p w:rsidR="00CC1726" w:rsidRPr="006C488E" w:rsidRDefault="00CC1726" w:rsidP="006E5F8C">
            <w:pPr>
              <w:jc w:val="center"/>
              <w:rPr>
                <w:bCs/>
                <w:sz w:val="20"/>
                <w:szCs w:val="20"/>
              </w:rPr>
            </w:pPr>
            <w:r w:rsidRPr="006C488E">
              <w:rPr>
                <w:bCs/>
                <w:sz w:val="20"/>
                <w:szCs w:val="20"/>
              </w:rPr>
              <w:t>36</w:t>
            </w:r>
          </w:p>
        </w:tc>
        <w:tc>
          <w:tcPr>
            <w:tcW w:w="3969" w:type="dxa"/>
          </w:tcPr>
          <w:p w:rsidR="00CC1726" w:rsidRPr="006C488E" w:rsidRDefault="00CC1726" w:rsidP="006E5F8C">
            <w:pPr>
              <w:jc w:val="center"/>
              <w:rPr>
                <w:bCs/>
                <w:sz w:val="20"/>
                <w:szCs w:val="20"/>
              </w:rPr>
            </w:pPr>
            <w:r w:rsidRPr="006C488E">
              <w:rPr>
                <w:bCs/>
                <w:sz w:val="20"/>
                <w:szCs w:val="20"/>
              </w:rPr>
              <w:t>Инженерно-транспортная инфраструктура</w:t>
            </w:r>
          </w:p>
        </w:tc>
        <w:tc>
          <w:tcPr>
            <w:tcW w:w="2835" w:type="dxa"/>
          </w:tcPr>
          <w:p w:rsidR="00CC1726" w:rsidRPr="006C488E" w:rsidRDefault="00CC1726" w:rsidP="006E5F8C">
            <w:pPr>
              <w:jc w:val="center"/>
              <w:rPr>
                <w:bCs/>
                <w:sz w:val="20"/>
                <w:szCs w:val="20"/>
              </w:rPr>
            </w:pPr>
            <w:r w:rsidRPr="006C488E">
              <w:rPr>
                <w:bCs/>
                <w:sz w:val="20"/>
                <w:szCs w:val="20"/>
              </w:rPr>
              <w:t>10,0</w:t>
            </w:r>
          </w:p>
        </w:tc>
      </w:tr>
      <w:tr w:rsidR="00CC1726" w:rsidRPr="006C488E" w:rsidTr="00CC1726">
        <w:trPr>
          <w:trHeight w:val="567"/>
          <w:jc w:val="center"/>
        </w:trPr>
        <w:tc>
          <w:tcPr>
            <w:tcW w:w="680" w:type="dxa"/>
          </w:tcPr>
          <w:p w:rsidR="00CC1726" w:rsidRPr="006C488E" w:rsidRDefault="00CC1726" w:rsidP="006E5F8C">
            <w:pPr>
              <w:jc w:val="center"/>
              <w:rPr>
                <w:bCs/>
                <w:sz w:val="20"/>
                <w:szCs w:val="20"/>
              </w:rPr>
            </w:pPr>
            <w:r w:rsidRPr="006C488E">
              <w:rPr>
                <w:bCs/>
                <w:sz w:val="20"/>
                <w:szCs w:val="20"/>
              </w:rPr>
              <w:t>37</w:t>
            </w:r>
          </w:p>
        </w:tc>
        <w:tc>
          <w:tcPr>
            <w:tcW w:w="3969" w:type="dxa"/>
          </w:tcPr>
          <w:p w:rsidR="00CC1726" w:rsidRPr="006C488E" w:rsidRDefault="00CC1726" w:rsidP="006E5F8C">
            <w:pPr>
              <w:jc w:val="center"/>
              <w:rPr>
                <w:bCs/>
                <w:sz w:val="20"/>
                <w:szCs w:val="20"/>
              </w:rPr>
            </w:pPr>
            <w:r w:rsidRPr="006C488E">
              <w:rPr>
                <w:bCs/>
                <w:sz w:val="20"/>
                <w:szCs w:val="20"/>
              </w:rPr>
              <w:t>Инженерно-транспортная инфраструктура</w:t>
            </w:r>
          </w:p>
        </w:tc>
        <w:tc>
          <w:tcPr>
            <w:tcW w:w="2835" w:type="dxa"/>
          </w:tcPr>
          <w:p w:rsidR="00CC1726" w:rsidRPr="006C488E" w:rsidRDefault="00CC1726" w:rsidP="006E5F8C">
            <w:pPr>
              <w:jc w:val="center"/>
              <w:rPr>
                <w:bCs/>
                <w:sz w:val="20"/>
                <w:szCs w:val="20"/>
              </w:rPr>
            </w:pPr>
            <w:r w:rsidRPr="006C488E">
              <w:rPr>
                <w:bCs/>
                <w:sz w:val="20"/>
                <w:szCs w:val="20"/>
              </w:rPr>
              <w:t>255,0</w:t>
            </w:r>
          </w:p>
        </w:tc>
      </w:tr>
      <w:tr w:rsidR="00CC1726" w:rsidRPr="006C488E" w:rsidTr="00CC1726">
        <w:trPr>
          <w:trHeight w:val="567"/>
          <w:jc w:val="center"/>
        </w:trPr>
        <w:tc>
          <w:tcPr>
            <w:tcW w:w="680" w:type="dxa"/>
          </w:tcPr>
          <w:p w:rsidR="00CC1726" w:rsidRPr="006C488E" w:rsidRDefault="00CC1726" w:rsidP="006E5F8C">
            <w:pPr>
              <w:jc w:val="center"/>
              <w:rPr>
                <w:bCs/>
                <w:sz w:val="20"/>
                <w:szCs w:val="20"/>
              </w:rPr>
            </w:pPr>
            <w:r w:rsidRPr="006C488E">
              <w:rPr>
                <w:bCs/>
                <w:sz w:val="20"/>
                <w:szCs w:val="20"/>
              </w:rPr>
              <w:t>38</w:t>
            </w:r>
          </w:p>
        </w:tc>
        <w:tc>
          <w:tcPr>
            <w:tcW w:w="3969" w:type="dxa"/>
          </w:tcPr>
          <w:p w:rsidR="00CC1726" w:rsidRPr="006C488E" w:rsidRDefault="00CC1726" w:rsidP="006E5F8C">
            <w:pPr>
              <w:jc w:val="center"/>
              <w:rPr>
                <w:bCs/>
                <w:sz w:val="20"/>
                <w:szCs w:val="20"/>
              </w:rPr>
            </w:pPr>
            <w:r w:rsidRPr="006C488E">
              <w:rPr>
                <w:bCs/>
                <w:sz w:val="20"/>
                <w:szCs w:val="20"/>
              </w:rPr>
              <w:t>Инженерно-транспортная инфраструктура</w:t>
            </w:r>
          </w:p>
        </w:tc>
        <w:tc>
          <w:tcPr>
            <w:tcW w:w="2835" w:type="dxa"/>
          </w:tcPr>
          <w:p w:rsidR="00CC1726" w:rsidRPr="006C488E" w:rsidRDefault="00CC1726" w:rsidP="006E5F8C">
            <w:pPr>
              <w:jc w:val="center"/>
              <w:rPr>
                <w:bCs/>
                <w:sz w:val="20"/>
                <w:szCs w:val="20"/>
              </w:rPr>
            </w:pPr>
            <w:r w:rsidRPr="006C488E">
              <w:rPr>
                <w:bCs/>
                <w:sz w:val="20"/>
                <w:szCs w:val="20"/>
              </w:rPr>
              <w:t>10,0</w:t>
            </w:r>
          </w:p>
        </w:tc>
      </w:tr>
      <w:tr w:rsidR="00CC1726" w:rsidRPr="006C488E" w:rsidTr="00CC1726">
        <w:trPr>
          <w:trHeight w:val="567"/>
          <w:jc w:val="center"/>
        </w:trPr>
        <w:tc>
          <w:tcPr>
            <w:tcW w:w="680" w:type="dxa"/>
          </w:tcPr>
          <w:p w:rsidR="00CC1726" w:rsidRPr="006C488E" w:rsidRDefault="00CC1726" w:rsidP="006E5F8C">
            <w:pPr>
              <w:jc w:val="center"/>
              <w:rPr>
                <w:bCs/>
                <w:sz w:val="20"/>
                <w:szCs w:val="20"/>
              </w:rPr>
            </w:pPr>
            <w:r w:rsidRPr="006C488E">
              <w:rPr>
                <w:bCs/>
                <w:sz w:val="20"/>
                <w:szCs w:val="20"/>
              </w:rPr>
              <w:t>39</w:t>
            </w:r>
          </w:p>
        </w:tc>
        <w:tc>
          <w:tcPr>
            <w:tcW w:w="3969" w:type="dxa"/>
          </w:tcPr>
          <w:p w:rsidR="00CC1726" w:rsidRPr="006C488E" w:rsidRDefault="00CC1726" w:rsidP="006E5F8C">
            <w:pPr>
              <w:jc w:val="center"/>
              <w:rPr>
                <w:bCs/>
                <w:sz w:val="20"/>
                <w:szCs w:val="20"/>
              </w:rPr>
            </w:pPr>
            <w:r w:rsidRPr="006C488E">
              <w:rPr>
                <w:bCs/>
                <w:sz w:val="20"/>
                <w:szCs w:val="20"/>
              </w:rPr>
              <w:t>Инженерно-транспортная инфраструктура</w:t>
            </w:r>
          </w:p>
        </w:tc>
        <w:tc>
          <w:tcPr>
            <w:tcW w:w="2835" w:type="dxa"/>
          </w:tcPr>
          <w:p w:rsidR="00CC1726" w:rsidRPr="006C488E" w:rsidRDefault="00CC1726" w:rsidP="006E5F8C">
            <w:pPr>
              <w:jc w:val="center"/>
              <w:rPr>
                <w:bCs/>
                <w:sz w:val="20"/>
                <w:szCs w:val="20"/>
              </w:rPr>
            </w:pPr>
            <w:r w:rsidRPr="006C488E">
              <w:rPr>
                <w:bCs/>
                <w:sz w:val="20"/>
                <w:szCs w:val="20"/>
              </w:rPr>
              <w:t>642,7</w:t>
            </w:r>
          </w:p>
        </w:tc>
      </w:tr>
    </w:tbl>
    <w:p w:rsidR="00CC1726" w:rsidRPr="006C488E" w:rsidRDefault="00CC1726" w:rsidP="006E5F8C">
      <w:pPr>
        <w:ind w:firstLine="567"/>
        <w:jc w:val="both"/>
        <w:rPr>
          <w:bCs/>
          <w:sz w:val="20"/>
          <w:szCs w:val="20"/>
        </w:rPr>
      </w:pPr>
    </w:p>
    <w:p w:rsidR="00CC1726" w:rsidRPr="006C488E" w:rsidRDefault="00CC1726" w:rsidP="006E5F8C">
      <w:pPr>
        <w:ind w:firstLine="567"/>
        <w:jc w:val="center"/>
        <w:rPr>
          <w:b/>
          <w:bCs/>
          <w:sz w:val="20"/>
          <w:szCs w:val="20"/>
        </w:rPr>
      </w:pPr>
      <w:r w:rsidRPr="006C488E">
        <w:rPr>
          <w:b/>
          <w:bCs/>
          <w:sz w:val="20"/>
          <w:szCs w:val="20"/>
        </w:rPr>
        <w:t xml:space="preserve">5. </w:t>
      </w:r>
      <w:r w:rsidRPr="006C488E">
        <w:rPr>
          <w:b/>
          <w:sz w:val="20"/>
          <w:szCs w:val="20"/>
        </w:rPr>
        <w:t>Каталог координат характерных точек  временно образуемых земельных участков на период строительства.</w:t>
      </w:r>
    </w:p>
    <w:p w:rsidR="00CC1726" w:rsidRPr="006C488E" w:rsidRDefault="00CC1726" w:rsidP="006E5F8C">
      <w:pPr>
        <w:pStyle w:val="af8"/>
        <w:spacing w:after="0"/>
        <w:ind w:firstLine="708"/>
        <w:jc w:val="both"/>
        <w:rPr>
          <w:sz w:val="20"/>
          <w:szCs w:val="20"/>
        </w:rPr>
      </w:pPr>
      <w:r w:rsidRPr="006C488E">
        <w:rPr>
          <w:sz w:val="20"/>
          <w:szCs w:val="20"/>
        </w:rPr>
        <w:t xml:space="preserve">Ведомость координат поворотных точек устанавливаемых красных линий в границах проекта планировки приведена в таблице </w:t>
      </w:r>
    </w:p>
    <w:p w:rsidR="00CC1726" w:rsidRPr="006C488E" w:rsidRDefault="00CC1726" w:rsidP="006E5F8C">
      <w:pPr>
        <w:pStyle w:val="af8"/>
        <w:spacing w:after="0"/>
        <w:ind w:firstLine="708"/>
        <w:jc w:val="both"/>
        <w:rPr>
          <w:sz w:val="20"/>
          <w:szCs w:val="20"/>
        </w:rPr>
      </w:pPr>
      <w:r w:rsidRPr="006C488E">
        <w:rPr>
          <w:sz w:val="20"/>
          <w:szCs w:val="20"/>
        </w:rPr>
        <w:t>Система координат МСК 64.</w:t>
      </w:r>
    </w:p>
    <w:p w:rsidR="00CC1726" w:rsidRPr="006C488E" w:rsidRDefault="00CC1726" w:rsidP="006E5F8C">
      <w:pPr>
        <w:pStyle w:val="af8"/>
        <w:spacing w:after="0"/>
        <w:ind w:firstLine="708"/>
        <w:jc w:val="both"/>
        <w:rPr>
          <w:sz w:val="20"/>
          <w:szCs w:val="20"/>
        </w:rPr>
      </w:pPr>
      <w:r w:rsidRPr="006C488E">
        <w:rPr>
          <w:sz w:val="20"/>
          <w:szCs w:val="20"/>
        </w:rPr>
        <w:t xml:space="preserve">Таблица </w:t>
      </w:r>
    </w:p>
    <w:tbl>
      <w:tblPr>
        <w:tblStyle w:val="aa"/>
        <w:tblW w:w="0" w:type="auto"/>
        <w:tblInd w:w="218" w:type="dxa"/>
        <w:tblLayout w:type="fixed"/>
        <w:tblLook w:val="04A0" w:firstRow="1" w:lastRow="0" w:firstColumn="1" w:lastColumn="0" w:noHBand="0" w:noVBand="1"/>
      </w:tblPr>
      <w:tblGrid>
        <w:gridCol w:w="1024"/>
        <w:gridCol w:w="3261"/>
        <w:gridCol w:w="2835"/>
        <w:gridCol w:w="2835"/>
      </w:tblGrid>
      <w:tr w:rsidR="00CC1726" w:rsidRPr="006C488E" w:rsidTr="00CC1726">
        <w:tc>
          <w:tcPr>
            <w:tcW w:w="1024" w:type="dxa"/>
          </w:tcPr>
          <w:p w:rsidR="00CC1726" w:rsidRPr="006C488E" w:rsidRDefault="00CC1726" w:rsidP="006E5F8C">
            <w:pPr>
              <w:pStyle w:val="af8"/>
              <w:tabs>
                <w:tab w:val="left" w:pos="-76"/>
              </w:tabs>
              <w:spacing w:after="0"/>
              <w:rPr>
                <w:sz w:val="20"/>
                <w:szCs w:val="20"/>
              </w:rPr>
            </w:pPr>
            <w:r w:rsidRPr="006C488E">
              <w:rPr>
                <w:sz w:val="20"/>
                <w:szCs w:val="20"/>
              </w:rPr>
              <w:t>№п/п</w:t>
            </w:r>
          </w:p>
        </w:tc>
        <w:tc>
          <w:tcPr>
            <w:tcW w:w="3261" w:type="dxa"/>
          </w:tcPr>
          <w:p w:rsidR="00CC1726" w:rsidRPr="006C488E" w:rsidRDefault="00CC1726" w:rsidP="006E5F8C">
            <w:pPr>
              <w:pStyle w:val="af8"/>
              <w:spacing w:after="0"/>
              <w:jc w:val="center"/>
              <w:rPr>
                <w:sz w:val="20"/>
                <w:szCs w:val="20"/>
              </w:rPr>
            </w:pPr>
            <w:r w:rsidRPr="006C488E">
              <w:rPr>
                <w:sz w:val="20"/>
                <w:szCs w:val="20"/>
              </w:rPr>
              <w:t>Х</w:t>
            </w:r>
          </w:p>
        </w:tc>
        <w:tc>
          <w:tcPr>
            <w:tcW w:w="2835" w:type="dxa"/>
          </w:tcPr>
          <w:p w:rsidR="00CC1726" w:rsidRPr="006C488E" w:rsidRDefault="00CC1726" w:rsidP="006E5F8C">
            <w:pPr>
              <w:pStyle w:val="af8"/>
              <w:spacing w:after="0"/>
              <w:jc w:val="center"/>
              <w:rPr>
                <w:sz w:val="20"/>
                <w:szCs w:val="20"/>
              </w:rPr>
            </w:pPr>
            <w:r w:rsidRPr="006C488E">
              <w:rPr>
                <w:sz w:val="20"/>
                <w:szCs w:val="20"/>
              </w:rPr>
              <w:t>Y</w:t>
            </w:r>
          </w:p>
        </w:tc>
        <w:tc>
          <w:tcPr>
            <w:tcW w:w="2835" w:type="dxa"/>
          </w:tcPr>
          <w:p w:rsidR="00CC1726" w:rsidRPr="006C488E" w:rsidRDefault="00CC1726" w:rsidP="006E5F8C">
            <w:pPr>
              <w:pStyle w:val="af8"/>
              <w:spacing w:after="0"/>
              <w:jc w:val="center"/>
              <w:rPr>
                <w:sz w:val="20"/>
                <w:szCs w:val="20"/>
              </w:rPr>
            </w:pPr>
            <w:r w:rsidRPr="006C488E">
              <w:rPr>
                <w:sz w:val="20"/>
                <w:szCs w:val="20"/>
              </w:rPr>
              <w:t>Длина,м</w:t>
            </w:r>
          </w:p>
        </w:tc>
      </w:tr>
      <w:tr w:rsidR="00CC1726" w:rsidRPr="006C488E" w:rsidTr="00CC1726">
        <w:tc>
          <w:tcPr>
            <w:tcW w:w="1024" w:type="dxa"/>
          </w:tcPr>
          <w:p w:rsidR="00CC1726" w:rsidRPr="006C488E" w:rsidRDefault="00CC1726" w:rsidP="006E5F8C">
            <w:pPr>
              <w:pStyle w:val="af8"/>
              <w:tabs>
                <w:tab w:val="left" w:pos="-76"/>
              </w:tabs>
              <w:spacing w:after="0"/>
              <w:jc w:val="center"/>
              <w:rPr>
                <w:sz w:val="20"/>
                <w:szCs w:val="20"/>
              </w:rPr>
            </w:pPr>
            <w:r w:rsidRPr="006C488E">
              <w:rPr>
                <w:sz w:val="20"/>
                <w:szCs w:val="20"/>
              </w:rPr>
              <w:t>1</w:t>
            </w:r>
          </w:p>
        </w:tc>
        <w:tc>
          <w:tcPr>
            <w:tcW w:w="3261" w:type="dxa"/>
          </w:tcPr>
          <w:p w:rsidR="00CC1726" w:rsidRPr="006C488E" w:rsidRDefault="00CC1726" w:rsidP="006E5F8C">
            <w:pPr>
              <w:pStyle w:val="af8"/>
              <w:spacing w:after="0"/>
              <w:jc w:val="center"/>
              <w:rPr>
                <w:sz w:val="20"/>
                <w:szCs w:val="20"/>
              </w:rPr>
            </w:pPr>
            <w:r w:rsidRPr="006C488E">
              <w:rPr>
                <w:sz w:val="20"/>
                <w:szCs w:val="20"/>
              </w:rPr>
              <w:t>578663,79</w:t>
            </w:r>
          </w:p>
        </w:tc>
        <w:tc>
          <w:tcPr>
            <w:tcW w:w="2835" w:type="dxa"/>
          </w:tcPr>
          <w:p w:rsidR="00CC1726" w:rsidRPr="006C488E" w:rsidRDefault="00CC1726" w:rsidP="006E5F8C">
            <w:pPr>
              <w:pStyle w:val="af8"/>
              <w:spacing w:after="0"/>
              <w:jc w:val="center"/>
              <w:rPr>
                <w:sz w:val="20"/>
                <w:szCs w:val="20"/>
              </w:rPr>
            </w:pPr>
            <w:r w:rsidRPr="006C488E">
              <w:rPr>
                <w:sz w:val="20"/>
                <w:szCs w:val="20"/>
              </w:rPr>
              <w:t>3305349,66</w:t>
            </w:r>
          </w:p>
        </w:tc>
        <w:tc>
          <w:tcPr>
            <w:tcW w:w="2835" w:type="dxa"/>
          </w:tcPr>
          <w:p w:rsidR="00CC1726" w:rsidRPr="006C488E" w:rsidRDefault="00CC1726" w:rsidP="006E5F8C">
            <w:pPr>
              <w:pStyle w:val="af8"/>
              <w:spacing w:after="0"/>
              <w:jc w:val="center"/>
              <w:rPr>
                <w:sz w:val="20"/>
                <w:szCs w:val="20"/>
              </w:rPr>
            </w:pPr>
            <w:r w:rsidRPr="006C488E">
              <w:rPr>
                <w:sz w:val="20"/>
                <w:szCs w:val="20"/>
              </w:rPr>
              <w:t>0</w:t>
            </w:r>
          </w:p>
        </w:tc>
      </w:tr>
      <w:tr w:rsidR="00CC1726" w:rsidRPr="006C488E" w:rsidTr="00CC1726">
        <w:tc>
          <w:tcPr>
            <w:tcW w:w="1024" w:type="dxa"/>
          </w:tcPr>
          <w:p w:rsidR="00CC1726" w:rsidRPr="006C488E" w:rsidRDefault="00CC1726" w:rsidP="006E5F8C">
            <w:pPr>
              <w:pStyle w:val="af8"/>
              <w:tabs>
                <w:tab w:val="left" w:pos="-76"/>
              </w:tabs>
              <w:spacing w:after="0"/>
              <w:jc w:val="center"/>
              <w:rPr>
                <w:sz w:val="20"/>
                <w:szCs w:val="20"/>
              </w:rPr>
            </w:pPr>
            <w:r w:rsidRPr="006C488E">
              <w:rPr>
                <w:sz w:val="20"/>
                <w:szCs w:val="20"/>
              </w:rPr>
              <w:t>2</w:t>
            </w:r>
          </w:p>
        </w:tc>
        <w:tc>
          <w:tcPr>
            <w:tcW w:w="3261" w:type="dxa"/>
          </w:tcPr>
          <w:p w:rsidR="00CC1726" w:rsidRPr="006C488E" w:rsidRDefault="00CC1726" w:rsidP="006E5F8C">
            <w:pPr>
              <w:pStyle w:val="af8"/>
              <w:spacing w:after="0"/>
              <w:jc w:val="center"/>
              <w:rPr>
                <w:sz w:val="20"/>
                <w:szCs w:val="20"/>
              </w:rPr>
            </w:pPr>
            <w:r w:rsidRPr="006C488E">
              <w:rPr>
                <w:sz w:val="20"/>
                <w:szCs w:val="20"/>
              </w:rPr>
              <w:t>578685,91</w:t>
            </w:r>
          </w:p>
        </w:tc>
        <w:tc>
          <w:tcPr>
            <w:tcW w:w="2835" w:type="dxa"/>
          </w:tcPr>
          <w:p w:rsidR="00CC1726" w:rsidRPr="006C488E" w:rsidRDefault="00CC1726" w:rsidP="006E5F8C">
            <w:pPr>
              <w:pStyle w:val="af8"/>
              <w:spacing w:after="0"/>
              <w:jc w:val="center"/>
              <w:rPr>
                <w:sz w:val="20"/>
                <w:szCs w:val="20"/>
              </w:rPr>
            </w:pPr>
            <w:r w:rsidRPr="006C488E">
              <w:rPr>
                <w:sz w:val="20"/>
                <w:szCs w:val="20"/>
              </w:rPr>
              <w:t>3305370,09</w:t>
            </w:r>
          </w:p>
        </w:tc>
        <w:tc>
          <w:tcPr>
            <w:tcW w:w="2835" w:type="dxa"/>
          </w:tcPr>
          <w:p w:rsidR="00CC1726" w:rsidRPr="006C488E" w:rsidRDefault="00CC1726" w:rsidP="006E5F8C">
            <w:pPr>
              <w:pStyle w:val="af8"/>
              <w:spacing w:after="0"/>
              <w:jc w:val="center"/>
              <w:rPr>
                <w:sz w:val="20"/>
                <w:szCs w:val="20"/>
              </w:rPr>
            </w:pPr>
            <w:r w:rsidRPr="006C488E">
              <w:rPr>
                <w:sz w:val="20"/>
                <w:szCs w:val="20"/>
              </w:rPr>
              <w:t>3,0</w:t>
            </w:r>
          </w:p>
        </w:tc>
      </w:tr>
      <w:tr w:rsidR="00CC1726" w:rsidRPr="006C488E" w:rsidTr="00CC1726">
        <w:tc>
          <w:tcPr>
            <w:tcW w:w="1024" w:type="dxa"/>
          </w:tcPr>
          <w:p w:rsidR="00CC1726" w:rsidRPr="006C488E" w:rsidRDefault="00CC1726" w:rsidP="006E5F8C">
            <w:pPr>
              <w:pStyle w:val="af8"/>
              <w:tabs>
                <w:tab w:val="left" w:pos="-76"/>
              </w:tabs>
              <w:spacing w:after="0"/>
              <w:jc w:val="center"/>
              <w:rPr>
                <w:sz w:val="20"/>
                <w:szCs w:val="20"/>
              </w:rPr>
            </w:pPr>
            <w:r w:rsidRPr="006C488E">
              <w:rPr>
                <w:sz w:val="20"/>
                <w:szCs w:val="20"/>
              </w:rPr>
              <w:t>3</w:t>
            </w:r>
          </w:p>
        </w:tc>
        <w:tc>
          <w:tcPr>
            <w:tcW w:w="3261" w:type="dxa"/>
          </w:tcPr>
          <w:p w:rsidR="00CC1726" w:rsidRPr="006C488E" w:rsidRDefault="00CC1726" w:rsidP="006E5F8C">
            <w:pPr>
              <w:pStyle w:val="af8"/>
              <w:spacing w:after="0"/>
              <w:jc w:val="center"/>
              <w:rPr>
                <w:sz w:val="20"/>
                <w:szCs w:val="20"/>
              </w:rPr>
            </w:pPr>
            <w:r w:rsidRPr="006C488E">
              <w:rPr>
                <w:sz w:val="20"/>
                <w:szCs w:val="20"/>
              </w:rPr>
              <w:t>578668,98</w:t>
            </w:r>
          </w:p>
        </w:tc>
        <w:tc>
          <w:tcPr>
            <w:tcW w:w="2835" w:type="dxa"/>
          </w:tcPr>
          <w:p w:rsidR="00CC1726" w:rsidRPr="006C488E" w:rsidRDefault="00CC1726" w:rsidP="006E5F8C">
            <w:pPr>
              <w:pStyle w:val="af8"/>
              <w:spacing w:after="0"/>
              <w:jc w:val="center"/>
              <w:rPr>
                <w:sz w:val="20"/>
                <w:szCs w:val="20"/>
              </w:rPr>
            </w:pPr>
            <w:r w:rsidRPr="006C488E">
              <w:rPr>
                <w:sz w:val="20"/>
                <w:szCs w:val="20"/>
              </w:rPr>
              <w:t>3305445,26</w:t>
            </w:r>
          </w:p>
        </w:tc>
        <w:tc>
          <w:tcPr>
            <w:tcW w:w="2835" w:type="dxa"/>
          </w:tcPr>
          <w:p w:rsidR="00CC1726" w:rsidRPr="006C488E" w:rsidRDefault="00CC1726" w:rsidP="006E5F8C">
            <w:pPr>
              <w:pStyle w:val="af8"/>
              <w:spacing w:after="0"/>
              <w:jc w:val="center"/>
              <w:rPr>
                <w:sz w:val="20"/>
                <w:szCs w:val="20"/>
              </w:rPr>
            </w:pPr>
            <w:r w:rsidRPr="006C488E">
              <w:rPr>
                <w:sz w:val="20"/>
                <w:szCs w:val="20"/>
              </w:rPr>
              <w:t>96,88</w:t>
            </w:r>
          </w:p>
        </w:tc>
      </w:tr>
      <w:tr w:rsidR="00CC1726" w:rsidRPr="006C488E" w:rsidTr="00CC1726">
        <w:tc>
          <w:tcPr>
            <w:tcW w:w="1024" w:type="dxa"/>
          </w:tcPr>
          <w:p w:rsidR="00CC1726" w:rsidRPr="006C488E" w:rsidRDefault="00CC1726" w:rsidP="006E5F8C">
            <w:pPr>
              <w:pStyle w:val="af8"/>
              <w:tabs>
                <w:tab w:val="left" w:pos="-76"/>
              </w:tabs>
              <w:spacing w:after="0"/>
              <w:jc w:val="center"/>
              <w:rPr>
                <w:sz w:val="20"/>
                <w:szCs w:val="20"/>
              </w:rPr>
            </w:pPr>
            <w:r w:rsidRPr="006C488E">
              <w:rPr>
                <w:sz w:val="20"/>
                <w:szCs w:val="20"/>
              </w:rPr>
              <w:t>4</w:t>
            </w:r>
          </w:p>
        </w:tc>
        <w:tc>
          <w:tcPr>
            <w:tcW w:w="3261" w:type="dxa"/>
          </w:tcPr>
          <w:p w:rsidR="00CC1726" w:rsidRPr="006C488E" w:rsidRDefault="00CC1726" w:rsidP="006E5F8C">
            <w:pPr>
              <w:pStyle w:val="af8"/>
              <w:spacing w:after="0"/>
              <w:jc w:val="center"/>
              <w:rPr>
                <w:sz w:val="20"/>
                <w:szCs w:val="20"/>
              </w:rPr>
            </w:pPr>
            <w:r w:rsidRPr="006C488E">
              <w:rPr>
                <w:sz w:val="20"/>
                <w:szCs w:val="20"/>
              </w:rPr>
              <w:t>578668,91</w:t>
            </w:r>
          </w:p>
        </w:tc>
        <w:tc>
          <w:tcPr>
            <w:tcW w:w="2835" w:type="dxa"/>
          </w:tcPr>
          <w:p w:rsidR="00CC1726" w:rsidRPr="006C488E" w:rsidRDefault="00CC1726" w:rsidP="006E5F8C">
            <w:pPr>
              <w:pStyle w:val="af8"/>
              <w:spacing w:after="0"/>
              <w:jc w:val="center"/>
              <w:rPr>
                <w:sz w:val="20"/>
                <w:szCs w:val="20"/>
              </w:rPr>
            </w:pPr>
            <w:r w:rsidRPr="006C488E">
              <w:rPr>
                <w:sz w:val="20"/>
                <w:szCs w:val="20"/>
              </w:rPr>
              <w:t>3305455,59</w:t>
            </w:r>
          </w:p>
        </w:tc>
        <w:tc>
          <w:tcPr>
            <w:tcW w:w="2835" w:type="dxa"/>
          </w:tcPr>
          <w:p w:rsidR="00CC1726" w:rsidRPr="006C488E" w:rsidRDefault="00CC1726" w:rsidP="006E5F8C">
            <w:pPr>
              <w:pStyle w:val="af8"/>
              <w:spacing w:after="0"/>
              <w:jc w:val="center"/>
              <w:rPr>
                <w:sz w:val="20"/>
                <w:szCs w:val="20"/>
              </w:rPr>
            </w:pPr>
            <w:r w:rsidRPr="006C488E">
              <w:rPr>
                <w:sz w:val="20"/>
                <w:szCs w:val="20"/>
              </w:rPr>
              <w:t>10,0</w:t>
            </w:r>
          </w:p>
        </w:tc>
      </w:tr>
      <w:tr w:rsidR="00CC1726" w:rsidRPr="006C488E" w:rsidTr="00CC1726">
        <w:tc>
          <w:tcPr>
            <w:tcW w:w="1024" w:type="dxa"/>
          </w:tcPr>
          <w:p w:rsidR="00CC1726" w:rsidRPr="006C488E" w:rsidRDefault="00CC1726" w:rsidP="006E5F8C">
            <w:pPr>
              <w:pStyle w:val="af8"/>
              <w:tabs>
                <w:tab w:val="left" w:pos="-76"/>
              </w:tabs>
              <w:spacing w:after="0"/>
              <w:jc w:val="center"/>
              <w:rPr>
                <w:sz w:val="20"/>
                <w:szCs w:val="20"/>
              </w:rPr>
            </w:pPr>
            <w:r w:rsidRPr="006C488E">
              <w:rPr>
                <w:sz w:val="20"/>
                <w:szCs w:val="20"/>
              </w:rPr>
              <w:t>5</w:t>
            </w:r>
          </w:p>
        </w:tc>
        <w:tc>
          <w:tcPr>
            <w:tcW w:w="3261" w:type="dxa"/>
          </w:tcPr>
          <w:p w:rsidR="00CC1726" w:rsidRPr="006C488E" w:rsidRDefault="00CC1726" w:rsidP="006E5F8C">
            <w:pPr>
              <w:pStyle w:val="af8"/>
              <w:spacing w:after="0"/>
              <w:jc w:val="center"/>
              <w:rPr>
                <w:sz w:val="20"/>
                <w:szCs w:val="20"/>
              </w:rPr>
            </w:pPr>
            <w:r w:rsidRPr="006C488E">
              <w:rPr>
                <w:sz w:val="20"/>
                <w:szCs w:val="20"/>
              </w:rPr>
              <w:t>578668,71</w:t>
            </w:r>
          </w:p>
        </w:tc>
        <w:tc>
          <w:tcPr>
            <w:tcW w:w="2835" w:type="dxa"/>
          </w:tcPr>
          <w:p w:rsidR="00CC1726" w:rsidRPr="006C488E" w:rsidRDefault="00CC1726" w:rsidP="006E5F8C">
            <w:pPr>
              <w:pStyle w:val="af8"/>
              <w:spacing w:after="0"/>
              <w:jc w:val="center"/>
              <w:rPr>
                <w:sz w:val="20"/>
                <w:szCs w:val="20"/>
              </w:rPr>
            </w:pPr>
            <w:r w:rsidRPr="006C488E">
              <w:rPr>
                <w:sz w:val="20"/>
                <w:szCs w:val="20"/>
              </w:rPr>
              <w:t>3305475,30</w:t>
            </w:r>
          </w:p>
        </w:tc>
        <w:tc>
          <w:tcPr>
            <w:tcW w:w="2835" w:type="dxa"/>
          </w:tcPr>
          <w:p w:rsidR="00CC1726" w:rsidRPr="006C488E" w:rsidRDefault="00CC1726" w:rsidP="006E5F8C">
            <w:pPr>
              <w:pStyle w:val="af8"/>
              <w:spacing w:after="0"/>
              <w:jc w:val="center"/>
              <w:rPr>
                <w:sz w:val="20"/>
                <w:szCs w:val="20"/>
              </w:rPr>
            </w:pPr>
            <w:r w:rsidRPr="006C488E">
              <w:rPr>
                <w:sz w:val="20"/>
                <w:szCs w:val="20"/>
              </w:rPr>
              <w:t>20,0</w:t>
            </w:r>
          </w:p>
        </w:tc>
      </w:tr>
      <w:tr w:rsidR="00CC1726" w:rsidRPr="006C488E" w:rsidTr="00CC1726">
        <w:tc>
          <w:tcPr>
            <w:tcW w:w="1024" w:type="dxa"/>
          </w:tcPr>
          <w:p w:rsidR="00CC1726" w:rsidRPr="006C488E" w:rsidRDefault="00CC1726" w:rsidP="006E5F8C">
            <w:pPr>
              <w:pStyle w:val="af8"/>
              <w:tabs>
                <w:tab w:val="left" w:pos="-76"/>
              </w:tabs>
              <w:spacing w:after="0"/>
              <w:jc w:val="center"/>
              <w:rPr>
                <w:sz w:val="20"/>
                <w:szCs w:val="20"/>
              </w:rPr>
            </w:pPr>
            <w:r w:rsidRPr="006C488E">
              <w:rPr>
                <w:sz w:val="20"/>
                <w:szCs w:val="20"/>
              </w:rPr>
              <w:t>6</w:t>
            </w:r>
          </w:p>
        </w:tc>
        <w:tc>
          <w:tcPr>
            <w:tcW w:w="3261" w:type="dxa"/>
          </w:tcPr>
          <w:p w:rsidR="00CC1726" w:rsidRPr="006C488E" w:rsidRDefault="00CC1726" w:rsidP="006E5F8C">
            <w:pPr>
              <w:pStyle w:val="af8"/>
              <w:spacing w:after="0"/>
              <w:jc w:val="center"/>
              <w:rPr>
                <w:sz w:val="20"/>
                <w:szCs w:val="20"/>
              </w:rPr>
            </w:pPr>
            <w:r w:rsidRPr="006C488E">
              <w:rPr>
                <w:sz w:val="20"/>
                <w:szCs w:val="20"/>
              </w:rPr>
              <w:t>578668,84</w:t>
            </w:r>
          </w:p>
        </w:tc>
        <w:tc>
          <w:tcPr>
            <w:tcW w:w="2835" w:type="dxa"/>
          </w:tcPr>
          <w:p w:rsidR="00CC1726" w:rsidRPr="006C488E" w:rsidRDefault="00CC1726" w:rsidP="006E5F8C">
            <w:pPr>
              <w:pStyle w:val="af8"/>
              <w:spacing w:after="0"/>
              <w:jc w:val="center"/>
              <w:rPr>
                <w:sz w:val="20"/>
                <w:szCs w:val="20"/>
              </w:rPr>
            </w:pPr>
            <w:r w:rsidRPr="006C488E">
              <w:rPr>
                <w:sz w:val="20"/>
                <w:szCs w:val="20"/>
              </w:rPr>
              <w:t>3305488,72</w:t>
            </w:r>
          </w:p>
        </w:tc>
        <w:tc>
          <w:tcPr>
            <w:tcW w:w="2835" w:type="dxa"/>
          </w:tcPr>
          <w:p w:rsidR="00CC1726" w:rsidRPr="006C488E" w:rsidRDefault="00CC1726" w:rsidP="006E5F8C">
            <w:pPr>
              <w:pStyle w:val="af8"/>
              <w:spacing w:after="0"/>
              <w:jc w:val="center"/>
              <w:rPr>
                <w:sz w:val="20"/>
                <w:szCs w:val="20"/>
              </w:rPr>
            </w:pPr>
            <w:r w:rsidRPr="006C488E">
              <w:rPr>
                <w:sz w:val="20"/>
                <w:szCs w:val="20"/>
              </w:rPr>
              <w:t>13,69</w:t>
            </w:r>
          </w:p>
        </w:tc>
      </w:tr>
      <w:tr w:rsidR="00CC1726" w:rsidRPr="006C488E" w:rsidTr="00CC1726">
        <w:tc>
          <w:tcPr>
            <w:tcW w:w="1024" w:type="dxa"/>
          </w:tcPr>
          <w:p w:rsidR="00CC1726" w:rsidRPr="006C488E" w:rsidRDefault="00CC1726" w:rsidP="006E5F8C">
            <w:pPr>
              <w:pStyle w:val="af8"/>
              <w:tabs>
                <w:tab w:val="left" w:pos="-76"/>
              </w:tabs>
              <w:spacing w:after="0"/>
              <w:jc w:val="center"/>
              <w:rPr>
                <w:sz w:val="20"/>
                <w:szCs w:val="20"/>
              </w:rPr>
            </w:pPr>
            <w:r w:rsidRPr="006C488E">
              <w:rPr>
                <w:sz w:val="20"/>
                <w:szCs w:val="20"/>
              </w:rPr>
              <w:t>7</w:t>
            </w:r>
          </w:p>
        </w:tc>
        <w:tc>
          <w:tcPr>
            <w:tcW w:w="3261" w:type="dxa"/>
          </w:tcPr>
          <w:p w:rsidR="00CC1726" w:rsidRPr="006C488E" w:rsidRDefault="00CC1726" w:rsidP="006E5F8C">
            <w:pPr>
              <w:pStyle w:val="af8"/>
              <w:spacing w:after="0"/>
              <w:jc w:val="center"/>
              <w:rPr>
                <w:sz w:val="20"/>
                <w:szCs w:val="20"/>
              </w:rPr>
            </w:pPr>
            <w:r w:rsidRPr="006C488E">
              <w:rPr>
                <w:sz w:val="20"/>
                <w:szCs w:val="20"/>
              </w:rPr>
              <w:t>578668,92</w:t>
            </w:r>
          </w:p>
        </w:tc>
        <w:tc>
          <w:tcPr>
            <w:tcW w:w="2835" w:type="dxa"/>
          </w:tcPr>
          <w:p w:rsidR="00CC1726" w:rsidRPr="006C488E" w:rsidRDefault="00CC1726" w:rsidP="006E5F8C">
            <w:pPr>
              <w:pStyle w:val="af8"/>
              <w:spacing w:after="0"/>
              <w:jc w:val="center"/>
              <w:rPr>
                <w:sz w:val="20"/>
                <w:szCs w:val="20"/>
              </w:rPr>
            </w:pPr>
            <w:r w:rsidRPr="006C488E">
              <w:rPr>
                <w:sz w:val="20"/>
                <w:szCs w:val="20"/>
              </w:rPr>
              <w:t>3305490,23</w:t>
            </w:r>
          </w:p>
        </w:tc>
        <w:tc>
          <w:tcPr>
            <w:tcW w:w="2835" w:type="dxa"/>
          </w:tcPr>
          <w:p w:rsidR="00CC1726" w:rsidRPr="006C488E" w:rsidRDefault="00CC1726" w:rsidP="006E5F8C">
            <w:pPr>
              <w:pStyle w:val="af8"/>
              <w:spacing w:after="0"/>
              <w:jc w:val="center"/>
              <w:rPr>
                <w:sz w:val="20"/>
                <w:szCs w:val="20"/>
              </w:rPr>
            </w:pPr>
            <w:r w:rsidRPr="006C488E">
              <w:rPr>
                <w:sz w:val="20"/>
                <w:szCs w:val="20"/>
              </w:rPr>
              <w:t>2,0</w:t>
            </w:r>
          </w:p>
        </w:tc>
      </w:tr>
      <w:tr w:rsidR="00CC1726" w:rsidRPr="006C488E" w:rsidTr="00CC1726">
        <w:tc>
          <w:tcPr>
            <w:tcW w:w="1024" w:type="dxa"/>
          </w:tcPr>
          <w:p w:rsidR="00CC1726" w:rsidRPr="006C488E" w:rsidRDefault="00CC1726" w:rsidP="006E5F8C">
            <w:pPr>
              <w:pStyle w:val="af8"/>
              <w:tabs>
                <w:tab w:val="left" w:pos="-76"/>
              </w:tabs>
              <w:spacing w:after="0"/>
              <w:jc w:val="center"/>
              <w:rPr>
                <w:sz w:val="20"/>
                <w:szCs w:val="20"/>
              </w:rPr>
            </w:pPr>
            <w:r w:rsidRPr="006C488E">
              <w:rPr>
                <w:sz w:val="20"/>
                <w:szCs w:val="20"/>
              </w:rPr>
              <w:t>8</w:t>
            </w:r>
          </w:p>
        </w:tc>
        <w:tc>
          <w:tcPr>
            <w:tcW w:w="3261" w:type="dxa"/>
          </w:tcPr>
          <w:p w:rsidR="00CC1726" w:rsidRPr="006C488E" w:rsidRDefault="00CC1726" w:rsidP="006E5F8C">
            <w:pPr>
              <w:pStyle w:val="af8"/>
              <w:spacing w:after="0"/>
              <w:jc w:val="center"/>
              <w:rPr>
                <w:sz w:val="20"/>
                <w:szCs w:val="20"/>
              </w:rPr>
            </w:pPr>
            <w:r w:rsidRPr="006C488E">
              <w:rPr>
                <w:sz w:val="20"/>
                <w:szCs w:val="20"/>
              </w:rPr>
              <w:t>578670,55</w:t>
            </w:r>
          </w:p>
        </w:tc>
        <w:tc>
          <w:tcPr>
            <w:tcW w:w="2835" w:type="dxa"/>
          </w:tcPr>
          <w:p w:rsidR="00CC1726" w:rsidRPr="006C488E" w:rsidRDefault="00CC1726" w:rsidP="006E5F8C">
            <w:pPr>
              <w:pStyle w:val="af8"/>
              <w:spacing w:after="0"/>
              <w:jc w:val="center"/>
              <w:rPr>
                <w:sz w:val="20"/>
                <w:szCs w:val="20"/>
              </w:rPr>
            </w:pPr>
            <w:r w:rsidRPr="006C488E">
              <w:rPr>
                <w:sz w:val="20"/>
                <w:szCs w:val="20"/>
              </w:rPr>
              <w:t>3305640,45</w:t>
            </w:r>
          </w:p>
        </w:tc>
        <w:tc>
          <w:tcPr>
            <w:tcW w:w="2835" w:type="dxa"/>
          </w:tcPr>
          <w:p w:rsidR="00CC1726" w:rsidRPr="006C488E" w:rsidRDefault="00CC1726" w:rsidP="006E5F8C">
            <w:pPr>
              <w:pStyle w:val="af8"/>
              <w:spacing w:after="0"/>
              <w:jc w:val="center"/>
              <w:rPr>
                <w:sz w:val="20"/>
                <w:szCs w:val="20"/>
              </w:rPr>
            </w:pPr>
            <w:r w:rsidRPr="006C488E">
              <w:rPr>
                <w:sz w:val="20"/>
                <w:szCs w:val="20"/>
              </w:rPr>
              <w:t>146,12</w:t>
            </w:r>
          </w:p>
        </w:tc>
      </w:tr>
      <w:tr w:rsidR="00CC1726" w:rsidRPr="006C488E" w:rsidTr="00CC1726">
        <w:tc>
          <w:tcPr>
            <w:tcW w:w="1024" w:type="dxa"/>
          </w:tcPr>
          <w:p w:rsidR="00CC1726" w:rsidRPr="006C488E" w:rsidRDefault="00CC1726" w:rsidP="006E5F8C">
            <w:pPr>
              <w:pStyle w:val="af8"/>
              <w:tabs>
                <w:tab w:val="left" w:pos="-76"/>
              </w:tabs>
              <w:spacing w:after="0"/>
              <w:jc w:val="center"/>
              <w:rPr>
                <w:sz w:val="20"/>
                <w:szCs w:val="20"/>
              </w:rPr>
            </w:pPr>
            <w:r w:rsidRPr="006C488E">
              <w:rPr>
                <w:sz w:val="20"/>
                <w:szCs w:val="20"/>
              </w:rPr>
              <w:t>9</w:t>
            </w:r>
          </w:p>
        </w:tc>
        <w:tc>
          <w:tcPr>
            <w:tcW w:w="3261" w:type="dxa"/>
          </w:tcPr>
          <w:p w:rsidR="00CC1726" w:rsidRPr="006C488E" w:rsidRDefault="00CC1726" w:rsidP="006E5F8C">
            <w:pPr>
              <w:pStyle w:val="af8"/>
              <w:spacing w:after="0"/>
              <w:jc w:val="center"/>
              <w:rPr>
                <w:sz w:val="20"/>
                <w:szCs w:val="20"/>
              </w:rPr>
            </w:pPr>
            <w:r w:rsidRPr="006C488E">
              <w:rPr>
                <w:sz w:val="20"/>
                <w:szCs w:val="20"/>
              </w:rPr>
              <w:t>578951,88</w:t>
            </w:r>
          </w:p>
        </w:tc>
        <w:tc>
          <w:tcPr>
            <w:tcW w:w="2835" w:type="dxa"/>
          </w:tcPr>
          <w:p w:rsidR="00CC1726" w:rsidRPr="006C488E" w:rsidRDefault="00CC1726" w:rsidP="006E5F8C">
            <w:pPr>
              <w:pStyle w:val="af8"/>
              <w:spacing w:after="0"/>
              <w:jc w:val="center"/>
              <w:rPr>
                <w:sz w:val="20"/>
                <w:szCs w:val="20"/>
              </w:rPr>
            </w:pPr>
            <w:r w:rsidRPr="006C488E">
              <w:rPr>
                <w:sz w:val="20"/>
                <w:szCs w:val="20"/>
              </w:rPr>
              <w:t>3305632,68</w:t>
            </w:r>
          </w:p>
        </w:tc>
        <w:tc>
          <w:tcPr>
            <w:tcW w:w="2835" w:type="dxa"/>
          </w:tcPr>
          <w:p w:rsidR="00CC1726" w:rsidRPr="006C488E" w:rsidRDefault="00CC1726" w:rsidP="006E5F8C">
            <w:pPr>
              <w:pStyle w:val="af8"/>
              <w:spacing w:after="0"/>
              <w:jc w:val="center"/>
              <w:rPr>
                <w:sz w:val="20"/>
                <w:szCs w:val="20"/>
              </w:rPr>
            </w:pPr>
            <w:r w:rsidRPr="006C488E">
              <w:rPr>
                <w:sz w:val="20"/>
                <w:szCs w:val="20"/>
              </w:rPr>
              <w:t>281,0</w:t>
            </w:r>
          </w:p>
        </w:tc>
      </w:tr>
      <w:tr w:rsidR="00CC1726" w:rsidRPr="006C488E" w:rsidTr="00CC1726">
        <w:tc>
          <w:tcPr>
            <w:tcW w:w="1024" w:type="dxa"/>
          </w:tcPr>
          <w:p w:rsidR="00CC1726" w:rsidRPr="006C488E" w:rsidRDefault="00CC1726" w:rsidP="006E5F8C">
            <w:pPr>
              <w:pStyle w:val="af8"/>
              <w:tabs>
                <w:tab w:val="left" w:pos="-76"/>
                <w:tab w:val="left" w:pos="66"/>
              </w:tabs>
              <w:spacing w:after="0"/>
              <w:jc w:val="center"/>
              <w:rPr>
                <w:sz w:val="20"/>
                <w:szCs w:val="20"/>
              </w:rPr>
            </w:pPr>
            <w:r w:rsidRPr="006C488E">
              <w:rPr>
                <w:sz w:val="20"/>
                <w:szCs w:val="20"/>
              </w:rPr>
              <w:t>10</w:t>
            </w:r>
          </w:p>
        </w:tc>
        <w:tc>
          <w:tcPr>
            <w:tcW w:w="3261" w:type="dxa"/>
          </w:tcPr>
          <w:p w:rsidR="00CC1726" w:rsidRPr="006C488E" w:rsidRDefault="00CC1726" w:rsidP="006E5F8C">
            <w:pPr>
              <w:pStyle w:val="af8"/>
              <w:spacing w:after="0"/>
              <w:jc w:val="center"/>
              <w:rPr>
                <w:sz w:val="20"/>
                <w:szCs w:val="20"/>
              </w:rPr>
            </w:pPr>
            <w:r w:rsidRPr="006C488E">
              <w:rPr>
                <w:sz w:val="20"/>
                <w:szCs w:val="20"/>
              </w:rPr>
              <w:t>578949,71</w:t>
            </w:r>
          </w:p>
        </w:tc>
        <w:tc>
          <w:tcPr>
            <w:tcW w:w="2835" w:type="dxa"/>
          </w:tcPr>
          <w:p w:rsidR="00CC1726" w:rsidRPr="006C488E" w:rsidRDefault="00CC1726" w:rsidP="006E5F8C">
            <w:pPr>
              <w:pStyle w:val="af8"/>
              <w:spacing w:after="0"/>
              <w:jc w:val="center"/>
              <w:rPr>
                <w:sz w:val="20"/>
                <w:szCs w:val="20"/>
              </w:rPr>
            </w:pPr>
            <w:r w:rsidRPr="006C488E">
              <w:rPr>
                <w:sz w:val="20"/>
                <w:szCs w:val="20"/>
              </w:rPr>
              <w:t>3305500,46</w:t>
            </w:r>
          </w:p>
        </w:tc>
        <w:tc>
          <w:tcPr>
            <w:tcW w:w="2835" w:type="dxa"/>
          </w:tcPr>
          <w:p w:rsidR="00CC1726" w:rsidRPr="006C488E" w:rsidRDefault="00CC1726" w:rsidP="006E5F8C">
            <w:pPr>
              <w:pStyle w:val="af8"/>
              <w:spacing w:after="0"/>
              <w:jc w:val="center"/>
              <w:rPr>
                <w:sz w:val="20"/>
                <w:szCs w:val="20"/>
              </w:rPr>
            </w:pPr>
            <w:r w:rsidRPr="006C488E">
              <w:rPr>
                <w:sz w:val="20"/>
                <w:szCs w:val="20"/>
              </w:rPr>
              <w:t>131,86</w:t>
            </w:r>
          </w:p>
        </w:tc>
      </w:tr>
      <w:tr w:rsidR="00CC1726" w:rsidRPr="006C488E" w:rsidTr="00CC1726">
        <w:tc>
          <w:tcPr>
            <w:tcW w:w="1024" w:type="dxa"/>
          </w:tcPr>
          <w:p w:rsidR="00CC1726" w:rsidRPr="006C488E" w:rsidRDefault="00CC1726" w:rsidP="006E5F8C">
            <w:pPr>
              <w:pStyle w:val="af8"/>
              <w:tabs>
                <w:tab w:val="left" w:pos="-76"/>
                <w:tab w:val="left" w:pos="66"/>
              </w:tabs>
              <w:spacing w:after="0"/>
              <w:jc w:val="center"/>
              <w:rPr>
                <w:sz w:val="20"/>
                <w:szCs w:val="20"/>
              </w:rPr>
            </w:pPr>
            <w:r w:rsidRPr="006C488E">
              <w:rPr>
                <w:sz w:val="20"/>
                <w:szCs w:val="20"/>
              </w:rPr>
              <w:t>11</w:t>
            </w:r>
          </w:p>
        </w:tc>
        <w:tc>
          <w:tcPr>
            <w:tcW w:w="3261" w:type="dxa"/>
          </w:tcPr>
          <w:p w:rsidR="00CC1726" w:rsidRPr="006C488E" w:rsidRDefault="00CC1726" w:rsidP="006E5F8C">
            <w:pPr>
              <w:pStyle w:val="af8"/>
              <w:spacing w:after="0"/>
              <w:jc w:val="center"/>
              <w:rPr>
                <w:sz w:val="20"/>
                <w:szCs w:val="20"/>
              </w:rPr>
            </w:pPr>
            <w:r w:rsidRPr="006C488E">
              <w:rPr>
                <w:sz w:val="20"/>
                <w:szCs w:val="20"/>
              </w:rPr>
              <w:t>578682,06</w:t>
            </w:r>
          </w:p>
        </w:tc>
        <w:tc>
          <w:tcPr>
            <w:tcW w:w="2835" w:type="dxa"/>
          </w:tcPr>
          <w:p w:rsidR="00CC1726" w:rsidRPr="006C488E" w:rsidRDefault="00CC1726" w:rsidP="006E5F8C">
            <w:pPr>
              <w:pStyle w:val="af8"/>
              <w:spacing w:after="0"/>
              <w:jc w:val="center"/>
              <w:rPr>
                <w:sz w:val="20"/>
                <w:szCs w:val="20"/>
              </w:rPr>
            </w:pPr>
            <w:r w:rsidRPr="006C488E">
              <w:rPr>
                <w:sz w:val="20"/>
                <w:szCs w:val="20"/>
              </w:rPr>
              <w:t>3305505,05</w:t>
            </w:r>
          </w:p>
        </w:tc>
        <w:tc>
          <w:tcPr>
            <w:tcW w:w="2835" w:type="dxa"/>
          </w:tcPr>
          <w:p w:rsidR="00CC1726" w:rsidRPr="006C488E" w:rsidRDefault="00CC1726" w:rsidP="006E5F8C">
            <w:pPr>
              <w:pStyle w:val="af8"/>
              <w:spacing w:after="0"/>
              <w:jc w:val="center"/>
              <w:rPr>
                <w:sz w:val="20"/>
                <w:szCs w:val="20"/>
              </w:rPr>
            </w:pPr>
            <w:r w:rsidRPr="006C488E">
              <w:rPr>
                <w:sz w:val="20"/>
                <w:szCs w:val="20"/>
              </w:rPr>
              <w:t>267,38</w:t>
            </w:r>
          </w:p>
        </w:tc>
      </w:tr>
      <w:tr w:rsidR="00CC1726" w:rsidRPr="006C488E" w:rsidTr="00CC1726">
        <w:tc>
          <w:tcPr>
            <w:tcW w:w="1024" w:type="dxa"/>
          </w:tcPr>
          <w:p w:rsidR="00CC1726" w:rsidRPr="006C488E" w:rsidRDefault="00CC1726" w:rsidP="006E5F8C">
            <w:pPr>
              <w:pStyle w:val="af8"/>
              <w:tabs>
                <w:tab w:val="left" w:pos="-76"/>
                <w:tab w:val="left" w:pos="66"/>
              </w:tabs>
              <w:spacing w:after="0"/>
              <w:jc w:val="center"/>
              <w:rPr>
                <w:sz w:val="20"/>
                <w:szCs w:val="20"/>
              </w:rPr>
            </w:pPr>
            <w:r w:rsidRPr="006C488E">
              <w:rPr>
                <w:sz w:val="20"/>
                <w:szCs w:val="20"/>
              </w:rPr>
              <w:t>12</w:t>
            </w:r>
          </w:p>
        </w:tc>
        <w:tc>
          <w:tcPr>
            <w:tcW w:w="3261" w:type="dxa"/>
          </w:tcPr>
          <w:p w:rsidR="00CC1726" w:rsidRPr="006C488E" w:rsidRDefault="00CC1726" w:rsidP="006E5F8C">
            <w:pPr>
              <w:pStyle w:val="af8"/>
              <w:spacing w:after="0"/>
              <w:jc w:val="center"/>
              <w:rPr>
                <w:sz w:val="20"/>
                <w:szCs w:val="20"/>
              </w:rPr>
            </w:pPr>
            <w:r w:rsidRPr="006C488E">
              <w:rPr>
                <w:sz w:val="20"/>
                <w:szCs w:val="20"/>
              </w:rPr>
              <w:t>578681,77</w:t>
            </w:r>
          </w:p>
        </w:tc>
        <w:tc>
          <w:tcPr>
            <w:tcW w:w="2835" w:type="dxa"/>
          </w:tcPr>
          <w:p w:rsidR="00CC1726" w:rsidRPr="006C488E" w:rsidRDefault="00CC1726" w:rsidP="006E5F8C">
            <w:pPr>
              <w:pStyle w:val="af8"/>
              <w:spacing w:after="0"/>
              <w:jc w:val="center"/>
              <w:rPr>
                <w:sz w:val="20"/>
                <w:szCs w:val="20"/>
              </w:rPr>
            </w:pPr>
            <w:r w:rsidRPr="006C488E">
              <w:rPr>
                <w:sz w:val="20"/>
                <w:szCs w:val="20"/>
              </w:rPr>
              <w:t>3305499,85</w:t>
            </w:r>
          </w:p>
        </w:tc>
        <w:tc>
          <w:tcPr>
            <w:tcW w:w="2835" w:type="dxa"/>
          </w:tcPr>
          <w:p w:rsidR="00CC1726" w:rsidRPr="006C488E" w:rsidRDefault="00CC1726" w:rsidP="006E5F8C">
            <w:pPr>
              <w:pStyle w:val="af8"/>
              <w:spacing w:after="0"/>
              <w:jc w:val="center"/>
              <w:rPr>
                <w:sz w:val="20"/>
                <w:szCs w:val="20"/>
              </w:rPr>
            </w:pPr>
            <w:r w:rsidRPr="006C488E">
              <w:rPr>
                <w:sz w:val="20"/>
                <w:szCs w:val="20"/>
              </w:rPr>
              <w:t>5,0</w:t>
            </w:r>
          </w:p>
        </w:tc>
      </w:tr>
      <w:tr w:rsidR="00CC1726" w:rsidRPr="006C488E" w:rsidTr="00CC1726">
        <w:tc>
          <w:tcPr>
            <w:tcW w:w="1024" w:type="dxa"/>
          </w:tcPr>
          <w:p w:rsidR="00CC1726" w:rsidRPr="006C488E" w:rsidRDefault="00CC1726" w:rsidP="006E5F8C">
            <w:pPr>
              <w:pStyle w:val="af8"/>
              <w:tabs>
                <w:tab w:val="left" w:pos="-76"/>
                <w:tab w:val="left" w:pos="66"/>
              </w:tabs>
              <w:spacing w:after="0"/>
              <w:jc w:val="center"/>
              <w:rPr>
                <w:sz w:val="20"/>
                <w:szCs w:val="20"/>
              </w:rPr>
            </w:pPr>
            <w:r w:rsidRPr="006C488E">
              <w:rPr>
                <w:sz w:val="20"/>
                <w:szCs w:val="20"/>
              </w:rPr>
              <w:t>13</w:t>
            </w:r>
          </w:p>
        </w:tc>
        <w:tc>
          <w:tcPr>
            <w:tcW w:w="3261" w:type="dxa"/>
          </w:tcPr>
          <w:p w:rsidR="00CC1726" w:rsidRPr="006C488E" w:rsidRDefault="00CC1726" w:rsidP="006E5F8C">
            <w:pPr>
              <w:pStyle w:val="af8"/>
              <w:spacing w:after="0"/>
              <w:jc w:val="center"/>
              <w:rPr>
                <w:sz w:val="20"/>
                <w:szCs w:val="20"/>
              </w:rPr>
            </w:pPr>
            <w:r w:rsidRPr="006C488E">
              <w:rPr>
                <w:sz w:val="20"/>
                <w:szCs w:val="20"/>
              </w:rPr>
              <w:t>579192,66</w:t>
            </w:r>
          </w:p>
        </w:tc>
        <w:tc>
          <w:tcPr>
            <w:tcW w:w="2835" w:type="dxa"/>
          </w:tcPr>
          <w:p w:rsidR="00CC1726" w:rsidRPr="006C488E" w:rsidRDefault="00CC1726" w:rsidP="006E5F8C">
            <w:pPr>
              <w:pStyle w:val="af8"/>
              <w:spacing w:after="0"/>
              <w:jc w:val="center"/>
              <w:rPr>
                <w:sz w:val="20"/>
                <w:szCs w:val="20"/>
              </w:rPr>
            </w:pPr>
            <w:r w:rsidRPr="006C488E">
              <w:rPr>
                <w:sz w:val="20"/>
                <w:szCs w:val="20"/>
              </w:rPr>
              <w:t>3305491,48</w:t>
            </w:r>
          </w:p>
        </w:tc>
        <w:tc>
          <w:tcPr>
            <w:tcW w:w="2835" w:type="dxa"/>
          </w:tcPr>
          <w:p w:rsidR="00CC1726" w:rsidRPr="006C488E" w:rsidRDefault="00CC1726" w:rsidP="006E5F8C">
            <w:pPr>
              <w:pStyle w:val="af8"/>
              <w:spacing w:after="0"/>
              <w:jc w:val="center"/>
              <w:rPr>
                <w:sz w:val="20"/>
                <w:szCs w:val="20"/>
              </w:rPr>
            </w:pPr>
            <w:r w:rsidRPr="006C488E">
              <w:rPr>
                <w:sz w:val="20"/>
                <w:szCs w:val="20"/>
              </w:rPr>
              <w:t>511,67</w:t>
            </w:r>
          </w:p>
        </w:tc>
      </w:tr>
      <w:tr w:rsidR="00CC1726" w:rsidRPr="006C488E" w:rsidTr="00CC1726">
        <w:tc>
          <w:tcPr>
            <w:tcW w:w="1024" w:type="dxa"/>
          </w:tcPr>
          <w:p w:rsidR="00CC1726" w:rsidRPr="006C488E" w:rsidRDefault="00CC1726" w:rsidP="006E5F8C">
            <w:pPr>
              <w:pStyle w:val="af8"/>
              <w:tabs>
                <w:tab w:val="left" w:pos="-76"/>
                <w:tab w:val="left" w:pos="66"/>
              </w:tabs>
              <w:spacing w:after="0"/>
              <w:jc w:val="center"/>
              <w:rPr>
                <w:sz w:val="20"/>
                <w:szCs w:val="20"/>
              </w:rPr>
            </w:pPr>
            <w:r w:rsidRPr="006C488E">
              <w:rPr>
                <w:sz w:val="20"/>
                <w:szCs w:val="20"/>
              </w:rPr>
              <w:t>14</w:t>
            </w:r>
          </w:p>
        </w:tc>
        <w:tc>
          <w:tcPr>
            <w:tcW w:w="3261" w:type="dxa"/>
          </w:tcPr>
          <w:p w:rsidR="00CC1726" w:rsidRPr="006C488E" w:rsidRDefault="00CC1726" w:rsidP="006E5F8C">
            <w:pPr>
              <w:pStyle w:val="af8"/>
              <w:spacing w:after="0"/>
              <w:jc w:val="center"/>
              <w:rPr>
                <w:sz w:val="20"/>
                <w:szCs w:val="20"/>
              </w:rPr>
            </w:pPr>
            <w:r w:rsidRPr="006C488E">
              <w:rPr>
                <w:sz w:val="20"/>
                <w:szCs w:val="20"/>
              </w:rPr>
              <w:t>578646,78</w:t>
            </w:r>
          </w:p>
        </w:tc>
        <w:tc>
          <w:tcPr>
            <w:tcW w:w="2835" w:type="dxa"/>
          </w:tcPr>
          <w:p w:rsidR="00CC1726" w:rsidRPr="006C488E" w:rsidRDefault="00CC1726" w:rsidP="006E5F8C">
            <w:pPr>
              <w:pStyle w:val="af8"/>
              <w:spacing w:after="0"/>
              <w:jc w:val="center"/>
              <w:rPr>
                <w:sz w:val="20"/>
                <w:szCs w:val="20"/>
              </w:rPr>
            </w:pPr>
            <w:r w:rsidRPr="006C488E">
              <w:rPr>
                <w:sz w:val="20"/>
                <w:szCs w:val="20"/>
              </w:rPr>
              <w:t>33054496,18</w:t>
            </w:r>
          </w:p>
        </w:tc>
        <w:tc>
          <w:tcPr>
            <w:tcW w:w="2835" w:type="dxa"/>
          </w:tcPr>
          <w:p w:rsidR="00CC1726" w:rsidRPr="006C488E" w:rsidRDefault="00CC1726" w:rsidP="006E5F8C">
            <w:pPr>
              <w:pStyle w:val="af8"/>
              <w:spacing w:after="0"/>
              <w:jc w:val="center"/>
              <w:rPr>
                <w:sz w:val="20"/>
                <w:szCs w:val="20"/>
              </w:rPr>
            </w:pPr>
            <w:r w:rsidRPr="006C488E">
              <w:rPr>
                <w:sz w:val="20"/>
                <w:szCs w:val="20"/>
              </w:rPr>
              <w:t>5,0</w:t>
            </w:r>
          </w:p>
        </w:tc>
      </w:tr>
      <w:tr w:rsidR="00CC1726" w:rsidRPr="006C488E" w:rsidTr="00CC1726">
        <w:tc>
          <w:tcPr>
            <w:tcW w:w="1024" w:type="dxa"/>
          </w:tcPr>
          <w:p w:rsidR="00CC1726" w:rsidRPr="006C488E" w:rsidRDefault="00CC1726" w:rsidP="006E5F8C">
            <w:pPr>
              <w:pStyle w:val="af8"/>
              <w:tabs>
                <w:tab w:val="left" w:pos="-76"/>
                <w:tab w:val="left" w:pos="66"/>
              </w:tabs>
              <w:spacing w:after="0"/>
              <w:jc w:val="center"/>
              <w:rPr>
                <w:sz w:val="20"/>
                <w:szCs w:val="20"/>
              </w:rPr>
            </w:pPr>
            <w:r w:rsidRPr="006C488E">
              <w:rPr>
                <w:sz w:val="20"/>
                <w:szCs w:val="20"/>
              </w:rPr>
              <w:t>15</w:t>
            </w:r>
          </w:p>
        </w:tc>
        <w:tc>
          <w:tcPr>
            <w:tcW w:w="3261" w:type="dxa"/>
          </w:tcPr>
          <w:p w:rsidR="00CC1726" w:rsidRPr="006C488E" w:rsidRDefault="00CC1726" w:rsidP="006E5F8C">
            <w:pPr>
              <w:pStyle w:val="af8"/>
              <w:spacing w:after="0"/>
              <w:jc w:val="center"/>
              <w:rPr>
                <w:sz w:val="20"/>
                <w:szCs w:val="20"/>
              </w:rPr>
            </w:pPr>
            <w:r w:rsidRPr="006C488E">
              <w:rPr>
                <w:sz w:val="20"/>
                <w:szCs w:val="20"/>
              </w:rPr>
              <w:t>578954,59</w:t>
            </w:r>
          </w:p>
        </w:tc>
        <w:tc>
          <w:tcPr>
            <w:tcW w:w="2835" w:type="dxa"/>
          </w:tcPr>
          <w:p w:rsidR="00CC1726" w:rsidRPr="006C488E" w:rsidRDefault="00CC1726" w:rsidP="006E5F8C">
            <w:pPr>
              <w:pStyle w:val="af8"/>
              <w:spacing w:after="0"/>
              <w:jc w:val="center"/>
              <w:rPr>
                <w:sz w:val="20"/>
                <w:szCs w:val="20"/>
              </w:rPr>
            </w:pPr>
            <w:r w:rsidRPr="006C488E">
              <w:rPr>
                <w:sz w:val="20"/>
                <w:szCs w:val="20"/>
              </w:rPr>
              <w:t>3305500,56</w:t>
            </w:r>
          </w:p>
        </w:tc>
        <w:tc>
          <w:tcPr>
            <w:tcW w:w="2835" w:type="dxa"/>
          </w:tcPr>
          <w:p w:rsidR="00CC1726" w:rsidRPr="006C488E" w:rsidRDefault="00CC1726" w:rsidP="006E5F8C">
            <w:pPr>
              <w:pStyle w:val="af8"/>
              <w:spacing w:after="0"/>
              <w:jc w:val="center"/>
              <w:rPr>
                <w:sz w:val="20"/>
                <w:szCs w:val="20"/>
              </w:rPr>
            </w:pPr>
            <w:r w:rsidRPr="006C488E">
              <w:rPr>
                <w:sz w:val="20"/>
                <w:szCs w:val="20"/>
              </w:rPr>
              <w:t>238,35</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16</w:t>
            </w:r>
          </w:p>
        </w:tc>
        <w:tc>
          <w:tcPr>
            <w:tcW w:w="3261" w:type="dxa"/>
          </w:tcPr>
          <w:p w:rsidR="00CC1726" w:rsidRPr="006C488E" w:rsidRDefault="00CC1726" w:rsidP="006E5F8C">
            <w:pPr>
              <w:pStyle w:val="af8"/>
              <w:spacing w:after="0"/>
              <w:jc w:val="center"/>
              <w:rPr>
                <w:sz w:val="20"/>
                <w:szCs w:val="20"/>
              </w:rPr>
            </w:pPr>
            <w:r w:rsidRPr="006C488E">
              <w:rPr>
                <w:sz w:val="20"/>
                <w:szCs w:val="20"/>
              </w:rPr>
              <w:t>578956,65</w:t>
            </w:r>
          </w:p>
        </w:tc>
        <w:tc>
          <w:tcPr>
            <w:tcW w:w="2835" w:type="dxa"/>
          </w:tcPr>
          <w:p w:rsidR="00CC1726" w:rsidRPr="006C488E" w:rsidRDefault="00CC1726" w:rsidP="006E5F8C">
            <w:pPr>
              <w:pStyle w:val="af8"/>
              <w:spacing w:after="0"/>
              <w:jc w:val="center"/>
              <w:rPr>
                <w:sz w:val="20"/>
                <w:szCs w:val="20"/>
              </w:rPr>
            </w:pPr>
            <w:r w:rsidRPr="006C488E">
              <w:rPr>
                <w:sz w:val="20"/>
                <w:szCs w:val="20"/>
              </w:rPr>
              <w:t>3305624,55</w:t>
            </w:r>
          </w:p>
        </w:tc>
        <w:tc>
          <w:tcPr>
            <w:tcW w:w="2835" w:type="dxa"/>
          </w:tcPr>
          <w:p w:rsidR="00CC1726" w:rsidRPr="006C488E" w:rsidRDefault="00CC1726" w:rsidP="006E5F8C">
            <w:pPr>
              <w:pStyle w:val="af8"/>
              <w:spacing w:after="0"/>
              <w:jc w:val="center"/>
              <w:rPr>
                <w:sz w:val="20"/>
                <w:szCs w:val="20"/>
              </w:rPr>
            </w:pPr>
            <w:r w:rsidRPr="006C488E">
              <w:rPr>
                <w:sz w:val="20"/>
                <w:szCs w:val="20"/>
              </w:rPr>
              <w:t>123,36</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17</w:t>
            </w:r>
          </w:p>
        </w:tc>
        <w:tc>
          <w:tcPr>
            <w:tcW w:w="3261" w:type="dxa"/>
          </w:tcPr>
          <w:p w:rsidR="00CC1726" w:rsidRPr="006C488E" w:rsidRDefault="00CC1726" w:rsidP="006E5F8C">
            <w:pPr>
              <w:pStyle w:val="af8"/>
              <w:spacing w:after="0"/>
              <w:jc w:val="center"/>
              <w:rPr>
                <w:sz w:val="20"/>
                <w:szCs w:val="20"/>
              </w:rPr>
            </w:pPr>
            <w:r w:rsidRPr="006C488E">
              <w:rPr>
                <w:sz w:val="20"/>
                <w:szCs w:val="20"/>
              </w:rPr>
              <w:t xml:space="preserve">           579155,82</w:t>
            </w:r>
          </w:p>
        </w:tc>
        <w:tc>
          <w:tcPr>
            <w:tcW w:w="2835" w:type="dxa"/>
          </w:tcPr>
          <w:p w:rsidR="00CC1726" w:rsidRPr="006C488E" w:rsidRDefault="00CC1726" w:rsidP="006E5F8C">
            <w:pPr>
              <w:pStyle w:val="af8"/>
              <w:spacing w:after="0"/>
              <w:jc w:val="center"/>
              <w:rPr>
                <w:sz w:val="20"/>
                <w:szCs w:val="20"/>
              </w:rPr>
            </w:pPr>
            <w:r w:rsidRPr="006C488E">
              <w:rPr>
                <w:sz w:val="20"/>
                <w:szCs w:val="20"/>
              </w:rPr>
              <w:t>33005627,21</w:t>
            </w:r>
          </w:p>
        </w:tc>
        <w:tc>
          <w:tcPr>
            <w:tcW w:w="2835" w:type="dxa"/>
          </w:tcPr>
          <w:p w:rsidR="00CC1726" w:rsidRPr="006C488E" w:rsidRDefault="00CC1726" w:rsidP="006E5F8C">
            <w:pPr>
              <w:pStyle w:val="af8"/>
              <w:spacing w:after="0"/>
              <w:jc w:val="center"/>
              <w:rPr>
                <w:sz w:val="20"/>
                <w:szCs w:val="20"/>
              </w:rPr>
            </w:pPr>
            <w:r w:rsidRPr="006C488E">
              <w:rPr>
                <w:sz w:val="20"/>
                <w:szCs w:val="20"/>
              </w:rPr>
              <w:t>198,64</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18</w:t>
            </w:r>
          </w:p>
        </w:tc>
        <w:tc>
          <w:tcPr>
            <w:tcW w:w="3261" w:type="dxa"/>
          </w:tcPr>
          <w:p w:rsidR="00CC1726" w:rsidRPr="006C488E" w:rsidRDefault="00CC1726" w:rsidP="006E5F8C">
            <w:pPr>
              <w:pStyle w:val="af8"/>
              <w:spacing w:after="0"/>
              <w:jc w:val="center"/>
              <w:rPr>
                <w:sz w:val="20"/>
                <w:szCs w:val="20"/>
              </w:rPr>
            </w:pPr>
            <w:r w:rsidRPr="006C488E">
              <w:rPr>
                <w:sz w:val="20"/>
                <w:szCs w:val="20"/>
              </w:rPr>
              <w:t>579155,27</w:t>
            </w:r>
          </w:p>
        </w:tc>
        <w:tc>
          <w:tcPr>
            <w:tcW w:w="2835" w:type="dxa"/>
          </w:tcPr>
          <w:p w:rsidR="00CC1726" w:rsidRPr="006C488E" w:rsidRDefault="00CC1726" w:rsidP="006E5F8C">
            <w:pPr>
              <w:pStyle w:val="af8"/>
              <w:spacing w:after="0"/>
              <w:jc w:val="center"/>
              <w:rPr>
                <w:sz w:val="20"/>
                <w:szCs w:val="20"/>
              </w:rPr>
            </w:pPr>
            <w:r w:rsidRPr="006C488E">
              <w:rPr>
                <w:sz w:val="20"/>
                <w:szCs w:val="20"/>
              </w:rPr>
              <w:t>33005874,89</w:t>
            </w:r>
          </w:p>
        </w:tc>
        <w:tc>
          <w:tcPr>
            <w:tcW w:w="2835" w:type="dxa"/>
          </w:tcPr>
          <w:p w:rsidR="00CC1726" w:rsidRPr="006C488E" w:rsidRDefault="00CC1726" w:rsidP="006E5F8C">
            <w:pPr>
              <w:pStyle w:val="af8"/>
              <w:spacing w:after="0"/>
              <w:jc w:val="center"/>
              <w:rPr>
                <w:sz w:val="20"/>
                <w:szCs w:val="20"/>
              </w:rPr>
            </w:pPr>
            <w:r w:rsidRPr="006C488E">
              <w:rPr>
                <w:sz w:val="20"/>
                <w:szCs w:val="20"/>
              </w:rPr>
              <w:t>245,64</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19</w:t>
            </w:r>
          </w:p>
        </w:tc>
        <w:tc>
          <w:tcPr>
            <w:tcW w:w="3261" w:type="dxa"/>
          </w:tcPr>
          <w:p w:rsidR="00CC1726" w:rsidRPr="006C488E" w:rsidRDefault="00CC1726" w:rsidP="006E5F8C">
            <w:pPr>
              <w:pStyle w:val="af8"/>
              <w:spacing w:after="0"/>
              <w:jc w:val="center"/>
              <w:rPr>
                <w:sz w:val="20"/>
                <w:szCs w:val="20"/>
              </w:rPr>
            </w:pPr>
            <w:r w:rsidRPr="006C488E">
              <w:rPr>
                <w:sz w:val="20"/>
                <w:szCs w:val="20"/>
              </w:rPr>
              <w:t>579287,23</w:t>
            </w:r>
          </w:p>
        </w:tc>
        <w:tc>
          <w:tcPr>
            <w:tcW w:w="2835" w:type="dxa"/>
          </w:tcPr>
          <w:p w:rsidR="00CC1726" w:rsidRPr="006C488E" w:rsidRDefault="00CC1726" w:rsidP="006E5F8C">
            <w:pPr>
              <w:pStyle w:val="af8"/>
              <w:spacing w:after="0"/>
              <w:jc w:val="center"/>
              <w:rPr>
                <w:sz w:val="20"/>
                <w:szCs w:val="20"/>
              </w:rPr>
            </w:pPr>
            <w:r w:rsidRPr="006C488E">
              <w:rPr>
                <w:sz w:val="20"/>
                <w:szCs w:val="20"/>
              </w:rPr>
              <w:t>3305875,22</w:t>
            </w:r>
          </w:p>
        </w:tc>
        <w:tc>
          <w:tcPr>
            <w:tcW w:w="2835" w:type="dxa"/>
          </w:tcPr>
          <w:p w:rsidR="00CC1726" w:rsidRPr="006C488E" w:rsidRDefault="00CC1726" w:rsidP="006E5F8C">
            <w:pPr>
              <w:pStyle w:val="af8"/>
              <w:spacing w:after="0"/>
              <w:jc w:val="center"/>
              <w:rPr>
                <w:sz w:val="20"/>
                <w:szCs w:val="20"/>
              </w:rPr>
            </w:pPr>
            <w:r w:rsidRPr="006C488E">
              <w:rPr>
                <w:sz w:val="20"/>
                <w:szCs w:val="20"/>
              </w:rPr>
              <w:t>131,27</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20</w:t>
            </w:r>
          </w:p>
        </w:tc>
        <w:tc>
          <w:tcPr>
            <w:tcW w:w="3261" w:type="dxa"/>
          </w:tcPr>
          <w:p w:rsidR="00CC1726" w:rsidRPr="006C488E" w:rsidRDefault="00CC1726" w:rsidP="006E5F8C">
            <w:pPr>
              <w:pStyle w:val="af8"/>
              <w:spacing w:after="0"/>
              <w:jc w:val="center"/>
              <w:rPr>
                <w:sz w:val="20"/>
                <w:szCs w:val="20"/>
              </w:rPr>
            </w:pPr>
            <w:r w:rsidRPr="006C488E">
              <w:rPr>
                <w:sz w:val="20"/>
                <w:szCs w:val="20"/>
              </w:rPr>
              <w:t>579288,42</w:t>
            </w:r>
          </w:p>
        </w:tc>
        <w:tc>
          <w:tcPr>
            <w:tcW w:w="2835" w:type="dxa"/>
          </w:tcPr>
          <w:p w:rsidR="00CC1726" w:rsidRPr="006C488E" w:rsidRDefault="00CC1726" w:rsidP="006E5F8C">
            <w:pPr>
              <w:pStyle w:val="af8"/>
              <w:spacing w:after="0"/>
              <w:jc w:val="center"/>
              <w:rPr>
                <w:sz w:val="20"/>
                <w:szCs w:val="20"/>
              </w:rPr>
            </w:pPr>
            <w:r w:rsidRPr="006C488E">
              <w:rPr>
                <w:sz w:val="20"/>
                <w:szCs w:val="20"/>
              </w:rPr>
              <w:t>3305494,37</w:t>
            </w:r>
          </w:p>
        </w:tc>
        <w:tc>
          <w:tcPr>
            <w:tcW w:w="2835" w:type="dxa"/>
          </w:tcPr>
          <w:p w:rsidR="00CC1726" w:rsidRPr="006C488E" w:rsidRDefault="00CC1726" w:rsidP="006E5F8C">
            <w:pPr>
              <w:pStyle w:val="af8"/>
              <w:spacing w:after="0"/>
              <w:jc w:val="center"/>
              <w:rPr>
                <w:sz w:val="20"/>
                <w:szCs w:val="20"/>
              </w:rPr>
            </w:pPr>
            <w:r w:rsidRPr="006C488E">
              <w:rPr>
                <w:sz w:val="20"/>
                <w:szCs w:val="20"/>
              </w:rPr>
              <w:t>380,22</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lastRenderedPageBreak/>
              <w:t>21</w:t>
            </w:r>
          </w:p>
        </w:tc>
        <w:tc>
          <w:tcPr>
            <w:tcW w:w="3261" w:type="dxa"/>
          </w:tcPr>
          <w:p w:rsidR="00CC1726" w:rsidRPr="006C488E" w:rsidRDefault="00CC1726" w:rsidP="006E5F8C">
            <w:pPr>
              <w:pStyle w:val="af8"/>
              <w:spacing w:after="0"/>
              <w:jc w:val="center"/>
              <w:rPr>
                <w:sz w:val="20"/>
                <w:szCs w:val="20"/>
              </w:rPr>
            </w:pPr>
            <w:r w:rsidRPr="006C488E">
              <w:rPr>
                <w:sz w:val="20"/>
                <w:szCs w:val="20"/>
              </w:rPr>
              <w:t>579293,51</w:t>
            </w:r>
          </w:p>
        </w:tc>
        <w:tc>
          <w:tcPr>
            <w:tcW w:w="2835" w:type="dxa"/>
          </w:tcPr>
          <w:p w:rsidR="00CC1726" w:rsidRPr="006C488E" w:rsidRDefault="00CC1726" w:rsidP="006E5F8C">
            <w:pPr>
              <w:pStyle w:val="af8"/>
              <w:spacing w:after="0"/>
              <w:jc w:val="center"/>
              <w:rPr>
                <w:sz w:val="20"/>
                <w:szCs w:val="20"/>
              </w:rPr>
            </w:pPr>
            <w:r w:rsidRPr="006C488E">
              <w:rPr>
                <w:sz w:val="20"/>
                <w:szCs w:val="20"/>
              </w:rPr>
              <w:t>3305499,38</w:t>
            </w:r>
          </w:p>
        </w:tc>
        <w:tc>
          <w:tcPr>
            <w:tcW w:w="2835" w:type="dxa"/>
          </w:tcPr>
          <w:p w:rsidR="00CC1726" w:rsidRPr="006C488E" w:rsidRDefault="00CC1726" w:rsidP="006E5F8C">
            <w:pPr>
              <w:pStyle w:val="af8"/>
              <w:spacing w:after="0"/>
              <w:jc w:val="center"/>
              <w:rPr>
                <w:sz w:val="20"/>
                <w:szCs w:val="20"/>
              </w:rPr>
            </w:pPr>
            <w:r w:rsidRPr="006C488E">
              <w:rPr>
                <w:sz w:val="20"/>
                <w:szCs w:val="20"/>
              </w:rPr>
              <w:t>5,0</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22</w:t>
            </w:r>
          </w:p>
        </w:tc>
        <w:tc>
          <w:tcPr>
            <w:tcW w:w="3261" w:type="dxa"/>
          </w:tcPr>
          <w:p w:rsidR="00CC1726" w:rsidRPr="006C488E" w:rsidRDefault="00CC1726" w:rsidP="006E5F8C">
            <w:pPr>
              <w:pStyle w:val="af8"/>
              <w:spacing w:after="0"/>
              <w:jc w:val="center"/>
              <w:rPr>
                <w:sz w:val="20"/>
                <w:szCs w:val="20"/>
              </w:rPr>
            </w:pPr>
            <w:r w:rsidRPr="006C488E">
              <w:rPr>
                <w:sz w:val="20"/>
                <w:szCs w:val="20"/>
              </w:rPr>
              <w:t>579291,78</w:t>
            </w:r>
          </w:p>
        </w:tc>
        <w:tc>
          <w:tcPr>
            <w:tcW w:w="2835" w:type="dxa"/>
          </w:tcPr>
          <w:p w:rsidR="00CC1726" w:rsidRPr="006C488E" w:rsidRDefault="00CC1726" w:rsidP="006E5F8C">
            <w:pPr>
              <w:pStyle w:val="af8"/>
              <w:spacing w:after="0"/>
              <w:jc w:val="center"/>
              <w:rPr>
                <w:sz w:val="20"/>
                <w:szCs w:val="20"/>
              </w:rPr>
            </w:pPr>
            <w:r w:rsidRPr="006C488E">
              <w:rPr>
                <w:sz w:val="20"/>
                <w:szCs w:val="20"/>
              </w:rPr>
              <w:t>3306092,00</w:t>
            </w:r>
          </w:p>
        </w:tc>
        <w:tc>
          <w:tcPr>
            <w:tcW w:w="2835" w:type="dxa"/>
          </w:tcPr>
          <w:p w:rsidR="00CC1726" w:rsidRPr="006C488E" w:rsidRDefault="00CC1726" w:rsidP="006E5F8C">
            <w:pPr>
              <w:pStyle w:val="af8"/>
              <w:spacing w:after="0"/>
              <w:jc w:val="center"/>
              <w:rPr>
                <w:sz w:val="20"/>
                <w:szCs w:val="20"/>
              </w:rPr>
            </w:pPr>
            <w:r w:rsidRPr="006C488E">
              <w:rPr>
                <w:sz w:val="20"/>
                <w:szCs w:val="20"/>
              </w:rPr>
              <w:t>596,83</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23</w:t>
            </w:r>
          </w:p>
        </w:tc>
        <w:tc>
          <w:tcPr>
            <w:tcW w:w="3261" w:type="dxa"/>
          </w:tcPr>
          <w:p w:rsidR="00CC1726" w:rsidRPr="006C488E" w:rsidRDefault="00CC1726" w:rsidP="006E5F8C">
            <w:pPr>
              <w:pStyle w:val="af8"/>
              <w:spacing w:after="0"/>
              <w:jc w:val="center"/>
              <w:rPr>
                <w:sz w:val="20"/>
                <w:szCs w:val="20"/>
              </w:rPr>
            </w:pPr>
            <w:r w:rsidRPr="006C488E">
              <w:rPr>
                <w:sz w:val="20"/>
                <w:szCs w:val="20"/>
              </w:rPr>
              <w:t>579280,88</w:t>
            </w:r>
          </w:p>
        </w:tc>
        <w:tc>
          <w:tcPr>
            <w:tcW w:w="2835" w:type="dxa"/>
          </w:tcPr>
          <w:p w:rsidR="00CC1726" w:rsidRPr="006C488E" w:rsidRDefault="00CC1726" w:rsidP="006E5F8C">
            <w:pPr>
              <w:pStyle w:val="af8"/>
              <w:spacing w:after="0"/>
              <w:jc w:val="center"/>
              <w:rPr>
                <w:sz w:val="20"/>
                <w:szCs w:val="20"/>
              </w:rPr>
            </w:pPr>
            <w:r w:rsidRPr="006C488E">
              <w:rPr>
                <w:sz w:val="20"/>
                <w:szCs w:val="20"/>
              </w:rPr>
              <w:t>3306092,72</w:t>
            </w:r>
          </w:p>
        </w:tc>
        <w:tc>
          <w:tcPr>
            <w:tcW w:w="2835" w:type="dxa"/>
          </w:tcPr>
          <w:p w:rsidR="00CC1726" w:rsidRPr="006C488E" w:rsidRDefault="00CC1726" w:rsidP="006E5F8C">
            <w:pPr>
              <w:pStyle w:val="af8"/>
              <w:spacing w:after="0"/>
              <w:jc w:val="center"/>
              <w:rPr>
                <w:sz w:val="20"/>
                <w:szCs w:val="20"/>
              </w:rPr>
            </w:pPr>
            <w:r w:rsidRPr="006C488E">
              <w:rPr>
                <w:sz w:val="20"/>
                <w:szCs w:val="20"/>
              </w:rPr>
              <w:t>5,0</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24</w:t>
            </w:r>
          </w:p>
        </w:tc>
        <w:tc>
          <w:tcPr>
            <w:tcW w:w="3261" w:type="dxa"/>
          </w:tcPr>
          <w:p w:rsidR="00CC1726" w:rsidRPr="006C488E" w:rsidRDefault="00CC1726" w:rsidP="006E5F8C">
            <w:pPr>
              <w:pStyle w:val="af8"/>
              <w:spacing w:after="0"/>
              <w:jc w:val="center"/>
              <w:rPr>
                <w:sz w:val="20"/>
                <w:szCs w:val="20"/>
              </w:rPr>
            </w:pPr>
            <w:r w:rsidRPr="006C488E">
              <w:rPr>
                <w:sz w:val="20"/>
                <w:szCs w:val="20"/>
              </w:rPr>
              <w:t>579287,14</w:t>
            </w:r>
          </w:p>
        </w:tc>
        <w:tc>
          <w:tcPr>
            <w:tcW w:w="2835" w:type="dxa"/>
          </w:tcPr>
          <w:p w:rsidR="00CC1726" w:rsidRPr="006C488E" w:rsidRDefault="00CC1726" w:rsidP="006E5F8C">
            <w:pPr>
              <w:pStyle w:val="af8"/>
              <w:spacing w:after="0"/>
              <w:jc w:val="center"/>
              <w:rPr>
                <w:sz w:val="20"/>
                <w:szCs w:val="20"/>
              </w:rPr>
            </w:pPr>
            <w:r w:rsidRPr="006C488E">
              <w:rPr>
                <w:sz w:val="20"/>
                <w:szCs w:val="20"/>
              </w:rPr>
              <w:t>3305880,08</w:t>
            </w:r>
          </w:p>
        </w:tc>
        <w:tc>
          <w:tcPr>
            <w:tcW w:w="2835" w:type="dxa"/>
          </w:tcPr>
          <w:p w:rsidR="00CC1726" w:rsidRPr="006C488E" w:rsidRDefault="00CC1726" w:rsidP="006E5F8C">
            <w:pPr>
              <w:pStyle w:val="af8"/>
              <w:spacing w:after="0"/>
              <w:jc w:val="center"/>
              <w:rPr>
                <w:sz w:val="20"/>
                <w:szCs w:val="20"/>
              </w:rPr>
            </w:pPr>
            <w:r w:rsidRPr="006C488E">
              <w:rPr>
                <w:sz w:val="20"/>
                <w:szCs w:val="20"/>
              </w:rPr>
              <w:t>213,27</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25</w:t>
            </w:r>
          </w:p>
        </w:tc>
        <w:tc>
          <w:tcPr>
            <w:tcW w:w="3261" w:type="dxa"/>
          </w:tcPr>
          <w:p w:rsidR="00CC1726" w:rsidRPr="006C488E" w:rsidRDefault="00CC1726" w:rsidP="006E5F8C">
            <w:pPr>
              <w:pStyle w:val="af8"/>
              <w:spacing w:after="0"/>
              <w:jc w:val="center"/>
              <w:rPr>
                <w:sz w:val="20"/>
                <w:szCs w:val="20"/>
              </w:rPr>
            </w:pPr>
            <w:r w:rsidRPr="006C488E">
              <w:rPr>
                <w:sz w:val="20"/>
                <w:szCs w:val="20"/>
              </w:rPr>
              <w:t>579161,26</w:t>
            </w:r>
          </w:p>
        </w:tc>
        <w:tc>
          <w:tcPr>
            <w:tcW w:w="2835" w:type="dxa"/>
          </w:tcPr>
          <w:p w:rsidR="00CC1726" w:rsidRPr="006C488E" w:rsidRDefault="00CC1726" w:rsidP="006E5F8C">
            <w:pPr>
              <w:pStyle w:val="af8"/>
              <w:spacing w:after="0"/>
              <w:jc w:val="center"/>
              <w:rPr>
                <w:sz w:val="20"/>
                <w:szCs w:val="20"/>
              </w:rPr>
            </w:pPr>
            <w:r w:rsidRPr="006C488E">
              <w:rPr>
                <w:sz w:val="20"/>
                <w:szCs w:val="20"/>
              </w:rPr>
              <w:t>3305880,02</w:t>
            </w:r>
          </w:p>
        </w:tc>
        <w:tc>
          <w:tcPr>
            <w:tcW w:w="2835" w:type="dxa"/>
          </w:tcPr>
          <w:p w:rsidR="00CC1726" w:rsidRPr="006C488E" w:rsidRDefault="00CC1726" w:rsidP="006E5F8C">
            <w:pPr>
              <w:pStyle w:val="af8"/>
              <w:spacing w:after="0"/>
              <w:jc w:val="center"/>
              <w:rPr>
                <w:sz w:val="20"/>
                <w:szCs w:val="20"/>
              </w:rPr>
            </w:pPr>
            <w:r w:rsidRPr="006C488E">
              <w:rPr>
                <w:sz w:val="20"/>
                <w:szCs w:val="20"/>
              </w:rPr>
              <w:t>124,81</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26</w:t>
            </w:r>
          </w:p>
        </w:tc>
        <w:tc>
          <w:tcPr>
            <w:tcW w:w="3261" w:type="dxa"/>
          </w:tcPr>
          <w:p w:rsidR="00CC1726" w:rsidRPr="006C488E" w:rsidRDefault="00CC1726" w:rsidP="006E5F8C">
            <w:pPr>
              <w:pStyle w:val="af8"/>
              <w:spacing w:after="0"/>
              <w:jc w:val="center"/>
              <w:rPr>
                <w:sz w:val="20"/>
                <w:szCs w:val="20"/>
              </w:rPr>
            </w:pPr>
            <w:r w:rsidRPr="006C488E">
              <w:rPr>
                <w:sz w:val="20"/>
                <w:szCs w:val="20"/>
              </w:rPr>
              <w:t>579157,27</w:t>
            </w:r>
          </w:p>
        </w:tc>
        <w:tc>
          <w:tcPr>
            <w:tcW w:w="2835" w:type="dxa"/>
          </w:tcPr>
          <w:p w:rsidR="00CC1726" w:rsidRPr="006C488E" w:rsidRDefault="00CC1726" w:rsidP="006E5F8C">
            <w:pPr>
              <w:pStyle w:val="af8"/>
              <w:spacing w:after="0"/>
              <w:jc w:val="center"/>
              <w:rPr>
                <w:sz w:val="20"/>
                <w:szCs w:val="20"/>
              </w:rPr>
            </w:pPr>
            <w:r w:rsidRPr="006C488E">
              <w:rPr>
                <w:sz w:val="20"/>
                <w:szCs w:val="20"/>
              </w:rPr>
              <w:t>3306126,86</w:t>
            </w:r>
          </w:p>
        </w:tc>
        <w:tc>
          <w:tcPr>
            <w:tcW w:w="2835" w:type="dxa"/>
          </w:tcPr>
          <w:p w:rsidR="00CC1726" w:rsidRPr="006C488E" w:rsidRDefault="00CC1726" w:rsidP="006E5F8C">
            <w:pPr>
              <w:pStyle w:val="af8"/>
              <w:spacing w:after="0"/>
              <w:jc w:val="center"/>
              <w:rPr>
                <w:sz w:val="20"/>
                <w:szCs w:val="20"/>
              </w:rPr>
            </w:pPr>
            <w:r w:rsidRPr="006C488E">
              <w:rPr>
                <w:sz w:val="20"/>
                <w:szCs w:val="20"/>
              </w:rPr>
              <w:t>246,84</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27</w:t>
            </w:r>
          </w:p>
        </w:tc>
        <w:tc>
          <w:tcPr>
            <w:tcW w:w="3261" w:type="dxa"/>
          </w:tcPr>
          <w:p w:rsidR="00CC1726" w:rsidRPr="006C488E" w:rsidRDefault="00CC1726" w:rsidP="006E5F8C">
            <w:pPr>
              <w:pStyle w:val="af8"/>
              <w:spacing w:after="0"/>
              <w:jc w:val="center"/>
              <w:rPr>
                <w:sz w:val="20"/>
                <w:szCs w:val="20"/>
              </w:rPr>
            </w:pPr>
            <w:r w:rsidRPr="006C488E">
              <w:rPr>
                <w:sz w:val="20"/>
                <w:szCs w:val="20"/>
              </w:rPr>
              <w:t>579152,22</w:t>
            </w:r>
          </w:p>
        </w:tc>
        <w:tc>
          <w:tcPr>
            <w:tcW w:w="2835" w:type="dxa"/>
          </w:tcPr>
          <w:p w:rsidR="00CC1726" w:rsidRPr="006C488E" w:rsidRDefault="00CC1726" w:rsidP="006E5F8C">
            <w:pPr>
              <w:pStyle w:val="af8"/>
              <w:spacing w:after="0"/>
              <w:jc w:val="center"/>
              <w:rPr>
                <w:sz w:val="20"/>
                <w:szCs w:val="20"/>
              </w:rPr>
            </w:pPr>
            <w:r w:rsidRPr="006C488E">
              <w:rPr>
                <w:sz w:val="20"/>
                <w:szCs w:val="20"/>
              </w:rPr>
              <w:t>3306126,69</w:t>
            </w:r>
          </w:p>
        </w:tc>
        <w:tc>
          <w:tcPr>
            <w:tcW w:w="2835" w:type="dxa"/>
          </w:tcPr>
          <w:p w:rsidR="00CC1726" w:rsidRPr="006C488E" w:rsidRDefault="00CC1726" w:rsidP="006E5F8C">
            <w:pPr>
              <w:pStyle w:val="af8"/>
              <w:spacing w:after="0"/>
              <w:jc w:val="center"/>
              <w:rPr>
                <w:sz w:val="20"/>
                <w:szCs w:val="20"/>
              </w:rPr>
            </w:pPr>
            <w:r w:rsidRPr="006C488E">
              <w:rPr>
                <w:sz w:val="20"/>
                <w:szCs w:val="20"/>
              </w:rPr>
              <w:t>5,0</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28</w:t>
            </w:r>
          </w:p>
        </w:tc>
        <w:tc>
          <w:tcPr>
            <w:tcW w:w="3261" w:type="dxa"/>
          </w:tcPr>
          <w:p w:rsidR="00CC1726" w:rsidRPr="006C488E" w:rsidRDefault="00CC1726" w:rsidP="006E5F8C">
            <w:pPr>
              <w:pStyle w:val="af8"/>
              <w:spacing w:after="0"/>
              <w:jc w:val="center"/>
              <w:rPr>
                <w:sz w:val="20"/>
                <w:szCs w:val="20"/>
              </w:rPr>
            </w:pPr>
            <w:r w:rsidRPr="006C488E">
              <w:rPr>
                <w:sz w:val="20"/>
                <w:szCs w:val="20"/>
              </w:rPr>
              <w:t>579156,12</w:t>
            </w:r>
          </w:p>
        </w:tc>
        <w:tc>
          <w:tcPr>
            <w:tcW w:w="2835" w:type="dxa"/>
          </w:tcPr>
          <w:p w:rsidR="00CC1726" w:rsidRPr="006C488E" w:rsidRDefault="00CC1726" w:rsidP="006E5F8C">
            <w:pPr>
              <w:pStyle w:val="af8"/>
              <w:spacing w:after="0"/>
              <w:jc w:val="center"/>
              <w:rPr>
                <w:sz w:val="20"/>
                <w:szCs w:val="20"/>
              </w:rPr>
            </w:pPr>
            <w:r w:rsidRPr="006C488E">
              <w:rPr>
                <w:sz w:val="20"/>
                <w:szCs w:val="20"/>
              </w:rPr>
              <w:t>3305879,78</w:t>
            </w:r>
          </w:p>
        </w:tc>
        <w:tc>
          <w:tcPr>
            <w:tcW w:w="2835" w:type="dxa"/>
          </w:tcPr>
          <w:p w:rsidR="00CC1726" w:rsidRPr="006C488E" w:rsidRDefault="00CC1726" w:rsidP="006E5F8C">
            <w:pPr>
              <w:pStyle w:val="af8"/>
              <w:spacing w:after="0"/>
              <w:jc w:val="center"/>
              <w:rPr>
                <w:sz w:val="20"/>
                <w:szCs w:val="20"/>
              </w:rPr>
            </w:pPr>
            <w:r w:rsidRPr="006C488E">
              <w:rPr>
                <w:sz w:val="20"/>
                <w:szCs w:val="20"/>
              </w:rPr>
              <w:t>246,84</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29</w:t>
            </w:r>
          </w:p>
        </w:tc>
        <w:tc>
          <w:tcPr>
            <w:tcW w:w="3261" w:type="dxa"/>
          </w:tcPr>
          <w:p w:rsidR="00CC1726" w:rsidRPr="006C488E" w:rsidRDefault="00CC1726" w:rsidP="006E5F8C">
            <w:pPr>
              <w:pStyle w:val="af8"/>
              <w:spacing w:after="0"/>
              <w:jc w:val="center"/>
              <w:rPr>
                <w:sz w:val="20"/>
                <w:szCs w:val="20"/>
              </w:rPr>
            </w:pPr>
            <w:r w:rsidRPr="006C488E">
              <w:rPr>
                <w:sz w:val="20"/>
                <w:szCs w:val="20"/>
              </w:rPr>
              <w:t>579150,62</w:t>
            </w:r>
          </w:p>
        </w:tc>
        <w:tc>
          <w:tcPr>
            <w:tcW w:w="2835" w:type="dxa"/>
          </w:tcPr>
          <w:p w:rsidR="00CC1726" w:rsidRPr="006C488E" w:rsidRDefault="00CC1726" w:rsidP="006E5F8C">
            <w:pPr>
              <w:pStyle w:val="af8"/>
              <w:spacing w:after="0"/>
              <w:jc w:val="center"/>
              <w:rPr>
                <w:sz w:val="20"/>
                <w:szCs w:val="20"/>
              </w:rPr>
            </w:pPr>
            <w:r w:rsidRPr="006C488E">
              <w:rPr>
                <w:sz w:val="20"/>
                <w:szCs w:val="20"/>
              </w:rPr>
              <w:t>3305879,78</w:t>
            </w:r>
          </w:p>
        </w:tc>
        <w:tc>
          <w:tcPr>
            <w:tcW w:w="2835" w:type="dxa"/>
          </w:tcPr>
          <w:p w:rsidR="00CC1726" w:rsidRPr="006C488E" w:rsidRDefault="00CC1726" w:rsidP="006E5F8C">
            <w:pPr>
              <w:pStyle w:val="af8"/>
              <w:spacing w:after="0"/>
              <w:jc w:val="center"/>
              <w:rPr>
                <w:sz w:val="20"/>
                <w:szCs w:val="20"/>
              </w:rPr>
            </w:pPr>
            <w:r w:rsidRPr="006C488E">
              <w:rPr>
                <w:sz w:val="20"/>
                <w:szCs w:val="20"/>
              </w:rPr>
              <w:t>5,50</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30</w:t>
            </w:r>
          </w:p>
        </w:tc>
        <w:tc>
          <w:tcPr>
            <w:tcW w:w="3261" w:type="dxa"/>
          </w:tcPr>
          <w:p w:rsidR="00CC1726" w:rsidRPr="006C488E" w:rsidRDefault="00CC1726" w:rsidP="006E5F8C">
            <w:pPr>
              <w:pStyle w:val="af8"/>
              <w:spacing w:after="0"/>
              <w:jc w:val="center"/>
              <w:rPr>
                <w:sz w:val="20"/>
                <w:szCs w:val="20"/>
              </w:rPr>
            </w:pPr>
            <w:r w:rsidRPr="006C488E">
              <w:rPr>
                <w:sz w:val="20"/>
                <w:szCs w:val="20"/>
              </w:rPr>
              <w:t>579150,37</w:t>
            </w:r>
          </w:p>
        </w:tc>
        <w:tc>
          <w:tcPr>
            <w:tcW w:w="2835" w:type="dxa"/>
          </w:tcPr>
          <w:p w:rsidR="00CC1726" w:rsidRPr="006C488E" w:rsidRDefault="00CC1726" w:rsidP="006E5F8C">
            <w:pPr>
              <w:pStyle w:val="af8"/>
              <w:spacing w:after="0"/>
              <w:jc w:val="center"/>
              <w:rPr>
                <w:sz w:val="20"/>
                <w:szCs w:val="20"/>
              </w:rPr>
            </w:pPr>
            <w:r w:rsidRPr="006C488E">
              <w:rPr>
                <w:sz w:val="20"/>
                <w:szCs w:val="20"/>
              </w:rPr>
              <w:t>3305633,31</w:t>
            </w:r>
          </w:p>
        </w:tc>
        <w:tc>
          <w:tcPr>
            <w:tcW w:w="2835" w:type="dxa"/>
          </w:tcPr>
          <w:p w:rsidR="00CC1726" w:rsidRPr="006C488E" w:rsidRDefault="00CC1726" w:rsidP="006E5F8C">
            <w:pPr>
              <w:pStyle w:val="af8"/>
              <w:spacing w:after="0"/>
              <w:jc w:val="center"/>
              <w:rPr>
                <w:sz w:val="20"/>
                <w:szCs w:val="20"/>
              </w:rPr>
            </w:pPr>
            <w:r w:rsidRPr="006C488E">
              <w:rPr>
                <w:sz w:val="20"/>
                <w:szCs w:val="20"/>
              </w:rPr>
              <w:t>247,5</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31</w:t>
            </w:r>
          </w:p>
        </w:tc>
        <w:tc>
          <w:tcPr>
            <w:tcW w:w="3261" w:type="dxa"/>
          </w:tcPr>
          <w:p w:rsidR="00CC1726" w:rsidRPr="006C488E" w:rsidRDefault="00CC1726" w:rsidP="006E5F8C">
            <w:pPr>
              <w:pStyle w:val="af8"/>
              <w:spacing w:after="0"/>
              <w:jc w:val="center"/>
              <w:rPr>
                <w:sz w:val="20"/>
                <w:szCs w:val="20"/>
              </w:rPr>
            </w:pPr>
            <w:r w:rsidRPr="006C488E">
              <w:rPr>
                <w:sz w:val="20"/>
                <w:szCs w:val="20"/>
              </w:rPr>
              <w:t>579020,45</w:t>
            </w:r>
          </w:p>
        </w:tc>
        <w:tc>
          <w:tcPr>
            <w:tcW w:w="2835" w:type="dxa"/>
          </w:tcPr>
          <w:p w:rsidR="00CC1726" w:rsidRPr="006C488E" w:rsidRDefault="00CC1726" w:rsidP="006E5F8C">
            <w:pPr>
              <w:pStyle w:val="af8"/>
              <w:spacing w:after="0"/>
              <w:jc w:val="center"/>
              <w:rPr>
                <w:sz w:val="20"/>
                <w:szCs w:val="20"/>
              </w:rPr>
            </w:pPr>
            <w:r w:rsidRPr="006C488E">
              <w:rPr>
                <w:sz w:val="20"/>
                <w:szCs w:val="20"/>
              </w:rPr>
              <w:t>3305630,75</w:t>
            </w:r>
          </w:p>
        </w:tc>
        <w:tc>
          <w:tcPr>
            <w:tcW w:w="2835" w:type="dxa"/>
          </w:tcPr>
          <w:p w:rsidR="00CC1726" w:rsidRPr="006C488E" w:rsidRDefault="00CC1726" w:rsidP="006E5F8C">
            <w:pPr>
              <w:pStyle w:val="af8"/>
              <w:spacing w:after="0"/>
              <w:jc w:val="center"/>
              <w:rPr>
                <w:sz w:val="20"/>
                <w:szCs w:val="20"/>
              </w:rPr>
            </w:pPr>
            <w:r w:rsidRPr="006C488E">
              <w:rPr>
                <w:sz w:val="20"/>
                <w:szCs w:val="20"/>
              </w:rPr>
              <w:t>130,60</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32</w:t>
            </w:r>
          </w:p>
        </w:tc>
        <w:tc>
          <w:tcPr>
            <w:tcW w:w="3261" w:type="dxa"/>
          </w:tcPr>
          <w:p w:rsidR="00CC1726" w:rsidRPr="006C488E" w:rsidRDefault="00CC1726" w:rsidP="006E5F8C">
            <w:pPr>
              <w:pStyle w:val="af8"/>
              <w:spacing w:after="0"/>
              <w:jc w:val="center"/>
              <w:rPr>
                <w:sz w:val="20"/>
                <w:szCs w:val="20"/>
              </w:rPr>
            </w:pPr>
            <w:r w:rsidRPr="006C488E">
              <w:rPr>
                <w:sz w:val="20"/>
                <w:szCs w:val="20"/>
              </w:rPr>
              <w:t>579017,38</w:t>
            </w:r>
          </w:p>
        </w:tc>
        <w:tc>
          <w:tcPr>
            <w:tcW w:w="2835" w:type="dxa"/>
          </w:tcPr>
          <w:p w:rsidR="00CC1726" w:rsidRPr="006C488E" w:rsidRDefault="00CC1726" w:rsidP="006E5F8C">
            <w:pPr>
              <w:pStyle w:val="af8"/>
              <w:spacing w:after="0"/>
              <w:jc w:val="center"/>
              <w:rPr>
                <w:sz w:val="20"/>
                <w:szCs w:val="20"/>
              </w:rPr>
            </w:pPr>
            <w:r w:rsidRPr="006C488E">
              <w:rPr>
                <w:sz w:val="20"/>
                <w:szCs w:val="20"/>
              </w:rPr>
              <w:t>3305859,32</w:t>
            </w:r>
          </w:p>
        </w:tc>
        <w:tc>
          <w:tcPr>
            <w:tcW w:w="2835" w:type="dxa"/>
          </w:tcPr>
          <w:p w:rsidR="00CC1726" w:rsidRPr="006C488E" w:rsidRDefault="00CC1726" w:rsidP="006E5F8C">
            <w:pPr>
              <w:pStyle w:val="af8"/>
              <w:spacing w:after="0"/>
              <w:jc w:val="center"/>
              <w:rPr>
                <w:sz w:val="20"/>
                <w:szCs w:val="20"/>
              </w:rPr>
            </w:pPr>
            <w:r w:rsidRPr="006C488E">
              <w:rPr>
                <w:sz w:val="20"/>
                <w:szCs w:val="20"/>
              </w:rPr>
              <w:t>228,92</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33</w:t>
            </w:r>
          </w:p>
        </w:tc>
        <w:tc>
          <w:tcPr>
            <w:tcW w:w="3261" w:type="dxa"/>
          </w:tcPr>
          <w:p w:rsidR="00CC1726" w:rsidRPr="006C488E" w:rsidRDefault="00CC1726" w:rsidP="006E5F8C">
            <w:pPr>
              <w:pStyle w:val="af8"/>
              <w:spacing w:after="0"/>
              <w:jc w:val="center"/>
              <w:rPr>
                <w:sz w:val="20"/>
                <w:szCs w:val="20"/>
              </w:rPr>
            </w:pPr>
            <w:r w:rsidRPr="006C488E">
              <w:rPr>
                <w:sz w:val="20"/>
                <w:szCs w:val="20"/>
              </w:rPr>
              <w:t>579011,97</w:t>
            </w:r>
          </w:p>
        </w:tc>
        <w:tc>
          <w:tcPr>
            <w:tcW w:w="2835" w:type="dxa"/>
          </w:tcPr>
          <w:p w:rsidR="00CC1726" w:rsidRPr="006C488E" w:rsidRDefault="00CC1726" w:rsidP="006E5F8C">
            <w:pPr>
              <w:pStyle w:val="af8"/>
              <w:spacing w:after="0"/>
              <w:jc w:val="center"/>
              <w:rPr>
                <w:sz w:val="20"/>
                <w:szCs w:val="20"/>
              </w:rPr>
            </w:pPr>
            <w:r w:rsidRPr="006C488E">
              <w:rPr>
                <w:sz w:val="20"/>
                <w:szCs w:val="20"/>
              </w:rPr>
              <w:t>3305859,06</w:t>
            </w:r>
          </w:p>
        </w:tc>
        <w:tc>
          <w:tcPr>
            <w:tcW w:w="2835" w:type="dxa"/>
          </w:tcPr>
          <w:p w:rsidR="00CC1726" w:rsidRPr="006C488E" w:rsidRDefault="00CC1726" w:rsidP="006E5F8C">
            <w:pPr>
              <w:pStyle w:val="af8"/>
              <w:spacing w:after="0"/>
              <w:jc w:val="center"/>
              <w:rPr>
                <w:sz w:val="20"/>
                <w:szCs w:val="20"/>
              </w:rPr>
            </w:pPr>
            <w:r w:rsidRPr="006C488E">
              <w:rPr>
                <w:sz w:val="20"/>
                <w:szCs w:val="20"/>
              </w:rPr>
              <w:t>5,0</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34</w:t>
            </w:r>
          </w:p>
        </w:tc>
        <w:tc>
          <w:tcPr>
            <w:tcW w:w="3261" w:type="dxa"/>
          </w:tcPr>
          <w:p w:rsidR="00CC1726" w:rsidRPr="006C488E" w:rsidRDefault="00CC1726" w:rsidP="006E5F8C">
            <w:pPr>
              <w:pStyle w:val="af8"/>
              <w:spacing w:after="0"/>
              <w:jc w:val="center"/>
              <w:rPr>
                <w:sz w:val="20"/>
                <w:szCs w:val="20"/>
              </w:rPr>
            </w:pPr>
            <w:r w:rsidRPr="006C488E">
              <w:rPr>
                <w:sz w:val="20"/>
                <w:szCs w:val="20"/>
              </w:rPr>
              <w:t>579014,87</w:t>
            </w:r>
          </w:p>
        </w:tc>
        <w:tc>
          <w:tcPr>
            <w:tcW w:w="2835" w:type="dxa"/>
          </w:tcPr>
          <w:p w:rsidR="00CC1726" w:rsidRPr="006C488E" w:rsidRDefault="00CC1726" w:rsidP="006E5F8C">
            <w:pPr>
              <w:pStyle w:val="af8"/>
              <w:spacing w:after="0"/>
              <w:jc w:val="center"/>
              <w:rPr>
                <w:sz w:val="20"/>
                <w:szCs w:val="20"/>
              </w:rPr>
            </w:pPr>
            <w:r w:rsidRPr="006C488E">
              <w:rPr>
                <w:sz w:val="20"/>
                <w:szCs w:val="20"/>
              </w:rPr>
              <w:t>3305630,92</w:t>
            </w:r>
          </w:p>
        </w:tc>
        <w:tc>
          <w:tcPr>
            <w:tcW w:w="2835" w:type="dxa"/>
          </w:tcPr>
          <w:p w:rsidR="00CC1726" w:rsidRPr="006C488E" w:rsidRDefault="00CC1726" w:rsidP="006E5F8C">
            <w:pPr>
              <w:pStyle w:val="af8"/>
              <w:spacing w:after="0"/>
              <w:jc w:val="center"/>
              <w:rPr>
                <w:sz w:val="20"/>
                <w:szCs w:val="20"/>
              </w:rPr>
            </w:pPr>
            <w:r w:rsidRPr="006C488E">
              <w:rPr>
                <w:sz w:val="20"/>
                <w:szCs w:val="20"/>
              </w:rPr>
              <w:t>228,9</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35</w:t>
            </w:r>
          </w:p>
        </w:tc>
        <w:tc>
          <w:tcPr>
            <w:tcW w:w="3261" w:type="dxa"/>
          </w:tcPr>
          <w:p w:rsidR="00CC1726" w:rsidRPr="006C488E" w:rsidRDefault="00CC1726" w:rsidP="006E5F8C">
            <w:pPr>
              <w:pStyle w:val="af8"/>
              <w:spacing w:after="0"/>
              <w:jc w:val="center"/>
              <w:rPr>
                <w:sz w:val="20"/>
                <w:szCs w:val="20"/>
              </w:rPr>
            </w:pPr>
            <w:r w:rsidRPr="006C488E">
              <w:rPr>
                <w:sz w:val="20"/>
                <w:szCs w:val="20"/>
              </w:rPr>
              <w:t>578956,54</w:t>
            </w:r>
          </w:p>
        </w:tc>
        <w:tc>
          <w:tcPr>
            <w:tcW w:w="2835" w:type="dxa"/>
          </w:tcPr>
          <w:p w:rsidR="00CC1726" w:rsidRPr="006C488E" w:rsidRDefault="00CC1726" w:rsidP="006E5F8C">
            <w:pPr>
              <w:pStyle w:val="af8"/>
              <w:spacing w:after="0"/>
              <w:jc w:val="center"/>
              <w:rPr>
                <w:sz w:val="20"/>
                <w:szCs w:val="20"/>
              </w:rPr>
            </w:pPr>
            <w:r w:rsidRPr="006C488E">
              <w:rPr>
                <w:sz w:val="20"/>
                <w:szCs w:val="20"/>
              </w:rPr>
              <w:t>3305629,91</w:t>
            </w:r>
          </w:p>
        </w:tc>
        <w:tc>
          <w:tcPr>
            <w:tcW w:w="2835" w:type="dxa"/>
          </w:tcPr>
          <w:p w:rsidR="00CC1726" w:rsidRPr="006C488E" w:rsidRDefault="00CC1726" w:rsidP="006E5F8C">
            <w:pPr>
              <w:pStyle w:val="af8"/>
              <w:spacing w:after="0"/>
              <w:jc w:val="center"/>
              <w:rPr>
                <w:sz w:val="20"/>
                <w:szCs w:val="20"/>
              </w:rPr>
            </w:pPr>
            <w:r w:rsidRPr="006C488E">
              <w:rPr>
                <w:sz w:val="20"/>
                <w:szCs w:val="20"/>
              </w:rPr>
              <w:t>58,9</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36</w:t>
            </w:r>
          </w:p>
        </w:tc>
        <w:tc>
          <w:tcPr>
            <w:tcW w:w="3261" w:type="dxa"/>
          </w:tcPr>
          <w:p w:rsidR="00CC1726" w:rsidRPr="006C488E" w:rsidRDefault="00CC1726" w:rsidP="006E5F8C">
            <w:pPr>
              <w:pStyle w:val="af8"/>
              <w:spacing w:after="0"/>
              <w:jc w:val="center"/>
              <w:rPr>
                <w:sz w:val="20"/>
                <w:szCs w:val="20"/>
              </w:rPr>
            </w:pPr>
            <w:r w:rsidRPr="006C488E">
              <w:rPr>
                <w:sz w:val="20"/>
                <w:szCs w:val="20"/>
              </w:rPr>
              <w:t>578956,70</w:t>
            </w:r>
          </w:p>
        </w:tc>
        <w:tc>
          <w:tcPr>
            <w:tcW w:w="2835" w:type="dxa"/>
          </w:tcPr>
          <w:p w:rsidR="00CC1726" w:rsidRPr="006C488E" w:rsidRDefault="00CC1726" w:rsidP="006E5F8C">
            <w:pPr>
              <w:pStyle w:val="af8"/>
              <w:spacing w:after="0"/>
              <w:jc w:val="center"/>
              <w:rPr>
                <w:sz w:val="20"/>
                <w:szCs w:val="20"/>
              </w:rPr>
            </w:pPr>
            <w:r w:rsidRPr="006C488E">
              <w:rPr>
                <w:sz w:val="20"/>
                <w:szCs w:val="20"/>
              </w:rPr>
              <w:t>3305637,44</w:t>
            </w:r>
          </w:p>
        </w:tc>
        <w:tc>
          <w:tcPr>
            <w:tcW w:w="2835" w:type="dxa"/>
          </w:tcPr>
          <w:p w:rsidR="00CC1726" w:rsidRPr="006C488E" w:rsidRDefault="00CC1726" w:rsidP="006E5F8C">
            <w:pPr>
              <w:pStyle w:val="af8"/>
              <w:spacing w:after="0"/>
              <w:jc w:val="center"/>
              <w:rPr>
                <w:sz w:val="20"/>
                <w:szCs w:val="20"/>
              </w:rPr>
            </w:pPr>
            <w:r w:rsidRPr="006C488E">
              <w:rPr>
                <w:sz w:val="20"/>
                <w:szCs w:val="20"/>
              </w:rPr>
              <w:t>7,66</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37</w:t>
            </w:r>
          </w:p>
        </w:tc>
        <w:tc>
          <w:tcPr>
            <w:tcW w:w="3261" w:type="dxa"/>
          </w:tcPr>
          <w:p w:rsidR="00CC1726" w:rsidRPr="006C488E" w:rsidRDefault="00CC1726" w:rsidP="006E5F8C">
            <w:pPr>
              <w:pStyle w:val="af8"/>
              <w:spacing w:after="0"/>
              <w:jc w:val="center"/>
              <w:rPr>
                <w:sz w:val="20"/>
                <w:szCs w:val="20"/>
              </w:rPr>
            </w:pPr>
            <w:r w:rsidRPr="006C488E">
              <w:rPr>
                <w:sz w:val="20"/>
                <w:szCs w:val="20"/>
              </w:rPr>
              <w:t>578885,90</w:t>
            </w:r>
          </w:p>
        </w:tc>
        <w:tc>
          <w:tcPr>
            <w:tcW w:w="2835" w:type="dxa"/>
          </w:tcPr>
          <w:p w:rsidR="00CC1726" w:rsidRPr="006C488E" w:rsidRDefault="00CC1726" w:rsidP="006E5F8C">
            <w:pPr>
              <w:pStyle w:val="af8"/>
              <w:spacing w:after="0"/>
              <w:jc w:val="center"/>
              <w:rPr>
                <w:sz w:val="20"/>
                <w:szCs w:val="20"/>
              </w:rPr>
            </w:pPr>
            <w:r w:rsidRPr="006C488E">
              <w:rPr>
                <w:sz w:val="20"/>
                <w:szCs w:val="20"/>
              </w:rPr>
              <w:t>3305639,74</w:t>
            </w:r>
          </w:p>
        </w:tc>
        <w:tc>
          <w:tcPr>
            <w:tcW w:w="2835" w:type="dxa"/>
          </w:tcPr>
          <w:p w:rsidR="00CC1726" w:rsidRPr="006C488E" w:rsidRDefault="00CC1726" w:rsidP="006E5F8C">
            <w:pPr>
              <w:pStyle w:val="af8"/>
              <w:spacing w:after="0"/>
              <w:jc w:val="center"/>
              <w:rPr>
                <w:sz w:val="20"/>
                <w:szCs w:val="20"/>
              </w:rPr>
            </w:pPr>
            <w:r w:rsidRPr="006C488E">
              <w:rPr>
                <w:sz w:val="20"/>
                <w:szCs w:val="20"/>
              </w:rPr>
              <w:t>70,07</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38</w:t>
            </w:r>
          </w:p>
        </w:tc>
        <w:tc>
          <w:tcPr>
            <w:tcW w:w="3261" w:type="dxa"/>
          </w:tcPr>
          <w:p w:rsidR="00CC1726" w:rsidRPr="006C488E" w:rsidRDefault="00CC1726" w:rsidP="006E5F8C">
            <w:pPr>
              <w:pStyle w:val="af8"/>
              <w:spacing w:after="0"/>
              <w:jc w:val="center"/>
              <w:rPr>
                <w:sz w:val="20"/>
                <w:szCs w:val="20"/>
              </w:rPr>
            </w:pPr>
            <w:r w:rsidRPr="006C488E">
              <w:rPr>
                <w:sz w:val="20"/>
                <w:szCs w:val="20"/>
              </w:rPr>
              <w:t>578888,05</w:t>
            </w:r>
          </w:p>
        </w:tc>
        <w:tc>
          <w:tcPr>
            <w:tcW w:w="2835" w:type="dxa"/>
          </w:tcPr>
          <w:p w:rsidR="00CC1726" w:rsidRPr="006C488E" w:rsidRDefault="00CC1726" w:rsidP="006E5F8C">
            <w:pPr>
              <w:pStyle w:val="af8"/>
              <w:spacing w:after="0"/>
              <w:jc w:val="center"/>
              <w:rPr>
                <w:sz w:val="20"/>
                <w:szCs w:val="20"/>
              </w:rPr>
            </w:pPr>
            <w:r w:rsidRPr="006C488E">
              <w:rPr>
                <w:sz w:val="20"/>
                <w:szCs w:val="20"/>
              </w:rPr>
              <w:t>3305852,11</w:t>
            </w:r>
          </w:p>
        </w:tc>
        <w:tc>
          <w:tcPr>
            <w:tcW w:w="2835" w:type="dxa"/>
          </w:tcPr>
          <w:p w:rsidR="00CC1726" w:rsidRPr="006C488E" w:rsidRDefault="00CC1726" w:rsidP="006E5F8C">
            <w:pPr>
              <w:pStyle w:val="af8"/>
              <w:spacing w:after="0"/>
              <w:jc w:val="center"/>
              <w:rPr>
                <w:sz w:val="20"/>
                <w:szCs w:val="20"/>
              </w:rPr>
            </w:pPr>
            <w:r w:rsidRPr="006C488E">
              <w:rPr>
                <w:sz w:val="20"/>
                <w:szCs w:val="20"/>
              </w:rPr>
              <w:t>212,45</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39</w:t>
            </w:r>
          </w:p>
        </w:tc>
        <w:tc>
          <w:tcPr>
            <w:tcW w:w="3261" w:type="dxa"/>
          </w:tcPr>
          <w:p w:rsidR="00CC1726" w:rsidRPr="006C488E" w:rsidRDefault="00CC1726" w:rsidP="006E5F8C">
            <w:pPr>
              <w:pStyle w:val="af8"/>
              <w:spacing w:after="0"/>
              <w:jc w:val="center"/>
              <w:rPr>
                <w:sz w:val="20"/>
                <w:szCs w:val="20"/>
              </w:rPr>
            </w:pPr>
            <w:r w:rsidRPr="006C488E">
              <w:rPr>
                <w:sz w:val="20"/>
                <w:szCs w:val="20"/>
              </w:rPr>
              <w:t>578883,00</w:t>
            </w:r>
          </w:p>
        </w:tc>
        <w:tc>
          <w:tcPr>
            <w:tcW w:w="2835" w:type="dxa"/>
          </w:tcPr>
          <w:p w:rsidR="00CC1726" w:rsidRPr="006C488E" w:rsidRDefault="00CC1726" w:rsidP="006E5F8C">
            <w:pPr>
              <w:pStyle w:val="af8"/>
              <w:spacing w:after="0"/>
              <w:jc w:val="center"/>
              <w:rPr>
                <w:sz w:val="20"/>
                <w:szCs w:val="20"/>
              </w:rPr>
            </w:pPr>
            <w:r w:rsidRPr="006C488E">
              <w:rPr>
                <w:sz w:val="20"/>
                <w:szCs w:val="20"/>
              </w:rPr>
              <w:t>3305852,01</w:t>
            </w:r>
          </w:p>
        </w:tc>
        <w:tc>
          <w:tcPr>
            <w:tcW w:w="2835" w:type="dxa"/>
          </w:tcPr>
          <w:p w:rsidR="00CC1726" w:rsidRPr="006C488E" w:rsidRDefault="00CC1726" w:rsidP="006E5F8C">
            <w:pPr>
              <w:pStyle w:val="af8"/>
              <w:spacing w:after="0"/>
              <w:jc w:val="center"/>
              <w:rPr>
                <w:sz w:val="20"/>
                <w:szCs w:val="20"/>
              </w:rPr>
            </w:pPr>
            <w:r w:rsidRPr="006C488E">
              <w:rPr>
                <w:sz w:val="20"/>
                <w:szCs w:val="20"/>
              </w:rPr>
              <w:t>5,0</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40</w:t>
            </w:r>
          </w:p>
        </w:tc>
        <w:tc>
          <w:tcPr>
            <w:tcW w:w="3261" w:type="dxa"/>
          </w:tcPr>
          <w:p w:rsidR="00CC1726" w:rsidRPr="006C488E" w:rsidRDefault="00CC1726" w:rsidP="006E5F8C">
            <w:pPr>
              <w:pStyle w:val="af8"/>
              <w:spacing w:after="0"/>
              <w:jc w:val="center"/>
              <w:rPr>
                <w:sz w:val="20"/>
                <w:szCs w:val="20"/>
              </w:rPr>
            </w:pPr>
            <w:r w:rsidRPr="006C488E">
              <w:rPr>
                <w:sz w:val="20"/>
                <w:szCs w:val="20"/>
              </w:rPr>
              <w:t>578880,66</w:t>
            </w:r>
          </w:p>
        </w:tc>
        <w:tc>
          <w:tcPr>
            <w:tcW w:w="2835" w:type="dxa"/>
          </w:tcPr>
          <w:p w:rsidR="00CC1726" w:rsidRPr="006C488E" w:rsidRDefault="00CC1726" w:rsidP="006E5F8C">
            <w:pPr>
              <w:pStyle w:val="af8"/>
              <w:spacing w:after="0"/>
              <w:jc w:val="center"/>
              <w:rPr>
                <w:sz w:val="20"/>
                <w:szCs w:val="20"/>
              </w:rPr>
            </w:pPr>
            <w:r w:rsidRPr="006C488E">
              <w:rPr>
                <w:sz w:val="20"/>
                <w:szCs w:val="20"/>
              </w:rPr>
              <w:t>3305639,79</w:t>
            </w:r>
          </w:p>
        </w:tc>
        <w:tc>
          <w:tcPr>
            <w:tcW w:w="2835" w:type="dxa"/>
          </w:tcPr>
          <w:p w:rsidR="00CC1726" w:rsidRPr="006C488E" w:rsidRDefault="00CC1726" w:rsidP="006E5F8C">
            <w:pPr>
              <w:pStyle w:val="af8"/>
              <w:spacing w:after="0"/>
              <w:jc w:val="center"/>
              <w:rPr>
                <w:sz w:val="20"/>
                <w:szCs w:val="20"/>
              </w:rPr>
            </w:pPr>
            <w:r w:rsidRPr="006C488E">
              <w:rPr>
                <w:sz w:val="20"/>
                <w:szCs w:val="20"/>
              </w:rPr>
              <w:t>212,45</w:t>
            </w:r>
          </w:p>
        </w:tc>
      </w:tr>
      <w:tr w:rsidR="00CC1726" w:rsidRPr="006C488E" w:rsidTr="00CC1726">
        <w:tc>
          <w:tcPr>
            <w:tcW w:w="1024" w:type="dxa"/>
          </w:tcPr>
          <w:p w:rsidR="00CC1726" w:rsidRPr="006C488E" w:rsidRDefault="00CC1726" w:rsidP="006E5F8C">
            <w:pPr>
              <w:pStyle w:val="af8"/>
              <w:tabs>
                <w:tab w:val="left" w:pos="66"/>
              </w:tabs>
              <w:spacing w:after="0"/>
              <w:rPr>
                <w:sz w:val="20"/>
                <w:szCs w:val="20"/>
              </w:rPr>
            </w:pPr>
            <w:r w:rsidRPr="006C488E">
              <w:rPr>
                <w:sz w:val="20"/>
                <w:szCs w:val="20"/>
              </w:rPr>
              <w:t xml:space="preserve">  41</w:t>
            </w:r>
          </w:p>
        </w:tc>
        <w:tc>
          <w:tcPr>
            <w:tcW w:w="3261" w:type="dxa"/>
          </w:tcPr>
          <w:p w:rsidR="00CC1726" w:rsidRPr="006C488E" w:rsidRDefault="00CC1726" w:rsidP="006E5F8C">
            <w:pPr>
              <w:pStyle w:val="af8"/>
              <w:spacing w:after="0"/>
              <w:jc w:val="center"/>
              <w:rPr>
                <w:sz w:val="20"/>
                <w:szCs w:val="20"/>
              </w:rPr>
            </w:pPr>
            <w:r w:rsidRPr="006C488E">
              <w:rPr>
                <w:sz w:val="20"/>
                <w:szCs w:val="20"/>
              </w:rPr>
              <w:t>578614,97</w:t>
            </w:r>
          </w:p>
        </w:tc>
        <w:tc>
          <w:tcPr>
            <w:tcW w:w="2835" w:type="dxa"/>
          </w:tcPr>
          <w:p w:rsidR="00CC1726" w:rsidRPr="006C488E" w:rsidRDefault="00CC1726" w:rsidP="006E5F8C">
            <w:pPr>
              <w:pStyle w:val="af8"/>
              <w:spacing w:after="0"/>
              <w:jc w:val="center"/>
              <w:rPr>
                <w:sz w:val="20"/>
                <w:szCs w:val="20"/>
              </w:rPr>
            </w:pPr>
            <w:r w:rsidRPr="006C488E">
              <w:rPr>
                <w:sz w:val="20"/>
                <w:szCs w:val="20"/>
              </w:rPr>
              <w:t>3305647,23</w:t>
            </w:r>
          </w:p>
        </w:tc>
        <w:tc>
          <w:tcPr>
            <w:tcW w:w="2835" w:type="dxa"/>
          </w:tcPr>
          <w:p w:rsidR="00CC1726" w:rsidRPr="006C488E" w:rsidRDefault="00CC1726" w:rsidP="006E5F8C">
            <w:pPr>
              <w:pStyle w:val="af8"/>
              <w:spacing w:after="0"/>
              <w:jc w:val="center"/>
              <w:rPr>
                <w:sz w:val="20"/>
                <w:szCs w:val="20"/>
              </w:rPr>
            </w:pPr>
            <w:r w:rsidRPr="006C488E">
              <w:rPr>
                <w:sz w:val="20"/>
                <w:szCs w:val="20"/>
              </w:rPr>
              <w:t>264,73</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42</w:t>
            </w:r>
          </w:p>
        </w:tc>
        <w:tc>
          <w:tcPr>
            <w:tcW w:w="3261" w:type="dxa"/>
          </w:tcPr>
          <w:p w:rsidR="00CC1726" w:rsidRPr="006C488E" w:rsidRDefault="00CC1726" w:rsidP="006E5F8C">
            <w:pPr>
              <w:pStyle w:val="af8"/>
              <w:spacing w:after="0"/>
              <w:jc w:val="center"/>
              <w:rPr>
                <w:sz w:val="20"/>
                <w:szCs w:val="20"/>
              </w:rPr>
            </w:pPr>
            <w:r w:rsidRPr="006C488E">
              <w:rPr>
                <w:sz w:val="20"/>
                <w:szCs w:val="20"/>
              </w:rPr>
              <w:t>578613,01</w:t>
            </w:r>
          </w:p>
        </w:tc>
        <w:tc>
          <w:tcPr>
            <w:tcW w:w="2835" w:type="dxa"/>
          </w:tcPr>
          <w:p w:rsidR="00CC1726" w:rsidRPr="006C488E" w:rsidRDefault="00CC1726" w:rsidP="006E5F8C">
            <w:pPr>
              <w:pStyle w:val="af8"/>
              <w:spacing w:after="0"/>
              <w:jc w:val="center"/>
              <w:rPr>
                <w:sz w:val="20"/>
                <w:szCs w:val="20"/>
              </w:rPr>
            </w:pPr>
            <w:r w:rsidRPr="006C488E">
              <w:rPr>
                <w:sz w:val="20"/>
                <w:szCs w:val="20"/>
              </w:rPr>
              <w:t>3305648,82</w:t>
            </w:r>
          </w:p>
        </w:tc>
        <w:tc>
          <w:tcPr>
            <w:tcW w:w="2835" w:type="dxa"/>
          </w:tcPr>
          <w:p w:rsidR="00CC1726" w:rsidRPr="006C488E" w:rsidRDefault="00CC1726" w:rsidP="006E5F8C">
            <w:pPr>
              <w:pStyle w:val="af8"/>
              <w:spacing w:after="0"/>
              <w:jc w:val="center"/>
              <w:rPr>
                <w:sz w:val="20"/>
                <w:szCs w:val="20"/>
              </w:rPr>
            </w:pPr>
            <w:r w:rsidRPr="006C488E">
              <w:rPr>
                <w:sz w:val="20"/>
                <w:szCs w:val="20"/>
              </w:rPr>
              <w:t>2,26</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43</w:t>
            </w:r>
          </w:p>
        </w:tc>
        <w:tc>
          <w:tcPr>
            <w:tcW w:w="3261" w:type="dxa"/>
          </w:tcPr>
          <w:p w:rsidR="00CC1726" w:rsidRPr="006C488E" w:rsidRDefault="00CC1726" w:rsidP="006E5F8C">
            <w:pPr>
              <w:pStyle w:val="af8"/>
              <w:spacing w:after="0"/>
              <w:jc w:val="center"/>
              <w:rPr>
                <w:sz w:val="20"/>
                <w:szCs w:val="20"/>
              </w:rPr>
            </w:pPr>
            <w:r w:rsidRPr="006C488E">
              <w:rPr>
                <w:sz w:val="20"/>
                <w:szCs w:val="20"/>
              </w:rPr>
              <w:t>578925,07</w:t>
            </w:r>
          </w:p>
        </w:tc>
        <w:tc>
          <w:tcPr>
            <w:tcW w:w="2835" w:type="dxa"/>
          </w:tcPr>
          <w:p w:rsidR="00CC1726" w:rsidRPr="006C488E" w:rsidRDefault="00CC1726" w:rsidP="006E5F8C">
            <w:pPr>
              <w:pStyle w:val="af8"/>
              <w:spacing w:after="0"/>
              <w:jc w:val="center"/>
              <w:rPr>
                <w:sz w:val="20"/>
                <w:szCs w:val="20"/>
              </w:rPr>
            </w:pPr>
            <w:r w:rsidRPr="006C488E">
              <w:rPr>
                <w:sz w:val="20"/>
                <w:szCs w:val="20"/>
              </w:rPr>
              <w:t>3305952,64</w:t>
            </w:r>
          </w:p>
        </w:tc>
        <w:tc>
          <w:tcPr>
            <w:tcW w:w="2835" w:type="dxa"/>
          </w:tcPr>
          <w:p w:rsidR="00CC1726" w:rsidRPr="006C488E" w:rsidRDefault="00CC1726" w:rsidP="006E5F8C">
            <w:pPr>
              <w:pStyle w:val="af8"/>
              <w:spacing w:after="0"/>
              <w:jc w:val="center"/>
              <w:rPr>
                <w:sz w:val="20"/>
                <w:szCs w:val="20"/>
              </w:rPr>
            </w:pPr>
            <w:r w:rsidRPr="006C488E">
              <w:rPr>
                <w:sz w:val="20"/>
                <w:szCs w:val="20"/>
              </w:rPr>
              <w:t>463,94</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44</w:t>
            </w:r>
          </w:p>
        </w:tc>
        <w:tc>
          <w:tcPr>
            <w:tcW w:w="3261" w:type="dxa"/>
          </w:tcPr>
          <w:p w:rsidR="00CC1726" w:rsidRPr="006C488E" w:rsidRDefault="00CC1726" w:rsidP="006E5F8C">
            <w:pPr>
              <w:pStyle w:val="af8"/>
              <w:spacing w:after="0"/>
              <w:jc w:val="center"/>
              <w:rPr>
                <w:sz w:val="20"/>
                <w:szCs w:val="20"/>
              </w:rPr>
            </w:pPr>
            <w:r w:rsidRPr="006C488E">
              <w:rPr>
                <w:sz w:val="20"/>
                <w:szCs w:val="20"/>
              </w:rPr>
              <w:t>578637,13</w:t>
            </w:r>
          </w:p>
        </w:tc>
        <w:tc>
          <w:tcPr>
            <w:tcW w:w="2835" w:type="dxa"/>
          </w:tcPr>
          <w:p w:rsidR="00CC1726" w:rsidRPr="006C488E" w:rsidRDefault="00CC1726" w:rsidP="006E5F8C">
            <w:pPr>
              <w:pStyle w:val="af8"/>
              <w:spacing w:after="0"/>
              <w:jc w:val="center"/>
              <w:rPr>
                <w:sz w:val="20"/>
                <w:szCs w:val="20"/>
              </w:rPr>
            </w:pPr>
            <w:r w:rsidRPr="006C488E">
              <w:rPr>
                <w:sz w:val="20"/>
                <w:szCs w:val="20"/>
              </w:rPr>
              <w:t>3306262,52</w:t>
            </w:r>
          </w:p>
        </w:tc>
        <w:tc>
          <w:tcPr>
            <w:tcW w:w="2835" w:type="dxa"/>
          </w:tcPr>
          <w:p w:rsidR="00CC1726" w:rsidRPr="006C488E" w:rsidRDefault="00CC1726" w:rsidP="006E5F8C">
            <w:pPr>
              <w:pStyle w:val="af8"/>
              <w:spacing w:after="0"/>
              <w:jc w:val="center"/>
              <w:rPr>
                <w:sz w:val="20"/>
                <w:szCs w:val="20"/>
              </w:rPr>
            </w:pPr>
            <w:r w:rsidRPr="006C488E">
              <w:rPr>
                <w:sz w:val="20"/>
                <w:szCs w:val="20"/>
              </w:rPr>
              <w:t>393,5</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45</w:t>
            </w:r>
          </w:p>
        </w:tc>
        <w:tc>
          <w:tcPr>
            <w:tcW w:w="3261" w:type="dxa"/>
          </w:tcPr>
          <w:p w:rsidR="00CC1726" w:rsidRPr="006C488E" w:rsidRDefault="00CC1726" w:rsidP="006E5F8C">
            <w:pPr>
              <w:pStyle w:val="af8"/>
              <w:spacing w:after="0"/>
              <w:jc w:val="center"/>
              <w:rPr>
                <w:sz w:val="20"/>
                <w:szCs w:val="20"/>
              </w:rPr>
            </w:pPr>
            <w:r w:rsidRPr="006C488E">
              <w:rPr>
                <w:sz w:val="20"/>
                <w:szCs w:val="20"/>
              </w:rPr>
              <w:t>578633,50</w:t>
            </w:r>
          </w:p>
        </w:tc>
        <w:tc>
          <w:tcPr>
            <w:tcW w:w="2835" w:type="dxa"/>
          </w:tcPr>
          <w:p w:rsidR="00CC1726" w:rsidRPr="006C488E" w:rsidRDefault="00CC1726" w:rsidP="006E5F8C">
            <w:pPr>
              <w:pStyle w:val="af8"/>
              <w:spacing w:after="0"/>
              <w:jc w:val="center"/>
              <w:rPr>
                <w:sz w:val="20"/>
                <w:szCs w:val="20"/>
              </w:rPr>
            </w:pPr>
            <w:r w:rsidRPr="006C488E">
              <w:rPr>
                <w:sz w:val="20"/>
                <w:szCs w:val="20"/>
              </w:rPr>
              <w:t>3306258,66</w:t>
            </w:r>
          </w:p>
        </w:tc>
        <w:tc>
          <w:tcPr>
            <w:tcW w:w="2835" w:type="dxa"/>
          </w:tcPr>
          <w:p w:rsidR="00CC1726" w:rsidRPr="006C488E" w:rsidRDefault="00CC1726" w:rsidP="006E5F8C">
            <w:pPr>
              <w:pStyle w:val="af8"/>
              <w:spacing w:after="0"/>
              <w:jc w:val="center"/>
              <w:rPr>
                <w:sz w:val="20"/>
                <w:szCs w:val="20"/>
              </w:rPr>
            </w:pPr>
            <w:r w:rsidRPr="006C488E">
              <w:rPr>
                <w:sz w:val="20"/>
                <w:szCs w:val="20"/>
              </w:rPr>
              <w:t>5,0</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46</w:t>
            </w:r>
          </w:p>
        </w:tc>
        <w:tc>
          <w:tcPr>
            <w:tcW w:w="3261" w:type="dxa"/>
          </w:tcPr>
          <w:p w:rsidR="00CC1726" w:rsidRPr="006C488E" w:rsidRDefault="00CC1726" w:rsidP="006E5F8C">
            <w:pPr>
              <w:pStyle w:val="af8"/>
              <w:spacing w:after="0"/>
              <w:jc w:val="center"/>
              <w:rPr>
                <w:sz w:val="20"/>
                <w:szCs w:val="20"/>
              </w:rPr>
            </w:pPr>
            <w:r w:rsidRPr="006C488E">
              <w:rPr>
                <w:sz w:val="20"/>
                <w:szCs w:val="20"/>
              </w:rPr>
              <w:t>578918,25</w:t>
            </w:r>
          </w:p>
        </w:tc>
        <w:tc>
          <w:tcPr>
            <w:tcW w:w="2835" w:type="dxa"/>
          </w:tcPr>
          <w:p w:rsidR="00CC1726" w:rsidRPr="006C488E" w:rsidRDefault="00CC1726" w:rsidP="006E5F8C">
            <w:pPr>
              <w:pStyle w:val="af8"/>
              <w:spacing w:after="0"/>
              <w:jc w:val="center"/>
              <w:rPr>
                <w:sz w:val="20"/>
                <w:szCs w:val="20"/>
              </w:rPr>
            </w:pPr>
            <w:r w:rsidRPr="006C488E">
              <w:rPr>
                <w:sz w:val="20"/>
                <w:szCs w:val="20"/>
              </w:rPr>
              <w:t>3305992,41</w:t>
            </w:r>
          </w:p>
        </w:tc>
        <w:tc>
          <w:tcPr>
            <w:tcW w:w="2835" w:type="dxa"/>
          </w:tcPr>
          <w:p w:rsidR="00CC1726" w:rsidRPr="006C488E" w:rsidRDefault="00CC1726" w:rsidP="006E5F8C">
            <w:pPr>
              <w:pStyle w:val="af8"/>
              <w:spacing w:after="0"/>
              <w:jc w:val="center"/>
              <w:rPr>
                <w:sz w:val="20"/>
                <w:szCs w:val="20"/>
              </w:rPr>
            </w:pPr>
            <w:r w:rsidRPr="006C488E">
              <w:rPr>
                <w:sz w:val="20"/>
                <w:szCs w:val="20"/>
              </w:rPr>
              <w:t>389,49</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47</w:t>
            </w:r>
          </w:p>
        </w:tc>
        <w:tc>
          <w:tcPr>
            <w:tcW w:w="3261" w:type="dxa"/>
          </w:tcPr>
          <w:p w:rsidR="00CC1726" w:rsidRPr="006C488E" w:rsidRDefault="00CC1726" w:rsidP="006E5F8C">
            <w:pPr>
              <w:pStyle w:val="af8"/>
              <w:spacing w:after="0"/>
              <w:jc w:val="center"/>
              <w:rPr>
                <w:sz w:val="20"/>
                <w:szCs w:val="20"/>
              </w:rPr>
            </w:pPr>
            <w:r w:rsidRPr="006C488E">
              <w:rPr>
                <w:sz w:val="20"/>
                <w:szCs w:val="20"/>
              </w:rPr>
              <w:t>578823,19</w:t>
            </w:r>
          </w:p>
        </w:tc>
        <w:tc>
          <w:tcPr>
            <w:tcW w:w="2835" w:type="dxa"/>
          </w:tcPr>
          <w:p w:rsidR="00CC1726" w:rsidRPr="006C488E" w:rsidRDefault="00CC1726" w:rsidP="006E5F8C">
            <w:pPr>
              <w:pStyle w:val="af8"/>
              <w:spacing w:after="0"/>
              <w:jc w:val="center"/>
              <w:rPr>
                <w:sz w:val="20"/>
                <w:szCs w:val="20"/>
              </w:rPr>
            </w:pPr>
            <w:r w:rsidRPr="006C488E">
              <w:rPr>
                <w:sz w:val="20"/>
                <w:szCs w:val="20"/>
              </w:rPr>
              <w:t>3305889,96</w:t>
            </w:r>
          </w:p>
        </w:tc>
        <w:tc>
          <w:tcPr>
            <w:tcW w:w="2835" w:type="dxa"/>
          </w:tcPr>
          <w:p w:rsidR="00CC1726" w:rsidRPr="006C488E" w:rsidRDefault="00CC1726" w:rsidP="006E5F8C">
            <w:pPr>
              <w:pStyle w:val="af8"/>
              <w:spacing w:after="0"/>
              <w:jc w:val="center"/>
              <w:rPr>
                <w:sz w:val="20"/>
                <w:szCs w:val="20"/>
              </w:rPr>
            </w:pPr>
            <w:r w:rsidRPr="006C488E">
              <w:rPr>
                <w:sz w:val="20"/>
                <w:szCs w:val="20"/>
              </w:rPr>
              <w:t>139,0</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48</w:t>
            </w:r>
          </w:p>
        </w:tc>
        <w:tc>
          <w:tcPr>
            <w:tcW w:w="3261" w:type="dxa"/>
          </w:tcPr>
          <w:p w:rsidR="00CC1726" w:rsidRPr="006C488E" w:rsidRDefault="00CC1726" w:rsidP="006E5F8C">
            <w:pPr>
              <w:pStyle w:val="af8"/>
              <w:spacing w:after="0"/>
              <w:jc w:val="center"/>
              <w:rPr>
                <w:sz w:val="20"/>
                <w:szCs w:val="20"/>
              </w:rPr>
            </w:pPr>
            <w:r w:rsidRPr="006C488E">
              <w:rPr>
                <w:sz w:val="20"/>
                <w:szCs w:val="20"/>
              </w:rPr>
              <w:t>578536,57</w:t>
            </w:r>
          </w:p>
        </w:tc>
        <w:tc>
          <w:tcPr>
            <w:tcW w:w="2835" w:type="dxa"/>
          </w:tcPr>
          <w:p w:rsidR="00CC1726" w:rsidRPr="006C488E" w:rsidRDefault="00CC1726" w:rsidP="006E5F8C">
            <w:pPr>
              <w:pStyle w:val="af8"/>
              <w:spacing w:after="0"/>
              <w:jc w:val="center"/>
              <w:rPr>
                <w:sz w:val="20"/>
                <w:szCs w:val="20"/>
              </w:rPr>
            </w:pPr>
            <w:r w:rsidRPr="006C488E">
              <w:rPr>
                <w:sz w:val="20"/>
                <w:szCs w:val="20"/>
              </w:rPr>
              <w:t>3306153,25</w:t>
            </w:r>
          </w:p>
        </w:tc>
        <w:tc>
          <w:tcPr>
            <w:tcW w:w="2835" w:type="dxa"/>
          </w:tcPr>
          <w:p w:rsidR="00CC1726" w:rsidRPr="006C488E" w:rsidRDefault="00CC1726" w:rsidP="006E5F8C">
            <w:pPr>
              <w:pStyle w:val="af8"/>
              <w:spacing w:after="0"/>
              <w:jc w:val="center"/>
              <w:rPr>
                <w:sz w:val="20"/>
                <w:szCs w:val="20"/>
              </w:rPr>
            </w:pPr>
            <w:r w:rsidRPr="006C488E">
              <w:rPr>
                <w:sz w:val="20"/>
                <w:szCs w:val="20"/>
              </w:rPr>
              <w:t>387,7</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49</w:t>
            </w:r>
          </w:p>
        </w:tc>
        <w:tc>
          <w:tcPr>
            <w:tcW w:w="3261" w:type="dxa"/>
          </w:tcPr>
          <w:p w:rsidR="00CC1726" w:rsidRPr="006C488E" w:rsidRDefault="00CC1726" w:rsidP="006E5F8C">
            <w:pPr>
              <w:pStyle w:val="af8"/>
              <w:spacing w:after="0"/>
              <w:jc w:val="center"/>
              <w:rPr>
                <w:sz w:val="20"/>
                <w:szCs w:val="20"/>
              </w:rPr>
            </w:pPr>
            <w:r w:rsidRPr="006C488E">
              <w:rPr>
                <w:sz w:val="20"/>
                <w:szCs w:val="20"/>
              </w:rPr>
              <w:t>578533,03</w:t>
            </w:r>
          </w:p>
        </w:tc>
        <w:tc>
          <w:tcPr>
            <w:tcW w:w="2835" w:type="dxa"/>
          </w:tcPr>
          <w:p w:rsidR="00CC1726" w:rsidRPr="006C488E" w:rsidRDefault="00CC1726" w:rsidP="006E5F8C">
            <w:pPr>
              <w:pStyle w:val="af8"/>
              <w:spacing w:after="0"/>
              <w:jc w:val="center"/>
              <w:rPr>
                <w:sz w:val="20"/>
                <w:szCs w:val="20"/>
              </w:rPr>
            </w:pPr>
            <w:r w:rsidRPr="006C488E">
              <w:rPr>
                <w:sz w:val="20"/>
                <w:szCs w:val="20"/>
              </w:rPr>
              <w:t>3306149,74</w:t>
            </w:r>
          </w:p>
        </w:tc>
        <w:tc>
          <w:tcPr>
            <w:tcW w:w="2835" w:type="dxa"/>
          </w:tcPr>
          <w:p w:rsidR="00CC1726" w:rsidRPr="006C488E" w:rsidRDefault="00CC1726" w:rsidP="006E5F8C">
            <w:pPr>
              <w:pStyle w:val="af8"/>
              <w:spacing w:after="0"/>
              <w:jc w:val="center"/>
              <w:rPr>
                <w:sz w:val="20"/>
                <w:szCs w:val="20"/>
              </w:rPr>
            </w:pPr>
            <w:r w:rsidRPr="006C488E">
              <w:rPr>
                <w:sz w:val="20"/>
                <w:szCs w:val="20"/>
              </w:rPr>
              <w:t>5,0</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50</w:t>
            </w:r>
          </w:p>
        </w:tc>
        <w:tc>
          <w:tcPr>
            <w:tcW w:w="3261" w:type="dxa"/>
          </w:tcPr>
          <w:p w:rsidR="00CC1726" w:rsidRPr="006C488E" w:rsidRDefault="00CC1726" w:rsidP="006E5F8C">
            <w:pPr>
              <w:pStyle w:val="af8"/>
              <w:spacing w:after="0"/>
              <w:jc w:val="center"/>
              <w:rPr>
                <w:sz w:val="20"/>
                <w:szCs w:val="20"/>
              </w:rPr>
            </w:pPr>
            <w:r w:rsidRPr="006C488E">
              <w:rPr>
                <w:sz w:val="20"/>
                <w:szCs w:val="20"/>
              </w:rPr>
              <w:t>578819,47</w:t>
            </w:r>
          </w:p>
        </w:tc>
        <w:tc>
          <w:tcPr>
            <w:tcW w:w="2835" w:type="dxa"/>
          </w:tcPr>
          <w:p w:rsidR="00CC1726" w:rsidRPr="006C488E" w:rsidRDefault="00CC1726" w:rsidP="006E5F8C">
            <w:pPr>
              <w:pStyle w:val="af8"/>
              <w:spacing w:after="0"/>
              <w:jc w:val="center"/>
              <w:rPr>
                <w:sz w:val="20"/>
                <w:szCs w:val="20"/>
              </w:rPr>
            </w:pPr>
            <w:r w:rsidRPr="006C488E">
              <w:rPr>
                <w:sz w:val="20"/>
                <w:szCs w:val="20"/>
              </w:rPr>
              <w:t>3305886,28</w:t>
            </w:r>
          </w:p>
        </w:tc>
        <w:tc>
          <w:tcPr>
            <w:tcW w:w="2835" w:type="dxa"/>
          </w:tcPr>
          <w:p w:rsidR="00CC1726" w:rsidRPr="006C488E" w:rsidRDefault="00CC1726" w:rsidP="006E5F8C">
            <w:pPr>
              <w:pStyle w:val="af8"/>
              <w:spacing w:after="0"/>
              <w:jc w:val="center"/>
              <w:rPr>
                <w:sz w:val="20"/>
                <w:szCs w:val="20"/>
              </w:rPr>
            </w:pPr>
            <w:r w:rsidRPr="006C488E">
              <w:rPr>
                <w:sz w:val="20"/>
                <w:szCs w:val="20"/>
              </w:rPr>
              <w:t>388,0</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51</w:t>
            </w:r>
          </w:p>
        </w:tc>
        <w:tc>
          <w:tcPr>
            <w:tcW w:w="3261" w:type="dxa"/>
          </w:tcPr>
          <w:p w:rsidR="00CC1726" w:rsidRPr="006C488E" w:rsidRDefault="00CC1726" w:rsidP="006E5F8C">
            <w:pPr>
              <w:pStyle w:val="af8"/>
              <w:spacing w:after="0"/>
              <w:jc w:val="center"/>
              <w:rPr>
                <w:sz w:val="20"/>
                <w:szCs w:val="20"/>
              </w:rPr>
            </w:pPr>
            <w:r w:rsidRPr="006C488E">
              <w:rPr>
                <w:sz w:val="20"/>
                <w:szCs w:val="20"/>
              </w:rPr>
              <w:t>578727,42</w:t>
            </w:r>
          </w:p>
        </w:tc>
        <w:tc>
          <w:tcPr>
            <w:tcW w:w="2835" w:type="dxa"/>
          </w:tcPr>
          <w:p w:rsidR="00CC1726" w:rsidRPr="006C488E" w:rsidRDefault="00CC1726" w:rsidP="006E5F8C">
            <w:pPr>
              <w:pStyle w:val="af8"/>
              <w:spacing w:after="0"/>
              <w:jc w:val="center"/>
              <w:rPr>
                <w:sz w:val="20"/>
                <w:szCs w:val="20"/>
              </w:rPr>
            </w:pPr>
            <w:r w:rsidRPr="006C488E">
              <w:rPr>
                <w:sz w:val="20"/>
                <w:szCs w:val="20"/>
              </w:rPr>
              <w:t>3305786,80</w:t>
            </w:r>
          </w:p>
        </w:tc>
        <w:tc>
          <w:tcPr>
            <w:tcW w:w="2835" w:type="dxa"/>
          </w:tcPr>
          <w:p w:rsidR="00CC1726" w:rsidRPr="006C488E" w:rsidRDefault="00CC1726" w:rsidP="006E5F8C">
            <w:pPr>
              <w:pStyle w:val="af8"/>
              <w:spacing w:after="0"/>
              <w:jc w:val="center"/>
              <w:rPr>
                <w:sz w:val="20"/>
                <w:szCs w:val="20"/>
              </w:rPr>
            </w:pPr>
            <w:r w:rsidRPr="006C488E">
              <w:rPr>
                <w:sz w:val="20"/>
                <w:szCs w:val="20"/>
              </w:rPr>
              <w:t>133,15</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52</w:t>
            </w:r>
          </w:p>
        </w:tc>
        <w:tc>
          <w:tcPr>
            <w:tcW w:w="3261" w:type="dxa"/>
          </w:tcPr>
          <w:p w:rsidR="00CC1726" w:rsidRPr="006C488E" w:rsidRDefault="00CC1726" w:rsidP="006E5F8C">
            <w:pPr>
              <w:pStyle w:val="af8"/>
              <w:spacing w:after="0"/>
              <w:jc w:val="center"/>
              <w:rPr>
                <w:sz w:val="20"/>
                <w:szCs w:val="20"/>
              </w:rPr>
            </w:pPr>
            <w:r w:rsidRPr="006C488E">
              <w:rPr>
                <w:sz w:val="20"/>
                <w:szCs w:val="20"/>
              </w:rPr>
              <w:t>578565,90</w:t>
            </w:r>
          </w:p>
        </w:tc>
        <w:tc>
          <w:tcPr>
            <w:tcW w:w="2835" w:type="dxa"/>
          </w:tcPr>
          <w:p w:rsidR="00CC1726" w:rsidRPr="006C488E" w:rsidRDefault="00CC1726" w:rsidP="006E5F8C">
            <w:pPr>
              <w:pStyle w:val="af8"/>
              <w:spacing w:after="0"/>
              <w:jc w:val="center"/>
              <w:rPr>
                <w:sz w:val="20"/>
                <w:szCs w:val="20"/>
              </w:rPr>
            </w:pPr>
            <w:r w:rsidRPr="006C488E">
              <w:rPr>
                <w:sz w:val="20"/>
                <w:szCs w:val="20"/>
              </w:rPr>
              <w:t>3305934,38</w:t>
            </w:r>
          </w:p>
        </w:tc>
        <w:tc>
          <w:tcPr>
            <w:tcW w:w="2835" w:type="dxa"/>
          </w:tcPr>
          <w:p w:rsidR="00CC1726" w:rsidRPr="006C488E" w:rsidRDefault="00CC1726" w:rsidP="006E5F8C">
            <w:pPr>
              <w:pStyle w:val="af8"/>
              <w:spacing w:after="0"/>
              <w:jc w:val="center"/>
              <w:rPr>
                <w:sz w:val="20"/>
                <w:szCs w:val="20"/>
              </w:rPr>
            </w:pPr>
            <w:r w:rsidRPr="006C488E">
              <w:rPr>
                <w:sz w:val="20"/>
                <w:szCs w:val="20"/>
              </w:rPr>
              <w:t>218,11</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53</w:t>
            </w:r>
          </w:p>
        </w:tc>
        <w:tc>
          <w:tcPr>
            <w:tcW w:w="3261" w:type="dxa"/>
          </w:tcPr>
          <w:p w:rsidR="00CC1726" w:rsidRPr="006C488E" w:rsidRDefault="00CC1726" w:rsidP="006E5F8C">
            <w:pPr>
              <w:pStyle w:val="af8"/>
              <w:spacing w:after="0"/>
              <w:jc w:val="center"/>
              <w:rPr>
                <w:sz w:val="20"/>
                <w:szCs w:val="20"/>
              </w:rPr>
            </w:pPr>
            <w:r w:rsidRPr="006C488E">
              <w:rPr>
                <w:sz w:val="20"/>
                <w:szCs w:val="20"/>
              </w:rPr>
              <w:t>578562,11</w:t>
            </w:r>
          </w:p>
        </w:tc>
        <w:tc>
          <w:tcPr>
            <w:tcW w:w="2835" w:type="dxa"/>
          </w:tcPr>
          <w:p w:rsidR="00CC1726" w:rsidRPr="006C488E" w:rsidRDefault="00CC1726" w:rsidP="006E5F8C">
            <w:pPr>
              <w:pStyle w:val="af8"/>
              <w:spacing w:after="0"/>
              <w:jc w:val="center"/>
              <w:rPr>
                <w:sz w:val="20"/>
                <w:szCs w:val="20"/>
              </w:rPr>
            </w:pPr>
            <w:r w:rsidRPr="006C488E">
              <w:rPr>
                <w:sz w:val="20"/>
                <w:szCs w:val="20"/>
              </w:rPr>
              <w:t>3305930,89</w:t>
            </w:r>
          </w:p>
        </w:tc>
        <w:tc>
          <w:tcPr>
            <w:tcW w:w="2835" w:type="dxa"/>
          </w:tcPr>
          <w:p w:rsidR="00CC1726" w:rsidRPr="006C488E" w:rsidRDefault="00CC1726" w:rsidP="006E5F8C">
            <w:pPr>
              <w:pStyle w:val="af8"/>
              <w:spacing w:after="0"/>
              <w:jc w:val="center"/>
              <w:rPr>
                <w:sz w:val="20"/>
                <w:szCs w:val="20"/>
              </w:rPr>
            </w:pPr>
            <w:r w:rsidRPr="006C488E">
              <w:rPr>
                <w:sz w:val="20"/>
                <w:szCs w:val="20"/>
              </w:rPr>
              <w:t>5,0</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54</w:t>
            </w:r>
          </w:p>
        </w:tc>
        <w:tc>
          <w:tcPr>
            <w:tcW w:w="3261" w:type="dxa"/>
          </w:tcPr>
          <w:p w:rsidR="00CC1726" w:rsidRPr="006C488E" w:rsidRDefault="00CC1726" w:rsidP="006E5F8C">
            <w:pPr>
              <w:pStyle w:val="af8"/>
              <w:spacing w:after="0"/>
              <w:jc w:val="center"/>
              <w:rPr>
                <w:sz w:val="20"/>
                <w:szCs w:val="20"/>
              </w:rPr>
            </w:pPr>
            <w:r w:rsidRPr="006C488E">
              <w:rPr>
                <w:sz w:val="20"/>
                <w:szCs w:val="20"/>
              </w:rPr>
              <w:t>578723,65</w:t>
            </w:r>
          </w:p>
        </w:tc>
        <w:tc>
          <w:tcPr>
            <w:tcW w:w="2835" w:type="dxa"/>
          </w:tcPr>
          <w:p w:rsidR="00CC1726" w:rsidRPr="006C488E" w:rsidRDefault="00CC1726" w:rsidP="006E5F8C">
            <w:pPr>
              <w:pStyle w:val="af8"/>
              <w:spacing w:after="0"/>
              <w:jc w:val="center"/>
              <w:rPr>
                <w:sz w:val="20"/>
                <w:szCs w:val="20"/>
              </w:rPr>
            </w:pPr>
            <w:r w:rsidRPr="006C488E">
              <w:rPr>
                <w:sz w:val="20"/>
                <w:szCs w:val="20"/>
              </w:rPr>
              <w:t>3305782,79</w:t>
            </w:r>
          </w:p>
        </w:tc>
        <w:tc>
          <w:tcPr>
            <w:tcW w:w="2835" w:type="dxa"/>
          </w:tcPr>
          <w:p w:rsidR="00CC1726" w:rsidRPr="006C488E" w:rsidRDefault="00CC1726" w:rsidP="006E5F8C">
            <w:pPr>
              <w:pStyle w:val="af8"/>
              <w:spacing w:after="0"/>
              <w:jc w:val="center"/>
              <w:rPr>
                <w:sz w:val="20"/>
                <w:szCs w:val="20"/>
              </w:rPr>
            </w:pPr>
            <w:r w:rsidRPr="006C488E">
              <w:rPr>
                <w:sz w:val="20"/>
                <w:szCs w:val="20"/>
              </w:rPr>
              <w:t>218,07</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55</w:t>
            </w:r>
          </w:p>
        </w:tc>
        <w:tc>
          <w:tcPr>
            <w:tcW w:w="3261" w:type="dxa"/>
          </w:tcPr>
          <w:p w:rsidR="00CC1726" w:rsidRPr="006C488E" w:rsidRDefault="00CC1726" w:rsidP="006E5F8C">
            <w:pPr>
              <w:pStyle w:val="af8"/>
              <w:spacing w:after="0"/>
              <w:jc w:val="center"/>
              <w:rPr>
                <w:sz w:val="20"/>
                <w:szCs w:val="20"/>
              </w:rPr>
            </w:pPr>
            <w:r w:rsidRPr="006C488E">
              <w:rPr>
                <w:sz w:val="20"/>
                <w:szCs w:val="20"/>
              </w:rPr>
              <w:t>578606,95</w:t>
            </w:r>
          </w:p>
        </w:tc>
        <w:tc>
          <w:tcPr>
            <w:tcW w:w="2835" w:type="dxa"/>
          </w:tcPr>
          <w:p w:rsidR="00CC1726" w:rsidRPr="006C488E" w:rsidRDefault="00CC1726" w:rsidP="006E5F8C">
            <w:pPr>
              <w:pStyle w:val="af8"/>
              <w:spacing w:after="0"/>
              <w:jc w:val="center"/>
              <w:rPr>
                <w:sz w:val="20"/>
                <w:szCs w:val="20"/>
              </w:rPr>
            </w:pPr>
            <w:r w:rsidRPr="006C488E">
              <w:rPr>
                <w:sz w:val="20"/>
                <w:szCs w:val="20"/>
              </w:rPr>
              <w:t>3305649,66</w:t>
            </w:r>
          </w:p>
        </w:tc>
        <w:tc>
          <w:tcPr>
            <w:tcW w:w="2835" w:type="dxa"/>
          </w:tcPr>
          <w:p w:rsidR="00CC1726" w:rsidRPr="006C488E" w:rsidRDefault="00CC1726" w:rsidP="006E5F8C">
            <w:pPr>
              <w:pStyle w:val="af8"/>
              <w:spacing w:after="0"/>
              <w:jc w:val="center"/>
              <w:rPr>
                <w:sz w:val="20"/>
                <w:szCs w:val="20"/>
              </w:rPr>
            </w:pPr>
            <w:r w:rsidRPr="006C488E">
              <w:rPr>
                <w:sz w:val="20"/>
                <w:szCs w:val="20"/>
              </w:rPr>
              <w:t>176,22</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56</w:t>
            </w:r>
          </w:p>
        </w:tc>
        <w:tc>
          <w:tcPr>
            <w:tcW w:w="3261" w:type="dxa"/>
          </w:tcPr>
          <w:p w:rsidR="00CC1726" w:rsidRPr="006C488E" w:rsidRDefault="00CC1726" w:rsidP="006E5F8C">
            <w:pPr>
              <w:pStyle w:val="af8"/>
              <w:spacing w:after="0"/>
              <w:jc w:val="center"/>
              <w:rPr>
                <w:sz w:val="20"/>
                <w:szCs w:val="20"/>
              </w:rPr>
            </w:pPr>
            <w:r w:rsidRPr="006C488E">
              <w:rPr>
                <w:sz w:val="20"/>
                <w:szCs w:val="20"/>
              </w:rPr>
              <w:t>578568,67</w:t>
            </w:r>
          </w:p>
        </w:tc>
        <w:tc>
          <w:tcPr>
            <w:tcW w:w="2835" w:type="dxa"/>
          </w:tcPr>
          <w:p w:rsidR="00CC1726" w:rsidRPr="006C488E" w:rsidRDefault="00CC1726" w:rsidP="006E5F8C">
            <w:pPr>
              <w:pStyle w:val="af8"/>
              <w:spacing w:after="0"/>
              <w:jc w:val="center"/>
              <w:rPr>
                <w:sz w:val="20"/>
                <w:szCs w:val="20"/>
              </w:rPr>
            </w:pPr>
            <w:r w:rsidRPr="006C488E">
              <w:rPr>
                <w:sz w:val="20"/>
                <w:szCs w:val="20"/>
              </w:rPr>
              <w:t>3305624,43</w:t>
            </w:r>
          </w:p>
        </w:tc>
        <w:tc>
          <w:tcPr>
            <w:tcW w:w="2835" w:type="dxa"/>
          </w:tcPr>
          <w:p w:rsidR="00CC1726" w:rsidRPr="006C488E" w:rsidRDefault="00CC1726" w:rsidP="006E5F8C">
            <w:pPr>
              <w:pStyle w:val="af8"/>
              <w:spacing w:after="0"/>
              <w:jc w:val="center"/>
              <w:rPr>
                <w:sz w:val="20"/>
                <w:szCs w:val="20"/>
              </w:rPr>
            </w:pPr>
            <w:r w:rsidRPr="006C488E">
              <w:rPr>
                <w:sz w:val="20"/>
                <w:szCs w:val="20"/>
              </w:rPr>
              <w:t>45,51</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57</w:t>
            </w:r>
          </w:p>
        </w:tc>
        <w:tc>
          <w:tcPr>
            <w:tcW w:w="3261" w:type="dxa"/>
          </w:tcPr>
          <w:p w:rsidR="00CC1726" w:rsidRPr="006C488E" w:rsidRDefault="00CC1726" w:rsidP="006E5F8C">
            <w:pPr>
              <w:pStyle w:val="af8"/>
              <w:spacing w:after="0"/>
              <w:jc w:val="center"/>
              <w:rPr>
                <w:sz w:val="20"/>
                <w:szCs w:val="20"/>
              </w:rPr>
            </w:pPr>
            <w:r w:rsidRPr="006C488E">
              <w:rPr>
                <w:sz w:val="20"/>
                <w:szCs w:val="20"/>
              </w:rPr>
              <w:t>578433,88</w:t>
            </w:r>
          </w:p>
        </w:tc>
        <w:tc>
          <w:tcPr>
            <w:tcW w:w="2835" w:type="dxa"/>
          </w:tcPr>
          <w:p w:rsidR="00CC1726" w:rsidRPr="006C488E" w:rsidRDefault="00CC1726" w:rsidP="006E5F8C">
            <w:pPr>
              <w:pStyle w:val="af8"/>
              <w:spacing w:after="0"/>
              <w:jc w:val="center"/>
              <w:rPr>
                <w:sz w:val="20"/>
                <w:szCs w:val="20"/>
              </w:rPr>
            </w:pPr>
            <w:r w:rsidRPr="006C488E">
              <w:rPr>
                <w:sz w:val="20"/>
                <w:szCs w:val="20"/>
              </w:rPr>
              <w:t>3305827,16</w:t>
            </w:r>
          </w:p>
        </w:tc>
        <w:tc>
          <w:tcPr>
            <w:tcW w:w="2835" w:type="dxa"/>
          </w:tcPr>
          <w:p w:rsidR="00CC1726" w:rsidRPr="006C488E" w:rsidRDefault="00CC1726" w:rsidP="006E5F8C">
            <w:pPr>
              <w:pStyle w:val="af8"/>
              <w:spacing w:after="0"/>
              <w:jc w:val="center"/>
              <w:rPr>
                <w:sz w:val="20"/>
                <w:szCs w:val="20"/>
              </w:rPr>
            </w:pPr>
            <w:r w:rsidRPr="006C488E">
              <w:rPr>
                <w:sz w:val="20"/>
                <w:szCs w:val="20"/>
              </w:rPr>
              <w:t>242,41</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58</w:t>
            </w:r>
          </w:p>
        </w:tc>
        <w:tc>
          <w:tcPr>
            <w:tcW w:w="3261" w:type="dxa"/>
          </w:tcPr>
          <w:p w:rsidR="00CC1726" w:rsidRPr="006C488E" w:rsidRDefault="00CC1726" w:rsidP="006E5F8C">
            <w:pPr>
              <w:pStyle w:val="af8"/>
              <w:spacing w:after="0"/>
              <w:jc w:val="center"/>
              <w:rPr>
                <w:sz w:val="20"/>
                <w:szCs w:val="20"/>
              </w:rPr>
            </w:pPr>
            <w:r w:rsidRPr="006C488E">
              <w:rPr>
                <w:sz w:val="20"/>
                <w:szCs w:val="20"/>
              </w:rPr>
              <w:t>578429,71</w:t>
            </w:r>
          </w:p>
        </w:tc>
        <w:tc>
          <w:tcPr>
            <w:tcW w:w="2835" w:type="dxa"/>
          </w:tcPr>
          <w:p w:rsidR="00CC1726" w:rsidRPr="006C488E" w:rsidRDefault="00CC1726" w:rsidP="006E5F8C">
            <w:pPr>
              <w:pStyle w:val="af8"/>
              <w:spacing w:after="0"/>
              <w:jc w:val="center"/>
              <w:rPr>
                <w:sz w:val="20"/>
                <w:szCs w:val="20"/>
              </w:rPr>
            </w:pPr>
            <w:r w:rsidRPr="006C488E">
              <w:rPr>
                <w:sz w:val="20"/>
                <w:szCs w:val="20"/>
              </w:rPr>
              <w:t>3305824,26</w:t>
            </w:r>
          </w:p>
        </w:tc>
        <w:tc>
          <w:tcPr>
            <w:tcW w:w="2835" w:type="dxa"/>
          </w:tcPr>
          <w:p w:rsidR="00CC1726" w:rsidRPr="006C488E" w:rsidRDefault="00CC1726" w:rsidP="006E5F8C">
            <w:pPr>
              <w:pStyle w:val="af8"/>
              <w:spacing w:after="0"/>
              <w:jc w:val="center"/>
              <w:rPr>
                <w:sz w:val="20"/>
                <w:szCs w:val="20"/>
              </w:rPr>
            </w:pPr>
            <w:r w:rsidRPr="006C488E">
              <w:rPr>
                <w:sz w:val="20"/>
                <w:szCs w:val="20"/>
              </w:rPr>
              <w:t>5,0</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59</w:t>
            </w:r>
          </w:p>
        </w:tc>
        <w:tc>
          <w:tcPr>
            <w:tcW w:w="3261" w:type="dxa"/>
          </w:tcPr>
          <w:p w:rsidR="00CC1726" w:rsidRPr="006C488E" w:rsidRDefault="00CC1726" w:rsidP="006E5F8C">
            <w:pPr>
              <w:pStyle w:val="af8"/>
              <w:spacing w:after="0"/>
              <w:jc w:val="center"/>
              <w:rPr>
                <w:sz w:val="20"/>
                <w:szCs w:val="20"/>
              </w:rPr>
            </w:pPr>
            <w:r w:rsidRPr="006C488E">
              <w:rPr>
                <w:sz w:val="20"/>
                <w:szCs w:val="20"/>
              </w:rPr>
              <w:t>578564,64</w:t>
            </w:r>
          </w:p>
        </w:tc>
        <w:tc>
          <w:tcPr>
            <w:tcW w:w="2835" w:type="dxa"/>
          </w:tcPr>
          <w:p w:rsidR="00CC1726" w:rsidRPr="006C488E" w:rsidRDefault="00CC1726" w:rsidP="006E5F8C">
            <w:pPr>
              <w:pStyle w:val="af8"/>
              <w:spacing w:after="0"/>
              <w:jc w:val="center"/>
              <w:rPr>
                <w:sz w:val="20"/>
                <w:szCs w:val="20"/>
              </w:rPr>
            </w:pPr>
            <w:r w:rsidRPr="006C488E">
              <w:rPr>
                <w:sz w:val="20"/>
                <w:szCs w:val="20"/>
              </w:rPr>
              <w:t>3305621,36</w:t>
            </w:r>
          </w:p>
        </w:tc>
        <w:tc>
          <w:tcPr>
            <w:tcW w:w="2835" w:type="dxa"/>
          </w:tcPr>
          <w:p w:rsidR="00CC1726" w:rsidRPr="006C488E" w:rsidRDefault="00CC1726" w:rsidP="006E5F8C">
            <w:pPr>
              <w:pStyle w:val="af8"/>
              <w:spacing w:after="0"/>
              <w:jc w:val="center"/>
              <w:rPr>
                <w:sz w:val="20"/>
                <w:szCs w:val="20"/>
              </w:rPr>
            </w:pPr>
            <w:r w:rsidRPr="006C488E">
              <w:rPr>
                <w:sz w:val="20"/>
                <w:szCs w:val="20"/>
              </w:rPr>
              <w:t>242,4</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60</w:t>
            </w:r>
          </w:p>
        </w:tc>
        <w:tc>
          <w:tcPr>
            <w:tcW w:w="3261" w:type="dxa"/>
          </w:tcPr>
          <w:p w:rsidR="00CC1726" w:rsidRPr="006C488E" w:rsidRDefault="00CC1726" w:rsidP="006E5F8C">
            <w:pPr>
              <w:pStyle w:val="af8"/>
              <w:spacing w:after="0"/>
              <w:jc w:val="center"/>
              <w:rPr>
                <w:sz w:val="20"/>
                <w:szCs w:val="20"/>
              </w:rPr>
            </w:pPr>
            <w:r w:rsidRPr="006C488E">
              <w:rPr>
                <w:sz w:val="20"/>
                <w:szCs w:val="20"/>
              </w:rPr>
              <w:t>578459,10</w:t>
            </w:r>
          </w:p>
        </w:tc>
        <w:tc>
          <w:tcPr>
            <w:tcW w:w="2835" w:type="dxa"/>
          </w:tcPr>
          <w:p w:rsidR="00CC1726" w:rsidRPr="006C488E" w:rsidRDefault="00CC1726" w:rsidP="006E5F8C">
            <w:pPr>
              <w:pStyle w:val="af8"/>
              <w:spacing w:after="0"/>
              <w:jc w:val="center"/>
              <w:rPr>
                <w:sz w:val="20"/>
                <w:szCs w:val="20"/>
              </w:rPr>
            </w:pPr>
            <w:r w:rsidRPr="006C488E">
              <w:rPr>
                <w:sz w:val="20"/>
                <w:szCs w:val="20"/>
              </w:rPr>
              <w:t>3305554,07</w:t>
            </w:r>
          </w:p>
        </w:tc>
        <w:tc>
          <w:tcPr>
            <w:tcW w:w="2835" w:type="dxa"/>
          </w:tcPr>
          <w:p w:rsidR="00CC1726" w:rsidRPr="006C488E" w:rsidRDefault="00CC1726" w:rsidP="006E5F8C">
            <w:pPr>
              <w:pStyle w:val="af8"/>
              <w:spacing w:after="0"/>
              <w:jc w:val="center"/>
              <w:rPr>
                <w:sz w:val="20"/>
                <w:szCs w:val="20"/>
              </w:rPr>
            </w:pPr>
            <w:r w:rsidRPr="006C488E">
              <w:rPr>
                <w:sz w:val="20"/>
                <w:szCs w:val="20"/>
              </w:rPr>
              <w:t>123,46</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61</w:t>
            </w:r>
          </w:p>
        </w:tc>
        <w:tc>
          <w:tcPr>
            <w:tcW w:w="3261" w:type="dxa"/>
          </w:tcPr>
          <w:p w:rsidR="00CC1726" w:rsidRPr="006C488E" w:rsidRDefault="00CC1726" w:rsidP="006E5F8C">
            <w:pPr>
              <w:pStyle w:val="af8"/>
              <w:spacing w:after="0"/>
              <w:jc w:val="center"/>
              <w:rPr>
                <w:sz w:val="20"/>
                <w:szCs w:val="20"/>
              </w:rPr>
            </w:pPr>
            <w:r w:rsidRPr="006C488E">
              <w:rPr>
                <w:sz w:val="20"/>
                <w:szCs w:val="20"/>
              </w:rPr>
              <w:t>578157,33</w:t>
            </w:r>
          </w:p>
        </w:tc>
        <w:tc>
          <w:tcPr>
            <w:tcW w:w="2835" w:type="dxa"/>
          </w:tcPr>
          <w:p w:rsidR="00CC1726" w:rsidRPr="006C488E" w:rsidRDefault="00CC1726" w:rsidP="006E5F8C">
            <w:pPr>
              <w:pStyle w:val="af8"/>
              <w:spacing w:after="0"/>
              <w:jc w:val="center"/>
              <w:rPr>
                <w:sz w:val="20"/>
                <w:szCs w:val="20"/>
              </w:rPr>
            </w:pPr>
            <w:r w:rsidRPr="006C488E">
              <w:rPr>
                <w:sz w:val="20"/>
                <w:szCs w:val="20"/>
              </w:rPr>
              <w:t>3306011,76</w:t>
            </w:r>
          </w:p>
        </w:tc>
        <w:tc>
          <w:tcPr>
            <w:tcW w:w="2835" w:type="dxa"/>
          </w:tcPr>
          <w:p w:rsidR="00CC1726" w:rsidRPr="006C488E" w:rsidRDefault="00CC1726" w:rsidP="006E5F8C">
            <w:pPr>
              <w:pStyle w:val="af8"/>
              <w:spacing w:after="0"/>
              <w:jc w:val="center"/>
              <w:rPr>
                <w:sz w:val="20"/>
                <w:szCs w:val="20"/>
              </w:rPr>
            </w:pPr>
            <w:r w:rsidRPr="006C488E">
              <w:rPr>
                <w:sz w:val="20"/>
                <w:szCs w:val="20"/>
              </w:rPr>
              <w:t>548,19</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62</w:t>
            </w:r>
          </w:p>
        </w:tc>
        <w:tc>
          <w:tcPr>
            <w:tcW w:w="3261" w:type="dxa"/>
          </w:tcPr>
          <w:p w:rsidR="00CC1726" w:rsidRPr="006C488E" w:rsidRDefault="00CC1726" w:rsidP="006E5F8C">
            <w:pPr>
              <w:pStyle w:val="af8"/>
              <w:spacing w:after="0"/>
              <w:jc w:val="center"/>
              <w:rPr>
                <w:sz w:val="20"/>
                <w:szCs w:val="20"/>
              </w:rPr>
            </w:pPr>
            <w:r w:rsidRPr="006C488E">
              <w:rPr>
                <w:sz w:val="20"/>
                <w:szCs w:val="20"/>
              </w:rPr>
              <w:t>578152,31</w:t>
            </w:r>
          </w:p>
        </w:tc>
        <w:tc>
          <w:tcPr>
            <w:tcW w:w="2835" w:type="dxa"/>
          </w:tcPr>
          <w:p w:rsidR="00CC1726" w:rsidRPr="006C488E" w:rsidRDefault="00CC1726" w:rsidP="006E5F8C">
            <w:pPr>
              <w:pStyle w:val="af8"/>
              <w:spacing w:after="0"/>
              <w:jc w:val="center"/>
              <w:rPr>
                <w:sz w:val="20"/>
                <w:szCs w:val="20"/>
              </w:rPr>
            </w:pPr>
            <w:r w:rsidRPr="006C488E">
              <w:rPr>
                <w:sz w:val="20"/>
                <w:szCs w:val="20"/>
              </w:rPr>
              <w:t>3306008,37</w:t>
            </w:r>
          </w:p>
        </w:tc>
        <w:tc>
          <w:tcPr>
            <w:tcW w:w="2835" w:type="dxa"/>
          </w:tcPr>
          <w:p w:rsidR="00CC1726" w:rsidRPr="006C488E" w:rsidRDefault="00CC1726" w:rsidP="006E5F8C">
            <w:pPr>
              <w:pStyle w:val="af8"/>
              <w:spacing w:after="0"/>
              <w:jc w:val="center"/>
              <w:rPr>
                <w:sz w:val="20"/>
                <w:szCs w:val="20"/>
              </w:rPr>
            </w:pPr>
            <w:r w:rsidRPr="006C488E">
              <w:rPr>
                <w:sz w:val="20"/>
                <w:szCs w:val="20"/>
              </w:rPr>
              <w:t>5,0</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63</w:t>
            </w:r>
          </w:p>
        </w:tc>
        <w:tc>
          <w:tcPr>
            <w:tcW w:w="3261" w:type="dxa"/>
          </w:tcPr>
          <w:p w:rsidR="00CC1726" w:rsidRPr="006C488E" w:rsidRDefault="00CC1726" w:rsidP="006E5F8C">
            <w:pPr>
              <w:pStyle w:val="af8"/>
              <w:spacing w:after="0"/>
              <w:jc w:val="center"/>
              <w:rPr>
                <w:sz w:val="20"/>
                <w:szCs w:val="20"/>
              </w:rPr>
            </w:pPr>
            <w:r w:rsidRPr="006C488E">
              <w:rPr>
                <w:sz w:val="20"/>
                <w:szCs w:val="20"/>
              </w:rPr>
              <w:t>578454,25</w:t>
            </w:r>
          </w:p>
        </w:tc>
        <w:tc>
          <w:tcPr>
            <w:tcW w:w="2835" w:type="dxa"/>
          </w:tcPr>
          <w:p w:rsidR="00CC1726" w:rsidRPr="006C488E" w:rsidRDefault="00CC1726" w:rsidP="006E5F8C">
            <w:pPr>
              <w:pStyle w:val="af8"/>
              <w:spacing w:after="0"/>
              <w:jc w:val="center"/>
              <w:rPr>
                <w:sz w:val="20"/>
                <w:szCs w:val="20"/>
              </w:rPr>
            </w:pPr>
            <w:r w:rsidRPr="006C488E">
              <w:rPr>
                <w:sz w:val="20"/>
                <w:szCs w:val="20"/>
              </w:rPr>
              <w:t>3305550,86</w:t>
            </w:r>
          </w:p>
        </w:tc>
        <w:tc>
          <w:tcPr>
            <w:tcW w:w="2835" w:type="dxa"/>
          </w:tcPr>
          <w:p w:rsidR="00CC1726" w:rsidRPr="006C488E" w:rsidRDefault="00CC1726" w:rsidP="006E5F8C">
            <w:pPr>
              <w:pStyle w:val="af8"/>
              <w:spacing w:after="0"/>
              <w:jc w:val="center"/>
              <w:rPr>
                <w:sz w:val="20"/>
                <w:szCs w:val="20"/>
              </w:rPr>
            </w:pPr>
            <w:r w:rsidRPr="006C488E">
              <w:rPr>
                <w:sz w:val="20"/>
                <w:szCs w:val="20"/>
              </w:rPr>
              <w:t>547,89</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64</w:t>
            </w:r>
          </w:p>
        </w:tc>
        <w:tc>
          <w:tcPr>
            <w:tcW w:w="3261" w:type="dxa"/>
          </w:tcPr>
          <w:p w:rsidR="00CC1726" w:rsidRPr="006C488E" w:rsidRDefault="00CC1726" w:rsidP="006E5F8C">
            <w:pPr>
              <w:pStyle w:val="af8"/>
              <w:spacing w:after="0"/>
              <w:jc w:val="center"/>
              <w:rPr>
                <w:sz w:val="20"/>
                <w:szCs w:val="20"/>
              </w:rPr>
            </w:pPr>
            <w:r w:rsidRPr="006C488E">
              <w:rPr>
                <w:sz w:val="20"/>
                <w:szCs w:val="20"/>
              </w:rPr>
              <w:t>578428,97</w:t>
            </w:r>
          </w:p>
        </w:tc>
        <w:tc>
          <w:tcPr>
            <w:tcW w:w="2835" w:type="dxa"/>
          </w:tcPr>
          <w:p w:rsidR="00CC1726" w:rsidRPr="006C488E" w:rsidRDefault="00CC1726" w:rsidP="006E5F8C">
            <w:pPr>
              <w:pStyle w:val="af8"/>
              <w:spacing w:after="0"/>
              <w:jc w:val="center"/>
              <w:rPr>
                <w:sz w:val="20"/>
                <w:szCs w:val="20"/>
              </w:rPr>
            </w:pPr>
            <w:r w:rsidRPr="006C488E">
              <w:rPr>
                <w:sz w:val="20"/>
                <w:szCs w:val="20"/>
              </w:rPr>
              <w:t>3305533,84</w:t>
            </w:r>
          </w:p>
        </w:tc>
        <w:tc>
          <w:tcPr>
            <w:tcW w:w="2835" w:type="dxa"/>
          </w:tcPr>
          <w:p w:rsidR="00CC1726" w:rsidRPr="006C488E" w:rsidRDefault="00CC1726" w:rsidP="006E5F8C">
            <w:pPr>
              <w:pStyle w:val="af8"/>
              <w:spacing w:after="0"/>
              <w:jc w:val="center"/>
              <w:rPr>
                <w:sz w:val="20"/>
                <w:szCs w:val="20"/>
              </w:rPr>
            </w:pPr>
            <w:r w:rsidRPr="006C488E">
              <w:rPr>
                <w:sz w:val="20"/>
                <w:szCs w:val="20"/>
              </w:rPr>
              <w:t>29,08</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65</w:t>
            </w:r>
          </w:p>
        </w:tc>
        <w:tc>
          <w:tcPr>
            <w:tcW w:w="3261" w:type="dxa"/>
          </w:tcPr>
          <w:p w:rsidR="00CC1726" w:rsidRPr="006C488E" w:rsidRDefault="00CC1726" w:rsidP="006E5F8C">
            <w:pPr>
              <w:pStyle w:val="af8"/>
              <w:spacing w:after="0"/>
              <w:jc w:val="center"/>
              <w:rPr>
                <w:sz w:val="20"/>
                <w:szCs w:val="20"/>
              </w:rPr>
            </w:pPr>
            <w:r w:rsidRPr="006C488E">
              <w:rPr>
                <w:sz w:val="20"/>
                <w:szCs w:val="20"/>
              </w:rPr>
              <w:t>578426,78</w:t>
            </w:r>
          </w:p>
        </w:tc>
        <w:tc>
          <w:tcPr>
            <w:tcW w:w="2835" w:type="dxa"/>
          </w:tcPr>
          <w:p w:rsidR="00CC1726" w:rsidRPr="006C488E" w:rsidRDefault="00CC1726" w:rsidP="006E5F8C">
            <w:pPr>
              <w:pStyle w:val="af8"/>
              <w:spacing w:after="0"/>
              <w:jc w:val="center"/>
              <w:rPr>
                <w:sz w:val="20"/>
                <w:szCs w:val="20"/>
              </w:rPr>
            </w:pPr>
            <w:r w:rsidRPr="006C488E">
              <w:rPr>
                <w:sz w:val="20"/>
                <w:szCs w:val="20"/>
              </w:rPr>
              <w:t>3305532,24</w:t>
            </w:r>
          </w:p>
        </w:tc>
        <w:tc>
          <w:tcPr>
            <w:tcW w:w="2835" w:type="dxa"/>
          </w:tcPr>
          <w:p w:rsidR="00CC1726" w:rsidRPr="006C488E" w:rsidRDefault="00CC1726" w:rsidP="006E5F8C">
            <w:pPr>
              <w:pStyle w:val="af8"/>
              <w:spacing w:after="0"/>
              <w:jc w:val="center"/>
              <w:rPr>
                <w:sz w:val="20"/>
                <w:szCs w:val="20"/>
              </w:rPr>
            </w:pPr>
            <w:r w:rsidRPr="006C488E">
              <w:rPr>
                <w:sz w:val="20"/>
                <w:szCs w:val="20"/>
              </w:rPr>
              <w:t>2,0</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66</w:t>
            </w:r>
          </w:p>
        </w:tc>
        <w:tc>
          <w:tcPr>
            <w:tcW w:w="3261" w:type="dxa"/>
          </w:tcPr>
          <w:p w:rsidR="00CC1726" w:rsidRPr="006C488E" w:rsidRDefault="00CC1726" w:rsidP="006E5F8C">
            <w:pPr>
              <w:pStyle w:val="af8"/>
              <w:spacing w:after="0"/>
              <w:jc w:val="center"/>
              <w:rPr>
                <w:sz w:val="20"/>
                <w:szCs w:val="20"/>
              </w:rPr>
            </w:pPr>
            <w:r w:rsidRPr="006C488E">
              <w:rPr>
                <w:sz w:val="20"/>
                <w:szCs w:val="20"/>
              </w:rPr>
              <w:t>578355,40</w:t>
            </w:r>
          </w:p>
        </w:tc>
        <w:tc>
          <w:tcPr>
            <w:tcW w:w="2835" w:type="dxa"/>
          </w:tcPr>
          <w:p w:rsidR="00CC1726" w:rsidRPr="006C488E" w:rsidRDefault="00CC1726" w:rsidP="006E5F8C">
            <w:pPr>
              <w:pStyle w:val="af8"/>
              <w:spacing w:after="0"/>
              <w:jc w:val="center"/>
              <w:rPr>
                <w:sz w:val="20"/>
                <w:szCs w:val="20"/>
              </w:rPr>
            </w:pPr>
            <w:r w:rsidRPr="006C488E">
              <w:rPr>
                <w:sz w:val="20"/>
                <w:szCs w:val="20"/>
              </w:rPr>
              <w:t>3305483,64</w:t>
            </w:r>
          </w:p>
        </w:tc>
        <w:tc>
          <w:tcPr>
            <w:tcW w:w="2835" w:type="dxa"/>
          </w:tcPr>
          <w:p w:rsidR="00CC1726" w:rsidRPr="006C488E" w:rsidRDefault="00CC1726" w:rsidP="006E5F8C">
            <w:pPr>
              <w:pStyle w:val="af8"/>
              <w:spacing w:after="0"/>
              <w:jc w:val="center"/>
              <w:rPr>
                <w:sz w:val="20"/>
                <w:szCs w:val="20"/>
              </w:rPr>
            </w:pPr>
            <w:r w:rsidRPr="006C488E">
              <w:rPr>
                <w:sz w:val="20"/>
                <w:szCs w:val="20"/>
              </w:rPr>
              <w:t>85,73</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67</w:t>
            </w:r>
          </w:p>
        </w:tc>
        <w:tc>
          <w:tcPr>
            <w:tcW w:w="3261" w:type="dxa"/>
          </w:tcPr>
          <w:p w:rsidR="00CC1726" w:rsidRPr="006C488E" w:rsidRDefault="00CC1726" w:rsidP="006E5F8C">
            <w:pPr>
              <w:pStyle w:val="af8"/>
              <w:spacing w:after="0"/>
              <w:jc w:val="center"/>
              <w:rPr>
                <w:sz w:val="20"/>
                <w:szCs w:val="20"/>
              </w:rPr>
            </w:pPr>
            <w:r w:rsidRPr="006C488E">
              <w:rPr>
                <w:sz w:val="20"/>
                <w:szCs w:val="20"/>
              </w:rPr>
              <w:t>578354,80</w:t>
            </w:r>
          </w:p>
        </w:tc>
        <w:tc>
          <w:tcPr>
            <w:tcW w:w="2835" w:type="dxa"/>
          </w:tcPr>
          <w:p w:rsidR="00CC1726" w:rsidRPr="006C488E" w:rsidRDefault="00CC1726" w:rsidP="006E5F8C">
            <w:pPr>
              <w:pStyle w:val="af8"/>
              <w:spacing w:after="0"/>
              <w:jc w:val="center"/>
              <w:rPr>
                <w:sz w:val="20"/>
                <w:szCs w:val="20"/>
              </w:rPr>
            </w:pPr>
            <w:r w:rsidRPr="006C488E">
              <w:rPr>
                <w:sz w:val="20"/>
                <w:szCs w:val="20"/>
              </w:rPr>
              <w:t>3305483,75</w:t>
            </w:r>
          </w:p>
        </w:tc>
        <w:tc>
          <w:tcPr>
            <w:tcW w:w="2835" w:type="dxa"/>
          </w:tcPr>
          <w:p w:rsidR="00CC1726" w:rsidRPr="006C488E" w:rsidRDefault="00CC1726" w:rsidP="006E5F8C">
            <w:pPr>
              <w:pStyle w:val="af8"/>
              <w:spacing w:after="0"/>
              <w:jc w:val="center"/>
              <w:rPr>
                <w:sz w:val="20"/>
                <w:szCs w:val="20"/>
              </w:rPr>
            </w:pPr>
            <w:r w:rsidRPr="006C488E">
              <w:rPr>
                <w:sz w:val="20"/>
                <w:szCs w:val="20"/>
              </w:rPr>
              <w:t>2,0</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68</w:t>
            </w:r>
          </w:p>
        </w:tc>
        <w:tc>
          <w:tcPr>
            <w:tcW w:w="3261" w:type="dxa"/>
          </w:tcPr>
          <w:p w:rsidR="00CC1726" w:rsidRPr="006C488E" w:rsidRDefault="00CC1726" w:rsidP="006E5F8C">
            <w:pPr>
              <w:pStyle w:val="af8"/>
              <w:spacing w:after="0"/>
              <w:jc w:val="center"/>
              <w:rPr>
                <w:sz w:val="20"/>
                <w:szCs w:val="20"/>
              </w:rPr>
            </w:pPr>
            <w:r w:rsidRPr="006C488E">
              <w:rPr>
                <w:sz w:val="20"/>
                <w:szCs w:val="20"/>
              </w:rPr>
              <w:t>578352,24</w:t>
            </w:r>
          </w:p>
        </w:tc>
        <w:tc>
          <w:tcPr>
            <w:tcW w:w="2835" w:type="dxa"/>
          </w:tcPr>
          <w:p w:rsidR="00CC1726" w:rsidRPr="006C488E" w:rsidRDefault="00CC1726" w:rsidP="006E5F8C">
            <w:pPr>
              <w:pStyle w:val="af8"/>
              <w:spacing w:after="0"/>
              <w:jc w:val="center"/>
              <w:rPr>
                <w:sz w:val="20"/>
                <w:szCs w:val="20"/>
              </w:rPr>
            </w:pPr>
            <w:r w:rsidRPr="006C488E">
              <w:rPr>
                <w:sz w:val="20"/>
                <w:szCs w:val="20"/>
              </w:rPr>
              <w:t>3305483,76</w:t>
            </w:r>
          </w:p>
        </w:tc>
        <w:tc>
          <w:tcPr>
            <w:tcW w:w="2835" w:type="dxa"/>
          </w:tcPr>
          <w:p w:rsidR="00CC1726" w:rsidRPr="006C488E" w:rsidRDefault="00CC1726" w:rsidP="006E5F8C">
            <w:pPr>
              <w:pStyle w:val="af8"/>
              <w:spacing w:after="0"/>
              <w:jc w:val="center"/>
              <w:rPr>
                <w:sz w:val="20"/>
                <w:szCs w:val="20"/>
              </w:rPr>
            </w:pPr>
            <w:r w:rsidRPr="006C488E">
              <w:rPr>
                <w:sz w:val="20"/>
                <w:szCs w:val="20"/>
              </w:rPr>
              <w:t>31,25</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69</w:t>
            </w:r>
          </w:p>
        </w:tc>
        <w:tc>
          <w:tcPr>
            <w:tcW w:w="3261" w:type="dxa"/>
          </w:tcPr>
          <w:p w:rsidR="00CC1726" w:rsidRPr="006C488E" w:rsidRDefault="00CC1726" w:rsidP="006E5F8C">
            <w:pPr>
              <w:pStyle w:val="af8"/>
              <w:spacing w:after="0"/>
              <w:jc w:val="center"/>
              <w:rPr>
                <w:sz w:val="20"/>
                <w:szCs w:val="20"/>
              </w:rPr>
            </w:pPr>
            <w:r w:rsidRPr="006C488E">
              <w:rPr>
                <w:sz w:val="20"/>
                <w:szCs w:val="20"/>
              </w:rPr>
              <w:t>578351,98</w:t>
            </w:r>
          </w:p>
        </w:tc>
        <w:tc>
          <w:tcPr>
            <w:tcW w:w="2835" w:type="dxa"/>
          </w:tcPr>
          <w:p w:rsidR="00CC1726" w:rsidRPr="006C488E" w:rsidRDefault="00CC1726" w:rsidP="006E5F8C">
            <w:pPr>
              <w:pStyle w:val="af8"/>
              <w:spacing w:after="0"/>
              <w:jc w:val="center"/>
              <w:rPr>
                <w:sz w:val="20"/>
                <w:szCs w:val="20"/>
              </w:rPr>
            </w:pPr>
            <w:r w:rsidRPr="006C488E">
              <w:rPr>
                <w:sz w:val="20"/>
                <w:szCs w:val="20"/>
              </w:rPr>
              <w:t>3305483,80</w:t>
            </w:r>
          </w:p>
        </w:tc>
        <w:tc>
          <w:tcPr>
            <w:tcW w:w="2835" w:type="dxa"/>
          </w:tcPr>
          <w:p w:rsidR="00CC1726" w:rsidRPr="006C488E" w:rsidRDefault="00CC1726" w:rsidP="006E5F8C">
            <w:pPr>
              <w:pStyle w:val="af8"/>
              <w:spacing w:after="0"/>
              <w:jc w:val="center"/>
              <w:rPr>
                <w:sz w:val="20"/>
                <w:szCs w:val="20"/>
              </w:rPr>
            </w:pPr>
            <w:r w:rsidRPr="006C488E">
              <w:rPr>
                <w:sz w:val="20"/>
                <w:szCs w:val="20"/>
              </w:rPr>
              <w:t>2,0</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70</w:t>
            </w:r>
          </w:p>
        </w:tc>
        <w:tc>
          <w:tcPr>
            <w:tcW w:w="3261" w:type="dxa"/>
          </w:tcPr>
          <w:p w:rsidR="00CC1726" w:rsidRPr="006C488E" w:rsidRDefault="00CC1726" w:rsidP="006E5F8C">
            <w:pPr>
              <w:pStyle w:val="af8"/>
              <w:spacing w:after="0"/>
              <w:jc w:val="center"/>
              <w:rPr>
                <w:sz w:val="20"/>
                <w:szCs w:val="20"/>
              </w:rPr>
            </w:pPr>
            <w:r w:rsidRPr="006C488E">
              <w:rPr>
                <w:sz w:val="20"/>
                <w:szCs w:val="20"/>
              </w:rPr>
              <w:t>578334,18</w:t>
            </w:r>
          </w:p>
        </w:tc>
        <w:tc>
          <w:tcPr>
            <w:tcW w:w="2835" w:type="dxa"/>
          </w:tcPr>
          <w:p w:rsidR="00CC1726" w:rsidRPr="006C488E" w:rsidRDefault="00CC1726" w:rsidP="006E5F8C">
            <w:pPr>
              <w:pStyle w:val="af8"/>
              <w:spacing w:after="0"/>
              <w:jc w:val="center"/>
              <w:rPr>
                <w:sz w:val="20"/>
                <w:szCs w:val="20"/>
              </w:rPr>
            </w:pPr>
            <w:r w:rsidRPr="006C488E">
              <w:rPr>
                <w:sz w:val="20"/>
                <w:szCs w:val="20"/>
              </w:rPr>
              <w:t>3305510,16</w:t>
            </w:r>
          </w:p>
        </w:tc>
        <w:tc>
          <w:tcPr>
            <w:tcW w:w="2835" w:type="dxa"/>
          </w:tcPr>
          <w:p w:rsidR="00CC1726" w:rsidRPr="006C488E" w:rsidRDefault="00CC1726" w:rsidP="006E5F8C">
            <w:pPr>
              <w:pStyle w:val="af8"/>
              <w:spacing w:after="0"/>
              <w:jc w:val="center"/>
              <w:rPr>
                <w:sz w:val="20"/>
                <w:szCs w:val="20"/>
              </w:rPr>
            </w:pPr>
            <w:r w:rsidRPr="006C488E">
              <w:rPr>
                <w:sz w:val="20"/>
                <w:szCs w:val="20"/>
              </w:rPr>
              <w:t>538,64</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71</w:t>
            </w:r>
          </w:p>
        </w:tc>
        <w:tc>
          <w:tcPr>
            <w:tcW w:w="3261" w:type="dxa"/>
          </w:tcPr>
          <w:p w:rsidR="00CC1726" w:rsidRPr="006C488E" w:rsidRDefault="00CC1726" w:rsidP="006E5F8C">
            <w:pPr>
              <w:pStyle w:val="af8"/>
              <w:spacing w:after="0"/>
              <w:jc w:val="center"/>
              <w:rPr>
                <w:sz w:val="20"/>
                <w:szCs w:val="20"/>
              </w:rPr>
            </w:pPr>
            <w:r w:rsidRPr="006C488E">
              <w:rPr>
                <w:sz w:val="20"/>
                <w:szCs w:val="20"/>
              </w:rPr>
              <w:t>578333,22</w:t>
            </w:r>
          </w:p>
        </w:tc>
        <w:tc>
          <w:tcPr>
            <w:tcW w:w="2835" w:type="dxa"/>
          </w:tcPr>
          <w:p w:rsidR="00CC1726" w:rsidRPr="006C488E" w:rsidRDefault="00CC1726" w:rsidP="006E5F8C">
            <w:pPr>
              <w:pStyle w:val="af8"/>
              <w:spacing w:after="0"/>
              <w:jc w:val="center"/>
              <w:rPr>
                <w:sz w:val="20"/>
                <w:szCs w:val="20"/>
              </w:rPr>
            </w:pPr>
            <w:r w:rsidRPr="006C488E">
              <w:rPr>
                <w:sz w:val="20"/>
                <w:szCs w:val="20"/>
              </w:rPr>
              <w:t>3305960,94</w:t>
            </w:r>
          </w:p>
        </w:tc>
        <w:tc>
          <w:tcPr>
            <w:tcW w:w="2835" w:type="dxa"/>
          </w:tcPr>
          <w:p w:rsidR="00CC1726" w:rsidRPr="006C488E" w:rsidRDefault="00CC1726" w:rsidP="006E5F8C">
            <w:pPr>
              <w:pStyle w:val="af8"/>
              <w:spacing w:after="0"/>
              <w:jc w:val="center"/>
              <w:rPr>
                <w:sz w:val="20"/>
                <w:szCs w:val="20"/>
              </w:rPr>
            </w:pPr>
            <w:r w:rsidRPr="006C488E">
              <w:rPr>
                <w:sz w:val="20"/>
                <w:szCs w:val="20"/>
              </w:rPr>
              <w:t>5,0</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72</w:t>
            </w:r>
          </w:p>
        </w:tc>
        <w:tc>
          <w:tcPr>
            <w:tcW w:w="3261" w:type="dxa"/>
          </w:tcPr>
          <w:p w:rsidR="00CC1726" w:rsidRPr="006C488E" w:rsidRDefault="00CC1726" w:rsidP="006E5F8C">
            <w:pPr>
              <w:pStyle w:val="af8"/>
              <w:spacing w:after="0"/>
              <w:jc w:val="center"/>
              <w:rPr>
                <w:sz w:val="20"/>
                <w:szCs w:val="20"/>
              </w:rPr>
            </w:pPr>
            <w:r w:rsidRPr="006C488E">
              <w:rPr>
                <w:sz w:val="20"/>
                <w:szCs w:val="20"/>
              </w:rPr>
              <w:t>578035,19</w:t>
            </w:r>
          </w:p>
        </w:tc>
        <w:tc>
          <w:tcPr>
            <w:tcW w:w="2835" w:type="dxa"/>
          </w:tcPr>
          <w:p w:rsidR="00CC1726" w:rsidRPr="006C488E" w:rsidRDefault="00CC1726" w:rsidP="006E5F8C">
            <w:pPr>
              <w:pStyle w:val="af8"/>
              <w:spacing w:after="0"/>
              <w:jc w:val="center"/>
              <w:rPr>
                <w:sz w:val="20"/>
                <w:szCs w:val="20"/>
              </w:rPr>
            </w:pPr>
            <w:r w:rsidRPr="006C488E">
              <w:rPr>
                <w:sz w:val="20"/>
                <w:szCs w:val="20"/>
              </w:rPr>
              <w:t>3305960,94</w:t>
            </w:r>
          </w:p>
        </w:tc>
        <w:tc>
          <w:tcPr>
            <w:tcW w:w="2835" w:type="dxa"/>
          </w:tcPr>
          <w:p w:rsidR="00CC1726" w:rsidRPr="006C488E" w:rsidRDefault="00CC1726" w:rsidP="006E5F8C">
            <w:pPr>
              <w:pStyle w:val="af8"/>
              <w:spacing w:after="0"/>
              <w:jc w:val="center"/>
              <w:rPr>
                <w:sz w:val="20"/>
                <w:szCs w:val="20"/>
              </w:rPr>
            </w:pPr>
            <w:r w:rsidRPr="006C488E">
              <w:rPr>
                <w:sz w:val="20"/>
                <w:szCs w:val="20"/>
              </w:rPr>
              <w:t>540,04</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73</w:t>
            </w:r>
          </w:p>
        </w:tc>
        <w:tc>
          <w:tcPr>
            <w:tcW w:w="3261" w:type="dxa"/>
          </w:tcPr>
          <w:p w:rsidR="00CC1726" w:rsidRPr="006C488E" w:rsidRDefault="00CC1726" w:rsidP="006E5F8C">
            <w:pPr>
              <w:pStyle w:val="af8"/>
              <w:spacing w:after="0"/>
              <w:jc w:val="center"/>
              <w:rPr>
                <w:sz w:val="20"/>
                <w:szCs w:val="20"/>
              </w:rPr>
            </w:pPr>
            <w:r w:rsidRPr="006C488E">
              <w:rPr>
                <w:sz w:val="20"/>
                <w:szCs w:val="20"/>
              </w:rPr>
              <w:t>578031,11</w:t>
            </w:r>
          </w:p>
        </w:tc>
        <w:tc>
          <w:tcPr>
            <w:tcW w:w="2835" w:type="dxa"/>
          </w:tcPr>
          <w:p w:rsidR="00CC1726" w:rsidRPr="006C488E" w:rsidRDefault="00CC1726" w:rsidP="006E5F8C">
            <w:pPr>
              <w:pStyle w:val="af8"/>
              <w:spacing w:after="0"/>
              <w:jc w:val="center"/>
              <w:rPr>
                <w:sz w:val="20"/>
                <w:szCs w:val="20"/>
              </w:rPr>
            </w:pPr>
            <w:r w:rsidRPr="006C488E">
              <w:rPr>
                <w:sz w:val="20"/>
                <w:szCs w:val="20"/>
              </w:rPr>
              <w:t>3305958,12</w:t>
            </w:r>
          </w:p>
        </w:tc>
        <w:tc>
          <w:tcPr>
            <w:tcW w:w="2835" w:type="dxa"/>
          </w:tcPr>
          <w:p w:rsidR="00CC1726" w:rsidRPr="006C488E" w:rsidRDefault="00CC1726" w:rsidP="006E5F8C">
            <w:pPr>
              <w:pStyle w:val="af8"/>
              <w:spacing w:after="0"/>
              <w:jc w:val="center"/>
              <w:rPr>
                <w:sz w:val="20"/>
                <w:szCs w:val="20"/>
              </w:rPr>
            </w:pPr>
            <w:r w:rsidRPr="006C488E">
              <w:rPr>
                <w:sz w:val="20"/>
                <w:szCs w:val="20"/>
              </w:rPr>
              <w:t>2,0</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74</w:t>
            </w:r>
          </w:p>
        </w:tc>
        <w:tc>
          <w:tcPr>
            <w:tcW w:w="3261" w:type="dxa"/>
          </w:tcPr>
          <w:p w:rsidR="00CC1726" w:rsidRPr="006C488E" w:rsidRDefault="00CC1726" w:rsidP="006E5F8C">
            <w:pPr>
              <w:pStyle w:val="af8"/>
              <w:spacing w:after="0"/>
              <w:jc w:val="center"/>
              <w:rPr>
                <w:sz w:val="20"/>
                <w:szCs w:val="20"/>
              </w:rPr>
            </w:pPr>
            <w:r w:rsidRPr="006C488E">
              <w:rPr>
                <w:sz w:val="20"/>
                <w:szCs w:val="20"/>
              </w:rPr>
              <w:t>578328,91</w:t>
            </w:r>
          </w:p>
        </w:tc>
        <w:tc>
          <w:tcPr>
            <w:tcW w:w="2835" w:type="dxa"/>
          </w:tcPr>
          <w:p w:rsidR="00CC1726" w:rsidRPr="006C488E" w:rsidRDefault="00CC1726" w:rsidP="006E5F8C">
            <w:pPr>
              <w:pStyle w:val="af8"/>
              <w:spacing w:after="0"/>
              <w:jc w:val="center"/>
              <w:rPr>
                <w:sz w:val="20"/>
                <w:szCs w:val="20"/>
              </w:rPr>
            </w:pPr>
            <w:r w:rsidRPr="006C488E">
              <w:rPr>
                <w:sz w:val="20"/>
                <w:szCs w:val="20"/>
              </w:rPr>
              <w:t>3305509,31</w:t>
            </w:r>
          </w:p>
        </w:tc>
        <w:tc>
          <w:tcPr>
            <w:tcW w:w="2835" w:type="dxa"/>
          </w:tcPr>
          <w:p w:rsidR="00CC1726" w:rsidRPr="006C488E" w:rsidRDefault="00CC1726" w:rsidP="006E5F8C">
            <w:pPr>
              <w:pStyle w:val="af8"/>
              <w:spacing w:after="0"/>
              <w:jc w:val="center"/>
              <w:rPr>
                <w:sz w:val="20"/>
                <w:szCs w:val="20"/>
              </w:rPr>
            </w:pPr>
            <w:r w:rsidRPr="006C488E">
              <w:rPr>
                <w:sz w:val="20"/>
                <w:szCs w:val="20"/>
              </w:rPr>
              <w:t>27,91</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75</w:t>
            </w:r>
          </w:p>
        </w:tc>
        <w:tc>
          <w:tcPr>
            <w:tcW w:w="3261" w:type="dxa"/>
          </w:tcPr>
          <w:p w:rsidR="00CC1726" w:rsidRPr="006C488E" w:rsidRDefault="00CC1726" w:rsidP="006E5F8C">
            <w:pPr>
              <w:pStyle w:val="af8"/>
              <w:spacing w:after="0"/>
              <w:jc w:val="center"/>
              <w:rPr>
                <w:sz w:val="20"/>
                <w:szCs w:val="20"/>
              </w:rPr>
            </w:pPr>
            <w:r w:rsidRPr="006C488E">
              <w:rPr>
                <w:sz w:val="20"/>
                <w:szCs w:val="20"/>
              </w:rPr>
              <w:t>578330,12</w:t>
            </w:r>
          </w:p>
        </w:tc>
        <w:tc>
          <w:tcPr>
            <w:tcW w:w="2835" w:type="dxa"/>
          </w:tcPr>
          <w:p w:rsidR="00CC1726" w:rsidRPr="006C488E" w:rsidRDefault="00CC1726" w:rsidP="006E5F8C">
            <w:pPr>
              <w:pStyle w:val="af8"/>
              <w:spacing w:after="0"/>
              <w:jc w:val="center"/>
              <w:rPr>
                <w:sz w:val="20"/>
                <w:szCs w:val="20"/>
              </w:rPr>
            </w:pPr>
            <w:r w:rsidRPr="006C488E">
              <w:rPr>
                <w:sz w:val="20"/>
                <w:szCs w:val="20"/>
              </w:rPr>
              <w:t>3305507,68</w:t>
            </w:r>
          </w:p>
        </w:tc>
        <w:tc>
          <w:tcPr>
            <w:tcW w:w="2835" w:type="dxa"/>
          </w:tcPr>
          <w:p w:rsidR="00CC1726" w:rsidRPr="006C488E" w:rsidRDefault="00CC1726" w:rsidP="006E5F8C">
            <w:pPr>
              <w:pStyle w:val="af8"/>
              <w:spacing w:after="0"/>
              <w:jc w:val="center"/>
              <w:rPr>
                <w:sz w:val="20"/>
                <w:szCs w:val="20"/>
              </w:rPr>
            </w:pPr>
            <w:r w:rsidRPr="006C488E">
              <w:rPr>
                <w:sz w:val="20"/>
                <w:szCs w:val="20"/>
              </w:rPr>
              <w:t>52,52</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76</w:t>
            </w:r>
          </w:p>
        </w:tc>
        <w:tc>
          <w:tcPr>
            <w:tcW w:w="3261" w:type="dxa"/>
          </w:tcPr>
          <w:p w:rsidR="00CC1726" w:rsidRPr="006C488E" w:rsidRDefault="00CC1726" w:rsidP="006E5F8C">
            <w:pPr>
              <w:pStyle w:val="af8"/>
              <w:spacing w:after="0"/>
              <w:jc w:val="center"/>
              <w:rPr>
                <w:sz w:val="20"/>
                <w:szCs w:val="20"/>
              </w:rPr>
            </w:pPr>
            <w:r w:rsidRPr="006C488E">
              <w:rPr>
                <w:sz w:val="20"/>
                <w:szCs w:val="20"/>
              </w:rPr>
              <w:t>578345,85</w:t>
            </w:r>
          </w:p>
        </w:tc>
        <w:tc>
          <w:tcPr>
            <w:tcW w:w="2835" w:type="dxa"/>
          </w:tcPr>
          <w:p w:rsidR="00CC1726" w:rsidRPr="006C488E" w:rsidRDefault="00CC1726" w:rsidP="006E5F8C">
            <w:pPr>
              <w:pStyle w:val="af8"/>
              <w:spacing w:after="0"/>
              <w:jc w:val="center"/>
              <w:rPr>
                <w:sz w:val="20"/>
                <w:szCs w:val="20"/>
              </w:rPr>
            </w:pPr>
            <w:r w:rsidRPr="006C488E">
              <w:rPr>
                <w:sz w:val="20"/>
                <w:szCs w:val="20"/>
              </w:rPr>
              <w:t>3305483,84</w:t>
            </w:r>
          </w:p>
        </w:tc>
        <w:tc>
          <w:tcPr>
            <w:tcW w:w="2835" w:type="dxa"/>
          </w:tcPr>
          <w:p w:rsidR="00CC1726" w:rsidRPr="006C488E" w:rsidRDefault="00CC1726" w:rsidP="006E5F8C">
            <w:pPr>
              <w:pStyle w:val="af8"/>
              <w:spacing w:after="0"/>
              <w:jc w:val="center"/>
              <w:rPr>
                <w:sz w:val="20"/>
                <w:szCs w:val="20"/>
              </w:rPr>
            </w:pPr>
            <w:r w:rsidRPr="006C488E">
              <w:rPr>
                <w:sz w:val="20"/>
                <w:szCs w:val="20"/>
              </w:rPr>
              <w:t>2,0</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77</w:t>
            </w:r>
          </w:p>
        </w:tc>
        <w:tc>
          <w:tcPr>
            <w:tcW w:w="3261" w:type="dxa"/>
          </w:tcPr>
          <w:p w:rsidR="00CC1726" w:rsidRPr="006C488E" w:rsidRDefault="00CC1726" w:rsidP="006E5F8C">
            <w:pPr>
              <w:pStyle w:val="af8"/>
              <w:spacing w:after="0"/>
              <w:jc w:val="center"/>
              <w:rPr>
                <w:sz w:val="20"/>
                <w:szCs w:val="20"/>
              </w:rPr>
            </w:pPr>
            <w:r w:rsidRPr="006C488E">
              <w:rPr>
                <w:sz w:val="20"/>
                <w:szCs w:val="20"/>
              </w:rPr>
              <w:t>578291,84</w:t>
            </w:r>
          </w:p>
        </w:tc>
        <w:tc>
          <w:tcPr>
            <w:tcW w:w="2835" w:type="dxa"/>
          </w:tcPr>
          <w:p w:rsidR="00CC1726" w:rsidRPr="006C488E" w:rsidRDefault="00CC1726" w:rsidP="006E5F8C">
            <w:pPr>
              <w:pStyle w:val="af8"/>
              <w:spacing w:after="0"/>
              <w:jc w:val="center"/>
              <w:rPr>
                <w:sz w:val="20"/>
                <w:szCs w:val="20"/>
              </w:rPr>
            </w:pPr>
            <w:r w:rsidRPr="006C488E">
              <w:rPr>
                <w:sz w:val="20"/>
                <w:szCs w:val="20"/>
              </w:rPr>
              <w:t>3305485,21</w:t>
            </w:r>
          </w:p>
        </w:tc>
        <w:tc>
          <w:tcPr>
            <w:tcW w:w="2835" w:type="dxa"/>
          </w:tcPr>
          <w:p w:rsidR="00CC1726" w:rsidRPr="006C488E" w:rsidRDefault="00CC1726" w:rsidP="006E5F8C">
            <w:pPr>
              <w:pStyle w:val="af8"/>
              <w:spacing w:after="0"/>
              <w:jc w:val="center"/>
              <w:rPr>
                <w:sz w:val="20"/>
                <w:szCs w:val="20"/>
              </w:rPr>
            </w:pPr>
            <w:r w:rsidRPr="006C488E">
              <w:rPr>
                <w:sz w:val="20"/>
                <w:szCs w:val="20"/>
              </w:rPr>
              <w:t>96,93</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lastRenderedPageBreak/>
              <w:t>78</w:t>
            </w:r>
          </w:p>
        </w:tc>
        <w:tc>
          <w:tcPr>
            <w:tcW w:w="3261" w:type="dxa"/>
          </w:tcPr>
          <w:p w:rsidR="00CC1726" w:rsidRPr="006C488E" w:rsidRDefault="00CC1726" w:rsidP="006E5F8C">
            <w:pPr>
              <w:pStyle w:val="af8"/>
              <w:spacing w:after="0"/>
              <w:jc w:val="center"/>
              <w:rPr>
                <w:sz w:val="20"/>
                <w:szCs w:val="20"/>
              </w:rPr>
            </w:pPr>
            <w:r w:rsidRPr="006C488E">
              <w:rPr>
                <w:sz w:val="20"/>
                <w:szCs w:val="20"/>
              </w:rPr>
              <w:t>578289,74</w:t>
            </w:r>
          </w:p>
        </w:tc>
        <w:tc>
          <w:tcPr>
            <w:tcW w:w="2835" w:type="dxa"/>
          </w:tcPr>
          <w:p w:rsidR="00CC1726" w:rsidRPr="006C488E" w:rsidRDefault="00CC1726" w:rsidP="006E5F8C">
            <w:pPr>
              <w:pStyle w:val="af8"/>
              <w:spacing w:after="0"/>
              <w:jc w:val="center"/>
              <w:rPr>
                <w:sz w:val="20"/>
                <w:szCs w:val="20"/>
              </w:rPr>
            </w:pPr>
            <w:r w:rsidRPr="006C488E">
              <w:rPr>
                <w:sz w:val="20"/>
                <w:szCs w:val="20"/>
              </w:rPr>
              <w:t>3305485,30</w:t>
            </w:r>
          </w:p>
        </w:tc>
        <w:tc>
          <w:tcPr>
            <w:tcW w:w="2835" w:type="dxa"/>
          </w:tcPr>
          <w:p w:rsidR="00CC1726" w:rsidRPr="006C488E" w:rsidRDefault="00CC1726" w:rsidP="006E5F8C">
            <w:pPr>
              <w:pStyle w:val="af8"/>
              <w:spacing w:after="0"/>
              <w:jc w:val="center"/>
              <w:rPr>
                <w:sz w:val="20"/>
                <w:szCs w:val="20"/>
              </w:rPr>
            </w:pPr>
            <w:r w:rsidRPr="006C488E">
              <w:rPr>
                <w:sz w:val="20"/>
                <w:szCs w:val="20"/>
              </w:rPr>
              <w:t>72,91</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79</w:t>
            </w:r>
          </w:p>
        </w:tc>
        <w:tc>
          <w:tcPr>
            <w:tcW w:w="3261" w:type="dxa"/>
          </w:tcPr>
          <w:p w:rsidR="00CC1726" w:rsidRPr="006C488E" w:rsidRDefault="00CC1726" w:rsidP="006E5F8C">
            <w:pPr>
              <w:pStyle w:val="af8"/>
              <w:spacing w:after="0"/>
              <w:jc w:val="center"/>
              <w:rPr>
                <w:sz w:val="20"/>
                <w:szCs w:val="20"/>
              </w:rPr>
            </w:pPr>
            <w:r w:rsidRPr="006C488E">
              <w:rPr>
                <w:sz w:val="20"/>
                <w:szCs w:val="20"/>
              </w:rPr>
              <w:t>578191,53</w:t>
            </w:r>
          </w:p>
        </w:tc>
        <w:tc>
          <w:tcPr>
            <w:tcW w:w="2835" w:type="dxa"/>
          </w:tcPr>
          <w:p w:rsidR="00CC1726" w:rsidRPr="006C488E" w:rsidRDefault="00CC1726" w:rsidP="006E5F8C">
            <w:pPr>
              <w:pStyle w:val="af8"/>
              <w:spacing w:after="0"/>
              <w:jc w:val="center"/>
              <w:rPr>
                <w:sz w:val="20"/>
                <w:szCs w:val="20"/>
              </w:rPr>
            </w:pPr>
            <w:r w:rsidRPr="006C488E">
              <w:rPr>
                <w:sz w:val="20"/>
                <w:szCs w:val="20"/>
              </w:rPr>
              <w:t>3305487,95</w:t>
            </w:r>
          </w:p>
        </w:tc>
        <w:tc>
          <w:tcPr>
            <w:tcW w:w="2835" w:type="dxa"/>
          </w:tcPr>
          <w:p w:rsidR="00CC1726" w:rsidRPr="006C488E" w:rsidRDefault="00CC1726" w:rsidP="006E5F8C">
            <w:pPr>
              <w:pStyle w:val="af8"/>
              <w:spacing w:after="0"/>
              <w:jc w:val="center"/>
              <w:rPr>
                <w:sz w:val="20"/>
                <w:szCs w:val="20"/>
              </w:rPr>
            </w:pPr>
            <w:r w:rsidRPr="006C488E">
              <w:rPr>
                <w:sz w:val="20"/>
                <w:szCs w:val="20"/>
              </w:rPr>
              <w:t>5,0</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80</w:t>
            </w:r>
          </w:p>
        </w:tc>
        <w:tc>
          <w:tcPr>
            <w:tcW w:w="3261" w:type="dxa"/>
          </w:tcPr>
          <w:p w:rsidR="00CC1726" w:rsidRPr="006C488E" w:rsidRDefault="00CC1726" w:rsidP="006E5F8C">
            <w:pPr>
              <w:pStyle w:val="af8"/>
              <w:spacing w:after="0"/>
              <w:jc w:val="center"/>
              <w:rPr>
                <w:sz w:val="20"/>
                <w:szCs w:val="20"/>
              </w:rPr>
            </w:pPr>
            <w:r w:rsidRPr="006C488E">
              <w:rPr>
                <w:sz w:val="20"/>
                <w:szCs w:val="20"/>
              </w:rPr>
              <w:t>578149,37</w:t>
            </w:r>
          </w:p>
        </w:tc>
        <w:tc>
          <w:tcPr>
            <w:tcW w:w="2835" w:type="dxa"/>
          </w:tcPr>
          <w:p w:rsidR="00CC1726" w:rsidRPr="006C488E" w:rsidRDefault="00CC1726" w:rsidP="006E5F8C">
            <w:pPr>
              <w:pStyle w:val="af8"/>
              <w:spacing w:after="0"/>
              <w:jc w:val="center"/>
              <w:rPr>
                <w:sz w:val="20"/>
                <w:szCs w:val="20"/>
              </w:rPr>
            </w:pPr>
            <w:r w:rsidRPr="006C488E">
              <w:rPr>
                <w:sz w:val="20"/>
                <w:szCs w:val="20"/>
              </w:rPr>
              <w:t>3305548,99</w:t>
            </w:r>
          </w:p>
        </w:tc>
        <w:tc>
          <w:tcPr>
            <w:tcW w:w="2835" w:type="dxa"/>
          </w:tcPr>
          <w:p w:rsidR="00CC1726" w:rsidRPr="006C488E" w:rsidRDefault="00CC1726" w:rsidP="006E5F8C">
            <w:pPr>
              <w:pStyle w:val="af8"/>
              <w:spacing w:after="0"/>
              <w:jc w:val="center"/>
              <w:rPr>
                <w:sz w:val="20"/>
                <w:szCs w:val="20"/>
              </w:rPr>
            </w:pPr>
            <w:r w:rsidRPr="006C488E">
              <w:rPr>
                <w:sz w:val="20"/>
                <w:szCs w:val="20"/>
              </w:rPr>
              <w:t>76,47</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81</w:t>
            </w:r>
          </w:p>
        </w:tc>
        <w:tc>
          <w:tcPr>
            <w:tcW w:w="3261" w:type="dxa"/>
          </w:tcPr>
          <w:p w:rsidR="00CC1726" w:rsidRPr="006C488E" w:rsidRDefault="00CC1726" w:rsidP="006E5F8C">
            <w:pPr>
              <w:pStyle w:val="af8"/>
              <w:spacing w:after="0"/>
              <w:jc w:val="center"/>
              <w:rPr>
                <w:sz w:val="20"/>
                <w:szCs w:val="20"/>
              </w:rPr>
            </w:pPr>
            <w:r w:rsidRPr="006C488E">
              <w:rPr>
                <w:sz w:val="20"/>
                <w:szCs w:val="20"/>
              </w:rPr>
              <w:t>578145,23</w:t>
            </w:r>
          </w:p>
        </w:tc>
        <w:tc>
          <w:tcPr>
            <w:tcW w:w="2835" w:type="dxa"/>
          </w:tcPr>
          <w:p w:rsidR="00CC1726" w:rsidRPr="006C488E" w:rsidRDefault="00CC1726" w:rsidP="006E5F8C">
            <w:pPr>
              <w:pStyle w:val="af8"/>
              <w:spacing w:after="0"/>
              <w:jc w:val="center"/>
              <w:rPr>
                <w:sz w:val="20"/>
                <w:szCs w:val="20"/>
              </w:rPr>
            </w:pPr>
            <w:r w:rsidRPr="006C488E">
              <w:rPr>
                <w:sz w:val="20"/>
                <w:szCs w:val="20"/>
              </w:rPr>
              <w:t>3305546,09</w:t>
            </w:r>
          </w:p>
        </w:tc>
        <w:tc>
          <w:tcPr>
            <w:tcW w:w="2835" w:type="dxa"/>
          </w:tcPr>
          <w:p w:rsidR="00CC1726" w:rsidRPr="006C488E" w:rsidRDefault="00CC1726" w:rsidP="006E5F8C">
            <w:pPr>
              <w:pStyle w:val="af8"/>
              <w:spacing w:after="0"/>
              <w:jc w:val="center"/>
              <w:rPr>
                <w:sz w:val="20"/>
                <w:szCs w:val="20"/>
              </w:rPr>
            </w:pPr>
            <w:r w:rsidRPr="006C488E">
              <w:rPr>
                <w:sz w:val="20"/>
                <w:szCs w:val="20"/>
              </w:rPr>
              <w:t>90,44</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82</w:t>
            </w:r>
          </w:p>
        </w:tc>
        <w:tc>
          <w:tcPr>
            <w:tcW w:w="3261" w:type="dxa"/>
          </w:tcPr>
          <w:p w:rsidR="00CC1726" w:rsidRPr="006C488E" w:rsidRDefault="00CC1726" w:rsidP="006E5F8C">
            <w:pPr>
              <w:pStyle w:val="af8"/>
              <w:spacing w:after="0"/>
              <w:jc w:val="center"/>
              <w:rPr>
                <w:sz w:val="20"/>
                <w:szCs w:val="20"/>
              </w:rPr>
            </w:pPr>
            <w:r w:rsidRPr="006C488E">
              <w:rPr>
                <w:sz w:val="20"/>
                <w:szCs w:val="20"/>
              </w:rPr>
              <w:t>578188,75</w:t>
            </w:r>
          </w:p>
        </w:tc>
        <w:tc>
          <w:tcPr>
            <w:tcW w:w="2835" w:type="dxa"/>
          </w:tcPr>
          <w:p w:rsidR="00CC1726" w:rsidRPr="006C488E" w:rsidRDefault="00CC1726" w:rsidP="006E5F8C">
            <w:pPr>
              <w:pStyle w:val="af8"/>
              <w:spacing w:after="0"/>
              <w:jc w:val="center"/>
              <w:rPr>
                <w:sz w:val="20"/>
                <w:szCs w:val="20"/>
              </w:rPr>
            </w:pPr>
            <w:r w:rsidRPr="006C488E">
              <w:rPr>
                <w:sz w:val="20"/>
                <w:szCs w:val="20"/>
              </w:rPr>
              <w:t>3305482,98</w:t>
            </w:r>
          </w:p>
        </w:tc>
        <w:tc>
          <w:tcPr>
            <w:tcW w:w="2835" w:type="dxa"/>
          </w:tcPr>
          <w:p w:rsidR="00CC1726" w:rsidRPr="006C488E" w:rsidRDefault="00CC1726" w:rsidP="006E5F8C">
            <w:pPr>
              <w:pStyle w:val="af8"/>
              <w:spacing w:after="0"/>
              <w:jc w:val="center"/>
              <w:rPr>
                <w:sz w:val="20"/>
                <w:szCs w:val="20"/>
              </w:rPr>
            </w:pPr>
            <w:r w:rsidRPr="006C488E">
              <w:rPr>
                <w:sz w:val="20"/>
                <w:szCs w:val="20"/>
              </w:rPr>
              <w:t>2,0</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83</w:t>
            </w:r>
          </w:p>
        </w:tc>
        <w:tc>
          <w:tcPr>
            <w:tcW w:w="3261" w:type="dxa"/>
          </w:tcPr>
          <w:p w:rsidR="00CC1726" w:rsidRPr="006C488E" w:rsidRDefault="00CC1726" w:rsidP="006E5F8C">
            <w:pPr>
              <w:pStyle w:val="af8"/>
              <w:spacing w:after="0"/>
              <w:jc w:val="center"/>
              <w:rPr>
                <w:sz w:val="20"/>
                <w:szCs w:val="20"/>
              </w:rPr>
            </w:pPr>
            <w:r w:rsidRPr="006C488E">
              <w:rPr>
                <w:sz w:val="20"/>
                <w:szCs w:val="20"/>
              </w:rPr>
              <w:t>578281,89</w:t>
            </w:r>
          </w:p>
        </w:tc>
        <w:tc>
          <w:tcPr>
            <w:tcW w:w="2835" w:type="dxa"/>
          </w:tcPr>
          <w:p w:rsidR="00CC1726" w:rsidRPr="006C488E" w:rsidRDefault="00CC1726" w:rsidP="006E5F8C">
            <w:pPr>
              <w:pStyle w:val="af8"/>
              <w:spacing w:after="0"/>
              <w:jc w:val="center"/>
              <w:rPr>
                <w:sz w:val="20"/>
                <w:szCs w:val="20"/>
              </w:rPr>
            </w:pPr>
            <w:r w:rsidRPr="006C488E">
              <w:rPr>
                <w:sz w:val="20"/>
                <w:szCs w:val="20"/>
              </w:rPr>
              <w:t>3305480,48</w:t>
            </w:r>
          </w:p>
        </w:tc>
        <w:tc>
          <w:tcPr>
            <w:tcW w:w="2835" w:type="dxa"/>
          </w:tcPr>
          <w:p w:rsidR="00CC1726" w:rsidRPr="006C488E" w:rsidRDefault="00CC1726" w:rsidP="006E5F8C">
            <w:pPr>
              <w:pStyle w:val="af8"/>
              <w:spacing w:after="0"/>
              <w:jc w:val="center"/>
              <w:rPr>
                <w:sz w:val="20"/>
                <w:szCs w:val="20"/>
              </w:rPr>
            </w:pPr>
            <w:r w:rsidRPr="006C488E">
              <w:rPr>
                <w:sz w:val="20"/>
                <w:szCs w:val="20"/>
              </w:rPr>
              <w:t>62,68</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84</w:t>
            </w:r>
          </w:p>
        </w:tc>
        <w:tc>
          <w:tcPr>
            <w:tcW w:w="3261" w:type="dxa"/>
          </w:tcPr>
          <w:p w:rsidR="00CC1726" w:rsidRPr="006C488E" w:rsidRDefault="00CC1726" w:rsidP="006E5F8C">
            <w:pPr>
              <w:pStyle w:val="af8"/>
              <w:spacing w:after="0"/>
              <w:jc w:val="center"/>
              <w:rPr>
                <w:sz w:val="20"/>
                <w:szCs w:val="20"/>
              </w:rPr>
            </w:pPr>
            <w:r w:rsidRPr="006C488E">
              <w:rPr>
                <w:sz w:val="20"/>
                <w:szCs w:val="20"/>
              </w:rPr>
              <w:t>578284,01</w:t>
            </w:r>
          </w:p>
        </w:tc>
        <w:tc>
          <w:tcPr>
            <w:tcW w:w="2835" w:type="dxa"/>
          </w:tcPr>
          <w:p w:rsidR="00CC1726" w:rsidRPr="006C488E" w:rsidRDefault="00CC1726" w:rsidP="006E5F8C">
            <w:pPr>
              <w:pStyle w:val="af8"/>
              <w:spacing w:after="0"/>
              <w:jc w:val="center"/>
              <w:rPr>
                <w:sz w:val="20"/>
                <w:szCs w:val="20"/>
              </w:rPr>
            </w:pPr>
            <w:r w:rsidRPr="006C488E">
              <w:rPr>
                <w:sz w:val="20"/>
                <w:szCs w:val="20"/>
              </w:rPr>
              <w:t>3305480,31</w:t>
            </w:r>
          </w:p>
        </w:tc>
        <w:tc>
          <w:tcPr>
            <w:tcW w:w="2835" w:type="dxa"/>
          </w:tcPr>
          <w:p w:rsidR="00CC1726" w:rsidRPr="006C488E" w:rsidRDefault="00CC1726" w:rsidP="006E5F8C">
            <w:pPr>
              <w:pStyle w:val="af8"/>
              <w:spacing w:after="0"/>
              <w:jc w:val="center"/>
              <w:rPr>
                <w:sz w:val="20"/>
                <w:szCs w:val="20"/>
              </w:rPr>
            </w:pPr>
            <w:r w:rsidRPr="006C488E">
              <w:rPr>
                <w:sz w:val="20"/>
                <w:szCs w:val="20"/>
              </w:rPr>
              <w:t>2,0</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85</w:t>
            </w:r>
          </w:p>
        </w:tc>
        <w:tc>
          <w:tcPr>
            <w:tcW w:w="3261" w:type="dxa"/>
          </w:tcPr>
          <w:p w:rsidR="00CC1726" w:rsidRPr="006C488E" w:rsidRDefault="00CC1726" w:rsidP="006E5F8C">
            <w:pPr>
              <w:pStyle w:val="af8"/>
              <w:spacing w:after="0"/>
              <w:jc w:val="center"/>
              <w:rPr>
                <w:sz w:val="20"/>
                <w:szCs w:val="20"/>
              </w:rPr>
            </w:pPr>
            <w:r w:rsidRPr="006C488E">
              <w:rPr>
                <w:sz w:val="20"/>
                <w:szCs w:val="20"/>
              </w:rPr>
              <w:t>578347,75</w:t>
            </w:r>
          </w:p>
        </w:tc>
        <w:tc>
          <w:tcPr>
            <w:tcW w:w="2835" w:type="dxa"/>
          </w:tcPr>
          <w:p w:rsidR="00CC1726" w:rsidRPr="006C488E" w:rsidRDefault="00CC1726" w:rsidP="006E5F8C">
            <w:pPr>
              <w:pStyle w:val="af8"/>
              <w:spacing w:after="0"/>
              <w:jc w:val="center"/>
              <w:rPr>
                <w:sz w:val="20"/>
                <w:szCs w:val="20"/>
              </w:rPr>
            </w:pPr>
            <w:r w:rsidRPr="006C488E">
              <w:rPr>
                <w:sz w:val="20"/>
                <w:szCs w:val="20"/>
              </w:rPr>
              <w:t>3305478,80</w:t>
            </w:r>
          </w:p>
        </w:tc>
        <w:tc>
          <w:tcPr>
            <w:tcW w:w="2835" w:type="dxa"/>
          </w:tcPr>
          <w:p w:rsidR="00CC1726" w:rsidRPr="006C488E" w:rsidRDefault="00CC1726" w:rsidP="006E5F8C">
            <w:pPr>
              <w:pStyle w:val="af8"/>
              <w:spacing w:after="0"/>
              <w:jc w:val="center"/>
              <w:rPr>
                <w:sz w:val="20"/>
                <w:szCs w:val="20"/>
              </w:rPr>
            </w:pPr>
            <w:r w:rsidRPr="006C488E">
              <w:rPr>
                <w:sz w:val="20"/>
                <w:szCs w:val="20"/>
              </w:rPr>
              <w:t>6,40</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86</w:t>
            </w:r>
          </w:p>
        </w:tc>
        <w:tc>
          <w:tcPr>
            <w:tcW w:w="3261" w:type="dxa"/>
          </w:tcPr>
          <w:p w:rsidR="00CC1726" w:rsidRPr="006C488E" w:rsidRDefault="00CC1726" w:rsidP="006E5F8C">
            <w:pPr>
              <w:pStyle w:val="af8"/>
              <w:spacing w:after="0"/>
              <w:jc w:val="center"/>
              <w:rPr>
                <w:sz w:val="20"/>
                <w:szCs w:val="20"/>
              </w:rPr>
            </w:pPr>
            <w:r w:rsidRPr="006C488E">
              <w:rPr>
                <w:sz w:val="20"/>
                <w:szCs w:val="20"/>
              </w:rPr>
              <w:t>578350,28</w:t>
            </w:r>
          </w:p>
        </w:tc>
        <w:tc>
          <w:tcPr>
            <w:tcW w:w="2835" w:type="dxa"/>
          </w:tcPr>
          <w:p w:rsidR="00CC1726" w:rsidRPr="006C488E" w:rsidRDefault="00CC1726" w:rsidP="006E5F8C">
            <w:pPr>
              <w:pStyle w:val="af8"/>
              <w:spacing w:after="0"/>
              <w:jc w:val="center"/>
              <w:rPr>
                <w:sz w:val="20"/>
                <w:szCs w:val="20"/>
              </w:rPr>
            </w:pPr>
            <w:r w:rsidRPr="006C488E">
              <w:rPr>
                <w:sz w:val="20"/>
                <w:szCs w:val="20"/>
              </w:rPr>
              <w:t>3305478,69</w:t>
            </w:r>
          </w:p>
        </w:tc>
        <w:tc>
          <w:tcPr>
            <w:tcW w:w="2835" w:type="dxa"/>
          </w:tcPr>
          <w:p w:rsidR="00CC1726" w:rsidRPr="006C488E" w:rsidRDefault="00CC1726" w:rsidP="006E5F8C">
            <w:pPr>
              <w:pStyle w:val="af8"/>
              <w:spacing w:after="0"/>
              <w:jc w:val="center"/>
              <w:rPr>
                <w:sz w:val="20"/>
                <w:szCs w:val="20"/>
              </w:rPr>
            </w:pPr>
            <w:r w:rsidRPr="006C488E">
              <w:rPr>
                <w:sz w:val="20"/>
                <w:szCs w:val="20"/>
              </w:rPr>
              <w:t>92,54</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87</w:t>
            </w:r>
          </w:p>
        </w:tc>
        <w:tc>
          <w:tcPr>
            <w:tcW w:w="3261" w:type="dxa"/>
          </w:tcPr>
          <w:p w:rsidR="00CC1726" w:rsidRPr="006C488E" w:rsidRDefault="00CC1726" w:rsidP="006E5F8C">
            <w:pPr>
              <w:pStyle w:val="af8"/>
              <w:spacing w:after="0"/>
              <w:jc w:val="center"/>
              <w:rPr>
                <w:sz w:val="20"/>
                <w:szCs w:val="20"/>
              </w:rPr>
            </w:pPr>
            <w:r w:rsidRPr="006C488E">
              <w:rPr>
                <w:sz w:val="20"/>
                <w:szCs w:val="20"/>
              </w:rPr>
              <w:t>578356,65</w:t>
            </w:r>
          </w:p>
        </w:tc>
        <w:tc>
          <w:tcPr>
            <w:tcW w:w="2835" w:type="dxa"/>
          </w:tcPr>
          <w:p w:rsidR="00CC1726" w:rsidRPr="006C488E" w:rsidRDefault="00CC1726" w:rsidP="006E5F8C">
            <w:pPr>
              <w:pStyle w:val="af8"/>
              <w:spacing w:after="0"/>
              <w:jc w:val="center"/>
              <w:rPr>
                <w:sz w:val="20"/>
                <w:szCs w:val="20"/>
              </w:rPr>
            </w:pPr>
            <w:r w:rsidRPr="006C488E">
              <w:rPr>
                <w:sz w:val="20"/>
                <w:szCs w:val="20"/>
              </w:rPr>
              <w:t>3305478,67</w:t>
            </w:r>
          </w:p>
        </w:tc>
        <w:tc>
          <w:tcPr>
            <w:tcW w:w="2835" w:type="dxa"/>
          </w:tcPr>
          <w:p w:rsidR="00CC1726" w:rsidRPr="006C488E" w:rsidRDefault="00CC1726" w:rsidP="006E5F8C">
            <w:pPr>
              <w:pStyle w:val="af8"/>
              <w:spacing w:after="0"/>
              <w:jc w:val="center"/>
              <w:rPr>
                <w:sz w:val="20"/>
                <w:szCs w:val="20"/>
              </w:rPr>
            </w:pPr>
            <w:r w:rsidRPr="006C488E">
              <w:rPr>
                <w:sz w:val="20"/>
                <w:szCs w:val="20"/>
              </w:rPr>
              <w:t>2,0</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88</w:t>
            </w:r>
          </w:p>
        </w:tc>
        <w:tc>
          <w:tcPr>
            <w:tcW w:w="3261" w:type="dxa"/>
          </w:tcPr>
          <w:p w:rsidR="00CC1726" w:rsidRPr="006C488E" w:rsidRDefault="00CC1726" w:rsidP="006E5F8C">
            <w:pPr>
              <w:pStyle w:val="af8"/>
              <w:spacing w:after="0"/>
              <w:jc w:val="center"/>
              <w:rPr>
                <w:sz w:val="20"/>
                <w:szCs w:val="20"/>
              </w:rPr>
            </w:pPr>
            <w:r w:rsidRPr="006C488E">
              <w:rPr>
                <w:sz w:val="20"/>
                <w:szCs w:val="20"/>
              </w:rPr>
              <w:t>578433,99</w:t>
            </w:r>
          </w:p>
        </w:tc>
        <w:tc>
          <w:tcPr>
            <w:tcW w:w="2835" w:type="dxa"/>
          </w:tcPr>
          <w:p w:rsidR="00CC1726" w:rsidRPr="006C488E" w:rsidRDefault="00CC1726" w:rsidP="006E5F8C">
            <w:pPr>
              <w:pStyle w:val="af8"/>
              <w:spacing w:after="0"/>
              <w:jc w:val="center"/>
              <w:rPr>
                <w:sz w:val="20"/>
                <w:szCs w:val="20"/>
              </w:rPr>
            </w:pPr>
            <w:r w:rsidRPr="006C488E">
              <w:rPr>
                <w:sz w:val="20"/>
                <w:szCs w:val="20"/>
              </w:rPr>
              <w:t>3305531,13</w:t>
            </w:r>
          </w:p>
        </w:tc>
        <w:tc>
          <w:tcPr>
            <w:tcW w:w="2835" w:type="dxa"/>
          </w:tcPr>
          <w:p w:rsidR="00CC1726" w:rsidRPr="006C488E" w:rsidRDefault="00CC1726" w:rsidP="006E5F8C">
            <w:pPr>
              <w:pStyle w:val="af8"/>
              <w:spacing w:after="0"/>
              <w:jc w:val="center"/>
              <w:rPr>
                <w:sz w:val="20"/>
                <w:szCs w:val="20"/>
              </w:rPr>
            </w:pPr>
            <w:r w:rsidRPr="006C488E">
              <w:rPr>
                <w:sz w:val="20"/>
                <w:szCs w:val="20"/>
              </w:rPr>
              <w:t>22,86</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89</w:t>
            </w:r>
          </w:p>
        </w:tc>
        <w:tc>
          <w:tcPr>
            <w:tcW w:w="3261" w:type="dxa"/>
          </w:tcPr>
          <w:p w:rsidR="00CC1726" w:rsidRPr="006C488E" w:rsidRDefault="00CC1726" w:rsidP="006E5F8C">
            <w:pPr>
              <w:pStyle w:val="af8"/>
              <w:spacing w:after="0"/>
              <w:jc w:val="center"/>
              <w:rPr>
                <w:sz w:val="20"/>
                <w:szCs w:val="20"/>
              </w:rPr>
            </w:pPr>
            <w:r w:rsidRPr="006C488E">
              <w:rPr>
                <w:sz w:val="20"/>
                <w:szCs w:val="20"/>
              </w:rPr>
              <w:t>578436,09</w:t>
            </w:r>
          </w:p>
        </w:tc>
        <w:tc>
          <w:tcPr>
            <w:tcW w:w="2835" w:type="dxa"/>
          </w:tcPr>
          <w:p w:rsidR="00CC1726" w:rsidRPr="006C488E" w:rsidRDefault="00CC1726" w:rsidP="006E5F8C">
            <w:pPr>
              <w:pStyle w:val="af8"/>
              <w:spacing w:after="0"/>
              <w:jc w:val="center"/>
              <w:rPr>
                <w:sz w:val="20"/>
                <w:szCs w:val="20"/>
              </w:rPr>
            </w:pPr>
            <w:r w:rsidRPr="006C488E">
              <w:rPr>
                <w:sz w:val="20"/>
                <w:szCs w:val="20"/>
              </w:rPr>
              <w:t>3305532,37</w:t>
            </w:r>
          </w:p>
        </w:tc>
        <w:tc>
          <w:tcPr>
            <w:tcW w:w="2835" w:type="dxa"/>
          </w:tcPr>
          <w:p w:rsidR="00CC1726" w:rsidRPr="006C488E" w:rsidRDefault="00CC1726" w:rsidP="006E5F8C">
            <w:pPr>
              <w:pStyle w:val="af8"/>
              <w:spacing w:after="0"/>
              <w:jc w:val="center"/>
              <w:rPr>
                <w:sz w:val="20"/>
                <w:szCs w:val="20"/>
              </w:rPr>
            </w:pPr>
            <w:r w:rsidRPr="006C488E">
              <w:rPr>
                <w:sz w:val="20"/>
                <w:szCs w:val="20"/>
              </w:rPr>
              <w:t>25,20</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90</w:t>
            </w:r>
          </w:p>
        </w:tc>
        <w:tc>
          <w:tcPr>
            <w:tcW w:w="3261" w:type="dxa"/>
          </w:tcPr>
          <w:p w:rsidR="00CC1726" w:rsidRPr="006C488E" w:rsidRDefault="00CC1726" w:rsidP="006E5F8C">
            <w:pPr>
              <w:pStyle w:val="af8"/>
              <w:spacing w:after="0"/>
              <w:jc w:val="center"/>
              <w:rPr>
                <w:sz w:val="20"/>
                <w:szCs w:val="20"/>
              </w:rPr>
            </w:pPr>
            <w:r w:rsidRPr="006C488E">
              <w:rPr>
                <w:sz w:val="20"/>
                <w:szCs w:val="20"/>
              </w:rPr>
              <w:t>578456,94</w:t>
            </w:r>
          </w:p>
        </w:tc>
        <w:tc>
          <w:tcPr>
            <w:tcW w:w="2835" w:type="dxa"/>
          </w:tcPr>
          <w:p w:rsidR="00CC1726" w:rsidRPr="006C488E" w:rsidRDefault="00CC1726" w:rsidP="006E5F8C">
            <w:pPr>
              <w:pStyle w:val="af8"/>
              <w:spacing w:after="0"/>
              <w:jc w:val="center"/>
              <w:rPr>
                <w:sz w:val="20"/>
                <w:szCs w:val="20"/>
              </w:rPr>
            </w:pPr>
            <w:r w:rsidRPr="006C488E">
              <w:rPr>
                <w:sz w:val="20"/>
                <w:szCs w:val="20"/>
              </w:rPr>
              <w:t>3305546,42</w:t>
            </w:r>
          </w:p>
        </w:tc>
        <w:tc>
          <w:tcPr>
            <w:tcW w:w="2835" w:type="dxa"/>
          </w:tcPr>
          <w:p w:rsidR="00CC1726" w:rsidRPr="006C488E" w:rsidRDefault="00CC1726" w:rsidP="006E5F8C">
            <w:pPr>
              <w:pStyle w:val="af8"/>
              <w:spacing w:after="0"/>
              <w:jc w:val="center"/>
              <w:rPr>
                <w:sz w:val="20"/>
                <w:szCs w:val="20"/>
              </w:rPr>
            </w:pPr>
            <w:r w:rsidRPr="006C488E">
              <w:rPr>
                <w:sz w:val="20"/>
                <w:szCs w:val="20"/>
              </w:rPr>
              <w:t>2,0</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91</w:t>
            </w:r>
          </w:p>
        </w:tc>
        <w:tc>
          <w:tcPr>
            <w:tcW w:w="3261" w:type="dxa"/>
          </w:tcPr>
          <w:p w:rsidR="00CC1726" w:rsidRPr="006C488E" w:rsidRDefault="00CC1726" w:rsidP="006E5F8C">
            <w:pPr>
              <w:pStyle w:val="af8"/>
              <w:spacing w:after="0"/>
              <w:jc w:val="center"/>
              <w:rPr>
                <w:sz w:val="20"/>
                <w:szCs w:val="20"/>
              </w:rPr>
            </w:pPr>
            <w:r w:rsidRPr="006C488E">
              <w:rPr>
                <w:sz w:val="20"/>
                <w:szCs w:val="20"/>
              </w:rPr>
              <w:t>578471,34</w:t>
            </w:r>
          </w:p>
        </w:tc>
        <w:tc>
          <w:tcPr>
            <w:tcW w:w="2835" w:type="dxa"/>
          </w:tcPr>
          <w:p w:rsidR="00CC1726" w:rsidRPr="006C488E" w:rsidRDefault="00CC1726" w:rsidP="006E5F8C">
            <w:pPr>
              <w:pStyle w:val="af8"/>
              <w:spacing w:after="0"/>
              <w:jc w:val="center"/>
              <w:rPr>
                <w:sz w:val="20"/>
                <w:szCs w:val="20"/>
              </w:rPr>
            </w:pPr>
            <w:r w:rsidRPr="006C488E">
              <w:rPr>
                <w:sz w:val="20"/>
                <w:szCs w:val="20"/>
              </w:rPr>
              <w:t>3305524,47</w:t>
            </w:r>
          </w:p>
        </w:tc>
        <w:tc>
          <w:tcPr>
            <w:tcW w:w="2835" w:type="dxa"/>
          </w:tcPr>
          <w:p w:rsidR="00CC1726" w:rsidRPr="006C488E" w:rsidRDefault="00CC1726" w:rsidP="006E5F8C">
            <w:pPr>
              <w:pStyle w:val="af8"/>
              <w:spacing w:after="0"/>
              <w:jc w:val="center"/>
              <w:rPr>
                <w:sz w:val="20"/>
                <w:szCs w:val="20"/>
              </w:rPr>
            </w:pPr>
            <w:r w:rsidRPr="006C488E">
              <w:rPr>
                <w:sz w:val="20"/>
                <w:szCs w:val="20"/>
              </w:rPr>
              <w:t>21,03</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92</w:t>
            </w:r>
          </w:p>
        </w:tc>
        <w:tc>
          <w:tcPr>
            <w:tcW w:w="3261" w:type="dxa"/>
          </w:tcPr>
          <w:p w:rsidR="00CC1726" w:rsidRPr="006C488E" w:rsidRDefault="00CC1726" w:rsidP="006E5F8C">
            <w:pPr>
              <w:pStyle w:val="af8"/>
              <w:spacing w:after="0"/>
              <w:jc w:val="center"/>
              <w:rPr>
                <w:sz w:val="20"/>
                <w:szCs w:val="20"/>
              </w:rPr>
            </w:pPr>
            <w:r w:rsidRPr="006C488E">
              <w:rPr>
                <w:sz w:val="20"/>
                <w:szCs w:val="20"/>
              </w:rPr>
              <w:t>578473,14</w:t>
            </w:r>
          </w:p>
        </w:tc>
        <w:tc>
          <w:tcPr>
            <w:tcW w:w="2835" w:type="dxa"/>
          </w:tcPr>
          <w:p w:rsidR="00CC1726" w:rsidRPr="006C488E" w:rsidRDefault="00CC1726" w:rsidP="006E5F8C">
            <w:pPr>
              <w:pStyle w:val="af8"/>
              <w:spacing w:after="0"/>
              <w:jc w:val="center"/>
              <w:rPr>
                <w:sz w:val="20"/>
                <w:szCs w:val="20"/>
              </w:rPr>
            </w:pPr>
            <w:r w:rsidRPr="006C488E">
              <w:rPr>
                <w:sz w:val="20"/>
                <w:szCs w:val="20"/>
              </w:rPr>
              <w:t>3305521,66</w:t>
            </w:r>
          </w:p>
        </w:tc>
        <w:tc>
          <w:tcPr>
            <w:tcW w:w="2835" w:type="dxa"/>
          </w:tcPr>
          <w:p w:rsidR="00CC1726" w:rsidRPr="006C488E" w:rsidRDefault="00CC1726" w:rsidP="006E5F8C">
            <w:pPr>
              <w:pStyle w:val="af8"/>
              <w:spacing w:after="0"/>
              <w:jc w:val="center"/>
              <w:rPr>
                <w:sz w:val="20"/>
                <w:szCs w:val="20"/>
              </w:rPr>
            </w:pPr>
            <w:r w:rsidRPr="006C488E">
              <w:rPr>
                <w:sz w:val="20"/>
                <w:szCs w:val="20"/>
              </w:rPr>
              <w:t>42,48</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93</w:t>
            </w:r>
          </w:p>
        </w:tc>
        <w:tc>
          <w:tcPr>
            <w:tcW w:w="3261" w:type="dxa"/>
          </w:tcPr>
          <w:p w:rsidR="00CC1726" w:rsidRPr="006C488E" w:rsidRDefault="00CC1726" w:rsidP="006E5F8C">
            <w:pPr>
              <w:pStyle w:val="af8"/>
              <w:spacing w:after="0"/>
              <w:jc w:val="center"/>
              <w:rPr>
                <w:sz w:val="20"/>
                <w:szCs w:val="20"/>
              </w:rPr>
            </w:pPr>
            <w:r w:rsidRPr="006C488E">
              <w:rPr>
                <w:sz w:val="20"/>
                <w:szCs w:val="20"/>
              </w:rPr>
              <w:t>578484,64</w:t>
            </w:r>
          </w:p>
        </w:tc>
        <w:tc>
          <w:tcPr>
            <w:tcW w:w="2835" w:type="dxa"/>
          </w:tcPr>
          <w:p w:rsidR="00CC1726" w:rsidRPr="006C488E" w:rsidRDefault="00CC1726" w:rsidP="006E5F8C">
            <w:pPr>
              <w:pStyle w:val="af8"/>
              <w:spacing w:after="0"/>
              <w:jc w:val="center"/>
              <w:rPr>
                <w:sz w:val="20"/>
                <w:szCs w:val="20"/>
              </w:rPr>
            </w:pPr>
            <w:r w:rsidRPr="006C488E">
              <w:rPr>
                <w:sz w:val="20"/>
                <w:szCs w:val="20"/>
              </w:rPr>
              <w:t>3305503,76</w:t>
            </w:r>
          </w:p>
        </w:tc>
        <w:tc>
          <w:tcPr>
            <w:tcW w:w="2835" w:type="dxa"/>
          </w:tcPr>
          <w:p w:rsidR="00CC1726" w:rsidRPr="006C488E" w:rsidRDefault="00CC1726" w:rsidP="006E5F8C">
            <w:pPr>
              <w:pStyle w:val="af8"/>
              <w:spacing w:after="0"/>
              <w:jc w:val="center"/>
              <w:rPr>
                <w:sz w:val="20"/>
                <w:szCs w:val="20"/>
              </w:rPr>
            </w:pPr>
            <w:r w:rsidRPr="006C488E">
              <w:rPr>
                <w:sz w:val="20"/>
                <w:szCs w:val="20"/>
              </w:rPr>
              <w:t>2,0</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94</w:t>
            </w:r>
          </w:p>
        </w:tc>
        <w:tc>
          <w:tcPr>
            <w:tcW w:w="3261" w:type="dxa"/>
          </w:tcPr>
          <w:p w:rsidR="00CC1726" w:rsidRPr="006C488E" w:rsidRDefault="00CC1726" w:rsidP="006E5F8C">
            <w:pPr>
              <w:pStyle w:val="af8"/>
              <w:spacing w:after="0"/>
              <w:jc w:val="center"/>
              <w:rPr>
                <w:sz w:val="20"/>
                <w:szCs w:val="20"/>
              </w:rPr>
            </w:pPr>
            <w:r w:rsidRPr="006C488E">
              <w:rPr>
                <w:sz w:val="20"/>
                <w:szCs w:val="20"/>
              </w:rPr>
              <w:t>578528,98</w:t>
            </w:r>
          </w:p>
        </w:tc>
        <w:tc>
          <w:tcPr>
            <w:tcW w:w="2835" w:type="dxa"/>
          </w:tcPr>
          <w:p w:rsidR="00CC1726" w:rsidRPr="006C488E" w:rsidRDefault="00CC1726" w:rsidP="006E5F8C">
            <w:pPr>
              <w:pStyle w:val="af8"/>
              <w:spacing w:after="0"/>
              <w:jc w:val="center"/>
              <w:rPr>
                <w:sz w:val="20"/>
                <w:szCs w:val="20"/>
              </w:rPr>
            </w:pPr>
            <w:r w:rsidRPr="006C488E">
              <w:rPr>
                <w:sz w:val="20"/>
                <w:szCs w:val="20"/>
              </w:rPr>
              <w:t>3305502,82</w:t>
            </w:r>
          </w:p>
        </w:tc>
        <w:tc>
          <w:tcPr>
            <w:tcW w:w="2835" w:type="dxa"/>
          </w:tcPr>
          <w:p w:rsidR="00CC1726" w:rsidRPr="006C488E" w:rsidRDefault="00CC1726" w:rsidP="006E5F8C">
            <w:pPr>
              <w:pStyle w:val="af8"/>
              <w:spacing w:after="0"/>
              <w:jc w:val="center"/>
              <w:rPr>
                <w:sz w:val="20"/>
                <w:szCs w:val="20"/>
              </w:rPr>
            </w:pPr>
            <w:r w:rsidRPr="006C488E">
              <w:rPr>
                <w:sz w:val="20"/>
                <w:szCs w:val="20"/>
              </w:rPr>
              <w:t>120,14</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95</w:t>
            </w:r>
          </w:p>
        </w:tc>
        <w:tc>
          <w:tcPr>
            <w:tcW w:w="3261" w:type="dxa"/>
          </w:tcPr>
          <w:p w:rsidR="00CC1726" w:rsidRPr="006C488E" w:rsidRDefault="00CC1726" w:rsidP="006E5F8C">
            <w:pPr>
              <w:pStyle w:val="af8"/>
              <w:spacing w:after="0"/>
              <w:jc w:val="center"/>
              <w:rPr>
                <w:sz w:val="20"/>
                <w:szCs w:val="20"/>
              </w:rPr>
            </w:pPr>
            <w:r w:rsidRPr="006C488E">
              <w:rPr>
                <w:sz w:val="20"/>
                <w:szCs w:val="20"/>
              </w:rPr>
              <w:t>578535,13</w:t>
            </w:r>
          </w:p>
        </w:tc>
        <w:tc>
          <w:tcPr>
            <w:tcW w:w="2835" w:type="dxa"/>
          </w:tcPr>
          <w:p w:rsidR="00CC1726" w:rsidRPr="006C488E" w:rsidRDefault="00CC1726" w:rsidP="006E5F8C">
            <w:pPr>
              <w:pStyle w:val="af8"/>
              <w:spacing w:after="0"/>
              <w:jc w:val="center"/>
              <w:rPr>
                <w:sz w:val="20"/>
                <w:szCs w:val="20"/>
              </w:rPr>
            </w:pPr>
            <w:r w:rsidRPr="006C488E">
              <w:rPr>
                <w:sz w:val="20"/>
                <w:szCs w:val="20"/>
              </w:rPr>
              <w:t>3305502,71</w:t>
            </w:r>
          </w:p>
        </w:tc>
        <w:tc>
          <w:tcPr>
            <w:tcW w:w="2835" w:type="dxa"/>
          </w:tcPr>
          <w:p w:rsidR="00CC1726" w:rsidRPr="006C488E" w:rsidRDefault="00CC1726" w:rsidP="006E5F8C">
            <w:pPr>
              <w:pStyle w:val="af8"/>
              <w:spacing w:after="0"/>
              <w:jc w:val="center"/>
              <w:rPr>
                <w:sz w:val="20"/>
                <w:szCs w:val="20"/>
              </w:rPr>
            </w:pPr>
            <w:r w:rsidRPr="006C488E">
              <w:rPr>
                <w:sz w:val="20"/>
                <w:szCs w:val="20"/>
              </w:rPr>
              <w:t>5,0</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96</w:t>
            </w:r>
          </w:p>
        </w:tc>
        <w:tc>
          <w:tcPr>
            <w:tcW w:w="3261" w:type="dxa"/>
          </w:tcPr>
          <w:p w:rsidR="00CC1726" w:rsidRPr="006C488E" w:rsidRDefault="00CC1726" w:rsidP="006E5F8C">
            <w:pPr>
              <w:pStyle w:val="af8"/>
              <w:spacing w:after="0"/>
              <w:jc w:val="center"/>
              <w:rPr>
                <w:sz w:val="20"/>
                <w:szCs w:val="20"/>
              </w:rPr>
            </w:pPr>
            <w:r w:rsidRPr="006C488E">
              <w:rPr>
                <w:sz w:val="20"/>
                <w:szCs w:val="20"/>
              </w:rPr>
              <w:t>578656,31</w:t>
            </w:r>
          </w:p>
        </w:tc>
        <w:tc>
          <w:tcPr>
            <w:tcW w:w="2835" w:type="dxa"/>
          </w:tcPr>
          <w:p w:rsidR="00CC1726" w:rsidRPr="006C488E" w:rsidRDefault="00CC1726" w:rsidP="006E5F8C">
            <w:pPr>
              <w:pStyle w:val="af8"/>
              <w:spacing w:after="0"/>
              <w:jc w:val="center"/>
              <w:rPr>
                <w:sz w:val="20"/>
                <w:szCs w:val="20"/>
              </w:rPr>
            </w:pPr>
            <w:r w:rsidRPr="006C488E">
              <w:rPr>
                <w:sz w:val="20"/>
                <w:szCs w:val="20"/>
              </w:rPr>
              <w:t>3305500,10</w:t>
            </w:r>
          </w:p>
        </w:tc>
        <w:tc>
          <w:tcPr>
            <w:tcW w:w="2835" w:type="dxa"/>
          </w:tcPr>
          <w:p w:rsidR="00CC1726" w:rsidRPr="006C488E" w:rsidRDefault="00CC1726" w:rsidP="006E5F8C">
            <w:pPr>
              <w:pStyle w:val="af8"/>
              <w:spacing w:after="0"/>
              <w:jc w:val="center"/>
              <w:rPr>
                <w:sz w:val="20"/>
                <w:szCs w:val="20"/>
              </w:rPr>
            </w:pPr>
            <w:r w:rsidRPr="006C488E">
              <w:rPr>
                <w:sz w:val="20"/>
                <w:szCs w:val="20"/>
              </w:rPr>
              <w:t>134,10</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97</w:t>
            </w:r>
          </w:p>
        </w:tc>
        <w:tc>
          <w:tcPr>
            <w:tcW w:w="3261" w:type="dxa"/>
          </w:tcPr>
          <w:p w:rsidR="00CC1726" w:rsidRPr="006C488E" w:rsidRDefault="00CC1726" w:rsidP="006E5F8C">
            <w:pPr>
              <w:pStyle w:val="af8"/>
              <w:spacing w:after="0"/>
              <w:jc w:val="center"/>
              <w:rPr>
                <w:sz w:val="20"/>
                <w:szCs w:val="20"/>
              </w:rPr>
            </w:pPr>
            <w:r w:rsidRPr="006C488E">
              <w:rPr>
                <w:sz w:val="20"/>
                <w:szCs w:val="20"/>
              </w:rPr>
              <w:t>578656,40</w:t>
            </w:r>
          </w:p>
        </w:tc>
        <w:tc>
          <w:tcPr>
            <w:tcW w:w="2835" w:type="dxa"/>
          </w:tcPr>
          <w:p w:rsidR="00CC1726" w:rsidRPr="006C488E" w:rsidRDefault="00CC1726" w:rsidP="006E5F8C">
            <w:pPr>
              <w:pStyle w:val="af8"/>
              <w:spacing w:after="0"/>
              <w:jc w:val="center"/>
              <w:rPr>
                <w:sz w:val="20"/>
                <w:szCs w:val="20"/>
              </w:rPr>
            </w:pPr>
            <w:r w:rsidRPr="006C488E">
              <w:rPr>
                <w:sz w:val="20"/>
                <w:szCs w:val="20"/>
              </w:rPr>
              <w:t>3305505,70</w:t>
            </w:r>
          </w:p>
        </w:tc>
        <w:tc>
          <w:tcPr>
            <w:tcW w:w="2835" w:type="dxa"/>
          </w:tcPr>
          <w:p w:rsidR="00CC1726" w:rsidRPr="006C488E" w:rsidRDefault="00CC1726" w:rsidP="006E5F8C">
            <w:pPr>
              <w:pStyle w:val="af8"/>
              <w:spacing w:after="0"/>
              <w:jc w:val="center"/>
              <w:rPr>
                <w:sz w:val="20"/>
                <w:szCs w:val="20"/>
              </w:rPr>
            </w:pPr>
            <w:r w:rsidRPr="006C488E">
              <w:rPr>
                <w:sz w:val="20"/>
                <w:szCs w:val="20"/>
              </w:rPr>
              <w:t>2,0</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98</w:t>
            </w:r>
          </w:p>
        </w:tc>
        <w:tc>
          <w:tcPr>
            <w:tcW w:w="3261" w:type="dxa"/>
          </w:tcPr>
          <w:p w:rsidR="00CC1726" w:rsidRPr="006C488E" w:rsidRDefault="00CC1726" w:rsidP="006E5F8C">
            <w:pPr>
              <w:pStyle w:val="af8"/>
              <w:spacing w:after="0"/>
              <w:jc w:val="center"/>
              <w:rPr>
                <w:sz w:val="20"/>
                <w:szCs w:val="20"/>
              </w:rPr>
            </w:pPr>
            <w:r w:rsidRPr="006C488E">
              <w:rPr>
                <w:sz w:val="20"/>
                <w:szCs w:val="20"/>
              </w:rPr>
              <w:t>578519,22</w:t>
            </w:r>
          </w:p>
        </w:tc>
        <w:tc>
          <w:tcPr>
            <w:tcW w:w="2835" w:type="dxa"/>
          </w:tcPr>
          <w:p w:rsidR="00CC1726" w:rsidRPr="006C488E" w:rsidRDefault="00CC1726" w:rsidP="006E5F8C">
            <w:pPr>
              <w:pStyle w:val="af8"/>
              <w:spacing w:after="0"/>
              <w:jc w:val="center"/>
              <w:rPr>
                <w:sz w:val="20"/>
                <w:szCs w:val="20"/>
              </w:rPr>
            </w:pPr>
            <w:r w:rsidRPr="006C488E">
              <w:rPr>
                <w:sz w:val="20"/>
                <w:szCs w:val="20"/>
              </w:rPr>
              <w:t>3305508,17</w:t>
            </w:r>
          </w:p>
        </w:tc>
        <w:tc>
          <w:tcPr>
            <w:tcW w:w="2835" w:type="dxa"/>
          </w:tcPr>
          <w:p w:rsidR="00CC1726" w:rsidRPr="006C488E" w:rsidRDefault="00CC1726" w:rsidP="006E5F8C">
            <w:pPr>
              <w:pStyle w:val="af8"/>
              <w:spacing w:after="0"/>
              <w:jc w:val="center"/>
              <w:rPr>
                <w:sz w:val="20"/>
                <w:szCs w:val="20"/>
              </w:rPr>
            </w:pPr>
            <w:r w:rsidRPr="006C488E">
              <w:rPr>
                <w:sz w:val="20"/>
                <w:szCs w:val="20"/>
              </w:rPr>
              <w:t>24,97</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99</w:t>
            </w:r>
          </w:p>
        </w:tc>
        <w:tc>
          <w:tcPr>
            <w:tcW w:w="3261" w:type="dxa"/>
          </w:tcPr>
          <w:p w:rsidR="00CC1726" w:rsidRPr="006C488E" w:rsidRDefault="00CC1726" w:rsidP="006E5F8C">
            <w:pPr>
              <w:pStyle w:val="af8"/>
              <w:spacing w:after="0"/>
              <w:jc w:val="center"/>
              <w:rPr>
                <w:sz w:val="20"/>
                <w:szCs w:val="20"/>
              </w:rPr>
            </w:pPr>
            <w:r w:rsidRPr="006C488E">
              <w:rPr>
                <w:sz w:val="20"/>
                <w:szCs w:val="20"/>
              </w:rPr>
              <w:t>578513,04</w:t>
            </w:r>
          </w:p>
        </w:tc>
        <w:tc>
          <w:tcPr>
            <w:tcW w:w="2835" w:type="dxa"/>
          </w:tcPr>
          <w:p w:rsidR="00CC1726" w:rsidRPr="006C488E" w:rsidRDefault="00CC1726" w:rsidP="006E5F8C">
            <w:pPr>
              <w:pStyle w:val="af8"/>
              <w:spacing w:after="0"/>
              <w:jc w:val="center"/>
              <w:rPr>
                <w:sz w:val="20"/>
                <w:szCs w:val="20"/>
              </w:rPr>
            </w:pPr>
            <w:r w:rsidRPr="006C488E">
              <w:rPr>
                <w:sz w:val="20"/>
                <w:szCs w:val="20"/>
              </w:rPr>
              <w:t>3305508,22</w:t>
            </w:r>
          </w:p>
        </w:tc>
        <w:tc>
          <w:tcPr>
            <w:tcW w:w="2835" w:type="dxa"/>
          </w:tcPr>
          <w:p w:rsidR="00CC1726" w:rsidRPr="006C488E" w:rsidRDefault="00CC1726" w:rsidP="006E5F8C">
            <w:pPr>
              <w:pStyle w:val="af8"/>
              <w:spacing w:after="0"/>
              <w:jc w:val="center"/>
              <w:rPr>
                <w:sz w:val="20"/>
                <w:szCs w:val="20"/>
              </w:rPr>
            </w:pPr>
            <w:r w:rsidRPr="006C488E">
              <w:rPr>
                <w:sz w:val="20"/>
                <w:szCs w:val="20"/>
              </w:rPr>
              <w:t>11,96</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100</w:t>
            </w:r>
          </w:p>
        </w:tc>
        <w:tc>
          <w:tcPr>
            <w:tcW w:w="3261" w:type="dxa"/>
          </w:tcPr>
          <w:p w:rsidR="00CC1726" w:rsidRPr="006C488E" w:rsidRDefault="00CC1726" w:rsidP="006E5F8C">
            <w:pPr>
              <w:pStyle w:val="af8"/>
              <w:spacing w:after="0"/>
              <w:jc w:val="center"/>
              <w:rPr>
                <w:sz w:val="20"/>
                <w:szCs w:val="20"/>
              </w:rPr>
            </w:pPr>
            <w:r w:rsidRPr="006C488E">
              <w:rPr>
                <w:sz w:val="20"/>
                <w:szCs w:val="20"/>
              </w:rPr>
              <w:t>578487,99</w:t>
            </w:r>
          </w:p>
        </w:tc>
        <w:tc>
          <w:tcPr>
            <w:tcW w:w="2835" w:type="dxa"/>
          </w:tcPr>
          <w:p w:rsidR="00CC1726" w:rsidRPr="006C488E" w:rsidRDefault="00CC1726" w:rsidP="006E5F8C">
            <w:pPr>
              <w:pStyle w:val="af8"/>
              <w:spacing w:after="0"/>
              <w:jc w:val="center"/>
              <w:rPr>
                <w:sz w:val="20"/>
                <w:szCs w:val="20"/>
              </w:rPr>
            </w:pPr>
            <w:r w:rsidRPr="006C488E">
              <w:rPr>
                <w:sz w:val="20"/>
                <w:szCs w:val="20"/>
              </w:rPr>
              <w:t>3305508,80</w:t>
            </w:r>
          </w:p>
        </w:tc>
        <w:tc>
          <w:tcPr>
            <w:tcW w:w="2835" w:type="dxa"/>
          </w:tcPr>
          <w:p w:rsidR="00CC1726" w:rsidRPr="006C488E" w:rsidRDefault="00CC1726" w:rsidP="006E5F8C">
            <w:pPr>
              <w:pStyle w:val="af8"/>
              <w:spacing w:after="0"/>
              <w:jc w:val="center"/>
              <w:rPr>
                <w:sz w:val="20"/>
                <w:szCs w:val="20"/>
              </w:rPr>
            </w:pPr>
            <w:r w:rsidRPr="006C488E">
              <w:rPr>
                <w:sz w:val="20"/>
                <w:szCs w:val="20"/>
              </w:rPr>
              <w:t>2,0</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101</w:t>
            </w:r>
          </w:p>
        </w:tc>
        <w:tc>
          <w:tcPr>
            <w:tcW w:w="3261" w:type="dxa"/>
          </w:tcPr>
          <w:p w:rsidR="00CC1726" w:rsidRPr="006C488E" w:rsidRDefault="00CC1726" w:rsidP="006E5F8C">
            <w:pPr>
              <w:pStyle w:val="af8"/>
              <w:spacing w:after="0"/>
              <w:jc w:val="center"/>
              <w:rPr>
                <w:sz w:val="20"/>
                <w:szCs w:val="20"/>
              </w:rPr>
            </w:pPr>
            <w:r w:rsidRPr="006C488E">
              <w:rPr>
                <w:sz w:val="20"/>
                <w:szCs w:val="20"/>
              </w:rPr>
              <w:t>578481,29</w:t>
            </w:r>
          </w:p>
        </w:tc>
        <w:tc>
          <w:tcPr>
            <w:tcW w:w="2835" w:type="dxa"/>
          </w:tcPr>
          <w:p w:rsidR="00CC1726" w:rsidRPr="006C488E" w:rsidRDefault="00CC1726" w:rsidP="006E5F8C">
            <w:pPr>
              <w:pStyle w:val="af8"/>
              <w:spacing w:after="0"/>
              <w:jc w:val="center"/>
              <w:rPr>
                <w:sz w:val="20"/>
                <w:szCs w:val="20"/>
              </w:rPr>
            </w:pPr>
            <w:r w:rsidRPr="006C488E">
              <w:rPr>
                <w:sz w:val="20"/>
                <w:szCs w:val="20"/>
              </w:rPr>
              <w:t>3305518,97</w:t>
            </w:r>
          </w:p>
        </w:tc>
        <w:tc>
          <w:tcPr>
            <w:tcW w:w="2835" w:type="dxa"/>
          </w:tcPr>
          <w:p w:rsidR="00CC1726" w:rsidRPr="006C488E" w:rsidRDefault="00CC1726" w:rsidP="006E5F8C">
            <w:pPr>
              <w:pStyle w:val="af8"/>
              <w:spacing w:after="0"/>
              <w:jc w:val="center"/>
              <w:rPr>
                <w:sz w:val="20"/>
                <w:szCs w:val="20"/>
              </w:rPr>
            </w:pPr>
            <w:r w:rsidRPr="006C488E">
              <w:rPr>
                <w:sz w:val="20"/>
                <w:szCs w:val="20"/>
              </w:rPr>
              <w:t>34,12</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102</w:t>
            </w:r>
          </w:p>
        </w:tc>
        <w:tc>
          <w:tcPr>
            <w:tcW w:w="3261" w:type="dxa"/>
          </w:tcPr>
          <w:p w:rsidR="00CC1726" w:rsidRPr="006C488E" w:rsidRDefault="00CC1726" w:rsidP="006E5F8C">
            <w:pPr>
              <w:pStyle w:val="af8"/>
              <w:spacing w:after="0"/>
              <w:jc w:val="center"/>
              <w:rPr>
                <w:sz w:val="20"/>
                <w:szCs w:val="20"/>
              </w:rPr>
            </w:pPr>
            <w:r w:rsidRPr="006C488E">
              <w:rPr>
                <w:sz w:val="20"/>
                <w:szCs w:val="20"/>
              </w:rPr>
              <w:t>578479,32</w:t>
            </w:r>
          </w:p>
        </w:tc>
        <w:tc>
          <w:tcPr>
            <w:tcW w:w="2835" w:type="dxa"/>
          </w:tcPr>
          <w:p w:rsidR="00CC1726" w:rsidRPr="006C488E" w:rsidRDefault="00CC1726" w:rsidP="006E5F8C">
            <w:pPr>
              <w:pStyle w:val="af8"/>
              <w:spacing w:after="0"/>
              <w:jc w:val="center"/>
              <w:rPr>
                <w:sz w:val="20"/>
                <w:szCs w:val="20"/>
              </w:rPr>
            </w:pPr>
            <w:r w:rsidRPr="006C488E">
              <w:rPr>
                <w:sz w:val="20"/>
                <w:szCs w:val="20"/>
              </w:rPr>
              <w:t>3305521,73</w:t>
            </w:r>
          </w:p>
        </w:tc>
        <w:tc>
          <w:tcPr>
            <w:tcW w:w="2835" w:type="dxa"/>
          </w:tcPr>
          <w:p w:rsidR="00CC1726" w:rsidRPr="006C488E" w:rsidRDefault="00CC1726" w:rsidP="006E5F8C">
            <w:pPr>
              <w:pStyle w:val="af8"/>
              <w:spacing w:after="0"/>
              <w:jc w:val="center"/>
              <w:rPr>
                <w:sz w:val="20"/>
                <w:szCs w:val="20"/>
              </w:rPr>
            </w:pPr>
            <w:r w:rsidRPr="006C488E">
              <w:rPr>
                <w:sz w:val="20"/>
                <w:szCs w:val="20"/>
              </w:rPr>
              <w:t>173,14</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103</w:t>
            </w:r>
          </w:p>
        </w:tc>
        <w:tc>
          <w:tcPr>
            <w:tcW w:w="3261" w:type="dxa"/>
          </w:tcPr>
          <w:p w:rsidR="00CC1726" w:rsidRPr="006C488E" w:rsidRDefault="00CC1726" w:rsidP="006E5F8C">
            <w:pPr>
              <w:pStyle w:val="af8"/>
              <w:spacing w:after="0"/>
              <w:jc w:val="center"/>
              <w:rPr>
                <w:sz w:val="20"/>
                <w:szCs w:val="20"/>
              </w:rPr>
            </w:pPr>
            <w:r w:rsidRPr="006C488E">
              <w:rPr>
                <w:sz w:val="20"/>
                <w:szCs w:val="20"/>
              </w:rPr>
              <w:t>578461,10</w:t>
            </w:r>
          </w:p>
        </w:tc>
        <w:tc>
          <w:tcPr>
            <w:tcW w:w="2835" w:type="dxa"/>
          </w:tcPr>
          <w:p w:rsidR="00CC1726" w:rsidRPr="006C488E" w:rsidRDefault="00CC1726" w:rsidP="006E5F8C">
            <w:pPr>
              <w:pStyle w:val="af8"/>
              <w:spacing w:after="0"/>
              <w:jc w:val="center"/>
              <w:rPr>
                <w:sz w:val="20"/>
                <w:szCs w:val="20"/>
              </w:rPr>
            </w:pPr>
            <w:r w:rsidRPr="006C488E">
              <w:rPr>
                <w:sz w:val="20"/>
                <w:szCs w:val="20"/>
              </w:rPr>
              <w:t>3305549,39</w:t>
            </w:r>
          </w:p>
        </w:tc>
        <w:tc>
          <w:tcPr>
            <w:tcW w:w="2835" w:type="dxa"/>
          </w:tcPr>
          <w:p w:rsidR="00CC1726" w:rsidRPr="006C488E" w:rsidRDefault="00CC1726" w:rsidP="006E5F8C">
            <w:pPr>
              <w:pStyle w:val="af8"/>
              <w:spacing w:after="0"/>
              <w:jc w:val="center"/>
              <w:rPr>
                <w:sz w:val="20"/>
                <w:szCs w:val="20"/>
              </w:rPr>
            </w:pPr>
            <w:r w:rsidRPr="006C488E">
              <w:rPr>
                <w:sz w:val="20"/>
                <w:szCs w:val="20"/>
              </w:rPr>
              <w:t>1,99</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104</w:t>
            </w:r>
          </w:p>
        </w:tc>
        <w:tc>
          <w:tcPr>
            <w:tcW w:w="3261" w:type="dxa"/>
          </w:tcPr>
          <w:p w:rsidR="00CC1726" w:rsidRPr="006C488E" w:rsidRDefault="00CC1726" w:rsidP="006E5F8C">
            <w:pPr>
              <w:pStyle w:val="af8"/>
              <w:spacing w:after="0"/>
              <w:jc w:val="center"/>
              <w:rPr>
                <w:sz w:val="20"/>
                <w:szCs w:val="20"/>
              </w:rPr>
            </w:pPr>
            <w:r w:rsidRPr="006C488E">
              <w:rPr>
                <w:sz w:val="20"/>
                <w:szCs w:val="20"/>
              </w:rPr>
              <w:t>578605,67</w:t>
            </w:r>
          </w:p>
        </w:tc>
        <w:tc>
          <w:tcPr>
            <w:tcW w:w="2835" w:type="dxa"/>
          </w:tcPr>
          <w:p w:rsidR="00CC1726" w:rsidRPr="006C488E" w:rsidRDefault="00CC1726" w:rsidP="006E5F8C">
            <w:pPr>
              <w:pStyle w:val="af8"/>
              <w:spacing w:after="0"/>
              <w:jc w:val="center"/>
              <w:rPr>
                <w:sz w:val="20"/>
                <w:szCs w:val="20"/>
              </w:rPr>
            </w:pPr>
            <w:r w:rsidRPr="006C488E">
              <w:rPr>
                <w:sz w:val="20"/>
                <w:szCs w:val="20"/>
              </w:rPr>
              <w:t>3305642,52</w:t>
            </w:r>
          </w:p>
        </w:tc>
        <w:tc>
          <w:tcPr>
            <w:tcW w:w="2835" w:type="dxa"/>
          </w:tcPr>
          <w:p w:rsidR="00CC1726" w:rsidRPr="006C488E" w:rsidRDefault="00CC1726" w:rsidP="006E5F8C">
            <w:pPr>
              <w:pStyle w:val="af8"/>
              <w:spacing w:after="0"/>
              <w:jc w:val="center"/>
              <w:rPr>
                <w:sz w:val="20"/>
                <w:szCs w:val="20"/>
              </w:rPr>
            </w:pPr>
            <w:r w:rsidRPr="006C488E">
              <w:rPr>
                <w:sz w:val="20"/>
                <w:szCs w:val="20"/>
              </w:rPr>
              <w:t>53,59</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105</w:t>
            </w:r>
          </w:p>
        </w:tc>
        <w:tc>
          <w:tcPr>
            <w:tcW w:w="3261" w:type="dxa"/>
          </w:tcPr>
          <w:p w:rsidR="00CC1726" w:rsidRPr="006C488E" w:rsidRDefault="00CC1726" w:rsidP="006E5F8C">
            <w:pPr>
              <w:pStyle w:val="af8"/>
              <w:spacing w:after="0"/>
              <w:jc w:val="center"/>
              <w:rPr>
                <w:sz w:val="20"/>
                <w:szCs w:val="20"/>
              </w:rPr>
            </w:pPr>
            <w:r w:rsidRPr="006C488E">
              <w:rPr>
                <w:sz w:val="20"/>
                <w:szCs w:val="20"/>
              </w:rPr>
              <w:t>578608,52</w:t>
            </w:r>
          </w:p>
        </w:tc>
        <w:tc>
          <w:tcPr>
            <w:tcW w:w="2835" w:type="dxa"/>
          </w:tcPr>
          <w:p w:rsidR="00CC1726" w:rsidRPr="006C488E" w:rsidRDefault="00CC1726" w:rsidP="006E5F8C">
            <w:pPr>
              <w:pStyle w:val="af8"/>
              <w:spacing w:after="0"/>
              <w:jc w:val="center"/>
              <w:rPr>
                <w:sz w:val="20"/>
                <w:szCs w:val="20"/>
              </w:rPr>
            </w:pPr>
            <w:r w:rsidRPr="006C488E">
              <w:rPr>
                <w:sz w:val="20"/>
                <w:szCs w:val="20"/>
              </w:rPr>
              <w:t>3305642,45</w:t>
            </w:r>
          </w:p>
        </w:tc>
        <w:tc>
          <w:tcPr>
            <w:tcW w:w="2835" w:type="dxa"/>
          </w:tcPr>
          <w:p w:rsidR="00CC1726" w:rsidRPr="006C488E" w:rsidRDefault="00CC1726" w:rsidP="006E5F8C">
            <w:pPr>
              <w:pStyle w:val="af8"/>
              <w:spacing w:after="0"/>
              <w:jc w:val="center"/>
              <w:rPr>
                <w:sz w:val="20"/>
                <w:szCs w:val="20"/>
              </w:rPr>
            </w:pPr>
            <w:r w:rsidRPr="006C488E">
              <w:rPr>
                <w:sz w:val="20"/>
                <w:szCs w:val="20"/>
              </w:rPr>
              <w:t>149,58</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106</w:t>
            </w:r>
          </w:p>
        </w:tc>
        <w:tc>
          <w:tcPr>
            <w:tcW w:w="3261" w:type="dxa"/>
          </w:tcPr>
          <w:p w:rsidR="00CC1726" w:rsidRPr="006C488E" w:rsidRDefault="00CC1726" w:rsidP="006E5F8C">
            <w:pPr>
              <w:pStyle w:val="af8"/>
              <w:spacing w:after="0"/>
              <w:jc w:val="center"/>
              <w:rPr>
                <w:sz w:val="20"/>
                <w:szCs w:val="20"/>
              </w:rPr>
            </w:pPr>
            <w:r w:rsidRPr="006C488E">
              <w:rPr>
                <w:sz w:val="20"/>
                <w:szCs w:val="20"/>
              </w:rPr>
              <w:t>578662,73</w:t>
            </w:r>
          </w:p>
        </w:tc>
        <w:tc>
          <w:tcPr>
            <w:tcW w:w="2835" w:type="dxa"/>
          </w:tcPr>
          <w:p w:rsidR="00CC1726" w:rsidRPr="006C488E" w:rsidRDefault="00CC1726" w:rsidP="006E5F8C">
            <w:pPr>
              <w:pStyle w:val="af8"/>
              <w:spacing w:after="0"/>
              <w:jc w:val="center"/>
              <w:rPr>
                <w:sz w:val="20"/>
                <w:szCs w:val="20"/>
              </w:rPr>
            </w:pPr>
            <w:r w:rsidRPr="006C488E">
              <w:rPr>
                <w:sz w:val="20"/>
                <w:szCs w:val="20"/>
              </w:rPr>
              <w:t>3305640,94</w:t>
            </w:r>
          </w:p>
        </w:tc>
        <w:tc>
          <w:tcPr>
            <w:tcW w:w="2835" w:type="dxa"/>
          </w:tcPr>
          <w:p w:rsidR="00CC1726" w:rsidRPr="006C488E" w:rsidRDefault="00CC1726" w:rsidP="006E5F8C">
            <w:pPr>
              <w:pStyle w:val="af8"/>
              <w:spacing w:after="0"/>
              <w:jc w:val="center"/>
              <w:rPr>
                <w:sz w:val="20"/>
                <w:szCs w:val="20"/>
              </w:rPr>
            </w:pPr>
            <w:r w:rsidRPr="006C488E">
              <w:rPr>
                <w:sz w:val="20"/>
                <w:szCs w:val="20"/>
              </w:rPr>
              <w:t>2,0</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107</w:t>
            </w:r>
          </w:p>
        </w:tc>
        <w:tc>
          <w:tcPr>
            <w:tcW w:w="3261" w:type="dxa"/>
          </w:tcPr>
          <w:p w:rsidR="00CC1726" w:rsidRPr="006C488E" w:rsidRDefault="00CC1726" w:rsidP="006E5F8C">
            <w:pPr>
              <w:pStyle w:val="af8"/>
              <w:spacing w:after="0"/>
              <w:jc w:val="center"/>
              <w:rPr>
                <w:sz w:val="20"/>
                <w:szCs w:val="20"/>
              </w:rPr>
            </w:pPr>
            <w:r w:rsidRPr="006C488E">
              <w:rPr>
                <w:sz w:val="20"/>
                <w:szCs w:val="20"/>
              </w:rPr>
              <w:t>578663,66</w:t>
            </w:r>
          </w:p>
        </w:tc>
        <w:tc>
          <w:tcPr>
            <w:tcW w:w="2835" w:type="dxa"/>
          </w:tcPr>
          <w:p w:rsidR="00CC1726" w:rsidRPr="006C488E" w:rsidRDefault="00CC1726" w:rsidP="006E5F8C">
            <w:pPr>
              <w:pStyle w:val="af8"/>
              <w:spacing w:after="0"/>
              <w:jc w:val="center"/>
              <w:rPr>
                <w:sz w:val="20"/>
                <w:szCs w:val="20"/>
              </w:rPr>
            </w:pPr>
            <w:r w:rsidRPr="006C488E">
              <w:rPr>
                <w:sz w:val="20"/>
                <w:szCs w:val="20"/>
              </w:rPr>
              <w:t>3305490,58</w:t>
            </w:r>
          </w:p>
        </w:tc>
        <w:tc>
          <w:tcPr>
            <w:tcW w:w="2835" w:type="dxa"/>
          </w:tcPr>
          <w:p w:rsidR="00CC1726" w:rsidRPr="006C488E" w:rsidRDefault="00CC1726" w:rsidP="006E5F8C">
            <w:pPr>
              <w:pStyle w:val="af8"/>
              <w:spacing w:after="0"/>
              <w:jc w:val="center"/>
              <w:rPr>
                <w:sz w:val="20"/>
                <w:szCs w:val="20"/>
              </w:rPr>
            </w:pPr>
            <w:r w:rsidRPr="006C488E">
              <w:rPr>
                <w:sz w:val="20"/>
                <w:szCs w:val="20"/>
              </w:rPr>
              <w:t>14,56</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108</w:t>
            </w:r>
          </w:p>
        </w:tc>
        <w:tc>
          <w:tcPr>
            <w:tcW w:w="3261" w:type="dxa"/>
          </w:tcPr>
          <w:p w:rsidR="00CC1726" w:rsidRPr="006C488E" w:rsidRDefault="00CC1726" w:rsidP="006E5F8C">
            <w:pPr>
              <w:pStyle w:val="af8"/>
              <w:spacing w:after="0"/>
              <w:jc w:val="center"/>
              <w:rPr>
                <w:sz w:val="20"/>
                <w:szCs w:val="20"/>
              </w:rPr>
            </w:pPr>
            <w:r w:rsidRPr="006C488E">
              <w:rPr>
                <w:sz w:val="20"/>
                <w:szCs w:val="20"/>
              </w:rPr>
              <w:t>578663,66</w:t>
            </w:r>
          </w:p>
        </w:tc>
        <w:tc>
          <w:tcPr>
            <w:tcW w:w="2835" w:type="dxa"/>
          </w:tcPr>
          <w:p w:rsidR="00CC1726" w:rsidRPr="006C488E" w:rsidRDefault="00CC1726" w:rsidP="006E5F8C">
            <w:pPr>
              <w:pStyle w:val="af8"/>
              <w:spacing w:after="0"/>
              <w:jc w:val="center"/>
              <w:rPr>
                <w:sz w:val="20"/>
                <w:szCs w:val="20"/>
              </w:rPr>
            </w:pPr>
            <w:r w:rsidRPr="006C488E">
              <w:rPr>
                <w:sz w:val="20"/>
                <w:szCs w:val="20"/>
              </w:rPr>
              <w:t>3305488,99</w:t>
            </w:r>
          </w:p>
        </w:tc>
        <w:tc>
          <w:tcPr>
            <w:tcW w:w="2835" w:type="dxa"/>
          </w:tcPr>
          <w:p w:rsidR="00CC1726" w:rsidRPr="006C488E" w:rsidRDefault="00CC1726" w:rsidP="006E5F8C">
            <w:pPr>
              <w:pStyle w:val="af8"/>
              <w:spacing w:after="0"/>
              <w:jc w:val="center"/>
              <w:rPr>
                <w:sz w:val="20"/>
                <w:szCs w:val="20"/>
              </w:rPr>
            </w:pPr>
            <w:r w:rsidRPr="006C488E">
              <w:rPr>
                <w:sz w:val="20"/>
                <w:szCs w:val="20"/>
              </w:rPr>
              <w:t>20,0</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109</w:t>
            </w:r>
          </w:p>
        </w:tc>
        <w:tc>
          <w:tcPr>
            <w:tcW w:w="3261" w:type="dxa"/>
          </w:tcPr>
          <w:p w:rsidR="00CC1726" w:rsidRPr="006C488E" w:rsidRDefault="00CC1726" w:rsidP="006E5F8C">
            <w:pPr>
              <w:pStyle w:val="af8"/>
              <w:spacing w:after="0"/>
              <w:jc w:val="center"/>
              <w:rPr>
                <w:sz w:val="20"/>
                <w:szCs w:val="20"/>
              </w:rPr>
            </w:pPr>
            <w:r w:rsidRPr="006C488E">
              <w:rPr>
                <w:sz w:val="20"/>
                <w:szCs w:val="20"/>
              </w:rPr>
              <w:t>578663,72</w:t>
            </w:r>
          </w:p>
        </w:tc>
        <w:tc>
          <w:tcPr>
            <w:tcW w:w="2835" w:type="dxa"/>
          </w:tcPr>
          <w:p w:rsidR="00CC1726" w:rsidRPr="006C488E" w:rsidRDefault="00CC1726" w:rsidP="006E5F8C">
            <w:pPr>
              <w:pStyle w:val="af8"/>
              <w:spacing w:after="0"/>
              <w:jc w:val="center"/>
              <w:rPr>
                <w:sz w:val="20"/>
                <w:szCs w:val="20"/>
              </w:rPr>
            </w:pPr>
            <w:r w:rsidRPr="006C488E">
              <w:rPr>
                <w:sz w:val="20"/>
                <w:szCs w:val="20"/>
              </w:rPr>
              <w:t>3305475,21</w:t>
            </w:r>
          </w:p>
        </w:tc>
        <w:tc>
          <w:tcPr>
            <w:tcW w:w="2835" w:type="dxa"/>
          </w:tcPr>
          <w:p w:rsidR="00CC1726" w:rsidRPr="006C488E" w:rsidRDefault="00CC1726" w:rsidP="006E5F8C">
            <w:pPr>
              <w:pStyle w:val="af8"/>
              <w:spacing w:after="0"/>
              <w:jc w:val="center"/>
              <w:rPr>
                <w:sz w:val="20"/>
                <w:szCs w:val="20"/>
              </w:rPr>
            </w:pPr>
            <w:r w:rsidRPr="006C488E">
              <w:rPr>
                <w:sz w:val="20"/>
                <w:szCs w:val="20"/>
              </w:rPr>
              <w:t>10,0</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110</w:t>
            </w:r>
          </w:p>
        </w:tc>
        <w:tc>
          <w:tcPr>
            <w:tcW w:w="3261" w:type="dxa"/>
          </w:tcPr>
          <w:p w:rsidR="00CC1726" w:rsidRPr="006C488E" w:rsidRDefault="00CC1726" w:rsidP="006E5F8C">
            <w:pPr>
              <w:pStyle w:val="af8"/>
              <w:spacing w:after="0"/>
              <w:jc w:val="center"/>
              <w:rPr>
                <w:sz w:val="20"/>
                <w:szCs w:val="20"/>
              </w:rPr>
            </w:pPr>
            <w:r w:rsidRPr="006C488E">
              <w:rPr>
                <w:sz w:val="20"/>
                <w:szCs w:val="20"/>
              </w:rPr>
              <w:t>578663,77</w:t>
            </w:r>
          </w:p>
        </w:tc>
        <w:tc>
          <w:tcPr>
            <w:tcW w:w="2835" w:type="dxa"/>
          </w:tcPr>
          <w:p w:rsidR="00CC1726" w:rsidRPr="006C488E" w:rsidRDefault="00CC1726" w:rsidP="006E5F8C">
            <w:pPr>
              <w:pStyle w:val="af8"/>
              <w:spacing w:after="0"/>
              <w:jc w:val="center"/>
              <w:rPr>
                <w:sz w:val="20"/>
                <w:szCs w:val="20"/>
              </w:rPr>
            </w:pPr>
            <w:r w:rsidRPr="006C488E">
              <w:rPr>
                <w:sz w:val="20"/>
                <w:szCs w:val="20"/>
              </w:rPr>
              <w:t>3305455,32</w:t>
            </w:r>
          </w:p>
        </w:tc>
        <w:tc>
          <w:tcPr>
            <w:tcW w:w="2835" w:type="dxa"/>
          </w:tcPr>
          <w:p w:rsidR="00CC1726" w:rsidRPr="006C488E" w:rsidRDefault="00CC1726" w:rsidP="006E5F8C">
            <w:pPr>
              <w:pStyle w:val="af8"/>
              <w:spacing w:after="0"/>
              <w:jc w:val="center"/>
              <w:rPr>
                <w:sz w:val="20"/>
                <w:szCs w:val="20"/>
              </w:rPr>
            </w:pPr>
            <w:r w:rsidRPr="006C488E">
              <w:rPr>
                <w:sz w:val="20"/>
                <w:szCs w:val="20"/>
              </w:rPr>
              <w:t>94,75</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111</w:t>
            </w:r>
          </w:p>
        </w:tc>
        <w:tc>
          <w:tcPr>
            <w:tcW w:w="3261" w:type="dxa"/>
          </w:tcPr>
          <w:p w:rsidR="00CC1726" w:rsidRPr="006C488E" w:rsidRDefault="00CC1726" w:rsidP="006E5F8C">
            <w:pPr>
              <w:pStyle w:val="af8"/>
              <w:spacing w:after="0"/>
              <w:jc w:val="center"/>
              <w:rPr>
                <w:sz w:val="20"/>
                <w:szCs w:val="20"/>
              </w:rPr>
            </w:pPr>
            <w:r w:rsidRPr="006C488E">
              <w:rPr>
                <w:sz w:val="20"/>
                <w:szCs w:val="20"/>
              </w:rPr>
              <w:t>578663,88</w:t>
            </w:r>
          </w:p>
        </w:tc>
        <w:tc>
          <w:tcPr>
            <w:tcW w:w="2835" w:type="dxa"/>
          </w:tcPr>
          <w:p w:rsidR="00CC1726" w:rsidRPr="006C488E" w:rsidRDefault="00CC1726" w:rsidP="006E5F8C">
            <w:pPr>
              <w:pStyle w:val="af8"/>
              <w:spacing w:after="0"/>
              <w:jc w:val="center"/>
              <w:rPr>
                <w:sz w:val="20"/>
                <w:szCs w:val="20"/>
              </w:rPr>
            </w:pPr>
            <w:r w:rsidRPr="006C488E">
              <w:rPr>
                <w:sz w:val="20"/>
                <w:szCs w:val="20"/>
              </w:rPr>
              <w:t>3305445,54</w:t>
            </w:r>
          </w:p>
        </w:tc>
        <w:tc>
          <w:tcPr>
            <w:tcW w:w="2835" w:type="dxa"/>
          </w:tcPr>
          <w:p w:rsidR="00CC1726" w:rsidRPr="006C488E" w:rsidRDefault="00CC1726" w:rsidP="006E5F8C">
            <w:pPr>
              <w:pStyle w:val="af8"/>
              <w:spacing w:after="0"/>
              <w:jc w:val="center"/>
              <w:rPr>
                <w:sz w:val="20"/>
                <w:szCs w:val="20"/>
              </w:rPr>
            </w:pPr>
            <w:r w:rsidRPr="006C488E">
              <w:rPr>
                <w:sz w:val="20"/>
                <w:szCs w:val="20"/>
              </w:rPr>
              <w:t>13,0</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112</w:t>
            </w:r>
          </w:p>
        </w:tc>
        <w:tc>
          <w:tcPr>
            <w:tcW w:w="3261" w:type="dxa"/>
          </w:tcPr>
          <w:p w:rsidR="00CC1726" w:rsidRPr="006C488E" w:rsidRDefault="00CC1726" w:rsidP="006E5F8C">
            <w:pPr>
              <w:pStyle w:val="af8"/>
              <w:spacing w:after="0"/>
              <w:jc w:val="center"/>
              <w:rPr>
                <w:sz w:val="20"/>
                <w:szCs w:val="20"/>
              </w:rPr>
            </w:pPr>
            <w:r w:rsidRPr="006C488E">
              <w:rPr>
                <w:sz w:val="20"/>
                <w:szCs w:val="20"/>
              </w:rPr>
              <w:t>578663,99</w:t>
            </w:r>
          </w:p>
        </w:tc>
        <w:tc>
          <w:tcPr>
            <w:tcW w:w="2835" w:type="dxa"/>
          </w:tcPr>
          <w:p w:rsidR="00CC1726" w:rsidRPr="006C488E" w:rsidRDefault="00CC1726" w:rsidP="006E5F8C">
            <w:pPr>
              <w:pStyle w:val="af8"/>
              <w:spacing w:after="0"/>
              <w:jc w:val="center"/>
              <w:rPr>
                <w:sz w:val="20"/>
                <w:szCs w:val="20"/>
              </w:rPr>
            </w:pPr>
            <w:r w:rsidRPr="006C488E">
              <w:rPr>
                <w:sz w:val="20"/>
                <w:szCs w:val="20"/>
              </w:rPr>
              <w:t>3305348,61</w:t>
            </w:r>
          </w:p>
        </w:tc>
        <w:tc>
          <w:tcPr>
            <w:tcW w:w="2835" w:type="dxa"/>
          </w:tcPr>
          <w:p w:rsidR="00CC1726" w:rsidRPr="006C488E" w:rsidRDefault="00CC1726" w:rsidP="006E5F8C">
            <w:pPr>
              <w:pStyle w:val="af8"/>
              <w:spacing w:after="0"/>
              <w:jc w:val="center"/>
              <w:rPr>
                <w:sz w:val="20"/>
                <w:szCs w:val="20"/>
              </w:rPr>
            </w:pPr>
            <w:r w:rsidRPr="006C488E">
              <w:rPr>
                <w:sz w:val="20"/>
                <w:szCs w:val="20"/>
              </w:rPr>
              <w:t>3,0</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113</w:t>
            </w:r>
          </w:p>
        </w:tc>
        <w:tc>
          <w:tcPr>
            <w:tcW w:w="3261" w:type="dxa"/>
          </w:tcPr>
          <w:p w:rsidR="00CC1726" w:rsidRPr="006C488E" w:rsidRDefault="00CC1726" w:rsidP="006E5F8C">
            <w:pPr>
              <w:pStyle w:val="af8"/>
              <w:spacing w:after="0"/>
              <w:jc w:val="center"/>
              <w:rPr>
                <w:sz w:val="20"/>
                <w:szCs w:val="20"/>
              </w:rPr>
            </w:pPr>
            <w:r w:rsidRPr="006C488E">
              <w:rPr>
                <w:sz w:val="20"/>
                <w:szCs w:val="20"/>
              </w:rPr>
              <w:t>578664,08</w:t>
            </w:r>
          </w:p>
        </w:tc>
        <w:tc>
          <w:tcPr>
            <w:tcW w:w="2835" w:type="dxa"/>
          </w:tcPr>
          <w:p w:rsidR="00CC1726" w:rsidRPr="006C488E" w:rsidRDefault="00CC1726" w:rsidP="006E5F8C">
            <w:pPr>
              <w:pStyle w:val="af8"/>
              <w:spacing w:after="0"/>
              <w:jc w:val="center"/>
              <w:rPr>
                <w:sz w:val="20"/>
                <w:szCs w:val="20"/>
              </w:rPr>
            </w:pPr>
            <w:r w:rsidRPr="006C488E">
              <w:rPr>
                <w:sz w:val="20"/>
                <w:szCs w:val="20"/>
              </w:rPr>
              <w:t>3305346,59</w:t>
            </w:r>
          </w:p>
        </w:tc>
        <w:tc>
          <w:tcPr>
            <w:tcW w:w="2835" w:type="dxa"/>
          </w:tcPr>
          <w:p w:rsidR="00CC1726" w:rsidRPr="006C488E" w:rsidRDefault="00CC1726" w:rsidP="006E5F8C">
            <w:pPr>
              <w:pStyle w:val="af8"/>
              <w:spacing w:after="0"/>
              <w:jc w:val="center"/>
              <w:rPr>
                <w:sz w:val="20"/>
                <w:szCs w:val="20"/>
              </w:rPr>
            </w:pPr>
            <w:r w:rsidRPr="006C488E">
              <w:rPr>
                <w:sz w:val="20"/>
                <w:szCs w:val="20"/>
              </w:rPr>
              <w:t>5,0</w:t>
            </w:r>
          </w:p>
        </w:tc>
      </w:tr>
    </w:tbl>
    <w:p w:rsidR="00CC1726" w:rsidRPr="006C488E" w:rsidRDefault="00CC1726" w:rsidP="006E5F8C">
      <w:pPr>
        <w:pStyle w:val="af8"/>
        <w:spacing w:after="0"/>
        <w:rPr>
          <w:sz w:val="20"/>
          <w:szCs w:val="20"/>
        </w:rPr>
      </w:pPr>
    </w:p>
    <w:p w:rsidR="00CC1726" w:rsidRPr="006C488E" w:rsidRDefault="00CC1726" w:rsidP="006E5F8C">
      <w:pPr>
        <w:pStyle w:val="af8"/>
        <w:spacing w:after="0"/>
        <w:rPr>
          <w:sz w:val="20"/>
          <w:szCs w:val="20"/>
        </w:rPr>
      </w:pPr>
      <w:r w:rsidRPr="006C488E">
        <w:rPr>
          <w:sz w:val="20"/>
          <w:szCs w:val="20"/>
        </w:rPr>
        <w:t>Сведения о землепользователях интересы  которых могут быть затронуты.</w:t>
      </w:r>
    </w:p>
    <w:p w:rsidR="00CC1726" w:rsidRPr="006C488E" w:rsidRDefault="00CC1726" w:rsidP="006E5F8C">
      <w:pPr>
        <w:pStyle w:val="af8"/>
        <w:spacing w:after="0"/>
        <w:rPr>
          <w:sz w:val="20"/>
          <w:szCs w:val="20"/>
        </w:rPr>
      </w:pPr>
    </w:p>
    <w:tbl>
      <w:tblPr>
        <w:tblStyle w:val="aa"/>
        <w:tblW w:w="0" w:type="auto"/>
        <w:tblInd w:w="250" w:type="dxa"/>
        <w:tblLook w:val="04A0" w:firstRow="1" w:lastRow="0" w:firstColumn="1" w:lastColumn="0" w:noHBand="0" w:noVBand="1"/>
      </w:tblPr>
      <w:tblGrid>
        <w:gridCol w:w="1418"/>
        <w:gridCol w:w="2409"/>
        <w:gridCol w:w="2835"/>
        <w:gridCol w:w="3261"/>
      </w:tblGrid>
      <w:tr w:rsidR="00CC1726" w:rsidRPr="006C488E" w:rsidTr="00CC1726">
        <w:tc>
          <w:tcPr>
            <w:tcW w:w="1418" w:type="dxa"/>
          </w:tcPr>
          <w:p w:rsidR="00CC1726" w:rsidRPr="006C488E" w:rsidRDefault="00CC1726" w:rsidP="006E5F8C">
            <w:pPr>
              <w:pStyle w:val="af8"/>
              <w:spacing w:after="0"/>
              <w:rPr>
                <w:sz w:val="20"/>
                <w:szCs w:val="20"/>
              </w:rPr>
            </w:pPr>
            <w:r w:rsidRPr="006C488E">
              <w:rPr>
                <w:sz w:val="20"/>
                <w:szCs w:val="20"/>
              </w:rPr>
              <w:t>№п/п</w:t>
            </w:r>
          </w:p>
        </w:tc>
        <w:tc>
          <w:tcPr>
            <w:tcW w:w="2409" w:type="dxa"/>
          </w:tcPr>
          <w:p w:rsidR="00CC1726" w:rsidRPr="006C488E" w:rsidRDefault="00CC1726" w:rsidP="006E5F8C">
            <w:pPr>
              <w:pStyle w:val="af8"/>
              <w:spacing w:after="0"/>
              <w:jc w:val="center"/>
              <w:rPr>
                <w:b/>
                <w:sz w:val="20"/>
                <w:szCs w:val="20"/>
              </w:rPr>
            </w:pPr>
            <w:r w:rsidRPr="006C488E">
              <w:rPr>
                <w:b/>
                <w:sz w:val="20"/>
                <w:szCs w:val="20"/>
              </w:rPr>
              <w:t>Кадастровый Номер</w:t>
            </w:r>
          </w:p>
        </w:tc>
        <w:tc>
          <w:tcPr>
            <w:tcW w:w="2835" w:type="dxa"/>
          </w:tcPr>
          <w:p w:rsidR="00CC1726" w:rsidRPr="006C488E" w:rsidRDefault="00CC1726" w:rsidP="006E5F8C">
            <w:pPr>
              <w:pStyle w:val="af8"/>
              <w:spacing w:after="0"/>
              <w:jc w:val="center"/>
              <w:rPr>
                <w:b/>
                <w:sz w:val="20"/>
                <w:szCs w:val="20"/>
              </w:rPr>
            </w:pPr>
            <w:r w:rsidRPr="006C488E">
              <w:rPr>
                <w:b/>
                <w:sz w:val="20"/>
                <w:szCs w:val="20"/>
              </w:rPr>
              <w:t>Площадь,кВ.м</w:t>
            </w:r>
          </w:p>
        </w:tc>
        <w:tc>
          <w:tcPr>
            <w:tcW w:w="3261" w:type="dxa"/>
          </w:tcPr>
          <w:p w:rsidR="00CC1726" w:rsidRPr="006C488E" w:rsidRDefault="00CC1726" w:rsidP="006E5F8C">
            <w:pPr>
              <w:pStyle w:val="af8"/>
              <w:spacing w:after="0"/>
              <w:jc w:val="center"/>
              <w:rPr>
                <w:b/>
                <w:sz w:val="20"/>
                <w:szCs w:val="20"/>
              </w:rPr>
            </w:pPr>
            <w:r w:rsidRPr="006C488E">
              <w:rPr>
                <w:b/>
                <w:sz w:val="20"/>
                <w:szCs w:val="20"/>
              </w:rPr>
              <w:t>Категория земель</w:t>
            </w:r>
          </w:p>
        </w:tc>
      </w:tr>
      <w:tr w:rsidR="00CC1726" w:rsidRPr="006C488E" w:rsidTr="00CC1726">
        <w:tc>
          <w:tcPr>
            <w:tcW w:w="1418" w:type="dxa"/>
          </w:tcPr>
          <w:p w:rsidR="00CC1726" w:rsidRPr="006C488E" w:rsidRDefault="00CC1726" w:rsidP="006E5F8C">
            <w:pPr>
              <w:pStyle w:val="af8"/>
              <w:spacing w:after="0"/>
              <w:jc w:val="center"/>
              <w:rPr>
                <w:sz w:val="20"/>
                <w:szCs w:val="20"/>
              </w:rPr>
            </w:pPr>
            <w:r w:rsidRPr="006C488E">
              <w:rPr>
                <w:sz w:val="20"/>
                <w:szCs w:val="20"/>
              </w:rPr>
              <w:t>1</w:t>
            </w:r>
          </w:p>
        </w:tc>
        <w:tc>
          <w:tcPr>
            <w:tcW w:w="2409" w:type="dxa"/>
          </w:tcPr>
          <w:p w:rsidR="00CC1726" w:rsidRPr="006C488E" w:rsidRDefault="00CC1726" w:rsidP="006E5F8C">
            <w:pPr>
              <w:pStyle w:val="af8"/>
              <w:spacing w:after="0"/>
              <w:rPr>
                <w:b/>
                <w:sz w:val="20"/>
                <w:szCs w:val="20"/>
              </w:rPr>
            </w:pPr>
            <w:r w:rsidRPr="006C488E">
              <w:rPr>
                <w:b/>
                <w:sz w:val="20"/>
                <w:szCs w:val="20"/>
              </w:rPr>
              <w:t>64:14:220501</w:t>
            </w:r>
          </w:p>
        </w:tc>
        <w:tc>
          <w:tcPr>
            <w:tcW w:w="2835" w:type="dxa"/>
          </w:tcPr>
          <w:p w:rsidR="00CC1726" w:rsidRPr="006C488E" w:rsidRDefault="00CC1726" w:rsidP="006E5F8C">
            <w:pPr>
              <w:pStyle w:val="af8"/>
              <w:spacing w:after="0"/>
              <w:rPr>
                <w:sz w:val="20"/>
                <w:szCs w:val="20"/>
              </w:rPr>
            </w:pPr>
            <w:r w:rsidRPr="006C488E">
              <w:rPr>
                <w:sz w:val="20"/>
                <w:szCs w:val="20"/>
              </w:rPr>
              <w:t>10,0</w:t>
            </w:r>
          </w:p>
        </w:tc>
        <w:tc>
          <w:tcPr>
            <w:tcW w:w="3261" w:type="dxa"/>
          </w:tcPr>
          <w:p w:rsidR="00CC1726" w:rsidRPr="006C488E" w:rsidRDefault="00CC1726" w:rsidP="006E5F8C">
            <w:pPr>
              <w:pStyle w:val="af8"/>
              <w:spacing w:after="0"/>
              <w:rPr>
                <w:sz w:val="20"/>
                <w:szCs w:val="20"/>
              </w:rPr>
            </w:pPr>
            <w:r w:rsidRPr="006C488E">
              <w:rPr>
                <w:sz w:val="20"/>
                <w:szCs w:val="20"/>
              </w:rPr>
              <w:t>Земли инженерной и транспортной инфраструктуры. (газопровод высокого давления)</w:t>
            </w:r>
          </w:p>
          <w:p w:rsidR="00CC1726" w:rsidRPr="006C488E" w:rsidRDefault="00CC1726" w:rsidP="006E5F8C">
            <w:pPr>
              <w:pStyle w:val="af8"/>
              <w:spacing w:after="0"/>
              <w:rPr>
                <w:sz w:val="20"/>
                <w:szCs w:val="20"/>
              </w:rPr>
            </w:pPr>
            <w:r w:rsidRPr="006C488E">
              <w:rPr>
                <w:sz w:val="20"/>
                <w:szCs w:val="20"/>
              </w:rPr>
              <w:t>Собственность публично-правовых образований</w:t>
            </w:r>
          </w:p>
        </w:tc>
      </w:tr>
      <w:tr w:rsidR="00CC1726" w:rsidRPr="006C488E" w:rsidTr="00CC1726">
        <w:tc>
          <w:tcPr>
            <w:tcW w:w="1418" w:type="dxa"/>
          </w:tcPr>
          <w:p w:rsidR="00CC1726" w:rsidRPr="006C488E" w:rsidRDefault="00CC1726" w:rsidP="006E5F8C">
            <w:pPr>
              <w:pStyle w:val="af8"/>
              <w:spacing w:after="0"/>
              <w:jc w:val="center"/>
              <w:rPr>
                <w:sz w:val="20"/>
                <w:szCs w:val="20"/>
              </w:rPr>
            </w:pPr>
            <w:r w:rsidRPr="006C488E">
              <w:rPr>
                <w:sz w:val="20"/>
                <w:szCs w:val="20"/>
              </w:rPr>
              <w:t>2</w:t>
            </w:r>
          </w:p>
        </w:tc>
        <w:tc>
          <w:tcPr>
            <w:tcW w:w="2409" w:type="dxa"/>
          </w:tcPr>
          <w:p w:rsidR="00CC1726" w:rsidRPr="006C488E" w:rsidRDefault="00CC1726" w:rsidP="006E5F8C">
            <w:pPr>
              <w:pStyle w:val="af8"/>
              <w:spacing w:after="0"/>
              <w:rPr>
                <w:b/>
                <w:sz w:val="20"/>
                <w:szCs w:val="20"/>
              </w:rPr>
            </w:pPr>
            <w:r w:rsidRPr="006C488E">
              <w:rPr>
                <w:b/>
                <w:sz w:val="20"/>
                <w:szCs w:val="20"/>
              </w:rPr>
              <w:t>64:14:220501</w:t>
            </w:r>
          </w:p>
        </w:tc>
        <w:tc>
          <w:tcPr>
            <w:tcW w:w="2835" w:type="dxa"/>
          </w:tcPr>
          <w:p w:rsidR="00CC1726" w:rsidRPr="006C488E" w:rsidRDefault="00CC1726" w:rsidP="006E5F8C">
            <w:pPr>
              <w:pStyle w:val="af8"/>
              <w:spacing w:after="0"/>
              <w:rPr>
                <w:sz w:val="20"/>
                <w:szCs w:val="20"/>
              </w:rPr>
            </w:pPr>
            <w:r w:rsidRPr="006C488E">
              <w:rPr>
                <w:sz w:val="20"/>
                <w:szCs w:val="20"/>
              </w:rPr>
              <w:t>50,0</w:t>
            </w:r>
          </w:p>
        </w:tc>
        <w:tc>
          <w:tcPr>
            <w:tcW w:w="3261" w:type="dxa"/>
          </w:tcPr>
          <w:p w:rsidR="00CC1726" w:rsidRPr="006C488E" w:rsidRDefault="00CC1726" w:rsidP="006E5F8C">
            <w:pPr>
              <w:pStyle w:val="af8"/>
              <w:spacing w:after="0"/>
              <w:rPr>
                <w:sz w:val="20"/>
                <w:szCs w:val="20"/>
              </w:rPr>
            </w:pPr>
            <w:r w:rsidRPr="006C488E">
              <w:rPr>
                <w:sz w:val="20"/>
                <w:szCs w:val="20"/>
              </w:rPr>
              <w:t>Земли инженерной и транспортной инфраструктуры(ЛЭП 10кв)</w:t>
            </w:r>
          </w:p>
          <w:p w:rsidR="00CC1726" w:rsidRPr="006C488E" w:rsidRDefault="00CC1726" w:rsidP="006E5F8C">
            <w:pPr>
              <w:pStyle w:val="af8"/>
              <w:spacing w:after="0"/>
              <w:rPr>
                <w:sz w:val="20"/>
                <w:szCs w:val="20"/>
              </w:rPr>
            </w:pPr>
            <w:r w:rsidRPr="006C488E">
              <w:rPr>
                <w:sz w:val="20"/>
                <w:szCs w:val="20"/>
              </w:rPr>
              <w:t>Собственность публично-правовых образований.</w:t>
            </w:r>
          </w:p>
        </w:tc>
      </w:tr>
      <w:tr w:rsidR="00CC1726" w:rsidRPr="006C488E" w:rsidTr="00CC1726">
        <w:tc>
          <w:tcPr>
            <w:tcW w:w="1418" w:type="dxa"/>
          </w:tcPr>
          <w:p w:rsidR="00CC1726" w:rsidRPr="006C488E" w:rsidRDefault="00CC1726" w:rsidP="006E5F8C">
            <w:pPr>
              <w:pStyle w:val="af8"/>
              <w:spacing w:after="0"/>
              <w:jc w:val="center"/>
              <w:rPr>
                <w:sz w:val="20"/>
                <w:szCs w:val="20"/>
              </w:rPr>
            </w:pPr>
            <w:r w:rsidRPr="006C488E">
              <w:rPr>
                <w:sz w:val="20"/>
                <w:szCs w:val="20"/>
              </w:rPr>
              <w:t>3</w:t>
            </w:r>
          </w:p>
        </w:tc>
        <w:tc>
          <w:tcPr>
            <w:tcW w:w="2409" w:type="dxa"/>
          </w:tcPr>
          <w:p w:rsidR="00CC1726" w:rsidRPr="006C488E" w:rsidRDefault="00CC1726" w:rsidP="006E5F8C">
            <w:pPr>
              <w:pStyle w:val="af8"/>
              <w:spacing w:after="0"/>
              <w:rPr>
                <w:b/>
                <w:sz w:val="20"/>
                <w:szCs w:val="20"/>
              </w:rPr>
            </w:pPr>
            <w:r w:rsidRPr="006C488E">
              <w:rPr>
                <w:b/>
                <w:sz w:val="20"/>
                <w:szCs w:val="20"/>
              </w:rPr>
              <w:t>64:14:220501</w:t>
            </w:r>
          </w:p>
        </w:tc>
        <w:tc>
          <w:tcPr>
            <w:tcW w:w="2835" w:type="dxa"/>
          </w:tcPr>
          <w:p w:rsidR="00CC1726" w:rsidRPr="006C488E" w:rsidRDefault="00CC1726" w:rsidP="006E5F8C">
            <w:pPr>
              <w:pStyle w:val="af8"/>
              <w:spacing w:after="0"/>
              <w:rPr>
                <w:sz w:val="20"/>
                <w:szCs w:val="20"/>
              </w:rPr>
            </w:pPr>
            <w:r w:rsidRPr="006C488E">
              <w:rPr>
                <w:sz w:val="20"/>
                <w:szCs w:val="20"/>
              </w:rPr>
              <w:t>100,0</w:t>
            </w:r>
          </w:p>
        </w:tc>
        <w:tc>
          <w:tcPr>
            <w:tcW w:w="3261" w:type="dxa"/>
          </w:tcPr>
          <w:p w:rsidR="00CC1726" w:rsidRPr="006C488E" w:rsidRDefault="00CC1726" w:rsidP="006E5F8C">
            <w:pPr>
              <w:pStyle w:val="af8"/>
              <w:spacing w:after="0"/>
              <w:rPr>
                <w:sz w:val="20"/>
                <w:szCs w:val="20"/>
              </w:rPr>
            </w:pPr>
            <w:r w:rsidRPr="006C488E">
              <w:rPr>
                <w:sz w:val="20"/>
                <w:szCs w:val="20"/>
              </w:rPr>
              <w:t>Земли инженерной и транспортной инфраструктуры (ЛЭП 110кВ)</w:t>
            </w:r>
          </w:p>
          <w:p w:rsidR="00CC1726" w:rsidRPr="006C488E" w:rsidRDefault="00CC1726" w:rsidP="006E5F8C">
            <w:pPr>
              <w:pStyle w:val="af8"/>
              <w:spacing w:after="0"/>
              <w:rPr>
                <w:sz w:val="20"/>
                <w:szCs w:val="20"/>
              </w:rPr>
            </w:pPr>
            <w:r w:rsidRPr="006C488E">
              <w:rPr>
                <w:sz w:val="20"/>
                <w:szCs w:val="20"/>
              </w:rPr>
              <w:t>Собственность публично-правовых образований.</w:t>
            </w:r>
          </w:p>
        </w:tc>
      </w:tr>
      <w:tr w:rsidR="00CC1726" w:rsidRPr="006C488E" w:rsidTr="00CC1726">
        <w:tc>
          <w:tcPr>
            <w:tcW w:w="1418" w:type="dxa"/>
          </w:tcPr>
          <w:p w:rsidR="00CC1726" w:rsidRPr="006C488E" w:rsidRDefault="00CC1726" w:rsidP="006E5F8C">
            <w:pPr>
              <w:pStyle w:val="af8"/>
              <w:spacing w:after="0"/>
              <w:jc w:val="center"/>
              <w:rPr>
                <w:sz w:val="20"/>
                <w:szCs w:val="20"/>
              </w:rPr>
            </w:pPr>
            <w:r w:rsidRPr="006C488E">
              <w:rPr>
                <w:sz w:val="20"/>
                <w:szCs w:val="20"/>
              </w:rPr>
              <w:t>4</w:t>
            </w:r>
          </w:p>
        </w:tc>
        <w:tc>
          <w:tcPr>
            <w:tcW w:w="2409" w:type="dxa"/>
          </w:tcPr>
          <w:p w:rsidR="00CC1726" w:rsidRPr="006C488E" w:rsidRDefault="00CC1726" w:rsidP="006E5F8C">
            <w:pPr>
              <w:pStyle w:val="af8"/>
              <w:spacing w:after="0"/>
              <w:rPr>
                <w:b/>
                <w:sz w:val="20"/>
                <w:szCs w:val="20"/>
              </w:rPr>
            </w:pPr>
            <w:r w:rsidRPr="006C488E">
              <w:rPr>
                <w:b/>
                <w:sz w:val="20"/>
                <w:szCs w:val="20"/>
              </w:rPr>
              <w:t>64:14:220501</w:t>
            </w:r>
          </w:p>
        </w:tc>
        <w:tc>
          <w:tcPr>
            <w:tcW w:w="2835" w:type="dxa"/>
          </w:tcPr>
          <w:p w:rsidR="00CC1726" w:rsidRPr="006C488E" w:rsidRDefault="00CC1726" w:rsidP="006E5F8C">
            <w:pPr>
              <w:pStyle w:val="af8"/>
              <w:spacing w:after="0"/>
              <w:rPr>
                <w:sz w:val="20"/>
                <w:szCs w:val="20"/>
              </w:rPr>
            </w:pPr>
          </w:p>
          <w:p w:rsidR="00CC1726" w:rsidRPr="006C488E" w:rsidRDefault="00CC1726" w:rsidP="006E5F8C">
            <w:pPr>
              <w:pStyle w:val="af8"/>
              <w:spacing w:after="0"/>
              <w:rPr>
                <w:sz w:val="20"/>
                <w:szCs w:val="20"/>
              </w:rPr>
            </w:pPr>
            <w:r w:rsidRPr="006C488E">
              <w:rPr>
                <w:sz w:val="20"/>
                <w:szCs w:val="20"/>
              </w:rPr>
              <w:t>80,0</w:t>
            </w:r>
          </w:p>
        </w:tc>
        <w:tc>
          <w:tcPr>
            <w:tcW w:w="3261" w:type="dxa"/>
          </w:tcPr>
          <w:p w:rsidR="00CC1726" w:rsidRPr="006C488E" w:rsidRDefault="00CC1726" w:rsidP="006E5F8C">
            <w:pPr>
              <w:pStyle w:val="af8"/>
              <w:spacing w:after="0"/>
              <w:rPr>
                <w:sz w:val="20"/>
                <w:szCs w:val="20"/>
              </w:rPr>
            </w:pPr>
            <w:r w:rsidRPr="006C488E">
              <w:rPr>
                <w:sz w:val="20"/>
                <w:szCs w:val="20"/>
              </w:rPr>
              <w:t>Земли инженерной и транспортной инфраструктуры (кабель Ростелеком) Собственность публично-правовых образований.</w:t>
            </w:r>
          </w:p>
        </w:tc>
      </w:tr>
    </w:tbl>
    <w:p w:rsidR="00CC1726" w:rsidRPr="006C488E" w:rsidRDefault="00CC1726" w:rsidP="006E5F8C">
      <w:pPr>
        <w:tabs>
          <w:tab w:val="left" w:pos="1440"/>
        </w:tabs>
        <w:ind w:firstLine="426"/>
        <w:jc w:val="center"/>
        <w:rPr>
          <w:b/>
          <w:sz w:val="20"/>
          <w:szCs w:val="20"/>
        </w:rPr>
      </w:pPr>
      <w:r w:rsidRPr="006C488E">
        <w:rPr>
          <w:b/>
          <w:sz w:val="20"/>
          <w:szCs w:val="20"/>
        </w:rPr>
        <w:lastRenderedPageBreak/>
        <w:t>Каталог координат характерных точек устанавливаемых сервитутов на смежных с территорией земельных участках.</w:t>
      </w:r>
    </w:p>
    <w:p w:rsidR="00CC1726" w:rsidRPr="006C488E" w:rsidRDefault="00CC1726" w:rsidP="006E5F8C">
      <w:pPr>
        <w:tabs>
          <w:tab w:val="left" w:pos="1440"/>
        </w:tabs>
        <w:ind w:firstLine="426"/>
        <w:jc w:val="center"/>
        <w:rPr>
          <w:b/>
          <w:sz w:val="20"/>
          <w:szCs w:val="20"/>
        </w:rPr>
      </w:pPr>
      <w:r w:rsidRPr="006C488E">
        <w:rPr>
          <w:b/>
          <w:sz w:val="20"/>
          <w:szCs w:val="20"/>
        </w:rPr>
        <w:t>Сервитут №1</w:t>
      </w:r>
    </w:p>
    <w:p w:rsidR="00CC1726" w:rsidRPr="006C488E" w:rsidRDefault="00CC1726" w:rsidP="006E5F8C">
      <w:pPr>
        <w:tabs>
          <w:tab w:val="left" w:pos="1440"/>
        </w:tabs>
        <w:ind w:firstLine="426"/>
        <w:jc w:val="center"/>
        <w:rPr>
          <w:sz w:val="20"/>
          <w:szCs w:val="20"/>
        </w:rPr>
      </w:pPr>
      <w:r w:rsidRPr="006C488E">
        <w:rPr>
          <w:sz w:val="20"/>
          <w:szCs w:val="20"/>
        </w:rPr>
        <w:t>На участке с кадастровым номером 64:14:220501</w:t>
      </w:r>
    </w:p>
    <w:p w:rsidR="00CC1726" w:rsidRPr="006C488E" w:rsidRDefault="00CC1726" w:rsidP="006E5F8C">
      <w:pPr>
        <w:tabs>
          <w:tab w:val="left" w:pos="1440"/>
        </w:tabs>
        <w:ind w:firstLine="426"/>
        <w:jc w:val="center"/>
        <w:rPr>
          <w:sz w:val="20"/>
          <w:szCs w:val="20"/>
        </w:rPr>
      </w:pPr>
      <w:r w:rsidRPr="006C488E">
        <w:rPr>
          <w:sz w:val="20"/>
          <w:szCs w:val="20"/>
        </w:rPr>
        <w:t>Площадь земельного участка-10,0 кв.м</w:t>
      </w:r>
    </w:p>
    <w:p w:rsidR="00CC1726" w:rsidRPr="006C488E" w:rsidRDefault="00CC1726" w:rsidP="006E5F8C">
      <w:pPr>
        <w:tabs>
          <w:tab w:val="left" w:pos="1440"/>
        </w:tabs>
        <w:ind w:firstLine="426"/>
        <w:jc w:val="center"/>
        <w:rPr>
          <w:sz w:val="20"/>
          <w:szCs w:val="20"/>
        </w:rPr>
      </w:pPr>
    </w:p>
    <w:tbl>
      <w:tblPr>
        <w:tblStyle w:val="aa"/>
        <w:tblW w:w="0" w:type="auto"/>
        <w:tblInd w:w="218" w:type="dxa"/>
        <w:tblLook w:val="04A0" w:firstRow="1" w:lastRow="0" w:firstColumn="1" w:lastColumn="0" w:noHBand="0" w:noVBand="1"/>
      </w:tblPr>
      <w:tblGrid>
        <w:gridCol w:w="2410"/>
        <w:gridCol w:w="3627"/>
        <w:gridCol w:w="3939"/>
      </w:tblGrid>
      <w:tr w:rsidR="00CC1726" w:rsidRPr="006C488E" w:rsidTr="00CC1726">
        <w:tc>
          <w:tcPr>
            <w:tcW w:w="2442" w:type="dxa"/>
            <w:vMerge w:val="restart"/>
          </w:tcPr>
          <w:p w:rsidR="00CC1726" w:rsidRPr="006C488E" w:rsidRDefault="00CC1726" w:rsidP="006E5F8C">
            <w:pPr>
              <w:pStyle w:val="af8"/>
              <w:spacing w:after="0"/>
              <w:rPr>
                <w:sz w:val="20"/>
                <w:szCs w:val="20"/>
              </w:rPr>
            </w:pPr>
          </w:p>
          <w:p w:rsidR="00CC1726" w:rsidRPr="006C488E" w:rsidRDefault="00CC1726" w:rsidP="006E5F8C">
            <w:pPr>
              <w:pStyle w:val="af8"/>
              <w:spacing w:after="0"/>
              <w:rPr>
                <w:sz w:val="20"/>
                <w:szCs w:val="20"/>
              </w:rPr>
            </w:pPr>
            <w:r w:rsidRPr="006C488E">
              <w:rPr>
                <w:sz w:val="20"/>
                <w:szCs w:val="20"/>
              </w:rPr>
              <w:t>Название точки</w:t>
            </w:r>
          </w:p>
        </w:tc>
        <w:tc>
          <w:tcPr>
            <w:tcW w:w="7687" w:type="dxa"/>
            <w:gridSpan w:val="2"/>
          </w:tcPr>
          <w:p w:rsidR="00CC1726" w:rsidRPr="006C488E" w:rsidRDefault="00CC1726" w:rsidP="006E5F8C">
            <w:pPr>
              <w:pStyle w:val="af8"/>
              <w:spacing w:after="0"/>
              <w:jc w:val="center"/>
              <w:rPr>
                <w:sz w:val="20"/>
                <w:szCs w:val="20"/>
              </w:rPr>
            </w:pPr>
            <w:r w:rsidRPr="006C488E">
              <w:rPr>
                <w:sz w:val="20"/>
                <w:szCs w:val="20"/>
              </w:rPr>
              <w:t>Координаты</w:t>
            </w:r>
          </w:p>
        </w:tc>
      </w:tr>
      <w:tr w:rsidR="00CC1726" w:rsidRPr="006C488E" w:rsidTr="00CC1726">
        <w:tc>
          <w:tcPr>
            <w:tcW w:w="2442" w:type="dxa"/>
            <w:vMerge/>
          </w:tcPr>
          <w:p w:rsidR="00CC1726" w:rsidRPr="006C488E" w:rsidRDefault="00CC1726" w:rsidP="006E5F8C">
            <w:pPr>
              <w:pStyle w:val="af8"/>
              <w:spacing w:after="0"/>
              <w:rPr>
                <w:sz w:val="20"/>
                <w:szCs w:val="20"/>
              </w:rPr>
            </w:pPr>
          </w:p>
        </w:tc>
        <w:tc>
          <w:tcPr>
            <w:tcW w:w="3685" w:type="dxa"/>
          </w:tcPr>
          <w:p w:rsidR="00CC1726" w:rsidRPr="006C488E" w:rsidRDefault="00CC1726" w:rsidP="006E5F8C">
            <w:pPr>
              <w:pStyle w:val="af8"/>
              <w:spacing w:after="0"/>
              <w:jc w:val="center"/>
              <w:rPr>
                <w:sz w:val="20"/>
                <w:szCs w:val="20"/>
              </w:rPr>
            </w:pPr>
            <w:r w:rsidRPr="006C488E">
              <w:rPr>
                <w:sz w:val="20"/>
                <w:szCs w:val="20"/>
              </w:rPr>
              <w:t>Х</w:t>
            </w:r>
          </w:p>
        </w:tc>
        <w:tc>
          <w:tcPr>
            <w:tcW w:w="4002" w:type="dxa"/>
          </w:tcPr>
          <w:p w:rsidR="00CC1726" w:rsidRPr="006C488E" w:rsidRDefault="00CC1726" w:rsidP="006E5F8C">
            <w:pPr>
              <w:pStyle w:val="af8"/>
              <w:spacing w:after="0"/>
              <w:jc w:val="center"/>
              <w:rPr>
                <w:sz w:val="20"/>
                <w:szCs w:val="20"/>
              </w:rPr>
            </w:pPr>
            <w:r w:rsidRPr="006C488E">
              <w:rPr>
                <w:sz w:val="20"/>
                <w:szCs w:val="20"/>
              </w:rPr>
              <w:t>Y</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1</w:t>
            </w:r>
          </w:p>
        </w:tc>
        <w:tc>
          <w:tcPr>
            <w:tcW w:w="3685" w:type="dxa"/>
          </w:tcPr>
          <w:p w:rsidR="00CC1726" w:rsidRPr="006C488E" w:rsidRDefault="00CC1726" w:rsidP="006E5F8C">
            <w:pPr>
              <w:pStyle w:val="af8"/>
              <w:spacing w:after="0"/>
              <w:jc w:val="center"/>
              <w:rPr>
                <w:sz w:val="20"/>
                <w:szCs w:val="20"/>
              </w:rPr>
            </w:pPr>
            <w:r w:rsidRPr="006C488E">
              <w:rPr>
                <w:sz w:val="20"/>
                <w:szCs w:val="20"/>
              </w:rPr>
              <w:t>578663,29</w:t>
            </w:r>
          </w:p>
        </w:tc>
        <w:tc>
          <w:tcPr>
            <w:tcW w:w="4002" w:type="dxa"/>
          </w:tcPr>
          <w:p w:rsidR="00CC1726" w:rsidRPr="006C488E" w:rsidRDefault="00CC1726" w:rsidP="006E5F8C">
            <w:pPr>
              <w:pStyle w:val="af8"/>
              <w:spacing w:after="0"/>
              <w:jc w:val="center"/>
              <w:rPr>
                <w:sz w:val="20"/>
                <w:szCs w:val="20"/>
              </w:rPr>
            </w:pPr>
            <w:r w:rsidRPr="006C488E">
              <w:rPr>
                <w:sz w:val="20"/>
                <w:szCs w:val="20"/>
              </w:rPr>
              <w:t>3305349,66</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2</w:t>
            </w:r>
          </w:p>
        </w:tc>
        <w:tc>
          <w:tcPr>
            <w:tcW w:w="3685" w:type="dxa"/>
          </w:tcPr>
          <w:p w:rsidR="00CC1726" w:rsidRPr="006C488E" w:rsidRDefault="00CC1726" w:rsidP="006E5F8C">
            <w:pPr>
              <w:pStyle w:val="af8"/>
              <w:spacing w:after="0"/>
              <w:jc w:val="center"/>
              <w:rPr>
                <w:sz w:val="20"/>
                <w:szCs w:val="20"/>
              </w:rPr>
            </w:pPr>
            <w:r w:rsidRPr="006C488E">
              <w:rPr>
                <w:sz w:val="20"/>
                <w:szCs w:val="20"/>
              </w:rPr>
              <w:t>578685,91</w:t>
            </w:r>
          </w:p>
        </w:tc>
        <w:tc>
          <w:tcPr>
            <w:tcW w:w="4002" w:type="dxa"/>
          </w:tcPr>
          <w:p w:rsidR="00CC1726" w:rsidRPr="006C488E" w:rsidRDefault="00CC1726" w:rsidP="006E5F8C">
            <w:pPr>
              <w:pStyle w:val="af8"/>
              <w:spacing w:after="0"/>
              <w:jc w:val="center"/>
              <w:rPr>
                <w:sz w:val="20"/>
                <w:szCs w:val="20"/>
              </w:rPr>
            </w:pPr>
            <w:r w:rsidRPr="006C488E">
              <w:rPr>
                <w:sz w:val="20"/>
                <w:szCs w:val="20"/>
              </w:rPr>
              <w:t>3305370,08</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112</w:t>
            </w:r>
          </w:p>
        </w:tc>
        <w:tc>
          <w:tcPr>
            <w:tcW w:w="3685" w:type="dxa"/>
          </w:tcPr>
          <w:p w:rsidR="00CC1726" w:rsidRPr="006C488E" w:rsidRDefault="00CC1726" w:rsidP="006E5F8C">
            <w:pPr>
              <w:pStyle w:val="af8"/>
              <w:spacing w:after="0"/>
              <w:jc w:val="center"/>
              <w:rPr>
                <w:sz w:val="20"/>
                <w:szCs w:val="20"/>
              </w:rPr>
            </w:pPr>
            <w:r w:rsidRPr="006C488E">
              <w:rPr>
                <w:sz w:val="20"/>
                <w:szCs w:val="20"/>
              </w:rPr>
              <w:t>578663,99</w:t>
            </w:r>
          </w:p>
        </w:tc>
        <w:tc>
          <w:tcPr>
            <w:tcW w:w="4002" w:type="dxa"/>
          </w:tcPr>
          <w:p w:rsidR="00CC1726" w:rsidRPr="006C488E" w:rsidRDefault="00CC1726" w:rsidP="006E5F8C">
            <w:pPr>
              <w:pStyle w:val="af8"/>
              <w:spacing w:after="0"/>
              <w:jc w:val="center"/>
              <w:rPr>
                <w:sz w:val="20"/>
                <w:szCs w:val="20"/>
              </w:rPr>
            </w:pPr>
            <w:r w:rsidRPr="006C488E">
              <w:rPr>
                <w:sz w:val="20"/>
                <w:szCs w:val="20"/>
              </w:rPr>
              <w:t>3305348,61</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113</w:t>
            </w:r>
          </w:p>
        </w:tc>
        <w:tc>
          <w:tcPr>
            <w:tcW w:w="3685" w:type="dxa"/>
          </w:tcPr>
          <w:p w:rsidR="00CC1726" w:rsidRPr="006C488E" w:rsidRDefault="00CC1726" w:rsidP="006E5F8C">
            <w:pPr>
              <w:pStyle w:val="af8"/>
              <w:spacing w:after="0"/>
              <w:jc w:val="center"/>
              <w:rPr>
                <w:sz w:val="20"/>
                <w:szCs w:val="20"/>
              </w:rPr>
            </w:pPr>
            <w:r w:rsidRPr="006C488E">
              <w:rPr>
                <w:sz w:val="20"/>
                <w:szCs w:val="20"/>
              </w:rPr>
              <w:t>578664,08</w:t>
            </w:r>
          </w:p>
        </w:tc>
        <w:tc>
          <w:tcPr>
            <w:tcW w:w="4002" w:type="dxa"/>
          </w:tcPr>
          <w:p w:rsidR="00CC1726" w:rsidRPr="006C488E" w:rsidRDefault="00CC1726" w:rsidP="006E5F8C">
            <w:pPr>
              <w:pStyle w:val="af8"/>
              <w:spacing w:after="0"/>
              <w:jc w:val="center"/>
              <w:rPr>
                <w:sz w:val="20"/>
                <w:szCs w:val="20"/>
              </w:rPr>
            </w:pPr>
            <w:r w:rsidRPr="006C488E">
              <w:rPr>
                <w:sz w:val="20"/>
                <w:szCs w:val="20"/>
              </w:rPr>
              <w:t>3305346,59</w:t>
            </w:r>
          </w:p>
        </w:tc>
      </w:tr>
    </w:tbl>
    <w:p w:rsidR="00CC1726" w:rsidRPr="006C488E" w:rsidRDefault="00CC1726" w:rsidP="006E5F8C">
      <w:pPr>
        <w:pStyle w:val="af8"/>
        <w:spacing w:after="0"/>
        <w:ind w:firstLine="708"/>
        <w:jc w:val="both"/>
        <w:rPr>
          <w:sz w:val="20"/>
          <w:szCs w:val="20"/>
        </w:rPr>
      </w:pPr>
    </w:p>
    <w:p w:rsidR="00CC1726" w:rsidRPr="006C488E" w:rsidRDefault="00CC1726" w:rsidP="006E5F8C">
      <w:pPr>
        <w:pStyle w:val="af8"/>
        <w:spacing w:after="0"/>
        <w:ind w:firstLine="708"/>
        <w:jc w:val="center"/>
        <w:rPr>
          <w:sz w:val="20"/>
          <w:szCs w:val="20"/>
        </w:rPr>
      </w:pPr>
      <w:r w:rsidRPr="006C488E">
        <w:rPr>
          <w:sz w:val="20"/>
          <w:szCs w:val="20"/>
        </w:rPr>
        <w:t>Сервитут №2</w:t>
      </w:r>
    </w:p>
    <w:p w:rsidR="00CC1726" w:rsidRPr="006C488E" w:rsidRDefault="00CC1726" w:rsidP="006E5F8C">
      <w:pPr>
        <w:pStyle w:val="af8"/>
        <w:spacing w:after="0"/>
        <w:ind w:firstLine="708"/>
        <w:jc w:val="center"/>
        <w:rPr>
          <w:sz w:val="20"/>
          <w:szCs w:val="20"/>
        </w:rPr>
      </w:pPr>
      <w:r w:rsidRPr="006C488E">
        <w:rPr>
          <w:sz w:val="20"/>
          <w:szCs w:val="20"/>
        </w:rPr>
        <w:t>На участке с кадастровым номером-64:14:220501</w:t>
      </w:r>
    </w:p>
    <w:p w:rsidR="00CC1726" w:rsidRPr="006C488E" w:rsidRDefault="00CC1726" w:rsidP="006E5F8C">
      <w:pPr>
        <w:pStyle w:val="af8"/>
        <w:spacing w:after="0"/>
        <w:ind w:firstLine="708"/>
        <w:jc w:val="center"/>
        <w:rPr>
          <w:sz w:val="20"/>
          <w:szCs w:val="20"/>
        </w:rPr>
      </w:pPr>
      <w:r w:rsidRPr="006C488E">
        <w:rPr>
          <w:sz w:val="20"/>
          <w:szCs w:val="20"/>
        </w:rPr>
        <w:t>Площадь участка-50,0кв.м.</w:t>
      </w:r>
    </w:p>
    <w:tbl>
      <w:tblPr>
        <w:tblStyle w:val="aa"/>
        <w:tblW w:w="0" w:type="auto"/>
        <w:tblInd w:w="218" w:type="dxa"/>
        <w:tblLook w:val="04A0" w:firstRow="1" w:lastRow="0" w:firstColumn="1" w:lastColumn="0" w:noHBand="0" w:noVBand="1"/>
      </w:tblPr>
      <w:tblGrid>
        <w:gridCol w:w="2410"/>
        <w:gridCol w:w="3627"/>
        <w:gridCol w:w="3939"/>
      </w:tblGrid>
      <w:tr w:rsidR="00CC1726" w:rsidRPr="006C488E" w:rsidTr="00CC1726">
        <w:tc>
          <w:tcPr>
            <w:tcW w:w="2442" w:type="dxa"/>
            <w:vMerge w:val="restart"/>
          </w:tcPr>
          <w:p w:rsidR="00CC1726" w:rsidRPr="006C488E" w:rsidRDefault="00CC1726" w:rsidP="006E5F8C">
            <w:pPr>
              <w:pStyle w:val="af8"/>
              <w:spacing w:after="0"/>
              <w:rPr>
                <w:sz w:val="20"/>
                <w:szCs w:val="20"/>
              </w:rPr>
            </w:pPr>
          </w:p>
          <w:p w:rsidR="00CC1726" w:rsidRPr="006C488E" w:rsidRDefault="00CC1726" w:rsidP="006E5F8C">
            <w:pPr>
              <w:pStyle w:val="af8"/>
              <w:spacing w:after="0"/>
              <w:rPr>
                <w:sz w:val="20"/>
                <w:szCs w:val="20"/>
              </w:rPr>
            </w:pPr>
            <w:r w:rsidRPr="006C488E">
              <w:rPr>
                <w:sz w:val="20"/>
                <w:szCs w:val="20"/>
              </w:rPr>
              <w:t>Название точки</w:t>
            </w:r>
          </w:p>
        </w:tc>
        <w:tc>
          <w:tcPr>
            <w:tcW w:w="7687" w:type="dxa"/>
            <w:gridSpan w:val="2"/>
          </w:tcPr>
          <w:p w:rsidR="00CC1726" w:rsidRPr="006C488E" w:rsidRDefault="00CC1726" w:rsidP="006E5F8C">
            <w:pPr>
              <w:pStyle w:val="af8"/>
              <w:spacing w:after="0"/>
              <w:jc w:val="center"/>
              <w:rPr>
                <w:sz w:val="20"/>
                <w:szCs w:val="20"/>
              </w:rPr>
            </w:pPr>
            <w:r w:rsidRPr="006C488E">
              <w:rPr>
                <w:sz w:val="20"/>
                <w:szCs w:val="20"/>
              </w:rPr>
              <w:t>Координаты</w:t>
            </w:r>
          </w:p>
        </w:tc>
      </w:tr>
      <w:tr w:rsidR="00CC1726" w:rsidRPr="006C488E" w:rsidTr="00CC1726">
        <w:tc>
          <w:tcPr>
            <w:tcW w:w="2442" w:type="dxa"/>
            <w:vMerge/>
          </w:tcPr>
          <w:p w:rsidR="00CC1726" w:rsidRPr="006C488E" w:rsidRDefault="00CC1726" w:rsidP="006E5F8C">
            <w:pPr>
              <w:pStyle w:val="af8"/>
              <w:spacing w:after="0"/>
              <w:rPr>
                <w:sz w:val="20"/>
                <w:szCs w:val="20"/>
              </w:rPr>
            </w:pPr>
          </w:p>
        </w:tc>
        <w:tc>
          <w:tcPr>
            <w:tcW w:w="3685" w:type="dxa"/>
          </w:tcPr>
          <w:p w:rsidR="00CC1726" w:rsidRPr="006C488E" w:rsidRDefault="00CC1726" w:rsidP="006E5F8C">
            <w:pPr>
              <w:pStyle w:val="af8"/>
              <w:spacing w:after="0"/>
              <w:jc w:val="center"/>
              <w:rPr>
                <w:sz w:val="20"/>
                <w:szCs w:val="20"/>
              </w:rPr>
            </w:pPr>
            <w:r w:rsidRPr="006C488E">
              <w:rPr>
                <w:sz w:val="20"/>
                <w:szCs w:val="20"/>
              </w:rPr>
              <w:t>Х</w:t>
            </w:r>
          </w:p>
        </w:tc>
        <w:tc>
          <w:tcPr>
            <w:tcW w:w="4002" w:type="dxa"/>
          </w:tcPr>
          <w:p w:rsidR="00CC1726" w:rsidRPr="006C488E" w:rsidRDefault="00CC1726" w:rsidP="006E5F8C">
            <w:pPr>
              <w:pStyle w:val="af8"/>
              <w:spacing w:after="0"/>
              <w:jc w:val="center"/>
              <w:rPr>
                <w:sz w:val="20"/>
                <w:szCs w:val="20"/>
              </w:rPr>
            </w:pPr>
            <w:r w:rsidRPr="006C488E">
              <w:rPr>
                <w:sz w:val="20"/>
                <w:szCs w:val="20"/>
              </w:rPr>
              <w:t>Y</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3</w:t>
            </w:r>
          </w:p>
        </w:tc>
        <w:tc>
          <w:tcPr>
            <w:tcW w:w="3685" w:type="dxa"/>
          </w:tcPr>
          <w:p w:rsidR="00CC1726" w:rsidRPr="006C488E" w:rsidRDefault="00CC1726" w:rsidP="006E5F8C">
            <w:pPr>
              <w:pStyle w:val="af8"/>
              <w:spacing w:after="0"/>
              <w:jc w:val="center"/>
              <w:rPr>
                <w:sz w:val="20"/>
                <w:szCs w:val="20"/>
              </w:rPr>
            </w:pPr>
            <w:r w:rsidRPr="006C488E">
              <w:rPr>
                <w:sz w:val="20"/>
                <w:szCs w:val="20"/>
              </w:rPr>
              <w:t>578668,98</w:t>
            </w:r>
          </w:p>
        </w:tc>
        <w:tc>
          <w:tcPr>
            <w:tcW w:w="4002" w:type="dxa"/>
          </w:tcPr>
          <w:p w:rsidR="00CC1726" w:rsidRPr="006C488E" w:rsidRDefault="00CC1726" w:rsidP="006E5F8C">
            <w:pPr>
              <w:pStyle w:val="af8"/>
              <w:spacing w:after="0"/>
              <w:jc w:val="center"/>
              <w:rPr>
                <w:sz w:val="20"/>
                <w:szCs w:val="20"/>
              </w:rPr>
            </w:pPr>
            <w:r w:rsidRPr="006C488E">
              <w:rPr>
                <w:sz w:val="20"/>
                <w:szCs w:val="20"/>
              </w:rPr>
              <w:t>3305445,26</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4</w:t>
            </w:r>
          </w:p>
        </w:tc>
        <w:tc>
          <w:tcPr>
            <w:tcW w:w="3685" w:type="dxa"/>
          </w:tcPr>
          <w:p w:rsidR="00CC1726" w:rsidRPr="006C488E" w:rsidRDefault="00CC1726" w:rsidP="006E5F8C">
            <w:pPr>
              <w:pStyle w:val="af8"/>
              <w:spacing w:after="0"/>
              <w:jc w:val="center"/>
              <w:rPr>
                <w:sz w:val="20"/>
                <w:szCs w:val="20"/>
              </w:rPr>
            </w:pPr>
            <w:r w:rsidRPr="006C488E">
              <w:rPr>
                <w:sz w:val="20"/>
                <w:szCs w:val="20"/>
              </w:rPr>
              <w:t>578668,91</w:t>
            </w:r>
          </w:p>
        </w:tc>
        <w:tc>
          <w:tcPr>
            <w:tcW w:w="4002" w:type="dxa"/>
          </w:tcPr>
          <w:p w:rsidR="00CC1726" w:rsidRPr="006C488E" w:rsidRDefault="00CC1726" w:rsidP="006E5F8C">
            <w:pPr>
              <w:pStyle w:val="af8"/>
              <w:spacing w:after="0"/>
              <w:jc w:val="center"/>
              <w:rPr>
                <w:sz w:val="20"/>
                <w:szCs w:val="20"/>
              </w:rPr>
            </w:pPr>
            <w:r w:rsidRPr="006C488E">
              <w:rPr>
                <w:sz w:val="20"/>
                <w:szCs w:val="20"/>
              </w:rPr>
              <w:t>3305455,59</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110</w:t>
            </w:r>
          </w:p>
        </w:tc>
        <w:tc>
          <w:tcPr>
            <w:tcW w:w="3685" w:type="dxa"/>
          </w:tcPr>
          <w:p w:rsidR="00CC1726" w:rsidRPr="006C488E" w:rsidRDefault="00CC1726" w:rsidP="006E5F8C">
            <w:pPr>
              <w:pStyle w:val="af8"/>
              <w:spacing w:after="0"/>
              <w:jc w:val="center"/>
              <w:rPr>
                <w:sz w:val="20"/>
                <w:szCs w:val="20"/>
              </w:rPr>
            </w:pPr>
            <w:r w:rsidRPr="006C488E">
              <w:rPr>
                <w:sz w:val="20"/>
                <w:szCs w:val="20"/>
              </w:rPr>
              <w:t>578663,77</w:t>
            </w:r>
          </w:p>
        </w:tc>
        <w:tc>
          <w:tcPr>
            <w:tcW w:w="4002" w:type="dxa"/>
          </w:tcPr>
          <w:p w:rsidR="00CC1726" w:rsidRPr="006C488E" w:rsidRDefault="00CC1726" w:rsidP="006E5F8C">
            <w:pPr>
              <w:pStyle w:val="af8"/>
              <w:spacing w:after="0"/>
              <w:jc w:val="center"/>
              <w:rPr>
                <w:sz w:val="20"/>
                <w:szCs w:val="20"/>
              </w:rPr>
            </w:pPr>
            <w:r w:rsidRPr="006C488E">
              <w:rPr>
                <w:sz w:val="20"/>
                <w:szCs w:val="20"/>
              </w:rPr>
              <w:t>3305455,32</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111</w:t>
            </w:r>
          </w:p>
        </w:tc>
        <w:tc>
          <w:tcPr>
            <w:tcW w:w="3685" w:type="dxa"/>
          </w:tcPr>
          <w:p w:rsidR="00CC1726" w:rsidRPr="006C488E" w:rsidRDefault="00CC1726" w:rsidP="006E5F8C">
            <w:pPr>
              <w:pStyle w:val="af8"/>
              <w:spacing w:after="0"/>
              <w:jc w:val="center"/>
              <w:rPr>
                <w:sz w:val="20"/>
                <w:szCs w:val="20"/>
              </w:rPr>
            </w:pPr>
            <w:r w:rsidRPr="006C488E">
              <w:rPr>
                <w:sz w:val="20"/>
                <w:szCs w:val="20"/>
              </w:rPr>
              <w:t>578663,88</w:t>
            </w:r>
          </w:p>
        </w:tc>
        <w:tc>
          <w:tcPr>
            <w:tcW w:w="4002" w:type="dxa"/>
          </w:tcPr>
          <w:p w:rsidR="00CC1726" w:rsidRPr="006C488E" w:rsidRDefault="00CC1726" w:rsidP="006E5F8C">
            <w:pPr>
              <w:pStyle w:val="af8"/>
              <w:spacing w:after="0"/>
              <w:jc w:val="center"/>
              <w:rPr>
                <w:sz w:val="20"/>
                <w:szCs w:val="20"/>
              </w:rPr>
            </w:pPr>
            <w:r w:rsidRPr="006C488E">
              <w:rPr>
                <w:sz w:val="20"/>
                <w:szCs w:val="20"/>
              </w:rPr>
              <w:t>3305445,54</w:t>
            </w:r>
          </w:p>
        </w:tc>
      </w:tr>
    </w:tbl>
    <w:p w:rsidR="00CC1726" w:rsidRPr="006C488E" w:rsidRDefault="00CC1726" w:rsidP="006E5F8C">
      <w:pPr>
        <w:pStyle w:val="af8"/>
        <w:spacing w:after="0"/>
        <w:ind w:firstLine="708"/>
        <w:jc w:val="center"/>
        <w:rPr>
          <w:sz w:val="20"/>
          <w:szCs w:val="20"/>
        </w:rPr>
      </w:pPr>
    </w:p>
    <w:p w:rsidR="00CC1726" w:rsidRPr="006C488E" w:rsidRDefault="00CC1726" w:rsidP="006E5F8C">
      <w:pPr>
        <w:pStyle w:val="af8"/>
        <w:spacing w:after="0"/>
        <w:ind w:firstLine="708"/>
        <w:jc w:val="center"/>
        <w:rPr>
          <w:sz w:val="20"/>
          <w:szCs w:val="20"/>
        </w:rPr>
      </w:pPr>
      <w:r w:rsidRPr="006C488E">
        <w:rPr>
          <w:sz w:val="20"/>
          <w:szCs w:val="20"/>
        </w:rPr>
        <w:t>Сервитут№ 3</w:t>
      </w:r>
    </w:p>
    <w:p w:rsidR="00CC1726" w:rsidRPr="006C488E" w:rsidRDefault="00CC1726" w:rsidP="006E5F8C">
      <w:pPr>
        <w:pStyle w:val="af8"/>
        <w:spacing w:after="0"/>
        <w:ind w:firstLine="708"/>
        <w:jc w:val="center"/>
        <w:rPr>
          <w:sz w:val="20"/>
          <w:szCs w:val="20"/>
        </w:rPr>
      </w:pPr>
      <w:r w:rsidRPr="006C488E">
        <w:rPr>
          <w:sz w:val="20"/>
          <w:szCs w:val="20"/>
        </w:rPr>
        <w:t>На участке с кадастровым номером 64:14:220501</w:t>
      </w:r>
    </w:p>
    <w:p w:rsidR="00CC1726" w:rsidRPr="006C488E" w:rsidRDefault="00CC1726" w:rsidP="006E5F8C">
      <w:pPr>
        <w:pStyle w:val="af8"/>
        <w:spacing w:after="0"/>
        <w:ind w:firstLine="708"/>
        <w:jc w:val="center"/>
        <w:rPr>
          <w:sz w:val="20"/>
          <w:szCs w:val="20"/>
        </w:rPr>
      </w:pPr>
      <w:r w:rsidRPr="006C488E">
        <w:rPr>
          <w:sz w:val="20"/>
          <w:szCs w:val="20"/>
        </w:rPr>
        <w:t>Площадь участка-100,0кв.м</w:t>
      </w:r>
    </w:p>
    <w:tbl>
      <w:tblPr>
        <w:tblStyle w:val="aa"/>
        <w:tblW w:w="0" w:type="auto"/>
        <w:tblInd w:w="218" w:type="dxa"/>
        <w:tblLook w:val="04A0" w:firstRow="1" w:lastRow="0" w:firstColumn="1" w:lastColumn="0" w:noHBand="0" w:noVBand="1"/>
      </w:tblPr>
      <w:tblGrid>
        <w:gridCol w:w="2410"/>
        <w:gridCol w:w="3627"/>
        <w:gridCol w:w="3939"/>
      </w:tblGrid>
      <w:tr w:rsidR="00CC1726" w:rsidRPr="006C488E" w:rsidTr="00CC1726">
        <w:tc>
          <w:tcPr>
            <w:tcW w:w="2442" w:type="dxa"/>
            <w:vMerge w:val="restart"/>
          </w:tcPr>
          <w:p w:rsidR="00CC1726" w:rsidRPr="006C488E" w:rsidRDefault="00CC1726" w:rsidP="006E5F8C">
            <w:pPr>
              <w:pStyle w:val="af8"/>
              <w:spacing w:after="0"/>
              <w:rPr>
                <w:sz w:val="20"/>
                <w:szCs w:val="20"/>
              </w:rPr>
            </w:pPr>
          </w:p>
          <w:p w:rsidR="00CC1726" w:rsidRPr="006C488E" w:rsidRDefault="00CC1726" w:rsidP="006E5F8C">
            <w:pPr>
              <w:pStyle w:val="af8"/>
              <w:spacing w:after="0"/>
              <w:rPr>
                <w:sz w:val="20"/>
                <w:szCs w:val="20"/>
              </w:rPr>
            </w:pPr>
            <w:r w:rsidRPr="006C488E">
              <w:rPr>
                <w:sz w:val="20"/>
                <w:szCs w:val="20"/>
              </w:rPr>
              <w:t>Название точки</w:t>
            </w:r>
          </w:p>
        </w:tc>
        <w:tc>
          <w:tcPr>
            <w:tcW w:w="7687" w:type="dxa"/>
            <w:gridSpan w:val="2"/>
          </w:tcPr>
          <w:p w:rsidR="00CC1726" w:rsidRPr="006C488E" w:rsidRDefault="00CC1726" w:rsidP="006E5F8C">
            <w:pPr>
              <w:pStyle w:val="af8"/>
              <w:spacing w:after="0"/>
              <w:jc w:val="center"/>
              <w:rPr>
                <w:sz w:val="20"/>
                <w:szCs w:val="20"/>
              </w:rPr>
            </w:pPr>
            <w:r w:rsidRPr="006C488E">
              <w:rPr>
                <w:sz w:val="20"/>
                <w:szCs w:val="20"/>
              </w:rPr>
              <w:t>Координаты</w:t>
            </w:r>
          </w:p>
        </w:tc>
      </w:tr>
      <w:tr w:rsidR="00CC1726" w:rsidRPr="006C488E" w:rsidTr="00CC1726">
        <w:tc>
          <w:tcPr>
            <w:tcW w:w="2442" w:type="dxa"/>
            <w:vMerge/>
          </w:tcPr>
          <w:p w:rsidR="00CC1726" w:rsidRPr="006C488E" w:rsidRDefault="00CC1726" w:rsidP="006E5F8C">
            <w:pPr>
              <w:pStyle w:val="af8"/>
              <w:spacing w:after="0"/>
              <w:rPr>
                <w:sz w:val="20"/>
                <w:szCs w:val="20"/>
              </w:rPr>
            </w:pPr>
          </w:p>
        </w:tc>
        <w:tc>
          <w:tcPr>
            <w:tcW w:w="3685" w:type="dxa"/>
          </w:tcPr>
          <w:p w:rsidR="00CC1726" w:rsidRPr="006C488E" w:rsidRDefault="00CC1726" w:rsidP="006E5F8C">
            <w:pPr>
              <w:pStyle w:val="af8"/>
              <w:spacing w:after="0"/>
              <w:jc w:val="center"/>
              <w:rPr>
                <w:sz w:val="20"/>
                <w:szCs w:val="20"/>
              </w:rPr>
            </w:pPr>
            <w:r w:rsidRPr="006C488E">
              <w:rPr>
                <w:sz w:val="20"/>
                <w:szCs w:val="20"/>
              </w:rPr>
              <w:t>Х</w:t>
            </w:r>
          </w:p>
        </w:tc>
        <w:tc>
          <w:tcPr>
            <w:tcW w:w="4002" w:type="dxa"/>
          </w:tcPr>
          <w:p w:rsidR="00CC1726" w:rsidRPr="006C488E" w:rsidRDefault="00CC1726" w:rsidP="006E5F8C">
            <w:pPr>
              <w:pStyle w:val="af8"/>
              <w:spacing w:after="0"/>
              <w:jc w:val="center"/>
              <w:rPr>
                <w:sz w:val="20"/>
                <w:szCs w:val="20"/>
              </w:rPr>
            </w:pPr>
            <w:r w:rsidRPr="006C488E">
              <w:rPr>
                <w:sz w:val="20"/>
                <w:szCs w:val="20"/>
              </w:rPr>
              <w:t>Y</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4</w:t>
            </w:r>
          </w:p>
        </w:tc>
        <w:tc>
          <w:tcPr>
            <w:tcW w:w="3685" w:type="dxa"/>
          </w:tcPr>
          <w:p w:rsidR="00CC1726" w:rsidRPr="006C488E" w:rsidRDefault="00CC1726" w:rsidP="006E5F8C">
            <w:pPr>
              <w:pStyle w:val="af8"/>
              <w:spacing w:after="0"/>
              <w:jc w:val="center"/>
              <w:rPr>
                <w:sz w:val="20"/>
                <w:szCs w:val="20"/>
              </w:rPr>
            </w:pPr>
            <w:r w:rsidRPr="006C488E">
              <w:rPr>
                <w:sz w:val="20"/>
                <w:szCs w:val="20"/>
              </w:rPr>
              <w:t>578668,91</w:t>
            </w:r>
          </w:p>
        </w:tc>
        <w:tc>
          <w:tcPr>
            <w:tcW w:w="4002" w:type="dxa"/>
          </w:tcPr>
          <w:p w:rsidR="00CC1726" w:rsidRPr="006C488E" w:rsidRDefault="00CC1726" w:rsidP="006E5F8C">
            <w:pPr>
              <w:pStyle w:val="af8"/>
              <w:spacing w:after="0"/>
              <w:jc w:val="center"/>
              <w:rPr>
                <w:sz w:val="20"/>
                <w:szCs w:val="20"/>
              </w:rPr>
            </w:pPr>
            <w:r w:rsidRPr="006C488E">
              <w:rPr>
                <w:sz w:val="20"/>
                <w:szCs w:val="20"/>
              </w:rPr>
              <w:t>3305455,59</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5</w:t>
            </w:r>
          </w:p>
        </w:tc>
        <w:tc>
          <w:tcPr>
            <w:tcW w:w="3685" w:type="dxa"/>
          </w:tcPr>
          <w:p w:rsidR="00CC1726" w:rsidRPr="006C488E" w:rsidRDefault="00CC1726" w:rsidP="006E5F8C">
            <w:pPr>
              <w:pStyle w:val="af8"/>
              <w:spacing w:after="0"/>
              <w:jc w:val="center"/>
              <w:rPr>
                <w:sz w:val="20"/>
                <w:szCs w:val="20"/>
              </w:rPr>
            </w:pPr>
            <w:r w:rsidRPr="006C488E">
              <w:rPr>
                <w:sz w:val="20"/>
                <w:szCs w:val="20"/>
              </w:rPr>
              <w:t>578668,71</w:t>
            </w:r>
          </w:p>
        </w:tc>
        <w:tc>
          <w:tcPr>
            <w:tcW w:w="4002" w:type="dxa"/>
          </w:tcPr>
          <w:p w:rsidR="00CC1726" w:rsidRPr="006C488E" w:rsidRDefault="00CC1726" w:rsidP="006E5F8C">
            <w:pPr>
              <w:pStyle w:val="af8"/>
              <w:spacing w:after="0"/>
              <w:jc w:val="center"/>
              <w:rPr>
                <w:sz w:val="20"/>
                <w:szCs w:val="20"/>
              </w:rPr>
            </w:pPr>
            <w:r w:rsidRPr="006C488E">
              <w:rPr>
                <w:sz w:val="20"/>
                <w:szCs w:val="20"/>
              </w:rPr>
              <w:t>3305475,30</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110</w:t>
            </w:r>
          </w:p>
        </w:tc>
        <w:tc>
          <w:tcPr>
            <w:tcW w:w="3685" w:type="dxa"/>
          </w:tcPr>
          <w:p w:rsidR="00CC1726" w:rsidRPr="006C488E" w:rsidRDefault="00CC1726" w:rsidP="006E5F8C">
            <w:pPr>
              <w:pStyle w:val="af8"/>
              <w:spacing w:after="0"/>
              <w:jc w:val="center"/>
              <w:rPr>
                <w:sz w:val="20"/>
                <w:szCs w:val="20"/>
              </w:rPr>
            </w:pPr>
            <w:r w:rsidRPr="006C488E">
              <w:rPr>
                <w:sz w:val="20"/>
                <w:szCs w:val="20"/>
              </w:rPr>
              <w:t>578663,77</w:t>
            </w:r>
          </w:p>
        </w:tc>
        <w:tc>
          <w:tcPr>
            <w:tcW w:w="4002" w:type="dxa"/>
          </w:tcPr>
          <w:p w:rsidR="00CC1726" w:rsidRPr="006C488E" w:rsidRDefault="00CC1726" w:rsidP="006E5F8C">
            <w:pPr>
              <w:pStyle w:val="af8"/>
              <w:spacing w:after="0"/>
              <w:jc w:val="center"/>
              <w:rPr>
                <w:sz w:val="20"/>
                <w:szCs w:val="20"/>
              </w:rPr>
            </w:pPr>
            <w:r w:rsidRPr="006C488E">
              <w:rPr>
                <w:sz w:val="20"/>
                <w:szCs w:val="20"/>
              </w:rPr>
              <w:t>3305455,32</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109</w:t>
            </w:r>
          </w:p>
        </w:tc>
        <w:tc>
          <w:tcPr>
            <w:tcW w:w="3685" w:type="dxa"/>
          </w:tcPr>
          <w:p w:rsidR="00CC1726" w:rsidRPr="006C488E" w:rsidRDefault="00CC1726" w:rsidP="006E5F8C">
            <w:pPr>
              <w:pStyle w:val="af8"/>
              <w:spacing w:after="0"/>
              <w:jc w:val="center"/>
              <w:rPr>
                <w:sz w:val="20"/>
                <w:szCs w:val="20"/>
              </w:rPr>
            </w:pPr>
            <w:r w:rsidRPr="006C488E">
              <w:rPr>
                <w:sz w:val="20"/>
                <w:szCs w:val="20"/>
              </w:rPr>
              <w:t>578663,72</w:t>
            </w:r>
          </w:p>
        </w:tc>
        <w:tc>
          <w:tcPr>
            <w:tcW w:w="4002" w:type="dxa"/>
          </w:tcPr>
          <w:p w:rsidR="00CC1726" w:rsidRPr="006C488E" w:rsidRDefault="00CC1726" w:rsidP="006E5F8C">
            <w:pPr>
              <w:pStyle w:val="af8"/>
              <w:spacing w:after="0"/>
              <w:jc w:val="center"/>
              <w:rPr>
                <w:sz w:val="20"/>
                <w:szCs w:val="20"/>
              </w:rPr>
            </w:pPr>
            <w:r w:rsidRPr="006C488E">
              <w:rPr>
                <w:sz w:val="20"/>
                <w:szCs w:val="20"/>
              </w:rPr>
              <w:t>3305475,21</w:t>
            </w:r>
          </w:p>
        </w:tc>
      </w:tr>
    </w:tbl>
    <w:p w:rsidR="00CC1726" w:rsidRPr="006C488E" w:rsidRDefault="00CC1726" w:rsidP="006E5F8C">
      <w:pPr>
        <w:pStyle w:val="af8"/>
        <w:spacing w:after="0"/>
        <w:ind w:firstLine="708"/>
        <w:jc w:val="center"/>
        <w:rPr>
          <w:sz w:val="20"/>
          <w:szCs w:val="20"/>
        </w:rPr>
      </w:pPr>
    </w:p>
    <w:p w:rsidR="00CC1726" w:rsidRPr="006C488E" w:rsidRDefault="00CC1726" w:rsidP="006E5F8C">
      <w:pPr>
        <w:pStyle w:val="af8"/>
        <w:spacing w:after="0"/>
        <w:ind w:firstLine="708"/>
        <w:jc w:val="center"/>
        <w:rPr>
          <w:sz w:val="20"/>
          <w:szCs w:val="20"/>
        </w:rPr>
      </w:pPr>
    </w:p>
    <w:p w:rsidR="00CC1726" w:rsidRPr="006C488E" w:rsidRDefault="00CC1726" w:rsidP="006E5F8C">
      <w:pPr>
        <w:pStyle w:val="af8"/>
        <w:spacing w:after="0"/>
        <w:ind w:firstLine="708"/>
        <w:jc w:val="center"/>
        <w:rPr>
          <w:sz w:val="20"/>
          <w:szCs w:val="20"/>
        </w:rPr>
      </w:pPr>
      <w:r w:rsidRPr="006C488E">
        <w:rPr>
          <w:sz w:val="20"/>
          <w:szCs w:val="20"/>
        </w:rPr>
        <w:t xml:space="preserve">Сервитут №4 </w:t>
      </w:r>
    </w:p>
    <w:p w:rsidR="00CC1726" w:rsidRPr="006C488E" w:rsidRDefault="00CC1726" w:rsidP="006E5F8C">
      <w:pPr>
        <w:pStyle w:val="af8"/>
        <w:spacing w:after="0"/>
        <w:ind w:firstLine="708"/>
        <w:jc w:val="center"/>
        <w:rPr>
          <w:sz w:val="20"/>
          <w:szCs w:val="20"/>
        </w:rPr>
      </w:pPr>
      <w:r w:rsidRPr="006C488E">
        <w:rPr>
          <w:sz w:val="20"/>
          <w:szCs w:val="20"/>
        </w:rPr>
        <w:t>На участке с кадастровым номером 64:14:220501</w:t>
      </w:r>
    </w:p>
    <w:p w:rsidR="00CC1726" w:rsidRPr="006C488E" w:rsidRDefault="00CC1726" w:rsidP="006E5F8C">
      <w:pPr>
        <w:pStyle w:val="af8"/>
        <w:spacing w:after="0"/>
        <w:ind w:firstLine="708"/>
        <w:jc w:val="center"/>
        <w:rPr>
          <w:sz w:val="20"/>
          <w:szCs w:val="20"/>
        </w:rPr>
      </w:pPr>
      <w:r w:rsidRPr="006C488E">
        <w:rPr>
          <w:sz w:val="20"/>
          <w:szCs w:val="20"/>
        </w:rPr>
        <w:t>Площадь участков-80,0кв.м</w:t>
      </w:r>
    </w:p>
    <w:tbl>
      <w:tblPr>
        <w:tblStyle w:val="aa"/>
        <w:tblW w:w="0" w:type="auto"/>
        <w:tblInd w:w="218" w:type="dxa"/>
        <w:tblLook w:val="04A0" w:firstRow="1" w:lastRow="0" w:firstColumn="1" w:lastColumn="0" w:noHBand="0" w:noVBand="1"/>
      </w:tblPr>
      <w:tblGrid>
        <w:gridCol w:w="2410"/>
        <w:gridCol w:w="3627"/>
        <w:gridCol w:w="3939"/>
      </w:tblGrid>
      <w:tr w:rsidR="00CC1726" w:rsidRPr="006C488E" w:rsidTr="00CC1726">
        <w:tc>
          <w:tcPr>
            <w:tcW w:w="2442" w:type="dxa"/>
            <w:vMerge w:val="restart"/>
          </w:tcPr>
          <w:p w:rsidR="00CC1726" w:rsidRPr="006C488E" w:rsidRDefault="00CC1726" w:rsidP="006E5F8C">
            <w:pPr>
              <w:pStyle w:val="af8"/>
              <w:spacing w:after="0"/>
              <w:rPr>
                <w:sz w:val="20"/>
                <w:szCs w:val="20"/>
              </w:rPr>
            </w:pPr>
          </w:p>
          <w:p w:rsidR="00CC1726" w:rsidRPr="006C488E" w:rsidRDefault="00CC1726" w:rsidP="006E5F8C">
            <w:pPr>
              <w:pStyle w:val="af8"/>
              <w:spacing w:after="0"/>
              <w:rPr>
                <w:sz w:val="20"/>
                <w:szCs w:val="20"/>
              </w:rPr>
            </w:pPr>
            <w:r w:rsidRPr="006C488E">
              <w:rPr>
                <w:sz w:val="20"/>
                <w:szCs w:val="20"/>
              </w:rPr>
              <w:t>Название точки</w:t>
            </w:r>
          </w:p>
        </w:tc>
        <w:tc>
          <w:tcPr>
            <w:tcW w:w="7687" w:type="dxa"/>
            <w:gridSpan w:val="2"/>
          </w:tcPr>
          <w:p w:rsidR="00CC1726" w:rsidRPr="006C488E" w:rsidRDefault="00CC1726" w:rsidP="006E5F8C">
            <w:pPr>
              <w:pStyle w:val="af8"/>
              <w:spacing w:after="0"/>
              <w:jc w:val="center"/>
              <w:rPr>
                <w:sz w:val="20"/>
                <w:szCs w:val="20"/>
              </w:rPr>
            </w:pPr>
            <w:r w:rsidRPr="006C488E">
              <w:rPr>
                <w:sz w:val="20"/>
                <w:szCs w:val="20"/>
              </w:rPr>
              <w:t>Координаты</w:t>
            </w:r>
          </w:p>
        </w:tc>
      </w:tr>
      <w:tr w:rsidR="00CC1726" w:rsidRPr="006C488E" w:rsidTr="00CC1726">
        <w:tc>
          <w:tcPr>
            <w:tcW w:w="2442" w:type="dxa"/>
            <w:vMerge/>
          </w:tcPr>
          <w:p w:rsidR="00CC1726" w:rsidRPr="006C488E" w:rsidRDefault="00CC1726" w:rsidP="006E5F8C">
            <w:pPr>
              <w:pStyle w:val="af8"/>
              <w:spacing w:after="0"/>
              <w:rPr>
                <w:sz w:val="20"/>
                <w:szCs w:val="20"/>
              </w:rPr>
            </w:pPr>
          </w:p>
        </w:tc>
        <w:tc>
          <w:tcPr>
            <w:tcW w:w="3685" w:type="dxa"/>
          </w:tcPr>
          <w:p w:rsidR="00CC1726" w:rsidRPr="006C488E" w:rsidRDefault="00CC1726" w:rsidP="006E5F8C">
            <w:pPr>
              <w:pStyle w:val="af8"/>
              <w:spacing w:after="0"/>
              <w:jc w:val="center"/>
              <w:rPr>
                <w:sz w:val="20"/>
                <w:szCs w:val="20"/>
              </w:rPr>
            </w:pPr>
            <w:r w:rsidRPr="006C488E">
              <w:rPr>
                <w:sz w:val="20"/>
                <w:szCs w:val="20"/>
              </w:rPr>
              <w:t>Х</w:t>
            </w:r>
          </w:p>
        </w:tc>
        <w:tc>
          <w:tcPr>
            <w:tcW w:w="4002" w:type="dxa"/>
          </w:tcPr>
          <w:p w:rsidR="00CC1726" w:rsidRPr="006C488E" w:rsidRDefault="00CC1726" w:rsidP="006E5F8C">
            <w:pPr>
              <w:pStyle w:val="af8"/>
              <w:spacing w:after="0"/>
              <w:jc w:val="center"/>
              <w:rPr>
                <w:sz w:val="20"/>
                <w:szCs w:val="20"/>
              </w:rPr>
            </w:pPr>
            <w:r w:rsidRPr="006C488E">
              <w:rPr>
                <w:sz w:val="20"/>
                <w:szCs w:val="20"/>
              </w:rPr>
              <w:t>Y</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6</w:t>
            </w:r>
          </w:p>
        </w:tc>
        <w:tc>
          <w:tcPr>
            <w:tcW w:w="3685" w:type="dxa"/>
          </w:tcPr>
          <w:p w:rsidR="00CC1726" w:rsidRPr="006C488E" w:rsidRDefault="00CC1726" w:rsidP="006E5F8C">
            <w:pPr>
              <w:pStyle w:val="af8"/>
              <w:spacing w:after="0"/>
              <w:jc w:val="center"/>
              <w:rPr>
                <w:sz w:val="20"/>
                <w:szCs w:val="20"/>
              </w:rPr>
            </w:pPr>
            <w:r w:rsidRPr="006C488E">
              <w:rPr>
                <w:sz w:val="20"/>
                <w:szCs w:val="20"/>
              </w:rPr>
              <w:t>578668,84</w:t>
            </w:r>
          </w:p>
        </w:tc>
        <w:tc>
          <w:tcPr>
            <w:tcW w:w="4002" w:type="dxa"/>
          </w:tcPr>
          <w:p w:rsidR="00CC1726" w:rsidRPr="006C488E" w:rsidRDefault="00CC1726" w:rsidP="006E5F8C">
            <w:pPr>
              <w:pStyle w:val="af8"/>
              <w:spacing w:after="0"/>
              <w:jc w:val="center"/>
              <w:rPr>
                <w:sz w:val="20"/>
                <w:szCs w:val="20"/>
              </w:rPr>
            </w:pPr>
            <w:r w:rsidRPr="006C488E">
              <w:rPr>
                <w:sz w:val="20"/>
                <w:szCs w:val="20"/>
              </w:rPr>
              <w:t>3305488,72</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7</w:t>
            </w:r>
          </w:p>
        </w:tc>
        <w:tc>
          <w:tcPr>
            <w:tcW w:w="3685" w:type="dxa"/>
          </w:tcPr>
          <w:p w:rsidR="00CC1726" w:rsidRPr="006C488E" w:rsidRDefault="00CC1726" w:rsidP="006E5F8C">
            <w:pPr>
              <w:pStyle w:val="af8"/>
              <w:spacing w:after="0"/>
              <w:jc w:val="center"/>
              <w:rPr>
                <w:sz w:val="20"/>
                <w:szCs w:val="20"/>
              </w:rPr>
            </w:pPr>
            <w:r w:rsidRPr="006C488E">
              <w:rPr>
                <w:sz w:val="20"/>
                <w:szCs w:val="20"/>
              </w:rPr>
              <w:t>578668,92</w:t>
            </w:r>
          </w:p>
        </w:tc>
        <w:tc>
          <w:tcPr>
            <w:tcW w:w="4002" w:type="dxa"/>
          </w:tcPr>
          <w:p w:rsidR="00CC1726" w:rsidRPr="006C488E" w:rsidRDefault="00CC1726" w:rsidP="006E5F8C">
            <w:pPr>
              <w:pStyle w:val="af8"/>
              <w:spacing w:after="0"/>
              <w:jc w:val="center"/>
              <w:rPr>
                <w:sz w:val="20"/>
                <w:szCs w:val="20"/>
              </w:rPr>
            </w:pPr>
            <w:r w:rsidRPr="006C488E">
              <w:rPr>
                <w:sz w:val="20"/>
                <w:szCs w:val="20"/>
              </w:rPr>
              <w:t>3305490,23</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107</w:t>
            </w:r>
          </w:p>
        </w:tc>
        <w:tc>
          <w:tcPr>
            <w:tcW w:w="3685" w:type="dxa"/>
          </w:tcPr>
          <w:p w:rsidR="00CC1726" w:rsidRPr="006C488E" w:rsidRDefault="00CC1726" w:rsidP="006E5F8C">
            <w:pPr>
              <w:pStyle w:val="af8"/>
              <w:spacing w:after="0"/>
              <w:jc w:val="center"/>
              <w:rPr>
                <w:sz w:val="20"/>
                <w:szCs w:val="20"/>
              </w:rPr>
            </w:pPr>
            <w:r w:rsidRPr="006C488E">
              <w:rPr>
                <w:sz w:val="20"/>
                <w:szCs w:val="20"/>
              </w:rPr>
              <w:t>578663,66</w:t>
            </w:r>
          </w:p>
        </w:tc>
        <w:tc>
          <w:tcPr>
            <w:tcW w:w="4002" w:type="dxa"/>
          </w:tcPr>
          <w:p w:rsidR="00CC1726" w:rsidRPr="006C488E" w:rsidRDefault="00CC1726" w:rsidP="006E5F8C">
            <w:pPr>
              <w:pStyle w:val="af8"/>
              <w:spacing w:after="0"/>
              <w:jc w:val="center"/>
              <w:rPr>
                <w:sz w:val="20"/>
                <w:szCs w:val="20"/>
              </w:rPr>
            </w:pPr>
            <w:r w:rsidRPr="006C488E">
              <w:rPr>
                <w:sz w:val="20"/>
                <w:szCs w:val="20"/>
              </w:rPr>
              <w:t>3305490,58</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108</w:t>
            </w:r>
          </w:p>
        </w:tc>
        <w:tc>
          <w:tcPr>
            <w:tcW w:w="3685" w:type="dxa"/>
          </w:tcPr>
          <w:p w:rsidR="00CC1726" w:rsidRPr="006C488E" w:rsidRDefault="00CC1726" w:rsidP="006E5F8C">
            <w:pPr>
              <w:pStyle w:val="af8"/>
              <w:spacing w:after="0"/>
              <w:jc w:val="center"/>
              <w:rPr>
                <w:sz w:val="20"/>
                <w:szCs w:val="20"/>
              </w:rPr>
            </w:pPr>
            <w:r w:rsidRPr="006C488E">
              <w:rPr>
                <w:sz w:val="20"/>
                <w:szCs w:val="20"/>
              </w:rPr>
              <w:t>578663,66</w:t>
            </w:r>
          </w:p>
        </w:tc>
        <w:tc>
          <w:tcPr>
            <w:tcW w:w="4002" w:type="dxa"/>
          </w:tcPr>
          <w:p w:rsidR="00CC1726" w:rsidRPr="006C488E" w:rsidRDefault="00CC1726" w:rsidP="006E5F8C">
            <w:pPr>
              <w:pStyle w:val="af8"/>
              <w:spacing w:after="0"/>
              <w:jc w:val="center"/>
              <w:rPr>
                <w:sz w:val="20"/>
                <w:szCs w:val="20"/>
              </w:rPr>
            </w:pPr>
            <w:r w:rsidRPr="006C488E">
              <w:rPr>
                <w:sz w:val="20"/>
                <w:szCs w:val="20"/>
              </w:rPr>
              <w:t>3305488,99</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102</w:t>
            </w:r>
          </w:p>
        </w:tc>
        <w:tc>
          <w:tcPr>
            <w:tcW w:w="3685" w:type="dxa"/>
          </w:tcPr>
          <w:p w:rsidR="00CC1726" w:rsidRPr="006C488E" w:rsidRDefault="00CC1726" w:rsidP="006E5F8C">
            <w:pPr>
              <w:pStyle w:val="af8"/>
              <w:spacing w:after="0"/>
              <w:jc w:val="center"/>
              <w:rPr>
                <w:sz w:val="20"/>
                <w:szCs w:val="20"/>
              </w:rPr>
            </w:pPr>
            <w:r w:rsidRPr="006C488E">
              <w:rPr>
                <w:sz w:val="20"/>
                <w:szCs w:val="20"/>
              </w:rPr>
              <w:t>578479,32</w:t>
            </w:r>
          </w:p>
        </w:tc>
        <w:tc>
          <w:tcPr>
            <w:tcW w:w="4002" w:type="dxa"/>
          </w:tcPr>
          <w:p w:rsidR="00CC1726" w:rsidRPr="006C488E" w:rsidRDefault="00CC1726" w:rsidP="006E5F8C">
            <w:pPr>
              <w:pStyle w:val="af8"/>
              <w:spacing w:after="0"/>
              <w:jc w:val="center"/>
              <w:rPr>
                <w:sz w:val="20"/>
                <w:szCs w:val="20"/>
              </w:rPr>
            </w:pPr>
            <w:r w:rsidRPr="006C488E">
              <w:rPr>
                <w:sz w:val="20"/>
                <w:szCs w:val="20"/>
              </w:rPr>
              <w:t>3305521,73</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101</w:t>
            </w:r>
          </w:p>
        </w:tc>
        <w:tc>
          <w:tcPr>
            <w:tcW w:w="3685" w:type="dxa"/>
          </w:tcPr>
          <w:p w:rsidR="00CC1726" w:rsidRPr="006C488E" w:rsidRDefault="00CC1726" w:rsidP="006E5F8C">
            <w:pPr>
              <w:pStyle w:val="af8"/>
              <w:spacing w:after="0"/>
              <w:jc w:val="center"/>
              <w:rPr>
                <w:sz w:val="20"/>
                <w:szCs w:val="20"/>
              </w:rPr>
            </w:pPr>
            <w:r w:rsidRPr="006C488E">
              <w:rPr>
                <w:sz w:val="20"/>
                <w:szCs w:val="20"/>
              </w:rPr>
              <w:t>578481,29</w:t>
            </w:r>
          </w:p>
        </w:tc>
        <w:tc>
          <w:tcPr>
            <w:tcW w:w="4002" w:type="dxa"/>
          </w:tcPr>
          <w:p w:rsidR="00CC1726" w:rsidRPr="006C488E" w:rsidRDefault="00CC1726" w:rsidP="006E5F8C">
            <w:pPr>
              <w:pStyle w:val="af8"/>
              <w:spacing w:after="0"/>
              <w:jc w:val="center"/>
              <w:rPr>
                <w:sz w:val="20"/>
                <w:szCs w:val="20"/>
              </w:rPr>
            </w:pPr>
            <w:r w:rsidRPr="006C488E">
              <w:rPr>
                <w:sz w:val="20"/>
                <w:szCs w:val="20"/>
              </w:rPr>
              <w:t>3305518,97</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91</w:t>
            </w:r>
          </w:p>
        </w:tc>
        <w:tc>
          <w:tcPr>
            <w:tcW w:w="3685" w:type="dxa"/>
          </w:tcPr>
          <w:p w:rsidR="00CC1726" w:rsidRPr="006C488E" w:rsidRDefault="00CC1726" w:rsidP="006E5F8C">
            <w:pPr>
              <w:pStyle w:val="af8"/>
              <w:spacing w:after="0"/>
              <w:jc w:val="center"/>
              <w:rPr>
                <w:sz w:val="20"/>
                <w:szCs w:val="20"/>
              </w:rPr>
            </w:pPr>
            <w:r w:rsidRPr="006C488E">
              <w:rPr>
                <w:sz w:val="20"/>
                <w:szCs w:val="20"/>
              </w:rPr>
              <w:t>578471,34</w:t>
            </w:r>
          </w:p>
        </w:tc>
        <w:tc>
          <w:tcPr>
            <w:tcW w:w="4002" w:type="dxa"/>
          </w:tcPr>
          <w:p w:rsidR="00CC1726" w:rsidRPr="006C488E" w:rsidRDefault="00CC1726" w:rsidP="006E5F8C">
            <w:pPr>
              <w:pStyle w:val="af8"/>
              <w:spacing w:after="0"/>
              <w:jc w:val="center"/>
              <w:rPr>
                <w:sz w:val="20"/>
                <w:szCs w:val="20"/>
              </w:rPr>
            </w:pPr>
            <w:r w:rsidRPr="006C488E">
              <w:rPr>
                <w:sz w:val="20"/>
                <w:szCs w:val="20"/>
              </w:rPr>
              <w:t>3305524,47</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99</w:t>
            </w:r>
          </w:p>
        </w:tc>
        <w:tc>
          <w:tcPr>
            <w:tcW w:w="3685" w:type="dxa"/>
          </w:tcPr>
          <w:p w:rsidR="00CC1726" w:rsidRPr="006C488E" w:rsidRDefault="00CC1726" w:rsidP="006E5F8C">
            <w:pPr>
              <w:pStyle w:val="af8"/>
              <w:spacing w:after="0"/>
              <w:jc w:val="center"/>
              <w:rPr>
                <w:sz w:val="20"/>
                <w:szCs w:val="20"/>
              </w:rPr>
            </w:pPr>
            <w:r w:rsidRPr="006C488E">
              <w:rPr>
                <w:sz w:val="20"/>
                <w:szCs w:val="20"/>
              </w:rPr>
              <w:t>578513,04</w:t>
            </w:r>
          </w:p>
        </w:tc>
        <w:tc>
          <w:tcPr>
            <w:tcW w:w="4002" w:type="dxa"/>
          </w:tcPr>
          <w:p w:rsidR="00CC1726" w:rsidRPr="006C488E" w:rsidRDefault="00CC1726" w:rsidP="006E5F8C">
            <w:pPr>
              <w:pStyle w:val="af8"/>
              <w:spacing w:after="0"/>
              <w:jc w:val="center"/>
              <w:rPr>
                <w:sz w:val="20"/>
                <w:szCs w:val="20"/>
              </w:rPr>
            </w:pPr>
            <w:r w:rsidRPr="006C488E">
              <w:rPr>
                <w:sz w:val="20"/>
                <w:szCs w:val="20"/>
              </w:rPr>
              <w:t>3305508,22</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89</w:t>
            </w:r>
          </w:p>
        </w:tc>
        <w:tc>
          <w:tcPr>
            <w:tcW w:w="3685" w:type="dxa"/>
          </w:tcPr>
          <w:p w:rsidR="00CC1726" w:rsidRPr="006C488E" w:rsidRDefault="00CC1726" w:rsidP="006E5F8C">
            <w:pPr>
              <w:pStyle w:val="af8"/>
              <w:spacing w:after="0"/>
              <w:jc w:val="center"/>
              <w:rPr>
                <w:sz w:val="20"/>
                <w:szCs w:val="20"/>
              </w:rPr>
            </w:pPr>
            <w:r w:rsidRPr="006C488E">
              <w:rPr>
                <w:sz w:val="20"/>
                <w:szCs w:val="20"/>
              </w:rPr>
              <w:t>578436,09</w:t>
            </w:r>
          </w:p>
        </w:tc>
        <w:tc>
          <w:tcPr>
            <w:tcW w:w="4002" w:type="dxa"/>
          </w:tcPr>
          <w:p w:rsidR="00CC1726" w:rsidRPr="006C488E" w:rsidRDefault="00CC1726" w:rsidP="006E5F8C">
            <w:pPr>
              <w:pStyle w:val="af8"/>
              <w:spacing w:after="0"/>
              <w:jc w:val="center"/>
              <w:rPr>
                <w:sz w:val="20"/>
                <w:szCs w:val="20"/>
              </w:rPr>
            </w:pPr>
            <w:r w:rsidRPr="006C488E">
              <w:rPr>
                <w:sz w:val="20"/>
                <w:szCs w:val="20"/>
              </w:rPr>
              <w:t>3305532,37</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88</w:t>
            </w:r>
          </w:p>
        </w:tc>
        <w:tc>
          <w:tcPr>
            <w:tcW w:w="3685" w:type="dxa"/>
          </w:tcPr>
          <w:p w:rsidR="00CC1726" w:rsidRPr="006C488E" w:rsidRDefault="00CC1726" w:rsidP="006E5F8C">
            <w:pPr>
              <w:pStyle w:val="af8"/>
              <w:spacing w:after="0"/>
              <w:jc w:val="center"/>
              <w:rPr>
                <w:sz w:val="20"/>
                <w:szCs w:val="20"/>
              </w:rPr>
            </w:pPr>
            <w:r w:rsidRPr="006C488E">
              <w:rPr>
                <w:sz w:val="20"/>
                <w:szCs w:val="20"/>
              </w:rPr>
              <w:t>578433,92</w:t>
            </w:r>
          </w:p>
        </w:tc>
        <w:tc>
          <w:tcPr>
            <w:tcW w:w="4002" w:type="dxa"/>
          </w:tcPr>
          <w:p w:rsidR="00CC1726" w:rsidRPr="006C488E" w:rsidRDefault="00CC1726" w:rsidP="006E5F8C">
            <w:pPr>
              <w:pStyle w:val="af8"/>
              <w:spacing w:after="0"/>
              <w:jc w:val="center"/>
              <w:rPr>
                <w:sz w:val="20"/>
                <w:szCs w:val="20"/>
              </w:rPr>
            </w:pPr>
            <w:r w:rsidRPr="006C488E">
              <w:rPr>
                <w:sz w:val="20"/>
                <w:szCs w:val="20"/>
              </w:rPr>
              <w:t>3305531,13</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64</w:t>
            </w:r>
          </w:p>
        </w:tc>
        <w:tc>
          <w:tcPr>
            <w:tcW w:w="3685" w:type="dxa"/>
          </w:tcPr>
          <w:p w:rsidR="00CC1726" w:rsidRPr="006C488E" w:rsidRDefault="00CC1726" w:rsidP="006E5F8C">
            <w:pPr>
              <w:pStyle w:val="af8"/>
              <w:spacing w:after="0"/>
              <w:jc w:val="center"/>
              <w:rPr>
                <w:sz w:val="20"/>
                <w:szCs w:val="20"/>
              </w:rPr>
            </w:pPr>
            <w:r w:rsidRPr="006C488E">
              <w:rPr>
                <w:sz w:val="20"/>
                <w:szCs w:val="20"/>
              </w:rPr>
              <w:t>578428,97</w:t>
            </w:r>
          </w:p>
        </w:tc>
        <w:tc>
          <w:tcPr>
            <w:tcW w:w="4002" w:type="dxa"/>
          </w:tcPr>
          <w:p w:rsidR="00CC1726" w:rsidRPr="006C488E" w:rsidRDefault="00CC1726" w:rsidP="006E5F8C">
            <w:pPr>
              <w:pStyle w:val="af8"/>
              <w:spacing w:after="0"/>
              <w:jc w:val="center"/>
              <w:rPr>
                <w:sz w:val="20"/>
                <w:szCs w:val="20"/>
              </w:rPr>
            </w:pPr>
            <w:r w:rsidRPr="006C488E">
              <w:rPr>
                <w:sz w:val="20"/>
                <w:szCs w:val="20"/>
              </w:rPr>
              <w:t>3305533,84</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65</w:t>
            </w:r>
          </w:p>
        </w:tc>
        <w:tc>
          <w:tcPr>
            <w:tcW w:w="3685" w:type="dxa"/>
          </w:tcPr>
          <w:p w:rsidR="00CC1726" w:rsidRPr="006C488E" w:rsidRDefault="00CC1726" w:rsidP="006E5F8C">
            <w:pPr>
              <w:pStyle w:val="af8"/>
              <w:spacing w:after="0"/>
              <w:jc w:val="center"/>
              <w:rPr>
                <w:sz w:val="20"/>
                <w:szCs w:val="20"/>
              </w:rPr>
            </w:pPr>
            <w:r w:rsidRPr="006C488E">
              <w:rPr>
                <w:sz w:val="20"/>
                <w:szCs w:val="20"/>
              </w:rPr>
              <w:t>578426,78</w:t>
            </w:r>
          </w:p>
        </w:tc>
        <w:tc>
          <w:tcPr>
            <w:tcW w:w="4002" w:type="dxa"/>
          </w:tcPr>
          <w:p w:rsidR="00CC1726" w:rsidRPr="006C488E" w:rsidRDefault="00CC1726" w:rsidP="006E5F8C">
            <w:pPr>
              <w:pStyle w:val="af8"/>
              <w:spacing w:after="0"/>
              <w:jc w:val="center"/>
              <w:rPr>
                <w:sz w:val="20"/>
                <w:szCs w:val="20"/>
              </w:rPr>
            </w:pPr>
            <w:r w:rsidRPr="006C488E">
              <w:rPr>
                <w:sz w:val="20"/>
                <w:szCs w:val="20"/>
              </w:rPr>
              <w:t>3305532,24</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85</w:t>
            </w:r>
          </w:p>
        </w:tc>
        <w:tc>
          <w:tcPr>
            <w:tcW w:w="3685" w:type="dxa"/>
          </w:tcPr>
          <w:p w:rsidR="00CC1726" w:rsidRPr="006C488E" w:rsidRDefault="00CC1726" w:rsidP="006E5F8C">
            <w:pPr>
              <w:pStyle w:val="af8"/>
              <w:spacing w:after="0"/>
              <w:jc w:val="center"/>
              <w:rPr>
                <w:sz w:val="20"/>
                <w:szCs w:val="20"/>
              </w:rPr>
            </w:pPr>
            <w:r w:rsidRPr="006C488E">
              <w:rPr>
                <w:sz w:val="20"/>
                <w:szCs w:val="20"/>
              </w:rPr>
              <w:t>578347,75</w:t>
            </w:r>
          </w:p>
        </w:tc>
        <w:tc>
          <w:tcPr>
            <w:tcW w:w="4002" w:type="dxa"/>
          </w:tcPr>
          <w:p w:rsidR="00CC1726" w:rsidRPr="006C488E" w:rsidRDefault="00CC1726" w:rsidP="006E5F8C">
            <w:pPr>
              <w:pStyle w:val="af8"/>
              <w:spacing w:after="0"/>
              <w:jc w:val="center"/>
              <w:rPr>
                <w:sz w:val="20"/>
                <w:szCs w:val="20"/>
              </w:rPr>
            </w:pPr>
            <w:r w:rsidRPr="006C488E">
              <w:rPr>
                <w:sz w:val="20"/>
                <w:szCs w:val="20"/>
              </w:rPr>
              <w:t>3305478,80</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86</w:t>
            </w:r>
          </w:p>
        </w:tc>
        <w:tc>
          <w:tcPr>
            <w:tcW w:w="3685" w:type="dxa"/>
          </w:tcPr>
          <w:p w:rsidR="00CC1726" w:rsidRPr="006C488E" w:rsidRDefault="00CC1726" w:rsidP="006E5F8C">
            <w:pPr>
              <w:pStyle w:val="af8"/>
              <w:spacing w:after="0"/>
              <w:jc w:val="center"/>
              <w:rPr>
                <w:sz w:val="20"/>
                <w:szCs w:val="20"/>
              </w:rPr>
            </w:pPr>
            <w:r w:rsidRPr="006C488E">
              <w:rPr>
                <w:sz w:val="20"/>
                <w:szCs w:val="20"/>
              </w:rPr>
              <w:t>578350,28</w:t>
            </w:r>
          </w:p>
        </w:tc>
        <w:tc>
          <w:tcPr>
            <w:tcW w:w="4002" w:type="dxa"/>
          </w:tcPr>
          <w:p w:rsidR="00CC1726" w:rsidRPr="006C488E" w:rsidRDefault="00CC1726" w:rsidP="006E5F8C">
            <w:pPr>
              <w:pStyle w:val="af8"/>
              <w:spacing w:after="0"/>
              <w:jc w:val="center"/>
              <w:rPr>
                <w:sz w:val="20"/>
                <w:szCs w:val="20"/>
              </w:rPr>
            </w:pPr>
            <w:r w:rsidRPr="006C488E">
              <w:rPr>
                <w:sz w:val="20"/>
                <w:szCs w:val="20"/>
              </w:rPr>
              <w:t>3305478,69</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68</w:t>
            </w:r>
          </w:p>
        </w:tc>
        <w:tc>
          <w:tcPr>
            <w:tcW w:w="3685" w:type="dxa"/>
          </w:tcPr>
          <w:p w:rsidR="00CC1726" w:rsidRPr="006C488E" w:rsidRDefault="00CC1726" w:rsidP="006E5F8C">
            <w:pPr>
              <w:pStyle w:val="af8"/>
              <w:spacing w:after="0"/>
              <w:jc w:val="center"/>
              <w:rPr>
                <w:sz w:val="20"/>
                <w:szCs w:val="20"/>
              </w:rPr>
            </w:pPr>
            <w:r w:rsidRPr="006C488E">
              <w:rPr>
                <w:sz w:val="20"/>
                <w:szCs w:val="20"/>
              </w:rPr>
              <w:t>578352,24</w:t>
            </w:r>
          </w:p>
        </w:tc>
        <w:tc>
          <w:tcPr>
            <w:tcW w:w="4002" w:type="dxa"/>
          </w:tcPr>
          <w:p w:rsidR="00CC1726" w:rsidRPr="006C488E" w:rsidRDefault="00CC1726" w:rsidP="006E5F8C">
            <w:pPr>
              <w:pStyle w:val="af8"/>
              <w:spacing w:after="0"/>
              <w:jc w:val="center"/>
              <w:rPr>
                <w:sz w:val="20"/>
                <w:szCs w:val="20"/>
              </w:rPr>
            </w:pPr>
            <w:r w:rsidRPr="006C488E">
              <w:rPr>
                <w:sz w:val="20"/>
                <w:szCs w:val="20"/>
              </w:rPr>
              <w:t>3305483,76</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66</w:t>
            </w:r>
          </w:p>
        </w:tc>
        <w:tc>
          <w:tcPr>
            <w:tcW w:w="3685" w:type="dxa"/>
          </w:tcPr>
          <w:p w:rsidR="00CC1726" w:rsidRPr="006C488E" w:rsidRDefault="00CC1726" w:rsidP="006E5F8C">
            <w:pPr>
              <w:pStyle w:val="af8"/>
              <w:spacing w:after="0"/>
              <w:jc w:val="center"/>
              <w:rPr>
                <w:sz w:val="20"/>
                <w:szCs w:val="20"/>
              </w:rPr>
            </w:pPr>
            <w:r w:rsidRPr="006C488E">
              <w:rPr>
                <w:sz w:val="20"/>
                <w:szCs w:val="20"/>
              </w:rPr>
              <w:t>578355,40</w:t>
            </w:r>
          </w:p>
        </w:tc>
        <w:tc>
          <w:tcPr>
            <w:tcW w:w="4002" w:type="dxa"/>
          </w:tcPr>
          <w:p w:rsidR="00CC1726" w:rsidRPr="006C488E" w:rsidRDefault="00CC1726" w:rsidP="006E5F8C">
            <w:pPr>
              <w:pStyle w:val="af8"/>
              <w:spacing w:after="0"/>
              <w:jc w:val="center"/>
              <w:rPr>
                <w:sz w:val="20"/>
                <w:szCs w:val="20"/>
              </w:rPr>
            </w:pPr>
            <w:r w:rsidRPr="006C488E">
              <w:rPr>
                <w:sz w:val="20"/>
                <w:szCs w:val="20"/>
              </w:rPr>
              <w:t>3305483,64</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83</w:t>
            </w:r>
          </w:p>
        </w:tc>
        <w:tc>
          <w:tcPr>
            <w:tcW w:w="3685" w:type="dxa"/>
          </w:tcPr>
          <w:p w:rsidR="00CC1726" w:rsidRPr="006C488E" w:rsidRDefault="00CC1726" w:rsidP="006E5F8C">
            <w:pPr>
              <w:pStyle w:val="af8"/>
              <w:spacing w:after="0"/>
              <w:jc w:val="center"/>
              <w:rPr>
                <w:sz w:val="20"/>
                <w:szCs w:val="20"/>
              </w:rPr>
            </w:pPr>
            <w:r w:rsidRPr="006C488E">
              <w:rPr>
                <w:sz w:val="20"/>
                <w:szCs w:val="20"/>
              </w:rPr>
              <w:t>578281,89</w:t>
            </w:r>
          </w:p>
        </w:tc>
        <w:tc>
          <w:tcPr>
            <w:tcW w:w="4002" w:type="dxa"/>
          </w:tcPr>
          <w:p w:rsidR="00CC1726" w:rsidRPr="006C488E" w:rsidRDefault="00CC1726" w:rsidP="006E5F8C">
            <w:pPr>
              <w:pStyle w:val="af8"/>
              <w:spacing w:after="0"/>
              <w:jc w:val="center"/>
              <w:rPr>
                <w:sz w:val="20"/>
                <w:szCs w:val="20"/>
              </w:rPr>
            </w:pPr>
            <w:r w:rsidRPr="006C488E">
              <w:rPr>
                <w:sz w:val="20"/>
                <w:szCs w:val="20"/>
              </w:rPr>
              <w:t>3305480,48</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84</w:t>
            </w:r>
          </w:p>
        </w:tc>
        <w:tc>
          <w:tcPr>
            <w:tcW w:w="3685" w:type="dxa"/>
          </w:tcPr>
          <w:p w:rsidR="00CC1726" w:rsidRPr="006C488E" w:rsidRDefault="00CC1726" w:rsidP="006E5F8C">
            <w:pPr>
              <w:pStyle w:val="af8"/>
              <w:spacing w:after="0"/>
              <w:jc w:val="center"/>
              <w:rPr>
                <w:sz w:val="20"/>
                <w:szCs w:val="20"/>
              </w:rPr>
            </w:pPr>
            <w:r w:rsidRPr="006C488E">
              <w:rPr>
                <w:sz w:val="20"/>
                <w:szCs w:val="20"/>
              </w:rPr>
              <w:t>578284,01</w:t>
            </w:r>
          </w:p>
        </w:tc>
        <w:tc>
          <w:tcPr>
            <w:tcW w:w="4002" w:type="dxa"/>
          </w:tcPr>
          <w:p w:rsidR="00CC1726" w:rsidRPr="006C488E" w:rsidRDefault="00CC1726" w:rsidP="006E5F8C">
            <w:pPr>
              <w:pStyle w:val="af8"/>
              <w:spacing w:after="0"/>
              <w:jc w:val="center"/>
              <w:rPr>
                <w:sz w:val="20"/>
                <w:szCs w:val="20"/>
              </w:rPr>
            </w:pPr>
            <w:r w:rsidRPr="006C488E">
              <w:rPr>
                <w:sz w:val="20"/>
                <w:szCs w:val="20"/>
              </w:rPr>
              <w:t>3305480,31</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lastRenderedPageBreak/>
              <w:t>77</w:t>
            </w:r>
          </w:p>
        </w:tc>
        <w:tc>
          <w:tcPr>
            <w:tcW w:w="3685" w:type="dxa"/>
          </w:tcPr>
          <w:p w:rsidR="00CC1726" w:rsidRPr="006C488E" w:rsidRDefault="00CC1726" w:rsidP="006E5F8C">
            <w:pPr>
              <w:pStyle w:val="af8"/>
              <w:spacing w:after="0"/>
              <w:jc w:val="center"/>
              <w:rPr>
                <w:sz w:val="20"/>
                <w:szCs w:val="20"/>
              </w:rPr>
            </w:pPr>
            <w:r w:rsidRPr="006C488E">
              <w:rPr>
                <w:sz w:val="20"/>
                <w:szCs w:val="20"/>
              </w:rPr>
              <w:t>578291,84</w:t>
            </w:r>
          </w:p>
        </w:tc>
        <w:tc>
          <w:tcPr>
            <w:tcW w:w="4002" w:type="dxa"/>
          </w:tcPr>
          <w:p w:rsidR="00CC1726" w:rsidRPr="006C488E" w:rsidRDefault="00CC1726" w:rsidP="006E5F8C">
            <w:pPr>
              <w:pStyle w:val="af8"/>
              <w:spacing w:after="0"/>
              <w:jc w:val="center"/>
              <w:rPr>
                <w:sz w:val="20"/>
                <w:szCs w:val="20"/>
              </w:rPr>
            </w:pPr>
            <w:r w:rsidRPr="006C488E">
              <w:rPr>
                <w:sz w:val="20"/>
                <w:szCs w:val="20"/>
              </w:rPr>
              <w:t>3305485,21</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78</w:t>
            </w:r>
          </w:p>
        </w:tc>
        <w:tc>
          <w:tcPr>
            <w:tcW w:w="3685" w:type="dxa"/>
          </w:tcPr>
          <w:p w:rsidR="00CC1726" w:rsidRPr="006C488E" w:rsidRDefault="00CC1726" w:rsidP="006E5F8C">
            <w:pPr>
              <w:pStyle w:val="af8"/>
              <w:spacing w:after="0"/>
              <w:jc w:val="center"/>
              <w:rPr>
                <w:sz w:val="20"/>
                <w:szCs w:val="20"/>
              </w:rPr>
            </w:pPr>
            <w:r w:rsidRPr="006C488E">
              <w:rPr>
                <w:sz w:val="20"/>
                <w:szCs w:val="20"/>
              </w:rPr>
              <w:t>578289,74</w:t>
            </w:r>
          </w:p>
        </w:tc>
        <w:tc>
          <w:tcPr>
            <w:tcW w:w="4002" w:type="dxa"/>
          </w:tcPr>
          <w:p w:rsidR="00CC1726" w:rsidRPr="006C488E" w:rsidRDefault="00CC1726" w:rsidP="006E5F8C">
            <w:pPr>
              <w:pStyle w:val="af8"/>
              <w:spacing w:after="0"/>
              <w:jc w:val="center"/>
              <w:rPr>
                <w:sz w:val="20"/>
                <w:szCs w:val="20"/>
              </w:rPr>
            </w:pPr>
            <w:r w:rsidRPr="006C488E">
              <w:rPr>
                <w:sz w:val="20"/>
                <w:szCs w:val="20"/>
              </w:rPr>
              <w:t>3305485,30</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70</w:t>
            </w:r>
          </w:p>
        </w:tc>
        <w:tc>
          <w:tcPr>
            <w:tcW w:w="3685" w:type="dxa"/>
          </w:tcPr>
          <w:p w:rsidR="00CC1726" w:rsidRPr="006C488E" w:rsidRDefault="00CC1726" w:rsidP="006E5F8C">
            <w:pPr>
              <w:pStyle w:val="af8"/>
              <w:spacing w:after="0"/>
              <w:jc w:val="center"/>
              <w:rPr>
                <w:sz w:val="20"/>
                <w:szCs w:val="20"/>
              </w:rPr>
            </w:pPr>
            <w:r w:rsidRPr="006C488E">
              <w:rPr>
                <w:sz w:val="20"/>
                <w:szCs w:val="20"/>
              </w:rPr>
              <w:t>578334,18</w:t>
            </w:r>
          </w:p>
        </w:tc>
        <w:tc>
          <w:tcPr>
            <w:tcW w:w="4002" w:type="dxa"/>
          </w:tcPr>
          <w:p w:rsidR="00CC1726" w:rsidRPr="006C488E" w:rsidRDefault="00CC1726" w:rsidP="006E5F8C">
            <w:pPr>
              <w:pStyle w:val="af8"/>
              <w:spacing w:after="0"/>
              <w:jc w:val="center"/>
              <w:rPr>
                <w:sz w:val="20"/>
                <w:szCs w:val="20"/>
              </w:rPr>
            </w:pPr>
            <w:r w:rsidRPr="006C488E">
              <w:rPr>
                <w:sz w:val="20"/>
                <w:szCs w:val="20"/>
              </w:rPr>
              <w:t>3305510,16</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71</w:t>
            </w:r>
          </w:p>
        </w:tc>
        <w:tc>
          <w:tcPr>
            <w:tcW w:w="3685" w:type="dxa"/>
          </w:tcPr>
          <w:p w:rsidR="00CC1726" w:rsidRPr="006C488E" w:rsidRDefault="00CC1726" w:rsidP="006E5F8C">
            <w:pPr>
              <w:pStyle w:val="af8"/>
              <w:spacing w:after="0"/>
              <w:jc w:val="center"/>
              <w:rPr>
                <w:sz w:val="20"/>
                <w:szCs w:val="20"/>
              </w:rPr>
            </w:pPr>
            <w:r w:rsidRPr="006C488E">
              <w:rPr>
                <w:sz w:val="20"/>
                <w:szCs w:val="20"/>
              </w:rPr>
              <w:t>578333,22</w:t>
            </w:r>
          </w:p>
        </w:tc>
        <w:tc>
          <w:tcPr>
            <w:tcW w:w="4002" w:type="dxa"/>
          </w:tcPr>
          <w:p w:rsidR="00CC1726" w:rsidRPr="006C488E" w:rsidRDefault="00CC1726" w:rsidP="006E5F8C">
            <w:pPr>
              <w:pStyle w:val="af8"/>
              <w:spacing w:after="0"/>
              <w:jc w:val="center"/>
              <w:rPr>
                <w:sz w:val="20"/>
                <w:szCs w:val="20"/>
              </w:rPr>
            </w:pPr>
            <w:r w:rsidRPr="006C488E">
              <w:rPr>
                <w:sz w:val="20"/>
                <w:szCs w:val="20"/>
              </w:rPr>
              <w:t>3305511,83</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75</w:t>
            </w:r>
          </w:p>
        </w:tc>
        <w:tc>
          <w:tcPr>
            <w:tcW w:w="3685" w:type="dxa"/>
          </w:tcPr>
          <w:p w:rsidR="00CC1726" w:rsidRPr="006C488E" w:rsidRDefault="00CC1726" w:rsidP="006E5F8C">
            <w:pPr>
              <w:pStyle w:val="af8"/>
              <w:spacing w:after="0"/>
              <w:jc w:val="center"/>
              <w:rPr>
                <w:sz w:val="20"/>
                <w:szCs w:val="20"/>
              </w:rPr>
            </w:pPr>
            <w:r w:rsidRPr="006C488E">
              <w:rPr>
                <w:sz w:val="20"/>
                <w:szCs w:val="20"/>
              </w:rPr>
              <w:t>578330,12</w:t>
            </w:r>
          </w:p>
        </w:tc>
        <w:tc>
          <w:tcPr>
            <w:tcW w:w="4002" w:type="dxa"/>
          </w:tcPr>
          <w:p w:rsidR="00CC1726" w:rsidRPr="006C488E" w:rsidRDefault="00CC1726" w:rsidP="006E5F8C">
            <w:pPr>
              <w:pStyle w:val="af8"/>
              <w:spacing w:after="0"/>
              <w:jc w:val="center"/>
              <w:rPr>
                <w:sz w:val="20"/>
                <w:szCs w:val="20"/>
              </w:rPr>
            </w:pPr>
            <w:r w:rsidRPr="006C488E">
              <w:rPr>
                <w:sz w:val="20"/>
                <w:szCs w:val="20"/>
              </w:rPr>
              <w:t>3305507,68</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74</w:t>
            </w:r>
          </w:p>
        </w:tc>
        <w:tc>
          <w:tcPr>
            <w:tcW w:w="3685" w:type="dxa"/>
          </w:tcPr>
          <w:p w:rsidR="00CC1726" w:rsidRPr="006C488E" w:rsidRDefault="00CC1726" w:rsidP="006E5F8C">
            <w:pPr>
              <w:pStyle w:val="af8"/>
              <w:spacing w:after="0"/>
              <w:jc w:val="center"/>
              <w:rPr>
                <w:sz w:val="20"/>
                <w:szCs w:val="20"/>
              </w:rPr>
            </w:pPr>
            <w:r w:rsidRPr="006C488E">
              <w:rPr>
                <w:sz w:val="20"/>
                <w:szCs w:val="20"/>
              </w:rPr>
              <w:t>578328,91</w:t>
            </w:r>
          </w:p>
        </w:tc>
        <w:tc>
          <w:tcPr>
            <w:tcW w:w="4002" w:type="dxa"/>
          </w:tcPr>
          <w:p w:rsidR="00CC1726" w:rsidRPr="006C488E" w:rsidRDefault="00CC1726" w:rsidP="006E5F8C">
            <w:pPr>
              <w:pStyle w:val="af8"/>
              <w:spacing w:after="0"/>
              <w:jc w:val="center"/>
              <w:rPr>
                <w:sz w:val="20"/>
                <w:szCs w:val="20"/>
              </w:rPr>
            </w:pPr>
            <w:r w:rsidRPr="006C488E">
              <w:rPr>
                <w:sz w:val="20"/>
                <w:szCs w:val="20"/>
              </w:rPr>
              <w:t>3305509,31</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91</w:t>
            </w:r>
          </w:p>
        </w:tc>
        <w:tc>
          <w:tcPr>
            <w:tcW w:w="3685" w:type="dxa"/>
          </w:tcPr>
          <w:p w:rsidR="00CC1726" w:rsidRPr="006C488E" w:rsidRDefault="00CC1726" w:rsidP="006E5F8C">
            <w:pPr>
              <w:pStyle w:val="af8"/>
              <w:spacing w:after="0"/>
              <w:jc w:val="center"/>
              <w:rPr>
                <w:sz w:val="20"/>
                <w:szCs w:val="20"/>
              </w:rPr>
            </w:pPr>
            <w:r w:rsidRPr="006C488E">
              <w:rPr>
                <w:sz w:val="20"/>
                <w:szCs w:val="20"/>
              </w:rPr>
              <w:t>578471,34</w:t>
            </w:r>
          </w:p>
        </w:tc>
        <w:tc>
          <w:tcPr>
            <w:tcW w:w="4002" w:type="dxa"/>
          </w:tcPr>
          <w:p w:rsidR="00CC1726" w:rsidRPr="006C488E" w:rsidRDefault="00CC1726" w:rsidP="006E5F8C">
            <w:pPr>
              <w:pStyle w:val="af8"/>
              <w:spacing w:after="0"/>
              <w:jc w:val="center"/>
              <w:rPr>
                <w:sz w:val="20"/>
                <w:szCs w:val="20"/>
              </w:rPr>
            </w:pPr>
            <w:r w:rsidRPr="006C488E">
              <w:rPr>
                <w:sz w:val="20"/>
                <w:szCs w:val="20"/>
              </w:rPr>
              <w:t>3305524,47</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99</w:t>
            </w:r>
          </w:p>
        </w:tc>
        <w:tc>
          <w:tcPr>
            <w:tcW w:w="3685" w:type="dxa"/>
          </w:tcPr>
          <w:p w:rsidR="00CC1726" w:rsidRPr="006C488E" w:rsidRDefault="00CC1726" w:rsidP="006E5F8C">
            <w:pPr>
              <w:pStyle w:val="af8"/>
              <w:spacing w:after="0"/>
              <w:jc w:val="center"/>
              <w:rPr>
                <w:sz w:val="20"/>
                <w:szCs w:val="20"/>
              </w:rPr>
            </w:pPr>
            <w:r w:rsidRPr="006C488E">
              <w:rPr>
                <w:sz w:val="20"/>
                <w:szCs w:val="20"/>
              </w:rPr>
              <w:t>578513,04</w:t>
            </w:r>
          </w:p>
        </w:tc>
        <w:tc>
          <w:tcPr>
            <w:tcW w:w="4002" w:type="dxa"/>
          </w:tcPr>
          <w:p w:rsidR="00CC1726" w:rsidRPr="006C488E" w:rsidRDefault="00CC1726" w:rsidP="006E5F8C">
            <w:pPr>
              <w:pStyle w:val="af8"/>
              <w:spacing w:after="0"/>
              <w:jc w:val="center"/>
              <w:rPr>
                <w:sz w:val="20"/>
                <w:szCs w:val="20"/>
              </w:rPr>
            </w:pPr>
            <w:r w:rsidRPr="006C488E">
              <w:rPr>
                <w:sz w:val="20"/>
                <w:szCs w:val="20"/>
              </w:rPr>
              <w:t>3305508,22</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102</w:t>
            </w:r>
          </w:p>
        </w:tc>
        <w:tc>
          <w:tcPr>
            <w:tcW w:w="3685" w:type="dxa"/>
          </w:tcPr>
          <w:p w:rsidR="00CC1726" w:rsidRPr="006C488E" w:rsidRDefault="00CC1726" w:rsidP="006E5F8C">
            <w:pPr>
              <w:pStyle w:val="af8"/>
              <w:spacing w:after="0"/>
              <w:jc w:val="center"/>
              <w:rPr>
                <w:sz w:val="20"/>
                <w:szCs w:val="20"/>
              </w:rPr>
            </w:pPr>
            <w:r w:rsidRPr="006C488E">
              <w:rPr>
                <w:sz w:val="20"/>
                <w:szCs w:val="20"/>
              </w:rPr>
              <w:t>578479,32</w:t>
            </w:r>
          </w:p>
        </w:tc>
        <w:tc>
          <w:tcPr>
            <w:tcW w:w="4002" w:type="dxa"/>
          </w:tcPr>
          <w:p w:rsidR="00CC1726" w:rsidRPr="006C488E" w:rsidRDefault="00CC1726" w:rsidP="006E5F8C">
            <w:pPr>
              <w:pStyle w:val="af8"/>
              <w:spacing w:after="0"/>
              <w:jc w:val="center"/>
              <w:rPr>
                <w:sz w:val="20"/>
                <w:szCs w:val="20"/>
              </w:rPr>
            </w:pPr>
            <w:r w:rsidRPr="006C488E">
              <w:rPr>
                <w:sz w:val="20"/>
                <w:szCs w:val="20"/>
              </w:rPr>
              <w:t>3305521,73</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101</w:t>
            </w:r>
          </w:p>
        </w:tc>
        <w:tc>
          <w:tcPr>
            <w:tcW w:w="3685" w:type="dxa"/>
          </w:tcPr>
          <w:p w:rsidR="00CC1726" w:rsidRPr="006C488E" w:rsidRDefault="00CC1726" w:rsidP="006E5F8C">
            <w:pPr>
              <w:pStyle w:val="af8"/>
              <w:spacing w:after="0"/>
              <w:jc w:val="center"/>
              <w:rPr>
                <w:sz w:val="20"/>
                <w:szCs w:val="20"/>
              </w:rPr>
            </w:pPr>
            <w:r w:rsidRPr="006C488E">
              <w:rPr>
                <w:sz w:val="20"/>
                <w:szCs w:val="20"/>
              </w:rPr>
              <w:t>578481,29</w:t>
            </w:r>
          </w:p>
        </w:tc>
        <w:tc>
          <w:tcPr>
            <w:tcW w:w="4002" w:type="dxa"/>
          </w:tcPr>
          <w:p w:rsidR="00CC1726" w:rsidRPr="006C488E" w:rsidRDefault="00CC1726" w:rsidP="006E5F8C">
            <w:pPr>
              <w:pStyle w:val="af8"/>
              <w:spacing w:after="0"/>
              <w:jc w:val="center"/>
              <w:rPr>
                <w:sz w:val="20"/>
                <w:szCs w:val="20"/>
              </w:rPr>
            </w:pPr>
            <w:r w:rsidRPr="006C488E">
              <w:rPr>
                <w:sz w:val="20"/>
                <w:szCs w:val="20"/>
              </w:rPr>
              <w:t>3305518,97</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99</w:t>
            </w:r>
          </w:p>
        </w:tc>
        <w:tc>
          <w:tcPr>
            <w:tcW w:w="3685" w:type="dxa"/>
          </w:tcPr>
          <w:p w:rsidR="00CC1726" w:rsidRPr="006C488E" w:rsidRDefault="00CC1726" w:rsidP="006E5F8C">
            <w:pPr>
              <w:pStyle w:val="af8"/>
              <w:spacing w:after="0"/>
              <w:jc w:val="center"/>
              <w:rPr>
                <w:sz w:val="20"/>
                <w:szCs w:val="20"/>
              </w:rPr>
            </w:pPr>
            <w:r w:rsidRPr="006C488E">
              <w:rPr>
                <w:sz w:val="20"/>
                <w:szCs w:val="20"/>
              </w:rPr>
              <w:t>578513,04</w:t>
            </w:r>
          </w:p>
        </w:tc>
        <w:tc>
          <w:tcPr>
            <w:tcW w:w="4002" w:type="dxa"/>
          </w:tcPr>
          <w:p w:rsidR="00CC1726" w:rsidRPr="006C488E" w:rsidRDefault="00CC1726" w:rsidP="006E5F8C">
            <w:pPr>
              <w:pStyle w:val="af8"/>
              <w:spacing w:after="0"/>
              <w:jc w:val="center"/>
              <w:rPr>
                <w:sz w:val="20"/>
                <w:szCs w:val="20"/>
              </w:rPr>
            </w:pPr>
            <w:r w:rsidRPr="006C488E">
              <w:rPr>
                <w:sz w:val="20"/>
                <w:szCs w:val="20"/>
              </w:rPr>
              <w:t>3305508,22</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98</w:t>
            </w:r>
          </w:p>
        </w:tc>
        <w:tc>
          <w:tcPr>
            <w:tcW w:w="3685" w:type="dxa"/>
          </w:tcPr>
          <w:p w:rsidR="00CC1726" w:rsidRPr="006C488E" w:rsidRDefault="00CC1726" w:rsidP="006E5F8C">
            <w:pPr>
              <w:pStyle w:val="af8"/>
              <w:spacing w:after="0"/>
              <w:jc w:val="center"/>
              <w:rPr>
                <w:sz w:val="20"/>
                <w:szCs w:val="20"/>
              </w:rPr>
            </w:pPr>
            <w:r w:rsidRPr="006C488E">
              <w:rPr>
                <w:sz w:val="20"/>
                <w:szCs w:val="20"/>
              </w:rPr>
              <w:t>578519,22</w:t>
            </w:r>
          </w:p>
        </w:tc>
        <w:tc>
          <w:tcPr>
            <w:tcW w:w="4002" w:type="dxa"/>
          </w:tcPr>
          <w:p w:rsidR="00CC1726" w:rsidRPr="006C488E" w:rsidRDefault="00CC1726" w:rsidP="006E5F8C">
            <w:pPr>
              <w:pStyle w:val="af8"/>
              <w:spacing w:after="0"/>
              <w:jc w:val="center"/>
              <w:rPr>
                <w:sz w:val="20"/>
                <w:szCs w:val="20"/>
              </w:rPr>
            </w:pPr>
            <w:r w:rsidRPr="006C488E">
              <w:rPr>
                <w:sz w:val="20"/>
                <w:szCs w:val="20"/>
              </w:rPr>
              <w:t>3305508,17</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94</w:t>
            </w:r>
          </w:p>
        </w:tc>
        <w:tc>
          <w:tcPr>
            <w:tcW w:w="3685" w:type="dxa"/>
          </w:tcPr>
          <w:p w:rsidR="00CC1726" w:rsidRPr="006C488E" w:rsidRDefault="00CC1726" w:rsidP="006E5F8C">
            <w:pPr>
              <w:pStyle w:val="af8"/>
              <w:spacing w:after="0"/>
              <w:jc w:val="center"/>
              <w:rPr>
                <w:sz w:val="20"/>
                <w:szCs w:val="20"/>
              </w:rPr>
            </w:pPr>
            <w:r w:rsidRPr="006C488E">
              <w:rPr>
                <w:sz w:val="20"/>
                <w:szCs w:val="20"/>
              </w:rPr>
              <w:t>578528,98</w:t>
            </w:r>
          </w:p>
        </w:tc>
        <w:tc>
          <w:tcPr>
            <w:tcW w:w="4002" w:type="dxa"/>
          </w:tcPr>
          <w:p w:rsidR="00CC1726" w:rsidRPr="006C488E" w:rsidRDefault="00CC1726" w:rsidP="006E5F8C">
            <w:pPr>
              <w:pStyle w:val="af8"/>
              <w:spacing w:after="0"/>
              <w:jc w:val="center"/>
              <w:rPr>
                <w:sz w:val="20"/>
                <w:szCs w:val="20"/>
              </w:rPr>
            </w:pPr>
            <w:r w:rsidRPr="006C488E">
              <w:rPr>
                <w:sz w:val="20"/>
                <w:szCs w:val="20"/>
              </w:rPr>
              <w:t>3305502,82</w:t>
            </w:r>
          </w:p>
        </w:tc>
      </w:tr>
      <w:tr w:rsidR="00CC1726" w:rsidRPr="006C488E" w:rsidTr="00CC1726">
        <w:tc>
          <w:tcPr>
            <w:tcW w:w="2442" w:type="dxa"/>
          </w:tcPr>
          <w:p w:rsidR="00CC1726" w:rsidRPr="006C488E" w:rsidRDefault="00CC1726" w:rsidP="006E5F8C">
            <w:pPr>
              <w:pStyle w:val="af8"/>
              <w:spacing w:after="0"/>
              <w:rPr>
                <w:sz w:val="20"/>
                <w:szCs w:val="20"/>
              </w:rPr>
            </w:pPr>
            <w:r w:rsidRPr="006C488E">
              <w:rPr>
                <w:sz w:val="20"/>
                <w:szCs w:val="20"/>
              </w:rPr>
              <w:t>95</w:t>
            </w:r>
          </w:p>
        </w:tc>
        <w:tc>
          <w:tcPr>
            <w:tcW w:w="3685" w:type="dxa"/>
          </w:tcPr>
          <w:p w:rsidR="00CC1726" w:rsidRPr="006C488E" w:rsidRDefault="00CC1726" w:rsidP="006E5F8C">
            <w:pPr>
              <w:pStyle w:val="af8"/>
              <w:spacing w:after="0"/>
              <w:jc w:val="center"/>
              <w:rPr>
                <w:sz w:val="20"/>
                <w:szCs w:val="20"/>
              </w:rPr>
            </w:pPr>
            <w:r w:rsidRPr="006C488E">
              <w:rPr>
                <w:sz w:val="20"/>
                <w:szCs w:val="20"/>
              </w:rPr>
              <w:t>578535,13</w:t>
            </w:r>
          </w:p>
        </w:tc>
        <w:tc>
          <w:tcPr>
            <w:tcW w:w="4002" w:type="dxa"/>
          </w:tcPr>
          <w:p w:rsidR="00CC1726" w:rsidRPr="006C488E" w:rsidRDefault="00CC1726" w:rsidP="006E5F8C">
            <w:pPr>
              <w:pStyle w:val="af8"/>
              <w:spacing w:after="0"/>
              <w:jc w:val="center"/>
              <w:rPr>
                <w:sz w:val="20"/>
                <w:szCs w:val="20"/>
              </w:rPr>
            </w:pPr>
            <w:r w:rsidRPr="006C488E">
              <w:rPr>
                <w:sz w:val="20"/>
                <w:szCs w:val="20"/>
              </w:rPr>
              <w:t>3305502,71</w:t>
            </w:r>
          </w:p>
        </w:tc>
      </w:tr>
    </w:tbl>
    <w:p w:rsidR="00CC1726" w:rsidRPr="006C488E" w:rsidRDefault="00CC1726" w:rsidP="006E5F8C">
      <w:pPr>
        <w:pStyle w:val="af8"/>
        <w:spacing w:after="0"/>
        <w:rPr>
          <w:sz w:val="20"/>
          <w:szCs w:val="20"/>
        </w:rPr>
      </w:pPr>
    </w:p>
    <w:p w:rsidR="00CC1726" w:rsidRPr="006C488E" w:rsidRDefault="00CC1726" w:rsidP="006E5F8C">
      <w:pPr>
        <w:pStyle w:val="af8"/>
        <w:spacing w:after="0"/>
        <w:jc w:val="center"/>
        <w:rPr>
          <w:b/>
          <w:sz w:val="20"/>
          <w:szCs w:val="20"/>
        </w:rPr>
      </w:pPr>
      <w:r w:rsidRPr="006C488E">
        <w:rPr>
          <w:b/>
          <w:sz w:val="20"/>
          <w:szCs w:val="20"/>
        </w:rPr>
        <w:t>Проект межевания территории.</w:t>
      </w:r>
    </w:p>
    <w:p w:rsidR="00CC1726" w:rsidRPr="006C488E" w:rsidRDefault="00CC1726" w:rsidP="006E5F8C">
      <w:pPr>
        <w:pStyle w:val="af8"/>
        <w:spacing w:after="0"/>
        <w:jc w:val="center"/>
        <w:rPr>
          <w:b/>
          <w:sz w:val="20"/>
          <w:szCs w:val="20"/>
        </w:rPr>
      </w:pPr>
      <w:r w:rsidRPr="006C488E">
        <w:rPr>
          <w:b/>
          <w:sz w:val="20"/>
          <w:szCs w:val="20"/>
        </w:rPr>
        <w:t>Графическая часть.</w:t>
      </w:r>
    </w:p>
    <w:p w:rsidR="00CC1726" w:rsidRPr="006C488E" w:rsidRDefault="00CC1726" w:rsidP="006E5F8C">
      <w:pPr>
        <w:tabs>
          <w:tab w:val="left" w:pos="1440"/>
        </w:tabs>
        <w:ind w:firstLine="426"/>
        <w:jc w:val="center"/>
        <w:rPr>
          <w:sz w:val="20"/>
          <w:szCs w:val="20"/>
        </w:rPr>
      </w:pPr>
    </w:p>
    <w:p w:rsidR="00CC1726" w:rsidRPr="006C488E" w:rsidRDefault="00CC1726" w:rsidP="006E5F8C">
      <w:pPr>
        <w:pStyle w:val="af8"/>
        <w:spacing w:after="0"/>
        <w:rPr>
          <w:sz w:val="20"/>
          <w:szCs w:val="20"/>
        </w:rPr>
      </w:pPr>
    </w:p>
    <w:tbl>
      <w:tblPr>
        <w:tblW w:w="9889" w:type="dxa"/>
        <w:tblLook w:val="04A0" w:firstRow="1" w:lastRow="0" w:firstColumn="1" w:lastColumn="0" w:noHBand="0" w:noVBand="1"/>
      </w:tblPr>
      <w:tblGrid>
        <w:gridCol w:w="7479"/>
        <w:gridCol w:w="2410"/>
      </w:tblGrid>
      <w:tr w:rsidR="00CC1726" w:rsidRPr="006C488E" w:rsidTr="00CC1726">
        <w:tc>
          <w:tcPr>
            <w:tcW w:w="7479" w:type="dxa"/>
            <w:hideMark/>
          </w:tcPr>
          <w:p w:rsidR="00CC1726" w:rsidRPr="006C488E" w:rsidRDefault="00CC1726" w:rsidP="006E5F8C">
            <w:pPr>
              <w:rPr>
                <w:b/>
                <w:sz w:val="20"/>
                <w:szCs w:val="20"/>
                <w:lang w:eastAsia="en-US"/>
              </w:rPr>
            </w:pPr>
            <w:r w:rsidRPr="006C488E">
              <w:rPr>
                <w:b/>
                <w:sz w:val="20"/>
                <w:szCs w:val="20"/>
                <w:lang w:eastAsia="en-US"/>
              </w:rPr>
              <w:t>Председатель Ивантеевского</w:t>
            </w:r>
          </w:p>
          <w:p w:rsidR="00CC1726" w:rsidRPr="006C488E" w:rsidRDefault="00CC1726" w:rsidP="006E5F8C">
            <w:pPr>
              <w:pStyle w:val="Oaenoaieoiaioa"/>
              <w:ind w:firstLine="0"/>
              <w:rPr>
                <w:b/>
                <w:sz w:val="20"/>
                <w:lang w:eastAsia="en-US"/>
              </w:rPr>
            </w:pPr>
            <w:r w:rsidRPr="006C488E">
              <w:rPr>
                <w:b/>
                <w:sz w:val="20"/>
                <w:lang w:eastAsia="en-US"/>
              </w:rPr>
              <w:t xml:space="preserve">районного Собрания  </w:t>
            </w:r>
            <w:r w:rsidRPr="006C488E">
              <w:rPr>
                <w:b/>
                <w:sz w:val="20"/>
                <w:lang w:eastAsia="en-US"/>
              </w:rPr>
              <w:tab/>
            </w:r>
            <w:r w:rsidRPr="006C488E">
              <w:rPr>
                <w:b/>
                <w:sz w:val="20"/>
                <w:lang w:eastAsia="en-US"/>
              </w:rPr>
              <w:tab/>
            </w:r>
          </w:p>
        </w:tc>
        <w:tc>
          <w:tcPr>
            <w:tcW w:w="2410" w:type="dxa"/>
          </w:tcPr>
          <w:p w:rsidR="00CC1726" w:rsidRPr="006C488E" w:rsidRDefault="00CC1726" w:rsidP="006E5F8C">
            <w:pPr>
              <w:pStyle w:val="Oaenoaieoiaioa"/>
              <w:ind w:firstLine="0"/>
              <w:rPr>
                <w:b/>
                <w:sz w:val="20"/>
                <w:lang w:eastAsia="en-US"/>
              </w:rPr>
            </w:pPr>
          </w:p>
          <w:p w:rsidR="00CC1726" w:rsidRPr="006C488E" w:rsidRDefault="00CC1726" w:rsidP="006E5F8C">
            <w:pPr>
              <w:pStyle w:val="Oaenoaieoiaioa"/>
              <w:ind w:firstLine="0"/>
              <w:rPr>
                <w:b/>
                <w:sz w:val="20"/>
                <w:lang w:eastAsia="en-US"/>
              </w:rPr>
            </w:pPr>
            <w:r w:rsidRPr="006C488E">
              <w:rPr>
                <w:b/>
                <w:sz w:val="20"/>
                <w:lang w:eastAsia="en-US"/>
              </w:rPr>
              <w:t>А.М. Нелин</w:t>
            </w:r>
          </w:p>
        </w:tc>
      </w:tr>
      <w:tr w:rsidR="00CC1726" w:rsidRPr="006C488E" w:rsidTr="00CC1726">
        <w:tc>
          <w:tcPr>
            <w:tcW w:w="7479" w:type="dxa"/>
          </w:tcPr>
          <w:p w:rsidR="00CC1726" w:rsidRPr="006C488E" w:rsidRDefault="00CC1726" w:rsidP="006E5F8C">
            <w:pPr>
              <w:rPr>
                <w:sz w:val="20"/>
                <w:szCs w:val="20"/>
                <w:lang w:eastAsia="en-US"/>
              </w:rPr>
            </w:pPr>
          </w:p>
          <w:p w:rsidR="00CC1726" w:rsidRPr="006C488E" w:rsidRDefault="00CC1726" w:rsidP="006E5F8C">
            <w:pPr>
              <w:rPr>
                <w:sz w:val="20"/>
                <w:szCs w:val="20"/>
                <w:lang w:eastAsia="en-US"/>
              </w:rPr>
            </w:pPr>
          </w:p>
          <w:p w:rsidR="00CC1726" w:rsidRPr="006C488E" w:rsidRDefault="00CC1726" w:rsidP="006E5F8C">
            <w:pPr>
              <w:pStyle w:val="a8"/>
              <w:rPr>
                <w:rFonts w:ascii="Times New Roman" w:hAnsi="Times New Roman" w:cs="Times New Roman"/>
                <w:b/>
                <w:sz w:val="20"/>
                <w:szCs w:val="20"/>
                <w:lang w:eastAsia="en-US"/>
              </w:rPr>
            </w:pPr>
            <w:r w:rsidRPr="006C488E">
              <w:rPr>
                <w:rFonts w:ascii="Times New Roman" w:hAnsi="Times New Roman" w:cs="Times New Roman"/>
                <w:b/>
                <w:sz w:val="20"/>
                <w:szCs w:val="20"/>
                <w:lang w:eastAsia="en-US"/>
              </w:rPr>
              <w:t xml:space="preserve">Глава Ивантеевского </w:t>
            </w:r>
          </w:p>
          <w:p w:rsidR="00CC1726" w:rsidRPr="006C488E" w:rsidRDefault="00CC1726" w:rsidP="006E5F8C">
            <w:pPr>
              <w:pStyle w:val="a8"/>
              <w:rPr>
                <w:rFonts w:ascii="Times New Roman" w:hAnsi="Times New Roman" w:cs="Times New Roman"/>
                <w:b/>
                <w:sz w:val="20"/>
                <w:szCs w:val="20"/>
                <w:lang w:eastAsia="en-US"/>
              </w:rPr>
            </w:pPr>
            <w:r w:rsidRPr="006C488E">
              <w:rPr>
                <w:rFonts w:ascii="Times New Roman" w:hAnsi="Times New Roman" w:cs="Times New Roman"/>
                <w:b/>
                <w:sz w:val="20"/>
                <w:szCs w:val="20"/>
                <w:lang w:eastAsia="en-US"/>
              </w:rPr>
              <w:t>муниципального района</w:t>
            </w:r>
          </w:p>
          <w:p w:rsidR="00CC1726" w:rsidRPr="006C488E" w:rsidRDefault="00CC1726" w:rsidP="006E5F8C">
            <w:pPr>
              <w:pStyle w:val="Oaenoaieoiaioa"/>
              <w:ind w:firstLine="0"/>
              <w:rPr>
                <w:b/>
                <w:sz w:val="20"/>
                <w:lang w:eastAsia="en-US"/>
              </w:rPr>
            </w:pPr>
            <w:r w:rsidRPr="006C488E">
              <w:rPr>
                <w:b/>
                <w:sz w:val="20"/>
                <w:lang w:eastAsia="en-US"/>
              </w:rPr>
              <w:t xml:space="preserve">Саратовской области                                                                      </w:t>
            </w:r>
          </w:p>
        </w:tc>
        <w:tc>
          <w:tcPr>
            <w:tcW w:w="2410" w:type="dxa"/>
          </w:tcPr>
          <w:p w:rsidR="00CC1726" w:rsidRPr="006C488E" w:rsidRDefault="00CC1726" w:rsidP="006E5F8C">
            <w:pPr>
              <w:pStyle w:val="Oaenoaieoiaioa"/>
              <w:ind w:firstLine="0"/>
              <w:rPr>
                <w:b/>
                <w:sz w:val="20"/>
                <w:lang w:eastAsia="en-US"/>
              </w:rPr>
            </w:pPr>
          </w:p>
          <w:p w:rsidR="00CC1726" w:rsidRPr="006C488E" w:rsidRDefault="00CC1726" w:rsidP="006E5F8C">
            <w:pPr>
              <w:pStyle w:val="Oaenoaieoiaioa"/>
              <w:ind w:firstLine="0"/>
              <w:rPr>
                <w:b/>
                <w:sz w:val="20"/>
                <w:lang w:eastAsia="en-US"/>
              </w:rPr>
            </w:pPr>
          </w:p>
          <w:p w:rsidR="00CC1726" w:rsidRPr="006C488E" w:rsidRDefault="00CC1726" w:rsidP="006E5F8C">
            <w:pPr>
              <w:pStyle w:val="Oaenoaieoiaioa"/>
              <w:ind w:firstLine="0"/>
              <w:rPr>
                <w:b/>
                <w:sz w:val="20"/>
                <w:lang w:eastAsia="en-US"/>
              </w:rPr>
            </w:pPr>
          </w:p>
          <w:p w:rsidR="00CC1726" w:rsidRPr="006C488E" w:rsidRDefault="00CC1726" w:rsidP="006E5F8C">
            <w:pPr>
              <w:pStyle w:val="Oaenoaieoiaioa"/>
              <w:ind w:firstLine="0"/>
              <w:rPr>
                <w:b/>
                <w:sz w:val="20"/>
                <w:lang w:eastAsia="en-US"/>
              </w:rPr>
            </w:pPr>
          </w:p>
          <w:p w:rsidR="00CC1726" w:rsidRPr="006C488E" w:rsidRDefault="00CC1726" w:rsidP="006E5F8C">
            <w:pPr>
              <w:pStyle w:val="Oaenoaieoiaioa"/>
              <w:ind w:firstLine="0"/>
              <w:rPr>
                <w:b/>
                <w:sz w:val="20"/>
                <w:lang w:eastAsia="en-US"/>
              </w:rPr>
            </w:pPr>
            <w:r w:rsidRPr="006C488E">
              <w:rPr>
                <w:b/>
                <w:sz w:val="20"/>
                <w:lang w:eastAsia="en-US"/>
              </w:rPr>
              <w:t xml:space="preserve">В.В. Басов  </w:t>
            </w:r>
          </w:p>
        </w:tc>
      </w:tr>
    </w:tbl>
    <w:p w:rsidR="00CC1726" w:rsidRPr="006C488E" w:rsidRDefault="00CC1726" w:rsidP="004F4F1B">
      <w:pPr>
        <w:rPr>
          <w:color w:val="000000"/>
          <w:spacing w:val="20"/>
          <w:sz w:val="20"/>
          <w:szCs w:val="20"/>
        </w:rPr>
      </w:pPr>
    </w:p>
    <w:p w:rsidR="00CC1726" w:rsidRPr="006C488E" w:rsidRDefault="00CC1726" w:rsidP="006E5F8C">
      <w:pPr>
        <w:jc w:val="right"/>
        <w:rPr>
          <w:color w:val="000000"/>
          <w:spacing w:val="20"/>
          <w:sz w:val="20"/>
          <w:szCs w:val="20"/>
        </w:rPr>
      </w:pPr>
    </w:p>
    <w:p w:rsidR="00CC1726" w:rsidRPr="006C488E" w:rsidRDefault="00CC1726" w:rsidP="006E5F8C">
      <w:pPr>
        <w:jc w:val="right"/>
        <w:rPr>
          <w:color w:val="000000" w:themeColor="text1"/>
          <w:spacing w:val="20"/>
          <w:sz w:val="20"/>
          <w:szCs w:val="20"/>
        </w:rPr>
      </w:pPr>
      <w:r w:rsidRPr="006C488E">
        <w:rPr>
          <w:color w:val="000000" w:themeColor="text1"/>
          <w:spacing w:val="20"/>
          <w:sz w:val="20"/>
          <w:szCs w:val="20"/>
        </w:rPr>
        <w:t>Приложение №4</w:t>
      </w:r>
    </w:p>
    <w:p w:rsidR="00CC1726" w:rsidRPr="006C488E" w:rsidRDefault="00CC1726" w:rsidP="006E5F8C">
      <w:pPr>
        <w:jc w:val="right"/>
        <w:rPr>
          <w:color w:val="000000" w:themeColor="text1"/>
          <w:spacing w:val="20"/>
          <w:sz w:val="20"/>
          <w:szCs w:val="20"/>
        </w:rPr>
      </w:pPr>
      <w:r w:rsidRPr="006C488E">
        <w:rPr>
          <w:color w:val="000000" w:themeColor="text1"/>
          <w:spacing w:val="20"/>
          <w:sz w:val="20"/>
          <w:szCs w:val="20"/>
        </w:rPr>
        <w:t xml:space="preserve"> к решению районного Собрания</w:t>
      </w:r>
    </w:p>
    <w:p w:rsidR="00CC1726" w:rsidRPr="006C488E" w:rsidRDefault="00CC1726" w:rsidP="006E5F8C">
      <w:pPr>
        <w:jc w:val="right"/>
        <w:rPr>
          <w:color w:val="000000" w:themeColor="text1"/>
          <w:spacing w:val="20"/>
          <w:sz w:val="20"/>
          <w:szCs w:val="20"/>
        </w:rPr>
      </w:pPr>
      <w:r w:rsidRPr="006C488E">
        <w:rPr>
          <w:color w:val="000000" w:themeColor="text1"/>
          <w:spacing w:val="20"/>
          <w:sz w:val="20"/>
          <w:szCs w:val="20"/>
        </w:rPr>
        <w:t xml:space="preserve"> от 27.11.2019 г. №79</w:t>
      </w:r>
    </w:p>
    <w:p w:rsidR="00CC1726" w:rsidRPr="006C488E" w:rsidRDefault="00CC1726" w:rsidP="006E5F8C">
      <w:pPr>
        <w:pStyle w:val="13"/>
        <w:shd w:val="clear" w:color="auto" w:fill="FFFFFF"/>
        <w:jc w:val="right"/>
      </w:pPr>
      <w:r w:rsidRPr="006C488E">
        <w:rPr>
          <w:color w:val="000000" w:themeColor="text1"/>
          <w:spacing w:val="20"/>
        </w:rPr>
        <w:t xml:space="preserve"> «</w:t>
      </w:r>
      <w:r w:rsidRPr="006C488E">
        <w:t xml:space="preserve">Об утверждении проекта по планировке территории </w:t>
      </w:r>
    </w:p>
    <w:p w:rsidR="00CC1726" w:rsidRPr="006C488E" w:rsidRDefault="00CC1726" w:rsidP="006E5F8C">
      <w:pPr>
        <w:pStyle w:val="13"/>
        <w:shd w:val="clear" w:color="auto" w:fill="FFFFFF"/>
        <w:jc w:val="right"/>
      </w:pPr>
      <w:r w:rsidRPr="006C488E">
        <w:t>с проектом межевания в его составе для  строительства объекта: «Газоснабжение  с. Ивантеевка по ул. Международная, ул. Демократическая, ул. К</w:t>
      </w:r>
      <w:r w:rsidR="004F4F1B">
        <w:t xml:space="preserve">узьмина, </w:t>
      </w:r>
      <w:r w:rsidRPr="006C488E">
        <w:t>ул. Дружбы, ул. Жаркова, ул. Парковой, ул. Дремова, ул</w:t>
      </w:r>
      <w:r w:rsidR="004F4F1B">
        <w:t xml:space="preserve">. Толстова,  </w:t>
      </w:r>
      <w:r w:rsidRPr="006C488E">
        <w:t>ул. Ашхабадской  Ивантеевского муниципального района Саратовской области»</w:t>
      </w:r>
    </w:p>
    <w:p w:rsidR="00CC1726" w:rsidRPr="006C488E" w:rsidRDefault="00CC1726" w:rsidP="006E5F8C">
      <w:pPr>
        <w:jc w:val="right"/>
        <w:rPr>
          <w:color w:val="000000" w:themeColor="text1"/>
          <w:sz w:val="20"/>
          <w:szCs w:val="20"/>
        </w:rPr>
      </w:pPr>
    </w:p>
    <w:p w:rsidR="00CC1726" w:rsidRPr="006C488E" w:rsidRDefault="00CC1726" w:rsidP="006E5F8C">
      <w:pPr>
        <w:tabs>
          <w:tab w:val="left" w:pos="3029"/>
          <w:tab w:val="left" w:pos="3763"/>
        </w:tabs>
        <w:rPr>
          <w:sz w:val="20"/>
          <w:szCs w:val="20"/>
        </w:rPr>
      </w:pPr>
      <w:r w:rsidRPr="006C488E">
        <w:rPr>
          <w:sz w:val="20"/>
          <w:szCs w:val="20"/>
        </w:rPr>
        <w:tab/>
      </w:r>
    </w:p>
    <w:tbl>
      <w:tblPr>
        <w:tblW w:w="10490" w:type="dxa"/>
        <w:tblInd w:w="-176" w:type="dxa"/>
        <w:tblLayout w:type="fixed"/>
        <w:tblLook w:val="0000" w:firstRow="0" w:lastRow="0" w:firstColumn="0" w:lastColumn="0" w:noHBand="0" w:noVBand="0"/>
      </w:tblPr>
      <w:tblGrid>
        <w:gridCol w:w="236"/>
        <w:gridCol w:w="10113"/>
        <w:gridCol w:w="141"/>
      </w:tblGrid>
      <w:tr w:rsidR="00CC1726" w:rsidRPr="006C488E" w:rsidTr="00CC1726">
        <w:trPr>
          <w:gridAfter w:val="1"/>
          <w:wAfter w:w="141" w:type="dxa"/>
          <w:cantSplit/>
          <w:trHeight w:val="1960"/>
        </w:trPr>
        <w:tc>
          <w:tcPr>
            <w:tcW w:w="236" w:type="dxa"/>
            <w:vAlign w:val="center"/>
          </w:tcPr>
          <w:p w:rsidR="00CC1726" w:rsidRPr="006C488E" w:rsidRDefault="00CC1726" w:rsidP="006E5F8C">
            <w:pPr>
              <w:jc w:val="right"/>
              <w:rPr>
                <w:sz w:val="20"/>
                <w:szCs w:val="20"/>
              </w:rPr>
            </w:pPr>
          </w:p>
        </w:tc>
        <w:tc>
          <w:tcPr>
            <w:tcW w:w="10113" w:type="dxa"/>
          </w:tcPr>
          <w:p w:rsidR="00CC1726" w:rsidRPr="006C488E" w:rsidRDefault="00CC1726" w:rsidP="006E5F8C">
            <w:pPr>
              <w:jc w:val="center"/>
              <w:rPr>
                <w:sz w:val="20"/>
                <w:szCs w:val="20"/>
              </w:rPr>
            </w:pPr>
          </w:p>
          <w:p w:rsidR="00CC1726" w:rsidRPr="006C488E" w:rsidRDefault="00CC1726" w:rsidP="006E5F8C">
            <w:pPr>
              <w:jc w:val="center"/>
              <w:rPr>
                <w:sz w:val="20"/>
                <w:szCs w:val="20"/>
              </w:rPr>
            </w:pPr>
          </w:p>
          <w:p w:rsidR="00CC1726" w:rsidRPr="006C488E" w:rsidRDefault="00CC1726" w:rsidP="006E5F8C">
            <w:pPr>
              <w:jc w:val="center"/>
              <w:rPr>
                <w:sz w:val="20"/>
                <w:szCs w:val="20"/>
              </w:rPr>
            </w:pPr>
            <w:r w:rsidRPr="006C488E">
              <w:rPr>
                <w:sz w:val="20"/>
                <w:szCs w:val="20"/>
              </w:rPr>
              <w:t>ОБЩЕСТВО С ОГРАНИЧЕННОЙ ОТВЕТСТВЕННОСТЬЮ</w:t>
            </w:r>
          </w:p>
          <w:p w:rsidR="00CC1726" w:rsidRPr="006C488E" w:rsidRDefault="00CC1726" w:rsidP="006E5F8C">
            <w:pPr>
              <w:jc w:val="center"/>
              <w:rPr>
                <w:b/>
                <w:sz w:val="20"/>
                <w:szCs w:val="20"/>
              </w:rPr>
            </w:pPr>
            <w:r w:rsidRPr="006C488E">
              <w:rPr>
                <w:b/>
                <w:sz w:val="20"/>
                <w:szCs w:val="20"/>
              </w:rPr>
              <w:t>«РЕМСТРОЙПРОЕКТ»</w:t>
            </w:r>
          </w:p>
          <w:p w:rsidR="00CC1726" w:rsidRPr="006C488E" w:rsidRDefault="00CC1726" w:rsidP="006E5F8C">
            <w:pPr>
              <w:jc w:val="center"/>
              <w:rPr>
                <w:b/>
                <w:sz w:val="20"/>
                <w:szCs w:val="20"/>
              </w:rPr>
            </w:pPr>
          </w:p>
          <w:p w:rsidR="00CC1726" w:rsidRPr="006C488E" w:rsidRDefault="00CC1726" w:rsidP="006E5F8C">
            <w:pPr>
              <w:jc w:val="center"/>
              <w:rPr>
                <w:sz w:val="20"/>
                <w:szCs w:val="20"/>
              </w:rPr>
            </w:pPr>
            <w:r w:rsidRPr="006C488E">
              <w:rPr>
                <w:sz w:val="20"/>
                <w:szCs w:val="20"/>
              </w:rPr>
              <w:t>Свидетельство о допуске № СРО-П-081-6454051984-00005-4,</w:t>
            </w:r>
          </w:p>
          <w:p w:rsidR="00CC1726" w:rsidRPr="006C488E" w:rsidRDefault="00CC1726" w:rsidP="006E5F8C">
            <w:pPr>
              <w:jc w:val="center"/>
              <w:rPr>
                <w:sz w:val="20"/>
                <w:szCs w:val="20"/>
              </w:rPr>
            </w:pPr>
            <w:r w:rsidRPr="006C488E">
              <w:rPr>
                <w:sz w:val="20"/>
                <w:szCs w:val="20"/>
              </w:rPr>
              <w:t>выданное «Некоммерческим партнерством «Межрегиональное объединение проектировщиков (СРО)» 410004, г. Саратов, ул. Астраханская, д.43</w:t>
            </w:r>
          </w:p>
          <w:p w:rsidR="00CC1726" w:rsidRPr="006C488E" w:rsidRDefault="00CC1726" w:rsidP="006E5F8C">
            <w:pPr>
              <w:jc w:val="center"/>
              <w:rPr>
                <w:sz w:val="20"/>
                <w:szCs w:val="20"/>
              </w:rPr>
            </w:pPr>
          </w:p>
          <w:p w:rsidR="00CC1726" w:rsidRPr="006C488E" w:rsidRDefault="00CC1726" w:rsidP="006E5F8C">
            <w:pPr>
              <w:jc w:val="both"/>
              <w:rPr>
                <w:sz w:val="20"/>
                <w:szCs w:val="20"/>
              </w:rPr>
            </w:pPr>
          </w:p>
          <w:p w:rsidR="00CC1726" w:rsidRPr="006C488E" w:rsidRDefault="00CC1726" w:rsidP="006E5F8C">
            <w:pPr>
              <w:jc w:val="center"/>
              <w:rPr>
                <w:b/>
                <w:sz w:val="20"/>
                <w:szCs w:val="20"/>
              </w:rPr>
            </w:pPr>
            <w:r w:rsidRPr="006C488E">
              <w:rPr>
                <w:b/>
                <w:sz w:val="20"/>
                <w:szCs w:val="20"/>
              </w:rPr>
              <w:t xml:space="preserve"> Документация по планировке территории с проектом </w:t>
            </w:r>
          </w:p>
          <w:p w:rsidR="00CC1726" w:rsidRPr="006C488E" w:rsidRDefault="00CC1726" w:rsidP="006E5F8C">
            <w:pPr>
              <w:jc w:val="center"/>
              <w:rPr>
                <w:b/>
                <w:sz w:val="20"/>
                <w:szCs w:val="20"/>
              </w:rPr>
            </w:pPr>
            <w:r w:rsidRPr="006C488E">
              <w:rPr>
                <w:b/>
                <w:sz w:val="20"/>
                <w:szCs w:val="20"/>
              </w:rPr>
              <w:t>межевания в его составе</w:t>
            </w:r>
          </w:p>
          <w:p w:rsidR="00CC1726" w:rsidRPr="006C488E" w:rsidRDefault="00CC1726" w:rsidP="006E5F8C">
            <w:pPr>
              <w:jc w:val="center"/>
              <w:rPr>
                <w:sz w:val="20"/>
                <w:szCs w:val="20"/>
              </w:rPr>
            </w:pPr>
            <w:r w:rsidRPr="006C488E">
              <w:rPr>
                <w:sz w:val="20"/>
                <w:szCs w:val="20"/>
              </w:rPr>
              <w:t>Для  строительства объекта: « Газоснабжение с. Ивантеевка по                                        ул. Международная,ул. Демократическая, ул. Кузьмина, ул. Дружбы,                                          ул. Жаркова, ул. Парковой, ул. Дремова, ул. Толстова, ул. Ашхабадской  Ивантеевского муниципального района Саратовской области»</w:t>
            </w:r>
          </w:p>
          <w:p w:rsidR="00CC1726" w:rsidRPr="006C488E" w:rsidRDefault="00CC1726" w:rsidP="006E5F8C">
            <w:pPr>
              <w:jc w:val="center"/>
              <w:rPr>
                <w:b/>
                <w:i/>
                <w:sz w:val="20"/>
                <w:szCs w:val="20"/>
                <w:lang w:eastAsia="ar-SA"/>
              </w:rPr>
            </w:pPr>
          </w:p>
          <w:p w:rsidR="00CC1726" w:rsidRPr="006C488E" w:rsidRDefault="00CC1726" w:rsidP="006E5F8C">
            <w:pPr>
              <w:rPr>
                <w:b/>
                <w:i/>
                <w:sz w:val="20"/>
                <w:szCs w:val="20"/>
                <w:lang w:eastAsia="ar-SA"/>
              </w:rPr>
            </w:pPr>
            <w:r w:rsidRPr="006C488E">
              <w:rPr>
                <w:b/>
                <w:i/>
                <w:sz w:val="20"/>
                <w:szCs w:val="20"/>
                <w:lang w:eastAsia="ar-SA"/>
              </w:rPr>
              <w:t>Шифр:68-19-ПМТ</w:t>
            </w:r>
          </w:p>
          <w:p w:rsidR="00CC1726" w:rsidRPr="006C488E" w:rsidRDefault="00CC1726" w:rsidP="006E5F8C">
            <w:pPr>
              <w:jc w:val="center"/>
              <w:rPr>
                <w:b/>
                <w:sz w:val="20"/>
                <w:szCs w:val="20"/>
                <w:lang w:eastAsia="ar-SA"/>
              </w:rPr>
            </w:pPr>
          </w:p>
          <w:p w:rsidR="00CC1726" w:rsidRPr="006C488E" w:rsidRDefault="00CC1726" w:rsidP="006E5F8C">
            <w:pPr>
              <w:jc w:val="center"/>
              <w:rPr>
                <w:b/>
                <w:sz w:val="20"/>
                <w:szCs w:val="20"/>
                <w:lang w:eastAsia="ar-SA"/>
              </w:rPr>
            </w:pPr>
          </w:p>
          <w:p w:rsidR="00CC1726" w:rsidRPr="006C488E" w:rsidRDefault="00CC1726" w:rsidP="006E5F8C">
            <w:pPr>
              <w:jc w:val="center"/>
              <w:rPr>
                <w:b/>
                <w:sz w:val="20"/>
                <w:szCs w:val="20"/>
                <w:lang w:eastAsia="ar-SA"/>
              </w:rPr>
            </w:pPr>
            <w:r w:rsidRPr="006C488E">
              <w:rPr>
                <w:b/>
                <w:sz w:val="20"/>
                <w:szCs w:val="20"/>
                <w:lang w:eastAsia="ar-SA"/>
              </w:rPr>
              <w:t>Материалы по обоснованию проекта межевания территории</w:t>
            </w:r>
          </w:p>
          <w:p w:rsidR="00CC1726" w:rsidRPr="006C488E" w:rsidRDefault="00CC1726" w:rsidP="006E5F8C">
            <w:pPr>
              <w:jc w:val="center"/>
              <w:rPr>
                <w:b/>
                <w:sz w:val="20"/>
                <w:szCs w:val="20"/>
                <w:lang w:eastAsia="ar-SA"/>
              </w:rPr>
            </w:pPr>
            <w:r w:rsidRPr="006C488E">
              <w:rPr>
                <w:b/>
                <w:sz w:val="20"/>
                <w:szCs w:val="20"/>
                <w:lang w:eastAsia="ar-SA"/>
              </w:rPr>
              <w:t>Том 4</w:t>
            </w:r>
          </w:p>
          <w:p w:rsidR="00CC1726" w:rsidRPr="006C488E" w:rsidRDefault="00CC1726" w:rsidP="006E5F8C">
            <w:pPr>
              <w:jc w:val="center"/>
              <w:rPr>
                <w:b/>
                <w:sz w:val="20"/>
                <w:szCs w:val="20"/>
                <w:lang w:eastAsia="ar-SA"/>
              </w:rPr>
            </w:pPr>
          </w:p>
          <w:p w:rsidR="00CC1726" w:rsidRPr="006C488E" w:rsidRDefault="00CC1726" w:rsidP="006E5F8C">
            <w:pPr>
              <w:jc w:val="center"/>
              <w:rPr>
                <w:b/>
                <w:sz w:val="20"/>
                <w:szCs w:val="20"/>
                <w:lang w:eastAsia="ar-SA"/>
              </w:rPr>
            </w:pPr>
          </w:p>
          <w:p w:rsidR="00CC1726" w:rsidRPr="006C488E" w:rsidRDefault="00CC1726" w:rsidP="006E5F8C">
            <w:pPr>
              <w:jc w:val="center"/>
              <w:rPr>
                <w:b/>
                <w:sz w:val="20"/>
                <w:szCs w:val="20"/>
                <w:lang w:eastAsia="ar-SA"/>
              </w:rPr>
            </w:pPr>
          </w:p>
          <w:p w:rsidR="00CC1726" w:rsidRPr="006C488E" w:rsidRDefault="00CC1726" w:rsidP="006E5F8C">
            <w:pPr>
              <w:rPr>
                <w:b/>
                <w:sz w:val="20"/>
                <w:szCs w:val="20"/>
                <w:lang w:eastAsia="ar-SA"/>
              </w:rPr>
            </w:pPr>
            <w:r w:rsidRPr="006C488E">
              <w:rPr>
                <w:b/>
                <w:sz w:val="20"/>
                <w:szCs w:val="20"/>
                <w:lang w:eastAsia="ar-SA"/>
              </w:rPr>
              <w:t>Директор                                                  В.К. Шляпников</w:t>
            </w:r>
          </w:p>
          <w:p w:rsidR="00CC1726" w:rsidRPr="006C488E" w:rsidRDefault="00CC1726" w:rsidP="006E5F8C">
            <w:pPr>
              <w:rPr>
                <w:b/>
                <w:sz w:val="20"/>
                <w:szCs w:val="20"/>
                <w:lang w:eastAsia="ar-SA"/>
              </w:rPr>
            </w:pPr>
          </w:p>
          <w:p w:rsidR="00CC1726" w:rsidRPr="006C488E" w:rsidRDefault="00CC1726" w:rsidP="006E5F8C">
            <w:pPr>
              <w:rPr>
                <w:sz w:val="20"/>
                <w:szCs w:val="20"/>
              </w:rPr>
            </w:pPr>
            <w:r w:rsidRPr="006C488E">
              <w:rPr>
                <w:b/>
                <w:sz w:val="20"/>
                <w:szCs w:val="20"/>
                <w:lang w:eastAsia="ar-SA"/>
              </w:rPr>
              <w:t xml:space="preserve">          ГИП                                                  Е.Ю. Згуро</w:t>
            </w:r>
          </w:p>
        </w:tc>
      </w:tr>
      <w:tr w:rsidR="00CC1726" w:rsidRPr="006C488E" w:rsidTr="00CC1726">
        <w:trPr>
          <w:cantSplit/>
          <w:trHeight w:val="4923"/>
        </w:trPr>
        <w:tc>
          <w:tcPr>
            <w:tcW w:w="10490" w:type="dxa"/>
            <w:gridSpan w:val="3"/>
          </w:tcPr>
          <w:p w:rsidR="00CC1726" w:rsidRPr="006C488E" w:rsidRDefault="00CC1726" w:rsidP="006E5F8C">
            <w:pPr>
              <w:rPr>
                <w:b/>
                <w:sz w:val="20"/>
                <w:szCs w:val="20"/>
                <w:lang w:eastAsia="ar-SA"/>
              </w:rPr>
            </w:pPr>
          </w:p>
        </w:tc>
      </w:tr>
    </w:tbl>
    <w:p w:rsidR="00CC1726" w:rsidRPr="006C488E" w:rsidRDefault="00CC1726" w:rsidP="006E5F8C">
      <w:pPr>
        <w:tabs>
          <w:tab w:val="left" w:pos="1276"/>
        </w:tabs>
        <w:jc w:val="center"/>
        <w:rPr>
          <w:b/>
          <w:sz w:val="20"/>
          <w:szCs w:val="20"/>
        </w:rPr>
      </w:pPr>
      <w:r w:rsidRPr="006C488E">
        <w:rPr>
          <w:b/>
          <w:sz w:val="20"/>
          <w:szCs w:val="20"/>
        </w:rPr>
        <w:t>ДОКУМЕНТАЦИЯ ПО ПРОЕКТУ  ПЛАНИРОВКИ  И ПРОЕКТУ МЕЖЕВАНИЯ  ТЕРРИТОРИИ В ЕГО СОСТАВЕ ДЛЯ ЛИНЕЙНОГО ОБЪЕКТА:</w:t>
      </w:r>
      <w:r w:rsidRPr="006C488E">
        <w:rPr>
          <w:noProof/>
          <w:sz w:val="20"/>
          <w:szCs w:val="20"/>
        </w:rPr>
        <mc:AlternateContent>
          <mc:Choice Requires="wps">
            <w:drawing>
              <wp:anchor distT="0" distB="0" distL="114300" distR="114300" simplePos="0" relativeHeight="251683840" behindDoc="0" locked="0" layoutInCell="1" allowOverlap="1" wp14:anchorId="20F3CA2B" wp14:editId="439F8B85">
                <wp:simplePos x="0" y="0"/>
                <wp:positionH relativeFrom="page">
                  <wp:posOffset>3420110</wp:posOffset>
                </wp:positionH>
                <wp:positionV relativeFrom="page">
                  <wp:posOffset>10177145</wp:posOffset>
                </wp:positionV>
                <wp:extent cx="1163955" cy="166370"/>
                <wp:effectExtent l="635" t="4445" r="0" b="635"/>
                <wp:wrapNone/>
                <wp:docPr id="33" name="Поле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955" cy="166370"/>
                        </a:xfrm>
                        <a:prstGeom prst="rect">
                          <a:avLst/>
                        </a:prstGeom>
                        <a:solidFill>
                          <a:srgbClr val="FFFFFF"/>
                        </a:solidFill>
                        <a:ln>
                          <a:noFill/>
                        </a:ln>
                        <a:extLst>
                          <a:ext uri="{91240B29-F687-4F45-9708-019B960494DF}">
                            <a14:hiddenLine xmlns:a14="http://schemas.microsoft.com/office/drawing/2010/main" w="19050">
                              <a:solidFill>
                                <a:schemeClr val="tx1">
                                  <a:lumMod val="100000"/>
                                  <a:lumOff val="0"/>
                                </a:schemeClr>
                              </a:solidFill>
                              <a:miter lim="800000"/>
                              <a:headEnd/>
                              <a:tailEnd/>
                            </a14:hiddenLine>
                          </a:ext>
                        </a:extLst>
                      </wps:spPr>
                      <wps:txbx>
                        <w:txbxContent>
                          <w:p w:rsidR="006E5F8C" w:rsidRPr="001B56B4" w:rsidRDefault="006E5F8C" w:rsidP="00CC1726">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3" o:spid="_x0000_s1031" type="#_x0000_t202" style="position:absolute;left:0;text-align:left;margin-left:269.3pt;margin-top:801.35pt;width:91.65pt;height:13.1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" stroked="f" strokecolor="black [3213]" strokeweight="1.5pt">
                <v:textbox inset="0,0,0,0">
                  <w:txbxContent>
                    <w:p w:rsidR="006E5F8C" w:rsidRPr="001B56B4" w:rsidRDefault="006E5F8C" w:rsidP="00CC1726">
                      <w:pPr>
                        <w:jc w:val="center"/>
                      </w:pPr>
                    </w:p>
                  </w:txbxContent>
                </v:textbox>
                <w10:wrap anchorx="page" anchory="page"/>
              </v:shape>
            </w:pict>
          </mc:Fallback>
        </mc:AlternateContent>
      </w:r>
    </w:p>
    <w:p w:rsidR="00CC1726" w:rsidRPr="006C488E" w:rsidRDefault="00CC1726" w:rsidP="006E5F8C">
      <w:pPr>
        <w:tabs>
          <w:tab w:val="left" w:pos="1276"/>
        </w:tabs>
        <w:jc w:val="center"/>
        <w:rPr>
          <w:b/>
          <w:sz w:val="20"/>
          <w:szCs w:val="20"/>
        </w:rPr>
      </w:pPr>
    </w:p>
    <w:p w:rsidR="00CC1726" w:rsidRPr="006C488E" w:rsidRDefault="00CC1726" w:rsidP="006E5F8C">
      <w:pPr>
        <w:rPr>
          <w:sz w:val="20"/>
          <w:szCs w:val="20"/>
        </w:rPr>
      </w:pPr>
      <w:r w:rsidRPr="006C488E">
        <w:rPr>
          <w:b/>
          <w:sz w:val="20"/>
          <w:szCs w:val="20"/>
        </w:rPr>
        <w:t xml:space="preserve"> </w:t>
      </w:r>
      <w:r w:rsidRPr="006C488E">
        <w:rPr>
          <w:sz w:val="20"/>
          <w:szCs w:val="20"/>
        </w:rPr>
        <w:t>«Газоснабжение с. Ивантеевка по ул. Международная,ул. Демократическая,                  ул. Кузьмина, ул. Дружбы, ул. Жаркова, ул. Парковой, ул. Дремова, ул. Толстова, ул. Ашхабадской  Ивантеевского муниципального района Саратовской области»</w:t>
      </w:r>
    </w:p>
    <w:p w:rsidR="00CC1726" w:rsidRPr="006C488E" w:rsidRDefault="00CC1726" w:rsidP="006E5F8C">
      <w:pPr>
        <w:tabs>
          <w:tab w:val="left" w:pos="1276"/>
        </w:tabs>
        <w:rPr>
          <w:b/>
          <w:sz w:val="20"/>
          <w:szCs w:val="20"/>
        </w:rPr>
      </w:pPr>
    </w:p>
    <w:p w:rsidR="00CC1726" w:rsidRPr="006C488E" w:rsidRDefault="00CC1726" w:rsidP="006E5F8C">
      <w:pPr>
        <w:tabs>
          <w:tab w:val="left" w:pos="1276"/>
        </w:tabs>
        <w:rPr>
          <w:b/>
          <w:sz w:val="20"/>
          <w:szCs w:val="20"/>
        </w:rPr>
      </w:pPr>
    </w:p>
    <w:p w:rsidR="00CC1726" w:rsidRPr="006C488E" w:rsidRDefault="00CC1726" w:rsidP="006E5F8C">
      <w:pPr>
        <w:tabs>
          <w:tab w:val="left" w:pos="1276"/>
        </w:tabs>
        <w:rPr>
          <w:b/>
          <w:sz w:val="20"/>
          <w:szCs w:val="20"/>
        </w:rPr>
      </w:pPr>
    </w:p>
    <w:p w:rsidR="00CC1726" w:rsidRPr="006C488E" w:rsidRDefault="00CC1726" w:rsidP="006E5F8C">
      <w:pPr>
        <w:tabs>
          <w:tab w:val="left" w:pos="1276"/>
        </w:tabs>
        <w:jc w:val="center"/>
        <w:rPr>
          <w:b/>
          <w:sz w:val="20"/>
          <w:szCs w:val="20"/>
        </w:rPr>
      </w:pPr>
      <w:r w:rsidRPr="006C488E">
        <w:rPr>
          <w:b/>
          <w:sz w:val="20"/>
          <w:szCs w:val="20"/>
        </w:rPr>
        <w:t>Том 4.  Материалы по обоснованию  проекта межевания территории.</w:t>
      </w:r>
    </w:p>
    <w:p w:rsidR="00CC1726" w:rsidRPr="006C488E" w:rsidRDefault="00CC1726" w:rsidP="006E5F8C">
      <w:pPr>
        <w:tabs>
          <w:tab w:val="left" w:pos="1276"/>
        </w:tabs>
        <w:jc w:val="center"/>
        <w:rPr>
          <w:b/>
          <w:sz w:val="20"/>
          <w:szCs w:val="20"/>
        </w:rPr>
      </w:pPr>
    </w:p>
    <w:p w:rsidR="00CC1726" w:rsidRPr="006C488E" w:rsidRDefault="00CC1726" w:rsidP="006E5F8C">
      <w:pPr>
        <w:tabs>
          <w:tab w:val="left" w:pos="1276"/>
        </w:tabs>
        <w:rPr>
          <w:b/>
          <w:sz w:val="20"/>
          <w:szCs w:val="20"/>
        </w:rPr>
      </w:pPr>
    </w:p>
    <w:p w:rsidR="00CC1726" w:rsidRPr="006C488E" w:rsidRDefault="00CC1726" w:rsidP="006E5F8C">
      <w:pPr>
        <w:tabs>
          <w:tab w:val="left" w:pos="1276"/>
        </w:tabs>
        <w:rPr>
          <w:b/>
          <w:sz w:val="20"/>
          <w:szCs w:val="20"/>
        </w:rPr>
      </w:pPr>
      <w:r w:rsidRPr="006C488E">
        <w:rPr>
          <w:b/>
          <w:sz w:val="20"/>
          <w:szCs w:val="20"/>
        </w:rPr>
        <w:t>Утверждаю:</w:t>
      </w:r>
    </w:p>
    <w:p w:rsidR="00CC1726" w:rsidRPr="006C488E" w:rsidRDefault="00CC1726" w:rsidP="006E5F8C">
      <w:pPr>
        <w:tabs>
          <w:tab w:val="left" w:pos="1276"/>
        </w:tabs>
        <w:jc w:val="center"/>
        <w:rPr>
          <w:b/>
          <w:sz w:val="20"/>
          <w:szCs w:val="20"/>
        </w:rPr>
      </w:pPr>
    </w:p>
    <w:p w:rsidR="00CC1726" w:rsidRPr="006C488E" w:rsidRDefault="00CC1726" w:rsidP="006E5F8C">
      <w:pPr>
        <w:tabs>
          <w:tab w:val="left" w:pos="1276"/>
        </w:tabs>
        <w:rPr>
          <w:b/>
          <w:sz w:val="20"/>
          <w:szCs w:val="20"/>
        </w:rPr>
      </w:pPr>
      <w:r w:rsidRPr="006C488E">
        <w:rPr>
          <w:b/>
          <w:sz w:val="20"/>
          <w:szCs w:val="20"/>
        </w:rPr>
        <w:t>Глава Ивантеевского МР</w:t>
      </w:r>
    </w:p>
    <w:p w:rsidR="00CC1726" w:rsidRPr="006C488E" w:rsidRDefault="00CC1726" w:rsidP="006E5F8C">
      <w:pPr>
        <w:tabs>
          <w:tab w:val="left" w:pos="1276"/>
        </w:tabs>
        <w:jc w:val="center"/>
        <w:rPr>
          <w:b/>
          <w:sz w:val="20"/>
          <w:szCs w:val="20"/>
        </w:rPr>
      </w:pPr>
    </w:p>
    <w:p w:rsidR="00CC1726" w:rsidRPr="006C488E" w:rsidRDefault="00CC1726" w:rsidP="006E5F8C">
      <w:pPr>
        <w:tabs>
          <w:tab w:val="left" w:pos="1276"/>
        </w:tabs>
        <w:rPr>
          <w:b/>
          <w:sz w:val="20"/>
          <w:szCs w:val="20"/>
        </w:rPr>
      </w:pPr>
      <w:r w:rsidRPr="006C488E">
        <w:rPr>
          <w:b/>
          <w:sz w:val="20"/>
          <w:szCs w:val="20"/>
        </w:rPr>
        <w:t xml:space="preserve">_________________________Басов В.В. </w:t>
      </w:r>
    </w:p>
    <w:p w:rsidR="00CC1726" w:rsidRPr="006C488E" w:rsidRDefault="00CC1726" w:rsidP="006E5F8C">
      <w:pPr>
        <w:tabs>
          <w:tab w:val="left" w:pos="1276"/>
        </w:tabs>
        <w:rPr>
          <w:b/>
          <w:sz w:val="20"/>
          <w:szCs w:val="20"/>
        </w:rPr>
      </w:pPr>
      <w:r w:rsidRPr="006C488E">
        <w:rPr>
          <w:b/>
          <w:sz w:val="20"/>
          <w:szCs w:val="20"/>
        </w:rPr>
        <w:t>«____»__________________2019г.</w:t>
      </w:r>
    </w:p>
    <w:p w:rsidR="00CC1726" w:rsidRPr="006C488E" w:rsidRDefault="00CC1726" w:rsidP="006E5F8C">
      <w:pPr>
        <w:tabs>
          <w:tab w:val="left" w:pos="1276"/>
        </w:tabs>
        <w:rPr>
          <w:b/>
          <w:sz w:val="20"/>
          <w:szCs w:val="20"/>
        </w:rPr>
        <w:sectPr w:rsidR="00CC1726" w:rsidRPr="006C488E" w:rsidSect="00CC1726">
          <w:footerReference w:type="first" r:id="rId48"/>
          <w:footnotePr>
            <w:numRestart w:val="eachPage"/>
          </w:footnotePr>
          <w:pgSz w:w="11906" w:h="16838" w:code="9"/>
          <w:pgMar w:top="851" w:right="567" w:bottom="2268" w:left="1361" w:header="720" w:footer="720" w:gutter="0"/>
          <w:pgNumType w:start="1"/>
          <w:cols w:space="720"/>
          <w:docGrid w:linePitch="326"/>
        </w:sectPr>
      </w:pPr>
    </w:p>
    <w:p w:rsidR="00CC1726" w:rsidRPr="006C488E" w:rsidRDefault="00CC1726" w:rsidP="006E5F8C">
      <w:pPr>
        <w:pStyle w:val="af8"/>
        <w:spacing w:after="0"/>
        <w:jc w:val="center"/>
        <w:rPr>
          <w:sz w:val="20"/>
          <w:szCs w:val="20"/>
        </w:rPr>
      </w:pPr>
      <w:r w:rsidRPr="006C488E">
        <w:rPr>
          <w:sz w:val="20"/>
          <w:szCs w:val="20"/>
        </w:rPr>
        <w:lastRenderedPageBreak/>
        <w:t>Состав проекта</w:t>
      </w:r>
    </w:p>
    <w:p w:rsidR="00CC1726" w:rsidRPr="006C488E" w:rsidRDefault="00CC1726" w:rsidP="006E5F8C">
      <w:pPr>
        <w:pStyle w:val="af8"/>
        <w:spacing w:after="0"/>
        <w:rPr>
          <w:sz w:val="20"/>
          <w:szCs w:val="20"/>
        </w:rPr>
      </w:pPr>
    </w:p>
    <w:p w:rsidR="00CC1726" w:rsidRPr="006C488E" w:rsidRDefault="00CC1726" w:rsidP="006E5F8C">
      <w:pPr>
        <w:pStyle w:val="af8"/>
        <w:spacing w:after="0"/>
        <w:rPr>
          <w:sz w:val="20"/>
          <w:szCs w:val="20"/>
        </w:rPr>
      </w:pPr>
    </w:p>
    <w:tbl>
      <w:tblPr>
        <w:tblStyle w:val="TableNormal"/>
        <w:tblW w:w="0" w:type="auto"/>
        <w:tblInd w:w="1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90"/>
        <w:gridCol w:w="8009"/>
        <w:gridCol w:w="1068"/>
      </w:tblGrid>
      <w:tr w:rsidR="00CC1726" w:rsidRPr="006C488E" w:rsidTr="00CC1726">
        <w:trPr>
          <w:trHeight w:val="582"/>
        </w:trPr>
        <w:tc>
          <w:tcPr>
            <w:tcW w:w="790" w:type="dxa"/>
          </w:tcPr>
          <w:p w:rsidR="00CC1726" w:rsidRPr="006C488E" w:rsidRDefault="00CC1726" w:rsidP="006E5F8C">
            <w:pPr>
              <w:pStyle w:val="TableParagraph"/>
              <w:ind w:firstLine="43"/>
              <w:rPr>
                <w:sz w:val="20"/>
                <w:szCs w:val="20"/>
                <w:lang w:val="ru-RU"/>
              </w:rPr>
            </w:pPr>
            <w:r w:rsidRPr="006C488E">
              <w:rPr>
                <w:sz w:val="20"/>
                <w:szCs w:val="20"/>
                <w:lang w:val="ru-RU"/>
              </w:rPr>
              <w:t>№ п/п</w:t>
            </w:r>
          </w:p>
        </w:tc>
        <w:tc>
          <w:tcPr>
            <w:tcW w:w="8009" w:type="dxa"/>
          </w:tcPr>
          <w:p w:rsidR="00CC1726" w:rsidRPr="006C488E" w:rsidRDefault="00CC1726" w:rsidP="006E5F8C">
            <w:pPr>
              <w:pStyle w:val="TableParagraph"/>
              <w:jc w:val="center"/>
              <w:rPr>
                <w:sz w:val="20"/>
                <w:szCs w:val="20"/>
                <w:lang w:val="ru-RU"/>
              </w:rPr>
            </w:pPr>
            <w:r w:rsidRPr="006C488E">
              <w:rPr>
                <w:sz w:val="20"/>
                <w:szCs w:val="20"/>
                <w:lang w:val="ru-RU"/>
              </w:rPr>
              <w:t>Наименование</w:t>
            </w:r>
          </w:p>
        </w:tc>
        <w:tc>
          <w:tcPr>
            <w:tcW w:w="1068" w:type="dxa"/>
          </w:tcPr>
          <w:p w:rsidR="00CC1726" w:rsidRPr="006C488E" w:rsidRDefault="00CC1726" w:rsidP="006E5F8C">
            <w:pPr>
              <w:pStyle w:val="TableParagraph"/>
              <w:jc w:val="center"/>
              <w:rPr>
                <w:sz w:val="20"/>
                <w:szCs w:val="20"/>
                <w:lang w:val="ru-RU"/>
              </w:rPr>
            </w:pPr>
            <w:r w:rsidRPr="006C488E">
              <w:rPr>
                <w:sz w:val="20"/>
                <w:szCs w:val="20"/>
                <w:lang w:val="ru-RU"/>
              </w:rPr>
              <w:t>Примеч.</w:t>
            </w:r>
          </w:p>
        </w:tc>
      </w:tr>
      <w:tr w:rsidR="00CC1726" w:rsidRPr="006C488E" w:rsidTr="00CC1726">
        <w:trPr>
          <w:trHeight w:val="253"/>
        </w:trPr>
        <w:tc>
          <w:tcPr>
            <w:tcW w:w="9867" w:type="dxa"/>
            <w:gridSpan w:val="3"/>
          </w:tcPr>
          <w:p w:rsidR="00CC1726" w:rsidRPr="006C488E" w:rsidRDefault="00CC1726" w:rsidP="006E5F8C">
            <w:pPr>
              <w:pStyle w:val="TableParagraph"/>
              <w:rPr>
                <w:b/>
                <w:sz w:val="20"/>
                <w:szCs w:val="20"/>
                <w:lang w:val="ru-RU"/>
              </w:rPr>
            </w:pPr>
            <w:r w:rsidRPr="006C488E">
              <w:rPr>
                <w:b/>
                <w:sz w:val="20"/>
                <w:szCs w:val="20"/>
                <w:lang w:val="ru-RU"/>
              </w:rPr>
              <w:t xml:space="preserve">                      Том 1.Основная часть проекта планировки территории</w:t>
            </w:r>
          </w:p>
        </w:tc>
      </w:tr>
      <w:tr w:rsidR="00CC1726" w:rsidRPr="006C488E" w:rsidTr="00CC1726">
        <w:trPr>
          <w:trHeight w:val="253"/>
        </w:trPr>
        <w:tc>
          <w:tcPr>
            <w:tcW w:w="790" w:type="dxa"/>
          </w:tcPr>
          <w:p w:rsidR="00CC1726" w:rsidRPr="006C488E" w:rsidRDefault="00CC1726" w:rsidP="006E5F8C">
            <w:pPr>
              <w:pStyle w:val="TableParagraph"/>
              <w:jc w:val="center"/>
              <w:rPr>
                <w:b/>
                <w:sz w:val="20"/>
                <w:szCs w:val="20"/>
                <w:lang w:val="ru-RU"/>
              </w:rPr>
            </w:pPr>
          </w:p>
        </w:tc>
        <w:tc>
          <w:tcPr>
            <w:tcW w:w="8009" w:type="dxa"/>
          </w:tcPr>
          <w:p w:rsidR="00CC1726" w:rsidRPr="006C488E" w:rsidRDefault="00CC1726" w:rsidP="006E5F8C">
            <w:pPr>
              <w:pStyle w:val="TableParagraph"/>
              <w:rPr>
                <w:sz w:val="20"/>
                <w:szCs w:val="20"/>
                <w:lang w:val="ru-RU"/>
              </w:rPr>
            </w:pPr>
            <w:r w:rsidRPr="006C488E">
              <w:rPr>
                <w:b/>
                <w:sz w:val="20"/>
                <w:szCs w:val="20"/>
                <w:lang w:val="ru-RU"/>
              </w:rPr>
              <w:t>Раздел 1.</w:t>
            </w:r>
            <w:r w:rsidRPr="006C488E">
              <w:rPr>
                <w:sz w:val="20"/>
                <w:szCs w:val="20"/>
                <w:lang w:val="ru-RU"/>
              </w:rPr>
              <w:t>Проект планировки территории Графическая часть</w:t>
            </w:r>
          </w:p>
        </w:tc>
        <w:tc>
          <w:tcPr>
            <w:tcW w:w="1068" w:type="dxa"/>
          </w:tcPr>
          <w:p w:rsidR="00CC1726" w:rsidRPr="006C488E" w:rsidRDefault="00CC1726" w:rsidP="006E5F8C">
            <w:pPr>
              <w:pStyle w:val="TableParagraph"/>
              <w:rPr>
                <w:sz w:val="20"/>
                <w:szCs w:val="20"/>
                <w:lang w:val="ru-RU"/>
              </w:rPr>
            </w:pPr>
          </w:p>
        </w:tc>
      </w:tr>
      <w:tr w:rsidR="00CC1726" w:rsidRPr="006C488E" w:rsidTr="00CC1726">
        <w:trPr>
          <w:trHeight w:val="251"/>
        </w:trPr>
        <w:tc>
          <w:tcPr>
            <w:tcW w:w="790" w:type="dxa"/>
          </w:tcPr>
          <w:p w:rsidR="00CC1726" w:rsidRPr="006C488E" w:rsidRDefault="00CC1726" w:rsidP="006E5F8C">
            <w:pPr>
              <w:pStyle w:val="TableParagraph"/>
              <w:rPr>
                <w:sz w:val="20"/>
                <w:szCs w:val="20"/>
                <w:lang w:val="ru-RU"/>
              </w:rPr>
            </w:pPr>
          </w:p>
        </w:tc>
        <w:tc>
          <w:tcPr>
            <w:tcW w:w="8009" w:type="dxa"/>
          </w:tcPr>
          <w:p w:rsidR="00CC1726" w:rsidRPr="006C488E" w:rsidRDefault="00CC1726" w:rsidP="006E5F8C">
            <w:pPr>
              <w:pStyle w:val="TableParagraph"/>
              <w:rPr>
                <w:sz w:val="20"/>
                <w:szCs w:val="20"/>
                <w:lang w:val="ru-RU"/>
              </w:rPr>
            </w:pPr>
            <w:r w:rsidRPr="006C488E">
              <w:rPr>
                <w:sz w:val="20"/>
                <w:szCs w:val="20"/>
                <w:lang w:val="ru-RU"/>
              </w:rPr>
              <w:t>Чертеж границ зон планируемого размещения  линейных объектов с совмещенными красными линиями.</w:t>
            </w:r>
          </w:p>
        </w:tc>
        <w:tc>
          <w:tcPr>
            <w:tcW w:w="1068" w:type="dxa"/>
          </w:tcPr>
          <w:p w:rsidR="00CC1726" w:rsidRPr="006C488E" w:rsidRDefault="00CC1726" w:rsidP="006E5F8C">
            <w:pPr>
              <w:pStyle w:val="TableParagraph"/>
              <w:jc w:val="center"/>
              <w:rPr>
                <w:sz w:val="20"/>
                <w:szCs w:val="20"/>
                <w:lang w:val="ru-RU"/>
              </w:rPr>
            </w:pPr>
          </w:p>
        </w:tc>
      </w:tr>
      <w:tr w:rsidR="00CC1726" w:rsidRPr="006C488E" w:rsidTr="00CC1726">
        <w:trPr>
          <w:trHeight w:val="282"/>
        </w:trPr>
        <w:tc>
          <w:tcPr>
            <w:tcW w:w="790" w:type="dxa"/>
          </w:tcPr>
          <w:p w:rsidR="00CC1726" w:rsidRPr="006C488E" w:rsidRDefault="00CC1726" w:rsidP="006E5F8C">
            <w:pPr>
              <w:pStyle w:val="TableParagraph"/>
              <w:rPr>
                <w:sz w:val="20"/>
                <w:szCs w:val="20"/>
                <w:lang w:val="ru-RU"/>
              </w:rPr>
            </w:pPr>
          </w:p>
        </w:tc>
        <w:tc>
          <w:tcPr>
            <w:tcW w:w="8009" w:type="dxa"/>
          </w:tcPr>
          <w:p w:rsidR="00CC1726" w:rsidRPr="006C488E" w:rsidRDefault="00CC1726" w:rsidP="006E5F8C">
            <w:pPr>
              <w:pStyle w:val="TableParagraph"/>
              <w:rPr>
                <w:sz w:val="20"/>
                <w:szCs w:val="20"/>
                <w:lang w:val="ru-RU"/>
              </w:rPr>
            </w:pPr>
            <w:r w:rsidRPr="006C488E">
              <w:rPr>
                <w:b/>
                <w:sz w:val="20"/>
                <w:szCs w:val="20"/>
                <w:lang w:val="ru-RU"/>
              </w:rPr>
              <w:t>Раздел 2.</w:t>
            </w:r>
            <w:r w:rsidRPr="006C488E">
              <w:rPr>
                <w:sz w:val="20"/>
                <w:szCs w:val="20"/>
                <w:lang w:val="ru-RU"/>
              </w:rPr>
              <w:t xml:space="preserve"> Положение о размещении линейных объектов</w:t>
            </w:r>
          </w:p>
        </w:tc>
        <w:tc>
          <w:tcPr>
            <w:tcW w:w="1068" w:type="dxa"/>
          </w:tcPr>
          <w:p w:rsidR="00CC1726" w:rsidRPr="006C488E" w:rsidRDefault="00CC1726" w:rsidP="006E5F8C">
            <w:pPr>
              <w:pStyle w:val="TableParagraph"/>
              <w:jc w:val="center"/>
              <w:rPr>
                <w:sz w:val="20"/>
                <w:szCs w:val="20"/>
                <w:lang w:val="ru-RU"/>
              </w:rPr>
            </w:pPr>
          </w:p>
        </w:tc>
      </w:tr>
      <w:tr w:rsidR="00CC1726" w:rsidRPr="006C488E" w:rsidTr="00CC1726">
        <w:trPr>
          <w:trHeight w:val="292"/>
        </w:trPr>
        <w:tc>
          <w:tcPr>
            <w:tcW w:w="790" w:type="dxa"/>
          </w:tcPr>
          <w:p w:rsidR="00CC1726" w:rsidRPr="006C488E" w:rsidRDefault="00CC1726" w:rsidP="006E5F8C">
            <w:pPr>
              <w:pStyle w:val="TableParagraph"/>
              <w:jc w:val="center"/>
              <w:rPr>
                <w:b/>
                <w:sz w:val="20"/>
                <w:szCs w:val="20"/>
                <w:lang w:val="ru-RU"/>
              </w:rPr>
            </w:pPr>
          </w:p>
        </w:tc>
        <w:tc>
          <w:tcPr>
            <w:tcW w:w="8009" w:type="dxa"/>
          </w:tcPr>
          <w:p w:rsidR="00CC1726" w:rsidRPr="006C488E" w:rsidRDefault="00CC1726" w:rsidP="006E5F8C">
            <w:pPr>
              <w:pStyle w:val="TableParagraph"/>
              <w:rPr>
                <w:b/>
                <w:sz w:val="20"/>
                <w:szCs w:val="20"/>
                <w:lang w:val="ru-RU"/>
              </w:rPr>
            </w:pPr>
            <w:r w:rsidRPr="006C488E">
              <w:rPr>
                <w:b/>
                <w:sz w:val="20"/>
                <w:szCs w:val="20"/>
                <w:lang w:val="ru-RU"/>
              </w:rPr>
              <w:t>Том 2. Материалы по обоснованию проекта планировки территории.</w:t>
            </w:r>
          </w:p>
        </w:tc>
        <w:tc>
          <w:tcPr>
            <w:tcW w:w="1068" w:type="dxa"/>
          </w:tcPr>
          <w:p w:rsidR="00CC1726" w:rsidRPr="006C488E" w:rsidRDefault="00CC1726" w:rsidP="006E5F8C">
            <w:pPr>
              <w:pStyle w:val="TableParagraph"/>
              <w:jc w:val="center"/>
              <w:rPr>
                <w:sz w:val="20"/>
                <w:szCs w:val="20"/>
                <w:lang w:val="ru-RU"/>
              </w:rPr>
            </w:pPr>
          </w:p>
        </w:tc>
      </w:tr>
      <w:tr w:rsidR="00CC1726" w:rsidRPr="006C488E" w:rsidTr="00CC1726">
        <w:trPr>
          <w:trHeight w:val="292"/>
        </w:trPr>
        <w:tc>
          <w:tcPr>
            <w:tcW w:w="790" w:type="dxa"/>
          </w:tcPr>
          <w:p w:rsidR="00CC1726" w:rsidRPr="006C488E" w:rsidRDefault="00CC1726" w:rsidP="006E5F8C">
            <w:pPr>
              <w:pStyle w:val="TableParagraph"/>
              <w:jc w:val="center"/>
              <w:rPr>
                <w:sz w:val="20"/>
                <w:szCs w:val="20"/>
                <w:lang w:val="ru-RU"/>
              </w:rPr>
            </w:pPr>
          </w:p>
        </w:tc>
        <w:tc>
          <w:tcPr>
            <w:tcW w:w="8009" w:type="dxa"/>
          </w:tcPr>
          <w:p w:rsidR="00CC1726" w:rsidRPr="006C488E" w:rsidRDefault="00CC1726" w:rsidP="006E5F8C">
            <w:pPr>
              <w:pStyle w:val="TableParagraph"/>
              <w:rPr>
                <w:sz w:val="20"/>
                <w:szCs w:val="20"/>
                <w:lang w:val="ru-RU"/>
              </w:rPr>
            </w:pPr>
            <w:r w:rsidRPr="006C488E">
              <w:rPr>
                <w:b/>
                <w:sz w:val="20"/>
                <w:szCs w:val="20"/>
                <w:lang w:val="ru-RU"/>
              </w:rPr>
              <w:t>Раздел 3.</w:t>
            </w:r>
            <w:r w:rsidRPr="006C488E">
              <w:rPr>
                <w:sz w:val="20"/>
                <w:szCs w:val="20"/>
                <w:lang w:val="ru-RU"/>
              </w:rPr>
              <w:t xml:space="preserve"> Материалы по обоснованию проекта планировки территории .</w:t>
            </w:r>
          </w:p>
          <w:p w:rsidR="00CC1726" w:rsidRPr="006C488E" w:rsidRDefault="00CC1726" w:rsidP="006E5F8C">
            <w:pPr>
              <w:pStyle w:val="TableParagraph"/>
              <w:rPr>
                <w:sz w:val="20"/>
                <w:szCs w:val="20"/>
                <w:lang w:val="ru-RU"/>
              </w:rPr>
            </w:pPr>
            <w:r w:rsidRPr="006C488E">
              <w:rPr>
                <w:sz w:val="20"/>
                <w:szCs w:val="20"/>
                <w:lang w:val="ru-RU"/>
              </w:rPr>
              <w:t>Графическая часть.</w:t>
            </w:r>
          </w:p>
        </w:tc>
        <w:tc>
          <w:tcPr>
            <w:tcW w:w="1068" w:type="dxa"/>
          </w:tcPr>
          <w:p w:rsidR="00CC1726" w:rsidRPr="006C488E" w:rsidRDefault="00CC1726" w:rsidP="006E5F8C">
            <w:pPr>
              <w:pStyle w:val="TableParagraph"/>
              <w:rPr>
                <w:sz w:val="20"/>
                <w:szCs w:val="20"/>
                <w:lang w:val="ru-RU"/>
              </w:rPr>
            </w:pPr>
          </w:p>
        </w:tc>
      </w:tr>
      <w:tr w:rsidR="00CC1726" w:rsidRPr="006C488E" w:rsidTr="00CC1726">
        <w:trPr>
          <w:trHeight w:val="292"/>
        </w:trPr>
        <w:tc>
          <w:tcPr>
            <w:tcW w:w="790" w:type="dxa"/>
          </w:tcPr>
          <w:p w:rsidR="00CC1726" w:rsidRPr="006C488E" w:rsidRDefault="00CC1726" w:rsidP="006E5F8C">
            <w:pPr>
              <w:pStyle w:val="TableParagraph"/>
              <w:jc w:val="center"/>
              <w:rPr>
                <w:sz w:val="20"/>
                <w:szCs w:val="20"/>
                <w:lang w:val="ru-RU"/>
              </w:rPr>
            </w:pPr>
          </w:p>
        </w:tc>
        <w:tc>
          <w:tcPr>
            <w:tcW w:w="8009" w:type="dxa"/>
          </w:tcPr>
          <w:p w:rsidR="00CC1726" w:rsidRPr="006C488E" w:rsidRDefault="00CC1726" w:rsidP="006E5F8C">
            <w:pPr>
              <w:pStyle w:val="TableParagraph"/>
              <w:rPr>
                <w:sz w:val="20"/>
                <w:szCs w:val="20"/>
                <w:lang w:val="ru-RU"/>
              </w:rPr>
            </w:pPr>
            <w:r w:rsidRPr="006C488E">
              <w:rPr>
                <w:b/>
                <w:sz w:val="20"/>
                <w:szCs w:val="20"/>
                <w:lang w:val="ru-RU"/>
              </w:rPr>
              <w:t>Раздел 4</w:t>
            </w:r>
            <w:r w:rsidRPr="006C488E">
              <w:rPr>
                <w:sz w:val="20"/>
                <w:szCs w:val="20"/>
                <w:lang w:val="ru-RU"/>
              </w:rPr>
              <w:t>. Материалы по обоснованию проекта планировки территории. Пояснительная записка</w:t>
            </w:r>
          </w:p>
        </w:tc>
        <w:tc>
          <w:tcPr>
            <w:tcW w:w="1068" w:type="dxa"/>
          </w:tcPr>
          <w:p w:rsidR="00CC1726" w:rsidRPr="006C488E" w:rsidRDefault="00CC1726" w:rsidP="006E5F8C">
            <w:pPr>
              <w:pStyle w:val="TableParagraph"/>
              <w:rPr>
                <w:sz w:val="20"/>
                <w:szCs w:val="20"/>
                <w:lang w:val="ru-RU"/>
              </w:rPr>
            </w:pPr>
          </w:p>
        </w:tc>
      </w:tr>
      <w:tr w:rsidR="00CC1726" w:rsidRPr="006C488E" w:rsidTr="00CC1726">
        <w:trPr>
          <w:trHeight w:val="292"/>
        </w:trPr>
        <w:tc>
          <w:tcPr>
            <w:tcW w:w="790" w:type="dxa"/>
          </w:tcPr>
          <w:p w:rsidR="00CC1726" w:rsidRPr="006C488E" w:rsidRDefault="00CC1726" w:rsidP="006E5F8C">
            <w:pPr>
              <w:pStyle w:val="TableParagraph"/>
              <w:jc w:val="center"/>
              <w:rPr>
                <w:sz w:val="20"/>
                <w:szCs w:val="20"/>
                <w:lang w:val="ru-RU"/>
              </w:rPr>
            </w:pPr>
          </w:p>
        </w:tc>
        <w:tc>
          <w:tcPr>
            <w:tcW w:w="8009" w:type="dxa"/>
          </w:tcPr>
          <w:p w:rsidR="00CC1726" w:rsidRPr="006C488E" w:rsidRDefault="00CC1726" w:rsidP="006E5F8C">
            <w:pPr>
              <w:pStyle w:val="TableParagraph"/>
              <w:rPr>
                <w:b/>
                <w:sz w:val="20"/>
                <w:szCs w:val="20"/>
                <w:lang w:val="ru-RU"/>
              </w:rPr>
            </w:pPr>
            <w:r w:rsidRPr="006C488E">
              <w:rPr>
                <w:b/>
                <w:sz w:val="20"/>
                <w:szCs w:val="20"/>
                <w:lang w:val="ru-RU"/>
              </w:rPr>
              <w:t>Приложения:</w:t>
            </w:r>
          </w:p>
        </w:tc>
        <w:tc>
          <w:tcPr>
            <w:tcW w:w="1068" w:type="dxa"/>
          </w:tcPr>
          <w:p w:rsidR="00CC1726" w:rsidRPr="006C488E" w:rsidRDefault="00CC1726" w:rsidP="006E5F8C">
            <w:pPr>
              <w:pStyle w:val="TableParagraph"/>
              <w:rPr>
                <w:sz w:val="20"/>
                <w:szCs w:val="20"/>
                <w:lang w:val="ru-RU"/>
              </w:rPr>
            </w:pPr>
          </w:p>
        </w:tc>
      </w:tr>
      <w:tr w:rsidR="00CC1726" w:rsidRPr="006C488E" w:rsidTr="00CC1726">
        <w:trPr>
          <w:trHeight w:val="294"/>
        </w:trPr>
        <w:tc>
          <w:tcPr>
            <w:tcW w:w="790" w:type="dxa"/>
          </w:tcPr>
          <w:p w:rsidR="00CC1726" w:rsidRPr="006C488E" w:rsidRDefault="00CC1726" w:rsidP="006E5F8C">
            <w:pPr>
              <w:pStyle w:val="TableParagraph"/>
              <w:jc w:val="center"/>
              <w:rPr>
                <w:b/>
                <w:sz w:val="20"/>
                <w:szCs w:val="20"/>
                <w:lang w:val="ru-RU"/>
              </w:rPr>
            </w:pPr>
          </w:p>
        </w:tc>
        <w:tc>
          <w:tcPr>
            <w:tcW w:w="8009" w:type="dxa"/>
          </w:tcPr>
          <w:p w:rsidR="00CC1726" w:rsidRPr="006C488E" w:rsidRDefault="00CC1726" w:rsidP="006E5F8C">
            <w:pPr>
              <w:pStyle w:val="TableParagraph"/>
              <w:rPr>
                <w:b/>
                <w:sz w:val="20"/>
                <w:szCs w:val="20"/>
                <w:lang w:val="ru-RU"/>
              </w:rPr>
            </w:pPr>
            <w:r w:rsidRPr="006C488E">
              <w:rPr>
                <w:b/>
                <w:sz w:val="20"/>
                <w:szCs w:val="20"/>
                <w:lang w:val="ru-RU"/>
              </w:rPr>
              <w:t>Том 3. Основная часть проекта межевания.</w:t>
            </w:r>
          </w:p>
        </w:tc>
        <w:tc>
          <w:tcPr>
            <w:tcW w:w="1068" w:type="dxa"/>
          </w:tcPr>
          <w:p w:rsidR="00CC1726" w:rsidRPr="006C488E" w:rsidRDefault="00CC1726" w:rsidP="006E5F8C">
            <w:pPr>
              <w:pStyle w:val="TableParagraph"/>
              <w:jc w:val="center"/>
              <w:rPr>
                <w:sz w:val="20"/>
                <w:szCs w:val="20"/>
                <w:lang w:val="ru-RU"/>
              </w:rPr>
            </w:pPr>
          </w:p>
        </w:tc>
      </w:tr>
      <w:tr w:rsidR="00CC1726" w:rsidRPr="006C488E" w:rsidTr="00CC1726">
        <w:trPr>
          <w:trHeight w:val="545"/>
        </w:trPr>
        <w:tc>
          <w:tcPr>
            <w:tcW w:w="790" w:type="dxa"/>
          </w:tcPr>
          <w:p w:rsidR="00CC1726" w:rsidRPr="006C488E" w:rsidRDefault="00CC1726" w:rsidP="006E5F8C">
            <w:pPr>
              <w:pStyle w:val="TableParagraph"/>
              <w:rPr>
                <w:sz w:val="20"/>
                <w:szCs w:val="20"/>
                <w:lang w:val="ru-RU"/>
              </w:rPr>
            </w:pPr>
          </w:p>
        </w:tc>
        <w:tc>
          <w:tcPr>
            <w:tcW w:w="8009" w:type="dxa"/>
          </w:tcPr>
          <w:p w:rsidR="00CC1726" w:rsidRPr="006C488E" w:rsidRDefault="00CC1726" w:rsidP="006E5F8C">
            <w:pPr>
              <w:pStyle w:val="TableParagraph"/>
              <w:rPr>
                <w:sz w:val="20"/>
                <w:szCs w:val="20"/>
                <w:lang w:val="ru-RU"/>
              </w:rPr>
            </w:pPr>
            <w:r w:rsidRPr="006C488E">
              <w:rPr>
                <w:b/>
                <w:sz w:val="20"/>
                <w:szCs w:val="20"/>
                <w:lang w:val="ru-RU"/>
              </w:rPr>
              <w:t>Раздел 5.</w:t>
            </w:r>
            <w:r w:rsidRPr="006C488E">
              <w:rPr>
                <w:sz w:val="20"/>
                <w:szCs w:val="20"/>
                <w:lang w:val="ru-RU"/>
              </w:rPr>
              <w:t xml:space="preserve"> Текстовая часть проекта межевания</w:t>
            </w:r>
          </w:p>
        </w:tc>
        <w:tc>
          <w:tcPr>
            <w:tcW w:w="1068" w:type="dxa"/>
          </w:tcPr>
          <w:p w:rsidR="00CC1726" w:rsidRPr="006C488E" w:rsidRDefault="00CC1726" w:rsidP="006E5F8C">
            <w:pPr>
              <w:pStyle w:val="TableParagraph"/>
              <w:rPr>
                <w:sz w:val="20"/>
                <w:szCs w:val="20"/>
                <w:lang w:val="ru-RU"/>
              </w:rPr>
            </w:pPr>
          </w:p>
        </w:tc>
      </w:tr>
      <w:tr w:rsidR="00CC1726" w:rsidRPr="006C488E" w:rsidTr="00CC1726">
        <w:trPr>
          <w:trHeight w:val="292"/>
        </w:trPr>
        <w:tc>
          <w:tcPr>
            <w:tcW w:w="790" w:type="dxa"/>
          </w:tcPr>
          <w:p w:rsidR="00CC1726" w:rsidRPr="006C488E" w:rsidRDefault="00CC1726" w:rsidP="006E5F8C">
            <w:pPr>
              <w:pStyle w:val="TableParagraph"/>
              <w:jc w:val="center"/>
              <w:rPr>
                <w:sz w:val="20"/>
                <w:szCs w:val="20"/>
                <w:lang w:val="ru-RU"/>
              </w:rPr>
            </w:pPr>
          </w:p>
        </w:tc>
        <w:tc>
          <w:tcPr>
            <w:tcW w:w="8009" w:type="dxa"/>
          </w:tcPr>
          <w:p w:rsidR="00CC1726" w:rsidRPr="006C488E" w:rsidRDefault="00CC1726" w:rsidP="006E5F8C">
            <w:pPr>
              <w:pStyle w:val="TableParagraph"/>
              <w:rPr>
                <w:sz w:val="20"/>
                <w:szCs w:val="20"/>
                <w:lang w:val="ru-RU"/>
              </w:rPr>
            </w:pPr>
            <w:r w:rsidRPr="006C488E">
              <w:rPr>
                <w:sz w:val="20"/>
                <w:szCs w:val="20"/>
                <w:lang w:val="ru-RU"/>
              </w:rPr>
              <w:t>Обоснование проекта межевания территории</w:t>
            </w:r>
          </w:p>
        </w:tc>
        <w:tc>
          <w:tcPr>
            <w:tcW w:w="1068" w:type="dxa"/>
          </w:tcPr>
          <w:p w:rsidR="00CC1726" w:rsidRPr="006C488E" w:rsidRDefault="00CC1726" w:rsidP="006E5F8C">
            <w:pPr>
              <w:pStyle w:val="TableParagraph"/>
              <w:jc w:val="center"/>
              <w:rPr>
                <w:sz w:val="20"/>
                <w:szCs w:val="20"/>
                <w:lang w:val="ru-RU"/>
              </w:rPr>
            </w:pPr>
          </w:p>
        </w:tc>
      </w:tr>
      <w:tr w:rsidR="00CC1726" w:rsidRPr="006C488E" w:rsidTr="00CC1726">
        <w:trPr>
          <w:trHeight w:val="572"/>
        </w:trPr>
        <w:tc>
          <w:tcPr>
            <w:tcW w:w="790" w:type="dxa"/>
          </w:tcPr>
          <w:p w:rsidR="00CC1726" w:rsidRPr="006C488E" w:rsidRDefault="00CC1726" w:rsidP="006E5F8C">
            <w:pPr>
              <w:pStyle w:val="TableParagraph"/>
              <w:jc w:val="center"/>
              <w:rPr>
                <w:sz w:val="20"/>
                <w:szCs w:val="20"/>
                <w:lang w:val="ru-RU"/>
              </w:rPr>
            </w:pPr>
          </w:p>
        </w:tc>
        <w:tc>
          <w:tcPr>
            <w:tcW w:w="8009" w:type="dxa"/>
          </w:tcPr>
          <w:p w:rsidR="00CC1726" w:rsidRPr="006C488E" w:rsidRDefault="00CC1726" w:rsidP="006E5F8C">
            <w:pPr>
              <w:pStyle w:val="TableParagraph"/>
              <w:rPr>
                <w:sz w:val="20"/>
                <w:szCs w:val="20"/>
                <w:lang w:val="ru-RU"/>
              </w:rPr>
            </w:pPr>
          </w:p>
        </w:tc>
        <w:tc>
          <w:tcPr>
            <w:tcW w:w="1068" w:type="dxa"/>
          </w:tcPr>
          <w:p w:rsidR="00CC1726" w:rsidRPr="006C488E" w:rsidRDefault="00CC1726" w:rsidP="006E5F8C">
            <w:pPr>
              <w:pStyle w:val="TableParagraph"/>
              <w:jc w:val="center"/>
              <w:rPr>
                <w:sz w:val="20"/>
                <w:szCs w:val="20"/>
                <w:lang w:val="ru-RU"/>
              </w:rPr>
            </w:pPr>
          </w:p>
        </w:tc>
      </w:tr>
      <w:tr w:rsidR="00CC1726" w:rsidRPr="006C488E" w:rsidTr="00CC1726">
        <w:trPr>
          <w:trHeight w:val="292"/>
        </w:trPr>
        <w:tc>
          <w:tcPr>
            <w:tcW w:w="790" w:type="dxa"/>
          </w:tcPr>
          <w:p w:rsidR="00CC1726" w:rsidRPr="006C488E" w:rsidRDefault="00CC1726" w:rsidP="006E5F8C">
            <w:pPr>
              <w:pStyle w:val="TableParagraph"/>
              <w:jc w:val="center"/>
              <w:rPr>
                <w:sz w:val="20"/>
                <w:szCs w:val="20"/>
                <w:lang w:val="ru-RU"/>
              </w:rPr>
            </w:pPr>
          </w:p>
        </w:tc>
        <w:tc>
          <w:tcPr>
            <w:tcW w:w="8009" w:type="dxa"/>
          </w:tcPr>
          <w:p w:rsidR="00CC1726" w:rsidRPr="006C488E" w:rsidRDefault="00CC1726" w:rsidP="006E5F8C">
            <w:pPr>
              <w:pStyle w:val="TableParagraph"/>
              <w:rPr>
                <w:b/>
                <w:sz w:val="20"/>
                <w:szCs w:val="20"/>
                <w:lang w:val="ru-RU"/>
              </w:rPr>
            </w:pPr>
            <w:r w:rsidRPr="006C488E">
              <w:rPr>
                <w:b/>
                <w:sz w:val="20"/>
                <w:szCs w:val="20"/>
                <w:lang w:val="ru-RU"/>
              </w:rPr>
              <w:t>Том 4. Материалы по обоснованию проекта межевания территории.</w:t>
            </w:r>
          </w:p>
        </w:tc>
        <w:tc>
          <w:tcPr>
            <w:tcW w:w="1068" w:type="dxa"/>
          </w:tcPr>
          <w:p w:rsidR="00CC1726" w:rsidRPr="006C488E" w:rsidRDefault="00CC1726" w:rsidP="006E5F8C">
            <w:pPr>
              <w:pStyle w:val="TableParagraph"/>
              <w:jc w:val="center"/>
              <w:rPr>
                <w:sz w:val="20"/>
                <w:szCs w:val="20"/>
                <w:lang w:val="ru-RU"/>
              </w:rPr>
            </w:pPr>
          </w:p>
        </w:tc>
      </w:tr>
      <w:tr w:rsidR="00CC1726" w:rsidRPr="006C488E" w:rsidTr="00CC1726">
        <w:trPr>
          <w:trHeight w:val="292"/>
        </w:trPr>
        <w:tc>
          <w:tcPr>
            <w:tcW w:w="790" w:type="dxa"/>
          </w:tcPr>
          <w:p w:rsidR="00CC1726" w:rsidRPr="006C488E" w:rsidRDefault="00CC1726" w:rsidP="006E5F8C">
            <w:pPr>
              <w:pStyle w:val="TableParagraph"/>
              <w:jc w:val="center"/>
              <w:rPr>
                <w:sz w:val="20"/>
                <w:szCs w:val="20"/>
                <w:lang w:val="ru-RU"/>
              </w:rPr>
            </w:pPr>
          </w:p>
        </w:tc>
        <w:tc>
          <w:tcPr>
            <w:tcW w:w="8009" w:type="dxa"/>
          </w:tcPr>
          <w:p w:rsidR="00CC1726" w:rsidRPr="006C488E" w:rsidRDefault="00CC1726" w:rsidP="006E5F8C">
            <w:pPr>
              <w:pStyle w:val="TableParagraph"/>
              <w:rPr>
                <w:b/>
                <w:sz w:val="20"/>
                <w:szCs w:val="20"/>
                <w:lang w:val="ru-RU"/>
              </w:rPr>
            </w:pPr>
            <w:r w:rsidRPr="006C488E">
              <w:rPr>
                <w:b/>
                <w:sz w:val="20"/>
                <w:szCs w:val="20"/>
                <w:lang w:val="ru-RU"/>
              </w:rPr>
              <w:t xml:space="preserve">Раздел 6 </w:t>
            </w:r>
            <w:r w:rsidRPr="006C488E">
              <w:rPr>
                <w:sz w:val="20"/>
                <w:szCs w:val="20"/>
                <w:lang w:val="ru-RU"/>
              </w:rPr>
              <w:t>Материалы по обоснованию проекта межевания территории</w:t>
            </w:r>
            <w:r w:rsidRPr="006C488E">
              <w:rPr>
                <w:b/>
                <w:sz w:val="20"/>
                <w:szCs w:val="20"/>
                <w:lang w:val="ru-RU"/>
              </w:rPr>
              <w:t xml:space="preserve"> . </w:t>
            </w:r>
          </w:p>
        </w:tc>
        <w:tc>
          <w:tcPr>
            <w:tcW w:w="1068" w:type="dxa"/>
          </w:tcPr>
          <w:p w:rsidR="00CC1726" w:rsidRPr="006C488E" w:rsidRDefault="00CC1726" w:rsidP="006E5F8C">
            <w:pPr>
              <w:pStyle w:val="TableParagraph"/>
              <w:jc w:val="center"/>
              <w:rPr>
                <w:sz w:val="20"/>
                <w:szCs w:val="20"/>
                <w:lang w:val="ru-RU"/>
              </w:rPr>
            </w:pPr>
          </w:p>
        </w:tc>
      </w:tr>
      <w:tr w:rsidR="00CC1726" w:rsidRPr="006C488E" w:rsidTr="00CC1726">
        <w:trPr>
          <w:trHeight w:val="294"/>
        </w:trPr>
        <w:tc>
          <w:tcPr>
            <w:tcW w:w="790" w:type="dxa"/>
          </w:tcPr>
          <w:p w:rsidR="00CC1726" w:rsidRPr="006C488E" w:rsidRDefault="00CC1726" w:rsidP="006E5F8C">
            <w:pPr>
              <w:pStyle w:val="TableParagraph"/>
              <w:jc w:val="center"/>
              <w:rPr>
                <w:sz w:val="20"/>
                <w:szCs w:val="20"/>
                <w:lang w:val="ru-RU"/>
              </w:rPr>
            </w:pPr>
          </w:p>
        </w:tc>
        <w:tc>
          <w:tcPr>
            <w:tcW w:w="8009" w:type="dxa"/>
          </w:tcPr>
          <w:p w:rsidR="00CC1726" w:rsidRPr="006C488E" w:rsidRDefault="00CC1726" w:rsidP="006E5F8C">
            <w:pPr>
              <w:pStyle w:val="TableParagraph"/>
              <w:rPr>
                <w:sz w:val="20"/>
                <w:szCs w:val="20"/>
                <w:lang w:val="ru-RU"/>
              </w:rPr>
            </w:pPr>
          </w:p>
        </w:tc>
        <w:tc>
          <w:tcPr>
            <w:tcW w:w="1068" w:type="dxa"/>
          </w:tcPr>
          <w:p w:rsidR="00CC1726" w:rsidRPr="006C488E" w:rsidRDefault="00CC1726" w:rsidP="006E5F8C">
            <w:pPr>
              <w:pStyle w:val="TableParagraph"/>
              <w:jc w:val="center"/>
              <w:rPr>
                <w:sz w:val="20"/>
                <w:szCs w:val="20"/>
                <w:lang w:val="ru-RU"/>
              </w:rPr>
            </w:pPr>
          </w:p>
        </w:tc>
      </w:tr>
    </w:tbl>
    <w:p w:rsidR="00CC1726" w:rsidRPr="006C488E" w:rsidRDefault="00CC1726" w:rsidP="006E5F8C">
      <w:pPr>
        <w:pStyle w:val="af8"/>
        <w:spacing w:after="0"/>
        <w:rPr>
          <w:sz w:val="20"/>
          <w:szCs w:val="20"/>
        </w:rPr>
      </w:pPr>
    </w:p>
    <w:p w:rsidR="00CC1726" w:rsidRPr="006C488E" w:rsidRDefault="00CC1726" w:rsidP="006E5F8C">
      <w:pPr>
        <w:pStyle w:val="af8"/>
        <w:spacing w:after="0"/>
        <w:rPr>
          <w:sz w:val="20"/>
          <w:szCs w:val="20"/>
        </w:rPr>
      </w:pPr>
    </w:p>
    <w:p w:rsidR="00CC1726" w:rsidRPr="006C488E" w:rsidRDefault="00CC1726" w:rsidP="006E5F8C">
      <w:pPr>
        <w:pStyle w:val="af8"/>
        <w:spacing w:after="0"/>
        <w:rPr>
          <w:sz w:val="20"/>
          <w:szCs w:val="20"/>
        </w:rPr>
      </w:pPr>
    </w:p>
    <w:p w:rsidR="00CC1726" w:rsidRPr="006C488E" w:rsidRDefault="00CC1726" w:rsidP="006E5F8C">
      <w:pPr>
        <w:pStyle w:val="af8"/>
        <w:spacing w:after="0"/>
        <w:rPr>
          <w:sz w:val="20"/>
          <w:szCs w:val="20"/>
        </w:rPr>
      </w:pPr>
    </w:p>
    <w:p w:rsidR="00CC1726" w:rsidRPr="006C488E" w:rsidRDefault="00CC1726" w:rsidP="006E5F8C">
      <w:pPr>
        <w:pStyle w:val="af8"/>
        <w:spacing w:after="0"/>
        <w:rPr>
          <w:sz w:val="20"/>
          <w:szCs w:val="20"/>
        </w:rPr>
      </w:pPr>
    </w:p>
    <w:p w:rsidR="00CC1726" w:rsidRPr="006C488E" w:rsidRDefault="00CC1726" w:rsidP="006E5F8C">
      <w:pPr>
        <w:pStyle w:val="af8"/>
        <w:spacing w:after="0"/>
        <w:rPr>
          <w:sz w:val="20"/>
          <w:szCs w:val="20"/>
        </w:rPr>
      </w:pPr>
    </w:p>
    <w:p w:rsidR="00CC1726" w:rsidRPr="006C488E" w:rsidRDefault="00CC1726" w:rsidP="006E5F8C">
      <w:pPr>
        <w:pStyle w:val="af8"/>
        <w:spacing w:after="0"/>
        <w:rPr>
          <w:sz w:val="20"/>
          <w:szCs w:val="20"/>
        </w:rPr>
      </w:pPr>
    </w:p>
    <w:p w:rsidR="00CC1726" w:rsidRPr="006C488E" w:rsidRDefault="00CC1726" w:rsidP="006E5F8C">
      <w:pPr>
        <w:pStyle w:val="af8"/>
        <w:spacing w:after="0"/>
        <w:rPr>
          <w:sz w:val="20"/>
          <w:szCs w:val="20"/>
        </w:rPr>
      </w:pPr>
    </w:p>
    <w:p w:rsidR="00CC1726" w:rsidRPr="006C488E" w:rsidRDefault="00CC1726" w:rsidP="006E5F8C">
      <w:pPr>
        <w:pStyle w:val="af8"/>
        <w:spacing w:after="0"/>
        <w:rPr>
          <w:sz w:val="20"/>
          <w:szCs w:val="20"/>
        </w:rPr>
      </w:pPr>
    </w:p>
    <w:p w:rsidR="00CC1726" w:rsidRPr="006C488E" w:rsidRDefault="00CC1726" w:rsidP="006E5F8C">
      <w:pPr>
        <w:pStyle w:val="af8"/>
        <w:spacing w:after="0"/>
        <w:rPr>
          <w:sz w:val="20"/>
          <w:szCs w:val="20"/>
        </w:rPr>
      </w:pPr>
    </w:p>
    <w:p w:rsidR="00CC1726" w:rsidRPr="006C488E" w:rsidRDefault="00CC1726" w:rsidP="006E5F8C">
      <w:pPr>
        <w:pStyle w:val="af8"/>
        <w:spacing w:after="0"/>
        <w:rPr>
          <w:sz w:val="20"/>
          <w:szCs w:val="20"/>
        </w:rPr>
      </w:pPr>
    </w:p>
    <w:p w:rsidR="00CC1726" w:rsidRPr="006C488E" w:rsidRDefault="00CC1726" w:rsidP="006E5F8C">
      <w:pPr>
        <w:pStyle w:val="af8"/>
        <w:spacing w:after="0"/>
        <w:rPr>
          <w:sz w:val="20"/>
          <w:szCs w:val="20"/>
        </w:rPr>
      </w:pPr>
    </w:p>
    <w:p w:rsidR="00CC1726" w:rsidRPr="006C488E" w:rsidRDefault="00CC1726" w:rsidP="006E5F8C">
      <w:pPr>
        <w:pStyle w:val="af8"/>
        <w:spacing w:after="0"/>
        <w:rPr>
          <w:sz w:val="20"/>
          <w:szCs w:val="20"/>
        </w:rPr>
      </w:pPr>
    </w:p>
    <w:p w:rsidR="00CC1726" w:rsidRPr="006C488E" w:rsidRDefault="00CC1726" w:rsidP="006E5F8C">
      <w:pPr>
        <w:pStyle w:val="af8"/>
        <w:spacing w:after="0"/>
        <w:rPr>
          <w:sz w:val="20"/>
          <w:szCs w:val="20"/>
        </w:rPr>
      </w:pPr>
    </w:p>
    <w:p w:rsidR="00CC1726" w:rsidRPr="006C488E" w:rsidRDefault="00CC1726" w:rsidP="006E5F8C">
      <w:pPr>
        <w:pStyle w:val="af8"/>
        <w:spacing w:after="0"/>
        <w:rPr>
          <w:sz w:val="20"/>
          <w:szCs w:val="20"/>
        </w:rPr>
      </w:pPr>
    </w:p>
    <w:p w:rsidR="00CC1726" w:rsidRPr="006C488E" w:rsidRDefault="00CC1726" w:rsidP="006E5F8C">
      <w:pPr>
        <w:pStyle w:val="af8"/>
        <w:spacing w:after="0"/>
        <w:rPr>
          <w:sz w:val="20"/>
          <w:szCs w:val="20"/>
        </w:rPr>
      </w:pPr>
    </w:p>
    <w:p w:rsidR="00CC1726" w:rsidRPr="006C488E" w:rsidRDefault="00CC1726" w:rsidP="006E5F8C">
      <w:pPr>
        <w:pStyle w:val="af8"/>
        <w:spacing w:after="0"/>
        <w:rPr>
          <w:sz w:val="20"/>
          <w:szCs w:val="20"/>
        </w:rPr>
      </w:pPr>
    </w:p>
    <w:p w:rsidR="00CC1726" w:rsidRPr="006C488E" w:rsidRDefault="00CC1726" w:rsidP="006E5F8C">
      <w:pPr>
        <w:pStyle w:val="af8"/>
        <w:spacing w:after="0"/>
        <w:rPr>
          <w:b/>
          <w:sz w:val="20"/>
          <w:szCs w:val="20"/>
        </w:rPr>
      </w:pPr>
    </w:p>
    <w:p w:rsidR="00CC1726" w:rsidRPr="006C488E" w:rsidRDefault="00CC1726" w:rsidP="006E5F8C">
      <w:pPr>
        <w:pStyle w:val="af8"/>
        <w:spacing w:after="0"/>
        <w:rPr>
          <w:b/>
          <w:sz w:val="20"/>
          <w:szCs w:val="20"/>
        </w:rPr>
      </w:pPr>
    </w:p>
    <w:p w:rsidR="00CC1726" w:rsidRPr="006C488E" w:rsidRDefault="00CC1726" w:rsidP="006E5F8C">
      <w:pPr>
        <w:pStyle w:val="af8"/>
        <w:spacing w:after="0"/>
        <w:rPr>
          <w:b/>
          <w:sz w:val="20"/>
          <w:szCs w:val="20"/>
        </w:rPr>
      </w:pPr>
    </w:p>
    <w:p w:rsidR="00CC1726" w:rsidRPr="006C488E" w:rsidRDefault="00CC1726" w:rsidP="006E5F8C">
      <w:pPr>
        <w:pStyle w:val="af8"/>
        <w:spacing w:after="0"/>
        <w:rPr>
          <w:b/>
          <w:sz w:val="20"/>
          <w:szCs w:val="20"/>
        </w:rPr>
      </w:pPr>
    </w:p>
    <w:p w:rsidR="00CC1726" w:rsidRPr="006C488E" w:rsidRDefault="00CC1726" w:rsidP="006E5F8C">
      <w:pPr>
        <w:pStyle w:val="af8"/>
        <w:spacing w:after="0"/>
        <w:rPr>
          <w:b/>
          <w:sz w:val="20"/>
          <w:szCs w:val="20"/>
        </w:rPr>
      </w:pPr>
    </w:p>
    <w:p w:rsidR="00CC1726" w:rsidRPr="006C488E" w:rsidRDefault="00CC1726" w:rsidP="006E5F8C">
      <w:pPr>
        <w:pStyle w:val="af8"/>
        <w:spacing w:after="0"/>
        <w:rPr>
          <w:b/>
          <w:sz w:val="20"/>
          <w:szCs w:val="20"/>
        </w:rPr>
      </w:pPr>
    </w:p>
    <w:p w:rsidR="00CC1726" w:rsidRPr="006C488E" w:rsidRDefault="00CC1726" w:rsidP="006E5F8C">
      <w:pPr>
        <w:pStyle w:val="af8"/>
        <w:spacing w:after="0"/>
        <w:rPr>
          <w:b/>
          <w:sz w:val="20"/>
          <w:szCs w:val="20"/>
        </w:rPr>
      </w:pPr>
    </w:p>
    <w:p w:rsidR="00CC1726" w:rsidRPr="006C488E" w:rsidRDefault="00CC1726" w:rsidP="006E5F8C">
      <w:pPr>
        <w:pStyle w:val="af8"/>
        <w:spacing w:after="0"/>
        <w:rPr>
          <w:b/>
          <w:sz w:val="20"/>
          <w:szCs w:val="20"/>
        </w:rPr>
      </w:pPr>
    </w:p>
    <w:p w:rsidR="00CC1726" w:rsidRPr="006C488E" w:rsidRDefault="00CC1726" w:rsidP="006E5F8C">
      <w:pPr>
        <w:pStyle w:val="af8"/>
        <w:spacing w:after="0"/>
        <w:rPr>
          <w:b/>
          <w:sz w:val="20"/>
          <w:szCs w:val="20"/>
        </w:rPr>
      </w:pPr>
    </w:p>
    <w:p w:rsidR="00CC1726" w:rsidRPr="006C488E" w:rsidRDefault="00CC1726" w:rsidP="006E5F8C">
      <w:pPr>
        <w:pStyle w:val="af8"/>
        <w:spacing w:after="0"/>
        <w:rPr>
          <w:b/>
          <w:sz w:val="20"/>
          <w:szCs w:val="20"/>
        </w:rPr>
      </w:pPr>
    </w:p>
    <w:p w:rsidR="00CC1726" w:rsidRPr="006C488E" w:rsidRDefault="00CC1726" w:rsidP="006E5F8C">
      <w:pPr>
        <w:pStyle w:val="af8"/>
        <w:spacing w:after="0"/>
        <w:rPr>
          <w:b/>
          <w:sz w:val="20"/>
          <w:szCs w:val="20"/>
        </w:rPr>
      </w:pPr>
    </w:p>
    <w:p w:rsidR="00CC1726" w:rsidRPr="006C488E" w:rsidRDefault="00CC1726" w:rsidP="006E5F8C">
      <w:pPr>
        <w:pStyle w:val="af8"/>
        <w:spacing w:after="0"/>
        <w:jc w:val="center"/>
        <w:rPr>
          <w:b/>
          <w:sz w:val="20"/>
          <w:szCs w:val="20"/>
        </w:rPr>
      </w:pPr>
      <w:r w:rsidRPr="006C488E">
        <w:rPr>
          <w:b/>
          <w:sz w:val="20"/>
          <w:szCs w:val="20"/>
        </w:rPr>
        <w:t>Содержание тома</w:t>
      </w:r>
    </w:p>
    <w:tbl>
      <w:tblPr>
        <w:tblStyle w:val="aa"/>
        <w:tblW w:w="0" w:type="auto"/>
        <w:tblInd w:w="534" w:type="dxa"/>
        <w:tblLook w:val="04A0" w:firstRow="1" w:lastRow="0" w:firstColumn="1" w:lastColumn="0" w:noHBand="0" w:noVBand="1"/>
      </w:tblPr>
      <w:tblGrid>
        <w:gridCol w:w="1040"/>
        <w:gridCol w:w="6345"/>
        <w:gridCol w:w="2679"/>
      </w:tblGrid>
      <w:tr w:rsidR="00CC1726" w:rsidRPr="006C488E" w:rsidTr="00CC1726">
        <w:tc>
          <w:tcPr>
            <w:tcW w:w="1040" w:type="dxa"/>
          </w:tcPr>
          <w:p w:rsidR="00CC1726" w:rsidRPr="006C488E" w:rsidRDefault="00CC1726" w:rsidP="006E5F8C">
            <w:pPr>
              <w:pStyle w:val="af8"/>
              <w:spacing w:after="0"/>
              <w:rPr>
                <w:sz w:val="20"/>
                <w:szCs w:val="20"/>
              </w:rPr>
            </w:pPr>
            <w:r w:rsidRPr="006C488E">
              <w:rPr>
                <w:sz w:val="20"/>
                <w:szCs w:val="20"/>
              </w:rPr>
              <w:t>№п/п</w:t>
            </w:r>
          </w:p>
        </w:tc>
        <w:tc>
          <w:tcPr>
            <w:tcW w:w="6345" w:type="dxa"/>
          </w:tcPr>
          <w:p w:rsidR="00CC1726" w:rsidRPr="006C488E" w:rsidRDefault="00CC1726" w:rsidP="006E5F8C">
            <w:pPr>
              <w:pStyle w:val="af8"/>
              <w:spacing w:after="0"/>
              <w:jc w:val="center"/>
              <w:rPr>
                <w:sz w:val="20"/>
                <w:szCs w:val="20"/>
              </w:rPr>
            </w:pPr>
            <w:r w:rsidRPr="006C488E">
              <w:rPr>
                <w:sz w:val="20"/>
                <w:szCs w:val="20"/>
              </w:rPr>
              <w:t>Наименование</w:t>
            </w:r>
          </w:p>
        </w:tc>
        <w:tc>
          <w:tcPr>
            <w:tcW w:w="2679" w:type="dxa"/>
          </w:tcPr>
          <w:p w:rsidR="00CC1726" w:rsidRPr="006C488E" w:rsidRDefault="00CC1726" w:rsidP="006E5F8C">
            <w:pPr>
              <w:pStyle w:val="af8"/>
              <w:spacing w:after="0"/>
              <w:jc w:val="center"/>
              <w:rPr>
                <w:sz w:val="20"/>
                <w:szCs w:val="20"/>
              </w:rPr>
            </w:pPr>
            <w:r w:rsidRPr="006C488E">
              <w:rPr>
                <w:sz w:val="20"/>
                <w:szCs w:val="20"/>
              </w:rPr>
              <w:t>Стр.</w:t>
            </w:r>
          </w:p>
        </w:tc>
      </w:tr>
      <w:tr w:rsidR="00CC1726" w:rsidRPr="006C488E" w:rsidTr="00CC1726">
        <w:tc>
          <w:tcPr>
            <w:tcW w:w="1040" w:type="dxa"/>
          </w:tcPr>
          <w:p w:rsidR="00CC1726" w:rsidRPr="006C488E" w:rsidRDefault="00CC1726" w:rsidP="006E5F8C">
            <w:pPr>
              <w:pStyle w:val="af8"/>
              <w:spacing w:after="0"/>
              <w:jc w:val="center"/>
              <w:rPr>
                <w:sz w:val="20"/>
                <w:szCs w:val="20"/>
              </w:rPr>
            </w:pPr>
            <w:r w:rsidRPr="006C488E">
              <w:rPr>
                <w:sz w:val="20"/>
                <w:szCs w:val="20"/>
              </w:rPr>
              <w:t>1</w:t>
            </w:r>
          </w:p>
        </w:tc>
        <w:tc>
          <w:tcPr>
            <w:tcW w:w="6345" w:type="dxa"/>
          </w:tcPr>
          <w:p w:rsidR="00CC1726" w:rsidRPr="006C488E" w:rsidRDefault="00CC1726" w:rsidP="006E5F8C">
            <w:pPr>
              <w:pStyle w:val="af8"/>
              <w:spacing w:after="0"/>
              <w:ind w:firstLine="127"/>
              <w:rPr>
                <w:sz w:val="20"/>
                <w:szCs w:val="20"/>
              </w:rPr>
            </w:pPr>
            <w:r w:rsidRPr="006C488E">
              <w:rPr>
                <w:sz w:val="20"/>
                <w:szCs w:val="20"/>
              </w:rPr>
              <w:t xml:space="preserve">Перечень и сведения о площади образуемых  земельных участков и способы их образования. </w:t>
            </w:r>
          </w:p>
        </w:tc>
        <w:tc>
          <w:tcPr>
            <w:tcW w:w="2679" w:type="dxa"/>
          </w:tcPr>
          <w:p w:rsidR="00CC1726" w:rsidRPr="006C488E" w:rsidRDefault="00CC1726" w:rsidP="006E5F8C">
            <w:pPr>
              <w:pStyle w:val="af8"/>
              <w:spacing w:after="0"/>
              <w:jc w:val="center"/>
              <w:rPr>
                <w:sz w:val="20"/>
                <w:szCs w:val="20"/>
              </w:rPr>
            </w:pPr>
          </w:p>
        </w:tc>
      </w:tr>
      <w:tr w:rsidR="00CC1726" w:rsidRPr="006C488E" w:rsidTr="00CC1726">
        <w:tc>
          <w:tcPr>
            <w:tcW w:w="1040" w:type="dxa"/>
          </w:tcPr>
          <w:p w:rsidR="00CC1726" w:rsidRPr="006C488E" w:rsidRDefault="00CC1726" w:rsidP="006E5F8C">
            <w:pPr>
              <w:pStyle w:val="af8"/>
              <w:spacing w:after="0"/>
              <w:jc w:val="center"/>
              <w:rPr>
                <w:sz w:val="20"/>
                <w:szCs w:val="20"/>
              </w:rPr>
            </w:pPr>
            <w:r w:rsidRPr="006C488E">
              <w:rPr>
                <w:sz w:val="20"/>
                <w:szCs w:val="20"/>
              </w:rPr>
              <w:t>2</w:t>
            </w:r>
          </w:p>
        </w:tc>
        <w:tc>
          <w:tcPr>
            <w:tcW w:w="6345" w:type="dxa"/>
          </w:tcPr>
          <w:p w:rsidR="00CC1726" w:rsidRPr="006C488E" w:rsidRDefault="00CC1726" w:rsidP="006E5F8C">
            <w:pPr>
              <w:pStyle w:val="af8"/>
              <w:spacing w:after="0"/>
              <w:rPr>
                <w:sz w:val="20"/>
                <w:szCs w:val="20"/>
              </w:rPr>
            </w:pPr>
            <w:r w:rsidRPr="006C488E">
              <w:rPr>
                <w:sz w:val="20"/>
                <w:szCs w:val="20"/>
              </w:rPr>
              <w:t>Виды разрешенного использования образуемых земельных участков</w:t>
            </w:r>
          </w:p>
        </w:tc>
        <w:tc>
          <w:tcPr>
            <w:tcW w:w="2679" w:type="dxa"/>
          </w:tcPr>
          <w:p w:rsidR="00CC1726" w:rsidRPr="006C488E" w:rsidRDefault="00CC1726" w:rsidP="006E5F8C">
            <w:pPr>
              <w:pStyle w:val="af8"/>
              <w:spacing w:after="0"/>
              <w:jc w:val="center"/>
              <w:rPr>
                <w:sz w:val="20"/>
                <w:szCs w:val="20"/>
              </w:rPr>
            </w:pPr>
          </w:p>
        </w:tc>
      </w:tr>
      <w:tr w:rsidR="00CC1726" w:rsidRPr="006C488E" w:rsidTr="00CC1726">
        <w:tc>
          <w:tcPr>
            <w:tcW w:w="1040" w:type="dxa"/>
          </w:tcPr>
          <w:p w:rsidR="00CC1726" w:rsidRPr="006C488E" w:rsidRDefault="00CC1726" w:rsidP="006E5F8C">
            <w:pPr>
              <w:pStyle w:val="af8"/>
              <w:spacing w:after="0"/>
              <w:jc w:val="center"/>
              <w:rPr>
                <w:sz w:val="20"/>
                <w:szCs w:val="20"/>
              </w:rPr>
            </w:pPr>
            <w:r w:rsidRPr="006C488E">
              <w:rPr>
                <w:sz w:val="20"/>
                <w:szCs w:val="20"/>
              </w:rPr>
              <w:t>3</w:t>
            </w:r>
          </w:p>
        </w:tc>
        <w:tc>
          <w:tcPr>
            <w:tcW w:w="6345" w:type="dxa"/>
          </w:tcPr>
          <w:p w:rsidR="00CC1726" w:rsidRPr="006C488E" w:rsidRDefault="00CC1726" w:rsidP="006E5F8C">
            <w:pPr>
              <w:pStyle w:val="af8"/>
              <w:spacing w:after="0"/>
              <w:rPr>
                <w:sz w:val="20"/>
                <w:szCs w:val="20"/>
              </w:rPr>
            </w:pPr>
            <w:r w:rsidRPr="006C488E">
              <w:rPr>
                <w:sz w:val="20"/>
                <w:szCs w:val="20"/>
              </w:rPr>
              <w:t>Зоны с особыми условиями использования территории.</w:t>
            </w:r>
          </w:p>
        </w:tc>
        <w:tc>
          <w:tcPr>
            <w:tcW w:w="2679" w:type="dxa"/>
          </w:tcPr>
          <w:p w:rsidR="00CC1726" w:rsidRPr="006C488E" w:rsidRDefault="00CC1726" w:rsidP="006E5F8C">
            <w:pPr>
              <w:pStyle w:val="af8"/>
              <w:spacing w:after="0"/>
              <w:jc w:val="center"/>
              <w:rPr>
                <w:sz w:val="20"/>
                <w:szCs w:val="20"/>
              </w:rPr>
            </w:pPr>
          </w:p>
        </w:tc>
      </w:tr>
      <w:tr w:rsidR="00CC1726" w:rsidRPr="006C488E" w:rsidTr="00CC1726">
        <w:tc>
          <w:tcPr>
            <w:tcW w:w="1040" w:type="dxa"/>
          </w:tcPr>
          <w:p w:rsidR="00CC1726" w:rsidRPr="006C488E" w:rsidRDefault="00CC1726" w:rsidP="006E5F8C">
            <w:pPr>
              <w:pStyle w:val="af8"/>
              <w:spacing w:after="0"/>
              <w:jc w:val="center"/>
              <w:rPr>
                <w:sz w:val="20"/>
                <w:szCs w:val="20"/>
              </w:rPr>
            </w:pPr>
            <w:r w:rsidRPr="006C488E">
              <w:rPr>
                <w:sz w:val="20"/>
                <w:szCs w:val="20"/>
              </w:rPr>
              <w:lastRenderedPageBreak/>
              <w:t>4</w:t>
            </w:r>
          </w:p>
        </w:tc>
        <w:tc>
          <w:tcPr>
            <w:tcW w:w="6345" w:type="dxa"/>
          </w:tcPr>
          <w:p w:rsidR="00CC1726" w:rsidRPr="006C488E" w:rsidRDefault="00CC1726" w:rsidP="006E5F8C">
            <w:pPr>
              <w:pStyle w:val="af8"/>
              <w:spacing w:after="0"/>
              <w:rPr>
                <w:sz w:val="20"/>
                <w:szCs w:val="20"/>
              </w:rPr>
            </w:pPr>
            <w:r w:rsidRPr="006C488E">
              <w:rPr>
                <w:sz w:val="20"/>
                <w:szCs w:val="20"/>
              </w:rPr>
              <w:t>Организация движения транспорта</w:t>
            </w:r>
          </w:p>
        </w:tc>
        <w:tc>
          <w:tcPr>
            <w:tcW w:w="2679" w:type="dxa"/>
          </w:tcPr>
          <w:p w:rsidR="00CC1726" w:rsidRPr="006C488E" w:rsidRDefault="00CC1726" w:rsidP="006E5F8C">
            <w:pPr>
              <w:pStyle w:val="af8"/>
              <w:spacing w:after="0"/>
              <w:jc w:val="center"/>
              <w:rPr>
                <w:sz w:val="20"/>
                <w:szCs w:val="20"/>
              </w:rPr>
            </w:pPr>
          </w:p>
        </w:tc>
      </w:tr>
      <w:tr w:rsidR="00CC1726" w:rsidRPr="006C488E" w:rsidTr="00CC1726">
        <w:tc>
          <w:tcPr>
            <w:tcW w:w="1040" w:type="dxa"/>
          </w:tcPr>
          <w:p w:rsidR="00CC1726" w:rsidRPr="006C488E" w:rsidRDefault="00CC1726" w:rsidP="006E5F8C">
            <w:pPr>
              <w:pStyle w:val="af8"/>
              <w:spacing w:after="0"/>
              <w:jc w:val="center"/>
              <w:rPr>
                <w:sz w:val="20"/>
                <w:szCs w:val="20"/>
              </w:rPr>
            </w:pPr>
            <w:r w:rsidRPr="006C488E">
              <w:rPr>
                <w:sz w:val="20"/>
                <w:szCs w:val="20"/>
              </w:rPr>
              <w:t>5</w:t>
            </w:r>
          </w:p>
        </w:tc>
        <w:tc>
          <w:tcPr>
            <w:tcW w:w="6345" w:type="dxa"/>
          </w:tcPr>
          <w:p w:rsidR="00CC1726" w:rsidRPr="006C488E" w:rsidRDefault="00CC1726" w:rsidP="006E5F8C">
            <w:pPr>
              <w:pStyle w:val="af8"/>
              <w:spacing w:after="0"/>
              <w:rPr>
                <w:sz w:val="20"/>
                <w:szCs w:val="20"/>
              </w:rPr>
            </w:pPr>
            <w:r w:rsidRPr="006C488E">
              <w:rPr>
                <w:sz w:val="20"/>
                <w:szCs w:val="20"/>
              </w:rPr>
              <w:t>Расчет размеров земельных участков, представленных для размещения</w:t>
            </w:r>
          </w:p>
        </w:tc>
        <w:tc>
          <w:tcPr>
            <w:tcW w:w="2679" w:type="dxa"/>
          </w:tcPr>
          <w:p w:rsidR="00CC1726" w:rsidRPr="006C488E" w:rsidRDefault="00CC1726" w:rsidP="006E5F8C">
            <w:pPr>
              <w:pStyle w:val="af8"/>
              <w:spacing w:after="0"/>
              <w:jc w:val="center"/>
              <w:rPr>
                <w:sz w:val="20"/>
                <w:szCs w:val="20"/>
              </w:rPr>
            </w:pPr>
          </w:p>
        </w:tc>
      </w:tr>
      <w:tr w:rsidR="00CC1726" w:rsidRPr="006C488E" w:rsidTr="00CC1726">
        <w:tc>
          <w:tcPr>
            <w:tcW w:w="1040" w:type="dxa"/>
          </w:tcPr>
          <w:p w:rsidR="00CC1726" w:rsidRPr="006C488E" w:rsidRDefault="00CC1726" w:rsidP="006E5F8C">
            <w:pPr>
              <w:pStyle w:val="af8"/>
              <w:spacing w:after="0"/>
              <w:jc w:val="center"/>
              <w:rPr>
                <w:sz w:val="20"/>
                <w:szCs w:val="20"/>
              </w:rPr>
            </w:pPr>
          </w:p>
        </w:tc>
        <w:tc>
          <w:tcPr>
            <w:tcW w:w="6345" w:type="dxa"/>
          </w:tcPr>
          <w:p w:rsidR="00CC1726" w:rsidRPr="006C488E" w:rsidRDefault="00CC1726" w:rsidP="006E5F8C">
            <w:pPr>
              <w:pStyle w:val="af8"/>
              <w:spacing w:after="0"/>
              <w:jc w:val="center"/>
              <w:rPr>
                <w:sz w:val="20"/>
                <w:szCs w:val="20"/>
              </w:rPr>
            </w:pPr>
          </w:p>
        </w:tc>
        <w:tc>
          <w:tcPr>
            <w:tcW w:w="2679" w:type="dxa"/>
          </w:tcPr>
          <w:p w:rsidR="00CC1726" w:rsidRPr="006C488E" w:rsidRDefault="00CC1726" w:rsidP="006E5F8C">
            <w:pPr>
              <w:pStyle w:val="af8"/>
              <w:spacing w:after="0"/>
              <w:jc w:val="center"/>
              <w:rPr>
                <w:sz w:val="20"/>
                <w:szCs w:val="20"/>
              </w:rPr>
            </w:pPr>
          </w:p>
        </w:tc>
      </w:tr>
    </w:tbl>
    <w:p w:rsidR="00CC1726" w:rsidRPr="006C488E" w:rsidRDefault="00CC1726" w:rsidP="006E5F8C">
      <w:pPr>
        <w:pStyle w:val="af8"/>
        <w:spacing w:after="0"/>
        <w:rPr>
          <w:b/>
          <w:sz w:val="20"/>
          <w:szCs w:val="20"/>
        </w:rPr>
      </w:pPr>
    </w:p>
    <w:p w:rsidR="00CC1726" w:rsidRPr="006C488E" w:rsidRDefault="00CC1726" w:rsidP="006E5F8C">
      <w:pPr>
        <w:pStyle w:val="af8"/>
        <w:spacing w:after="0"/>
        <w:rPr>
          <w:b/>
          <w:sz w:val="20"/>
          <w:szCs w:val="20"/>
        </w:rPr>
      </w:pPr>
    </w:p>
    <w:p w:rsidR="00CC1726" w:rsidRPr="006C488E" w:rsidRDefault="00CC1726" w:rsidP="006E5F8C">
      <w:pPr>
        <w:pStyle w:val="af8"/>
        <w:spacing w:after="0"/>
        <w:rPr>
          <w:b/>
          <w:sz w:val="20"/>
          <w:szCs w:val="20"/>
        </w:rPr>
      </w:pPr>
    </w:p>
    <w:p w:rsidR="00CC1726" w:rsidRPr="006C488E" w:rsidRDefault="00CC1726" w:rsidP="006E5F8C">
      <w:pPr>
        <w:pStyle w:val="af8"/>
        <w:spacing w:after="0"/>
        <w:rPr>
          <w:b/>
          <w:sz w:val="20"/>
          <w:szCs w:val="20"/>
        </w:rPr>
      </w:pPr>
    </w:p>
    <w:p w:rsidR="00CC1726" w:rsidRPr="006C488E" w:rsidRDefault="00CC1726" w:rsidP="006E5F8C">
      <w:pPr>
        <w:pStyle w:val="af8"/>
        <w:spacing w:after="0"/>
        <w:rPr>
          <w:b/>
          <w:sz w:val="20"/>
          <w:szCs w:val="20"/>
        </w:rPr>
      </w:pPr>
    </w:p>
    <w:p w:rsidR="00CC1726" w:rsidRPr="006C488E" w:rsidRDefault="00CC1726" w:rsidP="006E5F8C">
      <w:pPr>
        <w:pStyle w:val="af8"/>
        <w:spacing w:after="0"/>
        <w:rPr>
          <w:b/>
          <w:sz w:val="20"/>
          <w:szCs w:val="20"/>
        </w:rPr>
      </w:pPr>
    </w:p>
    <w:p w:rsidR="00CC1726" w:rsidRPr="006C488E" w:rsidRDefault="00CC1726" w:rsidP="006E5F8C">
      <w:pPr>
        <w:pStyle w:val="af8"/>
        <w:spacing w:after="0"/>
        <w:rPr>
          <w:b/>
          <w:sz w:val="20"/>
          <w:szCs w:val="20"/>
        </w:rPr>
      </w:pPr>
    </w:p>
    <w:p w:rsidR="00CC1726" w:rsidRPr="006C488E" w:rsidRDefault="00CC1726" w:rsidP="006E5F8C">
      <w:pPr>
        <w:pStyle w:val="af8"/>
        <w:spacing w:after="0"/>
        <w:rPr>
          <w:b/>
          <w:sz w:val="20"/>
          <w:szCs w:val="20"/>
        </w:rPr>
      </w:pPr>
    </w:p>
    <w:p w:rsidR="00CC1726" w:rsidRPr="006C488E" w:rsidRDefault="00CC1726" w:rsidP="006E5F8C">
      <w:pPr>
        <w:pStyle w:val="af8"/>
        <w:spacing w:after="0"/>
        <w:rPr>
          <w:b/>
          <w:sz w:val="20"/>
          <w:szCs w:val="20"/>
        </w:rPr>
      </w:pPr>
    </w:p>
    <w:p w:rsidR="00CC1726" w:rsidRPr="006C488E" w:rsidRDefault="00CC1726" w:rsidP="006E5F8C">
      <w:pPr>
        <w:pStyle w:val="af8"/>
        <w:spacing w:after="0"/>
        <w:rPr>
          <w:b/>
          <w:sz w:val="20"/>
          <w:szCs w:val="20"/>
        </w:rPr>
      </w:pPr>
    </w:p>
    <w:p w:rsidR="00CC1726" w:rsidRPr="006C488E" w:rsidRDefault="00CC1726" w:rsidP="006E5F8C">
      <w:pPr>
        <w:pStyle w:val="af8"/>
        <w:spacing w:after="0"/>
        <w:rPr>
          <w:b/>
          <w:sz w:val="20"/>
          <w:szCs w:val="20"/>
        </w:rPr>
      </w:pPr>
    </w:p>
    <w:p w:rsidR="00CC1726" w:rsidRPr="006C488E" w:rsidRDefault="00CC1726" w:rsidP="006E5F8C">
      <w:pPr>
        <w:pStyle w:val="af8"/>
        <w:spacing w:after="0"/>
        <w:rPr>
          <w:b/>
          <w:sz w:val="20"/>
          <w:szCs w:val="20"/>
        </w:rPr>
      </w:pPr>
    </w:p>
    <w:p w:rsidR="00CC1726" w:rsidRPr="006C488E" w:rsidRDefault="00CC1726" w:rsidP="006E5F8C">
      <w:pPr>
        <w:pStyle w:val="af8"/>
        <w:spacing w:after="0"/>
        <w:rPr>
          <w:b/>
          <w:sz w:val="20"/>
          <w:szCs w:val="20"/>
        </w:rPr>
      </w:pPr>
    </w:p>
    <w:p w:rsidR="00CC1726" w:rsidRPr="006C488E" w:rsidRDefault="00CC1726" w:rsidP="006E5F8C">
      <w:pPr>
        <w:pStyle w:val="af8"/>
        <w:spacing w:after="0"/>
        <w:rPr>
          <w:b/>
          <w:sz w:val="20"/>
          <w:szCs w:val="20"/>
        </w:rPr>
      </w:pPr>
    </w:p>
    <w:p w:rsidR="00CC1726" w:rsidRPr="006C488E" w:rsidRDefault="00CC1726" w:rsidP="006E5F8C">
      <w:pPr>
        <w:pStyle w:val="af8"/>
        <w:spacing w:after="0"/>
        <w:rPr>
          <w:b/>
          <w:sz w:val="20"/>
          <w:szCs w:val="20"/>
        </w:rPr>
      </w:pPr>
    </w:p>
    <w:p w:rsidR="00CC1726" w:rsidRPr="006C488E" w:rsidRDefault="00CC1726" w:rsidP="006E5F8C">
      <w:pPr>
        <w:pStyle w:val="af8"/>
        <w:spacing w:after="0"/>
        <w:rPr>
          <w:b/>
          <w:sz w:val="20"/>
          <w:szCs w:val="20"/>
        </w:rPr>
      </w:pPr>
    </w:p>
    <w:p w:rsidR="00CC1726" w:rsidRPr="006C488E" w:rsidRDefault="00CC1726" w:rsidP="006E5F8C">
      <w:pPr>
        <w:pStyle w:val="af8"/>
        <w:spacing w:after="0"/>
        <w:rPr>
          <w:b/>
          <w:sz w:val="20"/>
          <w:szCs w:val="20"/>
        </w:rPr>
      </w:pPr>
    </w:p>
    <w:p w:rsidR="00CC1726" w:rsidRPr="006C488E" w:rsidRDefault="00CC1726" w:rsidP="006E5F8C">
      <w:pPr>
        <w:pStyle w:val="af8"/>
        <w:spacing w:after="0"/>
        <w:rPr>
          <w:b/>
          <w:sz w:val="20"/>
          <w:szCs w:val="20"/>
        </w:rPr>
      </w:pPr>
    </w:p>
    <w:p w:rsidR="00CC1726" w:rsidRPr="006C488E" w:rsidRDefault="00CC1726" w:rsidP="006E5F8C">
      <w:pPr>
        <w:pStyle w:val="af8"/>
        <w:spacing w:after="0"/>
        <w:rPr>
          <w:b/>
          <w:sz w:val="20"/>
          <w:szCs w:val="20"/>
        </w:rPr>
      </w:pPr>
    </w:p>
    <w:p w:rsidR="00CC1726" w:rsidRPr="006C488E" w:rsidRDefault="00CC1726" w:rsidP="006E5F8C">
      <w:pPr>
        <w:pStyle w:val="af8"/>
        <w:spacing w:after="0"/>
        <w:rPr>
          <w:b/>
          <w:sz w:val="20"/>
          <w:szCs w:val="20"/>
        </w:rPr>
      </w:pPr>
    </w:p>
    <w:p w:rsidR="00CC1726" w:rsidRPr="006C488E" w:rsidRDefault="00CC1726" w:rsidP="006E5F8C">
      <w:pPr>
        <w:pStyle w:val="af8"/>
        <w:spacing w:after="0"/>
        <w:rPr>
          <w:b/>
          <w:sz w:val="20"/>
          <w:szCs w:val="20"/>
        </w:rPr>
      </w:pPr>
    </w:p>
    <w:p w:rsidR="00CC1726" w:rsidRPr="006C488E" w:rsidRDefault="00CC1726" w:rsidP="006E5F8C">
      <w:pPr>
        <w:pStyle w:val="af8"/>
        <w:spacing w:after="0"/>
        <w:rPr>
          <w:b/>
          <w:sz w:val="20"/>
          <w:szCs w:val="20"/>
        </w:rPr>
      </w:pPr>
      <w:r w:rsidRPr="006C488E">
        <w:rPr>
          <w:b/>
          <w:sz w:val="20"/>
          <w:szCs w:val="20"/>
        </w:rPr>
        <w:t xml:space="preserve">       </w:t>
      </w:r>
    </w:p>
    <w:p w:rsidR="00CC1726" w:rsidRPr="006C488E" w:rsidRDefault="00CC1726" w:rsidP="006E5F8C">
      <w:pPr>
        <w:pStyle w:val="af8"/>
        <w:spacing w:after="0"/>
        <w:rPr>
          <w:b/>
          <w:sz w:val="20"/>
          <w:szCs w:val="20"/>
        </w:rPr>
      </w:pPr>
    </w:p>
    <w:p w:rsidR="00CC1726" w:rsidRPr="006C488E" w:rsidRDefault="00CC1726" w:rsidP="006E5F8C">
      <w:pPr>
        <w:pStyle w:val="af8"/>
        <w:spacing w:after="0"/>
        <w:rPr>
          <w:b/>
          <w:sz w:val="20"/>
          <w:szCs w:val="20"/>
        </w:rPr>
      </w:pPr>
    </w:p>
    <w:p w:rsidR="00CC1726" w:rsidRPr="006C488E" w:rsidRDefault="00CC1726" w:rsidP="006E5F8C">
      <w:pPr>
        <w:pStyle w:val="af8"/>
        <w:spacing w:after="0"/>
        <w:rPr>
          <w:b/>
          <w:sz w:val="20"/>
          <w:szCs w:val="20"/>
        </w:rPr>
      </w:pPr>
    </w:p>
    <w:p w:rsidR="00CC1726" w:rsidRPr="006C488E" w:rsidRDefault="00CC1726" w:rsidP="006E5F8C">
      <w:pPr>
        <w:pStyle w:val="af8"/>
        <w:spacing w:after="0"/>
        <w:rPr>
          <w:b/>
          <w:sz w:val="20"/>
          <w:szCs w:val="20"/>
        </w:rPr>
      </w:pPr>
    </w:p>
    <w:p w:rsidR="00CC1726" w:rsidRPr="006C488E" w:rsidRDefault="00CC1726" w:rsidP="006E5F8C">
      <w:pPr>
        <w:pStyle w:val="af8"/>
        <w:spacing w:after="0"/>
        <w:rPr>
          <w:b/>
          <w:sz w:val="20"/>
          <w:szCs w:val="20"/>
        </w:rPr>
      </w:pPr>
    </w:p>
    <w:p w:rsidR="00CC1726" w:rsidRPr="006C488E" w:rsidRDefault="00CC1726" w:rsidP="006E5F8C">
      <w:pPr>
        <w:pStyle w:val="af8"/>
        <w:spacing w:after="0"/>
        <w:rPr>
          <w:b/>
          <w:sz w:val="20"/>
          <w:szCs w:val="20"/>
        </w:rPr>
      </w:pPr>
    </w:p>
    <w:p w:rsidR="00CC1726" w:rsidRPr="006C488E" w:rsidRDefault="00CC1726" w:rsidP="006E5F8C">
      <w:pPr>
        <w:pStyle w:val="af8"/>
        <w:spacing w:after="0"/>
        <w:rPr>
          <w:b/>
          <w:sz w:val="20"/>
          <w:szCs w:val="20"/>
        </w:rPr>
      </w:pPr>
    </w:p>
    <w:p w:rsidR="00CC1726" w:rsidRPr="006C488E" w:rsidRDefault="00CC1726" w:rsidP="006E5F8C">
      <w:pPr>
        <w:pStyle w:val="af8"/>
        <w:spacing w:after="0"/>
        <w:rPr>
          <w:b/>
          <w:sz w:val="20"/>
          <w:szCs w:val="20"/>
        </w:rPr>
      </w:pPr>
    </w:p>
    <w:p w:rsidR="00CC1726" w:rsidRPr="006C488E" w:rsidRDefault="00CC1726" w:rsidP="006E5F8C">
      <w:pPr>
        <w:pStyle w:val="af8"/>
        <w:spacing w:after="0"/>
        <w:rPr>
          <w:b/>
          <w:sz w:val="20"/>
          <w:szCs w:val="20"/>
        </w:rPr>
      </w:pPr>
    </w:p>
    <w:p w:rsidR="00CC1726" w:rsidRPr="006C488E" w:rsidRDefault="00CC1726" w:rsidP="006E5F8C">
      <w:pPr>
        <w:pStyle w:val="af8"/>
        <w:spacing w:after="0"/>
        <w:rPr>
          <w:b/>
          <w:sz w:val="20"/>
          <w:szCs w:val="20"/>
        </w:rPr>
      </w:pPr>
    </w:p>
    <w:p w:rsidR="00CC1726" w:rsidRPr="006C488E" w:rsidRDefault="00CC1726" w:rsidP="006E5F8C">
      <w:pPr>
        <w:pStyle w:val="af8"/>
        <w:spacing w:after="0"/>
        <w:rPr>
          <w:b/>
          <w:sz w:val="20"/>
          <w:szCs w:val="20"/>
        </w:rPr>
      </w:pPr>
    </w:p>
    <w:p w:rsidR="00CC1726" w:rsidRPr="006C488E" w:rsidRDefault="00CC1726" w:rsidP="006E5F8C">
      <w:pPr>
        <w:pStyle w:val="af8"/>
        <w:spacing w:after="0"/>
        <w:rPr>
          <w:b/>
          <w:sz w:val="20"/>
          <w:szCs w:val="20"/>
        </w:rPr>
      </w:pPr>
    </w:p>
    <w:p w:rsidR="00CC1726" w:rsidRPr="006C488E" w:rsidRDefault="00CC1726" w:rsidP="006E5F8C">
      <w:pPr>
        <w:pStyle w:val="af8"/>
        <w:spacing w:after="0"/>
        <w:rPr>
          <w:b/>
          <w:sz w:val="20"/>
          <w:szCs w:val="20"/>
        </w:rPr>
      </w:pPr>
    </w:p>
    <w:p w:rsidR="00CC1726" w:rsidRPr="006C488E" w:rsidRDefault="00CC1726" w:rsidP="006E5F8C">
      <w:pPr>
        <w:pStyle w:val="af8"/>
        <w:spacing w:after="0"/>
        <w:rPr>
          <w:b/>
          <w:sz w:val="20"/>
          <w:szCs w:val="20"/>
        </w:rPr>
      </w:pPr>
    </w:p>
    <w:p w:rsidR="00CC1726" w:rsidRPr="006C488E" w:rsidRDefault="00CC1726" w:rsidP="006E5F8C">
      <w:pPr>
        <w:pStyle w:val="af8"/>
        <w:spacing w:after="0"/>
        <w:rPr>
          <w:b/>
          <w:sz w:val="20"/>
          <w:szCs w:val="20"/>
        </w:rPr>
      </w:pPr>
    </w:p>
    <w:p w:rsidR="00CC1726" w:rsidRPr="006C488E" w:rsidRDefault="00CC1726" w:rsidP="006E5F8C">
      <w:pPr>
        <w:pStyle w:val="af8"/>
        <w:spacing w:after="0"/>
        <w:rPr>
          <w:b/>
          <w:sz w:val="20"/>
          <w:szCs w:val="20"/>
        </w:rPr>
      </w:pPr>
    </w:p>
    <w:p w:rsidR="00CC1726" w:rsidRPr="006C488E" w:rsidRDefault="00CC1726" w:rsidP="006E5F8C">
      <w:pPr>
        <w:pStyle w:val="af8"/>
        <w:spacing w:after="0"/>
        <w:rPr>
          <w:b/>
          <w:sz w:val="20"/>
          <w:szCs w:val="20"/>
        </w:rPr>
      </w:pPr>
    </w:p>
    <w:p w:rsidR="00CC1726" w:rsidRPr="006C488E" w:rsidRDefault="00CC1726" w:rsidP="006E5F8C">
      <w:pPr>
        <w:pStyle w:val="af8"/>
        <w:spacing w:after="0"/>
        <w:rPr>
          <w:b/>
          <w:sz w:val="20"/>
          <w:szCs w:val="20"/>
        </w:rPr>
      </w:pPr>
    </w:p>
    <w:p w:rsidR="00CC1726" w:rsidRPr="006C488E" w:rsidRDefault="00CC1726" w:rsidP="006E5F8C">
      <w:pPr>
        <w:pStyle w:val="af8"/>
        <w:spacing w:after="0"/>
        <w:rPr>
          <w:b/>
          <w:sz w:val="20"/>
          <w:szCs w:val="20"/>
        </w:rPr>
      </w:pPr>
      <w:r w:rsidRPr="006C488E">
        <w:rPr>
          <w:b/>
          <w:sz w:val="20"/>
          <w:szCs w:val="20"/>
        </w:rPr>
        <w:t>Раздел  6.     Материалы по обоснованию проекта межевания территории.</w:t>
      </w:r>
    </w:p>
    <w:p w:rsidR="00CC1726" w:rsidRPr="006C488E" w:rsidRDefault="00CC1726" w:rsidP="006E5F8C">
      <w:pPr>
        <w:pStyle w:val="af8"/>
        <w:spacing w:after="0"/>
        <w:rPr>
          <w:b/>
          <w:sz w:val="20"/>
          <w:szCs w:val="20"/>
        </w:rPr>
      </w:pPr>
    </w:p>
    <w:p w:rsidR="00CC1726" w:rsidRPr="006C488E" w:rsidRDefault="00CC1726" w:rsidP="006E5F8C">
      <w:pPr>
        <w:pStyle w:val="af8"/>
        <w:spacing w:after="0"/>
        <w:jc w:val="center"/>
        <w:rPr>
          <w:sz w:val="20"/>
          <w:szCs w:val="20"/>
        </w:rPr>
      </w:pPr>
      <w:r w:rsidRPr="006C488E">
        <w:rPr>
          <w:sz w:val="20"/>
          <w:szCs w:val="20"/>
        </w:rPr>
        <w:t>ПЕРЕЧЕНЬ И СВЕДЕНИЯ О ПЛОЩАДИ ОБРАЗУЕМЫХ ЗЕМЕЛЬНЫХ УЧАСТКОВ И СПОСОБЫ ИХ ОБРАЗОВАНИЯ</w:t>
      </w:r>
    </w:p>
    <w:p w:rsidR="00CC1726" w:rsidRPr="006C488E" w:rsidRDefault="00CC1726" w:rsidP="006E5F8C">
      <w:pPr>
        <w:pStyle w:val="af8"/>
        <w:spacing w:after="0"/>
        <w:jc w:val="center"/>
        <w:rPr>
          <w:sz w:val="20"/>
          <w:szCs w:val="20"/>
        </w:rPr>
      </w:pPr>
    </w:p>
    <w:p w:rsidR="00CC1726" w:rsidRPr="006C488E" w:rsidRDefault="00CC1726" w:rsidP="006E5F8C">
      <w:pPr>
        <w:pStyle w:val="af8"/>
        <w:spacing w:after="0"/>
        <w:ind w:firstLine="708"/>
        <w:jc w:val="both"/>
        <w:rPr>
          <w:sz w:val="20"/>
          <w:szCs w:val="20"/>
        </w:rPr>
      </w:pPr>
      <w:r w:rsidRPr="006C488E">
        <w:rPr>
          <w:sz w:val="20"/>
          <w:szCs w:val="20"/>
        </w:rPr>
        <w:t xml:space="preserve">Проектируемое </w:t>
      </w:r>
      <w:r w:rsidRPr="006C488E">
        <w:rPr>
          <w:spacing w:val="-3"/>
          <w:sz w:val="20"/>
          <w:szCs w:val="20"/>
        </w:rPr>
        <w:t>«</w:t>
      </w:r>
      <w:r w:rsidRPr="006C488E">
        <w:rPr>
          <w:spacing w:val="-4"/>
          <w:sz w:val="20"/>
          <w:szCs w:val="20"/>
        </w:rPr>
        <w:t>Газоснабжение с. Ивантеевка по ул. Международная, ул. Демократическая,                ул. Кузьмина, ул. Дружбы, ул. Жаркова, ул. Парковой, ул. Дремова, ул. Толстова, ул. Ашхабадской Ивантеевского муниципального района Саратовской области</w:t>
      </w:r>
      <w:r w:rsidRPr="006C488E">
        <w:rPr>
          <w:spacing w:val="-3"/>
          <w:sz w:val="20"/>
          <w:szCs w:val="20"/>
        </w:rPr>
        <w:t>»</w:t>
      </w:r>
      <w:r w:rsidRPr="006C488E">
        <w:rPr>
          <w:sz w:val="20"/>
          <w:szCs w:val="20"/>
        </w:rPr>
        <w:t>, начинается от   действующего газопровода высокого давления на территории Ивантеевского    территориального образования в кадастровом квартале 64:14:220501. Проходит в северном, северо-восточном  направлении,  до границ земельных участков с кадастровыми номерами 64:14:220501:199, 64:14:220501:158, 64:14:220501:189. 64:14:220501:198, 64:14:220501:271, 64:14:220501:110,64:14:220501:159, 64:14:220501:125 ,64:14:220501:119, 64:14:220501:57.</w:t>
      </w:r>
    </w:p>
    <w:p w:rsidR="00CC1726" w:rsidRPr="006C488E" w:rsidRDefault="00CC1726" w:rsidP="006E5F8C">
      <w:pPr>
        <w:pStyle w:val="af8"/>
        <w:spacing w:after="0"/>
        <w:ind w:firstLine="708"/>
        <w:jc w:val="both"/>
        <w:rPr>
          <w:sz w:val="20"/>
          <w:szCs w:val="20"/>
        </w:rPr>
      </w:pPr>
      <w:r w:rsidRPr="006C488E">
        <w:rPr>
          <w:sz w:val="20"/>
          <w:szCs w:val="20"/>
        </w:rPr>
        <w:t>Длина участка проектируемого газопровода высокого давления -– 0,24203 км.</w:t>
      </w:r>
    </w:p>
    <w:p w:rsidR="00CC1726" w:rsidRPr="006C488E" w:rsidRDefault="00CC1726" w:rsidP="006E5F8C">
      <w:pPr>
        <w:pStyle w:val="af8"/>
        <w:spacing w:after="0"/>
        <w:ind w:firstLine="708"/>
        <w:jc w:val="both"/>
        <w:rPr>
          <w:sz w:val="20"/>
          <w:szCs w:val="20"/>
        </w:rPr>
      </w:pPr>
      <w:r w:rsidRPr="006C488E">
        <w:rPr>
          <w:sz w:val="20"/>
          <w:szCs w:val="20"/>
        </w:rPr>
        <w:t>Длина участка проектируемого газопровода низкого давления - 6,5704км.</w:t>
      </w:r>
    </w:p>
    <w:p w:rsidR="00CC1726" w:rsidRPr="006C488E" w:rsidRDefault="00CC1726" w:rsidP="006E5F8C">
      <w:pPr>
        <w:pStyle w:val="af8"/>
        <w:spacing w:after="0"/>
        <w:ind w:firstLine="708"/>
        <w:jc w:val="both"/>
        <w:rPr>
          <w:sz w:val="20"/>
          <w:szCs w:val="20"/>
        </w:rPr>
      </w:pPr>
      <w:r w:rsidRPr="006C488E">
        <w:rPr>
          <w:sz w:val="20"/>
          <w:szCs w:val="20"/>
        </w:rPr>
        <w:t>Сформированные границы земельных участков позволяют обеспечить необходимые требования по содержанию и обслуживанию объектов жилой застройки в условиях сложившейся планировочной системы территории проектирования.</w:t>
      </w:r>
    </w:p>
    <w:p w:rsidR="00CC1726" w:rsidRPr="006C488E" w:rsidRDefault="00CC1726" w:rsidP="006E5F8C">
      <w:pPr>
        <w:pStyle w:val="af8"/>
        <w:spacing w:after="0"/>
        <w:ind w:firstLine="708"/>
        <w:jc w:val="both"/>
        <w:rPr>
          <w:sz w:val="20"/>
          <w:szCs w:val="20"/>
        </w:rPr>
      </w:pPr>
      <w:r w:rsidRPr="006C488E">
        <w:rPr>
          <w:sz w:val="20"/>
          <w:szCs w:val="20"/>
        </w:rPr>
        <w:t>Земельные участки, сформированные настоящим проектом, определены с целью использования их оформления после окончания строительства и признания объектами недвижимости в установленном законом порядке.</w:t>
      </w:r>
    </w:p>
    <w:p w:rsidR="00CC1726" w:rsidRPr="006C488E" w:rsidRDefault="00CC1726" w:rsidP="006E5F8C">
      <w:pPr>
        <w:pStyle w:val="af8"/>
        <w:spacing w:after="0"/>
        <w:ind w:firstLine="708"/>
        <w:jc w:val="both"/>
        <w:rPr>
          <w:sz w:val="20"/>
          <w:szCs w:val="20"/>
        </w:rPr>
      </w:pPr>
      <w:r w:rsidRPr="006C488E">
        <w:rPr>
          <w:sz w:val="20"/>
          <w:szCs w:val="20"/>
        </w:rPr>
        <w:t>Установление границ земельных участков на местности следует выполнять в соответствии с требованиями федерального законодательства, а также инструкции по проведению межевания.</w:t>
      </w:r>
    </w:p>
    <w:p w:rsidR="00CC1726" w:rsidRPr="006C488E" w:rsidRDefault="00CC1726" w:rsidP="006E5F8C">
      <w:pPr>
        <w:pStyle w:val="af8"/>
        <w:spacing w:after="0"/>
        <w:ind w:firstLine="708"/>
        <w:jc w:val="both"/>
        <w:rPr>
          <w:sz w:val="20"/>
          <w:szCs w:val="20"/>
        </w:rPr>
      </w:pPr>
      <w:r w:rsidRPr="006C488E">
        <w:rPr>
          <w:sz w:val="20"/>
          <w:szCs w:val="20"/>
        </w:rPr>
        <w:lastRenderedPageBreak/>
        <w:t>Территория разработки проекта межевания территории линейного объекта «</w:t>
      </w:r>
      <w:r w:rsidRPr="006C488E">
        <w:rPr>
          <w:spacing w:val="-4"/>
          <w:sz w:val="20"/>
          <w:szCs w:val="20"/>
        </w:rPr>
        <w:t>Газоснабжение с. Ивантеевка по ул. Международная, ул. Демократическая, ул. Кузьмина, ул. Дружбы, ул. Жаркова,                              ул. Парковой, ул. Дремова, ул. Толстова, ул. Ашхабадской  Ивантеевского муниципального района Саратовской области</w:t>
      </w:r>
      <w:r w:rsidRPr="006C488E">
        <w:rPr>
          <w:sz w:val="20"/>
          <w:szCs w:val="20"/>
        </w:rPr>
        <w:t>» на территории Ивантеевского  муниципального  образования свободна от застройки и частично занята растительностью, преимущественно кустарниками.</w:t>
      </w:r>
    </w:p>
    <w:p w:rsidR="00CC1726" w:rsidRPr="006C488E" w:rsidRDefault="00CC1726" w:rsidP="006E5F8C">
      <w:pPr>
        <w:pStyle w:val="af8"/>
        <w:spacing w:after="0"/>
        <w:jc w:val="both"/>
        <w:rPr>
          <w:sz w:val="20"/>
          <w:szCs w:val="20"/>
        </w:rPr>
      </w:pPr>
      <w:r w:rsidRPr="006C488E">
        <w:rPr>
          <w:sz w:val="20"/>
          <w:szCs w:val="20"/>
        </w:rPr>
        <w:t>Проект межевания выполнен в местной системе координат .</w:t>
      </w:r>
    </w:p>
    <w:p w:rsidR="00CC1726" w:rsidRPr="006C488E" w:rsidRDefault="00CC1726" w:rsidP="006E5F8C">
      <w:pPr>
        <w:pStyle w:val="af8"/>
        <w:spacing w:after="0"/>
        <w:ind w:firstLine="708"/>
        <w:jc w:val="both"/>
        <w:rPr>
          <w:sz w:val="20"/>
          <w:szCs w:val="20"/>
        </w:rPr>
      </w:pPr>
      <w:r w:rsidRPr="006C488E">
        <w:rPr>
          <w:sz w:val="20"/>
          <w:szCs w:val="20"/>
        </w:rPr>
        <w:t xml:space="preserve">Трасса проектируемого  газопровода высокого давления расположена на землях инженерной и транспортной инфраструктуры и землях населенных пунктов , предназначенных под малоэтажную застройку. </w:t>
      </w:r>
    </w:p>
    <w:p w:rsidR="00CC1726" w:rsidRPr="006C488E" w:rsidRDefault="00CC1726" w:rsidP="006E5F8C">
      <w:pPr>
        <w:pStyle w:val="af8"/>
        <w:spacing w:after="0"/>
        <w:ind w:firstLine="708"/>
        <w:jc w:val="both"/>
        <w:rPr>
          <w:sz w:val="20"/>
          <w:szCs w:val="20"/>
        </w:rPr>
      </w:pPr>
      <w:r w:rsidRPr="006C488E">
        <w:rPr>
          <w:sz w:val="20"/>
          <w:szCs w:val="20"/>
        </w:rPr>
        <w:t>Площадь полосы отвода, испрашиваемой для строительства «</w:t>
      </w:r>
      <w:r w:rsidRPr="006C488E">
        <w:rPr>
          <w:spacing w:val="-4"/>
          <w:sz w:val="20"/>
          <w:szCs w:val="20"/>
        </w:rPr>
        <w:t>Газоснабжение с. Ивантеевка по ул. Международная, ул. Демократическая, ул. Кузьмина, ул. Дружбы, ул. Жаркова, ул. Парковой, ул. Дремова, ул. Толстова, ул. Ашхабадской  Ивантеевского муниципального района Саратовской области</w:t>
      </w:r>
      <w:r w:rsidRPr="006C488E">
        <w:rPr>
          <w:sz w:val="20"/>
          <w:szCs w:val="20"/>
        </w:rPr>
        <w:t>», определялась в соответствии с Нормами отвода земель для магистральных газопроводов СН 452-73 утвержденных Постановление ГОССТРОЯ СССР №45 от 30.03.1973  - на землях сельскохозяйственного назначения -3,0 на открытых участках других земель– 2,0 м.</w:t>
      </w:r>
    </w:p>
    <w:p w:rsidR="00CC1726" w:rsidRPr="006C488E" w:rsidRDefault="00CC1726" w:rsidP="006E5F8C">
      <w:pPr>
        <w:pStyle w:val="af8"/>
        <w:spacing w:after="0"/>
        <w:rPr>
          <w:b/>
          <w:color w:val="FF0000"/>
          <w:sz w:val="20"/>
          <w:szCs w:val="20"/>
        </w:rPr>
      </w:pPr>
      <w:r w:rsidRPr="006C488E">
        <w:rPr>
          <w:sz w:val="20"/>
          <w:szCs w:val="20"/>
        </w:rPr>
        <w:t>Площадь образуемого земельного участка составляет  34062,55</w:t>
      </w:r>
      <w:r w:rsidRPr="006C488E">
        <w:rPr>
          <w:b/>
          <w:color w:val="FF0000"/>
          <w:sz w:val="20"/>
          <w:szCs w:val="20"/>
        </w:rPr>
        <w:t xml:space="preserve"> </w:t>
      </w:r>
      <w:r w:rsidRPr="006C488E">
        <w:rPr>
          <w:b/>
          <w:sz w:val="20"/>
          <w:szCs w:val="20"/>
        </w:rPr>
        <w:t>кв.м.</w:t>
      </w:r>
    </w:p>
    <w:p w:rsidR="00CC1726" w:rsidRPr="006C488E" w:rsidRDefault="00CC1726" w:rsidP="006E5F8C">
      <w:pPr>
        <w:pStyle w:val="af8"/>
        <w:spacing w:after="0"/>
        <w:rPr>
          <w:sz w:val="20"/>
          <w:szCs w:val="20"/>
        </w:rPr>
      </w:pPr>
      <w:r w:rsidRPr="006C488E">
        <w:rPr>
          <w:sz w:val="20"/>
          <w:szCs w:val="20"/>
        </w:rPr>
        <w:t>Подробная информация об образуемых земельных участках представлена в Таблице 2.</w:t>
      </w:r>
    </w:p>
    <w:p w:rsidR="00CC1726" w:rsidRPr="006C488E" w:rsidRDefault="00CC1726" w:rsidP="006E5F8C">
      <w:pPr>
        <w:pStyle w:val="af8"/>
        <w:spacing w:after="0"/>
        <w:rPr>
          <w:sz w:val="20"/>
          <w:szCs w:val="20"/>
        </w:rPr>
      </w:pPr>
    </w:p>
    <w:p w:rsidR="00CC1726" w:rsidRPr="006C488E" w:rsidRDefault="00CC1726" w:rsidP="006E5F8C">
      <w:pPr>
        <w:pStyle w:val="413"/>
        <w:ind w:left="0"/>
        <w:jc w:val="center"/>
        <w:rPr>
          <w:sz w:val="20"/>
          <w:szCs w:val="20"/>
        </w:rPr>
      </w:pPr>
      <w:r w:rsidRPr="006C488E">
        <w:rPr>
          <w:sz w:val="20"/>
          <w:szCs w:val="20"/>
        </w:rPr>
        <w:t>Характеристика</w:t>
      </w:r>
      <w:r w:rsidRPr="006C488E">
        <w:rPr>
          <w:sz w:val="20"/>
          <w:szCs w:val="20"/>
          <w:lang w:val="ru-RU"/>
        </w:rPr>
        <w:t xml:space="preserve">  </w:t>
      </w:r>
      <w:r w:rsidRPr="006C488E">
        <w:rPr>
          <w:sz w:val="20"/>
          <w:szCs w:val="20"/>
        </w:rPr>
        <w:t xml:space="preserve"> земельных</w:t>
      </w:r>
      <w:r w:rsidRPr="006C488E">
        <w:rPr>
          <w:sz w:val="20"/>
          <w:szCs w:val="20"/>
          <w:lang w:val="ru-RU"/>
        </w:rPr>
        <w:t xml:space="preserve">  </w:t>
      </w:r>
      <w:r w:rsidRPr="006C488E">
        <w:rPr>
          <w:sz w:val="20"/>
          <w:szCs w:val="20"/>
        </w:rPr>
        <w:t xml:space="preserve"> участков</w:t>
      </w:r>
    </w:p>
    <w:p w:rsidR="00CC1726" w:rsidRPr="006C488E" w:rsidRDefault="00CC1726" w:rsidP="006E5F8C">
      <w:pPr>
        <w:jc w:val="right"/>
        <w:rPr>
          <w:i/>
          <w:sz w:val="20"/>
          <w:szCs w:val="20"/>
        </w:rPr>
      </w:pPr>
      <w:r w:rsidRPr="006C488E">
        <w:rPr>
          <w:i/>
          <w:sz w:val="20"/>
          <w:szCs w:val="20"/>
        </w:rPr>
        <w:t>Таблица 2.</w:t>
      </w:r>
    </w:p>
    <w:tbl>
      <w:tblPr>
        <w:tblStyle w:val="aa"/>
        <w:tblW w:w="0" w:type="auto"/>
        <w:tblInd w:w="250" w:type="dxa"/>
        <w:tblLook w:val="04A0" w:firstRow="1" w:lastRow="0" w:firstColumn="1" w:lastColumn="0" w:noHBand="0" w:noVBand="1"/>
      </w:tblPr>
      <w:tblGrid>
        <w:gridCol w:w="581"/>
        <w:gridCol w:w="2421"/>
        <w:gridCol w:w="2498"/>
        <w:gridCol w:w="2602"/>
        <w:gridCol w:w="2246"/>
      </w:tblGrid>
      <w:tr w:rsidR="00CC1726" w:rsidRPr="006C488E" w:rsidTr="00CC1726">
        <w:tc>
          <w:tcPr>
            <w:tcW w:w="581" w:type="dxa"/>
          </w:tcPr>
          <w:p w:rsidR="00CC1726" w:rsidRPr="006C488E" w:rsidRDefault="00CC1726" w:rsidP="006E5F8C">
            <w:pPr>
              <w:rPr>
                <w:sz w:val="20"/>
                <w:szCs w:val="20"/>
              </w:rPr>
            </w:pPr>
            <w:r w:rsidRPr="006C488E">
              <w:rPr>
                <w:sz w:val="20"/>
                <w:szCs w:val="20"/>
              </w:rPr>
              <w:t>№</w:t>
            </w:r>
          </w:p>
        </w:tc>
        <w:tc>
          <w:tcPr>
            <w:tcW w:w="2421" w:type="dxa"/>
          </w:tcPr>
          <w:p w:rsidR="00CC1726" w:rsidRPr="006C488E" w:rsidRDefault="00CC1726" w:rsidP="006E5F8C">
            <w:pPr>
              <w:ind w:firstLine="993"/>
              <w:rPr>
                <w:sz w:val="20"/>
                <w:szCs w:val="20"/>
              </w:rPr>
            </w:pPr>
            <w:r w:rsidRPr="006C488E">
              <w:rPr>
                <w:sz w:val="20"/>
                <w:szCs w:val="20"/>
              </w:rPr>
              <w:t>Условный номер ЗУ</w:t>
            </w:r>
          </w:p>
        </w:tc>
        <w:tc>
          <w:tcPr>
            <w:tcW w:w="2498" w:type="dxa"/>
          </w:tcPr>
          <w:p w:rsidR="00CC1726" w:rsidRPr="006C488E" w:rsidRDefault="00CC1726" w:rsidP="006E5F8C">
            <w:pPr>
              <w:rPr>
                <w:sz w:val="20"/>
                <w:szCs w:val="20"/>
              </w:rPr>
            </w:pPr>
            <w:r w:rsidRPr="006C488E">
              <w:rPr>
                <w:sz w:val="20"/>
                <w:szCs w:val="20"/>
              </w:rPr>
              <w:t>Местоположение</w:t>
            </w:r>
          </w:p>
        </w:tc>
        <w:tc>
          <w:tcPr>
            <w:tcW w:w="2602" w:type="dxa"/>
          </w:tcPr>
          <w:p w:rsidR="00CC1726" w:rsidRPr="006C488E" w:rsidRDefault="00CC1726" w:rsidP="006E5F8C">
            <w:pPr>
              <w:rPr>
                <w:sz w:val="20"/>
                <w:szCs w:val="20"/>
              </w:rPr>
            </w:pPr>
            <w:r w:rsidRPr="006C488E">
              <w:rPr>
                <w:sz w:val="20"/>
                <w:szCs w:val="20"/>
              </w:rPr>
              <w:t>Категория земель</w:t>
            </w:r>
          </w:p>
        </w:tc>
        <w:tc>
          <w:tcPr>
            <w:tcW w:w="2246" w:type="dxa"/>
          </w:tcPr>
          <w:p w:rsidR="00CC1726" w:rsidRPr="006C488E" w:rsidRDefault="00CC1726" w:rsidP="006E5F8C">
            <w:pPr>
              <w:rPr>
                <w:sz w:val="20"/>
                <w:szCs w:val="20"/>
              </w:rPr>
            </w:pPr>
            <w:r w:rsidRPr="006C488E">
              <w:rPr>
                <w:sz w:val="20"/>
                <w:szCs w:val="20"/>
              </w:rPr>
              <w:t>Испрашиваемая площадь, кВ. м</w:t>
            </w:r>
          </w:p>
        </w:tc>
      </w:tr>
      <w:tr w:rsidR="00CC1726" w:rsidRPr="006C488E" w:rsidTr="00CC1726">
        <w:tc>
          <w:tcPr>
            <w:tcW w:w="581" w:type="dxa"/>
          </w:tcPr>
          <w:p w:rsidR="00CC1726" w:rsidRPr="006C488E" w:rsidRDefault="00CC1726" w:rsidP="006E5F8C">
            <w:pPr>
              <w:rPr>
                <w:sz w:val="20"/>
                <w:szCs w:val="20"/>
              </w:rPr>
            </w:pPr>
            <w:r w:rsidRPr="006C488E">
              <w:rPr>
                <w:sz w:val="20"/>
                <w:szCs w:val="20"/>
              </w:rPr>
              <w:t>1</w:t>
            </w:r>
          </w:p>
        </w:tc>
        <w:tc>
          <w:tcPr>
            <w:tcW w:w="2421" w:type="dxa"/>
          </w:tcPr>
          <w:p w:rsidR="00CC1726" w:rsidRPr="006C488E" w:rsidRDefault="00CC1726" w:rsidP="006E5F8C">
            <w:pPr>
              <w:rPr>
                <w:sz w:val="20"/>
                <w:szCs w:val="20"/>
              </w:rPr>
            </w:pPr>
            <w:r w:rsidRPr="006C488E">
              <w:rPr>
                <w:sz w:val="20"/>
                <w:szCs w:val="20"/>
              </w:rPr>
              <w:t>64:14:220501</w:t>
            </w:r>
          </w:p>
          <w:p w:rsidR="00CC1726" w:rsidRPr="006C488E" w:rsidRDefault="00CC1726" w:rsidP="006E5F8C">
            <w:pPr>
              <w:rPr>
                <w:sz w:val="20"/>
                <w:szCs w:val="20"/>
              </w:rPr>
            </w:pPr>
            <w:r w:rsidRPr="006C488E">
              <w:rPr>
                <w:sz w:val="20"/>
                <w:szCs w:val="20"/>
              </w:rPr>
              <w:t>Уч №1</w:t>
            </w:r>
          </w:p>
        </w:tc>
        <w:tc>
          <w:tcPr>
            <w:tcW w:w="2498" w:type="dxa"/>
          </w:tcPr>
          <w:p w:rsidR="00CC1726" w:rsidRPr="006C488E" w:rsidRDefault="00CC1726" w:rsidP="006E5F8C">
            <w:pPr>
              <w:rPr>
                <w:sz w:val="20"/>
                <w:szCs w:val="20"/>
              </w:rPr>
            </w:pPr>
            <w:r w:rsidRPr="006C488E">
              <w:rPr>
                <w:sz w:val="20"/>
                <w:szCs w:val="20"/>
              </w:rPr>
              <w:t>с. Ивантеевка, Ивантеевского МР, Саратовской области</w:t>
            </w:r>
          </w:p>
          <w:p w:rsidR="00CC1726" w:rsidRPr="006C488E" w:rsidRDefault="00CC1726" w:rsidP="006E5F8C">
            <w:pPr>
              <w:rPr>
                <w:sz w:val="20"/>
                <w:szCs w:val="20"/>
              </w:rPr>
            </w:pPr>
            <w:r w:rsidRPr="006C488E">
              <w:rPr>
                <w:sz w:val="20"/>
                <w:szCs w:val="20"/>
              </w:rPr>
              <w:t>550м кладбища и 530 к северу от подстанции 35/10кВ</w:t>
            </w:r>
          </w:p>
        </w:tc>
        <w:tc>
          <w:tcPr>
            <w:tcW w:w="2602" w:type="dxa"/>
          </w:tcPr>
          <w:p w:rsidR="00CC1726" w:rsidRPr="006C488E" w:rsidRDefault="00CC1726" w:rsidP="006E5F8C">
            <w:pPr>
              <w:rPr>
                <w:sz w:val="20"/>
                <w:szCs w:val="20"/>
              </w:rPr>
            </w:pPr>
            <w:r w:rsidRPr="006C488E">
              <w:rPr>
                <w:sz w:val="20"/>
                <w:szCs w:val="20"/>
              </w:rPr>
              <w:t>Зона инженерной и транспортной инфраструктуры ИТ</w:t>
            </w:r>
          </w:p>
        </w:tc>
        <w:tc>
          <w:tcPr>
            <w:tcW w:w="2246" w:type="dxa"/>
          </w:tcPr>
          <w:p w:rsidR="00CC1726" w:rsidRPr="006C488E" w:rsidRDefault="00CC1726" w:rsidP="006E5F8C">
            <w:pPr>
              <w:rPr>
                <w:color w:val="FF0000"/>
                <w:sz w:val="20"/>
                <w:szCs w:val="20"/>
              </w:rPr>
            </w:pPr>
            <w:r w:rsidRPr="006C488E">
              <w:rPr>
                <w:sz w:val="20"/>
                <w:szCs w:val="20"/>
              </w:rPr>
              <w:t>10,0(охранная зона газопровода высокого давления</w:t>
            </w:r>
            <w:r w:rsidRPr="006C488E">
              <w:rPr>
                <w:color w:val="FF0000"/>
                <w:sz w:val="20"/>
                <w:szCs w:val="20"/>
              </w:rPr>
              <w:t xml:space="preserve"> </w:t>
            </w:r>
            <w:r w:rsidRPr="006C488E">
              <w:rPr>
                <w:sz w:val="20"/>
                <w:szCs w:val="20"/>
              </w:rPr>
              <w:t>действ.</w:t>
            </w:r>
          </w:p>
        </w:tc>
      </w:tr>
      <w:tr w:rsidR="00CC1726" w:rsidRPr="006C488E" w:rsidTr="00CC1726">
        <w:tc>
          <w:tcPr>
            <w:tcW w:w="581" w:type="dxa"/>
          </w:tcPr>
          <w:p w:rsidR="00CC1726" w:rsidRPr="006C488E" w:rsidRDefault="00CC1726" w:rsidP="006E5F8C">
            <w:pPr>
              <w:rPr>
                <w:sz w:val="20"/>
                <w:szCs w:val="20"/>
              </w:rPr>
            </w:pPr>
            <w:r w:rsidRPr="006C488E">
              <w:rPr>
                <w:sz w:val="20"/>
                <w:szCs w:val="20"/>
              </w:rPr>
              <w:t>2</w:t>
            </w:r>
          </w:p>
        </w:tc>
        <w:tc>
          <w:tcPr>
            <w:tcW w:w="2421" w:type="dxa"/>
          </w:tcPr>
          <w:p w:rsidR="00CC1726" w:rsidRPr="006C488E" w:rsidRDefault="00CC1726" w:rsidP="006E5F8C">
            <w:pPr>
              <w:rPr>
                <w:sz w:val="20"/>
                <w:szCs w:val="20"/>
              </w:rPr>
            </w:pPr>
            <w:r w:rsidRPr="006C488E">
              <w:rPr>
                <w:sz w:val="20"/>
                <w:szCs w:val="20"/>
              </w:rPr>
              <w:t>Уч.№2</w:t>
            </w:r>
          </w:p>
        </w:tc>
        <w:tc>
          <w:tcPr>
            <w:tcW w:w="2498" w:type="dxa"/>
          </w:tcPr>
          <w:p w:rsidR="00CC1726" w:rsidRPr="006C488E" w:rsidRDefault="00CC1726" w:rsidP="006E5F8C">
            <w:pPr>
              <w:rPr>
                <w:sz w:val="20"/>
                <w:szCs w:val="20"/>
              </w:rPr>
            </w:pPr>
            <w:r w:rsidRPr="006C488E">
              <w:rPr>
                <w:sz w:val="20"/>
                <w:szCs w:val="20"/>
              </w:rPr>
              <w:t>с. Ивантеевка, Ивантеевского МР, Саратовской области</w:t>
            </w:r>
          </w:p>
        </w:tc>
        <w:tc>
          <w:tcPr>
            <w:tcW w:w="2602" w:type="dxa"/>
          </w:tcPr>
          <w:p w:rsidR="00CC1726" w:rsidRPr="006C488E" w:rsidRDefault="00CC1726" w:rsidP="006E5F8C">
            <w:pPr>
              <w:rPr>
                <w:sz w:val="20"/>
                <w:szCs w:val="20"/>
              </w:rPr>
            </w:pPr>
            <w:r w:rsidRPr="006C488E">
              <w:rPr>
                <w:sz w:val="20"/>
                <w:szCs w:val="20"/>
              </w:rPr>
              <w:t>Земли населенных пунктов, предназначенные под малоэтажную застройку. Ж-1</w:t>
            </w:r>
          </w:p>
          <w:p w:rsidR="00CC1726" w:rsidRPr="006C488E" w:rsidRDefault="00CC1726" w:rsidP="006E5F8C">
            <w:pPr>
              <w:rPr>
                <w:sz w:val="20"/>
                <w:szCs w:val="20"/>
              </w:rPr>
            </w:pPr>
          </w:p>
        </w:tc>
        <w:tc>
          <w:tcPr>
            <w:tcW w:w="2246" w:type="dxa"/>
          </w:tcPr>
          <w:p w:rsidR="00CC1726" w:rsidRPr="006C488E" w:rsidRDefault="00CC1726" w:rsidP="006E5F8C">
            <w:pPr>
              <w:rPr>
                <w:sz w:val="20"/>
                <w:szCs w:val="20"/>
              </w:rPr>
            </w:pPr>
            <w:r w:rsidRPr="006C488E">
              <w:rPr>
                <w:sz w:val="20"/>
                <w:szCs w:val="20"/>
              </w:rPr>
              <w:t>484,5</w:t>
            </w:r>
          </w:p>
        </w:tc>
      </w:tr>
      <w:tr w:rsidR="00CC1726" w:rsidRPr="006C488E" w:rsidTr="00CC1726">
        <w:tc>
          <w:tcPr>
            <w:tcW w:w="581" w:type="dxa"/>
          </w:tcPr>
          <w:p w:rsidR="00CC1726" w:rsidRPr="006C488E" w:rsidRDefault="00CC1726" w:rsidP="006E5F8C">
            <w:pPr>
              <w:jc w:val="center"/>
              <w:rPr>
                <w:sz w:val="20"/>
                <w:szCs w:val="20"/>
              </w:rPr>
            </w:pPr>
            <w:r w:rsidRPr="006C488E">
              <w:rPr>
                <w:sz w:val="20"/>
                <w:szCs w:val="20"/>
              </w:rPr>
              <w:t>3</w:t>
            </w:r>
          </w:p>
        </w:tc>
        <w:tc>
          <w:tcPr>
            <w:tcW w:w="2421" w:type="dxa"/>
          </w:tcPr>
          <w:p w:rsidR="00CC1726" w:rsidRPr="006C488E" w:rsidRDefault="00CC1726" w:rsidP="006E5F8C">
            <w:pPr>
              <w:rPr>
                <w:sz w:val="20"/>
                <w:szCs w:val="20"/>
              </w:rPr>
            </w:pPr>
            <w:r w:rsidRPr="006C488E">
              <w:rPr>
                <w:sz w:val="20"/>
                <w:szCs w:val="20"/>
              </w:rPr>
              <w:t>Уч.№3</w:t>
            </w:r>
          </w:p>
        </w:tc>
        <w:tc>
          <w:tcPr>
            <w:tcW w:w="2498" w:type="dxa"/>
          </w:tcPr>
          <w:p w:rsidR="00CC1726" w:rsidRPr="006C488E" w:rsidRDefault="00CC1726" w:rsidP="006E5F8C">
            <w:pPr>
              <w:rPr>
                <w:sz w:val="20"/>
                <w:szCs w:val="20"/>
              </w:rPr>
            </w:pPr>
            <w:r w:rsidRPr="006C488E">
              <w:rPr>
                <w:sz w:val="20"/>
                <w:szCs w:val="20"/>
              </w:rPr>
              <w:t>с. Ивантеевка, Ивантеевского МР, Саратовской области</w:t>
            </w:r>
          </w:p>
          <w:p w:rsidR="00CC1726" w:rsidRPr="006C488E" w:rsidRDefault="00CC1726" w:rsidP="006E5F8C">
            <w:pPr>
              <w:rPr>
                <w:sz w:val="20"/>
                <w:szCs w:val="20"/>
              </w:rPr>
            </w:pPr>
            <w:r w:rsidRPr="006C488E">
              <w:rPr>
                <w:sz w:val="20"/>
                <w:szCs w:val="20"/>
              </w:rPr>
              <w:t>550м к юго-востоку от территории кладбища и 755 к северо-востоку от подстанции 35/10</w:t>
            </w:r>
          </w:p>
        </w:tc>
        <w:tc>
          <w:tcPr>
            <w:tcW w:w="2602" w:type="dxa"/>
          </w:tcPr>
          <w:p w:rsidR="00CC1726" w:rsidRPr="006C488E" w:rsidRDefault="00CC1726" w:rsidP="006E5F8C">
            <w:pPr>
              <w:rPr>
                <w:sz w:val="20"/>
                <w:szCs w:val="20"/>
              </w:rPr>
            </w:pPr>
            <w:r w:rsidRPr="006C488E">
              <w:rPr>
                <w:sz w:val="20"/>
                <w:szCs w:val="20"/>
              </w:rPr>
              <w:t>Зона инженерной и транспортной инфраструктуры ИТ</w:t>
            </w:r>
          </w:p>
        </w:tc>
        <w:tc>
          <w:tcPr>
            <w:tcW w:w="2246" w:type="dxa"/>
          </w:tcPr>
          <w:p w:rsidR="00CC1726" w:rsidRPr="006C488E" w:rsidRDefault="00CC1726" w:rsidP="006E5F8C">
            <w:pPr>
              <w:rPr>
                <w:sz w:val="20"/>
                <w:szCs w:val="20"/>
              </w:rPr>
            </w:pPr>
            <w:r w:rsidRPr="006C488E">
              <w:rPr>
                <w:sz w:val="20"/>
                <w:szCs w:val="20"/>
              </w:rPr>
              <w:t>50,0Охранная зона ЛЭП-10,0 кВт</w:t>
            </w:r>
          </w:p>
        </w:tc>
      </w:tr>
      <w:tr w:rsidR="00CC1726" w:rsidRPr="006C488E" w:rsidTr="00CC1726">
        <w:tc>
          <w:tcPr>
            <w:tcW w:w="581" w:type="dxa"/>
          </w:tcPr>
          <w:p w:rsidR="00CC1726" w:rsidRPr="006C488E" w:rsidRDefault="00CC1726" w:rsidP="006E5F8C">
            <w:pPr>
              <w:rPr>
                <w:sz w:val="20"/>
                <w:szCs w:val="20"/>
              </w:rPr>
            </w:pPr>
            <w:r w:rsidRPr="006C488E">
              <w:rPr>
                <w:sz w:val="20"/>
                <w:szCs w:val="20"/>
              </w:rPr>
              <w:t>4</w:t>
            </w:r>
          </w:p>
        </w:tc>
        <w:tc>
          <w:tcPr>
            <w:tcW w:w="2421" w:type="dxa"/>
          </w:tcPr>
          <w:p w:rsidR="00CC1726" w:rsidRPr="006C488E" w:rsidRDefault="00CC1726" w:rsidP="006E5F8C">
            <w:pPr>
              <w:rPr>
                <w:sz w:val="20"/>
                <w:szCs w:val="20"/>
              </w:rPr>
            </w:pPr>
            <w:r w:rsidRPr="006C488E">
              <w:rPr>
                <w:sz w:val="20"/>
                <w:szCs w:val="20"/>
              </w:rPr>
              <w:t>Уч.№4</w:t>
            </w:r>
          </w:p>
        </w:tc>
        <w:tc>
          <w:tcPr>
            <w:tcW w:w="2498" w:type="dxa"/>
          </w:tcPr>
          <w:p w:rsidR="00CC1726" w:rsidRPr="006C488E" w:rsidRDefault="00CC1726" w:rsidP="006E5F8C">
            <w:pPr>
              <w:rPr>
                <w:sz w:val="20"/>
                <w:szCs w:val="20"/>
              </w:rPr>
            </w:pPr>
            <w:r w:rsidRPr="006C488E">
              <w:rPr>
                <w:sz w:val="20"/>
                <w:szCs w:val="20"/>
              </w:rPr>
              <w:t>с. Ивантеевка, Ивантеевского МР, Саратовской области</w:t>
            </w:r>
          </w:p>
        </w:tc>
        <w:tc>
          <w:tcPr>
            <w:tcW w:w="2602" w:type="dxa"/>
          </w:tcPr>
          <w:p w:rsidR="00CC1726" w:rsidRPr="006C488E" w:rsidRDefault="00CC1726" w:rsidP="006E5F8C">
            <w:pPr>
              <w:rPr>
                <w:sz w:val="20"/>
                <w:szCs w:val="20"/>
              </w:rPr>
            </w:pPr>
            <w:r w:rsidRPr="006C488E">
              <w:rPr>
                <w:sz w:val="20"/>
                <w:szCs w:val="20"/>
              </w:rPr>
              <w:t>Зона инженерной и транспортной инфраструктуры ИТ</w:t>
            </w:r>
          </w:p>
        </w:tc>
        <w:tc>
          <w:tcPr>
            <w:tcW w:w="2246" w:type="dxa"/>
          </w:tcPr>
          <w:p w:rsidR="00CC1726" w:rsidRPr="006C488E" w:rsidRDefault="00CC1726" w:rsidP="006E5F8C">
            <w:pPr>
              <w:rPr>
                <w:sz w:val="20"/>
                <w:szCs w:val="20"/>
              </w:rPr>
            </w:pPr>
            <w:r w:rsidRPr="006C488E">
              <w:rPr>
                <w:sz w:val="20"/>
                <w:szCs w:val="20"/>
              </w:rPr>
              <w:t>100,0 Охранная зона ЛЭП -110 кВ</w:t>
            </w:r>
          </w:p>
        </w:tc>
      </w:tr>
      <w:tr w:rsidR="00CC1726" w:rsidRPr="006C488E" w:rsidTr="00CC1726">
        <w:tc>
          <w:tcPr>
            <w:tcW w:w="581" w:type="dxa"/>
          </w:tcPr>
          <w:p w:rsidR="00CC1726" w:rsidRPr="006C488E" w:rsidRDefault="00CC1726" w:rsidP="006E5F8C">
            <w:pPr>
              <w:rPr>
                <w:sz w:val="20"/>
                <w:szCs w:val="20"/>
              </w:rPr>
            </w:pPr>
            <w:r w:rsidRPr="006C488E">
              <w:rPr>
                <w:sz w:val="20"/>
                <w:szCs w:val="20"/>
              </w:rPr>
              <w:t>5</w:t>
            </w:r>
          </w:p>
        </w:tc>
        <w:tc>
          <w:tcPr>
            <w:tcW w:w="2421" w:type="dxa"/>
          </w:tcPr>
          <w:p w:rsidR="00CC1726" w:rsidRPr="006C488E" w:rsidRDefault="00CC1726" w:rsidP="006E5F8C">
            <w:pPr>
              <w:rPr>
                <w:sz w:val="20"/>
                <w:szCs w:val="20"/>
              </w:rPr>
            </w:pPr>
            <w:r w:rsidRPr="006C488E">
              <w:rPr>
                <w:sz w:val="20"/>
                <w:szCs w:val="20"/>
              </w:rPr>
              <w:t>Уч.№5</w:t>
            </w:r>
          </w:p>
        </w:tc>
        <w:tc>
          <w:tcPr>
            <w:tcW w:w="2498" w:type="dxa"/>
          </w:tcPr>
          <w:p w:rsidR="00CC1726" w:rsidRPr="006C488E" w:rsidRDefault="00CC1726" w:rsidP="006E5F8C">
            <w:pPr>
              <w:rPr>
                <w:sz w:val="20"/>
                <w:szCs w:val="20"/>
              </w:rPr>
            </w:pPr>
            <w:r w:rsidRPr="006C488E">
              <w:rPr>
                <w:sz w:val="20"/>
                <w:szCs w:val="20"/>
              </w:rPr>
              <w:t>с. Ивантеевка, Ивантеевского МР, Саратовской области</w:t>
            </w:r>
          </w:p>
        </w:tc>
        <w:tc>
          <w:tcPr>
            <w:tcW w:w="2602" w:type="dxa"/>
          </w:tcPr>
          <w:p w:rsidR="00CC1726" w:rsidRPr="006C488E" w:rsidRDefault="00CC1726" w:rsidP="006E5F8C">
            <w:pPr>
              <w:rPr>
                <w:sz w:val="20"/>
                <w:szCs w:val="20"/>
              </w:rPr>
            </w:pPr>
            <w:r w:rsidRPr="006C488E">
              <w:rPr>
                <w:sz w:val="20"/>
                <w:szCs w:val="20"/>
              </w:rPr>
              <w:t>Земли населенных пунктов, предназначенные под малоэтажную застройку. Ж-1</w:t>
            </w:r>
          </w:p>
          <w:p w:rsidR="00CC1726" w:rsidRPr="006C488E" w:rsidRDefault="00CC1726" w:rsidP="006E5F8C">
            <w:pPr>
              <w:rPr>
                <w:sz w:val="20"/>
                <w:szCs w:val="20"/>
              </w:rPr>
            </w:pPr>
          </w:p>
        </w:tc>
        <w:tc>
          <w:tcPr>
            <w:tcW w:w="2246" w:type="dxa"/>
          </w:tcPr>
          <w:p w:rsidR="00CC1726" w:rsidRPr="006C488E" w:rsidRDefault="00CC1726" w:rsidP="006E5F8C">
            <w:pPr>
              <w:rPr>
                <w:sz w:val="20"/>
                <w:szCs w:val="20"/>
              </w:rPr>
            </w:pPr>
            <w:r w:rsidRPr="006C488E">
              <w:rPr>
                <w:sz w:val="20"/>
                <w:szCs w:val="20"/>
              </w:rPr>
              <w:t>68,8</w:t>
            </w:r>
          </w:p>
        </w:tc>
      </w:tr>
      <w:tr w:rsidR="00CC1726" w:rsidRPr="006C488E" w:rsidTr="00CC1726">
        <w:tc>
          <w:tcPr>
            <w:tcW w:w="581" w:type="dxa"/>
          </w:tcPr>
          <w:p w:rsidR="00CC1726" w:rsidRPr="006C488E" w:rsidRDefault="00CC1726" w:rsidP="006E5F8C">
            <w:pPr>
              <w:rPr>
                <w:sz w:val="20"/>
                <w:szCs w:val="20"/>
              </w:rPr>
            </w:pPr>
            <w:r w:rsidRPr="006C488E">
              <w:rPr>
                <w:sz w:val="20"/>
                <w:szCs w:val="20"/>
              </w:rPr>
              <w:t>6</w:t>
            </w:r>
          </w:p>
        </w:tc>
        <w:tc>
          <w:tcPr>
            <w:tcW w:w="2421" w:type="dxa"/>
          </w:tcPr>
          <w:p w:rsidR="00CC1726" w:rsidRPr="006C488E" w:rsidRDefault="00CC1726" w:rsidP="006E5F8C">
            <w:pPr>
              <w:rPr>
                <w:sz w:val="20"/>
                <w:szCs w:val="20"/>
              </w:rPr>
            </w:pPr>
            <w:r w:rsidRPr="006C488E">
              <w:rPr>
                <w:sz w:val="20"/>
                <w:szCs w:val="20"/>
              </w:rPr>
              <w:t>Уч. №6</w:t>
            </w:r>
          </w:p>
        </w:tc>
        <w:tc>
          <w:tcPr>
            <w:tcW w:w="2498" w:type="dxa"/>
          </w:tcPr>
          <w:p w:rsidR="00CC1726" w:rsidRPr="006C488E" w:rsidRDefault="00CC1726" w:rsidP="006E5F8C">
            <w:pPr>
              <w:rPr>
                <w:sz w:val="20"/>
                <w:szCs w:val="20"/>
              </w:rPr>
            </w:pPr>
            <w:r w:rsidRPr="006C488E">
              <w:rPr>
                <w:sz w:val="20"/>
                <w:szCs w:val="20"/>
              </w:rPr>
              <w:t>с. Ивантеевка, Ивантеевского МР, Саратовской области</w:t>
            </w:r>
          </w:p>
        </w:tc>
        <w:tc>
          <w:tcPr>
            <w:tcW w:w="2602" w:type="dxa"/>
          </w:tcPr>
          <w:p w:rsidR="00CC1726" w:rsidRPr="006C488E" w:rsidRDefault="00CC1726" w:rsidP="006E5F8C">
            <w:pPr>
              <w:rPr>
                <w:sz w:val="20"/>
                <w:szCs w:val="20"/>
              </w:rPr>
            </w:pPr>
            <w:r w:rsidRPr="006C488E">
              <w:rPr>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ИТ</w:t>
            </w:r>
          </w:p>
        </w:tc>
        <w:tc>
          <w:tcPr>
            <w:tcW w:w="2246" w:type="dxa"/>
          </w:tcPr>
          <w:p w:rsidR="00CC1726" w:rsidRPr="006C488E" w:rsidRDefault="00CC1726" w:rsidP="006E5F8C">
            <w:pPr>
              <w:rPr>
                <w:sz w:val="20"/>
                <w:szCs w:val="20"/>
              </w:rPr>
            </w:pPr>
            <w:r w:rsidRPr="006C488E">
              <w:rPr>
                <w:sz w:val="20"/>
                <w:szCs w:val="20"/>
              </w:rPr>
              <w:t>10,0 Охранная зона кабеля.</w:t>
            </w:r>
          </w:p>
        </w:tc>
      </w:tr>
      <w:tr w:rsidR="00CC1726" w:rsidRPr="006C488E" w:rsidTr="00CC1726">
        <w:tc>
          <w:tcPr>
            <w:tcW w:w="581" w:type="dxa"/>
          </w:tcPr>
          <w:p w:rsidR="00CC1726" w:rsidRPr="006C488E" w:rsidRDefault="00CC1726" w:rsidP="006E5F8C">
            <w:pPr>
              <w:rPr>
                <w:sz w:val="20"/>
                <w:szCs w:val="20"/>
              </w:rPr>
            </w:pPr>
            <w:r w:rsidRPr="006C488E">
              <w:rPr>
                <w:sz w:val="20"/>
                <w:szCs w:val="20"/>
              </w:rPr>
              <w:t>7</w:t>
            </w:r>
          </w:p>
        </w:tc>
        <w:tc>
          <w:tcPr>
            <w:tcW w:w="2421" w:type="dxa"/>
          </w:tcPr>
          <w:p w:rsidR="00CC1726" w:rsidRPr="006C488E" w:rsidRDefault="00CC1726" w:rsidP="006E5F8C">
            <w:pPr>
              <w:jc w:val="center"/>
              <w:rPr>
                <w:b/>
                <w:sz w:val="20"/>
                <w:szCs w:val="20"/>
              </w:rPr>
            </w:pPr>
            <w:r w:rsidRPr="006C488E">
              <w:rPr>
                <w:sz w:val="20"/>
                <w:szCs w:val="20"/>
              </w:rPr>
              <w:t>Уч. №7</w:t>
            </w:r>
          </w:p>
        </w:tc>
        <w:tc>
          <w:tcPr>
            <w:tcW w:w="2498" w:type="dxa"/>
          </w:tcPr>
          <w:p w:rsidR="00CC1726" w:rsidRPr="006C488E" w:rsidRDefault="00CC1726" w:rsidP="006E5F8C">
            <w:pPr>
              <w:rPr>
                <w:sz w:val="20"/>
                <w:szCs w:val="20"/>
              </w:rPr>
            </w:pPr>
            <w:r w:rsidRPr="006C488E">
              <w:rPr>
                <w:sz w:val="20"/>
                <w:szCs w:val="20"/>
              </w:rPr>
              <w:t>с. Ивантеевка, Ивантеевского МР, Саратовской области</w:t>
            </w:r>
          </w:p>
        </w:tc>
        <w:tc>
          <w:tcPr>
            <w:tcW w:w="2602" w:type="dxa"/>
          </w:tcPr>
          <w:p w:rsidR="00CC1726" w:rsidRPr="006C488E" w:rsidRDefault="00CC1726" w:rsidP="006E5F8C">
            <w:pPr>
              <w:rPr>
                <w:sz w:val="20"/>
                <w:szCs w:val="20"/>
              </w:rPr>
            </w:pPr>
            <w:r w:rsidRPr="006C488E">
              <w:rPr>
                <w:sz w:val="20"/>
                <w:szCs w:val="20"/>
              </w:rPr>
              <w:t>Земли населенных пунктов, предназначенные под малоэтажную застройку.</w:t>
            </w:r>
          </w:p>
          <w:p w:rsidR="00CC1726" w:rsidRPr="006C488E" w:rsidRDefault="00CC1726" w:rsidP="006E5F8C">
            <w:pPr>
              <w:rPr>
                <w:sz w:val="20"/>
                <w:szCs w:val="20"/>
              </w:rPr>
            </w:pPr>
            <w:r w:rsidRPr="006C488E">
              <w:rPr>
                <w:sz w:val="20"/>
                <w:szCs w:val="20"/>
              </w:rPr>
              <w:t>Ж-1</w:t>
            </w:r>
          </w:p>
        </w:tc>
        <w:tc>
          <w:tcPr>
            <w:tcW w:w="2246" w:type="dxa"/>
          </w:tcPr>
          <w:p w:rsidR="00CC1726" w:rsidRPr="006C488E" w:rsidRDefault="00CC1726" w:rsidP="006E5F8C">
            <w:pPr>
              <w:rPr>
                <w:sz w:val="20"/>
                <w:szCs w:val="20"/>
              </w:rPr>
            </w:pPr>
            <w:r w:rsidRPr="006C488E">
              <w:rPr>
                <w:sz w:val="20"/>
                <w:szCs w:val="20"/>
              </w:rPr>
              <w:t>755,0</w:t>
            </w:r>
          </w:p>
        </w:tc>
      </w:tr>
      <w:tr w:rsidR="00CC1726" w:rsidRPr="006C488E" w:rsidTr="00CC1726">
        <w:tc>
          <w:tcPr>
            <w:tcW w:w="581" w:type="dxa"/>
          </w:tcPr>
          <w:p w:rsidR="00CC1726" w:rsidRPr="006C488E" w:rsidRDefault="00CC1726" w:rsidP="006E5F8C">
            <w:pPr>
              <w:rPr>
                <w:sz w:val="20"/>
                <w:szCs w:val="20"/>
              </w:rPr>
            </w:pPr>
            <w:r w:rsidRPr="006C488E">
              <w:rPr>
                <w:sz w:val="20"/>
                <w:szCs w:val="20"/>
              </w:rPr>
              <w:t>8</w:t>
            </w:r>
          </w:p>
        </w:tc>
        <w:tc>
          <w:tcPr>
            <w:tcW w:w="2421" w:type="dxa"/>
          </w:tcPr>
          <w:p w:rsidR="00CC1726" w:rsidRPr="006C488E" w:rsidRDefault="00CC1726" w:rsidP="006E5F8C">
            <w:pPr>
              <w:jc w:val="center"/>
              <w:rPr>
                <w:b/>
                <w:sz w:val="20"/>
                <w:szCs w:val="20"/>
              </w:rPr>
            </w:pPr>
            <w:r w:rsidRPr="006C488E">
              <w:rPr>
                <w:sz w:val="20"/>
                <w:szCs w:val="20"/>
              </w:rPr>
              <w:t>Уч. №8</w:t>
            </w:r>
          </w:p>
        </w:tc>
        <w:tc>
          <w:tcPr>
            <w:tcW w:w="2498" w:type="dxa"/>
          </w:tcPr>
          <w:p w:rsidR="00CC1726" w:rsidRPr="006C488E" w:rsidRDefault="00CC1726" w:rsidP="006E5F8C">
            <w:pPr>
              <w:rPr>
                <w:sz w:val="20"/>
                <w:szCs w:val="20"/>
              </w:rPr>
            </w:pPr>
            <w:r w:rsidRPr="006C488E">
              <w:rPr>
                <w:sz w:val="20"/>
                <w:szCs w:val="20"/>
              </w:rPr>
              <w:t>с. Ивантеевка, Ивантеевского МР, Саратовской области</w:t>
            </w:r>
          </w:p>
        </w:tc>
        <w:tc>
          <w:tcPr>
            <w:tcW w:w="2602" w:type="dxa"/>
          </w:tcPr>
          <w:p w:rsidR="00CC1726" w:rsidRPr="006C488E" w:rsidRDefault="00CC1726" w:rsidP="006E5F8C">
            <w:pPr>
              <w:rPr>
                <w:sz w:val="20"/>
                <w:szCs w:val="20"/>
              </w:rPr>
            </w:pPr>
            <w:r w:rsidRPr="006C488E">
              <w:rPr>
                <w:sz w:val="20"/>
                <w:szCs w:val="20"/>
              </w:rPr>
              <w:t>Земли населенных пунктов, предназначенные под малоэтажную застройку.</w:t>
            </w:r>
          </w:p>
          <w:p w:rsidR="00CC1726" w:rsidRPr="006C488E" w:rsidRDefault="00CC1726" w:rsidP="006E5F8C">
            <w:pPr>
              <w:rPr>
                <w:sz w:val="20"/>
                <w:szCs w:val="20"/>
              </w:rPr>
            </w:pPr>
            <w:r w:rsidRPr="006C488E">
              <w:rPr>
                <w:sz w:val="20"/>
                <w:szCs w:val="20"/>
              </w:rPr>
              <w:t>Ж-1</w:t>
            </w:r>
          </w:p>
        </w:tc>
        <w:tc>
          <w:tcPr>
            <w:tcW w:w="2246" w:type="dxa"/>
          </w:tcPr>
          <w:p w:rsidR="00CC1726" w:rsidRPr="006C488E" w:rsidRDefault="00CC1726" w:rsidP="006E5F8C">
            <w:pPr>
              <w:rPr>
                <w:sz w:val="20"/>
                <w:szCs w:val="20"/>
              </w:rPr>
            </w:pPr>
            <w:r w:rsidRPr="006C488E">
              <w:rPr>
                <w:sz w:val="20"/>
                <w:szCs w:val="20"/>
              </w:rPr>
              <w:t>1708,35</w:t>
            </w:r>
          </w:p>
        </w:tc>
      </w:tr>
      <w:tr w:rsidR="00CC1726" w:rsidRPr="006C488E" w:rsidTr="00CC1726">
        <w:tc>
          <w:tcPr>
            <w:tcW w:w="581" w:type="dxa"/>
          </w:tcPr>
          <w:p w:rsidR="00CC1726" w:rsidRPr="006C488E" w:rsidRDefault="00CC1726" w:rsidP="006E5F8C">
            <w:pPr>
              <w:rPr>
                <w:sz w:val="20"/>
                <w:szCs w:val="20"/>
              </w:rPr>
            </w:pPr>
            <w:r w:rsidRPr="006C488E">
              <w:rPr>
                <w:sz w:val="20"/>
                <w:szCs w:val="20"/>
              </w:rPr>
              <w:t>9</w:t>
            </w:r>
          </w:p>
        </w:tc>
        <w:tc>
          <w:tcPr>
            <w:tcW w:w="2421" w:type="dxa"/>
          </w:tcPr>
          <w:p w:rsidR="00CC1726" w:rsidRPr="006C488E" w:rsidRDefault="00CC1726" w:rsidP="006E5F8C">
            <w:pPr>
              <w:rPr>
                <w:b/>
                <w:sz w:val="20"/>
                <w:szCs w:val="20"/>
              </w:rPr>
            </w:pPr>
          </w:p>
          <w:p w:rsidR="00CC1726" w:rsidRPr="006C488E" w:rsidRDefault="00CC1726" w:rsidP="006E5F8C">
            <w:pPr>
              <w:rPr>
                <w:sz w:val="20"/>
                <w:szCs w:val="20"/>
              </w:rPr>
            </w:pPr>
            <w:r w:rsidRPr="006C488E">
              <w:rPr>
                <w:sz w:val="20"/>
                <w:szCs w:val="20"/>
              </w:rPr>
              <w:t>Уч. №9</w:t>
            </w:r>
          </w:p>
        </w:tc>
        <w:tc>
          <w:tcPr>
            <w:tcW w:w="2498" w:type="dxa"/>
          </w:tcPr>
          <w:p w:rsidR="00CC1726" w:rsidRPr="006C488E" w:rsidRDefault="00CC1726" w:rsidP="006E5F8C">
            <w:pPr>
              <w:rPr>
                <w:sz w:val="20"/>
                <w:szCs w:val="20"/>
              </w:rPr>
            </w:pPr>
            <w:r w:rsidRPr="006C488E">
              <w:rPr>
                <w:sz w:val="20"/>
                <w:szCs w:val="20"/>
              </w:rPr>
              <w:t>с. Ивантеевка, Ивантеевского МР, Саратовской области</w:t>
            </w:r>
          </w:p>
        </w:tc>
        <w:tc>
          <w:tcPr>
            <w:tcW w:w="2602" w:type="dxa"/>
          </w:tcPr>
          <w:p w:rsidR="00CC1726" w:rsidRPr="006C488E" w:rsidRDefault="00CC1726" w:rsidP="006E5F8C">
            <w:pPr>
              <w:rPr>
                <w:sz w:val="20"/>
                <w:szCs w:val="20"/>
              </w:rPr>
            </w:pPr>
            <w:r w:rsidRPr="006C488E">
              <w:rPr>
                <w:sz w:val="20"/>
                <w:szCs w:val="20"/>
              </w:rPr>
              <w:t>Земли населенных пунктов, предназначенные под малоэтажную застройку.</w:t>
            </w:r>
          </w:p>
          <w:p w:rsidR="00CC1726" w:rsidRPr="006C488E" w:rsidRDefault="00CC1726" w:rsidP="006E5F8C">
            <w:pPr>
              <w:rPr>
                <w:sz w:val="20"/>
                <w:szCs w:val="20"/>
              </w:rPr>
            </w:pPr>
          </w:p>
        </w:tc>
        <w:tc>
          <w:tcPr>
            <w:tcW w:w="2246" w:type="dxa"/>
          </w:tcPr>
          <w:p w:rsidR="00CC1726" w:rsidRPr="006C488E" w:rsidRDefault="00CC1726" w:rsidP="006E5F8C">
            <w:pPr>
              <w:rPr>
                <w:sz w:val="20"/>
                <w:szCs w:val="20"/>
              </w:rPr>
            </w:pPr>
            <w:r w:rsidRPr="006C488E">
              <w:rPr>
                <w:sz w:val="20"/>
                <w:szCs w:val="20"/>
              </w:rPr>
              <w:lastRenderedPageBreak/>
              <w:t>1060,0</w:t>
            </w:r>
          </w:p>
        </w:tc>
      </w:tr>
      <w:tr w:rsidR="00CC1726" w:rsidRPr="006C488E" w:rsidTr="00CC1726">
        <w:tc>
          <w:tcPr>
            <w:tcW w:w="581" w:type="dxa"/>
          </w:tcPr>
          <w:p w:rsidR="00CC1726" w:rsidRPr="006C488E" w:rsidRDefault="00CC1726" w:rsidP="006E5F8C">
            <w:pPr>
              <w:rPr>
                <w:sz w:val="20"/>
                <w:szCs w:val="20"/>
              </w:rPr>
            </w:pPr>
            <w:r w:rsidRPr="006C488E">
              <w:rPr>
                <w:sz w:val="20"/>
                <w:szCs w:val="20"/>
              </w:rPr>
              <w:lastRenderedPageBreak/>
              <w:t>10</w:t>
            </w:r>
          </w:p>
        </w:tc>
        <w:tc>
          <w:tcPr>
            <w:tcW w:w="2421" w:type="dxa"/>
          </w:tcPr>
          <w:p w:rsidR="00CC1726" w:rsidRPr="006C488E" w:rsidRDefault="00CC1726" w:rsidP="006E5F8C">
            <w:pPr>
              <w:rPr>
                <w:sz w:val="20"/>
                <w:szCs w:val="20"/>
              </w:rPr>
            </w:pPr>
            <w:r w:rsidRPr="006C488E">
              <w:rPr>
                <w:sz w:val="20"/>
                <w:szCs w:val="20"/>
              </w:rPr>
              <w:t>Уч.№10</w:t>
            </w:r>
          </w:p>
        </w:tc>
        <w:tc>
          <w:tcPr>
            <w:tcW w:w="2498" w:type="dxa"/>
          </w:tcPr>
          <w:p w:rsidR="00CC1726" w:rsidRPr="006C488E" w:rsidRDefault="00CC1726" w:rsidP="006E5F8C">
            <w:pPr>
              <w:rPr>
                <w:sz w:val="20"/>
                <w:szCs w:val="20"/>
              </w:rPr>
            </w:pPr>
            <w:r w:rsidRPr="006C488E">
              <w:rPr>
                <w:sz w:val="20"/>
                <w:szCs w:val="20"/>
              </w:rPr>
              <w:t>с. Ивантеевка, Ивантеевского МР, Саратовской области</w:t>
            </w:r>
          </w:p>
        </w:tc>
        <w:tc>
          <w:tcPr>
            <w:tcW w:w="2602" w:type="dxa"/>
          </w:tcPr>
          <w:p w:rsidR="00CC1726" w:rsidRPr="006C488E" w:rsidRDefault="00CC1726" w:rsidP="006E5F8C">
            <w:pPr>
              <w:rPr>
                <w:sz w:val="20"/>
                <w:szCs w:val="20"/>
              </w:rPr>
            </w:pPr>
            <w:r w:rsidRPr="006C488E">
              <w:rPr>
                <w:sz w:val="20"/>
                <w:szCs w:val="20"/>
              </w:rPr>
              <w:t>Земли населенных пунктов, предназначенные под малоэтажную застройку.</w:t>
            </w:r>
          </w:p>
          <w:p w:rsidR="00CC1726" w:rsidRPr="006C488E" w:rsidRDefault="00CC1726" w:rsidP="006E5F8C">
            <w:pPr>
              <w:rPr>
                <w:sz w:val="20"/>
                <w:szCs w:val="20"/>
              </w:rPr>
            </w:pPr>
            <w:r w:rsidRPr="006C488E">
              <w:rPr>
                <w:sz w:val="20"/>
                <w:szCs w:val="20"/>
              </w:rPr>
              <w:t>Ж-1</w:t>
            </w:r>
          </w:p>
        </w:tc>
        <w:tc>
          <w:tcPr>
            <w:tcW w:w="2246" w:type="dxa"/>
          </w:tcPr>
          <w:p w:rsidR="00CC1726" w:rsidRPr="006C488E" w:rsidRDefault="00CC1726" w:rsidP="006E5F8C">
            <w:pPr>
              <w:rPr>
                <w:sz w:val="20"/>
                <w:szCs w:val="20"/>
              </w:rPr>
            </w:pPr>
            <w:r w:rsidRPr="006C488E">
              <w:rPr>
                <w:sz w:val="20"/>
                <w:szCs w:val="20"/>
              </w:rPr>
              <w:t>613,25</w:t>
            </w:r>
          </w:p>
        </w:tc>
      </w:tr>
      <w:tr w:rsidR="00CC1726" w:rsidRPr="006C488E" w:rsidTr="00CC1726">
        <w:tc>
          <w:tcPr>
            <w:tcW w:w="581" w:type="dxa"/>
          </w:tcPr>
          <w:p w:rsidR="00CC1726" w:rsidRPr="006C488E" w:rsidRDefault="00CC1726" w:rsidP="006E5F8C">
            <w:pPr>
              <w:rPr>
                <w:sz w:val="20"/>
                <w:szCs w:val="20"/>
              </w:rPr>
            </w:pPr>
            <w:r w:rsidRPr="006C488E">
              <w:rPr>
                <w:sz w:val="20"/>
                <w:szCs w:val="20"/>
              </w:rPr>
              <w:t>11</w:t>
            </w:r>
          </w:p>
        </w:tc>
        <w:tc>
          <w:tcPr>
            <w:tcW w:w="2421" w:type="dxa"/>
          </w:tcPr>
          <w:p w:rsidR="00CC1726" w:rsidRPr="006C488E" w:rsidRDefault="00CC1726" w:rsidP="006E5F8C">
            <w:pPr>
              <w:rPr>
                <w:sz w:val="20"/>
                <w:szCs w:val="20"/>
              </w:rPr>
            </w:pPr>
            <w:r w:rsidRPr="006C488E">
              <w:rPr>
                <w:sz w:val="20"/>
                <w:szCs w:val="20"/>
              </w:rPr>
              <w:t>Уч №11</w:t>
            </w:r>
          </w:p>
        </w:tc>
        <w:tc>
          <w:tcPr>
            <w:tcW w:w="2498" w:type="dxa"/>
          </w:tcPr>
          <w:p w:rsidR="00CC1726" w:rsidRPr="006C488E" w:rsidRDefault="00CC1726" w:rsidP="006E5F8C">
            <w:pPr>
              <w:rPr>
                <w:sz w:val="20"/>
                <w:szCs w:val="20"/>
              </w:rPr>
            </w:pPr>
            <w:r w:rsidRPr="006C488E">
              <w:rPr>
                <w:sz w:val="20"/>
                <w:szCs w:val="20"/>
              </w:rPr>
              <w:t>с. Ивантеевка, Ивантеевского МР, Саратовской области</w:t>
            </w:r>
          </w:p>
        </w:tc>
        <w:tc>
          <w:tcPr>
            <w:tcW w:w="2602" w:type="dxa"/>
          </w:tcPr>
          <w:p w:rsidR="00CC1726" w:rsidRPr="006C488E" w:rsidRDefault="00CC1726" w:rsidP="006E5F8C">
            <w:pPr>
              <w:rPr>
                <w:sz w:val="20"/>
                <w:szCs w:val="20"/>
              </w:rPr>
            </w:pPr>
            <w:r w:rsidRPr="006C488E">
              <w:rPr>
                <w:sz w:val="20"/>
                <w:szCs w:val="20"/>
              </w:rPr>
              <w:t>Земли населенных пунктов, предназначенные под малоэтажную застройку.</w:t>
            </w:r>
          </w:p>
          <w:p w:rsidR="00CC1726" w:rsidRPr="006C488E" w:rsidRDefault="00CC1726" w:rsidP="006E5F8C">
            <w:pPr>
              <w:rPr>
                <w:sz w:val="20"/>
                <w:szCs w:val="20"/>
              </w:rPr>
            </w:pPr>
            <w:r w:rsidRPr="006C488E">
              <w:rPr>
                <w:sz w:val="20"/>
                <w:szCs w:val="20"/>
              </w:rPr>
              <w:t>Ж-1</w:t>
            </w:r>
          </w:p>
        </w:tc>
        <w:tc>
          <w:tcPr>
            <w:tcW w:w="2246" w:type="dxa"/>
          </w:tcPr>
          <w:p w:rsidR="00CC1726" w:rsidRPr="006C488E" w:rsidRDefault="00CC1726" w:rsidP="006E5F8C">
            <w:pPr>
              <w:rPr>
                <w:sz w:val="20"/>
                <w:szCs w:val="20"/>
              </w:rPr>
            </w:pPr>
            <w:r w:rsidRPr="006C488E">
              <w:rPr>
                <w:sz w:val="20"/>
                <w:szCs w:val="20"/>
              </w:rPr>
              <w:t>2565,0</w:t>
            </w:r>
          </w:p>
        </w:tc>
      </w:tr>
      <w:tr w:rsidR="00CC1726" w:rsidRPr="006C488E" w:rsidTr="00CC1726">
        <w:tc>
          <w:tcPr>
            <w:tcW w:w="581" w:type="dxa"/>
          </w:tcPr>
          <w:p w:rsidR="00CC1726" w:rsidRPr="006C488E" w:rsidRDefault="00CC1726" w:rsidP="006E5F8C">
            <w:pPr>
              <w:rPr>
                <w:sz w:val="20"/>
                <w:szCs w:val="20"/>
              </w:rPr>
            </w:pPr>
            <w:r w:rsidRPr="006C488E">
              <w:rPr>
                <w:sz w:val="20"/>
                <w:szCs w:val="20"/>
              </w:rPr>
              <w:t>12</w:t>
            </w:r>
          </w:p>
        </w:tc>
        <w:tc>
          <w:tcPr>
            <w:tcW w:w="2421" w:type="dxa"/>
          </w:tcPr>
          <w:p w:rsidR="00CC1726" w:rsidRPr="006C488E" w:rsidRDefault="00CC1726" w:rsidP="006E5F8C">
            <w:pPr>
              <w:rPr>
                <w:sz w:val="20"/>
                <w:szCs w:val="20"/>
              </w:rPr>
            </w:pPr>
            <w:r w:rsidRPr="006C488E">
              <w:rPr>
                <w:sz w:val="20"/>
                <w:szCs w:val="20"/>
              </w:rPr>
              <w:t>Уч. №12</w:t>
            </w:r>
          </w:p>
        </w:tc>
        <w:tc>
          <w:tcPr>
            <w:tcW w:w="2498" w:type="dxa"/>
          </w:tcPr>
          <w:p w:rsidR="00CC1726" w:rsidRPr="006C488E" w:rsidRDefault="00CC1726" w:rsidP="006E5F8C">
            <w:pPr>
              <w:rPr>
                <w:sz w:val="20"/>
                <w:szCs w:val="20"/>
              </w:rPr>
            </w:pPr>
            <w:r w:rsidRPr="006C488E">
              <w:rPr>
                <w:sz w:val="20"/>
                <w:szCs w:val="20"/>
              </w:rPr>
              <w:t>с. Ивантеевка, Ивантеевского МР, Саратовской области.</w:t>
            </w:r>
          </w:p>
        </w:tc>
        <w:tc>
          <w:tcPr>
            <w:tcW w:w="2602" w:type="dxa"/>
          </w:tcPr>
          <w:p w:rsidR="00CC1726" w:rsidRPr="006C488E" w:rsidRDefault="00CC1726" w:rsidP="006E5F8C">
            <w:pPr>
              <w:rPr>
                <w:sz w:val="20"/>
                <w:szCs w:val="20"/>
              </w:rPr>
            </w:pPr>
            <w:r w:rsidRPr="006C488E">
              <w:rPr>
                <w:sz w:val="20"/>
                <w:szCs w:val="20"/>
              </w:rPr>
              <w:t>Земли населенных пунктов, предназначенные под малоэтажную застройку. Ж-1</w:t>
            </w:r>
          </w:p>
          <w:p w:rsidR="00CC1726" w:rsidRPr="006C488E" w:rsidRDefault="00CC1726" w:rsidP="006E5F8C">
            <w:pPr>
              <w:rPr>
                <w:sz w:val="20"/>
                <w:szCs w:val="20"/>
              </w:rPr>
            </w:pPr>
          </w:p>
        </w:tc>
        <w:tc>
          <w:tcPr>
            <w:tcW w:w="2246" w:type="dxa"/>
          </w:tcPr>
          <w:p w:rsidR="00CC1726" w:rsidRPr="006C488E" w:rsidRDefault="00CC1726" w:rsidP="006E5F8C">
            <w:pPr>
              <w:rPr>
                <w:sz w:val="20"/>
                <w:szCs w:val="20"/>
              </w:rPr>
            </w:pPr>
            <w:r w:rsidRPr="006C488E">
              <w:rPr>
                <w:sz w:val="20"/>
                <w:szCs w:val="20"/>
              </w:rPr>
              <w:t>982,2</w:t>
            </w:r>
          </w:p>
        </w:tc>
      </w:tr>
      <w:tr w:rsidR="00CC1726" w:rsidRPr="006C488E" w:rsidTr="00CC1726">
        <w:tc>
          <w:tcPr>
            <w:tcW w:w="581" w:type="dxa"/>
          </w:tcPr>
          <w:p w:rsidR="00CC1726" w:rsidRPr="006C488E" w:rsidRDefault="00CC1726" w:rsidP="006E5F8C">
            <w:pPr>
              <w:rPr>
                <w:sz w:val="20"/>
                <w:szCs w:val="20"/>
              </w:rPr>
            </w:pPr>
            <w:r w:rsidRPr="006C488E">
              <w:rPr>
                <w:sz w:val="20"/>
                <w:szCs w:val="20"/>
              </w:rPr>
              <w:t>13</w:t>
            </w:r>
          </w:p>
        </w:tc>
        <w:tc>
          <w:tcPr>
            <w:tcW w:w="2421" w:type="dxa"/>
          </w:tcPr>
          <w:p w:rsidR="00CC1726" w:rsidRPr="006C488E" w:rsidRDefault="00CC1726" w:rsidP="006E5F8C">
            <w:pPr>
              <w:rPr>
                <w:sz w:val="20"/>
                <w:szCs w:val="20"/>
              </w:rPr>
            </w:pPr>
            <w:r w:rsidRPr="006C488E">
              <w:rPr>
                <w:sz w:val="20"/>
                <w:szCs w:val="20"/>
              </w:rPr>
              <w:t>Уч. №13</w:t>
            </w:r>
          </w:p>
        </w:tc>
        <w:tc>
          <w:tcPr>
            <w:tcW w:w="2498" w:type="dxa"/>
          </w:tcPr>
          <w:p w:rsidR="00CC1726" w:rsidRPr="006C488E" w:rsidRDefault="00CC1726" w:rsidP="006E5F8C">
            <w:pPr>
              <w:rPr>
                <w:sz w:val="20"/>
                <w:szCs w:val="20"/>
              </w:rPr>
            </w:pPr>
            <w:r w:rsidRPr="006C488E">
              <w:rPr>
                <w:sz w:val="20"/>
                <w:szCs w:val="20"/>
              </w:rPr>
              <w:t>с. Ивантеевка, Ивантеевского МР, Саратовской области</w:t>
            </w:r>
          </w:p>
        </w:tc>
        <w:tc>
          <w:tcPr>
            <w:tcW w:w="2602" w:type="dxa"/>
          </w:tcPr>
          <w:p w:rsidR="00CC1726" w:rsidRPr="006C488E" w:rsidRDefault="00CC1726" w:rsidP="006E5F8C">
            <w:pPr>
              <w:rPr>
                <w:sz w:val="20"/>
                <w:szCs w:val="20"/>
              </w:rPr>
            </w:pPr>
            <w:r w:rsidRPr="006C488E">
              <w:rPr>
                <w:sz w:val="20"/>
                <w:szCs w:val="20"/>
              </w:rPr>
              <w:t>Земли населенных пунктов, предназначенные под малоэтажную застройку.</w:t>
            </w:r>
          </w:p>
          <w:p w:rsidR="00CC1726" w:rsidRPr="006C488E" w:rsidRDefault="00CC1726" w:rsidP="006E5F8C">
            <w:pPr>
              <w:rPr>
                <w:sz w:val="20"/>
                <w:szCs w:val="20"/>
              </w:rPr>
            </w:pPr>
            <w:r w:rsidRPr="006C488E">
              <w:rPr>
                <w:sz w:val="20"/>
                <w:szCs w:val="20"/>
              </w:rPr>
              <w:t>Ж-1</w:t>
            </w:r>
          </w:p>
        </w:tc>
        <w:tc>
          <w:tcPr>
            <w:tcW w:w="2246" w:type="dxa"/>
          </w:tcPr>
          <w:p w:rsidR="00CC1726" w:rsidRPr="006C488E" w:rsidRDefault="00CC1726" w:rsidP="006E5F8C">
            <w:pPr>
              <w:rPr>
                <w:sz w:val="20"/>
                <w:szCs w:val="20"/>
              </w:rPr>
            </w:pPr>
            <w:r w:rsidRPr="006C488E">
              <w:rPr>
                <w:sz w:val="20"/>
                <w:szCs w:val="20"/>
              </w:rPr>
              <w:t>1141,15</w:t>
            </w:r>
          </w:p>
        </w:tc>
      </w:tr>
      <w:tr w:rsidR="00CC1726" w:rsidRPr="006C488E" w:rsidTr="00CC1726">
        <w:tc>
          <w:tcPr>
            <w:tcW w:w="581" w:type="dxa"/>
          </w:tcPr>
          <w:p w:rsidR="00CC1726" w:rsidRPr="006C488E" w:rsidRDefault="00CC1726" w:rsidP="006E5F8C">
            <w:pPr>
              <w:rPr>
                <w:sz w:val="20"/>
                <w:szCs w:val="20"/>
              </w:rPr>
            </w:pPr>
            <w:r w:rsidRPr="006C488E">
              <w:rPr>
                <w:sz w:val="20"/>
                <w:szCs w:val="20"/>
              </w:rPr>
              <w:t>14</w:t>
            </w:r>
          </w:p>
        </w:tc>
        <w:tc>
          <w:tcPr>
            <w:tcW w:w="2421" w:type="dxa"/>
          </w:tcPr>
          <w:p w:rsidR="00CC1726" w:rsidRPr="006C488E" w:rsidRDefault="00CC1726" w:rsidP="006E5F8C">
            <w:pPr>
              <w:rPr>
                <w:sz w:val="20"/>
                <w:szCs w:val="20"/>
              </w:rPr>
            </w:pPr>
            <w:r w:rsidRPr="006C488E">
              <w:rPr>
                <w:sz w:val="20"/>
                <w:szCs w:val="20"/>
              </w:rPr>
              <w:t>Уч.№14</w:t>
            </w:r>
          </w:p>
          <w:p w:rsidR="00CC1726" w:rsidRPr="006C488E" w:rsidRDefault="00CC1726" w:rsidP="006E5F8C">
            <w:pPr>
              <w:rPr>
                <w:sz w:val="20"/>
                <w:szCs w:val="20"/>
              </w:rPr>
            </w:pPr>
            <w:r w:rsidRPr="006C488E">
              <w:rPr>
                <w:sz w:val="20"/>
                <w:szCs w:val="20"/>
              </w:rPr>
              <w:t>Уч №15</w:t>
            </w:r>
          </w:p>
        </w:tc>
        <w:tc>
          <w:tcPr>
            <w:tcW w:w="2498" w:type="dxa"/>
          </w:tcPr>
          <w:p w:rsidR="00CC1726" w:rsidRPr="006C488E" w:rsidRDefault="00CC1726" w:rsidP="006E5F8C">
            <w:pPr>
              <w:rPr>
                <w:sz w:val="20"/>
                <w:szCs w:val="20"/>
              </w:rPr>
            </w:pPr>
            <w:r w:rsidRPr="006C488E">
              <w:rPr>
                <w:sz w:val="20"/>
                <w:szCs w:val="20"/>
              </w:rPr>
              <w:t>с. Ивантеевка, Ивантеевского МР, Саратовской области</w:t>
            </w:r>
          </w:p>
        </w:tc>
        <w:tc>
          <w:tcPr>
            <w:tcW w:w="2602" w:type="dxa"/>
          </w:tcPr>
          <w:p w:rsidR="00CC1726" w:rsidRPr="006C488E" w:rsidRDefault="00CC1726" w:rsidP="006E5F8C">
            <w:pPr>
              <w:rPr>
                <w:sz w:val="20"/>
                <w:szCs w:val="20"/>
              </w:rPr>
            </w:pPr>
            <w:r w:rsidRPr="006C488E">
              <w:rPr>
                <w:sz w:val="20"/>
                <w:szCs w:val="20"/>
              </w:rPr>
              <w:t>Земли населенных пунктов, предназначенные под малоэтажную застройку.</w:t>
            </w:r>
          </w:p>
          <w:p w:rsidR="00CC1726" w:rsidRPr="006C488E" w:rsidRDefault="00CC1726" w:rsidP="006E5F8C">
            <w:pPr>
              <w:rPr>
                <w:sz w:val="20"/>
                <w:szCs w:val="20"/>
              </w:rPr>
            </w:pPr>
            <w:r w:rsidRPr="006C488E">
              <w:rPr>
                <w:sz w:val="20"/>
                <w:szCs w:val="20"/>
              </w:rPr>
              <w:t>Ж-1</w:t>
            </w:r>
          </w:p>
        </w:tc>
        <w:tc>
          <w:tcPr>
            <w:tcW w:w="2246" w:type="dxa"/>
          </w:tcPr>
          <w:p w:rsidR="00CC1726" w:rsidRPr="006C488E" w:rsidRDefault="00CC1726" w:rsidP="006E5F8C">
            <w:pPr>
              <w:rPr>
                <w:sz w:val="20"/>
                <w:szCs w:val="20"/>
              </w:rPr>
            </w:pPr>
            <w:r w:rsidRPr="006C488E">
              <w:rPr>
                <w:sz w:val="20"/>
                <w:szCs w:val="20"/>
              </w:rPr>
              <w:t>1237,7</w:t>
            </w:r>
          </w:p>
          <w:p w:rsidR="00CC1726" w:rsidRPr="006C488E" w:rsidRDefault="00CC1726" w:rsidP="006E5F8C">
            <w:pPr>
              <w:rPr>
                <w:sz w:val="20"/>
                <w:szCs w:val="20"/>
              </w:rPr>
            </w:pPr>
          </w:p>
          <w:p w:rsidR="00CC1726" w:rsidRPr="006C488E" w:rsidRDefault="00CC1726" w:rsidP="006E5F8C">
            <w:pPr>
              <w:rPr>
                <w:sz w:val="20"/>
                <w:szCs w:val="20"/>
              </w:rPr>
            </w:pPr>
            <w:r w:rsidRPr="006C488E">
              <w:rPr>
                <w:sz w:val="20"/>
                <w:szCs w:val="20"/>
              </w:rPr>
              <w:t>1227,5</w:t>
            </w:r>
          </w:p>
          <w:p w:rsidR="00CC1726" w:rsidRPr="006C488E" w:rsidRDefault="00CC1726" w:rsidP="006E5F8C">
            <w:pPr>
              <w:rPr>
                <w:sz w:val="20"/>
                <w:szCs w:val="20"/>
              </w:rPr>
            </w:pPr>
          </w:p>
          <w:p w:rsidR="00CC1726" w:rsidRPr="006C488E" w:rsidRDefault="00CC1726" w:rsidP="006E5F8C">
            <w:pPr>
              <w:rPr>
                <w:sz w:val="20"/>
                <w:szCs w:val="20"/>
              </w:rPr>
            </w:pPr>
          </w:p>
          <w:p w:rsidR="00CC1726" w:rsidRPr="006C488E" w:rsidRDefault="00CC1726" w:rsidP="006E5F8C">
            <w:pPr>
              <w:rPr>
                <w:sz w:val="20"/>
                <w:szCs w:val="20"/>
              </w:rPr>
            </w:pPr>
          </w:p>
        </w:tc>
      </w:tr>
      <w:tr w:rsidR="00CC1726" w:rsidRPr="006C488E" w:rsidTr="00CC1726">
        <w:tc>
          <w:tcPr>
            <w:tcW w:w="581" w:type="dxa"/>
          </w:tcPr>
          <w:p w:rsidR="00CC1726" w:rsidRPr="006C488E" w:rsidRDefault="00CC1726" w:rsidP="006E5F8C">
            <w:pPr>
              <w:rPr>
                <w:sz w:val="20"/>
                <w:szCs w:val="20"/>
              </w:rPr>
            </w:pPr>
            <w:r w:rsidRPr="006C488E">
              <w:rPr>
                <w:sz w:val="20"/>
                <w:szCs w:val="20"/>
              </w:rPr>
              <w:t>15</w:t>
            </w:r>
          </w:p>
        </w:tc>
        <w:tc>
          <w:tcPr>
            <w:tcW w:w="2421" w:type="dxa"/>
          </w:tcPr>
          <w:p w:rsidR="00CC1726" w:rsidRPr="006C488E" w:rsidRDefault="00CC1726" w:rsidP="006E5F8C">
            <w:pPr>
              <w:rPr>
                <w:sz w:val="20"/>
                <w:szCs w:val="20"/>
              </w:rPr>
            </w:pPr>
            <w:r w:rsidRPr="006C488E">
              <w:rPr>
                <w:sz w:val="20"/>
                <w:szCs w:val="20"/>
              </w:rPr>
              <w:t>Уч. №16</w:t>
            </w:r>
          </w:p>
        </w:tc>
        <w:tc>
          <w:tcPr>
            <w:tcW w:w="2498" w:type="dxa"/>
          </w:tcPr>
          <w:p w:rsidR="00CC1726" w:rsidRPr="006C488E" w:rsidRDefault="00CC1726" w:rsidP="006E5F8C">
            <w:pPr>
              <w:rPr>
                <w:sz w:val="20"/>
                <w:szCs w:val="20"/>
              </w:rPr>
            </w:pPr>
            <w:r w:rsidRPr="006C488E">
              <w:rPr>
                <w:sz w:val="20"/>
                <w:szCs w:val="20"/>
              </w:rPr>
              <w:t>с. Ивантеевка, Ивантеевского МР, Саратовской области</w:t>
            </w:r>
          </w:p>
        </w:tc>
        <w:tc>
          <w:tcPr>
            <w:tcW w:w="2602" w:type="dxa"/>
          </w:tcPr>
          <w:p w:rsidR="00CC1726" w:rsidRPr="006C488E" w:rsidRDefault="00CC1726" w:rsidP="006E5F8C">
            <w:pPr>
              <w:rPr>
                <w:sz w:val="20"/>
                <w:szCs w:val="20"/>
              </w:rPr>
            </w:pPr>
            <w:r w:rsidRPr="006C488E">
              <w:rPr>
                <w:sz w:val="20"/>
                <w:szCs w:val="20"/>
              </w:rPr>
              <w:t>Земли населенных пунктов, предназначенные под малоэтажную застройку.</w:t>
            </w:r>
          </w:p>
          <w:p w:rsidR="00CC1726" w:rsidRPr="006C488E" w:rsidRDefault="00CC1726" w:rsidP="006E5F8C">
            <w:pPr>
              <w:rPr>
                <w:sz w:val="20"/>
                <w:szCs w:val="20"/>
              </w:rPr>
            </w:pPr>
            <w:r w:rsidRPr="006C488E">
              <w:rPr>
                <w:sz w:val="20"/>
                <w:szCs w:val="20"/>
              </w:rPr>
              <w:t>Ж-1</w:t>
            </w:r>
          </w:p>
        </w:tc>
        <w:tc>
          <w:tcPr>
            <w:tcW w:w="2246" w:type="dxa"/>
          </w:tcPr>
          <w:p w:rsidR="00CC1726" w:rsidRPr="006C488E" w:rsidRDefault="00CC1726" w:rsidP="006E5F8C">
            <w:pPr>
              <w:rPr>
                <w:sz w:val="20"/>
                <w:szCs w:val="20"/>
              </w:rPr>
            </w:pPr>
            <w:r w:rsidRPr="006C488E">
              <w:rPr>
                <w:sz w:val="20"/>
                <w:szCs w:val="20"/>
              </w:rPr>
              <w:t>657,44</w:t>
            </w:r>
          </w:p>
        </w:tc>
      </w:tr>
      <w:tr w:rsidR="00CC1726" w:rsidRPr="006C488E" w:rsidTr="00CC1726">
        <w:tc>
          <w:tcPr>
            <w:tcW w:w="581" w:type="dxa"/>
          </w:tcPr>
          <w:p w:rsidR="00CC1726" w:rsidRPr="006C488E" w:rsidRDefault="00CC1726" w:rsidP="006E5F8C">
            <w:pPr>
              <w:rPr>
                <w:sz w:val="20"/>
                <w:szCs w:val="20"/>
              </w:rPr>
            </w:pPr>
            <w:r w:rsidRPr="006C488E">
              <w:rPr>
                <w:sz w:val="20"/>
                <w:szCs w:val="20"/>
              </w:rPr>
              <w:t>16</w:t>
            </w:r>
          </w:p>
        </w:tc>
        <w:tc>
          <w:tcPr>
            <w:tcW w:w="2421" w:type="dxa"/>
          </w:tcPr>
          <w:p w:rsidR="00CC1726" w:rsidRPr="006C488E" w:rsidRDefault="00CC1726" w:rsidP="006E5F8C">
            <w:pPr>
              <w:rPr>
                <w:sz w:val="20"/>
                <w:szCs w:val="20"/>
              </w:rPr>
            </w:pPr>
            <w:r w:rsidRPr="006C488E">
              <w:rPr>
                <w:sz w:val="20"/>
                <w:szCs w:val="20"/>
              </w:rPr>
              <w:t>Уч.№17</w:t>
            </w:r>
          </w:p>
          <w:p w:rsidR="00CC1726" w:rsidRPr="006C488E" w:rsidRDefault="00CC1726" w:rsidP="006E5F8C">
            <w:pPr>
              <w:rPr>
                <w:sz w:val="20"/>
                <w:szCs w:val="20"/>
              </w:rPr>
            </w:pPr>
            <w:r w:rsidRPr="006C488E">
              <w:rPr>
                <w:sz w:val="20"/>
                <w:szCs w:val="20"/>
              </w:rPr>
              <w:t>Уч.№18</w:t>
            </w:r>
          </w:p>
          <w:p w:rsidR="00CC1726" w:rsidRPr="006C488E" w:rsidRDefault="00CC1726" w:rsidP="006E5F8C">
            <w:pPr>
              <w:rPr>
                <w:sz w:val="20"/>
                <w:szCs w:val="20"/>
              </w:rPr>
            </w:pPr>
          </w:p>
        </w:tc>
        <w:tc>
          <w:tcPr>
            <w:tcW w:w="2498" w:type="dxa"/>
          </w:tcPr>
          <w:p w:rsidR="00CC1726" w:rsidRPr="006C488E" w:rsidRDefault="00CC1726" w:rsidP="006E5F8C">
            <w:pPr>
              <w:rPr>
                <w:sz w:val="20"/>
                <w:szCs w:val="20"/>
              </w:rPr>
            </w:pPr>
            <w:r w:rsidRPr="006C488E">
              <w:rPr>
                <w:sz w:val="20"/>
                <w:szCs w:val="20"/>
              </w:rPr>
              <w:t>с. Ивантеевка, Ивантеевского МР, Саратовской области</w:t>
            </w:r>
          </w:p>
        </w:tc>
        <w:tc>
          <w:tcPr>
            <w:tcW w:w="2602" w:type="dxa"/>
          </w:tcPr>
          <w:p w:rsidR="00CC1726" w:rsidRPr="006C488E" w:rsidRDefault="00CC1726" w:rsidP="006E5F8C">
            <w:pPr>
              <w:rPr>
                <w:sz w:val="20"/>
                <w:szCs w:val="20"/>
              </w:rPr>
            </w:pPr>
            <w:r w:rsidRPr="006C488E">
              <w:rPr>
                <w:sz w:val="20"/>
                <w:szCs w:val="20"/>
              </w:rPr>
              <w:t>Земли населенных пунктов, предназначенные под малоэтажную застройку.Ж-1</w:t>
            </w:r>
          </w:p>
          <w:p w:rsidR="00CC1726" w:rsidRPr="006C488E" w:rsidRDefault="00CC1726" w:rsidP="006E5F8C">
            <w:pPr>
              <w:rPr>
                <w:sz w:val="20"/>
                <w:szCs w:val="20"/>
              </w:rPr>
            </w:pPr>
          </w:p>
        </w:tc>
        <w:tc>
          <w:tcPr>
            <w:tcW w:w="2246" w:type="dxa"/>
          </w:tcPr>
          <w:p w:rsidR="00CC1726" w:rsidRPr="006C488E" w:rsidRDefault="00CC1726" w:rsidP="006E5F8C">
            <w:pPr>
              <w:rPr>
                <w:sz w:val="20"/>
                <w:szCs w:val="20"/>
              </w:rPr>
            </w:pPr>
            <w:r w:rsidRPr="006C488E">
              <w:rPr>
                <w:sz w:val="20"/>
                <w:szCs w:val="20"/>
              </w:rPr>
              <w:t>2995,0</w:t>
            </w:r>
          </w:p>
          <w:p w:rsidR="00CC1726" w:rsidRPr="006C488E" w:rsidRDefault="00CC1726" w:rsidP="006E5F8C">
            <w:pPr>
              <w:rPr>
                <w:sz w:val="20"/>
                <w:szCs w:val="20"/>
              </w:rPr>
            </w:pPr>
            <w:r w:rsidRPr="006C488E">
              <w:rPr>
                <w:sz w:val="20"/>
                <w:szCs w:val="20"/>
              </w:rPr>
              <w:t>25,0</w:t>
            </w:r>
          </w:p>
        </w:tc>
      </w:tr>
      <w:tr w:rsidR="00CC1726" w:rsidRPr="006C488E" w:rsidTr="00CC1726">
        <w:tc>
          <w:tcPr>
            <w:tcW w:w="581" w:type="dxa"/>
          </w:tcPr>
          <w:p w:rsidR="00CC1726" w:rsidRPr="006C488E" w:rsidRDefault="00CC1726" w:rsidP="006E5F8C">
            <w:pPr>
              <w:rPr>
                <w:sz w:val="20"/>
                <w:szCs w:val="20"/>
              </w:rPr>
            </w:pPr>
            <w:r w:rsidRPr="006C488E">
              <w:rPr>
                <w:sz w:val="20"/>
                <w:szCs w:val="20"/>
              </w:rPr>
              <w:t>17</w:t>
            </w:r>
          </w:p>
        </w:tc>
        <w:tc>
          <w:tcPr>
            <w:tcW w:w="2421" w:type="dxa"/>
          </w:tcPr>
          <w:p w:rsidR="00CC1726" w:rsidRPr="006C488E" w:rsidRDefault="00CC1726" w:rsidP="006E5F8C">
            <w:pPr>
              <w:jc w:val="center"/>
              <w:rPr>
                <w:sz w:val="20"/>
                <w:szCs w:val="20"/>
              </w:rPr>
            </w:pPr>
            <w:r w:rsidRPr="006C488E">
              <w:rPr>
                <w:sz w:val="20"/>
                <w:szCs w:val="20"/>
              </w:rPr>
              <w:t>Уч.№19</w:t>
            </w:r>
          </w:p>
        </w:tc>
        <w:tc>
          <w:tcPr>
            <w:tcW w:w="2498" w:type="dxa"/>
          </w:tcPr>
          <w:p w:rsidR="00CC1726" w:rsidRPr="006C488E" w:rsidRDefault="00CC1726" w:rsidP="006E5F8C">
            <w:pPr>
              <w:rPr>
                <w:sz w:val="20"/>
                <w:szCs w:val="20"/>
              </w:rPr>
            </w:pPr>
            <w:r w:rsidRPr="006C488E">
              <w:rPr>
                <w:sz w:val="20"/>
                <w:szCs w:val="20"/>
              </w:rPr>
              <w:t>с. Ивантеевка, Ивантеевского МР, Саратовской области</w:t>
            </w:r>
          </w:p>
        </w:tc>
        <w:tc>
          <w:tcPr>
            <w:tcW w:w="2602" w:type="dxa"/>
          </w:tcPr>
          <w:p w:rsidR="00CC1726" w:rsidRPr="006C488E" w:rsidRDefault="00CC1726" w:rsidP="006E5F8C">
            <w:pPr>
              <w:rPr>
                <w:sz w:val="20"/>
                <w:szCs w:val="20"/>
              </w:rPr>
            </w:pPr>
            <w:r w:rsidRPr="006C488E">
              <w:rPr>
                <w:sz w:val="20"/>
                <w:szCs w:val="20"/>
              </w:rPr>
              <w:t>Земли населенных пунктов, предназначенные под малоэтажную застройку.</w:t>
            </w:r>
          </w:p>
          <w:p w:rsidR="00CC1726" w:rsidRPr="006C488E" w:rsidRDefault="00CC1726" w:rsidP="006E5F8C">
            <w:pPr>
              <w:rPr>
                <w:sz w:val="20"/>
                <w:szCs w:val="20"/>
              </w:rPr>
            </w:pPr>
            <w:r w:rsidRPr="006C488E">
              <w:rPr>
                <w:sz w:val="20"/>
                <w:szCs w:val="20"/>
              </w:rPr>
              <w:t>Ж-1</w:t>
            </w:r>
          </w:p>
        </w:tc>
        <w:tc>
          <w:tcPr>
            <w:tcW w:w="2246" w:type="dxa"/>
          </w:tcPr>
          <w:p w:rsidR="00CC1726" w:rsidRPr="006C488E" w:rsidRDefault="00CC1726" w:rsidP="006E5F8C">
            <w:pPr>
              <w:rPr>
                <w:sz w:val="20"/>
                <w:szCs w:val="20"/>
              </w:rPr>
            </w:pPr>
            <w:r w:rsidRPr="006C488E">
              <w:rPr>
                <w:sz w:val="20"/>
                <w:szCs w:val="20"/>
              </w:rPr>
              <w:t>2323,0</w:t>
            </w:r>
          </w:p>
        </w:tc>
      </w:tr>
      <w:tr w:rsidR="00CC1726" w:rsidRPr="006C488E" w:rsidTr="00CC1726">
        <w:tc>
          <w:tcPr>
            <w:tcW w:w="581" w:type="dxa"/>
          </w:tcPr>
          <w:p w:rsidR="00CC1726" w:rsidRPr="006C488E" w:rsidRDefault="00CC1726" w:rsidP="006E5F8C">
            <w:pPr>
              <w:rPr>
                <w:sz w:val="20"/>
                <w:szCs w:val="20"/>
              </w:rPr>
            </w:pPr>
            <w:r w:rsidRPr="006C488E">
              <w:rPr>
                <w:sz w:val="20"/>
                <w:szCs w:val="20"/>
              </w:rPr>
              <w:t>18</w:t>
            </w:r>
          </w:p>
        </w:tc>
        <w:tc>
          <w:tcPr>
            <w:tcW w:w="2421" w:type="dxa"/>
          </w:tcPr>
          <w:p w:rsidR="00CC1726" w:rsidRPr="006C488E" w:rsidRDefault="00CC1726" w:rsidP="006E5F8C">
            <w:pPr>
              <w:rPr>
                <w:b/>
                <w:sz w:val="20"/>
                <w:szCs w:val="20"/>
              </w:rPr>
            </w:pPr>
          </w:p>
          <w:p w:rsidR="00CC1726" w:rsidRPr="006C488E" w:rsidRDefault="00CC1726" w:rsidP="006E5F8C">
            <w:pPr>
              <w:jc w:val="center"/>
              <w:rPr>
                <w:sz w:val="20"/>
                <w:szCs w:val="20"/>
              </w:rPr>
            </w:pPr>
            <w:r w:rsidRPr="006C488E">
              <w:rPr>
                <w:sz w:val="20"/>
                <w:szCs w:val="20"/>
              </w:rPr>
              <w:t>Уч№20</w:t>
            </w:r>
          </w:p>
        </w:tc>
        <w:tc>
          <w:tcPr>
            <w:tcW w:w="2498" w:type="dxa"/>
          </w:tcPr>
          <w:p w:rsidR="00CC1726" w:rsidRPr="006C488E" w:rsidRDefault="00CC1726" w:rsidP="006E5F8C">
            <w:pPr>
              <w:rPr>
                <w:sz w:val="20"/>
                <w:szCs w:val="20"/>
              </w:rPr>
            </w:pPr>
            <w:r w:rsidRPr="006C488E">
              <w:rPr>
                <w:sz w:val="20"/>
                <w:szCs w:val="20"/>
              </w:rPr>
              <w:t>с. Ивантеевка, Ивантеевского МР, Саратовской области</w:t>
            </w:r>
          </w:p>
        </w:tc>
        <w:tc>
          <w:tcPr>
            <w:tcW w:w="2602" w:type="dxa"/>
          </w:tcPr>
          <w:p w:rsidR="00CC1726" w:rsidRPr="006C488E" w:rsidRDefault="00CC1726" w:rsidP="006E5F8C">
            <w:pPr>
              <w:rPr>
                <w:sz w:val="20"/>
                <w:szCs w:val="20"/>
              </w:rPr>
            </w:pPr>
            <w:r w:rsidRPr="006C488E">
              <w:rPr>
                <w:sz w:val="20"/>
                <w:szCs w:val="20"/>
              </w:rPr>
              <w:t>Земли населенных пунктов, предназначенные под малоэтажную застройку.</w:t>
            </w:r>
          </w:p>
          <w:p w:rsidR="00CC1726" w:rsidRPr="006C488E" w:rsidRDefault="00CC1726" w:rsidP="006E5F8C">
            <w:pPr>
              <w:rPr>
                <w:sz w:val="20"/>
                <w:szCs w:val="20"/>
              </w:rPr>
            </w:pPr>
            <w:r w:rsidRPr="006C488E">
              <w:rPr>
                <w:sz w:val="20"/>
                <w:szCs w:val="20"/>
              </w:rPr>
              <w:t>Ж-1</w:t>
            </w:r>
          </w:p>
        </w:tc>
        <w:tc>
          <w:tcPr>
            <w:tcW w:w="2246" w:type="dxa"/>
          </w:tcPr>
          <w:p w:rsidR="00CC1726" w:rsidRPr="006C488E" w:rsidRDefault="00CC1726" w:rsidP="006E5F8C">
            <w:pPr>
              <w:rPr>
                <w:sz w:val="20"/>
                <w:szCs w:val="20"/>
              </w:rPr>
            </w:pPr>
            <w:r w:rsidRPr="006C488E">
              <w:rPr>
                <w:sz w:val="20"/>
                <w:szCs w:val="20"/>
              </w:rPr>
              <w:t>1958,5</w:t>
            </w:r>
          </w:p>
        </w:tc>
      </w:tr>
      <w:tr w:rsidR="00CC1726" w:rsidRPr="006C488E" w:rsidTr="00CC1726">
        <w:tc>
          <w:tcPr>
            <w:tcW w:w="581" w:type="dxa"/>
          </w:tcPr>
          <w:p w:rsidR="00CC1726" w:rsidRPr="006C488E" w:rsidRDefault="00CC1726" w:rsidP="006E5F8C">
            <w:pPr>
              <w:rPr>
                <w:sz w:val="20"/>
                <w:szCs w:val="20"/>
              </w:rPr>
            </w:pPr>
            <w:r w:rsidRPr="006C488E">
              <w:rPr>
                <w:sz w:val="20"/>
                <w:szCs w:val="20"/>
              </w:rPr>
              <w:t>19</w:t>
            </w:r>
          </w:p>
        </w:tc>
        <w:tc>
          <w:tcPr>
            <w:tcW w:w="2421" w:type="dxa"/>
          </w:tcPr>
          <w:p w:rsidR="00CC1726" w:rsidRPr="006C488E" w:rsidRDefault="00CC1726" w:rsidP="006E5F8C">
            <w:pPr>
              <w:jc w:val="center"/>
              <w:rPr>
                <w:sz w:val="20"/>
                <w:szCs w:val="20"/>
              </w:rPr>
            </w:pPr>
            <w:r w:rsidRPr="006C488E">
              <w:rPr>
                <w:sz w:val="20"/>
                <w:szCs w:val="20"/>
              </w:rPr>
              <w:t>Уч. №21</w:t>
            </w:r>
          </w:p>
        </w:tc>
        <w:tc>
          <w:tcPr>
            <w:tcW w:w="2498" w:type="dxa"/>
          </w:tcPr>
          <w:p w:rsidR="00CC1726" w:rsidRPr="006C488E" w:rsidRDefault="00CC1726" w:rsidP="006E5F8C">
            <w:pPr>
              <w:rPr>
                <w:sz w:val="20"/>
                <w:szCs w:val="20"/>
              </w:rPr>
            </w:pPr>
            <w:r w:rsidRPr="006C488E">
              <w:rPr>
                <w:sz w:val="20"/>
                <w:szCs w:val="20"/>
              </w:rPr>
              <w:t>с. Ивантеевка, Ивантеевского МР, Саратовской области</w:t>
            </w:r>
          </w:p>
        </w:tc>
        <w:tc>
          <w:tcPr>
            <w:tcW w:w="2602" w:type="dxa"/>
          </w:tcPr>
          <w:p w:rsidR="00CC1726" w:rsidRPr="006C488E" w:rsidRDefault="00CC1726" w:rsidP="006E5F8C">
            <w:pPr>
              <w:rPr>
                <w:sz w:val="20"/>
                <w:szCs w:val="20"/>
              </w:rPr>
            </w:pPr>
            <w:r w:rsidRPr="006C488E">
              <w:rPr>
                <w:sz w:val="20"/>
                <w:szCs w:val="20"/>
              </w:rPr>
              <w:t>Земли населенных пунктов, предназначенные под малоэтажную застройку.Ж-1</w:t>
            </w:r>
          </w:p>
          <w:p w:rsidR="00CC1726" w:rsidRPr="006C488E" w:rsidRDefault="00CC1726" w:rsidP="006E5F8C">
            <w:pPr>
              <w:rPr>
                <w:sz w:val="20"/>
                <w:szCs w:val="20"/>
              </w:rPr>
            </w:pPr>
            <w:r w:rsidRPr="006C488E">
              <w:rPr>
                <w:sz w:val="20"/>
                <w:szCs w:val="20"/>
              </w:rPr>
              <w:t>.</w:t>
            </w:r>
          </w:p>
        </w:tc>
        <w:tc>
          <w:tcPr>
            <w:tcW w:w="2246" w:type="dxa"/>
          </w:tcPr>
          <w:p w:rsidR="00CC1726" w:rsidRPr="006C488E" w:rsidRDefault="00CC1726" w:rsidP="006E5F8C">
            <w:pPr>
              <w:rPr>
                <w:sz w:val="20"/>
                <w:szCs w:val="20"/>
              </w:rPr>
            </w:pPr>
            <w:r w:rsidRPr="006C488E">
              <w:rPr>
                <w:sz w:val="20"/>
                <w:szCs w:val="20"/>
              </w:rPr>
              <w:t>1948,5</w:t>
            </w:r>
          </w:p>
        </w:tc>
      </w:tr>
      <w:tr w:rsidR="00CC1726" w:rsidRPr="006C488E" w:rsidTr="00CC1726">
        <w:tc>
          <w:tcPr>
            <w:tcW w:w="581" w:type="dxa"/>
          </w:tcPr>
          <w:p w:rsidR="00CC1726" w:rsidRPr="006C488E" w:rsidRDefault="00CC1726" w:rsidP="006E5F8C">
            <w:pPr>
              <w:rPr>
                <w:sz w:val="20"/>
                <w:szCs w:val="20"/>
              </w:rPr>
            </w:pPr>
            <w:r w:rsidRPr="006C488E">
              <w:rPr>
                <w:sz w:val="20"/>
                <w:szCs w:val="20"/>
              </w:rPr>
              <w:t>20</w:t>
            </w:r>
          </w:p>
        </w:tc>
        <w:tc>
          <w:tcPr>
            <w:tcW w:w="2421" w:type="dxa"/>
          </w:tcPr>
          <w:p w:rsidR="00CC1726" w:rsidRPr="006C488E" w:rsidRDefault="00CC1726" w:rsidP="006E5F8C">
            <w:pPr>
              <w:jc w:val="center"/>
              <w:rPr>
                <w:sz w:val="20"/>
                <w:szCs w:val="20"/>
              </w:rPr>
            </w:pPr>
            <w:r w:rsidRPr="006C488E">
              <w:rPr>
                <w:sz w:val="20"/>
                <w:szCs w:val="20"/>
              </w:rPr>
              <w:t>Уч. №22</w:t>
            </w:r>
          </w:p>
        </w:tc>
        <w:tc>
          <w:tcPr>
            <w:tcW w:w="2498" w:type="dxa"/>
          </w:tcPr>
          <w:p w:rsidR="00CC1726" w:rsidRPr="006C488E" w:rsidRDefault="00CC1726" w:rsidP="006E5F8C">
            <w:pPr>
              <w:rPr>
                <w:sz w:val="20"/>
                <w:szCs w:val="20"/>
              </w:rPr>
            </w:pPr>
            <w:r w:rsidRPr="006C488E">
              <w:rPr>
                <w:sz w:val="20"/>
                <w:szCs w:val="20"/>
              </w:rPr>
              <w:t>с. Ивантеевка, Ивантеевского МР, Саратовской области</w:t>
            </w:r>
          </w:p>
        </w:tc>
        <w:tc>
          <w:tcPr>
            <w:tcW w:w="2602" w:type="dxa"/>
          </w:tcPr>
          <w:p w:rsidR="00CC1726" w:rsidRPr="006C488E" w:rsidRDefault="00CC1726" w:rsidP="006E5F8C">
            <w:pPr>
              <w:rPr>
                <w:sz w:val="20"/>
                <w:szCs w:val="20"/>
              </w:rPr>
            </w:pPr>
            <w:r w:rsidRPr="006C488E">
              <w:rPr>
                <w:sz w:val="20"/>
                <w:szCs w:val="20"/>
              </w:rPr>
              <w:t>Земли населенных пунктов, предназначенные под малоэтажную застройку.</w:t>
            </w:r>
          </w:p>
          <w:p w:rsidR="00CC1726" w:rsidRPr="006C488E" w:rsidRDefault="00CC1726" w:rsidP="006E5F8C">
            <w:pPr>
              <w:rPr>
                <w:sz w:val="20"/>
                <w:szCs w:val="20"/>
              </w:rPr>
            </w:pPr>
            <w:r w:rsidRPr="006C488E">
              <w:rPr>
                <w:sz w:val="20"/>
                <w:szCs w:val="20"/>
              </w:rPr>
              <w:t>Ж-1</w:t>
            </w:r>
          </w:p>
        </w:tc>
        <w:tc>
          <w:tcPr>
            <w:tcW w:w="2246" w:type="dxa"/>
          </w:tcPr>
          <w:p w:rsidR="00CC1726" w:rsidRPr="006C488E" w:rsidRDefault="00CC1726" w:rsidP="006E5F8C">
            <w:pPr>
              <w:rPr>
                <w:sz w:val="20"/>
                <w:szCs w:val="20"/>
              </w:rPr>
            </w:pPr>
            <w:r w:rsidRPr="006C488E">
              <w:rPr>
                <w:sz w:val="20"/>
                <w:szCs w:val="20"/>
              </w:rPr>
              <w:t>1107,80,0</w:t>
            </w:r>
          </w:p>
          <w:p w:rsidR="00CC1726" w:rsidRPr="006C488E" w:rsidRDefault="00CC1726" w:rsidP="006E5F8C">
            <w:pPr>
              <w:rPr>
                <w:sz w:val="20"/>
                <w:szCs w:val="20"/>
              </w:rPr>
            </w:pPr>
          </w:p>
          <w:p w:rsidR="00CC1726" w:rsidRPr="006C488E" w:rsidRDefault="00CC1726" w:rsidP="006E5F8C">
            <w:pPr>
              <w:rPr>
                <w:sz w:val="20"/>
                <w:szCs w:val="20"/>
              </w:rPr>
            </w:pPr>
          </w:p>
          <w:p w:rsidR="00CC1726" w:rsidRPr="006C488E" w:rsidRDefault="00CC1726" w:rsidP="006E5F8C">
            <w:pPr>
              <w:rPr>
                <w:sz w:val="20"/>
                <w:szCs w:val="20"/>
              </w:rPr>
            </w:pPr>
          </w:p>
          <w:p w:rsidR="00CC1726" w:rsidRPr="006C488E" w:rsidRDefault="00CC1726" w:rsidP="006E5F8C">
            <w:pPr>
              <w:rPr>
                <w:sz w:val="20"/>
                <w:szCs w:val="20"/>
              </w:rPr>
            </w:pPr>
          </w:p>
        </w:tc>
      </w:tr>
      <w:tr w:rsidR="00CC1726" w:rsidRPr="006C488E" w:rsidTr="00CC1726">
        <w:tc>
          <w:tcPr>
            <w:tcW w:w="581" w:type="dxa"/>
          </w:tcPr>
          <w:p w:rsidR="00CC1726" w:rsidRPr="006C488E" w:rsidRDefault="00CC1726" w:rsidP="006E5F8C">
            <w:pPr>
              <w:rPr>
                <w:sz w:val="20"/>
                <w:szCs w:val="20"/>
              </w:rPr>
            </w:pPr>
            <w:r w:rsidRPr="006C488E">
              <w:rPr>
                <w:sz w:val="20"/>
                <w:szCs w:val="20"/>
              </w:rPr>
              <w:t>21</w:t>
            </w:r>
          </w:p>
        </w:tc>
        <w:tc>
          <w:tcPr>
            <w:tcW w:w="2421" w:type="dxa"/>
          </w:tcPr>
          <w:p w:rsidR="00CC1726" w:rsidRPr="006C488E" w:rsidRDefault="00CC1726" w:rsidP="006E5F8C">
            <w:pPr>
              <w:jc w:val="center"/>
              <w:rPr>
                <w:sz w:val="20"/>
                <w:szCs w:val="20"/>
              </w:rPr>
            </w:pPr>
            <w:r w:rsidRPr="006C488E">
              <w:rPr>
                <w:sz w:val="20"/>
                <w:szCs w:val="20"/>
              </w:rPr>
              <w:t>Уч. №23</w:t>
            </w:r>
          </w:p>
        </w:tc>
        <w:tc>
          <w:tcPr>
            <w:tcW w:w="2498" w:type="dxa"/>
          </w:tcPr>
          <w:p w:rsidR="00CC1726" w:rsidRPr="006C488E" w:rsidRDefault="00CC1726" w:rsidP="006E5F8C">
            <w:pPr>
              <w:rPr>
                <w:sz w:val="20"/>
                <w:szCs w:val="20"/>
              </w:rPr>
            </w:pPr>
            <w:r w:rsidRPr="006C488E">
              <w:rPr>
                <w:sz w:val="20"/>
                <w:szCs w:val="20"/>
              </w:rPr>
              <w:t>с. Ивантеевка, Ивантеевского МР, Саратовской области</w:t>
            </w:r>
          </w:p>
        </w:tc>
        <w:tc>
          <w:tcPr>
            <w:tcW w:w="2602" w:type="dxa"/>
          </w:tcPr>
          <w:p w:rsidR="00CC1726" w:rsidRPr="006C488E" w:rsidRDefault="00CC1726" w:rsidP="006E5F8C">
            <w:pPr>
              <w:rPr>
                <w:sz w:val="20"/>
                <w:szCs w:val="20"/>
              </w:rPr>
            </w:pPr>
            <w:r w:rsidRPr="006C488E">
              <w:rPr>
                <w:sz w:val="20"/>
                <w:szCs w:val="20"/>
              </w:rPr>
              <w:t>Земли населенных пунктов, предназначенные под малоэтажную застройку.</w:t>
            </w:r>
          </w:p>
          <w:p w:rsidR="00CC1726" w:rsidRPr="006C488E" w:rsidRDefault="00CC1726" w:rsidP="006E5F8C">
            <w:pPr>
              <w:rPr>
                <w:sz w:val="20"/>
                <w:szCs w:val="20"/>
              </w:rPr>
            </w:pPr>
            <w:r w:rsidRPr="006C488E">
              <w:rPr>
                <w:sz w:val="20"/>
                <w:szCs w:val="20"/>
              </w:rPr>
              <w:t>Ж-1</w:t>
            </w:r>
          </w:p>
        </w:tc>
        <w:tc>
          <w:tcPr>
            <w:tcW w:w="2246" w:type="dxa"/>
          </w:tcPr>
          <w:p w:rsidR="00CC1726" w:rsidRPr="006C488E" w:rsidRDefault="00CC1726" w:rsidP="006E5F8C">
            <w:pPr>
              <w:rPr>
                <w:sz w:val="20"/>
                <w:szCs w:val="20"/>
              </w:rPr>
            </w:pPr>
            <w:r w:rsidRPr="006C488E">
              <w:rPr>
                <w:sz w:val="20"/>
                <w:szCs w:val="20"/>
              </w:rPr>
              <w:t>1035,0</w:t>
            </w:r>
          </w:p>
        </w:tc>
      </w:tr>
      <w:tr w:rsidR="00CC1726" w:rsidRPr="006C488E" w:rsidTr="00CC1726">
        <w:tc>
          <w:tcPr>
            <w:tcW w:w="581" w:type="dxa"/>
          </w:tcPr>
          <w:p w:rsidR="00CC1726" w:rsidRPr="006C488E" w:rsidRDefault="00CC1726" w:rsidP="006E5F8C">
            <w:pPr>
              <w:rPr>
                <w:sz w:val="20"/>
                <w:szCs w:val="20"/>
              </w:rPr>
            </w:pPr>
            <w:r w:rsidRPr="006C488E">
              <w:rPr>
                <w:sz w:val="20"/>
                <w:szCs w:val="20"/>
              </w:rPr>
              <w:t>23</w:t>
            </w:r>
          </w:p>
        </w:tc>
        <w:tc>
          <w:tcPr>
            <w:tcW w:w="2421" w:type="dxa"/>
          </w:tcPr>
          <w:p w:rsidR="00CC1726" w:rsidRPr="006C488E" w:rsidRDefault="00CC1726" w:rsidP="006E5F8C">
            <w:pPr>
              <w:jc w:val="center"/>
              <w:rPr>
                <w:sz w:val="20"/>
                <w:szCs w:val="20"/>
              </w:rPr>
            </w:pPr>
            <w:r w:rsidRPr="006C488E">
              <w:rPr>
                <w:sz w:val="20"/>
                <w:szCs w:val="20"/>
              </w:rPr>
              <w:t>Уч №24</w:t>
            </w:r>
          </w:p>
        </w:tc>
        <w:tc>
          <w:tcPr>
            <w:tcW w:w="2498" w:type="dxa"/>
          </w:tcPr>
          <w:p w:rsidR="00CC1726" w:rsidRPr="006C488E" w:rsidRDefault="00CC1726" w:rsidP="006E5F8C">
            <w:pPr>
              <w:rPr>
                <w:sz w:val="20"/>
                <w:szCs w:val="20"/>
              </w:rPr>
            </w:pPr>
            <w:r w:rsidRPr="006C488E">
              <w:rPr>
                <w:sz w:val="20"/>
                <w:szCs w:val="20"/>
              </w:rPr>
              <w:t>с. Ивантеевка, Ивантеевского МР, Саратовской области</w:t>
            </w:r>
          </w:p>
        </w:tc>
        <w:tc>
          <w:tcPr>
            <w:tcW w:w="2602" w:type="dxa"/>
          </w:tcPr>
          <w:p w:rsidR="00CC1726" w:rsidRPr="006C488E" w:rsidRDefault="00CC1726" w:rsidP="006E5F8C">
            <w:pPr>
              <w:rPr>
                <w:sz w:val="20"/>
                <w:szCs w:val="20"/>
              </w:rPr>
            </w:pPr>
            <w:r w:rsidRPr="006C488E">
              <w:rPr>
                <w:sz w:val="20"/>
                <w:szCs w:val="20"/>
              </w:rPr>
              <w:t>Зона инженерно-транспортной инфраструктуры ИТ</w:t>
            </w:r>
          </w:p>
        </w:tc>
        <w:tc>
          <w:tcPr>
            <w:tcW w:w="2246" w:type="dxa"/>
          </w:tcPr>
          <w:p w:rsidR="00CC1726" w:rsidRPr="006C488E" w:rsidRDefault="00CC1726" w:rsidP="006E5F8C">
            <w:pPr>
              <w:rPr>
                <w:sz w:val="20"/>
                <w:szCs w:val="20"/>
              </w:rPr>
            </w:pPr>
            <w:r w:rsidRPr="006C488E">
              <w:rPr>
                <w:sz w:val="20"/>
                <w:szCs w:val="20"/>
              </w:rPr>
              <w:t>10,0 охранная зона кабеля</w:t>
            </w:r>
          </w:p>
        </w:tc>
      </w:tr>
      <w:tr w:rsidR="00CC1726" w:rsidRPr="006C488E" w:rsidTr="00CC1726">
        <w:tc>
          <w:tcPr>
            <w:tcW w:w="581" w:type="dxa"/>
          </w:tcPr>
          <w:p w:rsidR="00CC1726" w:rsidRPr="006C488E" w:rsidRDefault="00CC1726" w:rsidP="006E5F8C">
            <w:pPr>
              <w:rPr>
                <w:sz w:val="20"/>
                <w:szCs w:val="20"/>
              </w:rPr>
            </w:pPr>
            <w:r w:rsidRPr="006C488E">
              <w:rPr>
                <w:sz w:val="20"/>
                <w:szCs w:val="20"/>
              </w:rPr>
              <w:t>24</w:t>
            </w:r>
          </w:p>
        </w:tc>
        <w:tc>
          <w:tcPr>
            <w:tcW w:w="2421" w:type="dxa"/>
          </w:tcPr>
          <w:p w:rsidR="00CC1726" w:rsidRPr="006C488E" w:rsidRDefault="00CC1726" w:rsidP="006E5F8C">
            <w:pPr>
              <w:rPr>
                <w:sz w:val="20"/>
                <w:szCs w:val="20"/>
              </w:rPr>
            </w:pPr>
            <w:r w:rsidRPr="006C488E">
              <w:rPr>
                <w:sz w:val="20"/>
                <w:szCs w:val="20"/>
              </w:rPr>
              <w:t>Уч. №25</w:t>
            </w:r>
          </w:p>
        </w:tc>
        <w:tc>
          <w:tcPr>
            <w:tcW w:w="2498" w:type="dxa"/>
          </w:tcPr>
          <w:p w:rsidR="00CC1726" w:rsidRPr="006C488E" w:rsidRDefault="00CC1726" w:rsidP="006E5F8C">
            <w:pPr>
              <w:rPr>
                <w:sz w:val="20"/>
                <w:szCs w:val="20"/>
              </w:rPr>
            </w:pPr>
            <w:r w:rsidRPr="006C488E">
              <w:rPr>
                <w:sz w:val="20"/>
                <w:szCs w:val="20"/>
              </w:rPr>
              <w:t>с. Ивантеевка, Ивантеевского МР, Саратовской области</w:t>
            </w:r>
          </w:p>
        </w:tc>
        <w:tc>
          <w:tcPr>
            <w:tcW w:w="2602" w:type="dxa"/>
          </w:tcPr>
          <w:p w:rsidR="00CC1726" w:rsidRPr="006C488E" w:rsidRDefault="00CC1726" w:rsidP="006E5F8C">
            <w:pPr>
              <w:rPr>
                <w:sz w:val="20"/>
                <w:szCs w:val="20"/>
              </w:rPr>
            </w:pPr>
            <w:r w:rsidRPr="006C488E">
              <w:rPr>
                <w:sz w:val="20"/>
                <w:szCs w:val="20"/>
              </w:rPr>
              <w:t>Земли населенных пунктов, предназначенные под малоэтажную застройку.</w:t>
            </w:r>
          </w:p>
          <w:p w:rsidR="00CC1726" w:rsidRPr="006C488E" w:rsidRDefault="00CC1726" w:rsidP="006E5F8C">
            <w:pPr>
              <w:rPr>
                <w:sz w:val="20"/>
                <w:szCs w:val="20"/>
              </w:rPr>
            </w:pPr>
          </w:p>
        </w:tc>
        <w:tc>
          <w:tcPr>
            <w:tcW w:w="2246" w:type="dxa"/>
          </w:tcPr>
          <w:p w:rsidR="00CC1726" w:rsidRPr="006C488E" w:rsidRDefault="00CC1726" w:rsidP="006E5F8C">
            <w:pPr>
              <w:rPr>
                <w:sz w:val="20"/>
                <w:szCs w:val="20"/>
              </w:rPr>
            </w:pPr>
            <w:r w:rsidRPr="006C488E">
              <w:rPr>
                <w:sz w:val="20"/>
                <w:szCs w:val="20"/>
              </w:rPr>
              <w:t>460,0</w:t>
            </w:r>
          </w:p>
        </w:tc>
      </w:tr>
      <w:tr w:rsidR="00CC1726" w:rsidRPr="006C488E" w:rsidTr="00CC1726">
        <w:tc>
          <w:tcPr>
            <w:tcW w:w="581" w:type="dxa"/>
          </w:tcPr>
          <w:p w:rsidR="00CC1726" w:rsidRPr="006C488E" w:rsidRDefault="00CC1726" w:rsidP="006E5F8C">
            <w:pPr>
              <w:rPr>
                <w:sz w:val="20"/>
                <w:szCs w:val="20"/>
              </w:rPr>
            </w:pPr>
            <w:r w:rsidRPr="006C488E">
              <w:rPr>
                <w:sz w:val="20"/>
                <w:szCs w:val="20"/>
              </w:rPr>
              <w:t>25</w:t>
            </w:r>
          </w:p>
        </w:tc>
        <w:tc>
          <w:tcPr>
            <w:tcW w:w="2421" w:type="dxa"/>
          </w:tcPr>
          <w:p w:rsidR="00CC1726" w:rsidRPr="006C488E" w:rsidRDefault="00CC1726" w:rsidP="006E5F8C">
            <w:pPr>
              <w:rPr>
                <w:sz w:val="20"/>
                <w:szCs w:val="20"/>
              </w:rPr>
            </w:pPr>
            <w:r w:rsidRPr="006C488E">
              <w:rPr>
                <w:sz w:val="20"/>
                <w:szCs w:val="20"/>
              </w:rPr>
              <w:t>Уч. №26</w:t>
            </w:r>
          </w:p>
        </w:tc>
        <w:tc>
          <w:tcPr>
            <w:tcW w:w="2498" w:type="dxa"/>
          </w:tcPr>
          <w:p w:rsidR="00CC1726" w:rsidRPr="006C488E" w:rsidRDefault="00CC1726" w:rsidP="006E5F8C">
            <w:pPr>
              <w:rPr>
                <w:sz w:val="20"/>
                <w:szCs w:val="20"/>
              </w:rPr>
            </w:pPr>
            <w:r w:rsidRPr="006C488E">
              <w:rPr>
                <w:sz w:val="20"/>
                <w:szCs w:val="20"/>
              </w:rPr>
              <w:t xml:space="preserve">с. Ивантеевка, Ивантеевского МР, </w:t>
            </w:r>
            <w:r w:rsidRPr="006C488E">
              <w:rPr>
                <w:sz w:val="20"/>
                <w:szCs w:val="20"/>
              </w:rPr>
              <w:lastRenderedPageBreak/>
              <w:t>Саратовской области</w:t>
            </w:r>
          </w:p>
          <w:p w:rsidR="00CC1726" w:rsidRPr="006C488E" w:rsidRDefault="00CC1726" w:rsidP="006E5F8C">
            <w:pPr>
              <w:rPr>
                <w:sz w:val="20"/>
                <w:szCs w:val="20"/>
              </w:rPr>
            </w:pPr>
            <w:r w:rsidRPr="006C488E">
              <w:rPr>
                <w:sz w:val="20"/>
                <w:szCs w:val="20"/>
              </w:rPr>
              <w:t>730м к северо-западу от пересечения автодорогИвантеевка-Ивановка и Саратов-Самара и 185м влево.</w:t>
            </w:r>
          </w:p>
        </w:tc>
        <w:tc>
          <w:tcPr>
            <w:tcW w:w="2602" w:type="dxa"/>
          </w:tcPr>
          <w:p w:rsidR="00CC1726" w:rsidRPr="006C488E" w:rsidRDefault="00CC1726" w:rsidP="006E5F8C">
            <w:pPr>
              <w:rPr>
                <w:sz w:val="20"/>
                <w:szCs w:val="20"/>
              </w:rPr>
            </w:pPr>
            <w:r w:rsidRPr="006C488E">
              <w:rPr>
                <w:sz w:val="20"/>
                <w:szCs w:val="20"/>
              </w:rPr>
              <w:lastRenderedPageBreak/>
              <w:t xml:space="preserve">Зона инженерно-транспортной </w:t>
            </w:r>
            <w:r w:rsidRPr="006C488E">
              <w:rPr>
                <w:sz w:val="20"/>
                <w:szCs w:val="20"/>
              </w:rPr>
              <w:lastRenderedPageBreak/>
              <w:t>инфраструктуры ИТ</w:t>
            </w:r>
          </w:p>
        </w:tc>
        <w:tc>
          <w:tcPr>
            <w:tcW w:w="2246" w:type="dxa"/>
          </w:tcPr>
          <w:p w:rsidR="00CC1726" w:rsidRPr="006C488E" w:rsidRDefault="00CC1726" w:rsidP="006E5F8C">
            <w:pPr>
              <w:rPr>
                <w:sz w:val="20"/>
                <w:szCs w:val="20"/>
              </w:rPr>
            </w:pPr>
            <w:r w:rsidRPr="006C488E">
              <w:rPr>
                <w:sz w:val="20"/>
                <w:szCs w:val="20"/>
              </w:rPr>
              <w:lastRenderedPageBreak/>
              <w:t xml:space="preserve">10,0 (охранная зона кабеля надземного </w:t>
            </w:r>
            <w:r w:rsidRPr="006C488E">
              <w:rPr>
                <w:sz w:val="20"/>
                <w:szCs w:val="20"/>
              </w:rPr>
              <w:lastRenderedPageBreak/>
              <w:t>Ростелеком)</w:t>
            </w:r>
          </w:p>
        </w:tc>
      </w:tr>
      <w:tr w:rsidR="00CC1726" w:rsidRPr="006C488E" w:rsidTr="00CC1726">
        <w:tc>
          <w:tcPr>
            <w:tcW w:w="581" w:type="dxa"/>
          </w:tcPr>
          <w:p w:rsidR="00CC1726" w:rsidRPr="006C488E" w:rsidRDefault="00CC1726" w:rsidP="006E5F8C">
            <w:pPr>
              <w:rPr>
                <w:sz w:val="20"/>
                <w:szCs w:val="20"/>
              </w:rPr>
            </w:pPr>
          </w:p>
        </w:tc>
        <w:tc>
          <w:tcPr>
            <w:tcW w:w="2421" w:type="dxa"/>
          </w:tcPr>
          <w:p w:rsidR="00CC1726" w:rsidRPr="006C488E" w:rsidRDefault="00CC1726" w:rsidP="006E5F8C">
            <w:pPr>
              <w:rPr>
                <w:sz w:val="20"/>
                <w:szCs w:val="20"/>
              </w:rPr>
            </w:pPr>
            <w:r w:rsidRPr="006C488E">
              <w:rPr>
                <w:sz w:val="20"/>
                <w:szCs w:val="20"/>
              </w:rPr>
              <w:t>Уч. №27</w:t>
            </w:r>
          </w:p>
        </w:tc>
        <w:tc>
          <w:tcPr>
            <w:tcW w:w="2498" w:type="dxa"/>
          </w:tcPr>
          <w:p w:rsidR="00CC1726" w:rsidRPr="006C488E" w:rsidRDefault="00CC1726" w:rsidP="006E5F8C">
            <w:pPr>
              <w:rPr>
                <w:sz w:val="20"/>
                <w:szCs w:val="20"/>
              </w:rPr>
            </w:pPr>
            <w:r w:rsidRPr="006C488E">
              <w:rPr>
                <w:sz w:val="20"/>
                <w:szCs w:val="20"/>
              </w:rPr>
              <w:t>с. Ивантеевка, Ивантеевского МР, Саратовской области</w:t>
            </w:r>
          </w:p>
        </w:tc>
        <w:tc>
          <w:tcPr>
            <w:tcW w:w="2602" w:type="dxa"/>
          </w:tcPr>
          <w:p w:rsidR="00CC1726" w:rsidRPr="006C488E" w:rsidRDefault="00CC1726" w:rsidP="006E5F8C">
            <w:pPr>
              <w:rPr>
                <w:sz w:val="20"/>
                <w:szCs w:val="20"/>
              </w:rPr>
            </w:pPr>
            <w:r w:rsidRPr="006C488E">
              <w:rPr>
                <w:sz w:val="20"/>
                <w:szCs w:val="20"/>
              </w:rPr>
              <w:t>Земли населенных пунктов, предназначенные под малоэтажную застройку.</w:t>
            </w:r>
          </w:p>
          <w:p w:rsidR="00CC1726" w:rsidRPr="006C488E" w:rsidRDefault="00CC1726" w:rsidP="006E5F8C">
            <w:pPr>
              <w:rPr>
                <w:sz w:val="20"/>
                <w:szCs w:val="20"/>
              </w:rPr>
            </w:pPr>
          </w:p>
        </w:tc>
        <w:tc>
          <w:tcPr>
            <w:tcW w:w="2246" w:type="dxa"/>
          </w:tcPr>
          <w:p w:rsidR="00CC1726" w:rsidRPr="006C488E" w:rsidRDefault="00CC1726" w:rsidP="006E5F8C">
            <w:pPr>
              <w:rPr>
                <w:sz w:val="20"/>
                <w:szCs w:val="20"/>
              </w:rPr>
            </w:pPr>
            <w:r w:rsidRPr="006C488E">
              <w:rPr>
                <w:sz w:val="20"/>
                <w:szCs w:val="20"/>
              </w:rPr>
              <w:t>306,06</w:t>
            </w:r>
          </w:p>
        </w:tc>
      </w:tr>
      <w:tr w:rsidR="00CC1726" w:rsidRPr="006C488E" w:rsidTr="00CC1726">
        <w:tc>
          <w:tcPr>
            <w:tcW w:w="581" w:type="dxa"/>
          </w:tcPr>
          <w:p w:rsidR="00CC1726" w:rsidRPr="006C488E" w:rsidRDefault="00CC1726" w:rsidP="006E5F8C">
            <w:pPr>
              <w:rPr>
                <w:sz w:val="20"/>
                <w:szCs w:val="20"/>
              </w:rPr>
            </w:pPr>
          </w:p>
        </w:tc>
        <w:tc>
          <w:tcPr>
            <w:tcW w:w="2421" w:type="dxa"/>
          </w:tcPr>
          <w:p w:rsidR="00CC1726" w:rsidRPr="006C488E" w:rsidRDefault="00CC1726" w:rsidP="006E5F8C">
            <w:pPr>
              <w:rPr>
                <w:sz w:val="20"/>
                <w:szCs w:val="20"/>
              </w:rPr>
            </w:pPr>
            <w:r w:rsidRPr="006C488E">
              <w:rPr>
                <w:sz w:val="20"/>
                <w:szCs w:val="20"/>
              </w:rPr>
              <w:t>Уч.№28</w:t>
            </w:r>
          </w:p>
        </w:tc>
        <w:tc>
          <w:tcPr>
            <w:tcW w:w="2498" w:type="dxa"/>
          </w:tcPr>
          <w:p w:rsidR="00CC1726" w:rsidRPr="006C488E" w:rsidRDefault="00CC1726" w:rsidP="006E5F8C">
            <w:pPr>
              <w:rPr>
                <w:sz w:val="20"/>
                <w:szCs w:val="20"/>
              </w:rPr>
            </w:pPr>
            <w:r w:rsidRPr="006C488E">
              <w:rPr>
                <w:sz w:val="20"/>
                <w:szCs w:val="20"/>
              </w:rPr>
              <w:t>с. Ивантеевка, Ивантеевского МР, Саратовской области</w:t>
            </w:r>
          </w:p>
        </w:tc>
        <w:tc>
          <w:tcPr>
            <w:tcW w:w="2602" w:type="dxa"/>
          </w:tcPr>
          <w:p w:rsidR="00CC1726" w:rsidRPr="006C488E" w:rsidRDefault="00CC1726" w:rsidP="006E5F8C">
            <w:pPr>
              <w:rPr>
                <w:sz w:val="20"/>
                <w:szCs w:val="20"/>
              </w:rPr>
            </w:pPr>
            <w:r w:rsidRPr="006C488E">
              <w:rPr>
                <w:sz w:val="20"/>
                <w:szCs w:val="20"/>
              </w:rPr>
              <w:t>Зона инженерно-транспортной инфраструктуры ИТ</w:t>
            </w:r>
          </w:p>
        </w:tc>
        <w:tc>
          <w:tcPr>
            <w:tcW w:w="2246" w:type="dxa"/>
          </w:tcPr>
          <w:p w:rsidR="00CC1726" w:rsidRPr="006C488E" w:rsidRDefault="00CC1726" w:rsidP="006E5F8C">
            <w:pPr>
              <w:rPr>
                <w:sz w:val="20"/>
                <w:szCs w:val="20"/>
              </w:rPr>
            </w:pPr>
            <w:r w:rsidRPr="006C488E">
              <w:rPr>
                <w:sz w:val="20"/>
                <w:szCs w:val="20"/>
              </w:rPr>
              <w:t>10,0 (охранная зона кабеля)</w:t>
            </w:r>
          </w:p>
        </w:tc>
      </w:tr>
      <w:tr w:rsidR="00CC1726" w:rsidRPr="006C488E" w:rsidTr="00CC1726">
        <w:tc>
          <w:tcPr>
            <w:tcW w:w="581" w:type="dxa"/>
          </w:tcPr>
          <w:p w:rsidR="00CC1726" w:rsidRPr="006C488E" w:rsidRDefault="00CC1726" w:rsidP="006E5F8C">
            <w:pPr>
              <w:rPr>
                <w:sz w:val="20"/>
                <w:szCs w:val="20"/>
              </w:rPr>
            </w:pPr>
            <w:r w:rsidRPr="006C488E">
              <w:rPr>
                <w:sz w:val="20"/>
                <w:szCs w:val="20"/>
              </w:rPr>
              <w:t>26</w:t>
            </w:r>
          </w:p>
        </w:tc>
        <w:tc>
          <w:tcPr>
            <w:tcW w:w="2421" w:type="dxa"/>
          </w:tcPr>
          <w:p w:rsidR="00CC1726" w:rsidRPr="006C488E" w:rsidRDefault="00CC1726" w:rsidP="006E5F8C">
            <w:pPr>
              <w:rPr>
                <w:sz w:val="20"/>
                <w:szCs w:val="20"/>
              </w:rPr>
            </w:pPr>
            <w:r w:rsidRPr="006C488E">
              <w:rPr>
                <w:sz w:val="20"/>
                <w:szCs w:val="20"/>
              </w:rPr>
              <w:t>Уч. № 29</w:t>
            </w:r>
          </w:p>
          <w:p w:rsidR="00CC1726" w:rsidRPr="006C488E" w:rsidRDefault="00CC1726" w:rsidP="006E5F8C">
            <w:pPr>
              <w:rPr>
                <w:b/>
                <w:sz w:val="20"/>
                <w:szCs w:val="20"/>
              </w:rPr>
            </w:pPr>
          </w:p>
        </w:tc>
        <w:tc>
          <w:tcPr>
            <w:tcW w:w="2498" w:type="dxa"/>
          </w:tcPr>
          <w:p w:rsidR="00CC1726" w:rsidRPr="006C488E" w:rsidRDefault="00CC1726" w:rsidP="006E5F8C">
            <w:pPr>
              <w:rPr>
                <w:sz w:val="20"/>
                <w:szCs w:val="20"/>
              </w:rPr>
            </w:pPr>
            <w:r w:rsidRPr="006C488E">
              <w:rPr>
                <w:sz w:val="20"/>
                <w:szCs w:val="20"/>
              </w:rPr>
              <w:t>с. Ивантеевка, Ивантеевского МР, Саратовской области</w:t>
            </w:r>
          </w:p>
        </w:tc>
        <w:tc>
          <w:tcPr>
            <w:tcW w:w="2602" w:type="dxa"/>
          </w:tcPr>
          <w:p w:rsidR="00CC1726" w:rsidRPr="006C488E" w:rsidRDefault="00CC1726" w:rsidP="006E5F8C">
            <w:pPr>
              <w:rPr>
                <w:sz w:val="20"/>
                <w:szCs w:val="20"/>
              </w:rPr>
            </w:pPr>
            <w:r w:rsidRPr="006C488E">
              <w:rPr>
                <w:sz w:val="20"/>
                <w:szCs w:val="20"/>
              </w:rPr>
              <w:t xml:space="preserve"> Земли населенных пунктов, предназначенные под малоэтажную застройку.</w:t>
            </w:r>
          </w:p>
          <w:p w:rsidR="00CC1726" w:rsidRPr="006C488E" w:rsidRDefault="00CC1726" w:rsidP="006E5F8C">
            <w:pPr>
              <w:rPr>
                <w:sz w:val="20"/>
                <w:szCs w:val="20"/>
              </w:rPr>
            </w:pPr>
          </w:p>
        </w:tc>
        <w:tc>
          <w:tcPr>
            <w:tcW w:w="2246" w:type="dxa"/>
          </w:tcPr>
          <w:p w:rsidR="00CC1726" w:rsidRPr="006C488E" w:rsidRDefault="00CC1726" w:rsidP="006E5F8C">
            <w:pPr>
              <w:rPr>
                <w:sz w:val="20"/>
                <w:szCs w:val="20"/>
              </w:rPr>
            </w:pPr>
            <w:r w:rsidRPr="006C488E">
              <w:rPr>
                <w:sz w:val="20"/>
                <w:szCs w:val="20"/>
              </w:rPr>
              <w:t>852,0</w:t>
            </w:r>
          </w:p>
        </w:tc>
      </w:tr>
      <w:tr w:rsidR="00CC1726" w:rsidRPr="006C488E" w:rsidTr="00CC1726">
        <w:tc>
          <w:tcPr>
            <w:tcW w:w="581" w:type="dxa"/>
          </w:tcPr>
          <w:p w:rsidR="00CC1726" w:rsidRPr="006C488E" w:rsidRDefault="00CC1726" w:rsidP="006E5F8C">
            <w:pPr>
              <w:rPr>
                <w:sz w:val="20"/>
                <w:szCs w:val="20"/>
              </w:rPr>
            </w:pPr>
            <w:r w:rsidRPr="006C488E">
              <w:rPr>
                <w:sz w:val="20"/>
                <w:szCs w:val="20"/>
              </w:rPr>
              <w:t>227</w:t>
            </w:r>
          </w:p>
        </w:tc>
        <w:tc>
          <w:tcPr>
            <w:tcW w:w="2421" w:type="dxa"/>
          </w:tcPr>
          <w:p w:rsidR="00CC1726" w:rsidRPr="006C488E" w:rsidRDefault="00CC1726" w:rsidP="006E5F8C">
            <w:pPr>
              <w:jc w:val="center"/>
              <w:rPr>
                <w:sz w:val="20"/>
                <w:szCs w:val="20"/>
              </w:rPr>
            </w:pPr>
            <w:r w:rsidRPr="006C488E">
              <w:rPr>
                <w:sz w:val="20"/>
                <w:szCs w:val="20"/>
              </w:rPr>
              <w:t>Уч.№30</w:t>
            </w:r>
          </w:p>
        </w:tc>
        <w:tc>
          <w:tcPr>
            <w:tcW w:w="2498" w:type="dxa"/>
          </w:tcPr>
          <w:p w:rsidR="00CC1726" w:rsidRPr="006C488E" w:rsidRDefault="00CC1726" w:rsidP="006E5F8C">
            <w:pPr>
              <w:rPr>
                <w:sz w:val="20"/>
                <w:szCs w:val="20"/>
              </w:rPr>
            </w:pPr>
            <w:r w:rsidRPr="006C488E">
              <w:rPr>
                <w:sz w:val="20"/>
                <w:szCs w:val="20"/>
              </w:rPr>
              <w:t>с. Ивантеевка, Ивантеевского МР, Саратовской области</w:t>
            </w:r>
          </w:p>
        </w:tc>
        <w:tc>
          <w:tcPr>
            <w:tcW w:w="2602" w:type="dxa"/>
          </w:tcPr>
          <w:p w:rsidR="00CC1726" w:rsidRPr="006C488E" w:rsidRDefault="00CC1726" w:rsidP="006E5F8C">
            <w:pPr>
              <w:rPr>
                <w:sz w:val="20"/>
                <w:szCs w:val="20"/>
              </w:rPr>
            </w:pPr>
            <w:r w:rsidRPr="006C488E">
              <w:rPr>
                <w:sz w:val="20"/>
                <w:szCs w:val="20"/>
              </w:rPr>
              <w:t>Земли населенных пунктов, предназначенные под малоэтажную застройку.</w:t>
            </w:r>
          </w:p>
          <w:p w:rsidR="00CC1726" w:rsidRPr="006C488E" w:rsidRDefault="00CC1726" w:rsidP="006E5F8C">
            <w:pPr>
              <w:rPr>
                <w:sz w:val="20"/>
                <w:szCs w:val="20"/>
              </w:rPr>
            </w:pPr>
          </w:p>
        </w:tc>
        <w:tc>
          <w:tcPr>
            <w:tcW w:w="2246" w:type="dxa"/>
          </w:tcPr>
          <w:p w:rsidR="00CC1726" w:rsidRPr="006C488E" w:rsidRDefault="00CC1726" w:rsidP="006E5F8C">
            <w:pPr>
              <w:rPr>
                <w:sz w:val="20"/>
                <w:szCs w:val="20"/>
              </w:rPr>
            </w:pPr>
            <w:r w:rsidRPr="006C488E">
              <w:rPr>
                <w:sz w:val="20"/>
                <w:szCs w:val="20"/>
              </w:rPr>
              <w:t>167,15</w:t>
            </w:r>
          </w:p>
        </w:tc>
      </w:tr>
      <w:tr w:rsidR="00CC1726" w:rsidRPr="006C488E" w:rsidTr="00CC1726">
        <w:tc>
          <w:tcPr>
            <w:tcW w:w="581" w:type="dxa"/>
          </w:tcPr>
          <w:p w:rsidR="00CC1726" w:rsidRPr="006C488E" w:rsidRDefault="00CC1726" w:rsidP="006E5F8C">
            <w:pPr>
              <w:rPr>
                <w:sz w:val="20"/>
                <w:szCs w:val="20"/>
              </w:rPr>
            </w:pPr>
            <w:r w:rsidRPr="006C488E">
              <w:rPr>
                <w:sz w:val="20"/>
                <w:szCs w:val="20"/>
              </w:rPr>
              <w:t>28</w:t>
            </w:r>
          </w:p>
        </w:tc>
        <w:tc>
          <w:tcPr>
            <w:tcW w:w="2421" w:type="dxa"/>
          </w:tcPr>
          <w:p w:rsidR="00CC1726" w:rsidRPr="006C488E" w:rsidRDefault="00CC1726" w:rsidP="006E5F8C">
            <w:pPr>
              <w:rPr>
                <w:sz w:val="20"/>
                <w:szCs w:val="20"/>
              </w:rPr>
            </w:pPr>
            <w:r w:rsidRPr="006C488E">
              <w:rPr>
                <w:sz w:val="20"/>
                <w:szCs w:val="20"/>
              </w:rPr>
              <w:t>Уч №31</w:t>
            </w:r>
          </w:p>
        </w:tc>
        <w:tc>
          <w:tcPr>
            <w:tcW w:w="2498" w:type="dxa"/>
          </w:tcPr>
          <w:p w:rsidR="00CC1726" w:rsidRPr="006C488E" w:rsidRDefault="00CC1726" w:rsidP="006E5F8C">
            <w:pPr>
              <w:rPr>
                <w:sz w:val="20"/>
                <w:szCs w:val="20"/>
              </w:rPr>
            </w:pPr>
            <w:r w:rsidRPr="006C488E">
              <w:rPr>
                <w:sz w:val="20"/>
                <w:szCs w:val="20"/>
              </w:rPr>
              <w:t>с. Ивантеевка, Ивантеевского МР, Саратовской области</w:t>
            </w:r>
          </w:p>
        </w:tc>
        <w:tc>
          <w:tcPr>
            <w:tcW w:w="2602" w:type="dxa"/>
          </w:tcPr>
          <w:p w:rsidR="00CC1726" w:rsidRPr="006C488E" w:rsidRDefault="00CC1726" w:rsidP="006E5F8C">
            <w:pPr>
              <w:rPr>
                <w:sz w:val="20"/>
                <w:szCs w:val="20"/>
              </w:rPr>
            </w:pPr>
            <w:r w:rsidRPr="006C488E">
              <w:rPr>
                <w:sz w:val="20"/>
                <w:szCs w:val="20"/>
              </w:rPr>
              <w:t>Зона инженерно-транспортной инфраструктуры ИТ</w:t>
            </w:r>
          </w:p>
        </w:tc>
        <w:tc>
          <w:tcPr>
            <w:tcW w:w="2246" w:type="dxa"/>
          </w:tcPr>
          <w:p w:rsidR="00CC1726" w:rsidRPr="006C488E" w:rsidRDefault="00CC1726" w:rsidP="006E5F8C">
            <w:pPr>
              <w:rPr>
                <w:sz w:val="20"/>
                <w:szCs w:val="20"/>
              </w:rPr>
            </w:pPr>
            <w:r w:rsidRPr="006C488E">
              <w:rPr>
                <w:sz w:val="20"/>
                <w:szCs w:val="20"/>
              </w:rPr>
              <w:t>10,0 (охранная зона кабеля)</w:t>
            </w:r>
          </w:p>
        </w:tc>
      </w:tr>
      <w:tr w:rsidR="00CC1726" w:rsidRPr="006C488E" w:rsidTr="00CC1726">
        <w:tc>
          <w:tcPr>
            <w:tcW w:w="581" w:type="dxa"/>
          </w:tcPr>
          <w:p w:rsidR="00CC1726" w:rsidRPr="006C488E" w:rsidRDefault="00CC1726" w:rsidP="006E5F8C">
            <w:pPr>
              <w:rPr>
                <w:sz w:val="20"/>
                <w:szCs w:val="20"/>
              </w:rPr>
            </w:pPr>
            <w:r w:rsidRPr="006C488E">
              <w:rPr>
                <w:sz w:val="20"/>
                <w:szCs w:val="20"/>
              </w:rPr>
              <w:t>29</w:t>
            </w:r>
          </w:p>
        </w:tc>
        <w:tc>
          <w:tcPr>
            <w:tcW w:w="2421" w:type="dxa"/>
          </w:tcPr>
          <w:p w:rsidR="00CC1726" w:rsidRPr="006C488E" w:rsidRDefault="00CC1726" w:rsidP="006E5F8C">
            <w:pPr>
              <w:rPr>
                <w:sz w:val="20"/>
                <w:szCs w:val="20"/>
              </w:rPr>
            </w:pPr>
            <w:r w:rsidRPr="006C488E">
              <w:rPr>
                <w:sz w:val="20"/>
                <w:szCs w:val="20"/>
              </w:rPr>
              <w:t>Уч. №32</w:t>
            </w:r>
          </w:p>
        </w:tc>
        <w:tc>
          <w:tcPr>
            <w:tcW w:w="2498" w:type="dxa"/>
          </w:tcPr>
          <w:p w:rsidR="00CC1726" w:rsidRPr="006C488E" w:rsidRDefault="00CC1726" w:rsidP="006E5F8C">
            <w:pPr>
              <w:rPr>
                <w:sz w:val="20"/>
                <w:szCs w:val="20"/>
              </w:rPr>
            </w:pPr>
            <w:r w:rsidRPr="006C488E">
              <w:rPr>
                <w:sz w:val="20"/>
                <w:szCs w:val="20"/>
              </w:rPr>
              <w:t>с. Ивантеевка, Ивантеевского МР, Саратовской области</w:t>
            </w:r>
          </w:p>
        </w:tc>
        <w:tc>
          <w:tcPr>
            <w:tcW w:w="2602" w:type="dxa"/>
          </w:tcPr>
          <w:p w:rsidR="00CC1726" w:rsidRPr="006C488E" w:rsidRDefault="00CC1726" w:rsidP="006E5F8C">
            <w:pPr>
              <w:rPr>
                <w:sz w:val="20"/>
                <w:szCs w:val="20"/>
              </w:rPr>
            </w:pPr>
            <w:r w:rsidRPr="006C488E">
              <w:rPr>
                <w:sz w:val="20"/>
                <w:szCs w:val="20"/>
              </w:rPr>
              <w:t>Земли населенных пунктов, предназначенные под малоэтажную застройку.</w:t>
            </w:r>
          </w:p>
          <w:p w:rsidR="00CC1726" w:rsidRPr="006C488E" w:rsidRDefault="00CC1726" w:rsidP="006E5F8C">
            <w:pPr>
              <w:rPr>
                <w:sz w:val="20"/>
                <w:szCs w:val="20"/>
              </w:rPr>
            </w:pPr>
          </w:p>
        </w:tc>
        <w:tc>
          <w:tcPr>
            <w:tcW w:w="2246" w:type="dxa"/>
          </w:tcPr>
          <w:p w:rsidR="00CC1726" w:rsidRPr="006C488E" w:rsidRDefault="00CC1726" w:rsidP="006E5F8C">
            <w:pPr>
              <w:rPr>
                <w:sz w:val="20"/>
                <w:szCs w:val="20"/>
              </w:rPr>
            </w:pPr>
            <w:r w:rsidRPr="006C488E">
              <w:rPr>
                <w:sz w:val="20"/>
                <w:szCs w:val="20"/>
              </w:rPr>
              <w:t>2867,8</w:t>
            </w:r>
          </w:p>
          <w:p w:rsidR="00CC1726" w:rsidRPr="006C488E" w:rsidRDefault="00CC1726" w:rsidP="006E5F8C">
            <w:pPr>
              <w:rPr>
                <w:sz w:val="20"/>
                <w:szCs w:val="20"/>
              </w:rPr>
            </w:pPr>
          </w:p>
          <w:p w:rsidR="00CC1726" w:rsidRPr="006C488E" w:rsidRDefault="00CC1726" w:rsidP="006E5F8C">
            <w:pPr>
              <w:rPr>
                <w:sz w:val="20"/>
                <w:szCs w:val="20"/>
              </w:rPr>
            </w:pPr>
          </w:p>
          <w:p w:rsidR="00CC1726" w:rsidRPr="006C488E" w:rsidRDefault="00CC1726" w:rsidP="006E5F8C">
            <w:pPr>
              <w:rPr>
                <w:sz w:val="20"/>
                <w:szCs w:val="20"/>
              </w:rPr>
            </w:pPr>
          </w:p>
          <w:p w:rsidR="00CC1726" w:rsidRPr="006C488E" w:rsidRDefault="00CC1726" w:rsidP="006E5F8C">
            <w:pPr>
              <w:rPr>
                <w:sz w:val="20"/>
                <w:szCs w:val="20"/>
              </w:rPr>
            </w:pPr>
          </w:p>
          <w:p w:rsidR="00CC1726" w:rsidRPr="006C488E" w:rsidRDefault="00CC1726" w:rsidP="006E5F8C">
            <w:pPr>
              <w:rPr>
                <w:sz w:val="20"/>
                <w:szCs w:val="20"/>
              </w:rPr>
            </w:pPr>
          </w:p>
        </w:tc>
      </w:tr>
      <w:tr w:rsidR="00CC1726" w:rsidRPr="006C488E" w:rsidTr="00CC1726">
        <w:tc>
          <w:tcPr>
            <w:tcW w:w="581" w:type="dxa"/>
          </w:tcPr>
          <w:p w:rsidR="00CC1726" w:rsidRPr="006C488E" w:rsidRDefault="00CC1726" w:rsidP="006E5F8C">
            <w:pPr>
              <w:rPr>
                <w:sz w:val="20"/>
                <w:szCs w:val="20"/>
              </w:rPr>
            </w:pPr>
            <w:r w:rsidRPr="006C488E">
              <w:rPr>
                <w:sz w:val="20"/>
                <w:szCs w:val="20"/>
              </w:rPr>
              <w:t>30</w:t>
            </w:r>
          </w:p>
        </w:tc>
        <w:tc>
          <w:tcPr>
            <w:tcW w:w="2421" w:type="dxa"/>
          </w:tcPr>
          <w:p w:rsidR="00CC1726" w:rsidRPr="006C488E" w:rsidRDefault="00CC1726" w:rsidP="006E5F8C">
            <w:pPr>
              <w:jc w:val="center"/>
              <w:rPr>
                <w:sz w:val="20"/>
                <w:szCs w:val="20"/>
              </w:rPr>
            </w:pPr>
            <w:r w:rsidRPr="006C488E">
              <w:rPr>
                <w:sz w:val="20"/>
                <w:szCs w:val="20"/>
              </w:rPr>
              <w:t>Уч.№33</w:t>
            </w:r>
          </w:p>
        </w:tc>
        <w:tc>
          <w:tcPr>
            <w:tcW w:w="2498" w:type="dxa"/>
          </w:tcPr>
          <w:p w:rsidR="00CC1726" w:rsidRPr="006C488E" w:rsidRDefault="00CC1726" w:rsidP="006E5F8C">
            <w:pPr>
              <w:rPr>
                <w:sz w:val="20"/>
                <w:szCs w:val="20"/>
              </w:rPr>
            </w:pPr>
            <w:r w:rsidRPr="006C488E">
              <w:rPr>
                <w:sz w:val="20"/>
                <w:szCs w:val="20"/>
              </w:rPr>
              <w:t>с. Ивантеевка, Ивантеевского МР, Саратовской области</w:t>
            </w:r>
          </w:p>
        </w:tc>
        <w:tc>
          <w:tcPr>
            <w:tcW w:w="2602" w:type="dxa"/>
          </w:tcPr>
          <w:p w:rsidR="00CC1726" w:rsidRPr="006C488E" w:rsidRDefault="00CC1726" w:rsidP="006E5F8C">
            <w:pPr>
              <w:rPr>
                <w:sz w:val="20"/>
                <w:szCs w:val="20"/>
              </w:rPr>
            </w:pPr>
            <w:r w:rsidRPr="006C488E">
              <w:rPr>
                <w:sz w:val="20"/>
                <w:szCs w:val="20"/>
              </w:rPr>
              <w:t>Земли населенных пунктов, предназначенные под малоэтажную застройку.</w:t>
            </w:r>
          </w:p>
          <w:p w:rsidR="00CC1726" w:rsidRPr="006C488E" w:rsidRDefault="00CC1726" w:rsidP="006E5F8C">
            <w:pPr>
              <w:rPr>
                <w:sz w:val="20"/>
                <w:szCs w:val="20"/>
              </w:rPr>
            </w:pPr>
          </w:p>
        </w:tc>
        <w:tc>
          <w:tcPr>
            <w:tcW w:w="2246" w:type="dxa"/>
          </w:tcPr>
          <w:p w:rsidR="00CC1726" w:rsidRPr="006C488E" w:rsidRDefault="00CC1726" w:rsidP="006E5F8C">
            <w:pPr>
              <w:rPr>
                <w:sz w:val="20"/>
                <w:szCs w:val="20"/>
              </w:rPr>
            </w:pPr>
            <w:r w:rsidRPr="006C488E">
              <w:rPr>
                <w:sz w:val="20"/>
                <w:szCs w:val="20"/>
              </w:rPr>
              <w:t>2756,8</w:t>
            </w:r>
          </w:p>
          <w:p w:rsidR="00CC1726" w:rsidRPr="006C488E" w:rsidRDefault="00CC1726" w:rsidP="006E5F8C">
            <w:pPr>
              <w:rPr>
                <w:sz w:val="20"/>
                <w:szCs w:val="20"/>
              </w:rPr>
            </w:pPr>
          </w:p>
          <w:p w:rsidR="00CC1726" w:rsidRPr="006C488E" w:rsidRDefault="00CC1726" w:rsidP="006E5F8C">
            <w:pPr>
              <w:rPr>
                <w:sz w:val="20"/>
                <w:szCs w:val="20"/>
              </w:rPr>
            </w:pPr>
          </w:p>
          <w:p w:rsidR="00CC1726" w:rsidRPr="006C488E" w:rsidRDefault="00CC1726" w:rsidP="006E5F8C">
            <w:pPr>
              <w:rPr>
                <w:sz w:val="20"/>
                <w:szCs w:val="20"/>
              </w:rPr>
            </w:pPr>
          </w:p>
        </w:tc>
      </w:tr>
      <w:tr w:rsidR="00CC1726" w:rsidRPr="006C488E" w:rsidTr="00CC1726">
        <w:tc>
          <w:tcPr>
            <w:tcW w:w="581" w:type="dxa"/>
          </w:tcPr>
          <w:p w:rsidR="00CC1726" w:rsidRPr="006C488E" w:rsidRDefault="00CC1726" w:rsidP="006E5F8C">
            <w:pPr>
              <w:rPr>
                <w:sz w:val="20"/>
                <w:szCs w:val="20"/>
              </w:rPr>
            </w:pPr>
            <w:r w:rsidRPr="006C488E">
              <w:rPr>
                <w:sz w:val="20"/>
                <w:szCs w:val="20"/>
              </w:rPr>
              <w:t>31</w:t>
            </w:r>
          </w:p>
        </w:tc>
        <w:tc>
          <w:tcPr>
            <w:tcW w:w="2421" w:type="dxa"/>
          </w:tcPr>
          <w:p w:rsidR="00CC1726" w:rsidRPr="006C488E" w:rsidRDefault="00CC1726" w:rsidP="006E5F8C">
            <w:pPr>
              <w:rPr>
                <w:sz w:val="20"/>
                <w:szCs w:val="20"/>
              </w:rPr>
            </w:pPr>
            <w:r w:rsidRPr="006C488E">
              <w:rPr>
                <w:sz w:val="20"/>
                <w:szCs w:val="20"/>
              </w:rPr>
              <w:t>Уч.№34</w:t>
            </w:r>
          </w:p>
        </w:tc>
        <w:tc>
          <w:tcPr>
            <w:tcW w:w="2498" w:type="dxa"/>
          </w:tcPr>
          <w:p w:rsidR="00CC1726" w:rsidRPr="006C488E" w:rsidRDefault="00CC1726" w:rsidP="006E5F8C">
            <w:pPr>
              <w:rPr>
                <w:sz w:val="20"/>
                <w:szCs w:val="20"/>
              </w:rPr>
            </w:pPr>
            <w:r w:rsidRPr="006C488E">
              <w:rPr>
                <w:sz w:val="20"/>
                <w:szCs w:val="20"/>
              </w:rPr>
              <w:t>с. Ивантеевка, Ивантеевского МР, Саратовской области</w:t>
            </w:r>
          </w:p>
        </w:tc>
        <w:tc>
          <w:tcPr>
            <w:tcW w:w="2602" w:type="dxa"/>
          </w:tcPr>
          <w:p w:rsidR="00CC1726" w:rsidRPr="006C488E" w:rsidRDefault="00CC1726" w:rsidP="006E5F8C">
            <w:pPr>
              <w:rPr>
                <w:sz w:val="20"/>
                <w:szCs w:val="20"/>
              </w:rPr>
            </w:pPr>
            <w:r w:rsidRPr="006C488E">
              <w:rPr>
                <w:sz w:val="20"/>
                <w:szCs w:val="20"/>
              </w:rPr>
              <w:t>Земли населенных пунктов, предназначенные под малоэтажную застройку.</w:t>
            </w:r>
          </w:p>
          <w:p w:rsidR="00CC1726" w:rsidRPr="006C488E" w:rsidRDefault="00CC1726" w:rsidP="006E5F8C">
            <w:pPr>
              <w:rPr>
                <w:sz w:val="20"/>
                <w:szCs w:val="20"/>
              </w:rPr>
            </w:pPr>
          </w:p>
        </w:tc>
        <w:tc>
          <w:tcPr>
            <w:tcW w:w="2246" w:type="dxa"/>
          </w:tcPr>
          <w:p w:rsidR="00CC1726" w:rsidRPr="006C488E" w:rsidRDefault="00CC1726" w:rsidP="006E5F8C">
            <w:pPr>
              <w:rPr>
                <w:sz w:val="20"/>
                <w:szCs w:val="20"/>
              </w:rPr>
            </w:pPr>
            <w:r w:rsidRPr="006C488E">
              <w:rPr>
                <w:sz w:val="20"/>
                <w:szCs w:val="20"/>
              </w:rPr>
              <w:t>1230,0</w:t>
            </w:r>
          </w:p>
        </w:tc>
      </w:tr>
      <w:tr w:rsidR="00CC1726" w:rsidRPr="006C488E" w:rsidTr="00CC1726">
        <w:tc>
          <w:tcPr>
            <w:tcW w:w="581" w:type="dxa"/>
          </w:tcPr>
          <w:p w:rsidR="00CC1726" w:rsidRPr="006C488E" w:rsidRDefault="00CC1726" w:rsidP="006E5F8C">
            <w:pPr>
              <w:rPr>
                <w:sz w:val="20"/>
                <w:szCs w:val="20"/>
              </w:rPr>
            </w:pPr>
            <w:r w:rsidRPr="006C488E">
              <w:rPr>
                <w:sz w:val="20"/>
                <w:szCs w:val="20"/>
              </w:rPr>
              <w:t>32</w:t>
            </w:r>
          </w:p>
        </w:tc>
        <w:tc>
          <w:tcPr>
            <w:tcW w:w="2421" w:type="dxa"/>
          </w:tcPr>
          <w:p w:rsidR="00CC1726" w:rsidRPr="006C488E" w:rsidRDefault="00CC1726" w:rsidP="006E5F8C">
            <w:pPr>
              <w:jc w:val="center"/>
              <w:rPr>
                <w:sz w:val="20"/>
                <w:szCs w:val="20"/>
              </w:rPr>
            </w:pPr>
            <w:r w:rsidRPr="006C488E">
              <w:rPr>
                <w:sz w:val="20"/>
                <w:szCs w:val="20"/>
              </w:rPr>
              <w:t>Уч.№35</w:t>
            </w:r>
          </w:p>
        </w:tc>
        <w:tc>
          <w:tcPr>
            <w:tcW w:w="2498" w:type="dxa"/>
          </w:tcPr>
          <w:p w:rsidR="00CC1726" w:rsidRPr="006C488E" w:rsidRDefault="00CC1726" w:rsidP="006E5F8C">
            <w:pPr>
              <w:rPr>
                <w:sz w:val="20"/>
                <w:szCs w:val="20"/>
              </w:rPr>
            </w:pPr>
            <w:r w:rsidRPr="006C488E">
              <w:rPr>
                <w:sz w:val="20"/>
                <w:szCs w:val="20"/>
              </w:rPr>
              <w:t>с. Ивантеевка, Ивантеевского МР, Саратовской области</w:t>
            </w:r>
          </w:p>
        </w:tc>
        <w:tc>
          <w:tcPr>
            <w:tcW w:w="2602" w:type="dxa"/>
          </w:tcPr>
          <w:p w:rsidR="00CC1726" w:rsidRPr="006C488E" w:rsidRDefault="00CC1726" w:rsidP="006E5F8C">
            <w:pPr>
              <w:rPr>
                <w:sz w:val="20"/>
                <w:szCs w:val="20"/>
              </w:rPr>
            </w:pPr>
            <w:r w:rsidRPr="006C488E">
              <w:rPr>
                <w:sz w:val="20"/>
                <w:szCs w:val="20"/>
              </w:rPr>
              <w:t>Земли населенных пунктов, предназначенные под малоэтажную застройку.</w:t>
            </w:r>
          </w:p>
          <w:p w:rsidR="00CC1726" w:rsidRPr="006C488E" w:rsidRDefault="00CC1726" w:rsidP="006E5F8C">
            <w:pPr>
              <w:rPr>
                <w:sz w:val="20"/>
                <w:szCs w:val="20"/>
              </w:rPr>
            </w:pPr>
          </w:p>
        </w:tc>
        <w:tc>
          <w:tcPr>
            <w:tcW w:w="2246" w:type="dxa"/>
          </w:tcPr>
          <w:p w:rsidR="00CC1726" w:rsidRPr="006C488E" w:rsidRDefault="00CC1726" w:rsidP="006E5F8C">
            <w:pPr>
              <w:rPr>
                <w:sz w:val="20"/>
                <w:szCs w:val="20"/>
              </w:rPr>
            </w:pPr>
            <w:r w:rsidRPr="006C488E">
              <w:rPr>
                <w:sz w:val="20"/>
                <w:szCs w:val="20"/>
              </w:rPr>
              <w:t>163,0</w:t>
            </w:r>
          </w:p>
        </w:tc>
      </w:tr>
      <w:tr w:rsidR="00CC1726" w:rsidRPr="006C488E" w:rsidTr="00CC1726">
        <w:tc>
          <w:tcPr>
            <w:tcW w:w="581" w:type="dxa"/>
          </w:tcPr>
          <w:p w:rsidR="00CC1726" w:rsidRPr="006C488E" w:rsidRDefault="00CC1726" w:rsidP="006E5F8C">
            <w:pPr>
              <w:rPr>
                <w:sz w:val="20"/>
                <w:szCs w:val="20"/>
              </w:rPr>
            </w:pPr>
            <w:r w:rsidRPr="006C488E">
              <w:rPr>
                <w:sz w:val="20"/>
                <w:szCs w:val="20"/>
              </w:rPr>
              <w:t>33</w:t>
            </w:r>
          </w:p>
        </w:tc>
        <w:tc>
          <w:tcPr>
            <w:tcW w:w="2421" w:type="dxa"/>
          </w:tcPr>
          <w:p w:rsidR="00CC1726" w:rsidRPr="006C488E" w:rsidRDefault="00CC1726" w:rsidP="006E5F8C">
            <w:pPr>
              <w:jc w:val="center"/>
              <w:rPr>
                <w:sz w:val="20"/>
                <w:szCs w:val="20"/>
              </w:rPr>
            </w:pPr>
            <w:r w:rsidRPr="006C488E">
              <w:rPr>
                <w:sz w:val="20"/>
                <w:szCs w:val="20"/>
              </w:rPr>
              <w:t>Уч.№36</w:t>
            </w:r>
          </w:p>
        </w:tc>
        <w:tc>
          <w:tcPr>
            <w:tcW w:w="2498" w:type="dxa"/>
          </w:tcPr>
          <w:p w:rsidR="00CC1726" w:rsidRPr="006C488E" w:rsidRDefault="00CC1726" w:rsidP="006E5F8C">
            <w:pPr>
              <w:rPr>
                <w:sz w:val="20"/>
                <w:szCs w:val="20"/>
              </w:rPr>
            </w:pPr>
            <w:r w:rsidRPr="006C488E">
              <w:rPr>
                <w:sz w:val="20"/>
                <w:szCs w:val="20"/>
              </w:rPr>
              <w:t>с. Ивантеевка, Ивантеевского МР, Саратовской области</w:t>
            </w:r>
          </w:p>
        </w:tc>
        <w:tc>
          <w:tcPr>
            <w:tcW w:w="2602" w:type="dxa"/>
          </w:tcPr>
          <w:p w:rsidR="00CC1726" w:rsidRPr="006C488E" w:rsidRDefault="00CC1726" w:rsidP="006E5F8C">
            <w:pPr>
              <w:rPr>
                <w:sz w:val="20"/>
                <w:szCs w:val="20"/>
              </w:rPr>
            </w:pPr>
            <w:r w:rsidRPr="006C488E">
              <w:rPr>
                <w:sz w:val="20"/>
                <w:szCs w:val="20"/>
              </w:rPr>
              <w:t>Зона инженерно-транспортной инфраструктуры ИТ</w:t>
            </w:r>
          </w:p>
        </w:tc>
        <w:tc>
          <w:tcPr>
            <w:tcW w:w="2246" w:type="dxa"/>
          </w:tcPr>
          <w:p w:rsidR="00CC1726" w:rsidRPr="006C488E" w:rsidRDefault="00CC1726" w:rsidP="006E5F8C">
            <w:pPr>
              <w:rPr>
                <w:sz w:val="20"/>
                <w:szCs w:val="20"/>
              </w:rPr>
            </w:pPr>
            <w:r w:rsidRPr="006C488E">
              <w:rPr>
                <w:sz w:val="20"/>
                <w:szCs w:val="20"/>
              </w:rPr>
              <w:t>10,0 (охранная зона кабеля)</w:t>
            </w:r>
          </w:p>
        </w:tc>
      </w:tr>
      <w:tr w:rsidR="00CC1726" w:rsidRPr="006C488E" w:rsidTr="00CC1726">
        <w:tc>
          <w:tcPr>
            <w:tcW w:w="581" w:type="dxa"/>
          </w:tcPr>
          <w:p w:rsidR="00CC1726" w:rsidRPr="006C488E" w:rsidRDefault="00CC1726" w:rsidP="006E5F8C">
            <w:pPr>
              <w:rPr>
                <w:sz w:val="20"/>
                <w:szCs w:val="20"/>
              </w:rPr>
            </w:pPr>
            <w:r w:rsidRPr="006C488E">
              <w:rPr>
                <w:sz w:val="20"/>
                <w:szCs w:val="20"/>
              </w:rPr>
              <w:t>34</w:t>
            </w:r>
          </w:p>
        </w:tc>
        <w:tc>
          <w:tcPr>
            <w:tcW w:w="2421" w:type="dxa"/>
          </w:tcPr>
          <w:p w:rsidR="00CC1726" w:rsidRPr="006C488E" w:rsidRDefault="00CC1726" w:rsidP="006E5F8C">
            <w:pPr>
              <w:jc w:val="center"/>
              <w:rPr>
                <w:sz w:val="20"/>
                <w:szCs w:val="20"/>
              </w:rPr>
            </w:pPr>
            <w:r w:rsidRPr="006C488E">
              <w:rPr>
                <w:sz w:val="20"/>
                <w:szCs w:val="20"/>
              </w:rPr>
              <w:t>Уч.№37</w:t>
            </w:r>
          </w:p>
        </w:tc>
        <w:tc>
          <w:tcPr>
            <w:tcW w:w="2498" w:type="dxa"/>
          </w:tcPr>
          <w:p w:rsidR="00CC1726" w:rsidRPr="006C488E" w:rsidRDefault="00CC1726" w:rsidP="006E5F8C">
            <w:pPr>
              <w:rPr>
                <w:sz w:val="20"/>
                <w:szCs w:val="20"/>
              </w:rPr>
            </w:pPr>
            <w:r w:rsidRPr="006C488E">
              <w:rPr>
                <w:sz w:val="20"/>
                <w:szCs w:val="20"/>
              </w:rPr>
              <w:t>с. Ивантеевка, Ивантеевского МР, Саратовской области</w:t>
            </w:r>
          </w:p>
        </w:tc>
        <w:tc>
          <w:tcPr>
            <w:tcW w:w="2602" w:type="dxa"/>
          </w:tcPr>
          <w:p w:rsidR="00CC1726" w:rsidRPr="006C488E" w:rsidRDefault="00CC1726" w:rsidP="006E5F8C">
            <w:pPr>
              <w:rPr>
                <w:sz w:val="20"/>
                <w:szCs w:val="20"/>
              </w:rPr>
            </w:pPr>
            <w:r w:rsidRPr="006C488E">
              <w:rPr>
                <w:sz w:val="20"/>
                <w:szCs w:val="20"/>
              </w:rPr>
              <w:t>Земли населенных пунктов, предназначенные под малоэтажную застройку.</w:t>
            </w:r>
          </w:p>
          <w:p w:rsidR="00CC1726" w:rsidRPr="006C488E" w:rsidRDefault="00CC1726" w:rsidP="006E5F8C">
            <w:pPr>
              <w:rPr>
                <w:sz w:val="20"/>
                <w:szCs w:val="20"/>
              </w:rPr>
            </w:pPr>
          </w:p>
        </w:tc>
        <w:tc>
          <w:tcPr>
            <w:tcW w:w="2246" w:type="dxa"/>
          </w:tcPr>
          <w:p w:rsidR="00CC1726" w:rsidRPr="006C488E" w:rsidRDefault="00CC1726" w:rsidP="006E5F8C">
            <w:pPr>
              <w:rPr>
                <w:sz w:val="20"/>
                <w:szCs w:val="20"/>
              </w:rPr>
            </w:pPr>
            <w:r w:rsidRPr="006C488E">
              <w:rPr>
                <w:sz w:val="20"/>
                <w:szCs w:val="20"/>
              </w:rPr>
              <w:t>255,0</w:t>
            </w:r>
          </w:p>
        </w:tc>
      </w:tr>
      <w:tr w:rsidR="00CC1726" w:rsidRPr="006C488E" w:rsidTr="00CC1726">
        <w:tc>
          <w:tcPr>
            <w:tcW w:w="581" w:type="dxa"/>
          </w:tcPr>
          <w:p w:rsidR="00CC1726" w:rsidRPr="006C488E" w:rsidRDefault="00CC1726" w:rsidP="006E5F8C">
            <w:pPr>
              <w:rPr>
                <w:sz w:val="20"/>
                <w:szCs w:val="20"/>
              </w:rPr>
            </w:pPr>
            <w:r w:rsidRPr="006C488E">
              <w:rPr>
                <w:sz w:val="20"/>
                <w:szCs w:val="20"/>
              </w:rPr>
              <w:t>35</w:t>
            </w:r>
          </w:p>
        </w:tc>
        <w:tc>
          <w:tcPr>
            <w:tcW w:w="2421" w:type="dxa"/>
          </w:tcPr>
          <w:p w:rsidR="00CC1726" w:rsidRPr="006C488E" w:rsidRDefault="00CC1726" w:rsidP="006E5F8C">
            <w:pPr>
              <w:jc w:val="center"/>
              <w:rPr>
                <w:sz w:val="20"/>
                <w:szCs w:val="20"/>
              </w:rPr>
            </w:pPr>
            <w:r w:rsidRPr="006C488E">
              <w:rPr>
                <w:sz w:val="20"/>
                <w:szCs w:val="20"/>
              </w:rPr>
              <w:t>Уч.№38</w:t>
            </w:r>
          </w:p>
        </w:tc>
        <w:tc>
          <w:tcPr>
            <w:tcW w:w="2498" w:type="dxa"/>
          </w:tcPr>
          <w:p w:rsidR="00CC1726" w:rsidRPr="006C488E" w:rsidRDefault="00CC1726" w:rsidP="006E5F8C">
            <w:pPr>
              <w:rPr>
                <w:sz w:val="20"/>
                <w:szCs w:val="20"/>
              </w:rPr>
            </w:pPr>
            <w:r w:rsidRPr="006C488E">
              <w:rPr>
                <w:sz w:val="20"/>
                <w:szCs w:val="20"/>
              </w:rPr>
              <w:t>с. Ивантеевка, Ивантеевского МР, Саратовской области</w:t>
            </w:r>
          </w:p>
        </w:tc>
        <w:tc>
          <w:tcPr>
            <w:tcW w:w="2602" w:type="dxa"/>
          </w:tcPr>
          <w:p w:rsidR="00CC1726" w:rsidRPr="006C488E" w:rsidRDefault="00CC1726" w:rsidP="006E5F8C">
            <w:pPr>
              <w:rPr>
                <w:sz w:val="20"/>
                <w:szCs w:val="20"/>
              </w:rPr>
            </w:pPr>
            <w:r w:rsidRPr="006C488E">
              <w:rPr>
                <w:sz w:val="20"/>
                <w:szCs w:val="20"/>
              </w:rPr>
              <w:t>Земли населенных пунктов, предназначенные под малоэтажную застройку.</w:t>
            </w:r>
          </w:p>
          <w:p w:rsidR="00CC1726" w:rsidRPr="006C488E" w:rsidRDefault="00CC1726" w:rsidP="006E5F8C">
            <w:pPr>
              <w:rPr>
                <w:sz w:val="20"/>
                <w:szCs w:val="20"/>
              </w:rPr>
            </w:pPr>
          </w:p>
        </w:tc>
        <w:tc>
          <w:tcPr>
            <w:tcW w:w="2246" w:type="dxa"/>
          </w:tcPr>
          <w:p w:rsidR="00CC1726" w:rsidRPr="006C488E" w:rsidRDefault="00CC1726" w:rsidP="006E5F8C">
            <w:pPr>
              <w:rPr>
                <w:sz w:val="20"/>
                <w:szCs w:val="20"/>
              </w:rPr>
            </w:pPr>
            <w:r w:rsidRPr="006C488E">
              <w:rPr>
                <w:sz w:val="20"/>
                <w:szCs w:val="20"/>
              </w:rPr>
              <w:t>10,0 (охранная зона кабеля)</w:t>
            </w:r>
          </w:p>
        </w:tc>
      </w:tr>
      <w:tr w:rsidR="00CC1726" w:rsidRPr="006C488E" w:rsidTr="00CC1726">
        <w:tc>
          <w:tcPr>
            <w:tcW w:w="581" w:type="dxa"/>
          </w:tcPr>
          <w:p w:rsidR="00CC1726" w:rsidRPr="006C488E" w:rsidRDefault="00CC1726" w:rsidP="006E5F8C">
            <w:pPr>
              <w:rPr>
                <w:sz w:val="20"/>
                <w:szCs w:val="20"/>
              </w:rPr>
            </w:pPr>
            <w:r w:rsidRPr="006C488E">
              <w:rPr>
                <w:sz w:val="20"/>
                <w:szCs w:val="20"/>
              </w:rPr>
              <w:t>36</w:t>
            </w:r>
          </w:p>
        </w:tc>
        <w:tc>
          <w:tcPr>
            <w:tcW w:w="2421" w:type="dxa"/>
          </w:tcPr>
          <w:p w:rsidR="00CC1726" w:rsidRPr="006C488E" w:rsidRDefault="00CC1726" w:rsidP="006E5F8C">
            <w:pPr>
              <w:jc w:val="center"/>
              <w:rPr>
                <w:sz w:val="20"/>
                <w:szCs w:val="20"/>
              </w:rPr>
            </w:pPr>
            <w:r w:rsidRPr="006C488E">
              <w:rPr>
                <w:sz w:val="20"/>
                <w:szCs w:val="20"/>
              </w:rPr>
              <w:t>Уч.№39</w:t>
            </w:r>
          </w:p>
        </w:tc>
        <w:tc>
          <w:tcPr>
            <w:tcW w:w="2498" w:type="dxa"/>
          </w:tcPr>
          <w:p w:rsidR="00CC1726" w:rsidRPr="006C488E" w:rsidRDefault="00CC1726" w:rsidP="006E5F8C">
            <w:pPr>
              <w:rPr>
                <w:sz w:val="20"/>
                <w:szCs w:val="20"/>
              </w:rPr>
            </w:pPr>
            <w:r w:rsidRPr="006C488E">
              <w:rPr>
                <w:sz w:val="20"/>
                <w:szCs w:val="20"/>
              </w:rPr>
              <w:t>с. Ивантеевка, Ивантеевского МР, Саратовской области</w:t>
            </w:r>
          </w:p>
        </w:tc>
        <w:tc>
          <w:tcPr>
            <w:tcW w:w="2602" w:type="dxa"/>
          </w:tcPr>
          <w:p w:rsidR="00CC1726" w:rsidRPr="006C488E" w:rsidRDefault="00CC1726" w:rsidP="006E5F8C">
            <w:pPr>
              <w:rPr>
                <w:sz w:val="20"/>
                <w:szCs w:val="20"/>
              </w:rPr>
            </w:pPr>
            <w:r w:rsidRPr="006C488E">
              <w:rPr>
                <w:sz w:val="20"/>
                <w:szCs w:val="20"/>
              </w:rPr>
              <w:t>Земли населенных пунктов, предназначенные под малоэтажную застройку.</w:t>
            </w:r>
          </w:p>
          <w:p w:rsidR="00CC1726" w:rsidRPr="006C488E" w:rsidRDefault="00CC1726" w:rsidP="006E5F8C">
            <w:pPr>
              <w:rPr>
                <w:sz w:val="20"/>
                <w:szCs w:val="20"/>
              </w:rPr>
            </w:pPr>
          </w:p>
        </w:tc>
        <w:tc>
          <w:tcPr>
            <w:tcW w:w="2246" w:type="dxa"/>
          </w:tcPr>
          <w:p w:rsidR="00CC1726" w:rsidRPr="006C488E" w:rsidRDefault="00CC1726" w:rsidP="006E5F8C">
            <w:pPr>
              <w:rPr>
                <w:sz w:val="20"/>
                <w:szCs w:val="20"/>
              </w:rPr>
            </w:pPr>
            <w:r w:rsidRPr="006C488E">
              <w:rPr>
                <w:sz w:val="20"/>
                <w:szCs w:val="20"/>
              </w:rPr>
              <w:t>642,7</w:t>
            </w:r>
          </w:p>
        </w:tc>
      </w:tr>
    </w:tbl>
    <w:p w:rsidR="00CC1726" w:rsidRPr="006C488E" w:rsidRDefault="00CC1726" w:rsidP="006E5F8C">
      <w:pPr>
        <w:pStyle w:val="af8"/>
        <w:spacing w:after="0"/>
        <w:rPr>
          <w:i/>
          <w:sz w:val="20"/>
          <w:szCs w:val="20"/>
        </w:rPr>
      </w:pPr>
    </w:p>
    <w:p w:rsidR="00CC1726" w:rsidRPr="006C488E" w:rsidRDefault="00CC1726" w:rsidP="006E5F8C">
      <w:pPr>
        <w:pStyle w:val="af8"/>
        <w:spacing w:after="0"/>
        <w:ind w:firstLine="708"/>
        <w:jc w:val="both"/>
        <w:rPr>
          <w:sz w:val="20"/>
          <w:szCs w:val="20"/>
        </w:rPr>
      </w:pPr>
      <w:r w:rsidRPr="006C488E">
        <w:rPr>
          <w:sz w:val="20"/>
          <w:szCs w:val="20"/>
        </w:rPr>
        <w:t>Координаты характерных точек границ образуемого земельного участка представлены в каталоге координат.</w:t>
      </w:r>
    </w:p>
    <w:p w:rsidR="00CC1726" w:rsidRPr="006C488E" w:rsidRDefault="00CC1726" w:rsidP="006E5F8C">
      <w:pPr>
        <w:pStyle w:val="af8"/>
        <w:spacing w:after="0"/>
        <w:ind w:firstLine="708"/>
        <w:jc w:val="both"/>
        <w:rPr>
          <w:sz w:val="20"/>
          <w:szCs w:val="20"/>
        </w:rPr>
      </w:pPr>
      <w:r w:rsidRPr="006C488E">
        <w:rPr>
          <w:sz w:val="20"/>
          <w:szCs w:val="20"/>
        </w:rPr>
        <w:t>В пределах охранных зон  газораспределительных сетей  без письменного решения о согласовании сетевых организаций юридическим и физическим лицам</w:t>
      </w:r>
      <w:r w:rsidRPr="006C488E">
        <w:rPr>
          <w:spacing w:val="-5"/>
          <w:sz w:val="20"/>
          <w:szCs w:val="20"/>
        </w:rPr>
        <w:t xml:space="preserve"> </w:t>
      </w:r>
      <w:r w:rsidRPr="006C488E">
        <w:rPr>
          <w:sz w:val="20"/>
          <w:szCs w:val="20"/>
        </w:rPr>
        <w:t>запрещаются:</w:t>
      </w:r>
    </w:p>
    <w:p w:rsidR="00CC1726" w:rsidRPr="006C488E" w:rsidRDefault="00CC1726" w:rsidP="008A588F">
      <w:pPr>
        <w:pStyle w:val="a5"/>
        <w:widowControl w:val="0"/>
        <w:numPr>
          <w:ilvl w:val="0"/>
          <w:numId w:val="73"/>
        </w:numPr>
        <w:tabs>
          <w:tab w:val="left" w:pos="1306"/>
        </w:tabs>
        <w:suppressAutoHyphens w:val="0"/>
        <w:autoSpaceDE w:val="0"/>
        <w:autoSpaceDN w:val="0"/>
        <w:ind w:left="0" w:firstLine="708"/>
        <w:contextualSpacing w:val="0"/>
        <w:jc w:val="both"/>
        <w:rPr>
          <w:sz w:val="20"/>
          <w:szCs w:val="20"/>
        </w:rPr>
      </w:pPr>
      <w:r w:rsidRPr="006C488E">
        <w:rPr>
          <w:sz w:val="20"/>
          <w:szCs w:val="20"/>
        </w:rPr>
        <w:t>строительство, капитальный ремонт, реконструкция или снос зданий и</w:t>
      </w:r>
      <w:r w:rsidRPr="006C488E">
        <w:rPr>
          <w:spacing w:val="-9"/>
          <w:sz w:val="20"/>
          <w:szCs w:val="20"/>
        </w:rPr>
        <w:t xml:space="preserve"> </w:t>
      </w:r>
      <w:r w:rsidRPr="006C488E">
        <w:rPr>
          <w:sz w:val="20"/>
          <w:szCs w:val="20"/>
        </w:rPr>
        <w:t>сооружений;</w:t>
      </w:r>
    </w:p>
    <w:p w:rsidR="00CC1726" w:rsidRPr="006C488E" w:rsidRDefault="00CC1726" w:rsidP="008A588F">
      <w:pPr>
        <w:pStyle w:val="a5"/>
        <w:widowControl w:val="0"/>
        <w:numPr>
          <w:ilvl w:val="0"/>
          <w:numId w:val="73"/>
        </w:numPr>
        <w:tabs>
          <w:tab w:val="left" w:pos="1395"/>
        </w:tabs>
        <w:suppressAutoHyphens w:val="0"/>
        <w:autoSpaceDE w:val="0"/>
        <w:autoSpaceDN w:val="0"/>
        <w:ind w:left="0" w:firstLine="708"/>
        <w:contextualSpacing w:val="0"/>
        <w:jc w:val="both"/>
        <w:rPr>
          <w:sz w:val="20"/>
          <w:szCs w:val="20"/>
        </w:rPr>
      </w:pPr>
      <w:r w:rsidRPr="006C488E">
        <w:rPr>
          <w:sz w:val="20"/>
          <w:szCs w:val="20"/>
        </w:rPr>
        <w:lastRenderedPageBreak/>
        <w:t>горные, взрывные, мелиоративные работы, в том числе связанные с временным затоплением</w:t>
      </w:r>
      <w:r w:rsidRPr="006C488E">
        <w:rPr>
          <w:spacing w:val="-2"/>
          <w:sz w:val="20"/>
          <w:szCs w:val="20"/>
        </w:rPr>
        <w:t xml:space="preserve"> </w:t>
      </w:r>
      <w:r w:rsidRPr="006C488E">
        <w:rPr>
          <w:sz w:val="20"/>
          <w:szCs w:val="20"/>
        </w:rPr>
        <w:t>земель;</w:t>
      </w:r>
    </w:p>
    <w:p w:rsidR="00CC1726" w:rsidRPr="006C488E" w:rsidRDefault="00CC1726" w:rsidP="008A588F">
      <w:pPr>
        <w:pStyle w:val="a5"/>
        <w:widowControl w:val="0"/>
        <w:numPr>
          <w:ilvl w:val="0"/>
          <w:numId w:val="73"/>
        </w:numPr>
        <w:tabs>
          <w:tab w:val="left" w:pos="1306"/>
        </w:tabs>
        <w:suppressAutoHyphens w:val="0"/>
        <w:autoSpaceDE w:val="0"/>
        <w:autoSpaceDN w:val="0"/>
        <w:ind w:left="0" w:firstLine="708"/>
        <w:contextualSpacing w:val="0"/>
        <w:jc w:val="both"/>
        <w:rPr>
          <w:sz w:val="20"/>
          <w:szCs w:val="20"/>
        </w:rPr>
      </w:pPr>
      <w:r w:rsidRPr="006C488E">
        <w:rPr>
          <w:sz w:val="20"/>
          <w:szCs w:val="20"/>
        </w:rPr>
        <w:t>посадка и вырубка деревьев и</w:t>
      </w:r>
      <w:r w:rsidRPr="006C488E">
        <w:rPr>
          <w:spacing w:val="-2"/>
          <w:sz w:val="20"/>
          <w:szCs w:val="20"/>
        </w:rPr>
        <w:t xml:space="preserve"> </w:t>
      </w:r>
      <w:r w:rsidRPr="006C488E">
        <w:rPr>
          <w:sz w:val="20"/>
          <w:szCs w:val="20"/>
        </w:rPr>
        <w:t>кустарников;</w:t>
      </w:r>
    </w:p>
    <w:p w:rsidR="00CC1726" w:rsidRPr="006C488E" w:rsidRDefault="00CC1726" w:rsidP="008A588F">
      <w:pPr>
        <w:pStyle w:val="a5"/>
        <w:widowControl w:val="0"/>
        <w:numPr>
          <w:ilvl w:val="0"/>
          <w:numId w:val="73"/>
        </w:numPr>
        <w:tabs>
          <w:tab w:val="left" w:pos="1308"/>
          <w:tab w:val="left" w:pos="1400"/>
        </w:tabs>
        <w:suppressAutoHyphens w:val="0"/>
        <w:autoSpaceDE w:val="0"/>
        <w:autoSpaceDN w:val="0"/>
        <w:ind w:left="0" w:firstLine="708"/>
        <w:contextualSpacing w:val="0"/>
        <w:jc w:val="both"/>
        <w:rPr>
          <w:sz w:val="20"/>
          <w:szCs w:val="20"/>
        </w:rPr>
      </w:pPr>
      <w:r w:rsidRPr="006C488E">
        <w:rPr>
          <w:sz w:val="20"/>
          <w:szCs w:val="20"/>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w:t>
      </w:r>
    </w:p>
    <w:p w:rsidR="00CC1726" w:rsidRPr="006C488E" w:rsidRDefault="00CC1726" w:rsidP="008A588F">
      <w:pPr>
        <w:pStyle w:val="a5"/>
        <w:widowControl w:val="0"/>
        <w:numPr>
          <w:ilvl w:val="0"/>
          <w:numId w:val="73"/>
        </w:numPr>
        <w:tabs>
          <w:tab w:val="left" w:pos="1400"/>
        </w:tabs>
        <w:suppressAutoHyphens w:val="0"/>
        <w:autoSpaceDE w:val="0"/>
        <w:autoSpaceDN w:val="0"/>
        <w:ind w:left="0" w:firstLine="708"/>
        <w:contextualSpacing w:val="0"/>
        <w:jc w:val="both"/>
        <w:rPr>
          <w:sz w:val="20"/>
          <w:szCs w:val="20"/>
        </w:rPr>
      </w:pPr>
      <w:r w:rsidRPr="006C488E">
        <w:rPr>
          <w:sz w:val="20"/>
          <w:szCs w:val="20"/>
        </w:rPr>
        <w:t>складировать или размещать хранилища любых, в том числе горюче-смазочных материалов.</w:t>
      </w:r>
    </w:p>
    <w:p w:rsidR="00CC1726" w:rsidRPr="006C488E" w:rsidRDefault="00CC1726" w:rsidP="006E5F8C">
      <w:pPr>
        <w:pStyle w:val="af8"/>
        <w:spacing w:after="0"/>
        <w:ind w:firstLine="708"/>
        <w:jc w:val="both"/>
        <w:rPr>
          <w:b/>
          <w:sz w:val="20"/>
          <w:szCs w:val="20"/>
        </w:rPr>
      </w:pPr>
      <w:r w:rsidRPr="006C488E">
        <w:rPr>
          <w:sz w:val="20"/>
          <w:szCs w:val="20"/>
        </w:rPr>
        <w:t xml:space="preserve">Координаты поворотных точек границы охранной  газопровода высокого давления  определены в системе координат  МСК -64 и представлены .Общая площадь охранной зоны проектируемого объекта составила 34062,55 </w:t>
      </w:r>
      <w:r w:rsidRPr="006C488E">
        <w:rPr>
          <w:b/>
          <w:sz w:val="20"/>
          <w:szCs w:val="20"/>
        </w:rPr>
        <w:t>кв.м.</w:t>
      </w:r>
    </w:p>
    <w:p w:rsidR="00CC1726" w:rsidRPr="006C488E" w:rsidRDefault="00CC1726" w:rsidP="006E5F8C">
      <w:pPr>
        <w:jc w:val="right"/>
        <w:rPr>
          <w:sz w:val="20"/>
          <w:szCs w:val="20"/>
        </w:rPr>
        <w:sectPr w:rsidR="00CC1726" w:rsidRPr="006C488E" w:rsidSect="00CC1726">
          <w:pgSz w:w="11900" w:h="16840"/>
          <w:pgMar w:top="640" w:right="418" w:bottom="280" w:left="960" w:header="720" w:footer="720" w:gutter="0"/>
          <w:cols w:space="720"/>
        </w:sectPr>
      </w:pPr>
    </w:p>
    <w:p w:rsidR="00CC1726" w:rsidRPr="006C488E" w:rsidRDefault="00CC1726" w:rsidP="008A588F">
      <w:pPr>
        <w:pStyle w:val="a5"/>
        <w:widowControl w:val="0"/>
        <w:numPr>
          <w:ilvl w:val="2"/>
          <w:numId w:val="72"/>
        </w:numPr>
        <w:tabs>
          <w:tab w:val="left" w:pos="1620"/>
        </w:tabs>
        <w:suppressAutoHyphens w:val="0"/>
        <w:autoSpaceDE w:val="0"/>
        <w:autoSpaceDN w:val="0"/>
        <w:ind w:left="0" w:hanging="260"/>
        <w:contextualSpacing w:val="0"/>
        <w:jc w:val="center"/>
        <w:rPr>
          <w:b/>
          <w:sz w:val="20"/>
          <w:szCs w:val="20"/>
        </w:rPr>
      </w:pPr>
      <w:r w:rsidRPr="006C488E">
        <w:rPr>
          <w:b/>
          <w:sz w:val="20"/>
          <w:szCs w:val="20"/>
        </w:rPr>
        <w:lastRenderedPageBreak/>
        <w:t>ВИДЫ РАЗРЕШЕННОГО ИСПОЛЬЗОВАНИЯ ОБРАЗУЕМЫХ</w:t>
      </w:r>
      <w:r w:rsidRPr="006C488E">
        <w:rPr>
          <w:b/>
          <w:spacing w:val="-26"/>
          <w:sz w:val="20"/>
          <w:szCs w:val="20"/>
        </w:rPr>
        <w:t xml:space="preserve"> </w:t>
      </w:r>
      <w:r w:rsidRPr="006C488E">
        <w:rPr>
          <w:b/>
          <w:sz w:val="20"/>
          <w:szCs w:val="20"/>
        </w:rPr>
        <w:t>ЗЕМЕЛЬНЫХ УЧАСТКОВ</w:t>
      </w:r>
    </w:p>
    <w:p w:rsidR="00CC1726" w:rsidRPr="006C488E" w:rsidRDefault="00CC1726" w:rsidP="006E5F8C">
      <w:pPr>
        <w:pStyle w:val="af8"/>
        <w:spacing w:after="0"/>
        <w:jc w:val="center"/>
        <w:rPr>
          <w:sz w:val="20"/>
          <w:szCs w:val="20"/>
        </w:rPr>
      </w:pPr>
    </w:p>
    <w:p w:rsidR="00CC1726" w:rsidRPr="006C488E" w:rsidRDefault="00CC1726" w:rsidP="006E5F8C">
      <w:pPr>
        <w:pStyle w:val="af8"/>
        <w:spacing w:after="0"/>
        <w:ind w:firstLine="566"/>
        <w:jc w:val="both"/>
        <w:rPr>
          <w:sz w:val="20"/>
          <w:szCs w:val="20"/>
        </w:rPr>
      </w:pPr>
      <w:r w:rsidRPr="006C488E">
        <w:rPr>
          <w:sz w:val="20"/>
          <w:szCs w:val="20"/>
        </w:rPr>
        <w:t>Разрешенное использование земельных участков и объектов капитального строительства может быть следующих видов:</w:t>
      </w:r>
    </w:p>
    <w:p w:rsidR="00CC1726" w:rsidRPr="006C488E" w:rsidRDefault="00CC1726" w:rsidP="008A588F">
      <w:pPr>
        <w:pStyle w:val="a5"/>
        <w:widowControl w:val="0"/>
        <w:numPr>
          <w:ilvl w:val="0"/>
          <w:numId w:val="71"/>
        </w:numPr>
        <w:tabs>
          <w:tab w:val="left" w:pos="1287"/>
        </w:tabs>
        <w:suppressAutoHyphens w:val="0"/>
        <w:autoSpaceDE w:val="0"/>
        <w:autoSpaceDN w:val="0"/>
        <w:ind w:left="0" w:firstLine="566"/>
        <w:contextualSpacing w:val="0"/>
        <w:jc w:val="both"/>
        <w:rPr>
          <w:sz w:val="20"/>
          <w:szCs w:val="20"/>
        </w:rPr>
      </w:pPr>
      <w:r w:rsidRPr="006C488E">
        <w:rPr>
          <w:sz w:val="20"/>
          <w:szCs w:val="20"/>
        </w:rPr>
        <w:t>основные виды разрешенного</w:t>
      </w:r>
      <w:r w:rsidRPr="006C488E">
        <w:rPr>
          <w:spacing w:val="-3"/>
          <w:sz w:val="20"/>
          <w:szCs w:val="20"/>
        </w:rPr>
        <w:t xml:space="preserve"> </w:t>
      </w:r>
      <w:r w:rsidRPr="006C488E">
        <w:rPr>
          <w:sz w:val="20"/>
          <w:szCs w:val="20"/>
        </w:rPr>
        <w:t>использования;</w:t>
      </w:r>
    </w:p>
    <w:p w:rsidR="00CC1726" w:rsidRPr="006C488E" w:rsidRDefault="00CC1726" w:rsidP="008A588F">
      <w:pPr>
        <w:pStyle w:val="a5"/>
        <w:widowControl w:val="0"/>
        <w:numPr>
          <w:ilvl w:val="0"/>
          <w:numId w:val="71"/>
        </w:numPr>
        <w:tabs>
          <w:tab w:val="left" w:pos="1287"/>
        </w:tabs>
        <w:suppressAutoHyphens w:val="0"/>
        <w:autoSpaceDE w:val="0"/>
        <w:autoSpaceDN w:val="0"/>
        <w:ind w:left="0" w:firstLine="566"/>
        <w:contextualSpacing w:val="0"/>
        <w:jc w:val="both"/>
        <w:rPr>
          <w:sz w:val="20"/>
          <w:szCs w:val="20"/>
        </w:rPr>
      </w:pPr>
      <w:r w:rsidRPr="006C488E">
        <w:rPr>
          <w:sz w:val="20"/>
          <w:szCs w:val="20"/>
        </w:rPr>
        <w:t>условно разрешенные виды</w:t>
      </w:r>
      <w:r w:rsidRPr="006C488E">
        <w:rPr>
          <w:spacing w:val="-4"/>
          <w:sz w:val="20"/>
          <w:szCs w:val="20"/>
        </w:rPr>
        <w:t xml:space="preserve"> </w:t>
      </w:r>
      <w:r w:rsidRPr="006C488E">
        <w:rPr>
          <w:sz w:val="20"/>
          <w:szCs w:val="20"/>
        </w:rPr>
        <w:t>использования;</w:t>
      </w:r>
    </w:p>
    <w:p w:rsidR="00CC1726" w:rsidRPr="006C488E" w:rsidRDefault="00CC1726" w:rsidP="008A588F">
      <w:pPr>
        <w:pStyle w:val="a5"/>
        <w:widowControl w:val="0"/>
        <w:numPr>
          <w:ilvl w:val="0"/>
          <w:numId w:val="71"/>
        </w:numPr>
        <w:tabs>
          <w:tab w:val="left" w:pos="1337"/>
        </w:tabs>
        <w:suppressAutoHyphens w:val="0"/>
        <w:autoSpaceDE w:val="0"/>
        <w:autoSpaceDN w:val="0"/>
        <w:ind w:left="0" w:firstLine="566"/>
        <w:contextualSpacing w:val="0"/>
        <w:jc w:val="both"/>
        <w:rPr>
          <w:sz w:val="20"/>
          <w:szCs w:val="20"/>
        </w:rPr>
      </w:pPr>
      <w:r w:rsidRPr="006C488E">
        <w:rPr>
          <w:sz w:val="20"/>
          <w:szCs w:val="20"/>
        </w:rPr>
        <w:t>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w:t>
      </w:r>
      <w:r w:rsidRPr="006C488E">
        <w:rPr>
          <w:spacing w:val="-4"/>
          <w:sz w:val="20"/>
          <w:szCs w:val="20"/>
        </w:rPr>
        <w:t xml:space="preserve"> </w:t>
      </w:r>
      <w:r w:rsidRPr="006C488E">
        <w:rPr>
          <w:sz w:val="20"/>
          <w:szCs w:val="20"/>
        </w:rPr>
        <w:t>ними.</w:t>
      </w:r>
    </w:p>
    <w:p w:rsidR="00CC1726" w:rsidRPr="006C488E" w:rsidRDefault="00CC1726" w:rsidP="006E5F8C">
      <w:pPr>
        <w:pStyle w:val="af8"/>
        <w:spacing w:after="0"/>
        <w:ind w:firstLine="566"/>
        <w:jc w:val="both"/>
        <w:rPr>
          <w:sz w:val="20"/>
          <w:szCs w:val="20"/>
        </w:rPr>
      </w:pPr>
      <w:r w:rsidRPr="006C488E">
        <w:rPr>
          <w:sz w:val="20"/>
          <w:szCs w:val="20"/>
        </w:rPr>
        <w:t>Виды разрешенного использования земельных участков и объектов капитального строительства устанавливаются применительно к каждой территориальной зоне.</w:t>
      </w:r>
    </w:p>
    <w:p w:rsidR="00CC1726" w:rsidRPr="006C488E" w:rsidRDefault="00CC1726" w:rsidP="006E5F8C">
      <w:pPr>
        <w:pStyle w:val="af8"/>
        <w:spacing w:after="0"/>
        <w:ind w:firstLine="566"/>
        <w:jc w:val="both"/>
        <w:rPr>
          <w:sz w:val="20"/>
          <w:szCs w:val="20"/>
        </w:rPr>
      </w:pPr>
      <w:r w:rsidRPr="006C488E">
        <w:rPr>
          <w:sz w:val="20"/>
          <w:szCs w:val="20"/>
        </w:rPr>
        <w:t>Наличие вида разрешенного использования земельных участков и объектов капитального строительства в числе указанных в градостроительном регламенте основных видов разрешенного использования означает, что его применение не требует получения специальных разрешений.</w:t>
      </w:r>
    </w:p>
    <w:p w:rsidR="00CC1726" w:rsidRPr="006C488E" w:rsidRDefault="00CC1726" w:rsidP="006E5F8C">
      <w:pPr>
        <w:pStyle w:val="af8"/>
        <w:spacing w:after="0"/>
        <w:ind w:firstLine="566"/>
        <w:jc w:val="both"/>
        <w:rPr>
          <w:sz w:val="20"/>
          <w:szCs w:val="20"/>
        </w:rPr>
      </w:pPr>
      <w:r w:rsidRPr="006C488E">
        <w:rPr>
          <w:sz w:val="20"/>
          <w:szCs w:val="20"/>
        </w:rPr>
        <w:t>Наличие вида разрешенного использования земельных участков и объектов капитального строительства в числе указанных в градостроительном регламенте в составе условно разрешенных означает, что для его применения необходимо получение специального разрешения. Предоставление указанного разрешения осуществляется в порядке, предусмотренном Градостроительным кодексом Российской Федерации.</w:t>
      </w:r>
    </w:p>
    <w:p w:rsidR="00CC1726" w:rsidRPr="006C488E" w:rsidRDefault="00CC1726" w:rsidP="006E5F8C">
      <w:pPr>
        <w:pStyle w:val="af8"/>
        <w:spacing w:after="0"/>
        <w:ind w:firstLine="566"/>
        <w:jc w:val="both"/>
        <w:rPr>
          <w:sz w:val="20"/>
          <w:szCs w:val="20"/>
        </w:rPr>
      </w:pPr>
      <w:r w:rsidRPr="006C488E">
        <w:rPr>
          <w:sz w:val="20"/>
          <w:szCs w:val="20"/>
        </w:rPr>
        <w:t>Наличие вида разрешенного использования земельных участков и объектов капитального строительства в составе указанных в градостроительном регламенте вспомогательных видов разрешенного использования означает, что его применение возможно только в качестве дополнительного по отношению к основным или условно разрешенным видам использования и осуществляется совместно с ними на территории одного земельного участка.</w:t>
      </w:r>
    </w:p>
    <w:p w:rsidR="00CC1726" w:rsidRPr="006C488E" w:rsidRDefault="00CC1726" w:rsidP="006E5F8C">
      <w:pPr>
        <w:pStyle w:val="af8"/>
        <w:spacing w:after="0"/>
        <w:ind w:firstLine="566"/>
        <w:jc w:val="both"/>
        <w:rPr>
          <w:sz w:val="20"/>
          <w:szCs w:val="20"/>
        </w:rPr>
      </w:pPr>
      <w:r w:rsidRPr="006C488E">
        <w:rPr>
          <w:sz w:val="20"/>
          <w:szCs w:val="20"/>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w:t>
      </w:r>
    </w:p>
    <w:p w:rsidR="00CC1726" w:rsidRPr="006C488E" w:rsidRDefault="00CC1726" w:rsidP="006E5F8C">
      <w:pPr>
        <w:pStyle w:val="af8"/>
        <w:spacing w:after="0"/>
        <w:ind w:firstLine="566"/>
        <w:jc w:val="both"/>
        <w:rPr>
          <w:sz w:val="20"/>
          <w:szCs w:val="20"/>
        </w:rPr>
      </w:pPr>
      <w:r w:rsidRPr="006C488E">
        <w:rPr>
          <w:sz w:val="20"/>
          <w:szCs w:val="20"/>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настоящие Правила порядке после проведения публичных слушаний по</w:t>
      </w:r>
    </w:p>
    <w:p w:rsidR="00CC1726" w:rsidRPr="006C488E" w:rsidRDefault="00CC1726" w:rsidP="006E5F8C">
      <w:pPr>
        <w:pStyle w:val="af8"/>
        <w:spacing w:after="0"/>
        <w:jc w:val="both"/>
        <w:rPr>
          <w:sz w:val="20"/>
          <w:szCs w:val="20"/>
        </w:rPr>
      </w:pPr>
      <w:r w:rsidRPr="006C488E">
        <w:rPr>
          <w:sz w:val="20"/>
          <w:szCs w:val="20"/>
        </w:rPr>
        <w:t>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w:t>
      </w:r>
      <w:r w:rsidRPr="006C488E">
        <w:rPr>
          <w:spacing w:val="-1"/>
          <w:sz w:val="20"/>
          <w:szCs w:val="20"/>
        </w:rPr>
        <w:t xml:space="preserve"> </w:t>
      </w:r>
      <w:r w:rsidRPr="006C488E">
        <w:rPr>
          <w:sz w:val="20"/>
          <w:szCs w:val="20"/>
        </w:rPr>
        <w:t>слушаний.</w:t>
      </w:r>
    </w:p>
    <w:p w:rsidR="00CC1726" w:rsidRPr="006C488E" w:rsidRDefault="00CC1726" w:rsidP="006E5F8C">
      <w:pPr>
        <w:pStyle w:val="af8"/>
        <w:spacing w:after="0"/>
        <w:ind w:firstLine="566"/>
        <w:jc w:val="both"/>
        <w:rPr>
          <w:sz w:val="20"/>
          <w:szCs w:val="20"/>
        </w:rPr>
      </w:pPr>
      <w:r w:rsidRPr="006C488E">
        <w:rPr>
          <w:sz w:val="20"/>
          <w:szCs w:val="20"/>
        </w:rPr>
        <w:t>Разрешённое использование устанавливается в соответствии с Правилами землепользования и застройки Ивантеевского муниципального образования Ивантеевского территориального образования.</w:t>
      </w:r>
    </w:p>
    <w:p w:rsidR="00CC1726" w:rsidRPr="006C488E" w:rsidRDefault="00CC1726" w:rsidP="006E5F8C">
      <w:pPr>
        <w:rPr>
          <w:sz w:val="20"/>
          <w:szCs w:val="20"/>
        </w:rPr>
      </w:pPr>
    </w:p>
    <w:p w:rsidR="00CC1726" w:rsidRPr="006C488E" w:rsidRDefault="00CC1726" w:rsidP="008A588F">
      <w:pPr>
        <w:pStyle w:val="a5"/>
        <w:widowControl w:val="0"/>
        <w:numPr>
          <w:ilvl w:val="1"/>
          <w:numId w:val="71"/>
        </w:numPr>
        <w:tabs>
          <w:tab w:val="left" w:pos="1570"/>
        </w:tabs>
        <w:suppressAutoHyphens w:val="0"/>
        <w:autoSpaceDE w:val="0"/>
        <w:autoSpaceDN w:val="0"/>
        <w:ind w:left="0" w:firstLine="569"/>
        <w:contextualSpacing w:val="0"/>
        <w:jc w:val="both"/>
        <w:rPr>
          <w:sz w:val="20"/>
          <w:szCs w:val="20"/>
        </w:rPr>
      </w:pPr>
      <w:r w:rsidRPr="006C488E">
        <w:rPr>
          <w:sz w:val="20"/>
          <w:szCs w:val="20"/>
        </w:rPr>
        <w:t>Основные виды и параметры разрешённого использования земельных участков и объектов капитального</w:t>
      </w:r>
      <w:r w:rsidRPr="006C488E">
        <w:rPr>
          <w:spacing w:val="-5"/>
          <w:sz w:val="20"/>
          <w:szCs w:val="20"/>
        </w:rPr>
        <w:t xml:space="preserve"> </w:t>
      </w:r>
      <w:r w:rsidRPr="006C488E">
        <w:rPr>
          <w:sz w:val="20"/>
          <w:szCs w:val="20"/>
        </w:rPr>
        <w:t>строительства.</w:t>
      </w:r>
    </w:p>
    <w:p w:rsidR="00CC1726" w:rsidRPr="006C488E" w:rsidRDefault="00CC1726" w:rsidP="008A588F">
      <w:pPr>
        <w:pStyle w:val="a5"/>
        <w:widowControl w:val="0"/>
        <w:numPr>
          <w:ilvl w:val="1"/>
          <w:numId w:val="71"/>
        </w:numPr>
        <w:tabs>
          <w:tab w:val="left" w:pos="1570"/>
        </w:tabs>
        <w:suppressAutoHyphens w:val="0"/>
        <w:autoSpaceDE w:val="0"/>
        <w:autoSpaceDN w:val="0"/>
        <w:ind w:left="0" w:firstLine="569"/>
        <w:contextualSpacing w:val="0"/>
        <w:jc w:val="both"/>
        <w:rPr>
          <w:sz w:val="20"/>
          <w:szCs w:val="20"/>
        </w:rPr>
      </w:pPr>
      <w:r w:rsidRPr="006C488E">
        <w:rPr>
          <w:sz w:val="20"/>
          <w:szCs w:val="20"/>
        </w:rPr>
        <w:t>Условно разрешённые виды и параметры использования земельных</w:t>
      </w:r>
      <w:r w:rsidRPr="006C488E">
        <w:rPr>
          <w:spacing w:val="-5"/>
          <w:sz w:val="20"/>
          <w:szCs w:val="20"/>
        </w:rPr>
        <w:t xml:space="preserve"> </w:t>
      </w:r>
      <w:r w:rsidRPr="006C488E">
        <w:rPr>
          <w:sz w:val="20"/>
          <w:szCs w:val="20"/>
        </w:rPr>
        <w:t>участков:</w:t>
      </w:r>
    </w:p>
    <w:p w:rsidR="00CC1726" w:rsidRPr="006C488E" w:rsidRDefault="00CC1726" w:rsidP="008A588F">
      <w:pPr>
        <w:pStyle w:val="a5"/>
        <w:widowControl w:val="0"/>
        <w:numPr>
          <w:ilvl w:val="0"/>
          <w:numId w:val="70"/>
        </w:numPr>
        <w:tabs>
          <w:tab w:val="left" w:pos="1414"/>
        </w:tabs>
        <w:suppressAutoHyphens w:val="0"/>
        <w:autoSpaceDE w:val="0"/>
        <w:autoSpaceDN w:val="0"/>
        <w:ind w:left="0" w:hanging="139"/>
        <w:contextualSpacing w:val="0"/>
        <w:jc w:val="both"/>
        <w:rPr>
          <w:sz w:val="20"/>
          <w:szCs w:val="20"/>
        </w:rPr>
      </w:pPr>
      <w:r w:rsidRPr="006C488E">
        <w:rPr>
          <w:sz w:val="20"/>
          <w:szCs w:val="20"/>
        </w:rPr>
        <w:t>Земли населенных пунктов, предназначенные под малоэтажную индивидуальную застройку;</w:t>
      </w:r>
    </w:p>
    <w:p w:rsidR="00CC1726" w:rsidRPr="006C488E" w:rsidRDefault="00CC1726" w:rsidP="008A588F">
      <w:pPr>
        <w:pStyle w:val="a5"/>
        <w:widowControl w:val="0"/>
        <w:numPr>
          <w:ilvl w:val="0"/>
          <w:numId w:val="70"/>
        </w:numPr>
        <w:tabs>
          <w:tab w:val="left" w:pos="1414"/>
        </w:tabs>
        <w:suppressAutoHyphens w:val="0"/>
        <w:autoSpaceDE w:val="0"/>
        <w:autoSpaceDN w:val="0"/>
        <w:ind w:left="0" w:hanging="139"/>
        <w:contextualSpacing w:val="0"/>
        <w:jc w:val="both"/>
        <w:rPr>
          <w:sz w:val="20"/>
          <w:szCs w:val="20"/>
        </w:rPr>
      </w:pPr>
      <w:r w:rsidRPr="006C488E">
        <w:rPr>
          <w:sz w:val="20"/>
          <w:szCs w:val="20"/>
        </w:rPr>
        <w:t>Зоны инженерно-транспортной инфраструктуры.</w:t>
      </w:r>
    </w:p>
    <w:p w:rsidR="00CC1726" w:rsidRPr="006C488E" w:rsidRDefault="00CC1726" w:rsidP="006E5F8C">
      <w:pPr>
        <w:pStyle w:val="af8"/>
        <w:spacing w:after="0"/>
        <w:ind w:firstLine="566"/>
        <w:jc w:val="both"/>
        <w:rPr>
          <w:i/>
          <w:sz w:val="20"/>
          <w:szCs w:val="20"/>
        </w:rPr>
      </w:pPr>
      <w:r w:rsidRPr="006C488E">
        <w:rPr>
          <w:sz w:val="20"/>
          <w:szCs w:val="20"/>
        </w:rPr>
        <w:t xml:space="preserve">3.Вспомогательные виды и параметры разрешенного использования земельных участков и объектов капитального строительства: </w:t>
      </w:r>
      <w:r w:rsidRPr="006C488E">
        <w:rPr>
          <w:i/>
          <w:sz w:val="20"/>
          <w:szCs w:val="20"/>
        </w:rPr>
        <w:t>нет.</w:t>
      </w:r>
    </w:p>
    <w:p w:rsidR="00CC1726" w:rsidRPr="006C488E" w:rsidRDefault="00CC1726" w:rsidP="006E5F8C">
      <w:pPr>
        <w:pStyle w:val="af8"/>
        <w:spacing w:after="0"/>
        <w:ind w:firstLine="566"/>
        <w:jc w:val="both"/>
        <w:rPr>
          <w:sz w:val="20"/>
          <w:szCs w:val="20"/>
        </w:rPr>
      </w:pPr>
      <w:r w:rsidRPr="006C488E">
        <w:rPr>
          <w:sz w:val="20"/>
          <w:szCs w:val="20"/>
        </w:rPr>
        <w:t>Для образуемого земельного участка принят вид разрешенного использования - для строительства «газораспределительной сети», что соответствует условно разрешенному виду и параметрам использования земельного участка-зоны инженерной инфраструктуры.</w:t>
      </w:r>
    </w:p>
    <w:p w:rsidR="00CC1726" w:rsidRPr="006C488E" w:rsidRDefault="00CC1726" w:rsidP="006E5F8C">
      <w:pPr>
        <w:pStyle w:val="af8"/>
        <w:spacing w:after="0"/>
        <w:rPr>
          <w:b/>
          <w:sz w:val="20"/>
          <w:szCs w:val="20"/>
        </w:rPr>
      </w:pPr>
    </w:p>
    <w:p w:rsidR="00CC1726" w:rsidRPr="006C488E" w:rsidRDefault="00CC1726" w:rsidP="006E5F8C">
      <w:pPr>
        <w:pStyle w:val="af8"/>
        <w:spacing w:after="0"/>
        <w:jc w:val="center"/>
        <w:rPr>
          <w:b/>
          <w:sz w:val="20"/>
          <w:szCs w:val="20"/>
        </w:rPr>
      </w:pPr>
      <w:r w:rsidRPr="006C488E">
        <w:rPr>
          <w:b/>
          <w:sz w:val="20"/>
          <w:szCs w:val="20"/>
        </w:rPr>
        <w:t>ЗОНЫ С ОСОБЫМИ УСЛОВИЯМИ ИСПОЛЬЗОВАНИЯ ТЕРРИТОРИИ</w:t>
      </w:r>
    </w:p>
    <w:p w:rsidR="00CC1726" w:rsidRPr="006C488E" w:rsidRDefault="00CC1726" w:rsidP="006E5F8C">
      <w:pPr>
        <w:pStyle w:val="af8"/>
        <w:spacing w:after="0"/>
        <w:rPr>
          <w:sz w:val="20"/>
          <w:szCs w:val="20"/>
        </w:rPr>
      </w:pPr>
      <w:r w:rsidRPr="006C488E">
        <w:rPr>
          <w:sz w:val="20"/>
          <w:szCs w:val="20"/>
        </w:rPr>
        <w:t xml:space="preserve">      </w:t>
      </w:r>
    </w:p>
    <w:p w:rsidR="00CC1726" w:rsidRPr="006C488E" w:rsidRDefault="00CC1726" w:rsidP="006E5F8C">
      <w:pPr>
        <w:pStyle w:val="af8"/>
        <w:spacing w:after="0"/>
        <w:ind w:firstLine="540"/>
        <w:jc w:val="both"/>
        <w:rPr>
          <w:sz w:val="20"/>
          <w:szCs w:val="20"/>
        </w:rPr>
      </w:pPr>
      <w:r w:rsidRPr="006C488E">
        <w:rPr>
          <w:sz w:val="20"/>
          <w:szCs w:val="20"/>
        </w:rPr>
        <w:t xml:space="preserve"> Трасса проектируемого  газопровода высокого давления ограничена территориями с особыми условиями использования. Для трассы проектируемого газопровода устанавливается охранная зона в виде территории шириной 3,0 м со стороны укладки провода-спутника (слева по ходу газа) и 2,0 м от оси газопровода с другой стороны.</w:t>
      </w:r>
    </w:p>
    <w:p w:rsidR="00CC1726" w:rsidRPr="006C488E" w:rsidRDefault="00CC1726" w:rsidP="006E5F8C">
      <w:pPr>
        <w:pStyle w:val="af8"/>
        <w:spacing w:after="0"/>
        <w:ind w:firstLine="540"/>
        <w:jc w:val="both"/>
        <w:rPr>
          <w:sz w:val="20"/>
          <w:szCs w:val="20"/>
        </w:rPr>
      </w:pPr>
      <w:r w:rsidRPr="006C488E">
        <w:rPr>
          <w:sz w:val="20"/>
          <w:szCs w:val="20"/>
        </w:rPr>
        <w:t>Трасса проектируемого газопровода пересекает охранные зоны существующих коммуникаций, а именно кабеля  Ростелекома, , надземной линии электропередач. Охранная зона кабеля  Ростелеком составляет по одному метру в каждую сторону от пересечения, охранная зона ЛЭП-10кВ по 5 метров в каждую сторону от крайних проводов опор, охранная зона ЛЭП 110кВ составляет по 10м в каждую сторону от крайних проводов опор. Работы в охранных зонах инженерных коммуникаций вести исключительно вручную в присутствии представителей организации эксплуатирующих данные коммуникации.</w:t>
      </w:r>
    </w:p>
    <w:p w:rsidR="00CC1726" w:rsidRPr="006C488E" w:rsidRDefault="00CC1726" w:rsidP="006E5F8C">
      <w:pPr>
        <w:pStyle w:val="af8"/>
        <w:spacing w:after="0"/>
        <w:ind w:firstLine="540"/>
        <w:jc w:val="both"/>
        <w:rPr>
          <w:sz w:val="20"/>
          <w:szCs w:val="20"/>
        </w:rPr>
      </w:pPr>
      <w:r w:rsidRPr="006C488E">
        <w:rPr>
          <w:sz w:val="20"/>
          <w:szCs w:val="20"/>
        </w:rPr>
        <w:t xml:space="preserve">По трассе проектируемого газопровода высокого давления отсутствуют объекты культурного наследия, площади залегания полезных ископаемых, охранные зоны стационарных пунктов наблюдений за состоянием </w:t>
      </w:r>
      <w:r w:rsidRPr="006C488E">
        <w:rPr>
          <w:sz w:val="20"/>
          <w:szCs w:val="20"/>
        </w:rPr>
        <w:lastRenderedPageBreak/>
        <w:t xml:space="preserve">окружающей среды, придорожной полосы автомобильных дорог и др. территории, устанавливаемые в соответствии с законодательством Российской Федерации. </w:t>
      </w:r>
    </w:p>
    <w:p w:rsidR="00CC1726" w:rsidRPr="006C488E" w:rsidRDefault="00CC1726" w:rsidP="006E5F8C">
      <w:pPr>
        <w:pStyle w:val="af8"/>
        <w:spacing w:after="0"/>
        <w:ind w:firstLine="566"/>
        <w:jc w:val="both"/>
        <w:rPr>
          <w:sz w:val="20"/>
          <w:szCs w:val="20"/>
        </w:rPr>
      </w:pPr>
      <w:r w:rsidRPr="006C488E">
        <w:rPr>
          <w:sz w:val="20"/>
          <w:szCs w:val="20"/>
        </w:rPr>
        <w:t>В проекте межевания предлагается сохранение и развитие исторически сложившейся структуры.</w:t>
      </w:r>
    </w:p>
    <w:p w:rsidR="00CC1726" w:rsidRPr="006C488E" w:rsidRDefault="00CC1726" w:rsidP="006E5F8C">
      <w:pPr>
        <w:pStyle w:val="a5"/>
        <w:widowControl w:val="0"/>
        <w:tabs>
          <w:tab w:val="left" w:pos="3210"/>
        </w:tabs>
        <w:autoSpaceDE w:val="0"/>
        <w:autoSpaceDN w:val="0"/>
        <w:ind w:left="0"/>
        <w:contextualSpacing w:val="0"/>
        <w:rPr>
          <w:sz w:val="20"/>
          <w:szCs w:val="20"/>
        </w:rPr>
      </w:pPr>
    </w:p>
    <w:p w:rsidR="00CC1726" w:rsidRPr="006C488E" w:rsidRDefault="00CC1726" w:rsidP="006E5F8C">
      <w:pPr>
        <w:pStyle w:val="a5"/>
        <w:widowControl w:val="0"/>
        <w:tabs>
          <w:tab w:val="left" w:pos="3210"/>
        </w:tabs>
        <w:autoSpaceDE w:val="0"/>
        <w:autoSpaceDN w:val="0"/>
        <w:ind w:left="0"/>
        <w:contextualSpacing w:val="0"/>
        <w:jc w:val="center"/>
        <w:rPr>
          <w:b/>
          <w:sz w:val="20"/>
          <w:szCs w:val="20"/>
        </w:rPr>
      </w:pPr>
      <w:r w:rsidRPr="006C488E">
        <w:rPr>
          <w:b/>
          <w:sz w:val="20"/>
          <w:szCs w:val="20"/>
        </w:rPr>
        <w:t>ОРГАНИЗАЦИЯ ДВИЖЕНИЯ</w:t>
      </w:r>
      <w:r w:rsidRPr="006C488E">
        <w:rPr>
          <w:b/>
          <w:spacing w:val="1"/>
          <w:sz w:val="20"/>
          <w:szCs w:val="20"/>
        </w:rPr>
        <w:t xml:space="preserve"> </w:t>
      </w:r>
      <w:r w:rsidRPr="006C488E">
        <w:rPr>
          <w:b/>
          <w:sz w:val="20"/>
          <w:szCs w:val="20"/>
        </w:rPr>
        <w:t>ТРАНСПОРТА</w:t>
      </w:r>
    </w:p>
    <w:p w:rsidR="00CC1726" w:rsidRPr="006C488E" w:rsidRDefault="00CC1726" w:rsidP="006E5F8C">
      <w:pPr>
        <w:pStyle w:val="af8"/>
        <w:spacing w:after="0"/>
        <w:ind w:firstLine="142"/>
        <w:rPr>
          <w:sz w:val="20"/>
          <w:szCs w:val="20"/>
        </w:rPr>
      </w:pPr>
    </w:p>
    <w:p w:rsidR="00CC1726" w:rsidRPr="006C488E" w:rsidRDefault="00CC1726" w:rsidP="006E5F8C">
      <w:pPr>
        <w:pStyle w:val="af8"/>
        <w:spacing w:after="0"/>
        <w:ind w:firstLine="142"/>
        <w:jc w:val="both"/>
        <w:rPr>
          <w:sz w:val="20"/>
          <w:szCs w:val="20"/>
        </w:rPr>
      </w:pPr>
      <w:r w:rsidRPr="006C488E">
        <w:rPr>
          <w:sz w:val="20"/>
          <w:szCs w:val="20"/>
        </w:rPr>
        <w:t xml:space="preserve">    Ивантеевский район расположен в северной части Левобережья. Граничит с Самарской областью на севере, на востоке с Перелюбским, на юге с Пугачевским, на юго-западе-Балаковским, на западе-Духовницким районами Саратовской области. Административным центром Ивантеевского района является с. Ивантеевка. Площадь района 2048 кв.км, территория вытянута с северо-запада на юго-восток на 80 км при средней ширине около 30-35км. Численность населения 14,9 тыс. человек. В районе 26 населенных пунктов, 2 железнодорожные станции.</w:t>
      </w:r>
    </w:p>
    <w:p w:rsidR="00CC1726" w:rsidRPr="006C488E" w:rsidRDefault="00CC1726" w:rsidP="006E5F8C">
      <w:pPr>
        <w:pStyle w:val="af8"/>
        <w:spacing w:after="0"/>
        <w:ind w:firstLine="142"/>
        <w:jc w:val="both"/>
        <w:rPr>
          <w:sz w:val="20"/>
          <w:szCs w:val="20"/>
        </w:rPr>
      </w:pPr>
      <w:r w:rsidRPr="006C488E">
        <w:rPr>
          <w:sz w:val="20"/>
          <w:szCs w:val="20"/>
        </w:rPr>
        <w:t xml:space="preserve"> Трасса от точки  присоединения к действующему газопроводу высокого давления, установка ГРПШ, с дальнейшей разводкой по скотопрогонам в с. Ивантеевка.</w:t>
      </w:r>
    </w:p>
    <w:p w:rsidR="00CC1726" w:rsidRPr="006C488E" w:rsidRDefault="00CC1726" w:rsidP="006E5F8C">
      <w:pPr>
        <w:pStyle w:val="af8"/>
        <w:spacing w:after="0"/>
        <w:ind w:firstLine="142"/>
        <w:jc w:val="both"/>
        <w:rPr>
          <w:sz w:val="20"/>
          <w:szCs w:val="20"/>
        </w:rPr>
      </w:pPr>
      <w:r w:rsidRPr="006C488E">
        <w:rPr>
          <w:sz w:val="20"/>
          <w:szCs w:val="20"/>
        </w:rPr>
        <w:t>Дорожная сеть района имеет радиальный рисунок с центром в с. Ивантеевка. Протяженность автодорог общего пользования с твердым покрытием -205 км. Протяженность железнодорожной сети-58 км., участки железнодорожных линий   Пугачевск-Звезда, Пугачевск-Погромное. На западе от участка работ проходит железная дорога Пугачев-Чапаевск, на линии которой расположена станция Тополек. Расстояние от участка работ до станции 22,6 км.</w:t>
      </w:r>
    </w:p>
    <w:p w:rsidR="00CC1726" w:rsidRPr="006C488E" w:rsidRDefault="00CC1726" w:rsidP="006E5F8C">
      <w:pPr>
        <w:pStyle w:val="af8"/>
        <w:spacing w:after="0"/>
        <w:ind w:firstLine="142"/>
        <w:jc w:val="both"/>
        <w:rPr>
          <w:sz w:val="20"/>
          <w:szCs w:val="20"/>
        </w:rPr>
      </w:pPr>
      <w:r w:rsidRPr="006C488E">
        <w:rPr>
          <w:sz w:val="20"/>
          <w:szCs w:val="20"/>
        </w:rPr>
        <w:t>При производстве монтажных работ, доставка труб и соответствующего оборудования будет производится с использованием основных автомобильных дорог, а также непосредственно к месту монтажа. При этом существующая схема движения автотранспорта не изменится. В связи с вышеуказанным, дополнительная организация движения транспорта не требуется.</w:t>
      </w:r>
    </w:p>
    <w:p w:rsidR="00CC1726" w:rsidRPr="006C488E" w:rsidRDefault="00CC1726" w:rsidP="006E5F8C">
      <w:pPr>
        <w:pStyle w:val="af8"/>
        <w:spacing w:after="0"/>
        <w:ind w:firstLine="142"/>
        <w:jc w:val="both"/>
        <w:rPr>
          <w:sz w:val="20"/>
          <w:szCs w:val="20"/>
        </w:rPr>
      </w:pPr>
      <w:r w:rsidRPr="006C488E">
        <w:rPr>
          <w:sz w:val="20"/>
          <w:szCs w:val="20"/>
        </w:rPr>
        <w:t>Прокладка газопровода отвода на всем протяжении трассы предусмотрена подземной, что значительно уменьшает температурные колебания в трубопроводе.</w:t>
      </w:r>
    </w:p>
    <w:p w:rsidR="00CC1726" w:rsidRPr="006C488E" w:rsidRDefault="00CC1726" w:rsidP="006E5F8C">
      <w:pPr>
        <w:pStyle w:val="af8"/>
        <w:spacing w:after="0"/>
        <w:ind w:firstLine="142"/>
        <w:jc w:val="both"/>
        <w:rPr>
          <w:sz w:val="20"/>
          <w:szCs w:val="20"/>
        </w:rPr>
      </w:pPr>
      <w:r w:rsidRPr="006C488E">
        <w:rPr>
          <w:sz w:val="20"/>
          <w:szCs w:val="20"/>
        </w:rPr>
        <w:t>Диаметр проектируемого  газопровода- 110х10 и 63х5,8 мм, протяженность - 6812,51 м.</w:t>
      </w:r>
    </w:p>
    <w:p w:rsidR="00CC1726" w:rsidRPr="006C488E" w:rsidRDefault="00CC1726" w:rsidP="006E5F8C">
      <w:pPr>
        <w:pStyle w:val="af8"/>
        <w:spacing w:after="0"/>
        <w:ind w:firstLine="142"/>
        <w:jc w:val="both"/>
        <w:rPr>
          <w:sz w:val="20"/>
          <w:szCs w:val="20"/>
        </w:rPr>
      </w:pPr>
      <w:r w:rsidRPr="006C488E">
        <w:rPr>
          <w:sz w:val="20"/>
          <w:szCs w:val="20"/>
        </w:rPr>
        <w:t xml:space="preserve">Общая площадь земельного участка, сформированного в границах проекта планировки, составляет 34062,55 кв.м. </w:t>
      </w:r>
    </w:p>
    <w:p w:rsidR="00CC1726" w:rsidRPr="006C488E" w:rsidRDefault="00CC1726" w:rsidP="006E5F8C">
      <w:pPr>
        <w:pStyle w:val="a5"/>
        <w:ind w:left="0" w:hanging="218"/>
        <w:jc w:val="both"/>
        <w:rPr>
          <w:sz w:val="20"/>
          <w:szCs w:val="20"/>
        </w:rPr>
      </w:pPr>
      <w:r w:rsidRPr="006C488E">
        <w:rPr>
          <w:sz w:val="20"/>
          <w:szCs w:val="20"/>
        </w:rPr>
        <w:t xml:space="preserve">Проектируемый газопровод высокого давления прокладывается подземно из полиэтиленовых труб ПЭ 100 ГАЗ </w:t>
      </w:r>
      <w:r w:rsidRPr="006C488E">
        <w:rPr>
          <w:sz w:val="20"/>
          <w:szCs w:val="20"/>
          <w:lang w:val="en-US"/>
        </w:rPr>
        <w:t>SDR</w:t>
      </w:r>
      <w:r w:rsidRPr="006C488E">
        <w:rPr>
          <w:sz w:val="20"/>
          <w:szCs w:val="20"/>
        </w:rPr>
        <w:t xml:space="preserve"> 11 63х5,8  и 110х10,0 ГОСТ Р 5-838-2009.</w:t>
      </w:r>
    </w:p>
    <w:p w:rsidR="00CC1726" w:rsidRPr="006C488E" w:rsidRDefault="00CC1726" w:rsidP="006E5F8C">
      <w:pPr>
        <w:pStyle w:val="a5"/>
        <w:ind w:left="0" w:hanging="218"/>
        <w:jc w:val="both"/>
        <w:rPr>
          <w:sz w:val="20"/>
          <w:szCs w:val="20"/>
        </w:rPr>
      </w:pPr>
      <w:r w:rsidRPr="006C488E">
        <w:rPr>
          <w:sz w:val="20"/>
          <w:szCs w:val="20"/>
        </w:rPr>
        <w:t xml:space="preserve">Минимальное давление в проектируемом газопроводе 0,003 МПа, максимальное-0,6МПа. </w:t>
      </w:r>
    </w:p>
    <w:p w:rsidR="00CC1726" w:rsidRPr="006C488E" w:rsidRDefault="00CC1726" w:rsidP="006E5F8C">
      <w:pPr>
        <w:jc w:val="both"/>
        <w:rPr>
          <w:sz w:val="20"/>
          <w:szCs w:val="20"/>
        </w:rPr>
      </w:pPr>
    </w:p>
    <w:p w:rsidR="00CC1726" w:rsidRPr="006C488E" w:rsidRDefault="00CC1726" w:rsidP="006E5F8C">
      <w:pPr>
        <w:ind w:firstLine="426"/>
        <w:jc w:val="both"/>
        <w:rPr>
          <w:b/>
          <w:sz w:val="20"/>
          <w:szCs w:val="20"/>
        </w:rPr>
      </w:pPr>
      <w:r w:rsidRPr="006C488E">
        <w:rPr>
          <w:sz w:val="20"/>
          <w:szCs w:val="20"/>
        </w:rPr>
        <w:t>Р</w:t>
      </w:r>
      <w:r w:rsidRPr="006C488E">
        <w:rPr>
          <w:b/>
          <w:sz w:val="20"/>
          <w:szCs w:val="20"/>
        </w:rPr>
        <w:t>асчет размеров частей земельных участков , предоставленных для размещения.</w:t>
      </w:r>
    </w:p>
    <w:p w:rsidR="00CC1726" w:rsidRPr="006C488E" w:rsidRDefault="00CC1726" w:rsidP="006E5F8C">
      <w:pPr>
        <w:ind w:firstLine="426"/>
        <w:rPr>
          <w:b/>
          <w:sz w:val="20"/>
          <w:szCs w:val="20"/>
        </w:rPr>
      </w:pPr>
      <w:r w:rsidRPr="006C488E">
        <w:rPr>
          <w:sz w:val="20"/>
          <w:szCs w:val="20"/>
        </w:rPr>
        <w:t>Ведомость координат поворотных точек устанавливаемых красных линий в границах проекта планировки приведена в таблице 2.</w:t>
      </w:r>
    </w:p>
    <w:p w:rsidR="00CC1726" w:rsidRPr="006C488E" w:rsidRDefault="00CC1726" w:rsidP="006E5F8C">
      <w:pPr>
        <w:pStyle w:val="af8"/>
        <w:spacing w:after="0"/>
        <w:ind w:firstLine="426"/>
        <w:jc w:val="both"/>
        <w:rPr>
          <w:sz w:val="20"/>
          <w:szCs w:val="20"/>
        </w:rPr>
      </w:pPr>
      <w:r w:rsidRPr="006C488E">
        <w:rPr>
          <w:sz w:val="20"/>
          <w:szCs w:val="20"/>
        </w:rPr>
        <w:t>Система координат МСК 64.</w:t>
      </w:r>
    </w:p>
    <w:p w:rsidR="00CC1726" w:rsidRPr="006C488E" w:rsidRDefault="00CC1726" w:rsidP="006E5F8C">
      <w:pPr>
        <w:pStyle w:val="af8"/>
        <w:spacing w:after="0"/>
        <w:ind w:firstLine="708"/>
        <w:jc w:val="both"/>
        <w:rPr>
          <w:sz w:val="20"/>
          <w:szCs w:val="20"/>
        </w:rPr>
      </w:pPr>
      <w:r w:rsidRPr="006C488E">
        <w:rPr>
          <w:sz w:val="20"/>
          <w:szCs w:val="20"/>
        </w:rPr>
        <w:t>Таблица 2.</w:t>
      </w:r>
    </w:p>
    <w:tbl>
      <w:tblPr>
        <w:tblStyle w:val="aa"/>
        <w:tblW w:w="0" w:type="auto"/>
        <w:tblInd w:w="218" w:type="dxa"/>
        <w:tblLayout w:type="fixed"/>
        <w:tblLook w:val="04A0" w:firstRow="1" w:lastRow="0" w:firstColumn="1" w:lastColumn="0" w:noHBand="0" w:noVBand="1"/>
      </w:tblPr>
      <w:tblGrid>
        <w:gridCol w:w="1024"/>
        <w:gridCol w:w="3261"/>
        <w:gridCol w:w="2835"/>
        <w:gridCol w:w="2835"/>
      </w:tblGrid>
      <w:tr w:rsidR="00CC1726" w:rsidRPr="006C488E" w:rsidTr="00CC1726">
        <w:tc>
          <w:tcPr>
            <w:tcW w:w="1024" w:type="dxa"/>
          </w:tcPr>
          <w:p w:rsidR="00CC1726" w:rsidRPr="006C488E" w:rsidRDefault="00CC1726" w:rsidP="006E5F8C">
            <w:pPr>
              <w:pStyle w:val="af8"/>
              <w:tabs>
                <w:tab w:val="left" w:pos="-76"/>
              </w:tabs>
              <w:spacing w:after="0"/>
              <w:rPr>
                <w:sz w:val="20"/>
                <w:szCs w:val="20"/>
              </w:rPr>
            </w:pPr>
            <w:r w:rsidRPr="006C488E">
              <w:rPr>
                <w:sz w:val="20"/>
                <w:szCs w:val="20"/>
              </w:rPr>
              <w:t>№п/п</w:t>
            </w:r>
          </w:p>
        </w:tc>
        <w:tc>
          <w:tcPr>
            <w:tcW w:w="3261" w:type="dxa"/>
          </w:tcPr>
          <w:p w:rsidR="00CC1726" w:rsidRPr="006C488E" w:rsidRDefault="00CC1726" w:rsidP="006E5F8C">
            <w:pPr>
              <w:pStyle w:val="af8"/>
              <w:spacing w:after="0"/>
              <w:jc w:val="center"/>
              <w:rPr>
                <w:sz w:val="20"/>
                <w:szCs w:val="20"/>
              </w:rPr>
            </w:pPr>
            <w:r w:rsidRPr="006C488E">
              <w:rPr>
                <w:sz w:val="20"/>
                <w:szCs w:val="20"/>
              </w:rPr>
              <w:t>Х</w:t>
            </w:r>
          </w:p>
        </w:tc>
        <w:tc>
          <w:tcPr>
            <w:tcW w:w="2835" w:type="dxa"/>
          </w:tcPr>
          <w:p w:rsidR="00CC1726" w:rsidRPr="006C488E" w:rsidRDefault="00CC1726" w:rsidP="006E5F8C">
            <w:pPr>
              <w:pStyle w:val="af8"/>
              <w:spacing w:after="0"/>
              <w:jc w:val="center"/>
              <w:rPr>
                <w:sz w:val="20"/>
                <w:szCs w:val="20"/>
              </w:rPr>
            </w:pPr>
            <w:r w:rsidRPr="006C488E">
              <w:rPr>
                <w:sz w:val="20"/>
                <w:szCs w:val="20"/>
              </w:rPr>
              <w:t>Y</w:t>
            </w:r>
          </w:p>
        </w:tc>
        <w:tc>
          <w:tcPr>
            <w:tcW w:w="2835" w:type="dxa"/>
          </w:tcPr>
          <w:p w:rsidR="00CC1726" w:rsidRPr="006C488E" w:rsidRDefault="00CC1726" w:rsidP="006E5F8C">
            <w:pPr>
              <w:pStyle w:val="af8"/>
              <w:spacing w:after="0"/>
              <w:jc w:val="center"/>
              <w:rPr>
                <w:sz w:val="20"/>
                <w:szCs w:val="20"/>
              </w:rPr>
            </w:pPr>
            <w:r w:rsidRPr="006C488E">
              <w:rPr>
                <w:sz w:val="20"/>
                <w:szCs w:val="20"/>
              </w:rPr>
              <w:t>Длина,м</w:t>
            </w:r>
          </w:p>
        </w:tc>
      </w:tr>
      <w:tr w:rsidR="00CC1726" w:rsidRPr="006C488E" w:rsidTr="00CC1726">
        <w:tc>
          <w:tcPr>
            <w:tcW w:w="1024" w:type="dxa"/>
          </w:tcPr>
          <w:p w:rsidR="00CC1726" w:rsidRPr="006C488E" w:rsidRDefault="00CC1726" w:rsidP="006E5F8C">
            <w:pPr>
              <w:pStyle w:val="af8"/>
              <w:tabs>
                <w:tab w:val="left" w:pos="-76"/>
              </w:tabs>
              <w:spacing w:after="0"/>
              <w:jc w:val="center"/>
              <w:rPr>
                <w:sz w:val="20"/>
                <w:szCs w:val="20"/>
              </w:rPr>
            </w:pPr>
            <w:r w:rsidRPr="006C488E">
              <w:rPr>
                <w:sz w:val="20"/>
                <w:szCs w:val="20"/>
              </w:rPr>
              <w:t>1</w:t>
            </w:r>
          </w:p>
        </w:tc>
        <w:tc>
          <w:tcPr>
            <w:tcW w:w="3261" w:type="dxa"/>
          </w:tcPr>
          <w:p w:rsidR="00CC1726" w:rsidRPr="006C488E" w:rsidRDefault="00CC1726" w:rsidP="006E5F8C">
            <w:pPr>
              <w:pStyle w:val="af8"/>
              <w:spacing w:after="0"/>
              <w:jc w:val="center"/>
              <w:rPr>
                <w:sz w:val="20"/>
                <w:szCs w:val="20"/>
              </w:rPr>
            </w:pPr>
            <w:r w:rsidRPr="006C488E">
              <w:rPr>
                <w:sz w:val="20"/>
                <w:szCs w:val="20"/>
              </w:rPr>
              <w:t>578663,79</w:t>
            </w:r>
          </w:p>
        </w:tc>
        <w:tc>
          <w:tcPr>
            <w:tcW w:w="2835" w:type="dxa"/>
          </w:tcPr>
          <w:p w:rsidR="00CC1726" w:rsidRPr="006C488E" w:rsidRDefault="00CC1726" w:rsidP="006E5F8C">
            <w:pPr>
              <w:pStyle w:val="af8"/>
              <w:spacing w:after="0"/>
              <w:jc w:val="center"/>
              <w:rPr>
                <w:sz w:val="20"/>
                <w:szCs w:val="20"/>
              </w:rPr>
            </w:pPr>
            <w:r w:rsidRPr="006C488E">
              <w:rPr>
                <w:sz w:val="20"/>
                <w:szCs w:val="20"/>
              </w:rPr>
              <w:t>3305349,66</w:t>
            </w:r>
          </w:p>
        </w:tc>
        <w:tc>
          <w:tcPr>
            <w:tcW w:w="2835" w:type="dxa"/>
          </w:tcPr>
          <w:p w:rsidR="00CC1726" w:rsidRPr="006C488E" w:rsidRDefault="00CC1726" w:rsidP="006E5F8C">
            <w:pPr>
              <w:pStyle w:val="af8"/>
              <w:spacing w:after="0"/>
              <w:jc w:val="center"/>
              <w:rPr>
                <w:sz w:val="20"/>
                <w:szCs w:val="20"/>
              </w:rPr>
            </w:pPr>
            <w:r w:rsidRPr="006C488E">
              <w:rPr>
                <w:sz w:val="20"/>
                <w:szCs w:val="20"/>
              </w:rPr>
              <w:t>0</w:t>
            </w:r>
          </w:p>
        </w:tc>
      </w:tr>
      <w:tr w:rsidR="00CC1726" w:rsidRPr="006C488E" w:rsidTr="00CC1726">
        <w:tc>
          <w:tcPr>
            <w:tcW w:w="1024" w:type="dxa"/>
          </w:tcPr>
          <w:p w:rsidR="00CC1726" w:rsidRPr="006C488E" w:rsidRDefault="00CC1726" w:rsidP="006E5F8C">
            <w:pPr>
              <w:pStyle w:val="af8"/>
              <w:tabs>
                <w:tab w:val="left" w:pos="-76"/>
              </w:tabs>
              <w:spacing w:after="0"/>
              <w:jc w:val="center"/>
              <w:rPr>
                <w:sz w:val="20"/>
                <w:szCs w:val="20"/>
              </w:rPr>
            </w:pPr>
            <w:r w:rsidRPr="006C488E">
              <w:rPr>
                <w:sz w:val="20"/>
                <w:szCs w:val="20"/>
              </w:rPr>
              <w:t>2</w:t>
            </w:r>
          </w:p>
        </w:tc>
        <w:tc>
          <w:tcPr>
            <w:tcW w:w="3261" w:type="dxa"/>
          </w:tcPr>
          <w:p w:rsidR="00CC1726" w:rsidRPr="006C488E" w:rsidRDefault="00CC1726" w:rsidP="006E5F8C">
            <w:pPr>
              <w:pStyle w:val="af8"/>
              <w:spacing w:after="0"/>
              <w:jc w:val="center"/>
              <w:rPr>
                <w:sz w:val="20"/>
                <w:szCs w:val="20"/>
              </w:rPr>
            </w:pPr>
            <w:r w:rsidRPr="006C488E">
              <w:rPr>
                <w:sz w:val="20"/>
                <w:szCs w:val="20"/>
              </w:rPr>
              <w:t>578685,91</w:t>
            </w:r>
          </w:p>
        </w:tc>
        <w:tc>
          <w:tcPr>
            <w:tcW w:w="2835" w:type="dxa"/>
          </w:tcPr>
          <w:p w:rsidR="00CC1726" w:rsidRPr="006C488E" w:rsidRDefault="00CC1726" w:rsidP="006E5F8C">
            <w:pPr>
              <w:pStyle w:val="af8"/>
              <w:spacing w:after="0"/>
              <w:jc w:val="center"/>
              <w:rPr>
                <w:sz w:val="20"/>
                <w:szCs w:val="20"/>
              </w:rPr>
            </w:pPr>
            <w:r w:rsidRPr="006C488E">
              <w:rPr>
                <w:sz w:val="20"/>
                <w:szCs w:val="20"/>
              </w:rPr>
              <w:t>3305370,09</w:t>
            </w:r>
          </w:p>
        </w:tc>
        <w:tc>
          <w:tcPr>
            <w:tcW w:w="2835" w:type="dxa"/>
          </w:tcPr>
          <w:p w:rsidR="00CC1726" w:rsidRPr="006C488E" w:rsidRDefault="00CC1726" w:rsidP="006E5F8C">
            <w:pPr>
              <w:pStyle w:val="af8"/>
              <w:spacing w:after="0"/>
              <w:jc w:val="center"/>
              <w:rPr>
                <w:sz w:val="20"/>
                <w:szCs w:val="20"/>
              </w:rPr>
            </w:pPr>
            <w:r w:rsidRPr="006C488E">
              <w:rPr>
                <w:sz w:val="20"/>
                <w:szCs w:val="20"/>
              </w:rPr>
              <w:t>3,0</w:t>
            </w:r>
          </w:p>
        </w:tc>
      </w:tr>
      <w:tr w:rsidR="00CC1726" w:rsidRPr="006C488E" w:rsidTr="00CC1726">
        <w:tc>
          <w:tcPr>
            <w:tcW w:w="1024" w:type="dxa"/>
          </w:tcPr>
          <w:p w:rsidR="00CC1726" w:rsidRPr="006C488E" w:rsidRDefault="00CC1726" w:rsidP="006E5F8C">
            <w:pPr>
              <w:pStyle w:val="af8"/>
              <w:tabs>
                <w:tab w:val="left" w:pos="-76"/>
              </w:tabs>
              <w:spacing w:after="0"/>
              <w:jc w:val="center"/>
              <w:rPr>
                <w:sz w:val="20"/>
                <w:szCs w:val="20"/>
              </w:rPr>
            </w:pPr>
            <w:r w:rsidRPr="006C488E">
              <w:rPr>
                <w:sz w:val="20"/>
                <w:szCs w:val="20"/>
              </w:rPr>
              <w:t>3</w:t>
            </w:r>
          </w:p>
        </w:tc>
        <w:tc>
          <w:tcPr>
            <w:tcW w:w="3261" w:type="dxa"/>
          </w:tcPr>
          <w:p w:rsidR="00CC1726" w:rsidRPr="006C488E" w:rsidRDefault="00CC1726" w:rsidP="006E5F8C">
            <w:pPr>
              <w:pStyle w:val="af8"/>
              <w:spacing w:after="0"/>
              <w:jc w:val="center"/>
              <w:rPr>
                <w:sz w:val="20"/>
                <w:szCs w:val="20"/>
              </w:rPr>
            </w:pPr>
            <w:r w:rsidRPr="006C488E">
              <w:rPr>
                <w:sz w:val="20"/>
                <w:szCs w:val="20"/>
              </w:rPr>
              <w:t>578668,98</w:t>
            </w:r>
          </w:p>
        </w:tc>
        <w:tc>
          <w:tcPr>
            <w:tcW w:w="2835" w:type="dxa"/>
          </w:tcPr>
          <w:p w:rsidR="00CC1726" w:rsidRPr="006C488E" w:rsidRDefault="00CC1726" w:rsidP="006E5F8C">
            <w:pPr>
              <w:pStyle w:val="af8"/>
              <w:spacing w:after="0"/>
              <w:jc w:val="center"/>
              <w:rPr>
                <w:sz w:val="20"/>
                <w:szCs w:val="20"/>
              </w:rPr>
            </w:pPr>
            <w:r w:rsidRPr="006C488E">
              <w:rPr>
                <w:sz w:val="20"/>
                <w:szCs w:val="20"/>
              </w:rPr>
              <w:t>3305445,26</w:t>
            </w:r>
          </w:p>
        </w:tc>
        <w:tc>
          <w:tcPr>
            <w:tcW w:w="2835" w:type="dxa"/>
          </w:tcPr>
          <w:p w:rsidR="00CC1726" w:rsidRPr="006C488E" w:rsidRDefault="00CC1726" w:rsidP="006E5F8C">
            <w:pPr>
              <w:pStyle w:val="af8"/>
              <w:spacing w:after="0"/>
              <w:jc w:val="center"/>
              <w:rPr>
                <w:sz w:val="20"/>
                <w:szCs w:val="20"/>
              </w:rPr>
            </w:pPr>
            <w:r w:rsidRPr="006C488E">
              <w:rPr>
                <w:sz w:val="20"/>
                <w:szCs w:val="20"/>
              </w:rPr>
              <w:t>96,88</w:t>
            </w:r>
          </w:p>
        </w:tc>
      </w:tr>
      <w:tr w:rsidR="00CC1726" w:rsidRPr="006C488E" w:rsidTr="00CC1726">
        <w:tc>
          <w:tcPr>
            <w:tcW w:w="1024" w:type="dxa"/>
          </w:tcPr>
          <w:p w:rsidR="00CC1726" w:rsidRPr="006C488E" w:rsidRDefault="00CC1726" w:rsidP="006E5F8C">
            <w:pPr>
              <w:pStyle w:val="af8"/>
              <w:tabs>
                <w:tab w:val="left" w:pos="-76"/>
              </w:tabs>
              <w:spacing w:after="0"/>
              <w:jc w:val="center"/>
              <w:rPr>
                <w:sz w:val="20"/>
                <w:szCs w:val="20"/>
              </w:rPr>
            </w:pPr>
            <w:r w:rsidRPr="006C488E">
              <w:rPr>
                <w:sz w:val="20"/>
                <w:szCs w:val="20"/>
              </w:rPr>
              <w:t>4</w:t>
            </w:r>
          </w:p>
        </w:tc>
        <w:tc>
          <w:tcPr>
            <w:tcW w:w="3261" w:type="dxa"/>
          </w:tcPr>
          <w:p w:rsidR="00CC1726" w:rsidRPr="006C488E" w:rsidRDefault="00CC1726" w:rsidP="006E5F8C">
            <w:pPr>
              <w:pStyle w:val="af8"/>
              <w:spacing w:after="0"/>
              <w:jc w:val="center"/>
              <w:rPr>
                <w:sz w:val="20"/>
                <w:szCs w:val="20"/>
              </w:rPr>
            </w:pPr>
            <w:r w:rsidRPr="006C488E">
              <w:rPr>
                <w:sz w:val="20"/>
                <w:szCs w:val="20"/>
              </w:rPr>
              <w:t>578668,91</w:t>
            </w:r>
          </w:p>
        </w:tc>
        <w:tc>
          <w:tcPr>
            <w:tcW w:w="2835" w:type="dxa"/>
          </w:tcPr>
          <w:p w:rsidR="00CC1726" w:rsidRPr="006C488E" w:rsidRDefault="00CC1726" w:rsidP="006E5F8C">
            <w:pPr>
              <w:pStyle w:val="af8"/>
              <w:spacing w:after="0"/>
              <w:jc w:val="center"/>
              <w:rPr>
                <w:sz w:val="20"/>
                <w:szCs w:val="20"/>
              </w:rPr>
            </w:pPr>
            <w:r w:rsidRPr="006C488E">
              <w:rPr>
                <w:sz w:val="20"/>
                <w:szCs w:val="20"/>
              </w:rPr>
              <w:t>3305455,59</w:t>
            </w:r>
          </w:p>
        </w:tc>
        <w:tc>
          <w:tcPr>
            <w:tcW w:w="2835" w:type="dxa"/>
          </w:tcPr>
          <w:p w:rsidR="00CC1726" w:rsidRPr="006C488E" w:rsidRDefault="00CC1726" w:rsidP="006E5F8C">
            <w:pPr>
              <w:pStyle w:val="af8"/>
              <w:spacing w:after="0"/>
              <w:jc w:val="center"/>
              <w:rPr>
                <w:sz w:val="20"/>
                <w:szCs w:val="20"/>
              </w:rPr>
            </w:pPr>
            <w:r w:rsidRPr="006C488E">
              <w:rPr>
                <w:sz w:val="20"/>
                <w:szCs w:val="20"/>
              </w:rPr>
              <w:t>10,0</w:t>
            </w:r>
          </w:p>
        </w:tc>
      </w:tr>
      <w:tr w:rsidR="00CC1726" w:rsidRPr="006C488E" w:rsidTr="00CC1726">
        <w:tc>
          <w:tcPr>
            <w:tcW w:w="1024" w:type="dxa"/>
          </w:tcPr>
          <w:p w:rsidR="00CC1726" w:rsidRPr="006C488E" w:rsidRDefault="00CC1726" w:rsidP="006E5F8C">
            <w:pPr>
              <w:pStyle w:val="af8"/>
              <w:tabs>
                <w:tab w:val="left" w:pos="-76"/>
              </w:tabs>
              <w:spacing w:after="0"/>
              <w:jc w:val="center"/>
              <w:rPr>
                <w:sz w:val="20"/>
                <w:szCs w:val="20"/>
              </w:rPr>
            </w:pPr>
            <w:r w:rsidRPr="006C488E">
              <w:rPr>
                <w:sz w:val="20"/>
                <w:szCs w:val="20"/>
              </w:rPr>
              <w:t>5</w:t>
            </w:r>
          </w:p>
        </w:tc>
        <w:tc>
          <w:tcPr>
            <w:tcW w:w="3261" w:type="dxa"/>
          </w:tcPr>
          <w:p w:rsidR="00CC1726" w:rsidRPr="006C488E" w:rsidRDefault="00CC1726" w:rsidP="006E5F8C">
            <w:pPr>
              <w:pStyle w:val="af8"/>
              <w:spacing w:after="0"/>
              <w:jc w:val="center"/>
              <w:rPr>
                <w:sz w:val="20"/>
                <w:szCs w:val="20"/>
              </w:rPr>
            </w:pPr>
            <w:r w:rsidRPr="006C488E">
              <w:rPr>
                <w:sz w:val="20"/>
                <w:szCs w:val="20"/>
              </w:rPr>
              <w:t>578668,71</w:t>
            </w:r>
          </w:p>
        </w:tc>
        <w:tc>
          <w:tcPr>
            <w:tcW w:w="2835" w:type="dxa"/>
          </w:tcPr>
          <w:p w:rsidR="00CC1726" w:rsidRPr="006C488E" w:rsidRDefault="00CC1726" w:rsidP="006E5F8C">
            <w:pPr>
              <w:pStyle w:val="af8"/>
              <w:spacing w:after="0"/>
              <w:jc w:val="center"/>
              <w:rPr>
                <w:sz w:val="20"/>
                <w:szCs w:val="20"/>
              </w:rPr>
            </w:pPr>
            <w:r w:rsidRPr="006C488E">
              <w:rPr>
                <w:sz w:val="20"/>
                <w:szCs w:val="20"/>
              </w:rPr>
              <w:t>3305475,30</w:t>
            </w:r>
          </w:p>
        </w:tc>
        <w:tc>
          <w:tcPr>
            <w:tcW w:w="2835" w:type="dxa"/>
          </w:tcPr>
          <w:p w:rsidR="00CC1726" w:rsidRPr="006C488E" w:rsidRDefault="00CC1726" w:rsidP="006E5F8C">
            <w:pPr>
              <w:pStyle w:val="af8"/>
              <w:spacing w:after="0"/>
              <w:jc w:val="center"/>
              <w:rPr>
                <w:sz w:val="20"/>
                <w:szCs w:val="20"/>
              </w:rPr>
            </w:pPr>
            <w:r w:rsidRPr="006C488E">
              <w:rPr>
                <w:sz w:val="20"/>
                <w:szCs w:val="20"/>
              </w:rPr>
              <w:t>20,0</w:t>
            </w:r>
          </w:p>
        </w:tc>
      </w:tr>
      <w:tr w:rsidR="00CC1726" w:rsidRPr="006C488E" w:rsidTr="00CC1726">
        <w:tc>
          <w:tcPr>
            <w:tcW w:w="1024" w:type="dxa"/>
          </w:tcPr>
          <w:p w:rsidR="00CC1726" w:rsidRPr="006C488E" w:rsidRDefault="00CC1726" w:rsidP="006E5F8C">
            <w:pPr>
              <w:pStyle w:val="af8"/>
              <w:tabs>
                <w:tab w:val="left" w:pos="-76"/>
              </w:tabs>
              <w:spacing w:after="0"/>
              <w:jc w:val="center"/>
              <w:rPr>
                <w:sz w:val="20"/>
                <w:szCs w:val="20"/>
              </w:rPr>
            </w:pPr>
            <w:r w:rsidRPr="006C488E">
              <w:rPr>
                <w:sz w:val="20"/>
                <w:szCs w:val="20"/>
              </w:rPr>
              <w:t>6</w:t>
            </w:r>
          </w:p>
        </w:tc>
        <w:tc>
          <w:tcPr>
            <w:tcW w:w="3261" w:type="dxa"/>
          </w:tcPr>
          <w:p w:rsidR="00CC1726" w:rsidRPr="006C488E" w:rsidRDefault="00CC1726" w:rsidP="006E5F8C">
            <w:pPr>
              <w:pStyle w:val="af8"/>
              <w:spacing w:after="0"/>
              <w:jc w:val="center"/>
              <w:rPr>
                <w:sz w:val="20"/>
                <w:szCs w:val="20"/>
              </w:rPr>
            </w:pPr>
            <w:r w:rsidRPr="006C488E">
              <w:rPr>
                <w:sz w:val="20"/>
                <w:szCs w:val="20"/>
              </w:rPr>
              <w:t>578668,84</w:t>
            </w:r>
          </w:p>
        </w:tc>
        <w:tc>
          <w:tcPr>
            <w:tcW w:w="2835" w:type="dxa"/>
          </w:tcPr>
          <w:p w:rsidR="00CC1726" w:rsidRPr="006C488E" w:rsidRDefault="00CC1726" w:rsidP="006E5F8C">
            <w:pPr>
              <w:pStyle w:val="af8"/>
              <w:spacing w:after="0"/>
              <w:jc w:val="center"/>
              <w:rPr>
                <w:sz w:val="20"/>
                <w:szCs w:val="20"/>
              </w:rPr>
            </w:pPr>
            <w:r w:rsidRPr="006C488E">
              <w:rPr>
                <w:sz w:val="20"/>
                <w:szCs w:val="20"/>
              </w:rPr>
              <w:t>3305488,72</w:t>
            </w:r>
          </w:p>
        </w:tc>
        <w:tc>
          <w:tcPr>
            <w:tcW w:w="2835" w:type="dxa"/>
          </w:tcPr>
          <w:p w:rsidR="00CC1726" w:rsidRPr="006C488E" w:rsidRDefault="00CC1726" w:rsidP="006E5F8C">
            <w:pPr>
              <w:pStyle w:val="af8"/>
              <w:spacing w:after="0"/>
              <w:jc w:val="center"/>
              <w:rPr>
                <w:sz w:val="20"/>
                <w:szCs w:val="20"/>
              </w:rPr>
            </w:pPr>
            <w:r w:rsidRPr="006C488E">
              <w:rPr>
                <w:sz w:val="20"/>
                <w:szCs w:val="20"/>
              </w:rPr>
              <w:t>13,69</w:t>
            </w:r>
          </w:p>
        </w:tc>
      </w:tr>
      <w:tr w:rsidR="00CC1726" w:rsidRPr="006C488E" w:rsidTr="00CC1726">
        <w:tc>
          <w:tcPr>
            <w:tcW w:w="1024" w:type="dxa"/>
          </w:tcPr>
          <w:p w:rsidR="00CC1726" w:rsidRPr="006C488E" w:rsidRDefault="00CC1726" w:rsidP="006E5F8C">
            <w:pPr>
              <w:pStyle w:val="af8"/>
              <w:tabs>
                <w:tab w:val="left" w:pos="-76"/>
              </w:tabs>
              <w:spacing w:after="0"/>
              <w:jc w:val="center"/>
              <w:rPr>
                <w:sz w:val="20"/>
                <w:szCs w:val="20"/>
              </w:rPr>
            </w:pPr>
            <w:r w:rsidRPr="006C488E">
              <w:rPr>
                <w:sz w:val="20"/>
                <w:szCs w:val="20"/>
              </w:rPr>
              <w:t>7</w:t>
            </w:r>
          </w:p>
        </w:tc>
        <w:tc>
          <w:tcPr>
            <w:tcW w:w="3261" w:type="dxa"/>
          </w:tcPr>
          <w:p w:rsidR="00CC1726" w:rsidRPr="006C488E" w:rsidRDefault="00CC1726" w:rsidP="006E5F8C">
            <w:pPr>
              <w:pStyle w:val="af8"/>
              <w:spacing w:after="0"/>
              <w:jc w:val="center"/>
              <w:rPr>
                <w:sz w:val="20"/>
                <w:szCs w:val="20"/>
              </w:rPr>
            </w:pPr>
            <w:r w:rsidRPr="006C488E">
              <w:rPr>
                <w:sz w:val="20"/>
                <w:szCs w:val="20"/>
              </w:rPr>
              <w:t>578668,92</w:t>
            </w:r>
          </w:p>
        </w:tc>
        <w:tc>
          <w:tcPr>
            <w:tcW w:w="2835" w:type="dxa"/>
          </w:tcPr>
          <w:p w:rsidR="00CC1726" w:rsidRPr="006C488E" w:rsidRDefault="00CC1726" w:rsidP="006E5F8C">
            <w:pPr>
              <w:pStyle w:val="af8"/>
              <w:spacing w:after="0"/>
              <w:jc w:val="center"/>
              <w:rPr>
                <w:sz w:val="20"/>
                <w:szCs w:val="20"/>
              </w:rPr>
            </w:pPr>
            <w:r w:rsidRPr="006C488E">
              <w:rPr>
                <w:sz w:val="20"/>
                <w:szCs w:val="20"/>
              </w:rPr>
              <w:t>3305490,23</w:t>
            </w:r>
          </w:p>
        </w:tc>
        <w:tc>
          <w:tcPr>
            <w:tcW w:w="2835" w:type="dxa"/>
          </w:tcPr>
          <w:p w:rsidR="00CC1726" w:rsidRPr="006C488E" w:rsidRDefault="00CC1726" w:rsidP="006E5F8C">
            <w:pPr>
              <w:pStyle w:val="af8"/>
              <w:spacing w:after="0"/>
              <w:jc w:val="center"/>
              <w:rPr>
                <w:sz w:val="20"/>
                <w:szCs w:val="20"/>
              </w:rPr>
            </w:pPr>
            <w:r w:rsidRPr="006C488E">
              <w:rPr>
                <w:sz w:val="20"/>
                <w:szCs w:val="20"/>
              </w:rPr>
              <w:t>2,0</w:t>
            </w:r>
          </w:p>
        </w:tc>
      </w:tr>
      <w:tr w:rsidR="00CC1726" w:rsidRPr="006C488E" w:rsidTr="00CC1726">
        <w:tc>
          <w:tcPr>
            <w:tcW w:w="1024" w:type="dxa"/>
          </w:tcPr>
          <w:p w:rsidR="00CC1726" w:rsidRPr="006C488E" w:rsidRDefault="00CC1726" w:rsidP="006E5F8C">
            <w:pPr>
              <w:pStyle w:val="af8"/>
              <w:tabs>
                <w:tab w:val="left" w:pos="-76"/>
              </w:tabs>
              <w:spacing w:after="0"/>
              <w:jc w:val="center"/>
              <w:rPr>
                <w:sz w:val="20"/>
                <w:szCs w:val="20"/>
              </w:rPr>
            </w:pPr>
            <w:r w:rsidRPr="006C488E">
              <w:rPr>
                <w:sz w:val="20"/>
                <w:szCs w:val="20"/>
              </w:rPr>
              <w:t>8</w:t>
            </w:r>
          </w:p>
        </w:tc>
        <w:tc>
          <w:tcPr>
            <w:tcW w:w="3261" w:type="dxa"/>
          </w:tcPr>
          <w:p w:rsidR="00CC1726" w:rsidRPr="006C488E" w:rsidRDefault="00CC1726" w:rsidP="006E5F8C">
            <w:pPr>
              <w:pStyle w:val="af8"/>
              <w:spacing w:after="0"/>
              <w:jc w:val="center"/>
              <w:rPr>
                <w:sz w:val="20"/>
                <w:szCs w:val="20"/>
              </w:rPr>
            </w:pPr>
            <w:r w:rsidRPr="006C488E">
              <w:rPr>
                <w:sz w:val="20"/>
                <w:szCs w:val="20"/>
              </w:rPr>
              <w:t>578670,55</w:t>
            </w:r>
          </w:p>
        </w:tc>
        <w:tc>
          <w:tcPr>
            <w:tcW w:w="2835" w:type="dxa"/>
          </w:tcPr>
          <w:p w:rsidR="00CC1726" w:rsidRPr="006C488E" w:rsidRDefault="00CC1726" w:rsidP="006E5F8C">
            <w:pPr>
              <w:pStyle w:val="af8"/>
              <w:spacing w:after="0"/>
              <w:jc w:val="center"/>
              <w:rPr>
                <w:sz w:val="20"/>
                <w:szCs w:val="20"/>
              </w:rPr>
            </w:pPr>
            <w:r w:rsidRPr="006C488E">
              <w:rPr>
                <w:sz w:val="20"/>
                <w:szCs w:val="20"/>
              </w:rPr>
              <w:t>3305640,45</w:t>
            </w:r>
          </w:p>
        </w:tc>
        <w:tc>
          <w:tcPr>
            <w:tcW w:w="2835" w:type="dxa"/>
          </w:tcPr>
          <w:p w:rsidR="00CC1726" w:rsidRPr="006C488E" w:rsidRDefault="00CC1726" w:rsidP="006E5F8C">
            <w:pPr>
              <w:pStyle w:val="af8"/>
              <w:spacing w:after="0"/>
              <w:jc w:val="center"/>
              <w:rPr>
                <w:sz w:val="20"/>
                <w:szCs w:val="20"/>
              </w:rPr>
            </w:pPr>
            <w:r w:rsidRPr="006C488E">
              <w:rPr>
                <w:sz w:val="20"/>
                <w:szCs w:val="20"/>
              </w:rPr>
              <w:t>146,12</w:t>
            </w:r>
          </w:p>
        </w:tc>
      </w:tr>
      <w:tr w:rsidR="00CC1726" w:rsidRPr="006C488E" w:rsidTr="00CC1726">
        <w:tc>
          <w:tcPr>
            <w:tcW w:w="1024" w:type="dxa"/>
          </w:tcPr>
          <w:p w:rsidR="00CC1726" w:rsidRPr="006C488E" w:rsidRDefault="00CC1726" w:rsidP="006E5F8C">
            <w:pPr>
              <w:pStyle w:val="af8"/>
              <w:tabs>
                <w:tab w:val="left" w:pos="-76"/>
              </w:tabs>
              <w:spacing w:after="0"/>
              <w:jc w:val="center"/>
              <w:rPr>
                <w:sz w:val="20"/>
                <w:szCs w:val="20"/>
              </w:rPr>
            </w:pPr>
            <w:r w:rsidRPr="006C488E">
              <w:rPr>
                <w:sz w:val="20"/>
                <w:szCs w:val="20"/>
              </w:rPr>
              <w:t>9</w:t>
            </w:r>
          </w:p>
        </w:tc>
        <w:tc>
          <w:tcPr>
            <w:tcW w:w="3261" w:type="dxa"/>
          </w:tcPr>
          <w:p w:rsidR="00CC1726" w:rsidRPr="006C488E" w:rsidRDefault="00CC1726" w:rsidP="006E5F8C">
            <w:pPr>
              <w:pStyle w:val="af8"/>
              <w:spacing w:after="0"/>
              <w:jc w:val="center"/>
              <w:rPr>
                <w:sz w:val="20"/>
                <w:szCs w:val="20"/>
              </w:rPr>
            </w:pPr>
            <w:r w:rsidRPr="006C488E">
              <w:rPr>
                <w:sz w:val="20"/>
                <w:szCs w:val="20"/>
              </w:rPr>
              <w:t>578951,88</w:t>
            </w:r>
          </w:p>
        </w:tc>
        <w:tc>
          <w:tcPr>
            <w:tcW w:w="2835" w:type="dxa"/>
          </w:tcPr>
          <w:p w:rsidR="00CC1726" w:rsidRPr="006C488E" w:rsidRDefault="00CC1726" w:rsidP="006E5F8C">
            <w:pPr>
              <w:pStyle w:val="af8"/>
              <w:spacing w:after="0"/>
              <w:jc w:val="center"/>
              <w:rPr>
                <w:sz w:val="20"/>
                <w:szCs w:val="20"/>
              </w:rPr>
            </w:pPr>
            <w:r w:rsidRPr="006C488E">
              <w:rPr>
                <w:sz w:val="20"/>
                <w:szCs w:val="20"/>
              </w:rPr>
              <w:t>3305632,68</w:t>
            </w:r>
          </w:p>
        </w:tc>
        <w:tc>
          <w:tcPr>
            <w:tcW w:w="2835" w:type="dxa"/>
          </w:tcPr>
          <w:p w:rsidR="00CC1726" w:rsidRPr="006C488E" w:rsidRDefault="00CC1726" w:rsidP="006E5F8C">
            <w:pPr>
              <w:pStyle w:val="af8"/>
              <w:spacing w:after="0"/>
              <w:jc w:val="center"/>
              <w:rPr>
                <w:sz w:val="20"/>
                <w:szCs w:val="20"/>
              </w:rPr>
            </w:pPr>
            <w:r w:rsidRPr="006C488E">
              <w:rPr>
                <w:sz w:val="20"/>
                <w:szCs w:val="20"/>
              </w:rPr>
              <w:t>281,0</w:t>
            </w:r>
          </w:p>
        </w:tc>
      </w:tr>
      <w:tr w:rsidR="00CC1726" w:rsidRPr="006C488E" w:rsidTr="00CC1726">
        <w:tc>
          <w:tcPr>
            <w:tcW w:w="1024" w:type="dxa"/>
          </w:tcPr>
          <w:p w:rsidR="00CC1726" w:rsidRPr="006C488E" w:rsidRDefault="00CC1726" w:rsidP="006E5F8C">
            <w:pPr>
              <w:pStyle w:val="af8"/>
              <w:tabs>
                <w:tab w:val="left" w:pos="-76"/>
                <w:tab w:val="left" w:pos="66"/>
              </w:tabs>
              <w:spacing w:after="0"/>
              <w:jc w:val="center"/>
              <w:rPr>
                <w:sz w:val="20"/>
                <w:szCs w:val="20"/>
              </w:rPr>
            </w:pPr>
            <w:r w:rsidRPr="006C488E">
              <w:rPr>
                <w:sz w:val="20"/>
                <w:szCs w:val="20"/>
              </w:rPr>
              <w:t>10</w:t>
            </w:r>
          </w:p>
        </w:tc>
        <w:tc>
          <w:tcPr>
            <w:tcW w:w="3261" w:type="dxa"/>
          </w:tcPr>
          <w:p w:rsidR="00CC1726" w:rsidRPr="006C488E" w:rsidRDefault="00CC1726" w:rsidP="006E5F8C">
            <w:pPr>
              <w:pStyle w:val="af8"/>
              <w:spacing w:after="0"/>
              <w:jc w:val="center"/>
              <w:rPr>
                <w:sz w:val="20"/>
                <w:szCs w:val="20"/>
              </w:rPr>
            </w:pPr>
            <w:r w:rsidRPr="006C488E">
              <w:rPr>
                <w:sz w:val="20"/>
                <w:szCs w:val="20"/>
              </w:rPr>
              <w:t>578949,71</w:t>
            </w:r>
          </w:p>
        </w:tc>
        <w:tc>
          <w:tcPr>
            <w:tcW w:w="2835" w:type="dxa"/>
          </w:tcPr>
          <w:p w:rsidR="00CC1726" w:rsidRPr="006C488E" w:rsidRDefault="00CC1726" w:rsidP="006E5F8C">
            <w:pPr>
              <w:pStyle w:val="af8"/>
              <w:spacing w:after="0"/>
              <w:jc w:val="center"/>
              <w:rPr>
                <w:sz w:val="20"/>
                <w:szCs w:val="20"/>
              </w:rPr>
            </w:pPr>
            <w:r w:rsidRPr="006C488E">
              <w:rPr>
                <w:sz w:val="20"/>
                <w:szCs w:val="20"/>
              </w:rPr>
              <w:t>3305500,46</w:t>
            </w:r>
          </w:p>
        </w:tc>
        <w:tc>
          <w:tcPr>
            <w:tcW w:w="2835" w:type="dxa"/>
          </w:tcPr>
          <w:p w:rsidR="00CC1726" w:rsidRPr="006C488E" w:rsidRDefault="00CC1726" w:rsidP="006E5F8C">
            <w:pPr>
              <w:pStyle w:val="af8"/>
              <w:spacing w:after="0"/>
              <w:jc w:val="center"/>
              <w:rPr>
                <w:sz w:val="20"/>
                <w:szCs w:val="20"/>
              </w:rPr>
            </w:pPr>
            <w:r w:rsidRPr="006C488E">
              <w:rPr>
                <w:sz w:val="20"/>
                <w:szCs w:val="20"/>
              </w:rPr>
              <w:t>131,86</w:t>
            </w:r>
          </w:p>
        </w:tc>
      </w:tr>
      <w:tr w:rsidR="00CC1726" w:rsidRPr="006C488E" w:rsidTr="00CC1726">
        <w:tc>
          <w:tcPr>
            <w:tcW w:w="1024" w:type="dxa"/>
          </w:tcPr>
          <w:p w:rsidR="00CC1726" w:rsidRPr="006C488E" w:rsidRDefault="00CC1726" w:rsidP="006E5F8C">
            <w:pPr>
              <w:pStyle w:val="af8"/>
              <w:tabs>
                <w:tab w:val="left" w:pos="-76"/>
                <w:tab w:val="left" w:pos="66"/>
              </w:tabs>
              <w:spacing w:after="0"/>
              <w:jc w:val="center"/>
              <w:rPr>
                <w:sz w:val="20"/>
                <w:szCs w:val="20"/>
              </w:rPr>
            </w:pPr>
            <w:r w:rsidRPr="006C488E">
              <w:rPr>
                <w:sz w:val="20"/>
                <w:szCs w:val="20"/>
              </w:rPr>
              <w:t>11</w:t>
            </w:r>
          </w:p>
        </w:tc>
        <w:tc>
          <w:tcPr>
            <w:tcW w:w="3261" w:type="dxa"/>
          </w:tcPr>
          <w:p w:rsidR="00CC1726" w:rsidRPr="006C488E" w:rsidRDefault="00CC1726" w:rsidP="006E5F8C">
            <w:pPr>
              <w:pStyle w:val="af8"/>
              <w:spacing w:after="0"/>
              <w:jc w:val="center"/>
              <w:rPr>
                <w:sz w:val="20"/>
                <w:szCs w:val="20"/>
              </w:rPr>
            </w:pPr>
            <w:r w:rsidRPr="006C488E">
              <w:rPr>
                <w:sz w:val="20"/>
                <w:szCs w:val="20"/>
              </w:rPr>
              <w:t>578682,06</w:t>
            </w:r>
          </w:p>
        </w:tc>
        <w:tc>
          <w:tcPr>
            <w:tcW w:w="2835" w:type="dxa"/>
          </w:tcPr>
          <w:p w:rsidR="00CC1726" w:rsidRPr="006C488E" w:rsidRDefault="00CC1726" w:rsidP="006E5F8C">
            <w:pPr>
              <w:pStyle w:val="af8"/>
              <w:spacing w:after="0"/>
              <w:jc w:val="center"/>
              <w:rPr>
                <w:sz w:val="20"/>
                <w:szCs w:val="20"/>
              </w:rPr>
            </w:pPr>
            <w:r w:rsidRPr="006C488E">
              <w:rPr>
                <w:sz w:val="20"/>
                <w:szCs w:val="20"/>
              </w:rPr>
              <w:t>3305505,05</w:t>
            </w:r>
          </w:p>
        </w:tc>
        <w:tc>
          <w:tcPr>
            <w:tcW w:w="2835" w:type="dxa"/>
          </w:tcPr>
          <w:p w:rsidR="00CC1726" w:rsidRPr="006C488E" w:rsidRDefault="00CC1726" w:rsidP="006E5F8C">
            <w:pPr>
              <w:pStyle w:val="af8"/>
              <w:spacing w:after="0"/>
              <w:jc w:val="center"/>
              <w:rPr>
                <w:sz w:val="20"/>
                <w:szCs w:val="20"/>
              </w:rPr>
            </w:pPr>
            <w:r w:rsidRPr="006C488E">
              <w:rPr>
                <w:sz w:val="20"/>
                <w:szCs w:val="20"/>
              </w:rPr>
              <w:t>267,38</w:t>
            </w:r>
          </w:p>
        </w:tc>
      </w:tr>
      <w:tr w:rsidR="00CC1726" w:rsidRPr="006C488E" w:rsidTr="00CC1726">
        <w:tc>
          <w:tcPr>
            <w:tcW w:w="1024" w:type="dxa"/>
          </w:tcPr>
          <w:p w:rsidR="00CC1726" w:rsidRPr="006C488E" w:rsidRDefault="00CC1726" w:rsidP="006E5F8C">
            <w:pPr>
              <w:pStyle w:val="af8"/>
              <w:tabs>
                <w:tab w:val="left" w:pos="-76"/>
                <w:tab w:val="left" w:pos="66"/>
              </w:tabs>
              <w:spacing w:after="0"/>
              <w:jc w:val="center"/>
              <w:rPr>
                <w:sz w:val="20"/>
                <w:szCs w:val="20"/>
              </w:rPr>
            </w:pPr>
            <w:r w:rsidRPr="006C488E">
              <w:rPr>
                <w:sz w:val="20"/>
                <w:szCs w:val="20"/>
              </w:rPr>
              <w:t>12</w:t>
            </w:r>
          </w:p>
        </w:tc>
        <w:tc>
          <w:tcPr>
            <w:tcW w:w="3261" w:type="dxa"/>
          </w:tcPr>
          <w:p w:rsidR="00CC1726" w:rsidRPr="006C488E" w:rsidRDefault="00CC1726" w:rsidP="006E5F8C">
            <w:pPr>
              <w:pStyle w:val="af8"/>
              <w:spacing w:after="0"/>
              <w:jc w:val="center"/>
              <w:rPr>
                <w:sz w:val="20"/>
                <w:szCs w:val="20"/>
              </w:rPr>
            </w:pPr>
            <w:r w:rsidRPr="006C488E">
              <w:rPr>
                <w:sz w:val="20"/>
                <w:szCs w:val="20"/>
              </w:rPr>
              <w:t>578681,77</w:t>
            </w:r>
          </w:p>
        </w:tc>
        <w:tc>
          <w:tcPr>
            <w:tcW w:w="2835" w:type="dxa"/>
          </w:tcPr>
          <w:p w:rsidR="00CC1726" w:rsidRPr="006C488E" w:rsidRDefault="00CC1726" w:rsidP="006E5F8C">
            <w:pPr>
              <w:pStyle w:val="af8"/>
              <w:spacing w:after="0"/>
              <w:jc w:val="center"/>
              <w:rPr>
                <w:sz w:val="20"/>
                <w:szCs w:val="20"/>
              </w:rPr>
            </w:pPr>
            <w:r w:rsidRPr="006C488E">
              <w:rPr>
                <w:sz w:val="20"/>
                <w:szCs w:val="20"/>
              </w:rPr>
              <w:t>3305499,85</w:t>
            </w:r>
          </w:p>
        </w:tc>
        <w:tc>
          <w:tcPr>
            <w:tcW w:w="2835" w:type="dxa"/>
          </w:tcPr>
          <w:p w:rsidR="00CC1726" w:rsidRPr="006C488E" w:rsidRDefault="00CC1726" w:rsidP="006E5F8C">
            <w:pPr>
              <w:pStyle w:val="af8"/>
              <w:spacing w:after="0"/>
              <w:jc w:val="center"/>
              <w:rPr>
                <w:sz w:val="20"/>
                <w:szCs w:val="20"/>
              </w:rPr>
            </w:pPr>
            <w:r w:rsidRPr="006C488E">
              <w:rPr>
                <w:sz w:val="20"/>
                <w:szCs w:val="20"/>
              </w:rPr>
              <w:t>5,0</w:t>
            </w:r>
          </w:p>
        </w:tc>
      </w:tr>
      <w:tr w:rsidR="00CC1726" w:rsidRPr="006C488E" w:rsidTr="00CC1726">
        <w:tc>
          <w:tcPr>
            <w:tcW w:w="1024" w:type="dxa"/>
          </w:tcPr>
          <w:p w:rsidR="00CC1726" w:rsidRPr="006C488E" w:rsidRDefault="00CC1726" w:rsidP="006E5F8C">
            <w:pPr>
              <w:pStyle w:val="af8"/>
              <w:tabs>
                <w:tab w:val="left" w:pos="-76"/>
                <w:tab w:val="left" w:pos="66"/>
              </w:tabs>
              <w:spacing w:after="0"/>
              <w:jc w:val="center"/>
              <w:rPr>
                <w:sz w:val="20"/>
                <w:szCs w:val="20"/>
              </w:rPr>
            </w:pPr>
            <w:r w:rsidRPr="006C488E">
              <w:rPr>
                <w:sz w:val="20"/>
                <w:szCs w:val="20"/>
              </w:rPr>
              <w:t>13</w:t>
            </w:r>
          </w:p>
        </w:tc>
        <w:tc>
          <w:tcPr>
            <w:tcW w:w="3261" w:type="dxa"/>
          </w:tcPr>
          <w:p w:rsidR="00CC1726" w:rsidRPr="006C488E" w:rsidRDefault="00CC1726" w:rsidP="006E5F8C">
            <w:pPr>
              <w:pStyle w:val="af8"/>
              <w:spacing w:after="0"/>
              <w:jc w:val="center"/>
              <w:rPr>
                <w:sz w:val="20"/>
                <w:szCs w:val="20"/>
              </w:rPr>
            </w:pPr>
            <w:r w:rsidRPr="006C488E">
              <w:rPr>
                <w:sz w:val="20"/>
                <w:szCs w:val="20"/>
              </w:rPr>
              <w:t>579192,66</w:t>
            </w:r>
          </w:p>
        </w:tc>
        <w:tc>
          <w:tcPr>
            <w:tcW w:w="2835" w:type="dxa"/>
          </w:tcPr>
          <w:p w:rsidR="00CC1726" w:rsidRPr="006C488E" w:rsidRDefault="00CC1726" w:rsidP="006E5F8C">
            <w:pPr>
              <w:pStyle w:val="af8"/>
              <w:spacing w:after="0"/>
              <w:jc w:val="center"/>
              <w:rPr>
                <w:sz w:val="20"/>
                <w:szCs w:val="20"/>
              </w:rPr>
            </w:pPr>
            <w:r w:rsidRPr="006C488E">
              <w:rPr>
                <w:sz w:val="20"/>
                <w:szCs w:val="20"/>
              </w:rPr>
              <w:t>3305491,48</w:t>
            </w:r>
          </w:p>
        </w:tc>
        <w:tc>
          <w:tcPr>
            <w:tcW w:w="2835" w:type="dxa"/>
          </w:tcPr>
          <w:p w:rsidR="00CC1726" w:rsidRPr="006C488E" w:rsidRDefault="00CC1726" w:rsidP="006E5F8C">
            <w:pPr>
              <w:pStyle w:val="af8"/>
              <w:spacing w:after="0"/>
              <w:jc w:val="center"/>
              <w:rPr>
                <w:sz w:val="20"/>
                <w:szCs w:val="20"/>
              </w:rPr>
            </w:pPr>
            <w:r w:rsidRPr="006C488E">
              <w:rPr>
                <w:sz w:val="20"/>
                <w:szCs w:val="20"/>
              </w:rPr>
              <w:t>511,67</w:t>
            </w:r>
          </w:p>
        </w:tc>
      </w:tr>
      <w:tr w:rsidR="00CC1726" w:rsidRPr="006C488E" w:rsidTr="00CC1726">
        <w:tc>
          <w:tcPr>
            <w:tcW w:w="1024" w:type="dxa"/>
          </w:tcPr>
          <w:p w:rsidR="00CC1726" w:rsidRPr="006C488E" w:rsidRDefault="00CC1726" w:rsidP="006E5F8C">
            <w:pPr>
              <w:pStyle w:val="af8"/>
              <w:tabs>
                <w:tab w:val="left" w:pos="-76"/>
                <w:tab w:val="left" w:pos="66"/>
              </w:tabs>
              <w:spacing w:after="0"/>
              <w:jc w:val="center"/>
              <w:rPr>
                <w:sz w:val="20"/>
                <w:szCs w:val="20"/>
              </w:rPr>
            </w:pPr>
            <w:r w:rsidRPr="006C488E">
              <w:rPr>
                <w:sz w:val="20"/>
                <w:szCs w:val="20"/>
              </w:rPr>
              <w:t>14</w:t>
            </w:r>
          </w:p>
        </w:tc>
        <w:tc>
          <w:tcPr>
            <w:tcW w:w="3261" w:type="dxa"/>
          </w:tcPr>
          <w:p w:rsidR="00CC1726" w:rsidRPr="006C488E" w:rsidRDefault="00CC1726" w:rsidP="006E5F8C">
            <w:pPr>
              <w:pStyle w:val="af8"/>
              <w:spacing w:after="0"/>
              <w:jc w:val="center"/>
              <w:rPr>
                <w:sz w:val="20"/>
                <w:szCs w:val="20"/>
              </w:rPr>
            </w:pPr>
            <w:r w:rsidRPr="006C488E">
              <w:rPr>
                <w:sz w:val="20"/>
                <w:szCs w:val="20"/>
              </w:rPr>
              <w:t>578646,78</w:t>
            </w:r>
          </w:p>
        </w:tc>
        <w:tc>
          <w:tcPr>
            <w:tcW w:w="2835" w:type="dxa"/>
          </w:tcPr>
          <w:p w:rsidR="00CC1726" w:rsidRPr="006C488E" w:rsidRDefault="00CC1726" w:rsidP="006E5F8C">
            <w:pPr>
              <w:pStyle w:val="af8"/>
              <w:spacing w:after="0"/>
              <w:jc w:val="center"/>
              <w:rPr>
                <w:sz w:val="20"/>
                <w:szCs w:val="20"/>
              </w:rPr>
            </w:pPr>
            <w:r w:rsidRPr="006C488E">
              <w:rPr>
                <w:sz w:val="20"/>
                <w:szCs w:val="20"/>
              </w:rPr>
              <w:t>33054496,18</w:t>
            </w:r>
          </w:p>
        </w:tc>
        <w:tc>
          <w:tcPr>
            <w:tcW w:w="2835" w:type="dxa"/>
          </w:tcPr>
          <w:p w:rsidR="00CC1726" w:rsidRPr="006C488E" w:rsidRDefault="00CC1726" w:rsidP="006E5F8C">
            <w:pPr>
              <w:pStyle w:val="af8"/>
              <w:spacing w:after="0"/>
              <w:jc w:val="center"/>
              <w:rPr>
                <w:sz w:val="20"/>
                <w:szCs w:val="20"/>
              </w:rPr>
            </w:pPr>
            <w:r w:rsidRPr="006C488E">
              <w:rPr>
                <w:sz w:val="20"/>
                <w:szCs w:val="20"/>
              </w:rPr>
              <w:t>5,0</w:t>
            </w:r>
          </w:p>
        </w:tc>
      </w:tr>
      <w:tr w:rsidR="00CC1726" w:rsidRPr="006C488E" w:rsidTr="00CC1726">
        <w:tc>
          <w:tcPr>
            <w:tcW w:w="1024" w:type="dxa"/>
          </w:tcPr>
          <w:p w:rsidR="00CC1726" w:rsidRPr="006C488E" w:rsidRDefault="00CC1726" w:rsidP="006E5F8C">
            <w:pPr>
              <w:pStyle w:val="af8"/>
              <w:tabs>
                <w:tab w:val="left" w:pos="-76"/>
                <w:tab w:val="left" w:pos="66"/>
              </w:tabs>
              <w:spacing w:after="0"/>
              <w:jc w:val="center"/>
              <w:rPr>
                <w:sz w:val="20"/>
                <w:szCs w:val="20"/>
              </w:rPr>
            </w:pPr>
            <w:r w:rsidRPr="006C488E">
              <w:rPr>
                <w:sz w:val="20"/>
                <w:szCs w:val="20"/>
              </w:rPr>
              <w:t>15</w:t>
            </w:r>
          </w:p>
        </w:tc>
        <w:tc>
          <w:tcPr>
            <w:tcW w:w="3261" w:type="dxa"/>
          </w:tcPr>
          <w:p w:rsidR="00CC1726" w:rsidRPr="006C488E" w:rsidRDefault="00CC1726" w:rsidP="006E5F8C">
            <w:pPr>
              <w:pStyle w:val="af8"/>
              <w:spacing w:after="0"/>
              <w:jc w:val="center"/>
              <w:rPr>
                <w:sz w:val="20"/>
                <w:szCs w:val="20"/>
              </w:rPr>
            </w:pPr>
            <w:r w:rsidRPr="006C488E">
              <w:rPr>
                <w:sz w:val="20"/>
                <w:szCs w:val="20"/>
              </w:rPr>
              <w:t>578954,59</w:t>
            </w:r>
          </w:p>
        </w:tc>
        <w:tc>
          <w:tcPr>
            <w:tcW w:w="2835" w:type="dxa"/>
          </w:tcPr>
          <w:p w:rsidR="00CC1726" w:rsidRPr="006C488E" w:rsidRDefault="00CC1726" w:rsidP="006E5F8C">
            <w:pPr>
              <w:pStyle w:val="af8"/>
              <w:spacing w:after="0"/>
              <w:jc w:val="center"/>
              <w:rPr>
                <w:sz w:val="20"/>
                <w:szCs w:val="20"/>
              </w:rPr>
            </w:pPr>
            <w:r w:rsidRPr="006C488E">
              <w:rPr>
                <w:sz w:val="20"/>
                <w:szCs w:val="20"/>
              </w:rPr>
              <w:t>3305500,56</w:t>
            </w:r>
          </w:p>
        </w:tc>
        <w:tc>
          <w:tcPr>
            <w:tcW w:w="2835" w:type="dxa"/>
          </w:tcPr>
          <w:p w:rsidR="00CC1726" w:rsidRPr="006C488E" w:rsidRDefault="00CC1726" w:rsidP="006E5F8C">
            <w:pPr>
              <w:pStyle w:val="af8"/>
              <w:spacing w:after="0"/>
              <w:jc w:val="center"/>
              <w:rPr>
                <w:sz w:val="20"/>
                <w:szCs w:val="20"/>
              </w:rPr>
            </w:pPr>
            <w:r w:rsidRPr="006C488E">
              <w:rPr>
                <w:sz w:val="20"/>
                <w:szCs w:val="20"/>
              </w:rPr>
              <w:t>238,35</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16</w:t>
            </w:r>
          </w:p>
        </w:tc>
        <w:tc>
          <w:tcPr>
            <w:tcW w:w="3261" w:type="dxa"/>
          </w:tcPr>
          <w:p w:rsidR="00CC1726" w:rsidRPr="006C488E" w:rsidRDefault="00CC1726" w:rsidP="006E5F8C">
            <w:pPr>
              <w:pStyle w:val="af8"/>
              <w:spacing w:after="0"/>
              <w:jc w:val="center"/>
              <w:rPr>
                <w:sz w:val="20"/>
                <w:szCs w:val="20"/>
              </w:rPr>
            </w:pPr>
            <w:r w:rsidRPr="006C488E">
              <w:rPr>
                <w:sz w:val="20"/>
                <w:szCs w:val="20"/>
              </w:rPr>
              <w:t>578956,65</w:t>
            </w:r>
          </w:p>
        </w:tc>
        <w:tc>
          <w:tcPr>
            <w:tcW w:w="2835" w:type="dxa"/>
          </w:tcPr>
          <w:p w:rsidR="00CC1726" w:rsidRPr="006C488E" w:rsidRDefault="00CC1726" w:rsidP="006E5F8C">
            <w:pPr>
              <w:pStyle w:val="af8"/>
              <w:spacing w:after="0"/>
              <w:jc w:val="center"/>
              <w:rPr>
                <w:sz w:val="20"/>
                <w:szCs w:val="20"/>
              </w:rPr>
            </w:pPr>
            <w:r w:rsidRPr="006C488E">
              <w:rPr>
                <w:sz w:val="20"/>
                <w:szCs w:val="20"/>
              </w:rPr>
              <w:t>3305624,55</w:t>
            </w:r>
          </w:p>
        </w:tc>
        <w:tc>
          <w:tcPr>
            <w:tcW w:w="2835" w:type="dxa"/>
          </w:tcPr>
          <w:p w:rsidR="00CC1726" w:rsidRPr="006C488E" w:rsidRDefault="00CC1726" w:rsidP="006E5F8C">
            <w:pPr>
              <w:pStyle w:val="af8"/>
              <w:spacing w:after="0"/>
              <w:jc w:val="center"/>
              <w:rPr>
                <w:sz w:val="20"/>
                <w:szCs w:val="20"/>
              </w:rPr>
            </w:pPr>
            <w:r w:rsidRPr="006C488E">
              <w:rPr>
                <w:sz w:val="20"/>
                <w:szCs w:val="20"/>
              </w:rPr>
              <w:t>123,36</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17</w:t>
            </w:r>
          </w:p>
        </w:tc>
        <w:tc>
          <w:tcPr>
            <w:tcW w:w="3261" w:type="dxa"/>
          </w:tcPr>
          <w:p w:rsidR="00CC1726" w:rsidRPr="006C488E" w:rsidRDefault="00CC1726" w:rsidP="006E5F8C">
            <w:pPr>
              <w:pStyle w:val="af8"/>
              <w:spacing w:after="0"/>
              <w:jc w:val="center"/>
              <w:rPr>
                <w:sz w:val="20"/>
                <w:szCs w:val="20"/>
              </w:rPr>
            </w:pPr>
            <w:r w:rsidRPr="006C488E">
              <w:rPr>
                <w:sz w:val="20"/>
                <w:szCs w:val="20"/>
              </w:rPr>
              <w:t xml:space="preserve">           579155,82</w:t>
            </w:r>
          </w:p>
        </w:tc>
        <w:tc>
          <w:tcPr>
            <w:tcW w:w="2835" w:type="dxa"/>
          </w:tcPr>
          <w:p w:rsidR="00CC1726" w:rsidRPr="006C488E" w:rsidRDefault="00CC1726" w:rsidP="006E5F8C">
            <w:pPr>
              <w:pStyle w:val="af8"/>
              <w:spacing w:after="0"/>
              <w:jc w:val="center"/>
              <w:rPr>
                <w:sz w:val="20"/>
                <w:szCs w:val="20"/>
              </w:rPr>
            </w:pPr>
            <w:r w:rsidRPr="006C488E">
              <w:rPr>
                <w:sz w:val="20"/>
                <w:szCs w:val="20"/>
              </w:rPr>
              <w:t>33005627,21</w:t>
            </w:r>
          </w:p>
        </w:tc>
        <w:tc>
          <w:tcPr>
            <w:tcW w:w="2835" w:type="dxa"/>
          </w:tcPr>
          <w:p w:rsidR="00CC1726" w:rsidRPr="006C488E" w:rsidRDefault="00CC1726" w:rsidP="006E5F8C">
            <w:pPr>
              <w:pStyle w:val="af8"/>
              <w:spacing w:after="0"/>
              <w:jc w:val="center"/>
              <w:rPr>
                <w:sz w:val="20"/>
                <w:szCs w:val="20"/>
              </w:rPr>
            </w:pPr>
            <w:r w:rsidRPr="006C488E">
              <w:rPr>
                <w:sz w:val="20"/>
                <w:szCs w:val="20"/>
              </w:rPr>
              <w:t>198,64</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18</w:t>
            </w:r>
          </w:p>
        </w:tc>
        <w:tc>
          <w:tcPr>
            <w:tcW w:w="3261" w:type="dxa"/>
          </w:tcPr>
          <w:p w:rsidR="00CC1726" w:rsidRPr="006C488E" w:rsidRDefault="00CC1726" w:rsidP="006E5F8C">
            <w:pPr>
              <w:pStyle w:val="af8"/>
              <w:spacing w:after="0"/>
              <w:jc w:val="center"/>
              <w:rPr>
                <w:sz w:val="20"/>
                <w:szCs w:val="20"/>
              </w:rPr>
            </w:pPr>
            <w:r w:rsidRPr="006C488E">
              <w:rPr>
                <w:sz w:val="20"/>
                <w:szCs w:val="20"/>
              </w:rPr>
              <w:t>579155,27</w:t>
            </w:r>
          </w:p>
        </w:tc>
        <w:tc>
          <w:tcPr>
            <w:tcW w:w="2835" w:type="dxa"/>
          </w:tcPr>
          <w:p w:rsidR="00CC1726" w:rsidRPr="006C488E" w:rsidRDefault="00CC1726" w:rsidP="006E5F8C">
            <w:pPr>
              <w:pStyle w:val="af8"/>
              <w:spacing w:after="0"/>
              <w:jc w:val="center"/>
              <w:rPr>
                <w:sz w:val="20"/>
                <w:szCs w:val="20"/>
              </w:rPr>
            </w:pPr>
            <w:r w:rsidRPr="006C488E">
              <w:rPr>
                <w:sz w:val="20"/>
                <w:szCs w:val="20"/>
              </w:rPr>
              <w:t>33005874,89</w:t>
            </w:r>
          </w:p>
        </w:tc>
        <w:tc>
          <w:tcPr>
            <w:tcW w:w="2835" w:type="dxa"/>
          </w:tcPr>
          <w:p w:rsidR="00CC1726" w:rsidRPr="006C488E" w:rsidRDefault="00CC1726" w:rsidP="006E5F8C">
            <w:pPr>
              <w:pStyle w:val="af8"/>
              <w:spacing w:after="0"/>
              <w:jc w:val="center"/>
              <w:rPr>
                <w:sz w:val="20"/>
                <w:szCs w:val="20"/>
              </w:rPr>
            </w:pPr>
            <w:r w:rsidRPr="006C488E">
              <w:rPr>
                <w:sz w:val="20"/>
                <w:szCs w:val="20"/>
              </w:rPr>
              <w:t>245,64</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19</w:t>
            </w:r>
          </w:p>
        </w:tc>
        <w:tc>
          <w:tcPr>
            <w:tcW w:w="3261" w:type="dxa"/>
          </w:tcPr>
          <w:p w:rsidR="00CC1726" w:rsidRPr="006C488E" w:rsidRDefault="00CC1726" w:rsidP="006E5F8C">
            <w:pPr>
              <w:pStyle w:val="af8"/>
              <w:spacing w:after="0"/>
              <w:jc w:val="center"/>
              <w:rPr>
                <w:sz w:val="20"/>
                <w:szCs w:val="20"/>
              </w:rPr>
            </w:pPr>
            <w:r w:rsidRPr="006C488E">
              <w:rPr>
                <w:sz w:val="20"/>
                <w:szCs w:val="20"/>
              </w:rPr>
              <w:t>579287,23</w:t>
            </w:r>
          </w:p>
        </w:tc>
        <w:tc>
          <w:tcPr>
            <w:tcW w:w="2835" w:type="dxa"/>
          </w:tcPr>
          <w:p w:rsidR="00CC1726" w:rsidRPr="006C488E" w:rsidRDefault="00CC1726" w:rsidP="006E5F8C">
            <w:pPr>
              <w:pStyle w:val="af8"/>
              <w:spacing w:after="0"/>
              <w:jc w:val="center"/>
              <w:rPr>
                <w:sz w:val="20"/>
                <w:szCs w:val="20"/>
              </w:rPr>
            </w:pPr>
            <w:r w:rsidRPr="006C488E">
              <w:rPr>
                <w:sz w:val="20"/>
                <w:szCs w:val="20"/>
              </w:rPr>
              <w:t>3305875,22</w:t>
            </w:r>
          </w:p>
        </w:tc>
        <w:tc>
          <w:tcPr>
            <w:tcW w:w="2835" w:type="dxa"/>
          </w:tcPr>
          <w:p w:rsidR="00CC1726" w:rsidRPr="006C488E" w:rsidRDefault="00CC1726" w:rsidP="006E5F8C">
            <w:pPr>
              <w:pStyle w:val="af8"/>
              <w:spacing w:after="0"/>
              <w:jc w:val="center"/>
              <w:rPr>
                <w:sz w:val="20"/>
                <w:szCs w:val="20"/>
              </w:rPr>
            </w:pPr>
            <w:r w:rsidRPr="006C488E">
              <w:rPr>
                <w:sz w:val="20"/>
                <w:szCs w:val="20"/>
              </w:rPr>
              <w:t>131,27</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20</w:t>
            </w:r>
          </w:p>
        </w:tc>
        <w:tc>
          <w:tcPr>
            <w:tcW w:w="3261" w:type="dxa"/>
          </w:tcPr>
          <w:p w:rsidR="00CC1726" w:rsidRPr="006C488E" w:rsidRDefault="00CC1726" w:rsidP="006E5F8C">
            <w:pPr>
              <w:pStyle w:val="af8"/>
              <w:spacing w:after="0"/>
              <w:jc w:val="center"/>
              <w:rPr>
                <w:sz w:val="20"/>
                <w:szCs w:val="20"/>
              </w:rPr>
            </w:pPr>
            <w:r w:rsidRPr="006C488E">
              <w:rPr>
                <w:sz w:val="20"/>
                <w:szCs w:val="20"/>
              </w:rPr>
              <w:t>579288,42</w:t>
            </w:r>
          </w:p>
        </w:tc>
        <w:tc>
          <w:tcPr>
            <w:tcW w:w="2835" w:type="dxa"/>
          </w:tcPr>
          <w:p w:rsidR="00CC1726" w:rsidRPr="006C488E" w:rsidRDefault="00CC1726" w:rsidP="006E5F8C">
            <w:pPr>
              <w:pStyle w:val="af8"/>
              <w:spacing w:after="0"/>
              <w:jc w:val="center"/>
              <w:rPr>
                <w:sz w:val="20"/>
                <w:szCs w:val="20"/>
              </w:rPr>
            </w:pPr>
            <w:r w:rsidRPr="006C488E">
              <w:rPr>
                <w:sz w:val="20"/>
                <w:szCs w:val="20"/>
              </w:rPr>
              <w:t>3305494,37</w:t>
            </w:r>
          </w:p>
        </w:tc>
        <w:tc>
          <w:tcPr>
            <w:tcW w:w="2835" w:type="dxa"/>
          </w:tcPr>
          <w:p w:rsidR="00CC1726" w:rsidRPr="006C488E" w:rsidRDefault="00CC1726" w:rsidP="006E5F8C">
            <w:pPr>
              <w:pStyle w:val="af8"/>
              <w:spacing w:after="0"/>
              <w:jc w:val="center"/>
              <w:rPr>
                <w:sz w:val="20"/>
                <w:szCs w:val="20"/>
              </w:rPr>
            </w:pPr>
            <w:r w:rsidRPr="006C488E">
              <w:rPr>
                <w:sz w:val="20"/>
                <w:szCs w:val="20"/>
              </w:rPr>
              <w:t>380,22</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21</w:t>
            </w:r>
          </w:p>
        </w:tc>
        <w:tc>
          <w:tcPr>
            <w:tcW w:w="3261" w:type="dxa"/>
          </w:tcPr>
          <w:p w:rsidR="00CC1726" w:rsidRPr="006C488E" w:rsidRDefault="00CC1726" w:rsidP="006E5F8C">
            <w:pPr>
              <w:pStyle w:val="af8"/>
              <w:spacing w:after="0"/>
              <w:jc w:val="center"/>
              <w:rPr>
                <w:sz w:val="20"/>
                <w:szCs w:val="20"/>
              </w:rPr>
            </w:pPr>
            <w:r w:rsidRPr="006C488E">
              <w:rPr>
                <w:sz w:val="20"/>
                <w:szCs w:val="20"/>
              </w:rPr>
              <w:t>579293,51</w:t>
            </w:r>
          </w:p>
        </w:tc>
        <w:tc>
          <w:tcPr>
            <w:tcW w:w="2835" w:type="dxa"/>
          </w:tcPr>
          <w:p w:rsidR="00CC1726" w:rsidRPr="006C488E" w:rsidRDefault="00CC1726" w:rsidP="006E5F8C">
            <w:pPr>
              <w:pStyle w:val="af8"/>
              <w:spacing w:after="0"/>
              <w:jc w:val="center"/>
              <w:rPr>
                <w:sz w:val="20"/>
                <w:szCs w:val="20"/>
              </w:rPr>
            </w:pPr>
            <w:r w:rsidRPr="006C488E">
              <w:rPr>
                <w:sz w:val="20"/>
                <w:szCs w:val="20"/>
              </w:rPr>
              <w:t>3305499,38</w:t>
            </w:r>
          </w:p>
        </w:tc>
        <w:tc>
          <w:tcPr>
            <w:tcW w:w="2835" w:type="dxa"/>
          </w:tcPr>
          <w:p w:rsidR="00CC1726" w:rsidRPr="006C488E" w:rsidRDefault="00CC1726" w:rsidP="006E5F8C">
            <w:pPr>
              <w:pStyle w:val="af8"/>
              <w:spacing w:after="0"/>
              <w:jc w:val="center"/>
              <w:rPr>
                <w:sz w:val="20"/>
                <w:szCs w:val="20"/>
              </w:rPr>
            </w:pPr>
            <w:r w:rsidRPr="006C488E">
              <w:rPr>
                <w:sz w:val="20"/>
                <w:szCs w:val="20"/>
              </w:rPr>
              <w:t>5,0</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22</w:t>
            </w:r>
          </w:p>
        </w:tc>
        <w:tc>
          <w:tcPr>
            <w:tcW w:w="3261" w:type="dxa"/>
          </w:tcPr>
          <w:p w:rsidR="00CC1726" w:rsidRPr="006C488E" w:rsidRDefault="00CC1726" w:rsidP="006E5F8C">
            <w:pPr>
              <w:pStyle w:val="af8"/>
              <w:spacing w:after="0"/>
              <w:jc w:val="center"/>
              <w:rPr>
                <w:sz w:val="20"/>
                <w:szCs w:val="20"/>
              </w:rPr>
            </w:pPr>
            <w:r w:rsidRPr="006C488E">
              <w:rPr>
                <w:sz w:val="20"/>
                <w:szCs w:val="20"/>
              </w:rPr>
              <w:t>579291,78</w:t>
            </w:r>
          </w:p>
        </w:tc>
        <w:tc>
          <w:tcPr>
            <w:tcW w:w="2835" w:type="dxa"/>
          </w:tcPr>
          <w:p w:rsidR="00CC1726" w:rsidRPr="006C488E" w:rsidRDefault="00CC1726" w:rsidP="006E5F8C">
            <w:pPr>
              <w:pStyle w:val="af8"/>
              <w:spacing w:after="0"/>
              <w:jc w:val="center"/>
              <w:rPr>
                <w:sz w:val="20"/>
                <w:szCs w:val="20"/>
              </w:rPr>
            </w:pPr>
            <w:r w:rsidRPr="006C488E">
              <w:rPr>
                <w:sz w:val="20"/>
                <w:szCs w:val="20"/>
              </w:rPr>
              <w:t>3306092,00</w:t>
            </w:r>
          </w:p>
        </w:tc>
        <w:tc>
          <w:tcPr>
            <w:tcW w:w="2835" w:type="dxa"/>
          </w:tcPr>
          <w:p w:rsidR="00CC1726" w:rsidRPr="006C488E" w:rsidRDefault="00CC1726" w:rsidP="006E5F8C">
            <w:pPr>
              <w:pStyle w:val="af8"/>
              <w:spacing w:after="0"/>
              <w:jc w:val="center"/>
              <w:rPr>
                <w:sz w:val="20"/>
                <w:szCs w:val="20"/>
              </w:rPr>
            </w:pPr>
            <w:r w:rsidRPr="006C488E">
              <w:rPr>
                <w:sz w:val="20"/>
                <w:szCs w:val="20"/>
              </w:rPr>
              <w:t>596,83</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23</w:t>
            </w:r>
          </w:p>
        </w:tc>
        <w:tc>
          <w:tcPr>
            <w:tcW w:w="3261" w:type="dxa"/>
          </w:tcPr>
          <w:p w:rsidR="00CC1726" w:rsidRPr="006C488E" w:rsidRDefault="00CC1726" w:rsidP="006E5F8C">
            <w:pPr>
              <w:pStyle w:val="af8"/>
              <w:spacing w:after="0"/>
              <w:jc w:val="center"/>
              <w:rPr>
                <w:sz w:val="20"/>
                <w:szCs w:val="20"/>
              </w:rPr>
            </w:pPr>
            <w:r w:rsidRPr="006C488E">
              <w:rPr>
                <w:sz w:val="20"/>
                <w:szCs w:val="20"/>
              </w:rPr>
              <w:t>579280,88</w:t>
            </w:r>
          </w:p>
        </w:tc>
        <w:tc>
          <w:tcPr>
            <w:tcW w:w="2835" w:type="dxa"/>
          </w:tcPr>
          <w:p w:rsidR="00CC1726" w:rsidRPr="006C488E" w:rsidRDefault="00CC1726" w:rsidP="006E5F8C">
            <w:pPr>
              <w:pStyle w:val="af8"/>
              <w:spacing w:after="0"/>
              <w:jc w:val="center"/>
              <w:rPr>
                <w:sz w:val="20"/>
                <w:szCs w:val="20"/>
              </w:rPr>
            </w:pPr>
            <w:r w:rsidRPr="006C488E">
              <w:rPr>
                <w:sz w:val="20"/>
                <w:szCs w:val="20"/>
              </w:rPr>
              <w:t>3306092,72</w:t>
            </w:r>
          </w:p>
        </w:tc>
        <w:tc>
          <w:tcPr>
            <w:tcW w:w="2835" w:type="dxa"/>
          </w:tcPr>
          <w:p w:rsidR="00CC1726" w:rsidRPr="006C488E" w:rsidRDefault="00CC1726" w:rsidP="006E5F8C">
            <w:pPr>
              <w:pStyle w:val="af8"/>
              <w:spacing w:after="0"/>
              <w:jc w:val="center"/>
              <w:rPr>
                <w:sz w:val="20"/>
                <w:szCs w:val="20"/>
              </w:rPr>
            </w:pPr>
            <w:r w:rsidRPr="006C488E">
              <w:rPr>
                <w:sz w:val="20"/>
                <w:szCs w:val="20"/>
              </w:rPr>
              <w:t>5,0</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24</w:t>
            </w:r>
          </w:p>
        </w:tc>
        <w:tc>
          <w:tcPr>
            <w:tcW w:w="3261" w:type="dxa"/>
          </w:tcPr>
          <w:p w:rsidR="00CC1726" w:rsidRPr="006C488E" w:rsidRDefault="00CC1726" w:rsidP="006E5F8C">
            <w:pPr>
              <w:pStyle w:val="af8"/>
              <w:spacing w:after="0"/>
              <w:jc w:val="center"/>
              <w:rPr>
                <w:sz w:val="20"/>
                <w:szCs w:val="20"/>
              </w:rPr>
            </w:pPr>
            <w:r w:rsidRPr="006C488E">
              <w:rPr>
                <w:sz w:val="20"/>
                <w:szCs w:val="20"/>
              </w:rPr>
              <w:t>579287,14</w:t>
            </w:r>
          </w:p>
        </w:tc>
        <w:tc>
          <w:tcPr>
            <w:tcW w:w="2835" w:type="dxa"/>
          </w:tcPr>
          <w:p w:rsidR="00CC1726" w:rsidRPr="006C488E" w:rsidRDefault="00CC1726" w:rsidP="006E5F8C">
            <w:pPr>
              <w:pStyle w:val="af8"/>
              <w:spacing w:after="0"/>
              <w:jc w:val="center"/>
              <w:rPr>
                <w:sz w:val="20"/>
                <w:szCs w:val="20"/>
              </w:rPr>
            </w:pPr>
            <w:r w:rsidRPr="006C488E">
              <w:rPr>
                <w:sz w:val="20"/>
                <w:szCs w:val="20"/>
              </w:rPr>
              <w:t>3305880,08</w:t>
            </w:r>
          </w:p>
        </w:tc>
        <w:tc>
          <w:tcPr>
            <w:tcW w:w="2835" w:type="dxa"/>
          </w:tcPr>
          <w:p w:rsidR="00CC1726" w:rsidRPr="006C488E" w:rsidRDefault="00CC1726" w:rsidP="006E5F8C">
            <w:pPr>
              <w:pStyle w:val="af8"/>
              <w:spacing w:after="0"/>
              <w:jc w:val="center"/>
              <w:rPr>
                <w:sz w:val="20"/>
                <w:szCs w:val="20"/>
              </w:rPr>
            </w:pPr>
            <w:r w:rsidRPr="006C488E">
              <w:rPr>
                <w:sz w:val="20"/>
                <w:szCs w:val="20"/>
              </w:rPr>
              <w:t>213,27</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25</w:t>
            </w:r>
          </w:p>
        </w:tc>
        <w:tc>
          <w:tcPr>
            <w:tcW w:w="3261" w:type="dxa"/>
          </w:tcPr>
          <w:p w:rsidR="00CC1726" w:rsidRPr="006C488E" w:rsidRDefault="00CC1726" w:rsidP="006E5F8C">
            <w:pPr>
              <w:pStyle w:val="af8"/>
              <w:spacing w:after="0"/>
              <w:jc w:val="center"/>
              <w:rPr>
                <w:sz w:val="20"/>
                <w:szCs w:val="20"/>
              </w:rPr>
            </w:pPr>
            <w:r w:rsidRPr="006C488E">
              <w:rPr>
                <w:sz w:val="20"/>
                <w:szCs w:val="20"/>
              </w:rPr>
              <w:t>579161,26</w:t>
            </w:r>
          </w:p>
        </w:tc>
        <w:tc>
          <w:tcPr>
            <w:tcW w:w="2835" w:type="dxa"/>
          </w:tcPr>
          <w:p w:rsidR="00CC1726" w:rsidRPr="006C488E" w:rsidRDefault="00CC1726" w:rsidP="006E5F8C">
            <w:pPr>
              <w:pStyle w:val="af8"/>
              <w:spacing w:after="0"/>
              <w:jc w:val="center"/>
              <w:rPr>
                <w:sz w:val="20"/>
                <w:szCs w:val="20"/>
              </w:rPr>
            </w:pPr>
            <w:r w:rsidRPr="006C488E">
              <w:rPr>
                <w:sz w:val="20"/>
                <w:szCs w:val="20"/>
              </w:rPr>
              <w:t>3305880,02</w:t>
            </w:r>
          </w:p>
        </w:tc>
        <w:tc>
          <w:tcPr>
            <w:tcW w:w="2835" w:type="dxa"/>
          </w:tcPr>
          <w:p w:rsidR="00CC1726" w:rsidRPr="006C488E" w:rsidRDefault="00CC1726" w:rsidP="006E5F8C">
            <w:pPr>
              <w:pStyle w:val="af8"/>
              <w:spacing w:after="0"/>
              <w:jc w:val="center"/>
              <w:rPr>
                <w:sz w:val="20"/>
                <w:szCs w:val="20"/>
              </w:rPr>
            </w:pPr>
            <w:r w:rsidRPr="006C488E">
              <w:rPr>
                <w:sz w:val="20"/>
                <w:szCs w:val="20"/>
              </w:rPr>
              <w:t>124,81</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lastRenderedPageBreak/>
              <w:t>26</w:t>
            </w:r>
          </w:p>
        </w:tc>
        <w:tc>
          <w:tcPr>
            <w:tcW w:w="3261" w:type="dxa"/>
          </w:tcPr>
          <w:p w:rsidR="00CC1726" w:rsidRPr="006C488E" w:rsidRDefault="00CC1726" w:rsidP="006E5F8C">
            <w:pPr>
              <w:pStyle w:val="af8"/>
              <w:spacing w:after="0"/>
              <w:jc w:val="center"/>
              <w:rPr>
                <w:sz w:val="20"/>
                <w:szCs w:val="20"/>
              </w:rPr>
            </w:pPr>
            <w:r w:rsidRPr="006C488E">
              <w:rPr>
                <w:sz w:val="20"/>
                <w:szCs w:val="20"/>
              </w:rPr>
              <w:t>579157,27</w:t>
            </w:r>
          </w:p>
        </w:tc>
        <w:tc>
          <w:tcPr>
            <w:tcW w:w="2835" w:type="dxa"/>
          </w:tcPr>
          <w:p w:rsidR="00CC1726" w:rsidRPr="006C488E" w:rsidRDefault="00CC1726" w:rsidP="006E5F8C">
            <w:pPr>
              <w:pStyle w:val="af8"/>
              <w:spacing w:after="0"/>
              <w:jc w:val="center"/>
              <w:rPr>
                <w:sz w:val="20"/>
                <w:szCs w:val="20"/>
              </w:rPr>
            </w:pPr>
            <w:r w:rsidRPr="006C488E">
              <w:rPr>
                <w:sz w:val="20"/>
                <w:szCs w:val="20"/>
              </w:rPr>
              <w:t>3306126,86</w:t>
            </w:r>
          </w:p>
        </w:tc>
        <w:tc>
          <w:tcPr>
            <w:tcW w:w="2835" w:type="dxa"/>
          </w:tcPr>
          <w:p w:rsidR="00CC1726" w:rsidRPr="006C488E" w:rsidRDefault="00CC1726" w:rsidP="006E5F8C">
            <w:pPr>
              <w:pStyle w:val="af8"/>
              <w:spacing w:after="0"/>
              <w:jc w:val="center"/>
              <w:rPr>
                <w:sz w:val="20"/>
                <w:szCs w:val="20"/>
              </w:rPr>
            </w:pPr>
            <w:r w:rsidRPr="006C488E">
              <w:rPr>
                <w:sz w:val="20"/>
                <w:szCs w:val="20"/>
              </w:rPr>
              <w:t>246,84</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27</w:t>
            </w:r>
          </w:p>
        </w:tc>
        <w:tc>
          <w:tcPr>
            <w:tcW w:w="3261" w:type="dxa"/>
          </w:tcPr>
          <w:p w:rsidR="00CC1726" w:rsidRPr="006C488E" w:rsidRDefault="00CC1726" w:rsidP="006E5F8C">
            <w:pPr>
              <w:pStyle w:val="af8"/>
              <w:spacing w:after="0"/>
              <w:jc w:val="center"/>
              <w:rPr>
                <w:sz w:val="20"/>
                <w:szCs w:val="20"/>
              </w:rPr>
            </w:pPr>
            <w:r w:rsidRPr="006C488E">
              <w:rPr>
                <w:sz w:val="20"/>
                <w:szCs w:val="20"/>
              </w:rPr>
              <w:t>579152,22</w:t>
            </w:r>
          </w:p>
        </w:tc>
        <w:tc>
          <w:tcPr>
            <w:tcW w:w="2835" w:type="dxa"/>
          </w:tcPr>
          <w:p w:rsidR="00CC1726" w:rsidRPr="006C488E" w:rsidRDefault="00CC1726" w:rsidP="006E5F8C">
            <w:pPr>
              <w:pStyle w:val="af8"/>
              <w:spacing w:after="0"/>
              <w:jc w:val="center"/>
              <w:rPr>
                <w:sz w:val="20"/>
                <w:szCs w:val="20"/>
              </w:rPr>
            </w:pPr>
            <w:r w:rsidRPr="006C488E">
              <w:rPr>
                <w:sz w:val="20"/>
                <w:szCs w:val="20"/>
              </w:rPr>
              <w:t>3306126,69</w:t>
            </w:r>
          </w:p>
        </w:tc>
        <w:tc>
          <w:tcPr>
            <w:tcW w:w="2835" w:type="dxa"/>
          </w:tcPr>
          <w:p w:rsidR="00CC1726" w:rsidRPr="006C488E" w:rsidRDefault="00CC1726" w:rsidP="006E5F8C">
            <w:pPr>
              <w:pStyle w:val="af8"/>
              <w:spacing w:after="0"/>
              <w:jc w:val="center"/>
              <w:rPr>
                <w:sz w:val="20"/>
                <w:szCs w:val="20"/>
              </w:rPr>
            </w:pPr>
            <w:r w:rsidRPr="006C488E">
              <w:rPr>
                <w:sz w:val="20"/>
                <w:szCs w:val="20"/>
              </w:rPr>
              <w:t>5,0</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28</w:t>
            </w:r>
          </w:p>
        </w:tc>
        <w:tc>
          <w:tcPr>
            <w:tcW w:w="3261" w:type="dxa"/>
          </w:tcPr>
          <w:p w:rsidR="00CC1726" w:rsidRPr="006C488E" w:rsidRDefault="00CC1726" w:rsidP="006E5F8C">
            <w:pPr>
              <w:pStyle w:val="af8"/>
              <w:spacing w:after="0"/>
              <w:jc w:val="center"/>
              <w:rPr>
                <w:sz w:val="20"/>
                <w:szCs w:val="20"/>
              </w:rPr>
            </w:pPr>
            <w:r w:rsidRPr="006C488E">
              <w:rPr>
                <w:sz w:val="20"/>
                <w:szCs w:val="20"/>
              </w:rPr>
              <w:t>579156,12</w:t>
            </w:r>
          </w:p>
        </w:tc>
        <w:tc>
          <w:tcPr>
            <w:tcW w:w="2835" w:type="dxa"/>
          </w:tcPr>
          <w:p w:rsidR="00CC1726" w:rsidRPr="006C488E" w:rsidRDefault="00CC1726" w:rsidP="006E5F8C">
            <w:pPr>
              <w:pStyle w:val="af8"/>
              <w:spacing w:after="0"/>
              <w:jc w:val="center"/>
              <w:rPr>
                <w:sz w:val="20"/>
                <w:szCs w:val="20"/>
              </w:rPr>
            </w:pPr>
            <w:r w:rsidRPr="006C488E">
              <w:rPr>
                <w:sz w:val="20"/>
                <w:szCs w:val="20"/>
              </w:rPr>
              <w:t>3305879,78</w:t>
            </w:r>
          </w:p>
        </w:tc>
        <w:tc>
          <w:tcPr>
            <w:tcW w:w="2835" w:type="dxa"/>
          </w:tcPr>
          <w:p w:rsidR="00CC1726" w:rsidRPr="006C488E" w:rsidRDefault="00CC1726" w:rsidP="006E5F8C">
            <w:pPr>
              <w:pStyle w:val="af8"/>
              <w:spacing w:after="0"/>
              <w:jc w:val="center"/>
              <w:rPr>
                <w:sz w:val="20"/>
                <w:szCs w:val="20"/>
              </w:rPr>
            </w:pPr>
            <w:r w:rsidRPr="006C488E">
              <w:rPr>
                <w:sz w:val="20"/>
                <w:szCs w:val="20"/>
              </w:rPr>
              <w:t>246,84</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29</w:t>
            </w:r>
          </w:p>
        </w:tc>
        <w:tc>
          <w:tcPr>
            <w:tcW w:w="3261" w:type="dxa"/>
          </w:tcPr>
          <w:p w:rsidR="00CC1726" w:rsidRPr="006C488E" w:rsidRDefault="00CC1726" w:rsidP="006E5F8C">
            <w:pPr>
              <w:pStyle w:val="af8"/>
              <w:spacing w:after="0"/>
              <w:jc w:val="center"/>
              <w:rPr>
                <w:sz w:val="20"/>
                <w:szCs w:val="20"/>
              </w:rPr>
            </w:pPr>
            <w:r w:rsidRPr="006C488E">
              <w:rPr>
                <w:sz w:val="20"/>
                <w:szCs w:val="20"/>
              </w:rPr>
              <w:t>579150,62</w:t>
            </w:r>
          </w:p>
        </w:tc>
        <w:tc>
          <w:tcPr>
            <w:tcW w:w="2835" w:type="dxa"/>
          </w:tcPr>
          <w:p w:rsidR="00CC1726" w:rsidRPr="006C488E" w:rsidRDefault="00CC1726" w:rsidP="006E5F8C">
            <w:pPr>
              <w:pStyle w:val="af8"/>
              <w:spacing w:after="0"/>
              <w:jc w:val="center"/>
              <w:rPr>
                <w:sz w:val="20"/>
                <w:szCs w:val="20"/>
              </w:rPr>
            </w:pPr>
            <w:r w:rsidRPr="006C488E">
              <w:rPr>
                <w:sz w:val="20"/>
                <w:szCs w:val="20"/>
              </w:rPr>
              <w:t>3305879,78</w:t>
            </w:r>
          </w:p>
        </w:tc>
        <w:tc>
          <w:tcPr>
            <w:tcW w:w="2835" w:type="dxa"/>
          </w:tcPr>
          <w:p w:rsidR="00CC1726" w:rsidRPr="006C488E" w:rsidRDefault="00CC1726" w:rsidP="006E5F8C">
            <w:pPr>
              <w:pStyle w:val="af8"/>
              <w:spacing w:after="0"/>
              <w:jc w:val="center"/>
              <w:rPr>
                <w:sz w:val="20"/>
                <w:szCs w:val="20"/>
              </w:rPr>
            </w:pPr>
            <w:r w:rsidRPr="006C488E">
              <w:rPr>
                <w:sz w:val="20"/>
                <w:szCs w:val="20"/>
              </w:rPr>
              <w:t>5,50</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30</w:t>
            </w:r>
          </w:p>
        </w:tc>
        <w:tc>
          <w:tcPr>
            <w:tcW w:w="3261" w:type="dxa"/>
          </w:tcPr>
          <w:p w:rsidR="00CC1726" w:rsidRPr="006C488E" w:rsidRDefault="00CC1726" w:rsidP="006E5F8C">
            <w:pPr>
              <w:pStyle w:val="af8"/>
              <w:spacing w:after="0"/>
              <w:jc w:val="center"/>
              <w:rPr>
                <w:sz w:val="20"/>
                <w:szCs w:val="20"/>
              </w:rPr>
            </w:pPr>
            <w:r w:rsidRPr="006C488E">
              <w:rPr>
                <w:sz w:val="20"/>
                <w:szCs w:val="20"/>
              </w:rPr>
              <w:t>579150,37</w:t>
            </w:r>
          </w:p>
        </w:tc>
        <w:tc>
          <w:tcPr>
            <w:tcW w:w="2835" w:type="dxa"/>
          </w:tcPr>
          <w:p w:rsidR="00CC1726" w:rsidRPr="006C488E" w:rsidRDefault="00CC1726" w:rsidP="006E5F8C">
            <w:pPr>
              <w:pStyle w:val="af8"/>
              <w:spacing w:after="0"/>
              <w:jc w:val="center"/>
              <w:rPr>
                <w:sz w:val="20"/>
                <w:szCs w:val="20"/>
              </w:rPr>
            </w:pPr>
            <w:r w:rsidRPr="006C488E">
              <w:rPr>
                <w:sz w:val="20"/>
                <w:szCs w:val="20"/>
              </w:rPr>
              <w:t>3305633,31</w:t>
            </w:r>
          </w:p>
        </w:tc>
        <w:tc>
          <w:tcPr>
            <w:tcW w:w="2835" w:type="dxa"/>
          </w:tcPr>
          <w:p w:rsidR="00CC1726" w:rsidRPr="006C488E" w:rsidRDefault="00CC1726" w:rsidP="006E5F8C">
            <w:pPr>
              <w:pStyle w:val="af8"/>
              <w:spacing w:after="0"/>
              <w:jc w:val="center"/>
              <w:rPr>
                <w:sz w:val="20"/>
                <w:szCs w:val="20"/>
              </w:rPr>
            </w:pPr>
            <w:r w:rsidRPr="006C488E">
              <w:rPr>
                <w:sz w:val="20"/>
                <w:szCs w:val="20"/>
              </w:rPr>
              <w:t>247,5</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31</w:t>
            </w:r>
          </w:p>
        </w:tc>
        <w:tc>
          <w:tcPr>
            <w:tcW w:w="3261" w:type="dxa"/>
          </w:tcPr>
          <w:p w:rsidR="00CC1726" w:rsidRPr="006C488E" w:rsidRDefault="00CC1726" w:rsidP="006E5F8C">
            <w:pPr>
              <w:pStyle w:val="af8"/>
              <w:spacing w:after="0"/>
              <w:jc w:val="center"/>
              <w:rPr>
                <w:sz w:val="20"/>
                <w:szCs w:val="20"/>
              </w:rPr>
            </w:pPr>
            <w:r w:rsidRPr="006C488E">
              <w:rPr>
                <w:sz w:val="20"/>
                <w:szCs w:val="20"/>
              </w:rPr>
              <w:t>579020,45</w:t>
            </w:r>
          </w:p>
        </w:tc>
        <w:tc>
          <w:tcPr>
            <w:tcW w:w="2835" w:type="dxa"/>
          </w:tcPr>
          <w:p w:rsidR="00CC1726" w:rsidRPr="006C488E" w:rsidRDefault="00CC1726" w:rsidP="006E5F8C">
            <w:pPr>
              <w:pStyle w:val="af8"/>
              <w:spacing w:after="0"/>
              <w:jc w:val="center"/>
              <w:rPr>
                <w:sz w:val="20"/>
                <w:szCs w:val="20"/>
              </w:rPr>
            </w:pPr>
            <w:r w:rsidRPr="006C488E">
              <w:rPr>
                <w:sz w:val="20"/>
                <w:szCs w:val="20"/>
              </w:rPr>
              <w:t>3305630,75</w:t>
            </w:r>
          </w:p>
        </w:tc>
        <w:tc>
          <w:tcPr>
            <w:tcW w:w="2835" w:type="dxa"/>
          </w:tcPr>
          <w:p w:rsidR="00CC1726" w:rsidRPr="006C488E" w:rsidRDefault="00CC1726" w:rsidP="006E5F8C">
            <w:pPr>
              <w:pStyle w:val="af8"/>
              <w:spacing w:after="0"/>
              <w:jc w:val="center"/>
              <w:rPr>
                <w:sz w:val="20"/>
                <w:szCs w:val="20"/>
              </w:rPr>
            </w:pPr>
            <w:r w:rsidRPr="006C488E">
              <w:rPr>
                <w:sz w:val="20"/>
                <w:szCs w:val="20"/>
              </w:rPr>
              <w:t>130,60</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32</w:t>
            </w:r>
          </w:p>
        </w:tc>
        <w:tc>
          <w:tcPr>
            <w:tcW w:w="3261" w:type="dxa"/>
          </w:tcPr>
          <w:p w:rsidR="00CC1726" w:rsidRPr="006C488E" w:rsidRDefault="00CC1726" w:rsidP="006E5F8C">
            <w:pPr>
              <w:pStyle w:val="af8"/>
              <w:spacing w:after="0"/>
              <w:jc w:val="center"/>
              <w:rPr>
                <w:sz w:val="20"/>
                <w:szCs w:val="20"/>
              </w:rPr>
            </w:pPr>
            <w:r w:rsidRPr="006C488E">
              <w:rPr>
                <w:sz w:val="20"/>
                <w:szCs w:val="20"/>
              </w:rPr>
              <w:t>579017,38</w:t>
            </w:r>
          </w:p>
        </w:tc>
        <w:tc>
          <w:tcPr>
            <w:tcW w:w="2835" w:type="dxa"/>
          </w:tcPr>
          <w:p w:rsidR="00CC1726" w:rsidRPr="006C488E" w:rsidRDefault="00CC1726" w:rsidP="006E5F8C">
            <w:pPr>
              <w:pStyle w:val="af8"/>
              <w:spacing w:after="0"/>
              <w:jc w:val="center"/>
              <w:rPr>
                <w:sz w:val="20"/>
                <w:szCs w:val="20"/>
              </w:rPr>
            </w:pPr>
            <w:r w:rsidRPr="006C488E">
              <w:rPr>
                <w:sz w:val="20"/>
                <w:szCs w:val="20"/>
              </w:rPr>
              <w:t>3305859,32</w:t>
            </w:r>
          </w:p>
        </w:tc>
        <w:tc>
          <w:tcPr>
            <w:tcW w:w="2835" w:type="dxa"/>
          </w:tcPr>
          <w:p w:rsidR="00CC1726" w:rsidRPr="006C488E" w:rsidRDefault="00CC1726" w:rsidP="006E5F8C">
            <w:pPr>
              <w:pStyle w:val="af8"/>
              <w:spacing w:after="0"/>
              <w:jc w:val="center"/>
              <w:rPr>
                <w:sz w:val="20"/>
                <w:szCs w:val="20"/>
              </w:rPr>
            </w:pPr>
            <w:r w:rsidRPr="006C488E">
              <w:rPr>
                <w:sz w:val="20"/>
                <w:szCs w:val="20"/>
              </w:rPr>
              <w:t>228,92</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33</w:t>
            </w:r>
          </w:p>
        </w:tc>
        <w:tc>
          <w:tcPr>
            <w:tcW w:w="3261" w:type="dxa"/>
          </w:tcPr>
          <w:p w:rsidR="00CC1726" w:rsidRPr="006C488E" w:rsidRDefault="00CC1726" w:rsidP="006E5F8C">
            <w:pPr>
              <w:pStyle w:val="af8"/>
              <w:spacing w:after="0"/>
              <w:jc w:val="center"/>
              <w:rPr>
                <w:sz w:val="20"/>
                <w:szCs w:val="20"/>
              </w:rPr>
            </w:pPr>
            <w:r w:rsidRPr="006C488E">
              <w:rPr>
                <w:sz w:val="20"/>
                <w:szCs w:val="20"/>
              </w:rPr>
              <w:t>579011,97</w:t>
            </w:r>
          </w:p>
        </w:tc>
        <w:tc>
          <w:tcPr>
            <w:tcW w:w="2835" w:type="dxa"/>
          </w:tcPr>
          <w:p w:rsidR="00CC1726" w:rsidRPr="006C488E" w:rsidRDefault="00CC1726" w:rsidP="006E5F8C">
            <w:pPr>
              <w:pStyle w:val="af8"/>
              <w:spacing w:after="0"/>
              <w:jc w:val="center"/>
              <w:rPr>
                <w:sz w:val="20"/>
                <w:szCs w:val="20"/>
              </w:rPr>
            </w:pPr>
            <w:r w:rsidRPr="006C488E">
              <w:rPr>
                <w:sz w:val="20"/>
                <w:szCs w:val="20"/>
              </w:rPr>
              <w:t>3305859,06</w:t>
            </w:r>
          </w:p>
        </w:tc>
        <w:tc>
          <w:tcPr>
            <w:tcW w:w="2835" w:type="dxa"/>
          </w:tcPr>
          <w:p w:rsidR="00CC1726" w:rsidRPr="006C488E" w:rsidRDefault="00CC1726" w:rsidP="006E5F8C">
            <w:pPr>
              <w:pStyle w:val="af8"/>
              <w:spacing w:after="0"/>
              <w:jc w:val="center"/>
              <w:rPr>
                <w:sz w:val="20"/>
                <w:szCs w:val="20"/>
              </w:rPr>
            </w:pPr>
            <w:r w:rsidRPr="006C488E">
              <w:rPr>
                <w:sz w:val="20"/>
                <w:szCs w:val="20"/>
              </w:rPr>
              <w:t>5,0</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34</w:t>
            </w:r>
          </w:p>
        </w:tc>
        <w:tc>
          <w:tcPr>
            <w:tcW w:w="3261" w:type="dxa"/>
          </w:tcPr>
          <w:p w:rsidR="00CC1726" w:rsidRPr="006C488E" w:rsidRDefault="00CC1726" w:rsidP="006E5F8C">
            <w:pPr>
              <w:pStyle w:val="af8"/>
              <w:spacing w:after="0"/>
              <w:jc w:val="center"/>
              <w:rPr>
                <w:sz w:val="20"/>
                <w:szCs w:val="20"/>
              </w:rPr>
            </w:pPr>
            <w:r w:rsidRPr="006C488E">
              <w:rPr>
                <w:sz w:val="20"/>
                <w:szCs w:val="20"/>
              </w:rPr>
              <w:t>579014,87</w:t>
            </w:r>
          </w:p>
        </w:tc>
        <w:tc>
          <w:tcPr>
            <w:tcW w:w="2835" w:type="dxa"/>
          </w:tcPr>
          <w:p w:rsidR="00CC1726" w:rsidRPr="006C488E" w:rsidRDefault="00CC1726" w:rsidP="006E5F8C">
            <w:pPr>
              <w:pStyle w:val="af8"/>
              <w:spacing w:after="0"/>
              <w:jc w:val="center"/>
              <w:rPr>
                <w:sz w:val="20"/>
                <w:szCs w:val="20"/>
              </w:rPr>
            </w:pPr>
            <w:r w:rsidRPr="006C488E">
              <w:rPr>
                <w:sz w:val="20"/>
                <w:szCs w:val="20"/>
              </w:rPr>
              <w:t>3305630,92</w:t>
            </w:r>
          </w:p>
        </w:tc>
        <w:tc>
          <w:tcPr>
            <w:tcW w:w="2835" w:type="dxa"/>
          </w:tcPr>
          <w:p w:rsidR="00CC1726" w:rsidRPr="006C488E" w:rsidRDefault="00CC1726" w:rsidP="006E5F8C">
            <w:pPr>
              <w:pStyle w:val="af8"/>
              <w:spacing w:after="0"/>
              <w:jc w:val="center"/>
              <w:rPr>
                <w:sz w:val="20"/>
                <w:szCs w:val="20"/>
              </w:rPr>
            </w:pPr>
            <w:r w:rsidRPr="006C488E">
              <w:rPr>
                <w:sz w:val="20"/>
                <w:szCs w:val="20"/>
              </w:rPr>
              <w:t>228,9</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35</w:t>
            </w:r>
          </w:p>
        </w:tc>
        <w:tc>
          <w:tcPr>
            <w:tcW w:w="3261" w:type="dxa"/>
          </w:tcPr>
          <w:p w:rsidR="00CC1726" w:rsidRPr="006C488E" w:rsidRDefault="00CC1726" w:rsidP="006E5F8C">
            <w:pPr>
              <w:pStyle w:val="af8"/>
              <w:spacing w:after="0"/>
              <w:jc w:val="center"/>
              <w:rPr>
                <w:sz w:val="20"/>
                <w:szCs w:val="20"/>
              </w:rPr>
            </w:pPr>
            <w:r w:rsidRPr="006C488E">
              <w:rPr>
                <w:sz w:val="20"/>
                <w:szCs w:val="20"/>
              </w:rPr>
              <w:t>578956,54</w:t>
            </w:r>
          </w:p>
        </w:tc>
        <w:tc>
          <w:tcPr>
            <w:tcW w:w="2835" w:type="dxa"/>
          </w:tcPr>
          <w:p w:rsidR="00CC1726" w:rsidRPr="006C488E" w:rsidRDefault="00CC1726" w:rsidP="006E5F8C">
            <w:pPr>
              <w:pStyle w:val="af8"/>
              <w:spacing w:after="0"/>
              <w:jc w:val="center"/>
              <w:rPr>
                <w:sz w:val="20"/>
                <w:szCs w:val="20"/>
              </w:rPr>
            </w:pPr>
            <w:r w:rsidRPr="006C488E">
              <w:rPr>
                <w:sz w:val="20"/>
                <w:szCs w:val="20"/>
              </w:rPr>
              <w:t>3305629,91</w:t>
            </w:r>
          </w:p>
        </w:tc>
        <w:tc>
          <w:tcPr>
            <w:tcW w:w="2835" w:type="dxa"/>
          </w:tcPr>
          <w:p w:rsidR="00CC1726" w:rsidRPr="006C488E" w:rsidRDefault="00CC1726" w:rsidP="006E5F8C">
            <w:pPr>
              <w:pStyle w:val="af8"/>
              <w:spacing w:after="0"/>
              <w:jc w:val="center"/>
              <w:rPr>
                <w:sz w:val="20"/>
                <w:szCs w:val="20"/>
              </w:rPr>
            </w:pPr>
            <w:r w:rsidRPr="006C488E">
              <w:rPr>
                <w:sz w:val="20"/>
                <w:szCs w:val="20"/>
              </w:rPr>
              <w:t>58,9</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36</w:t>
            </w:r>
          </w:p>
        </w:tc>
        <w:tc>
          <w:tcPr>
            <w:tcW w:w="3261" w:type="dxa"/>
          </w:tcPr>
          <w:p w:rsidR="00CC1726" w:rsidRPr="006C488E" w:rsidRDefault="00CC1726" w:rsidP="006E5F8C">
            <w:pPr>
              <w:pStyle w:val="af8"/>
              <w:spacing w:after="0"/>
              <w:jc w:val="center"/>
              <w:rPr>
                <w:sz w:val="20"/>
                <w:szCs w:val="20"/>
              </w:rPr>
            </w:pPr>
            <w:r w:rsidRPr="006C488E">
              <w:rPr>
                <w:sz w:val="20"/>
                <w:szCs w:val="20"/>
              </w:rPr>
              <w:t>578956,70</w:t>
            </w:r>
          </w:p>
        </w:tc>
        <w:tc>
          <w:tcPr>
            <w:tcW w:w="2835" w:type="dxa"/>
          </w:tcPr>
          <w:p w:rsidR="00CC1726" w:rsidRPr="006C488E" w:rsidRDefault="00CC1726" w:rsidP="006E5F8C">
            <w:pPr>
              <w:pStyle w:val="af8"/>
              <w:spacing w:after="0"/>
              <w:jc w:val="center"/>
              <w:rPr>
                <w:sz w:val="20"/>
                <w:szCs w:val="20"/>
              </w:rPr>
            </w:pPr>
            <w:r w:rsidRPr="006C488E">
              <w:rPr>
                <w:sz w:val="20"/>
                <w:szCs w:val="20"/>
              </w:rPr>
              <w:t>3305637,44</w:t>
            </w:r>
          </w:p>
        </w:tc>
        <w:tc>
          <w:tcPr>
            <w:tcW w:w="2835" w:type="dxa"/>
          </w:tcPr>
          <w:p w:rsidR="00CC1726" w:rsidRPr="006C488E" w:rsidRDefault="00CC1726" w:rsidP="006E5F8C">
            <w:pPr>
              <w:pStyle w:val="af8"/>
              <w:spacing w:after="0"/>
              <w:jc w:val="center"/>
              <w:rPr>
                <w:sz w:val="20"/>
                <w:szCs w:val="20"/>
              </w:rPr>
            </w:pPr>
            <w:r w:rsidRPr="006C488E">
              <w:rPr>
                <w:sz w:val="20"/>
                <w:szCs w:val="20"/>
              </w:rPr>
              <w:t>7,66</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37</w:t>
            </w:r>
          </w:p>
        </w:tc>
        <w:tc>
          <w:tcPr>
            <w:tcW w:w="3261" w:type="dxa"/>
          </w:tcPr>
          <w:p w:rsidR="00CC1726" w:rsidRPr="006C488E" w:rsidRDefault="00CC1726" w:rsidP="006E5F8C">
            <w:pPr>
              <w:pStyle w:val="af8"/>
              <w:spacing w:after="0"/>
              <w:jc w:val="center"/>
              <w:rPr>
                <w:sz w:val="20"/>
                <w:szCs w:val="20"/>
              </w:rPr>
            </w:pPr>
            <w:r w:rsidRPr="006C488E">
              <w:rPr>
                <w:sz w:val="20"/>
                <w:szCs w:val="20"/>
              </w:rPr>
              <w:t>578885,90</w:t>
            </w:r>
          </w:p>
        </w:tc>
        <w:tc>
          <w:tcPr>
            <w:tcW w:w="2835" w:type="dxa"/>
          </w:tcPr>
          <w:p w:rsidR="00CC1726" w:rsidRPr="006C488E" w:rsidRDefault="00CC1726" w:rsidP="006E5F8C">
            <w:pPr>
              <w:pStyle w:val="af8"/>
              <w:spacing w:after="0"/>
              <w:jc w:val="center"/>
              <w:rPr>
                <w:sz w:val="20"/>
                <w:szCs w:val="20"/>
              </w:rPr>
            </w:pPr>
            <w:r w:rsidRPr="006C488E">
              <w:rPr>
                <w:sz w:val="20"/>
                <w:szCs w:val="20"/>
              </w:rPr>
              <w:t>3305639,74</w:t>
            </w:r>
          </w:p>
        </w:tc>
        <w:tc>
          <w:tcPr>
            <w:tcW w:w="2835" w:type="dxa"/>
          </w:tcPr>
          <w:p w:rsidR="00CC1726" w:rsidRPr="006C488E" w:rsidRDefault="00CC1726" w:rsidP="006E5F8C">
            <w:pPr>
              <w:pStyle w:val="af8"/>
              <w:spacing w:after="0"/>
              <w:jc w:val="center"/>
              <w:rPr>
                <w:sz w:val="20"/>
                <w:szCs w:val="20"/>
              </w:rPr>
            </w:pPr>
            <w:r w:rsidRPr="006C488E">
              <w:rPr>
                <w:sz w:val="20"/>
                <w:szCs w:val="20"/>
              </w:rPr>
              <w:t>70,07</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38</w:t>
            </w:r>
          </w:p>
        </w:tc>
        <w:tc>
          <w:tcPr>
            <w:tcW w:w="3261" w:type="dxa"/>
          </w:tcPr>
          <w:p w:rsidR="00CC1726" w:rsidRPr="006C488E" w:rsidRDefault="00CC1726" w:rsidP="006E5F8C">
            <w:pPr>
              <w:pStyle w:val="af8"/>
              <w:spacing w:after="0"/>
              <w:jc w:val="center"/>
              <w:rPr>
                <w:sz w:val="20"/>
                <w:szCs w:val="20"/>
              </w:rPr>
            </w:pPr>
            <w:r w:rsidRPr="006C488E">
              <w:rPr>
                <w:sz w:val="20"/>
                <w:szCs w:val="20"/>
              </w:rPr>
              <w:t>578888,05</w:t>
            </w:r>
          </w:p>
        </w:tc>
        <w:tc>
          <w:tcPr>
            <w:tcW w:w="2835" w:type="dxa"/>
          </w:tcPr>
          <w:p w:rsidR="00CC1726" w:rsidRPr="006C488E" w:rsidRDefault="00CC1726" w:rsidP="006E5F8C">
            <w:pPr>
              <w:pStyle w:val="af8"/>
              <w:spacing w:after="0"/>
              <w:jc w:val="center"/>
              <w:rPr>
                <w:sz w:val="20"/>
                <w:szCs w:val="20"/>
              </w:rPr>
            </w:pPr>
            <w:r w:rsidRPr="006C488E">
              <w:rPr>
                <w:sz w:val="20"/>
                <w:szCs w:val="20"/>
              </w:rPr>
              <w:t>3305852,11</w:t>
            </w:r>
          </w:p>
        </w:tc>
        <w:tc>
          <w:tcPr>
            <w:tcW w:w="2835" w:type="dxa"/>
          </w:tcPr>
          <w:p w:rsidR="00CC1726" w:rsidRPr="006C488E" w:rsidRDefault="00CC1726" w:rsidP="006E5F8C">
            <w:pPr>
              <w:pStyle w:val="af8"/>
              <w:spacing w:after="0"/>
              <w:jc w:val="center"/>
              <w:rPr>
                <w:sz w:val="20"/>
                <w:szCs w:val="20"/>
              </w:rPr>
            </w:pPr>
            <w:r w:rsidRPr="006C488E">
              <w:rPr>
                <w:sz w:val="20"/>
                <w:szCs w:val="20"/>
              </w:rPr>
              <w:t>212,45</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39</w:t>
            </w:r>
          </w:p>
        </w:tc>
        <w:tc>
          <w:tcPr>
            <w:tcW w:w="3261" w:type="dxa"/>
          </w:tcPr>
          <w:p w:rsidR="00CC1726" w:rsidRPr="006C488E" w:rsidRDefault="00CC1726" w:rsidP="006E5F8C">
            <w:pPr>
              <w:pStyle w:val="af8"/>
              <w:spacing w:after="0"/>
              <w:jc w:val="center"/>
              <w:rPr>
                <w:sz w:val="20"/>
                <w:szCs w:val="20"/>
              </w:rPr>
            </w:pPr>
            <w:r w:rsidRPr="006C488E">
              <w:rPr>
                <w:sz w:val="20"/>
                <w:szCs w:val="20"/>
              </w:rPr>
              <w:t>578883,00</w:t>
            </w:r>
          </w:p>
        </w:tc>
        <w:tc>
          <w:tcPr>
            <w:tcW w:w="2835" w:type="dxa"/>
          </w:tcPr>
          <w:p w:rsidR="00CC1726" w:rsidRPr="006C488E" w:rsidRDefault="00CC1726" w:rsidP="006E5F8C">
            <w:pPr>
              <w:pStyle w:val="af8"/>
              <w:spacing w:after="0"/>
              <w:jc w:val="center"/>
              <w:rPr>
                <w:sz w:val="20"/>
                <w:szCs w:val="20"/>
              </w:rPr>
            </w:pPr>
            <w:r w:rsidRPr="006C488E">
              <w:rPr>
                <w:sz w:val="20"/>
                <w:szCs w:val="20"/>
              </w:rPr>
              <w:t>3305852,01</w:t>
            </w:r>
          </w:p>
        </w:tc>
        <w:tc>
          <w:tcPr>
            <w:tcW w:w="2835" w:type="dxa"/>
          </w:tcPr>
          <w:p w:rsidR="00CC1726" w:rsidRPr="006C488E" w:rsidRDefault="00CC1726" w:rsidP="006E5F8C">
            <w:pPr>
              <w:pStyle w:val="af8"/>
              <w:spacing w:after="0"/>
              <w:jc w:val="center"/>
              <w:rPr>
                <w:sz w:val="20"/>
                <w:szCs w:val="20"/>
              </w:rPr>
            </w:pPr>
            <w:r w:rsidRPr="006C488E">
              <w:rPr>
                <w:sz w:val="20"/>
                <w:szCs w:val="20"/>
              </w:rPr>
              <w:t>5,0</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40</w:t>
            </w:r>
          </w:p>
        </w:tc>
        <w:tc>
          <w:tcPr>
            <w:tcW w:w="3261" w:type="dxa"/>
          </w:tcPr>
          <w:p w:rsidR="00CC1726" w:rsidRPr="006C488E" w:rsidRDefault="00CC1726" w:rsidP="006E5F8C">
            <w:pPr>
              <w:pStyle w:val="af8"/>
              <w:spacing w:after="0"/>
              <w:jc w:val="center"/>
              <w:rPr>
                <w:sz w:val="20"/>
                <w:szCs w:val="20"/>
              </w:rPr>
            </w:pPr>
            <w:r w:rsidRPr="006C488E">
              <w:rPr>
                <w:sz w:val="20"/>
                <w:szCs w:val="20"/>
              </w:rPr>
              <w:t>578880,66</w:t>
            </w:r>
          </w:p>
        </w:tc>
        <w:tc>
          <w:tcPr>
            <w:tcW w:w="2835" w:type="dxa"/>
          </w:tcPr>
          <w:p w:rsidR="00CC1726" w:rsidRPr="006C488E" w:rsidRDefault="00CC1726" w:rsidP="006E5F8C">
            <w:pPr>
              <w:pStyle w:val="af8"/>
              <w:spacing w:after="0"/>
              <w:jc w:val="center"/>
              <w:rPr>
                <w:sz w:val="20"/>
                <w:szCs w:val="20"/>
              </w:rPr>
            </w:pPr>
            <w:r w:rsidRPr="006C488E">
              <w:rPr>
                <w:sz w:val="20"/>
                <w:szCs w:val="20"/>
              </w:rPr>
              <w:t>3305639,79</w:t>
            </w:r>
          </w:p>
        </w:tc>
        <w:tc>
          <w:tcPr>
            <w:tcW w:w="2835" w:type="dxa"/>
          </w:tcPr>
          <w:p w:rsidR="00CC1726" w:rsidRPr="006C488E" w:rsidRDefault="00CC1726" w:rsidP="006E5F8C">
            <w:pPr>
              <w:pStyle w:val="af8"/>
              <w:spacing w:after="0"/>
              <w:jc w:val="center"/>
              <w:rPr>
                <w:sz w:val="20"/>
                <w:szCs w:val="20"/>
              </w:rPr>
            </w:pPr>
            <w:r w:rsidRPr="006C488E">
              <w:rPr>
                <w:sz w:val="20"/>
                <w:szCs w:val="20"/>
              </w:rPr>
              <w:t>212,45</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41</w:t>
            </w:r>
          </w:p>
        </w:tc>
        <w:tc>
          <w:tcPr>
            <w:tcW w:w="3261" w:type="dxa"/>
          </w:tcPr>
          <w:p w:rsidR="00CC1726" w:rsidRPr="006C488E" w:rsidRDefault="00CC1726" w:rsidP="006E5F8C">
            <w:pPr>
              <w:pStyle w:val="af8"/>
              <w:spacing w:after="0"/>
              <w:jc w:val="center"/>
              <w:rPr>
                <w:sz w:val="20"/>
                <w:szCs w:val="20"/>
              </w:rPr>
            </w:pPr>
            <w:r w:rsidRPr="006C488E">
              <w:rPr>
                <w:sz w:val="20"/>
                <w:szCs w:val="20"/>
              </w:rPr>
              <w:t>578614,97</w:t>
            </w:r>
          </w:p>
        </w:tc>
        <w:tc>
          <w:tcPr>
            <w:tcW w:w="2835" w:type="dxa"/>
          </w:tcPr>
          <w:p w:rsidR="00CC1726" w:rsidRPr="006C488E" w:rsidRDefault="00CC1726" w:rsidP="006E5F8C">
            <w:pPr>
              <w:pStyle w:val="af8"/>
              <w:spacing w:after="0"/>
              <w:jc w:val="center"/>
              <w:rPr>
                <w:sz w:val="20"/>
                <w:szCs w:val="20"/>
              </w:rPr>
            </w:pPr>
            <w:r w:rsidRPr="006C488E">
              <w:rPr>
                <w:sz w:val="20"/>
                <w:szCs w:val="20"/>
              </w:rPr>
              <w:t>3305647,23</w:t>
            </w:r>
          </w:p>
        </w:tc>
        <w:tc>
          <w:tcPr>
            <w:tcW w:w="2835" w:type="dxa"/>
          </w:tcPr>
          <w:p w:rsidR="00CC1726" w:rsidRPr="006C488E" w:rsidRDefault="00CC1726" w:rsidP="006E5F8C">
            <w:pPr>
              <w:pStyle w:val="af8"/>
              <w:spacing w:after="0"/>
              <w:jc w:val="center"/>
              <w:rPr>
                <w:sz w:val="20"/>
                <w:szCs w:val="20"/>
              </w:rPr>
            </w:pPr>
            <w:r w:rsidRPr="006C488E">
              <w:rPr>
                <w:sz w:val="20"/>
                <w:szCs w:val="20"/>
              </w:rPr>
              <w:t>264,73</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42</w:t>
            </w:r>
          </w:p>
        </w:tc>
        <w:tc>
          <w:tcPr>
            <w:tcW w:w="3261" w:type="dxa"/>
          </w:tcPr>
          <w:p w:rsidR="00CC1726" w:rsidRPr="006C488E" w:rsidRDefault="00CC1726" w:rsidP="006E5F8C">
            <w:pPr>
              <w:pStyle w:val="af8"/>
              <w:spacing w:after="0"/>
              <w:jc w:val="center"/>
              <w:rPr>
                <w:sz w:val="20"/>
                <w:szCs w:val="20"/>
              </w:rPr>
            </w:pPr>
            <w:r w:rsidRPr="006C488E">
              <w:rPr>
                <w:sz w:val="20"/>
                <w:szCs w:val="20"/>
              </w:rPr>
              <w:t>578613,01</w:t>
            </w:r>
          </w:p>
        </w:tc>
        <w:tc>
          <w:tcPr>
            <w:tcW w:w="2835" w:type="dxa"/>
          </w:tcPr>
          <w:p w:rsidR="00CC1726" w:rsidRPr="006C488E" w:rsidRDefault="00CC1726" w:rsidP="006E5F8C">
            <w:pPr>
              <w:pStyle w:val="af8"/>
              <w:spacing w:after="0"/>
              <w:jc w:val="center"/>
              <w:rPr>
                <w:sz w:val="20"/>
                <w:szCs w:val="20"/>
              </w:rPr>
            </w:pPr>
            <w:r w:rsidRPr="006C488E">
              <w:rPr>
                <w:sz w:val="20"/>
                <w:szCs w:val="20"/>
              </w:rPr>
              <w:t>3305648,82</w:t>
            </w:r>
          </w:p>
        </w:tc>
        <w:tc>
          <w:tcPr>
            <w:tcW w:w="2835" w:type="dxa"/>
          </w:tcPr>
          <w:p w:rsidR="00CC1726" w:rsidRPr="006C488E" w:rsidRDefault="00CC1726" w:rsidP="006E5F8C">
            <w:pPr>
              <w:pStyle w:val="af8"/>
              <w:spacing w:after="0"/>
              <w:jc w:val="center"/>
              <w:rPr>
                <w:sz w:val="20"/>
                <w:szCs w:val="20"/>
              </w:rPr>
            </w:pPr>
            <w:r w:rsidRPr="006C488E">
              <w:rPr>
                <w:sz w:val="20"/>
                <w:szCs w:val="20"/>
              </w:rPr>
              <w:t>2,26</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43</w:t>
            </w:r>
          </w:p>
        </w:tc>
        <w:tc>
          <w:tcPr>
            <w:tcW w:w="3261" w:type="dxa"/>
          </w:tcPr>
          <w:p w:rsidR="00CC1726" w:rsidRPr="006C488E" w:rsidRDefault="00CC1726" w:rsidP="006E5F8C">
            <w:pPr>
              <w:pStyle w:val="af8"/>
              <w:spacing w:after="0"/>
              <w:jc w:val="center"/>
              <w:rPr>
                <w:sz w:val="20"/>
                <w:szCs w:val="20"/>
              </w:rPr>
            </w:pPr>
            <w:r w:rsidRPr="006C488E">
              <w:rPr>
                <w:sz w:val="20"/>
                <w:szCs w:val="20"/>
              </w:rPr>
              <w:t>578925,07</w:t>
            </w:r>
          </w:p>
        </w:tc>
        <w:tc>
          <w:tcPr>
            <w:tcW w:w="2835" w:type="dxa"/>
          </w:tcPr>
          <w:p w:rsidR="00CC1726" w:rsidRPr="006C488E" w:rsidRDefault="00CC1726" w:rsidP="006E5F8C">
            <w:pPr>
              <w:pStyle w:val="af8"/>
              <w:spacing w:after="0"/>
              <w:jc w:val="center"/>
              <w:rPr>
                <w:sz w:val="20"/>
                <w:szCs w:val="20"/>
              </w:rPr>
            </w:pPr>
            <w:r w:rsidRPr="006C488E">
              <w:rPr>
                <w:sz w:val="20"/>
                <w:szCs w:val="20"/>
              </w:rPr>
              <w:t>3305952,64</w:t>
            </w:r>
          </w:p>
        </w:tc>
        <w:tc>
          <w:tcPr>
            <w:tcW w:w="2835" w:type="dxa"/>
          </w:tcPr>
          <w:p w:rsidR="00CC1726" w:rsidRPr="006C488E" w:rsidRDefault="00CC1726" w:rsidP="006E5F8C">
            <w:pPr>
              <w:pStyle w:val="af8"/>
              <w:spacing w:after="0"/>
              <w:jc w:val="center"/>
              <w:rPr>
                <w:sz w:val="20"/>
                <w:szCs w:val="20"/>
              </w:rPr>
            </w:pPr>
            <w:r w:rsidRPr="006C488E">
              <w:rPr>
                <w:sz w:val="20"/>
                <w:szCs w:val="20"/>
              </w:rPr>
              <w:t>463,94</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44</w:t>
            </w:r>
          </w:p>
        </w:tc>
        <w:tc>
          <w:tcPr>
            <w:tcW w:w="3261" w:type="dxa"/>
          </w:tcPr>
          <w:p w:rsidR="00CC1726" w:rsidRPr="006C488E" w:rsidRDefault="00CC1726" w:rsidP="006E5F8C">
            <w:pPr>
              <w:pStyle w:val="af8"/>
              <w:spacing w:after="0"/>
              <w:jc w:val="center"/>
              <w:rPr>
                <w:sz w:val="20"/>
                <w:szCs w:val="20"/>
              </w:rPr>
            </w:pPr>
            <w:r w:rsidRPr="006C488E">
              <w:rPr>
                <w:sz w:val="20"/>
                <w:szCs w:val="20"/>
              </w:rPr>
              <w:t>578637,13</w:t>
            </w:r>
          </w:p>
        </w:tc>
        <w:tc>
          <w:tcPr>
            <w:tcW w:w="2835" w:type="dxa"/>
          </w:tcPr>
          <w:p w:rsidR="00CC1726" w:rsidRPr="006C488E" w:rsidRDefault="00CC1726" w:rsidP="006E5F8C">
            <w:pPr>
              <w:pStyle w:val="af8"/>
              <w:spacing w:after="0"/>
              <w:jc w:val="center"/>
              <w:rPr>
                <w:sz w:val="20"/>
                <w:szCs w:val="20"/>
              </w:rPr>
            </w:pPr>
            <w:r w:rsidRPr="006C488E">
              <w:rPr>
                <w:sz w:val="20"/>
                <w:szCs w:val="20"/>
              </w:rPr>
              <w:t>3306262,52</w:t>
            </w:r>
          </w:p>
        </w:tc>
        <w:tc>
          <w:tcPr>
            <w:tcW w:w="2835" w:type="dxa"/>
          </w:tcPr>
          <w:p w:rsidR="00CC1726" w:rsidRPr="006C488E" w:rsidRDefault="00CC1726" w:rsidP="006E5F8C">
            <w:pPr>
              <w:pStyle w:val="af8"/>
              <w:spacing w:after="0"/>
              <w:jc w:val="center"/>
              <w:rPr>
                <w:sz w:val="20"/>
                <w:szCs w:val="20"/>
              </w:rPr>
            </w:pPr>
            <w:r w:rsidRPr="006C488E">
              <w:rPr>
                <w:sz w:val="20"/>
                <w:szCs w:val="20"/>
              </w:rPr>
              <w:t>393,5</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45</w:t>
            </w:r>
          </w:p>
        </w:tc>
        <w:tc>
          <w:tcPr>
            <w:tcW w:w="3261" w:type="dxa"/>
          </w:tcPr>
          <w:p w:rsidR="00CC1726" w:rsidRPr="006C488E" w:rsidRDefault="00CC1726" w:rsidP="006E5F8C">
            <w:pPr>
              <w:pStyle w:val="af8"/>
              <w:spacing w:after="0"/>
              <w:jc w:val="center"/>
              <w:rPr>
                <w:sz w:val="20"/>
                <w:szCs w:val="20"/>
              </w:rPr>
            </w:pPr>
            <w:r w:rsidRPr="006C488E">
              <w:rPr>
                <w:sz w:val="20"/>
                <w:szCs w:val="20"/>
              </w:rPr>
              <w:t>578633,50</w:t>
            </w:r>
          </w:p>
        </w:tc>
        <w:tc>
          <w:tcPr>
            <w:tcW w:w="2835" w:type="dxa"/>
          </w:tcPr>
          <w:p w:rsidR="00CC1726" w:rsidRPr="006C488E" w:rsidRDefault="00CC1726" w:rsidP="006E5F8C">
            <w:pPr>
              <w:pStyle w:val="af8"/>
              <w:spacing w:after="0"/>
              <w:jc w:val="center"/>
              <w:rPr>
                <w:sz w:val="20"/>
                <w:szCs w:val="20"/>
              </w:rPr>
            </w:pPr>
            <w:r w:rsidRPr="006C488E">
              <w:rPr>
                <w:sz w:val="20"/>
                <w:szCs w:val="20"/>
              </w:rPr>
              <w:t>3306258,66</w:t>
            </w:r>
          </w:p>
        </w:tc>
        <w:tc>
          <w:tcPr>
            <w:tcW w:w="2835" w:type="dxa"/>
          </w:tcPr>
          <w:p w:rsidR="00CC1726" w:rsidRPr="006C488E" w:rsidRDefault="00CC1726" w:rsidP="006E5F8C">
            <w:pPr>
              <w:pStyle w:val="af8"/>
              <w:spacing w:after="0"/>
              <w:jc w:val="center"/>
              <w:rPr>
                <w:sz w:val="20"/>
                <w:szCs w:val="20"/>
              </w:rPr>
            </w:pPr>
            <w:r w:rsidRPr="006C488E">
              <w:rPr>
                <w:sz w:val="20"/>
                <w:szCs w:val="20"/>
              </w:rPr>
              <w:t>5,0</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46</w:t>
            </w:r>
          </w:p>
        </w:tc>
        <w:tc>
          <w:tcPr>
            <w:tcW w:w="3261" w:type="dxa"/>
          </w:tcPr>
          <w:p w:rsidR="00CC1726" w:rsidRPr="006C488E" w:rsidRDefault="00CC1726" w:rsidP="006E5F8C">
            <w:pPr>
              <w:pStyle w:val="af8"/>
              <w:spacing w:after="0"/>
              <w:jc w:val="center"/>
              <w:rPr>
                <w:sz w:val="20"/>
                <w:szCs w:val="20"/>
              </w:rPr>
            </w:pPr>
            <w:r w:rsidRPr="006C488E">
              <w:rPr>
                <w:sz w:val="20"/>
                <w:szCs w:val="20"/>
              </w:rPr>
              <w:t>578918,25</w:t>
            </w:r>
          </w:p>
        </w:tc>
        <w:tc>
          <w:tcPr>
            <w:tcW w:w="2835" w:type="dxa"/>
          </w:tcPr>
          <w:p w:rsidR="00CC1726" w:rsidRPr="006C488E" w:rsidRDefault="00CC1726" w:rsidP="006E5F8C">
            <w:pPr>
              <w:pStyle w:val="af8"/>
              <w:spacing w:after="0"/>
              <w:jc w:val="center"/>
              <w:rPr>
                <w:sz w:val="20"/>
                <w:szCs w:val="20"/>
              </w:rPr>
            </w:pPr>
            <w:r w:rsidRPr="006C488E">
              <w:rPr>
                <w:sz w:val="20"/>
                <w:szCs w:val="20"/>
              </w:rPr>
              <w:t>3305992,41</w:t>
            </w:r>
          </w:p>
        </w:tc>
        <w:tc>
          <w:tcPr>
            <w:tcW w:w="2835" w:type="dxa"/>
          </w:tcPr>
          <w:p w:rsidR="00CC1726" w:rsidRPr="006C488E" w:rsidRDefault="00CC1726" w:rsidP="006E5F8C">
            <w:pPr>
              <w:pStyle w:val="af8"/>
              <w:spacing w:after="0"/>
              <w:jc w:val="center"/>
              <w:rPr>
                <w:sz w:val="20"/>
                <w:szCs w:val="20"/>
              </w:rPr>
            </w:pPr>
            <w:r w:rsidRPr="006C488E">
              <w:rPr>
                <w:sz w:val="20"/>
                <w:szCs w:val="20"/>
              </w:rPr>
              <w:t>389,49</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47</w:t>
            </w:r>
          </w:p>
        </w:tc>
        <w:tc>
          <w:tcPr>
            <w:tcW w:w="3261" w:type="dxa"/>
          </w:tcPr>
          <w:p w:rsidR="00CC1726" w:rsidRPr="006C488E" w:rsidRDefault="00CC1726" w:rsidP="006E5F8C">
            <w:pPr>
              <w:pStyle w:val="af8"/>
              <w:spacing w:after="0"/>
              <w:jc w:val="center"/>
              <w:rPr>
                <w:sz w:val="20"/>
                <w:szCs w:val="20"/>
              </w:rPr>
            </w:pPr>
            <w:r w:rsidRPr="006C488E">
              <w:rPr>
                <w:sz w:val="20"/>
                <w:szCs w:val="20"/>
              </w:rPr>
              <w:t>578823,19</w:t>
            </w:r>
          </w:p>
        </w:tc>
        <w:tc>
          <w:tcPr>
            <w:tcW w:w="2835" w:type="dxa"/>
          </w:tcPr>
          <w:p w:rsidR="00CC1726" w:rsidRPr="006C488E" w:rsidRDefault="00CC1726" w:rsidP="006E5F8C">
            <w:pPr>
              <w:pStyle w:val="af8"/>
              <w:spacing w:after="0"/>
              <w:jc w:val="center"/>
              <w:rPr>
                <w:sz w:val="20"/>
                <w:szCs w:val="20"/>
              </w:rPr>
            </w:pPr>
            <w:r w:rsidRPr="006C488E">
              <w:rPr>
                <w:sz w:val="20"/>
                <w:szCs w:val="20"/>
              </w:rPr>
              <w:t>3305889,96</w:t>
            </w:r>
          </w:p>
        </w:tc>
        <w:tc>
          <w:tcPr>
            <w:tcW w:w="2835" w:type="dxa"/>
          </w:tcPr>
          <w:p w:rsidR="00CC1726" w:rsidRPr="006C488E" w:rsidRDefault="00CC1726" w:rsidP="006E5F8C">
            <w:pPr>
              <w:pStyle w:val="af8"/>
              <w:spacing w:after="0"/>
              <w:jc w:val="center"/>
              <w:rPr>
                <w:sz w:val="20"/>
                <w:szCs w:val="20"/>
              </w:rPr>
            </w:pPr>
            <w:r w:rsidRPr="006C488E">
              <w:rPr>
                <w:sz w:val="20"/>
                <w:szCs w:val="20"/>
              </w:rPr>
              <w:t>139,0</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48</w:t>
            </w:r>
          </w:p>
        </w:tc>
        <w:tc>
          <w:tcPr>
            <w:tcW w:w="3261" w:type="dxa"/>
          </w:tcPr>
          <w:p w:rsidR="00CC1726" w:rsidRPr="006C488E" w:rsidRDefault="00CC1726" w:rsidP="006E5F8C">
            <w:pPr>
              <w:pStyle w:val="af8"/>
              <w:spacing w:after="0"/>
              <w:jc w:val="center"/>
              <w:rPr>
                <w:sz w:val="20"/>
                <w:szCs w:val="20"/>
              </w:rPr>
            </w:pPr>
            <w:r w:rsidRPr="006C488E">
              <w:rPr>
                <w:sz w:val="20"/>
                <w:szCs w:val="20"/>
              </w:rPr>
              <w:t>578536,57</w:t>
            </w:r>
          </w:p>
        </w:tc>
        <w:tc>
          <w:tcPr>
            <w:tcW w:w="2835" w:type="dxa"/>
          </w:tcPr>
          <w:p w:rsidR="00CC1726" w:rsidRPr="006C488E" w:rsidRDefault="00CC1726" w:rsidP="006E5F8C">
            <w:pPr>
              <w:pStyle w:val="af8"/>
              <w:spacing w:after="0"/>
              <w:jc w:val="center"/>
              <w:rPr>
                <w:sz w:val="20"/>
                <w:szCs w:val="20"/>
              </w:rPr>
            </w:pPr>
            <w:r w:rsidRPr="006C488E">
              <w:rPr>
                <w:sz w:val="20"/>
                <w:szCs w:val="20"/>
              </w:rPr>
              <w:t>3306153,25</w:t>
            </w:r>
          </w:p>
        </w:tc>
        <w:tc>
          <w:tcPr>
            <w:tcW w:w="2835" w:type="dxa"/>
          </w:tcPr>
          <w:p w:rsidR="00CC1726" w:rsidRPr="006C488E" w:rsidRDefault="00CC1726" w:rsidP="006E5F8C">
            <w:pPr>
              <w:pStyle w:val="af8"/>
              <w:spacing w:after="0"/>
              <w:jc w:val="center"/>
              <w:rPr>
                <w:sz w:val="20"/>
                <w:szCs w:val="20"/>
              </w:rPr>
            </w:pPr>
            <w:r w:rsidRPr="006C488E">
              <w:rPr>
                <w:sz w:val="20"/>
                <w:szCs w:val="20"/>
              </w:rPr>
              <w:t>387,7</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49</w:t>
            </w:r>
          </w:p>
        </w:tc>
        <w:tc>
          <w:tcPr>
            <w:tcW w:w="3261" w:type="dxa"/>
          </w:tcPr>
          <w:p w:rsidR="00CC1726" w:rsidRPr="006C488E" w:rsidRDefault="00CC1726" w:rsidP="006E5F8C">
            <w:pPr>
              <w:pStyle w:val="af8"/>
              <w:spacing w:after="0"/>
              <w:jc w:val="center"/>
              <w:rPr>
                <w:sz w:val="20"/>
                <w:szCs w:val="20"/>
              </w:rPr>
            </w:pPr>
            <w:r w:rsidRPr="006C488E">
              <w:rPr>
                <w:sz w:val="20"/>
                <w:szCs w:val="20"/>
              </w:rPr>
              <w:t>578533,03</w:t>
            </w:r>
          </w:p>
        </w:tc>
        <w:tc>
          <w:tcPr>
            <w:tcW w:w="2835" w:type="dxa"/>
          </w:tcPr>
          <w:p w:rsidR="00CC1726" w:rsidRPr="006C488E" w:rsidRDefault="00CC1726" w:rsidP="006E5F8C">
            <w:pPr>
              <w:pStyle w:val="af8"/>
              <w:spacing w:after="0"/>
              <w:jc w:val="center"/>
              <w:rPr>
                <w:sz w:val="20"/>
                <w:szCs w:val="20"/>
              </w:rPr>
            </w:pPr>
            <w:r w:rsidRPr="006C488E">
              <w:rPr>
                <w:sz w:val="20"/>
                <w:szCs w:val="20"/>
              </w:rPr>
              <w:t>3306149,74</w:t>
            </w:r>
          </w:p>
        </w:tc>
        <w:tc>
          <w:tcPr>
            <w:tcW w:w="2835" w:type="dxa"/>
          </w:tcPr>
          <w:p w:rsidR="00CC1726" w:rsidRPr="006C488E" w:rsidRDefault="00CC1726" w:rsidP="006E5F8C">
            <w:pPr>
              <w:pStyle w:val="af8"/>
              <w:spacing w:after="0"/>
              <w:jc w:val="center"/>
              <w:rPr>
                <w:sz w:val="20"/>
                <w:szCs w:val="20"/>
              </w:rPr>
            </w:pPr>
            <w:r w:rsidRPr="006C488E">
              <w:rPr>
                <w:sz w:val="20"/>
                <w:szCs w:val="20"/>
              </w:rPr>
              <w:t>5,0</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50</w:t>
            </w:r>
          </w:p>
        </w:tc>
        <w:tc>
          <w:tcPr>
            <w:tcW w:w="3261" w:type="dxa"/>
          </w:tcPr>
          <w:p w:rsidR="00CC1726" w:rsidRPr="006C488E" w:rsidRDefault="00CC1726" w:rsidP="006E5F8C">
            <w:pPr>
              <w:pStyle w:val="af8"/>
              <w:spacing w:after="0"/>
              <w:jc w:val="center"/>
              <w:rPr>
                <w:sz w:val="20"/>
                <w:szCs w:val="20"/>
              </w:rPr>
            </w:pPr>
            <w:r w:rsidRPr="006C488E">
              <w:rPr>
                <w:sz w:val="20"/>
                <w:szCs w:val="20"/>
              </w:rPr>
              <w:t>578819,47</w:t>
            </w:r>
          </w:p>
        </w:tc>
        <w:tc>
          <w:tcPr>
            <w:tcW w:w="2835" w:type="dxa"/>
          </w:tcPr>
          <w:p w:rsidR="00CC1726" w:rsidRPr="006C488E" w:rsidRDefault="00CC1726" w:rsidP="006E5F8C">
            <w:pPr>
              <w:pStyle w:val="af8"/>
              <w:spacing w:after="0"/>
              <w:jc w:val="center"/>
              <w:rPr>
                <w:sz w:val="20"/>
                <w:szCs w:val="20"/>
              </w:rPr>
            </w:pPr>
            <w:r w:rsidRPr="006C488E">
              <w:rPr>
                <w:sz w:val="20"/>
                <w:szCs w:val="20"/>
              </w:rPr>
              <w:t>3305886,28</w:t>
            </w:r>
          </w:p>
        </w:tc>
        <w:tc>
          <w:tcPr>
            <w:tcW w:w="2835" w:type="dxa"/>
          </w:tcPr>
          <w:p w:rsidR="00CC1726" w:rsidRPr="006C488E" w:rsidRDefault="00CC1726" w:rsidP="006E5F8C">
            <w:pPr>
              <w:pStyle w:val="af8"/>
              <w:spacing w:after="0"/>
              <w:jc w:val="center"/>
              <w:rPr>
                <w:sz w:val="20"/>
                <w:szCs w:val="20"/>
              </w:rPr>
            </w:pPr>
            <w:r w:rsidRPr="006C488E">
              <w:rPr>
                <w:sz w:val="20"/>
                <w:szCs w:val="20"/>
              </w:rPr>
              <w:t>388,0</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51</w:t>
            </w:r>
          </w:p>
        </w:tc>
        <w:tc>
          <w:tcPr>
            <w:tcW w:w="3261" w:type="dxa"/>
          </w:tcPr>
          <w:p w:rsidR="00CC1726" w:rsidRPr="006C488E" w:rsidRDefault="00CC1726" w:rsidP="006E5F8C">
            <w:pPr>
              <w:pStyle w:val="af8"/>
              <w:spacing w:after="0"/>
              <w:jc w:val="center"/>
              <w:rPr>
                <w:sz w:val="20"/>
                <w:szCs w:val="20"/>
              </w:rPr>
            </w:pPr>
            <w:r w:rsidRPr="006C488E">
              <w:rPr>
                <w:sz w:val="20"/>
                <w:szCs w:val="20"/>
              </w:rPr>
              <w:t>578727,42</w:t>
            </w:r>
          </w:p>
        </w:tc>
        <w:tc>
          <w:tcPr>
            <w:tcW w:w="2835" w:type="dxa"/>
          </w:tcPr>
          <w:p w:rsidR="00CC1726" w:rsidRPr="006C488E" w:rsidRDefault="00CC1726" w:rsidP="006E5F8C">
            <w:pPr>
              <w:pStyle w:val="af8"/>
              <w:spacing w:after="0"/>
              <w:jc w:val="center"/>
              <w:rPr>
                <w:sz w:val="20"/>
                <w:szCs w:val="20"/>
              </w:rPr>
            </w:pPr>
            <w:r w:rsidRPr="006C488E">
              <w:rPr>
                <w:sz w:val="20"/>
                <w:szCs w:val="20"/>
              </w:rPr>
              <w:t>3305786,80</w:t>
            </w:r>
          </w:p>
        </w:tc>
        <w:tc>
          <w:tcPr>
            <w:tcW w:w="2835" w:type="dxa"/>
          </w:tcPr>
          <w:p w:rsidR="00CC1726" w:rsidRPr="006C488E" w:rsidRDefault="00CC1726" w:rsidP="006E5F8C">
            <w:pPr>
              <w:pStyle w:val="af8"/>
              <w:spacing w:after="0"/>
              <w:jc w:val="center"/>
              <w:rPr>
                <w:sz w:val="20"/>
                <w:szCs w:val="20"/>
              </w:rPr>
            </w:pPr>
            <w:r w:rsidRPr="006C488E">
              <w:rPr>
                <w:sz w:val="20"/>
                <w:szCs w:val="20"/>
              </w:rPr>
              <w:t>133,15</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52</w:t>
            </w:r>
          </w:p>
        </w:tc>
        <w:tc>
          <w:tcPr>
            <w:tcW w:w="3261" w:type="dxa"/>
          </w:tcPr>
          <w:p w:rsidR="00CC1726" w:rsidRPr="006C488E" w:rsidRDefault="00CC1726" w:rsidP="006E5F8C">
            <w:pPr>
              <w:pStyle w:val="af8"/>
              <w:spacing w:after="0"/>
              <w:jc w:val="center"/>
              <w:rPr>
                <w:sz w:val="20"/>
                <w:szCs w:val="20"/>
              </w:rPr>
            </w:pPr>
            <w:r w:rsidRPr="006C488E">
              <w:rPr>
                <w:sz w:val="20"/>
                <w:szCs w:val="20"/>
              </w:rPr>
              <w:t>578565,90</w:t>
            </w:r>
          </w:p>
        </w:tc>
        <w:tc>
          <w:tcPr>
            <w:tcW w:w="2835" w:type="dxa"/>
          </w:tcPr>
          <w:p w:rsidR="00CC1726" w:rsidRPr="006C488E" w:rsidRDefault="00CC1726" w:rsidP="006E5F8C">
            <w:pPr>
              <w:pStyle w:val="af8"/>
              <w:spacing w:after="0"/>
              <w:jc w:val="center"/>
              <w:rPr>
                <w:sz w:val="20"/>
                <w:szCs w:val="20"/>
              </w:rPr>
            </w:pPr>
            <w:r w:rsidRPr="006C488E">
              <w:rPr>
                <w:sz w:val="20"/>
                <w:szCs w:val="20"/>
              </w:rPr>
              <w:t>3305934,38</w:t>
            </w:r>
          </w:p>
        </w:tc>
        <w:tc>
          <w:tcPr>
            <w:tcW w:w="2835" w:type="dxa"/>
          </w:tcPr>
          <w:p w:rsidR="00CC1726" w:rsidRPr="006C488E" w:rsidRDefault="00CC1726" w:rsidP="006E5F8C">
            <w:pPr>
              <w:pStyle w:val="af8"/>
              <w:spacing w:after="0"/>
              <w:jc w:val="center"/>
              <w:rPr>
                <w:sz w:val="20"/>
                <w:szCs w:val="20"/>
              </w:rPr>
            </w:pPr>
            <w:r w:rsidRPr="006C488E">
              <w:rPr>
                <w:sz w:val="20"/>
                <w:szCs w:val="20"/>
              </w:rPr>
              <w:t>218,11</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53</w:t>
            </w:r>
          </w:p>
        </w:tc>
        <w:tc>
          <w:tcPr>
            <w:tcW w:w="3261" w:type="dxa"/>
          </w:tcPr>
          <w:p w:rsidR="00CC1726" w:rsidRPr="006C488E" w:rsidRDefault="00CC1726" w:rsidP="006E5F8C">
            <w:pPr>
              <w:pStyle w:val="af8"/>
              <w:spacing w:after="0"/>
              <w:jc w:val="center"/>
              <w:rPr>
                <w:sz w:val="20"/>
                <w:szCs w:val="20"/>
              </w:rPr>
            </w:pPr>
            <w:r w:rsidRPr="006C488E">
              <w:rPr>
                <w:sz w:val="20"/>
                <w:szCs w:val="20"/>
              </w:rPr>
              <w:t>578562,11</w:t>
            </w:r>
          </w:p>
        </w:tc>
        <w:tc>
          <w:tcPr>
            <w:tcW w:w="2835" w:type="dxa"/>
          </w:tcPr>
          <w:p w:rsidR="00CC1726" w:rsidRPr="006C488E" w:rsidRDefault="00CC1726" w:rsidP="006E5F8C">
            <w:pPr>
              <w:pStyle w:val="af8"/>
              <w:spacing w:after="0"/>
              <w:jc w:val="center"/>
              <w:rPr>
                <w:sz w:val="20"/>
                <w:szCs w:val="20"/>
              </w:rPr>
            </w:pPr>
            <w:r w:rsidRPr="006C488E">
              <w:rPr>
                <w:sz w:val="20"/>
                <w:szCs w:val="20"/>
              </w:rPr>
              <w:t>3305930,89</w:t>
            </w:r>
          </w:p>
        </w:tc>
        <w:tc>
          <w:tcPr>
            <w:tcW w:w="2835" w:type="dxa"/>
          </w:tcPr>
          <w:p w:rsidR="00CC1726" w:rsidRPr="006C488E" w:rsidRDefault="00CC1726" w:rsidP="006E5F8C">
            <w:pPr>
              <w:pStyle w:val="af8"/>
              <w:spacing w:after="0"/>
              <w:jc w:val="center"/>
              <w:rPr>
                <w:sz w:val="20"/>
                <w:szCs w:val="20"/>
              </w:rPr>
            </w:pPr>
            <w:r w:rsidRPr="006C488E">
              <w:rPr>
                <w:sz w:val="20"/>
                <w:szCs w:val="20"/>
              </w:rPr>
              <w:t>5,0</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54</w:t>
            </w:r>
          </w:p>
        </w:tc>
        <w:tc>
          <w:tcPr>
            <w:tcW w:w="3261" w:type="dxa"/>
          </w:tcPr>
          <w:p w:rsidR="00CC1726" w:rsidRPr="006C488E" w:rsidRDefault="00CC1726" w:rsidP="006E5F8C">
            <w:pPr>
              <w:pStyle w:val="af8"/>
              <w:spacing w:after="0"/>
              <w:jc w:val="center"/>
              <w:rPr>
                <w:sz w:val="20"/>
                <w:szCs w:val="20"/>
              </w:rPr>
            </w:pPr>
            <w:r w:rsidRPr="006C488E">
              <w:rPr>
                <w:sz w:val="20"/>
                <w:szCs w:val="20"/>
              </w:rPr>
              <w:t>578723,65</w:t>
            </w:r>
          </w:p>
        </w:tc>
        <w:tc>
          <w:tcPr>
            <w:tcW w:w="2835" w:type="dxa"/>
          </w:tcPr>
          <w:p w:rsidR="00CC1726" w:rsidRPr="006C488E" w:rsidRDefault="00CC1726" w:rsidP="006E5F8C">
            <w:pPr>
              <w:pStyle w:val="af8"/>
              <w:spacing w:after="0"/>
              <w:jc w:val="center"/>
              <w:rPr>
                <w:sz w:val="20"/>
                <w:szCs w:val="20"/>
              </w:rPr>
            </w:pPr>
            <w:r w:rsidRPr="006C488E">
              <w:rPr>
                <w:sz w:val="20"/>
                <w:szCs w:val="20"/>
              </w:rPr>
              <w:t>3305782,79</w:t>
            </w:r>
          </w:p>
        </w:tc>
        <w:tc>
          <w:tcPr>
            <w:tcW w:w="2835" w:type="dxa"/>
          </w:tcPr>
          <w:p w:rsidR="00CC1726" w:rsidRPr="006C488E" w:rsidRDefault="00CC1726" w:rsidP="006E5F8C">
            <w:pPr>
              <w:pStyle w:val="af8"/>
              <w:spacing w:after="0"/>
              <w:jc w:val="center"/>
              <w:rPr>
                <w:sz w:val="20"/>
                <w:szCs w:val="20"/>
              </w:rPr>
            </w:pPr>
            <w:r w:rsidRPr="006C488E">
              <w:rPr>
                <w:sz w:val="20"/>
                <w:szCs w:val="20"/>
              </w:rPr>
              <w:t>218,07</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55</w:t>
            </w:r>
          </w:p>
        </w:tc>
        <w:tc>
          <w:tcPr>
            <w:tcW w:w="3261" w:type="dxa"/>
          </w:tcPr>
          <w:p w:rsidR="00CC1726" w:rsidRPr="006C488E" w:rsidRDefault="00CC1726" w:rsidP="006E5F8C">
            <w:pPr>
              <w:pStyle w:val="af8"/>
              <w:spacing w:after="0"/>
              <w:jc w:val="center"/>
              <w:rPr>
                <w:sz w:val="20"/>
                <w:szCs w:val="20"/>
              </w:rPr>
            </w:pPr>
            <w:r w:rsidRPr="006C488E">
              <w:rPr>
                <w:sz w:val="20"/>
                <w:szCs w:val="20"/>
              </w:rPr>
              <w:t>578606,95</w:t>
            </w:r>
          </w:p>
        </w:tc>
        <w:tc>
          <w:tcPr>
            <w:tcW w:w="2835" w:type="dxa"/>
          </w:tcPr>
          <w:p w:rsidR="00CC1726" w:rsidRPr="006C488E" w:rsidRDefault="00CC1726" w:rsidP="006E5F8C">
            <w:pPr>
              <w:pStyle w:val="af8"/>
              <w:spacing w:after="0"/>
              <w:jc w:val="center"/>
              <w:rPr>
                <w:sz w:val="20"/>
                <w:szCs w:val="20"/>
              </w:rPr>
            </w:pPr>
            <w:r w:rsidRPr="006C488E">
              <w:rPr>
                <w:sz w:val="20"/>
                <w:szCs w:val="20"/>
              </w:rPr>
              <w:t>3305649,66</w:t>
            </w:r>
          </w:p>
        </w:tc>
        <w:tc>
          <w:tcPr>
            <w:tcW w:w="2835" w:type="dxa"/>
          </w:tcPr>
          <w:p w:rsidR="00CC1726" w:rsidRPr="006C488E" w:rsidRDefault="00CC1726" w:rsidP="006E5F8C">
            <w:pPr>
              <w:pStyle w:val="af8"/>
              <w:spacing w:after="0"/>
              <w:jc w:val="center"/>
              <w:rPr>
                <w:sz w:val="20"/>
                <w:szCs w:val="20"/>
              </w:rPr>
            </w:pPr>
            <w:r w:rsidRPr="006C488E">
              <w:rPr>
                <w:sz w:val="20"/>
                <w:szCs w:val="20"/>
              </w:rPr>
              <w:t>176,22</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56</w:t>
            </w:r>
          </w:p>
        </w:tc>
        <w:tc>
          <w:tcPr>
            <w:tcW w:w="3261" w:type="dxa"/>
          </w:tcPr>
          <w:p w:rsidR="00CC1726" w:rsidRPr="006C488E" w:rsidRDefault="00CC1726" w:rsidP="006E5F8C">
            <w:pPr>
              <w:pStyle w:val="af8"/>
              <w:spacing w:after="0"/>
              <w:jc w:val="center"/>
              <w:rPr>
                <w:sz w:val="20"/>
                <w:szCs w:val="20"/>
              </w:rPr>
            </w:pPr>
            <w:r w:rsidRPr="006C488E">
              <w:rPr>
                <w:sz w:val="20"/>
                <w:szCs w:val="20"/>
              </w:rPr>
              <w:t>578568,67</w:t>
            </w:r>
          </w:p>
        </w:tc>
        <w:tc>
          <w:tcPr>
            <w:tcW w:w="2835" w:type="dxa"/>
          </w:tcPr>
          <w:p w:rsidR="00CC1726" w:rsidRPr="006C488E" w:rsidRDefault="00CC1726" w:rsidP="006E5F8C">
            <w:pPr>
              <w:pStyle w:val="af8"/>
              <w:spacing w:after="0"/>
              <w:jc w:val="center"/>
              <w:rPr>
                <w:sz w:val="20"/>
                <w:szCs w:val="20"/>
              </w:rPr>
            </w:pPr>
            <w:r w:rsidRPr="006C488E">
              <w:rPr>
                <w:sz w:val="20"/>
                <w:szCs w:val="20"/>
              </w:rPr>
              <w:t>3305624,43</w:t>
            </w:r>
          </w:p>
        </w:tc>
        <w:tc>
          <w:tcPr>
            <w:tcW w:w="2835" w:type="dxa"/>
          </w:tcPr>
          <w:p w:rsidR="00CC1726" w:rsidRPr="006C488E" w:rsidRDefault="00CC1726" w:rsidP="006E5F8C">
            <w:pPr>
              <w:pStyle w:val="af8"/>
              <w:spacing w:after="0"/>
              <w:jc w:val="center"/>
              <w:rPr>
                <w:sz w:val="20"/>
                <w:szCs w:val="20"/>
              </w:rPr>
            </w:pPr>
            <w:r w:rsidRPr="006C488E">
              <w:rPr>
                <w:sz w:val="20"/>
                <w:szCs w:val="20"/>
              </w:rPr>
              <w:t>45,51</w:t>
            </w:r>
          </w:p>
        </w:tc>
      </w:tr>
      <w:tr w:rsidR="00CC1726" w:rsidRPr="006C488E" w:rsidTr="00CC1726">
        <w:tc>
          <w:tcPr>
            <w:tcW w:w="1024" w:type="dxa"/>
          </w:tcPr>
          <w:p w:rsidR="00CC1726" w:rsidRPr="006C488E" w:rsidRDefault="00CC1726" w:rsidP="006E5F8C">
            <w:pPr>
              <w:pStyle w:val="af8"/>
              <w:tabs>
                <w:tab w:val="left" w:pos="66"/>
              </w:tabs>
              <w:spacing w:after="0"/>
              <w:jc w:val="center"/>
              <w:rPr>
                <w:sz w:val="20"/>
                <w:szCs w:val="20"/>
              </w:rPr>
            </w:pPr>
            <w:r w:rsidRPr="006C488E">
              <w:rPr>
                <w:sz w:val="20"/>
                <w:szCs w:val="20"/>
              </w:rPr>
              <w:t>57</w:t>
            </w:r>
          </w:p>
        </w:tc>
        <w:tc>
          <w:tcPr>
            <w:tcW w:w="3261" w:type="dxa"/>
          </w:tcPr>
          <w:p w:rsidR="00CC1726" w:rsidRPr="006C488E" w:rsidRDefault="00CC1726" w:rsidP="006E5F8C">
            <w:pPr>
              <w:pStyle w:val="af8"/>
              <w:spacing w:after="0"/>
              <w:jc w:val="center"/>
              <w:rPr>
                <w:sz w:val="20"/>
                <w:szCs w:val="20"/>
              </w:rPr>
            </w:pPr>
            <w:r w:rsidRPr="006C488E">
              <w:rPr>
                <w:sz w:val="20"/>
                <w:szCs w:val="20"/>
              </w:rPr>
              <w:t>578433,88</w:t>
            </w:r>
          </w:p>
        </w:tc>
        <w:tc>
          <w:tcPr>
            <w:tcW w:w="2835" w:type="dxa"/>
          </w:tcPr>
          <w:p w:rsidR="00CC1726" w:rsidRPr="006C488E" w:rsidRDefault="00CC1726" w:rsidP="006E5F8C">
            <w:pPr>
              <w:pStyle w:val="af8"/>
              <w:spacing w:after="0"/>
              <w:jc w:val="center"/>
              <w:rPr>
                <w:sz w:val="20"/>
                <w:szCs w:val="20"/>
              </w:rPr>
            </w:pPr>
            <w:r w:rsidRPr="006C488E">
              <w:rPr>
                <w:sz w:val="20"/>
                <w:szCs w:val="20"/>
              </w:rPr>
              <w:t>3305827,16</w:t>
            </w:r>
          </w:p>
        </w:tc>
        <w:tc>
          <w:tcPr>
            <w:tcW w:w="2835" w:type="dxa"/>
          </w:tcPr>
          <w:p w:rsidR="00CC1726" w:rsidRPr="006C488E" w:rsidRDefault="00CC1726" w:rsidP="006E5F8C">
            <w:pPr>
              <w:pStyle w:val="af8"/>
              <w:spacing w:after="0"/>
              <w:jc w:val="center"/>
              <w:rPr>
                <w:sz w:val="20"/>
                <w:szCs w:val="20"/>
              </w:rPr>
            </w:pPr>
            <w:r w:rsidRPr="006C488E">
              <w:rPr>
                <w:sz w:val="20"/>
                <w:szCs w:val="20"/>
              </w:rPr>
              <w:t>242,41</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58</w:t>
            </w:r>
          </w:p>
        </w:tc>
        <w:tc>
          <w:tcPr>
            <w:tcW w:w="3261" w:type="dxa"/>
          </w:tcPr>
          <w:p w:rsidR="00CC1726" w:rsidRPr="006C488E" w:rsidRDefault="00CC1726" w:rsidP="006E5F8C">
            <w:pPr>
              <w:pStyle w:val="af8"/>
              <w:spacing w:after="0"/>
              <w:jc w:val="center"/>
              <w:rPr>
                <w:sz w:val="20"/>
                <w:szCs w:val="20"/>
              </w:rPr>
            </w:pPr>
            <w:r w:rsidRPr="006C488E">
              <w:rPr>
                <w:sz w:val="20"/>
                <w:szCs w:val="20"/>
              </w:rPr>
              <w:t>578429,71</w:t>
            </w:r>
          </w:p>
        </w:tc>
        <w:tc>
          <w:tcPr>
            <w:tcW w:w="2835" w:type="dxa"/>
          </w:tcPr>
          <w:p w:rsidR="00CC1726" w:rsidRPr="006C488E" w:rsidRDefault="00CC1726" w:rsidP="006E5F8C">
            <w:pPr>
              <w:pStyle w:val="af8"/>
              <w:spacing w:after="0"/>
              <w:jc w:val="center"/>
              <w:rPr>
                <w:sz w:val="20"/>
                <w:szCs w:val="20"/>
              </w:rPr>
            </w:pPr>
            <w:r w:rsidRPr="006C488E">
              <w:rPr>
                <w:sz w:val="20"/>
                <w:szCs w:val="20"/>
              </w:rPr>
              <w:t>3305824,26</w:t>
            </w:r>
          </w:p>
        </w:tc>
        <w:tc>
          <w:tcPr>
            <w:tcW w:w="2835" w:type="dxa"/>
          </w:tcPr>
          <w:p w:rsidR="00CC1726" w:rsidRPr="006C488E" w:rsidRDefault="00CC1726" w:rsidP="006E5F8C">
            <w:pPr>
              <w:pStyle w:val="af8"/>
              <w:spacing w:after="0"/>
              <w:jc w:val="center"/>
              <w:rPr>
                <w:sz w:val="20"/>
                <w:szCs w:val="20"/>
              </w:rPr>
            </w:pPr>
            <w:r w:rsidRPr="006C488E">
              <w:rPr>
                <w:sz w:val="20"/>
                <w:szCs w:val="20"/>
              </w:rPr>
              <w:t>5,0</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59</w:t>
            </w:r>
          </w:p>
        </w:tc>
        <w:tc>
          <w:tcPr>
            <w:tcW w:w="3261" w:type="dxa"/>
          </w:tcPr>
          <w:p w:rsidR="00CC1726" w:rsidRPr="006C488E" w:rsidRDefault="00CC1726" w:rsidP="006E5F8C">
            <w:pPr>
              <w:pStyle w:val="af8"/>
              <w:spacing w:after="0"/>
              <w:jc w:val="center"/>
              <w:rPr>
                <w:sz w:val="20"/>
                <w:szCs w:val="20"/>
              </w:rPr>
            </w:pPr>
            <w:r w:rsidRPr="006C488E">
              <w:rPr>
                <w:sz w:val="20"/>
                <w:szCs w:val="20"/>
              </w:rPr>
              <w:t>578564,64</w:t>
            </w:r>
          </w:p>
        </w:tc>
        <w:tc>
          <w:tcPr>
            <w:tcW w:w="2835" w:type="dxa"/>
          </w:tcPr>
          <w:p w:rsidR="00CC1726" w:rsidRPr="006C488E" w:rsidRDefault="00CC1726" w:rsidP="006E5F8C">
            <w:pPr>
              <w:pStyle w:val="af8"/>
              <w:spacing w:after="0"/>
              <w:jc w:val="center"/>
              <w:rPr>
                <w:sz w:val="20"/>
                <w:szCs w:val="20"/>
              </w:rPr>
            </w:pPr>
            <w:r w:rsidRPr="006C488E">
              <w:rPr>
                <w:sz w:val="20"/>
                <w:szCs w:val="20"/>
              </w:rPr>
              <w:t>3305621,36</w:t>
            </w:r>
          </w:p>
        </w:tc>
        <w:tc>
          <w:tcPr>
            <w:tcW w:w="2835" w:type="dxa"/>
          </w:tcPr>
          <w:p w:rsidR="00CC1726" w:rsidRPr="006C488E" w:rsidRDefault="00CC1726" w:rsidP="006E5F8C">
            <w:pPr>
              <w:pStyle w:val="af8"/>
              <w:spacing w:after="0"/>
              <w:jc w:val="center"/>
              <w:rPr>
                <w:sz w:val="20"/>
                <w:szCs w:val="20"/>
              </w:rPr>
            </w:pPr>
            <w:r w:rsidRPr="006C488E">
              <w:rPr>
                <w:sz w:val="20"/>
                <w:szCs w:val="20"/>
              </w:rPr>
              <w:t>242,4</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60</w:t>
            </w:r>
          </w:p>
        </w:tc>
        <w:tc>
          <w:tcPr>
            <w:tcW w:w="3261" w:type="dxa"/>
          </w:tcPr>
          <w:p w:rsidR="00CC1726" w:rsidRPr="006C488E" w:rsidRDefault="00CC1726" w:rsidP="006E5F8C">
            <w:pPr>
              <w:pStyle w:val="af8"/>
              <w:spacing w:after="0"/>
              <w:jc w:val="center"/>
              <w:rPr>
                <w:sz w:val="20"/>
                <w:szCs w:val="20"/>
              </w:rPr>
            </w:pPr>
            <w:r w:rsidRPr="006C488E">
              <w:rPr>
                <w:sz w:val="20"/>
                <w:szCs w:val="20"/>
              </w:rPr>
              <w:t>578459,10</w:t>
            </w:r>
          </w:p>
        </w:tc>
        <w:tc>
          <w:tcPr>
            <w:tcW w:w="2835" w:type="dxa"/>
          </w:tcPr>
          <w:p w:rsidR="00CC1726" w:rsidRPr="006C488E" w:rsidRDefault="00CC1726" w:rsidP="006E5F8C">
            <w:pPr>
              <w:pStyle w:val="af8"/>
              <w:spacing w:after="0"/>
              <w:jc w:val="center"/>
              <w:rPr>
                <w:sz w:val="20"/>
                <w:szCs w:val="20"/>
              </w:rPr>
            </w:pPr>
            <w:r w:rsidRPr="006C488E">
              <w:rPr>
                <w:sz w:val="20"/>
                <w:szCs w:val="20"/>
              </w:rPr>
              <w:t>3305554,07</w:t>
            </w:r>
          </w:p>
        </w:tc>
        <w:tc>
          <w:tcPr>
            <w:tcW w:w="2835" w:type="dxa"/>
          </w:tcPr>
          <w:p w:rsidR="00CC1726" w:rsidRPr="006C488E" w:rsidRDefault="00CC1726" w:rsidP="006E5F8C">
            <w:pPr>
              <w:pStyle w:val="af8"/>
              <w:spacing w:after="0"/>
              <w:jc w:val="center"/>
              <w:rPr>
                <w:sz w:val="20"/>
                <w:szCs w:val="20"/>
              </w:rPr>
            </w:pPr>
            <w:r w:rsidRPr="006C488E">
              <w:rPr>
                <w:sz w:val="20"/>
                <w:szCs w:val="20"/>
              </w:rPr>
              <w:t>123,46</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61</w:t>
            </w:r>
          </w:p>
        </w:tc>
        <w:tc>
          <w:tcPr>
            <w:tcW w:w="3261" w:type="dxa"/>
          </w:tcPr>
          <w:p w:rsidR="00CC1726" w:rsidRPr="006C488E" w:rsidRDefault="00CC1726" w:rsidP="006E5F8C">
            <w:pPr>
              <w:pStyle w:val="af8"/>
              <w:spacing w:after="0"/>
              <w:jc w:val="center"/>
              <w:rPr>
                <w:sz w:val="20"/>
                <w:szCs w:val="20"/>
              </w:rPr>
            </w:pPr>
            <w:r w:rsidRPr="006C488E">
              <w:rPr>
                <w:sz w:val="20"/>
                <w:szCs w:val="20"/>
              </w:rPr>
              <w:t>578157,33</w:t>
            </w:r>
          </w:p>
        </w:tc>
        <w:tc>
          <w:tcPr>
            <w:tcW w:w="2835" w:type="dxa"/>
          </w:tcPr>
          <w:p w:rsidR="00CC1726" w:rsidRPr="006C488E" w:rsidRDefault="00CC1726" w:rsidP="006E5F8C">
            <w:pPr>
              <w:pStyle w:val="af8"/>
              <w:spacing w:after="0"/>
              <w:jc w:val="center"/>
              <w:rPr>
                <w:sz w:val="20"/>
                <w:szCs w:val="20"/>
              </w:rPr>
            </w:pPr>
            <w:r w:rsidRPr="006C488E">
              <w:rPr>
                <w:sz w:val="20"/>
                <w:szCs w:val="20"/>
              </w:rPr>
              <w:t>3306011,76</w:t>
            </w:r>
          </w:p>
        </w:tc>
        <w:tc>
          <w:tcPr>
            <w:tcW w:w="2835" w:type="dxa"/>
          </w:tcPr>
          <w:p w:rsidR="00CC1726" w:rsidRPr="006C488E" w:rsidRDefault="00CC1726" w:rsidP="006E5F8C">
            <w:pPr>
              <w:pStyle w:val="af8"/>
              <w:spacing w:after="0"/>
              <w:jc w:val="center"/>
              <w:rPr>
                <w:sz w:val="20"/>
                <w:szCs w:val="20"/>
              </w:rPr>
            </w:pPr>
            <w:r w:rsidRPr="006C488E">
              <w:rPr>
                <w:sz w:val="20"/>
                <w:szCs w:val="20"/>
              </w:rPr>
              <w:t>548,19</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62</w:t>
            </w:r>
          </w:p>
        </w:tc>
        <w:tc>
          <w:tcPr>
            <w:tcW w:w="3261" w:type="dxa"/>
          </w:tcPr>
          <w:p w:rsidR="00CC1726" w:rsidRPr="006C488E" w:rsidRDefault="00CC1726" w:rsidP="006E5F8C">
            <w:pPr>
              <w:pStyle w:val="af8"/>
              <w:spacing w:after="0"/>
              <w:jc w:val="center"/>
              <w:rPr>
                <w:sz w:val="20"/>
                <w:szCs w:val="20"/>
              </w:rPr>
            </w:pPr>
            <w:r w:rsidRPr="006C488E">
              <w:rPr>
                <w:sz w:val="20"/>
                <w:szCs w:val="20"/>
              </w:rPr>
              <w:t>578152,31</w:t>
            </w:r>
          </w:p>
        </w:tc>
        <w:tc>
          <w:tcPr>
            <w:tcW w:w="2835" w:type="dxa"/>
          </w:tcPr>
          <w:p w:rsidR="00CC1726" w:rsidRPr="006C488E" w:rsidRDefault="00CC1726" w:rsidP="006E5F8C">
            <w:pPr>
              <w:pStyle w:val="af8"/>
              <w:spacing w:after="0"/>
              <w:jc w:val="center"/>
              <w:rPr>
                <w:sz w:val="20"/>
                <w:szCs w:val="20"/>
              </w:rPr>
            </w:pPr>
            <w:r w:rsidRPr="006C488E">
              <w:rPr>
                <w:sz w:val="20"/>
                <w:szCs w:val="20"/>
              </w:rPr>
              <w:t>3306008,37</w:t>
            </w:r>
          </w:p>
        </w:tc>
        <w:tc>
          <w:tcPr>
            <w:tcW w:w="2835" w:type="dxa"/>
          </w:tcPr>
          <w:p w:rsidR="00CC1726" w:rsidRPr="006C488E" w:rsidRDefault="00CC1726" w:rsidP="006E5F8C">
            <w:pPr>
              <w:pStyle w:val="af8"/>
              <w:spacing w:after="0"/>
              <w:jc w:val="center"/>
              <w:rPr>
                <w:sz w:val="20"/>
                <w:szCs w:val="20"/>
              </w:rPr>
            </w:pPr>
            <w:r w:rsidRPr="006C488E">
              <w:rPr>
                <w:sz w:val="20"/>
                <w:szCs w:val="20"/>
              </w:rPr>
              <w:t>5,0</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63</w:t>
            </w:r>
          </w:p>
        </w:tc>
        <w:tc>
          <w:tcPr>
            <w:tcW w:w="3261" w:type="dxa"/>
          </w:tcPr>
          <w:p w:rsidR="00CC1726" w:rsidRPr="006C488E" w:rsidRDefault="00CC1726" w:rsidP="006E5F8C">
            <w:pPr>
              <w:pStyle w:val="af8"/>
              <w:spacing w:after="0"/>
              <w:jc w:val="center"/>
              <w:rPr>
                <w:sz w:val="20"/>
                <w:szCs w:val="20"/>
              </w:rPr>
            </w:pPr>
            <w:r w:rsidRPr="006C488E">
              <w:rPr>
                <w:sz w:val="20"/>
                <w:szCs w:val="20"/>
              </w:rPr>
              <w:t>578454,25</w:t>
            </w:r>
          </w:p>
        </w:tc>
        <w:tc>
          <w:tcPr>
            <w:tcW w:w="2835" w:type="dxa"/>
          </w:tcPr>
          <w:p w:rsidR="00CC1726" w:rsidRPr="006C488E" w:rsidRDefault="00CC1726" w:rsidP="006E5F8C">
            <w:pPr>
              <w:pStyle w:val="af8"/>
              <w:spacing w:after="0"/>
              <w:jc w:val="center"/>
              <w:rPr>
                <w:sz w:val="20"/>
                <w:szCs w:val="20"/>
              </w:rPr>
            </w:pPr>
            <w:r w:rsidRPr="006C488E">
              <w:rPr>
                <w:sz w:val="20"/>
                <w:szCs w:val="20"/>
              </w:rPr>
              <w:t>3305550,86</w:t>
            </w:r>
          </w:p>
        </w:tc>
        <w:tc>
          <w:tcPr>
            <w:tcW w:w="2835" w:type="dxa"/>
          </w:tcPr>
          <w:p w:rsidR="00CC1726" w:rsidRPr="006C488E" w:rsidRDefault="00CC1726" w:rsidP="006E5F8C">
            <w:pPr>
              <w:pStyle w:val="af8"/>
              <w:spacing w:after="0"/>
              <w:jc w:val="center"/>
              <w:rPr>
                <w:sz w:val="20"/>
                <w:szCs w:val="20"/>
              </w:rPr>
            </w:pPr>
            <w:r w:rsidRPr="006C488E">
              <w:rPr>
                <w:sz w:val="20"/>
                <w:szCs w:val="20"/>
              </w:rPr>
              <w:t>547,89</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64</w:t>
            </w:r>
          </w:p>
        </w:tc>
        <w:tc>
          <w:tcPr>
            <w:tcW w:w="3261" w:type="dxa"/>
          </w:tcPr>
          <w:p w:rsidR="00CC1726" w:rsidRPr="006C488E" w:rsidRDefault="00CC1726" w:rsidP="006E5F8C">
            <w:pPr>
              <w:pStyle w:val="af8"/>
              <w:spacing w:after="0"/>
              <w:jc w:val="center"/>
              <w:rPr>
                <w:sz w:val="20"/>
                <w:szCs w:val="20"/>
              </w:rPr>
            </w:pPr>
            <w:r w:rsidRPr="006C488E">
              <w:rPr>
                <w:sz w:val="20"/>
                <w:szCs w:val="20"/>
              </w:rPr>
              <w:t>578428,97</w:t>
            </w:r>
          </w:p>
        </w:tc>
        <w:tc>
          <w:tcPr>
            <w:tcW w:w="2835" w:type="dxa"/>
          </w:tcPr>
          <w:p w:rsidR="00CC1726" w:rsidRPr="006C488E" w:rsidRDefault="00CC1726" w:rsidP="006E5F8C">
            <w:pPr>
              <w:pStyle w:val="af8"/>
              <w:spacing w:after="0"/>
              <w:jc w:val="center"/>
              <w:rPr>
                <w:sz w:val="20"/>
                <w:szCs w:val="20"/>
              </w:rPr>
            </w:pPr>
            <w:r w:rsidRPr="006C488E">
              <w:rPr>
                <w:sz w:val="20"/>
                <w:szCs w:val="20"/>
              </w:rPr>
              <w:t>3305533,84</w:t>
            </w:r>
          </w:p>
        </w:tc>
        <w:tc>
          <w:tcPr>
            <w:tcW w:w="2835" w:type="dxa"/>
          </w:tcPr>
          <w:p w:rsidR="00CC1726" w:rsidRPr="006C488E" w:rsidRDefault="00CC1726" w:rsidP="006E5F8C">
            <w:pPr>
              <w:pStyle w:val="af8"/>
              <w:spacing w:after="0"/>
              <w:jc w:val="center"/>
              <w:rPr>
                <w:sz w:val="20"/>
                <w:szCs w:val="20"/>
              </w:rPr>
            </w:pPr>
            <w:r w:rsidRPr="006C488E">
              <w:rPr>
                <w:sz w:val="20"/>
                <w:szCs w:val="20"/>
              </w:rPr>
              <w:t>29,08</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65</w:t>
            </w:r>
          </w:p>
        </w:tc>
        <w:tc>
          <w:tcPr>
            <w:tcW w:w="3261" w:type="dxa"/>
          </w:tcPr>
          <w:p w:rsidR="00CC1726" w:rsidRPr="006C488E" w:rsidRDefault="00CC1726" w:rsidP="006E5F8C">
            <w:pPr>
              <w:pStyle w:val="af8"/>
              <w:spacing w:after="0"/>
              <w:jc w:val="center"/>
              <w:rPr>
                <w:sz w:val="20"/>
                <w:szCs w:val="20"/>
              </w:rPr>
            </w:pPr>
            <w:r w:rsidRPr="006C488E">
              <w:rPr>
                <w:sz w:val="20"/>
                <w:szCs w:val="20"/>
              </w:rPr>
              <w:t>578426,78</w:t>
            </w:r>
          </w:p>
        </w:tc>
        <w:tc>
          <w:tcPr>
            <w:tcW w:w="2835" w:type="dxa"/>
          </w:tcPr>
          <w:p w:rsidR="00CC1726" w:rsidRPr="006C488E" w:rsidRDefault="00CC1726" w:rsidP="006E5F8C">
            <w:pPr>
              <w:pStyle w:val="af8"/>
              <w:spacing w:after="0"/>
              <w:jc w:val="center"/>
              <w:rPr>
                <w:sz w:val="20"/>
                <w:szCs w:val="20"/>
              </w:rPr>
            </w:pPr>
            <w:r w:rsidRPr="006C488E">
              <w:rPr>
                <w:sz w:val="20"/>
                <w:szCs w:val="20"/>
              </w:rPr>
              <w:t>3305532,24</w:t>
            </w:r>
          </w:p>
        </w:tc>
        <w:tc>
          <w:tcPr>
            <w:tcW w:w="2835" w:type="dxa"/>
          </w:tcPr>
          <w:p w:rsidR="00CC1726" w:rsidRPr="006C488E" w:rsidRDefault="00CC1726" w:rsidP="006E5F8C">
            <w:pPr>
              <w:pStyle w:val="af8"/>
              <w:spacing w:after="0"/>
              <w:jc w:val="center"/>
              <w:rPr>
                <w:sz w:val="20"/>
                <w:szCs w:val="20"/>
              </w:rPr>
            </w:pPr>
            <w:r w:rsidRPr="006C488E">
              <w:rPr>
                <w:sz w:val="20"/>
                <w:szCs w:val="20"/>
              </w:rPr>
              <w:t>2,0</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66</w:t>
            </w:r>
          </w:p>
        </w:tc>
        <w:tc>
          <w:tcPr>
            <w:tcW w:w="3261" w:type="dxa"/>
          </w:tcPr>
          <w:p w:rsidR="00CC1726" w:rsidRPr="006C488E" w:rsidRDefault="00CC1726" w:rsidP="006E5F8C">
            <w:pPr>
              <w:pStyle w:val="af8"/>
              <w:spacing w:after="0"/>
              <w:jc w:val="center"/>
              <w:rPr>
                <w:sz w:val="20"/>
                <w:szCs w:val="20"/>
              </w:rPr>
            </w:pPr>
            <w:r w:rsidRPr="006C488E">
              <w:rPr>
                <w:sz w:val="20"/>
                <w:szCs w:val="20"/>
              </w:rPr>
              <w:t>578355,40</w:t>
            </w:r>
          </w:p>
        </w:tc>
        <w:tc>
          <w:tcPr>
            <w:tcW w:w="2835" w:type="dxa"/>
          </w:tcPr>
          <w:p w:rsidR="00CC1726" w:rsidRPr="006C488E" w:rsidRDefault="00CC1726" w:rsidP="006E5F8C">
            <w:pPr>
              <w:pStyle w:val="af8"/>
              <w:spacing w:after="0"/>
              <w:jc w:val="center"/>
              <w:rPr>
                <w:sz w:val="20"/>
                <w:szCs w:val="20"/>
              </w:rPr>
            </w:pPr>
            <w:r w:rsidRPr="006C488E">
              <w:rPr>
                <w:sz w:val="20"/>
                <w:szCs w:val="20"/>
              </w:rPr>
              <w:t>3305483,64</w:t>
            </w:r>
          </w:p>
        </w:tc>
        <w:tc>
          <w:tcPr>
            <w:tcW w:w="2835" w:type="dxa"/>
          </w:tcPr>
          <w:p w:rsidR="00CC1726" w:rsidRPr="006C488E" w:rsidRDefault="00CC1726" w:rsidP="006E5F8C">
            <w:pPr>
              <w:pStyle w:val="af8"/>
              <w:spacing w:after="0"/>
              <w:jc w:val="center"/>
              <w:rPr>
                <w:sz w:val="20"/>
                <w:szCs w:val="20"/>
              </w:rPr>
            </w:pPr>
            <w:r w:rsidRPr="006C488E">
              <w:rPr>
                <w:sz w:val="20"/>
                <w:szCs w:val="20"/>
              </w:rPr>
              <w:t>85,73</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67</w:t>
            </w:r>
          </w:p>
        </w:tc>
        <w:tc>
          <w:tcPr>
            <w:tcW w:w="3261" w:type="dxa"/>
          </w:tcPr>
          <w:p w:rsidR="00CC1726" w:rsidRPr="006C488E" w:rsidRDefault="00CC1726" w:rsidP="006E5F8C">
            <w:pPr>
              <w:pStyle w:val="af8"/>
              <w:spacing w:after="0"/>
              <w:jc w:val="center"/>
              <w:rPr>
                <w:sz w:val="20"/>
                <w:szCs w:val="20"/>
              </w:rPr>
            </w:pPr>
            <w:r w:rsidRPr="006C488E">
              <w:rPr>
                <w:sz w:val="20"/>
                <w:szCs w:val="20"/>
              </w:rPr>
              <w:t>578354,80</w:t>
            </w:r>
          </w:p>
        </w:tc>
        <w:tc>
          <w:tcPr>
            <w:tcW w:w="2835" w:type="dxa"/>
          </w:tcPr>
          <w:p w:rsidR="00CC1726" w:rsidRPr="006C488E" w:rsidRDefault="00CC1726" w:rsidP="006E5F8C">
            <w:pPr>
              <w:pStyle w:val="af8"/>
              <w:spacing w:after="0"/>
              <w:jc w:val="center"/>
              <w:rPr>
                <w:sz w:val="20"/>
                <w:szCs w:val="20"/>
              </w:rPr>
            </w:pPr>
            <w:r w:rsidRPr="006C488E">
              <w:rPr>
                <w:sz w:val="20"/>
                <w:szCs w:val="20"/>
              </w:rPr>
              <w:t>3305483,75</w:t>
            </w:r>
          </w:p>
        </w:tc>
        <w:tc>
          <w:tcPr>
            <w:tcW w:w="2835" w:type="dxa"/>
          </w:tcPr>
          <w:p w:rsidR="00CC1726" w:rsidRPr="006C488E" w:rsidRDefault="00CC1726" w:rsidP="006E5F8C">
            <w:pPr>
              <w:pStyle w:val="af8"/>
              <w:spacing w:after="0"/>
              <w:jc w:val="center"/>
              <w:rPr>
                <w:sz w:val="20"/>
                <w:szCs w:val="20"/>
              </w:rPr>
            </w:pPr>
            <w:r w:rsidRPr="006C488E">
              <w:rPr>
                <w:sz w:val="20"/>
                <w:szCs w:val="20"/>
              </w:rPr>
              <w:t>2,0</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68</w:t>
            </w:r>
          </w:p>
        </w:tc>
        <w:tc>
          <w:tcPr>
            <w:tcW w:w="3261" w:type="dxa"/>
          </w:tcPr>
          <w:p w:rsidR="00CC1726" w:rsidRPr="006C488E" w:rsidRDefault="00CC1726" w:rsidP="006E5F8C">
            <w:pPr>
              <w:pStyle w:val="af8"/>
              <w:spacing w:after="0"/>
              <w:jc w:val="center"/>
              <w:rPr>
                <w:sz w:val="20"/>
                <w:szCs w:val="20"/>
              </w:rPr>
            </w:pPr>
            <w:r w:rsidRPr="006C488E">
              <w:rPr>
                <w:sz w:val="20"/>
                <w:szCs w:val="20"/>
              </w:rPr>
              <w:t>578352,24</w:t>
            </w:r>
          </w:p>
        </w:tc>
        <w:tc>
          <w:tcPr>
            <w:tcW w:w="2835" w:type="dxa"/>
          </w:tcPr>
          <w:p w:rsidR="00CC1726" w:rsidRPr="006C488E" w:rsidRDefault="00CC1726" w:rsidP="006E5F8C">
            <w:pPr>
              <w:pStyle w:val="af8"/>
              <w:spacing w:after="0"/>
              <w:jc w:val="center"/>
              <w:rPr>
                <w:sz w:val="20"/>
                <w:szCs w:val="20"/>
              </w:rPr>
            </w:pPr>
            <w:r w:rsidRPr="006C488E">
              <w:rPr>
                <w:sz w:val="20"/>
                <w:szCs w:val="20"/>
              </w:rPr>
              <w:t>3305483,76</w:t>
            </w:r>
          </w:p>
        </w:tc>
        <w:tc>
          <w:tcPr>
            <w:tcW w:w="2835" w:type="dxa"/>
          </w:tcPr>
          <w:p w:rsidR="00CC1726" w:rsidRPr="006C488E" w:rsidRDefault="00CC1726" w:rsidP="006E5F8C">
            <w:pPr>
              <w:pStyle w:val="af8"/>
              <w:spacing w:after="0"/>
              <w:jc w:val="center"/>
              <w:rPr>
                <w:sz w:val="20"/>
                <w:szCs w:val="20"/>
              </w:rPr>
            </w:pPr>
            <w:r w:rsidRPr="006C488E">
              <w:rPr>
                <w:sz w:val="20"/>
                <w:szCs w:val="20"/>
              </w:rPr>
              <w:t>31,25</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69</w:t>
            </w:r>
          </w:p>
        </w:tc>
        <w:tc>
          <w:tcPr>
            <w:tcW w:w="3261" w:type="dxa"/>
          </w:tcPr>
          <w:p w:rsidR="00CC1726" w:rsidRPr="006C488E" w:rsidRDefault="00CC1726" w:rsidP="006E5F8C">
            <w:pPr>
              <w:pStyle w:val="af8"/>
              <w:spacing w:after="0"/>
              <w:jc w:val="center"/>
              <w:rPr>
                <w:sz w:val="20"/>
                <w:szCs w:val="20"/>
              </w:rPr>
            </w:pPr>
            <w:r w:rsidRPr="006C488E">
              <w:rPr>
                <w:sz w:val="20"/>
                <w:szCs w:val="20"/>
              </w:rPr>
              <w:t>578351,98</w:t>
            </w:r>
          </w:p>
        </w:tc>
        <w:tc>
          <w:tcPr>
            <w:tcW w:w="2835" w:type="dxa"/>
          </w:tcPr>
          <w:p w:rsidR="00CC1726" w:rsidRPr="006C488E" w:rsidRDefault="00CC1726" w:rsidP="006E5F8C">
            <w:pPr>
              <w:pStyle w:val="af8"/>
              <w:spacing w:after="0"/>
              <w:jc w:val="center"/>
              <w:rPr>
                <w:sz w:val="20"/>
                <w:szCs w:val="20"/>
              </w:rPr>
            </w:pPr>
            <w:r w:rsidRPr="006C488E">
              <w:rPr>
                <w:sz w:val="20"/>
                <w:szCs w:val="20"/>
              </w:rPr>
              <w:t>3305483,80</w:t>
            </w:r>
          </w:p>
        </w:tc>
        <w:tc>
          <w:tcPr>
            <w:tcW w:w="2835" w:type="dxa"/>
          </w:tcPr>
          <w:p w:rsidR="00CC1726" w:rsidRPr="006C488E" w:rsidRDefault="00CC1726" w:rsidP="006E5F8C">
            <w:pPr>
              <w:pStyle w:val="af8"/>
              <w:spacing w:after="0"/>
              <w:jc w:val="center"/>
              <w:rPr>
                <w:sz w:val="20"/>
                <w:szCs w:val="20"/>
              </w:rPr>
            </w:pPr>
            <w:r w:rsidRPr="006C488E">
              <w:rPr>
                <w:sz w:val="20"/>
                <w:szCs w:val="20"/>
              </w:rPr>
              <w:t>2,0</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70</w:t>
            </w:r>
          </w:p>
        </w:tc>
        <w:tc>
          <w:tcPr>
            <w:tcW w:w="3261" w:type="dxa"/>
          </w:tcPr>
          <w:p w:rsidR="00CC1726" w:rsidRPr="006C488E" w:rsidRDefault="00CC1726" w:rsidP="006E5F8C">
            <w:pPr>
              <w:pStyle w:val="af8"/>
              <w:spacing w:after="0"/>
              <w:jc w:val="center"/>
              <w:rPr>
                <w:sz w:val="20"/>
                <w:szCs w:val="20"/>
              </w:rPr>
            </w:pPr>
            <w:r w:rsidRPr="006C488E">
              <w:rPr>
                <w:sz w:val="20"/>
                <w:szCs w:val="20"/>
              </w:rPr>
              <w:t>578334,18</w:t>
            </w:r>
          </w:p>
        </w:tc>
        <w:tc>
          <w:tcPr>
            <w:tcW w:w="2835" w:type="dxa"/>
          </w:tcPr>
          <w:p w:rsidR="00CC1726" w:rsidRPr="006C488E" w:rsidRDefault="00CC1726" w:rsidP="006E5F8C">
            <w:pPr>
              <w:pStyle w:val="af8"/>
              <w:spacing w:after="0"/>
              <w:jc w:val="center"/>
              <w:rPr>
                <w:sz w:val="20"/>
                <w:szCs w:val="20"/>
              </w:rPr>
            </w:pPr>
            <w:r w:rsidRPr="006C488E">
              <w:rPr>
                <w:sz w:val="20"/>
                <w:szCs w:val="20"/>
              </w:rPr>
              <w:t>3305510,16</w:t>
            </w:r>
          </w:p>
        </w:tc>
        <w:tc>
          <w:tcPr>
            <w:tcW w:w="2835" w:type="dxa"/>
          </w:tcPr>
          <w:p w:rsidR="00CC1726" w:rsidRPr="006C488E" w:rsidRDefault="00CC1726" w:rsidP="006E5F8C">
            <w:pPr>
              <w:pStyle w:val="af8"/>
              <w:spacing w:after="0"/>
              <w:jc w:val="center"/>
              <w:rPr>
                <w:sz w:val="20"/>
                <w:szCs w:val="20"/>
              </w:rPr>
            </w:pPr>
            <w:r w:rsidRPr="006C488E">
              <w:rPr>
                <w:sz w:val="20"/>
                <w:szCs w:val="20"/>
              </w:rPr>
              <w:t>538,64</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71</w:t>
            </w:r>
          </w:p>
        </w:tc>
        <w:tc>
          <w:tcPr>
            <w:tcW w:w="3261" w:type="dxa"/>
          </w:tcPr>
          <w:p w:rsidR="00CC1726" w:rsidRPr="006C488E" w:rsidRDefault="00CC1726" w:rsidP="006E5F8C">
            <w:pPr>
              <w:pStyle w:val="af8"/>
              <w:spacing w:after="0"/>
              <w:jc w:val="center"/>
              <w:rPr>
                <w:sz w:val="20"/>
                <w:szCs w:val="20"/>
              </w:rPr>
            </w:pPr>
            <w:r w:rsidRPr="006C488E">
              <w:rPr>
                <w:sz w:val="20"/>
                <w:szCs w:val="20"/>
              </w:rPr>
              <w:t>578333,22</w:t>
            </w:r>
          </w:p>
        </w:tc>
        <w:tc>
          <w:tcPr>
            <w:tcW w:w="2835" w:type="dxa"/>
          </w:tcPr>
          <w:p w:rsidR="00CC1726" w:rsidRPr="006C488E" w:rsidRDefault="00CC1726" w:rsidP="006E5F8C">
            <w:pPr>
              <w:pStyle w:val="af8"/>
              <w:spacing w:after="0"/>
              <w:jc w:val="center"/>
              <w:rPr>
                <w:sz w:val="20"/>
                <w:szCs w:val="20"/>
              </w:rPr>
            </w:pPr>
            <w:r w:rsidRPr="006C488E">
              <w:rPr>
                <w:sz w:val="20"/>
                <w:szCs w:val="20"/>
              </w:rPr>
              <w:t>3305960,94</w:t>
            </w:r>
          </w:p>
        </w:tc>
        <w:tc>
          <w:tcPr>
            <w:tcW w:w="2835" w:type="dxa"/>
          </w:tcPr>
          <w:p w:rsidR="00CC1726" w:rsidRPr="006C488E" w:rsidRDefault="00CC1726" w:rsidP="006E5F8C">
            <w:pPr>
              <w:pStyle w:val="af8"/>
              <w:spacing w:after="0"/>
              <w:jc w:val="center"/>
              <w:rPr>
                <w:sz w:val="20"/>
                <w:szCs w:val="20"/>
              </w:rPr>
            </w:pPr>
            <w:r w:rsidRPr="006C488E">
              <w:rPr>
                <w:sz w:val="20"/>
                <w:szCs w:val="20"/>
              </w:rPr>
              <w:t>5,0</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72</w:t>
            </w:r>
          </w:p>
        </w:tc>
        <w:tc>
          <w:tcPr>
            <w:tcW w:w="3261" w:type="dxa"/>
          </w:tcPr>
          <w:p w:rsidR="00CC1726" w:rsidRPr="006C488E" w:rsidRDefault="00CC1726" w:rsidP="006E5F8C">
            <w:pPr>
              <w:pStyle w:val="af8"/>
              <w:spacing w:after="0"/>
              <w:jc w:val="center"/>
              <w:rPr>
                <w:sz w:val="20"/>
                <w:szCs w:val="20"/>
              </w:rPr>
            </w:pPr>
            <w:r w:rsidRPr="006C488E">
              <w:rPr>
                <w:sz w:val="20"/>
                <w:szCs w:val="20"/>
              </w:rPr>
              <w:t>578035,19</w:t>
            </w:r>
          </w:p>
        </w:tc>
        <w:tc>
          <w:tcPr>
            <w:tcW w:w="2835" w:type="dxa"/>
          </w:tcPr>
          <w:p w:rsidR="00CC1726" w:rsidRPr="006C488E" w:rsidRDefault="00CC1726" w:rsidP="006E5F8C">
            <w:pPr>
              <w:pStyle w:val="af8"/>
              <w:spacing w:after="0"/>
              <w:jc w:val="center"/>
              <w:rPr>
                <w:sz w:val="20"/>
                <w:szCs w:val="20"/>
              </w:rPr>
            </w:pPr>
            <w:r w:rsidRPr="006C488E">
              <w:rPr>
                <w:sz w:val="20"/>
                <w:szCs w:val="20"/>
              </w:rPr>
              <w:t>3305960,94</w:t>
            </w:r>
          </w:p>
        </w:tc>
        <w:tc>
          <w:tcPr>
            <w:tcW w:w="2835" w:type="dxa"/>
          </w:tcPr>
          <w:p w:rsidR="00CC1726" w:rsidRPr="006C488E" w:rsidRDefault="00CC1726" w:rsidP="006E5F8C">
            <w:pPr>
              <w:pStyle w:val="af8"/>
              <w:spacing w:after="0"/>
              <w:jc w:val="center"/>
              <w:rPr>
                <w:sz w:val="20"/>
                <w:szCs w:val="20"/>
              </w:rPr>
            </w:pPr>
            <w:r w:rsidRPr="006C488E">
              <w:rPr>
                <w:sz w:val="20"/>
                <w:szCs w:val="20"/>
              </w:rPr>
              <w:t>540,04</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73</w:t>
            </w:r>
          </w:p>
        </w:tc>
        <w:tc>
          <w:tcPr>
            <w:tcW w:w="3261" w:type="dxa"/>
          </w:tcPr>
          <w:p w:rsidR="00CC1726" w:rsidRPr="006C488E" w:rsidRDefault="00CC1726" w:rsidP="006E5F8C">
            <w:pPr>
              <w:pStyle w:val="af8"/>
              <w:spacing w:after="0"/>
              <w:jc w:val="center"/>
              <w:rPr>
                <w:sz w:val="20"/>
                <w:szCs w:val="20"/>
              </w:rPr>
            </w:pPr>
            <w:r w:rsidRPr="006C488E">
              <w:rPr>
                <w:sz w:val="20"/>
                <w:szCs w:val="20"/>
              </w:rPr>
              <w:t>578031,11</w:t>
            </w:r>
          </w:p>
        </w:tc>
        <w:tc>
          <w:tcPr>
            <w:tcW w:w="2835" w:type="dxa"/>
          </w:tcPr>
          <w:p w:rsidR="00CC1726" w:rsidRPr="006C488E" w:rsidRDefault="00CC1726" w:rsidP="006E5F8C">
            <w:pPr>
              <w:pStyle w:val="af8"/>
              <w:spacing w:after="0"/>
              <w:jc w:val="center"/>
              <w:rPr>
                <w:sz w:val="20"/>
                <w:szCs w:val="20"/>
              </w:rPr>
            </w:pPr>
            <w:r w:rsidRPr="006C488E">
              <w:rPr>
                <w:sz w:val="20"/>
                <w:szCs w:val="20"/>
              </w:rPr>
              <w:t>3305958,12</w:t>
            </w:r>
          </w:p>
        </w:tc>
        <w:tc>
          <w:tcPr>
            <w:tcW w:w="2835" w:type="dxa"/>
          </w:tcPr>
          <w:p w:rsidR="00CC1726" w:rsidRPr="006C488E" w:rsidRDefault="00CC1726" w:rsidP="006E5F8C">
            <w:pPr>
              <w:pStyle w:val="af8"/>
              <w:spacing w:after="0"/>
              <w:jc w:val="center"/>
              <w:rPr>
                <w:sz w:val="20"/>
                <w:szCs w:val="20"/>
              </w:rPr>
            </w:pPr>
            <w:r w:rsidRPr="006C488E">
              <w:rPr>
                <w:sz w:val="20"/>
                <w:szCs w:val="20"/>
              </w:rPr>
              <w:t>2,0</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74</w:t>
            </w:r>
          </w:p>
        </w:tc>
        <w:tc>
          <w:tcPr>
            <w:tcW w:w="3261" w:type="dxa"/>
          </w:tcPr>
          <w:p w:rsidR="00CC1726" w:rsidRPr="006C488E" w:rsidRDefault="00CC1726" w:rsidP="006E5F8C">
            <w:pPr>
              <w:pStyle w:val="af8"/>
              <w:spacing w:after="0"/>
              <w:jc w:val="center"/>
              <w:rPr>
                <w:sz w:val="20"/>
                <w:szCs w:val="20"/>
              </w:rPr>
            </w:pPr>
            <w:r w:rsidRPr="006C488E">
              <w:rPr>
                <w:sz w:val="20"/>
                <w:szCs w:val="20"/>
              </w:rPr>
              <w:t>578328,91</w:t>
            </w:r>
          </w:p>
        </w:tc>
        <w:tc>
          <w:tcPr>
            <w:tcW w:w="2835" w:type="dxa"/>
          </w:tcPr>
          <w:p w:rsidR="00CC1726" w:rsidRPr="006C488E" w:rsidRDefault="00CC1726" w:rsidP="006E5F8C">
            <w:pPr>
              <w:pStyle w:val="af8"/>
              <w:spacing w:after="0"/>
              <w:jc w:val="center"/>
              <w:rPr>
                <w:sz w:val="20"/>
                <w:szCs w:val="20"/>
              </w:rPr>
            </w:pPr>
            <w:r w:rsidRPr="006C488E">
              <w:rPr>
                <w:sz w:val="20"/>
                <w:szCs w:val="20"/>
              </w:rPr>
              <w:t>3305509,31</w:t>
            </w:r>
          </w:p>
        </w:tc>
        <w:tc>
          <w:tcPr>
            <w:tcW w:w="2835" w:type="dxa"/>
          </w:tcPr>
          <w:p w:rsidR="00CC1726" w:rsidRPr="006C488E" w:rsidRDefault="00CC1726" w:rsidP="006E5F8C">
            <w:pPr>
              <w:pStyle w:val="af8"/>
              <w:spacing w:after="0"/>
              <w:jc w:val="center"/>
              <w:rPr>
                <w:sz w:val="20"/>
                <w:szCs w:val="20"/>
              </w:rPr>
            </w:pPr>
            <w:r w:rsidRPr="006C488E">
              <w:rPr>
                <w:sz w:val="20"/>
                <w:szCs w:val="20"/>
              </w:rPr>
              <w:t>27,91</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75</w:t>
            </w:r>
          </w:p>
        </w:tc>
        <w:tc>
          <w:tcPr>
            <w:tcW w:w="3261" w:type="dxa"/>
          </w:tcPr>
          <w:p w:rsidR="00CC1726" w:rsidRPr="006C488E" w:rsidRDefault="00CC1726" w:rsidP="006E5F8C">
            <w:pPr>
              <w:pStyle w:val="af8"/>
              <w:spacing w:after="0"/>
              <w:jc w:val="center"/>
              <w:rPr>
                <w:sz w:val="20"/>
                <w:szCs w:val="20"/>
              </w:rPr>
            </w:pPr>
            <w:r w:rsidRPr="006C488E">
              <w:rPr>
                <w:sz w:val="20"/>
                <w:szCs w:val="20"/>
              </w:rPr>
              <w:t>578330,12</w:t>
            </w:r>
          </w:p>
        </w:tc>
        <w:tc>
          <w:tcPr>
            <w:tcW w:w="2835" w:type="dxa"/>
          </w:tcPr>
          <w:p w:rsidR="00CC1726" w:rsidRPr="006C488E" w:rsidRDefault="00CC1726" w:rsidP="006E5F8C">
            <w:pPr>
              <w:pStyle w:val="af8"/>
              <w:spacing w:after="0"/>
              <w:jc w:val="center"/>
              <w:rPr>
                <w:sz w:val="20"/>
                <w:szCs w:val="20"/>
              </w:rPr>
            </w:pPr>
            <w:r w:rsidRPr="006C488E">
              <w:rPr>
                <w:sz w:val="20"/>
                <w:szCs w:val="20"/>
              </w:rPr>
              <w:t>3305507,68</w:t>
            </w:r>
          </w:p>
        </w:tc>
        <w:tc>
          <w:tcPr>
            <w:tcW w:w="2835" w:type="dxa"/>
          </w:tcPr>
          <w:p w:rsidR="00CC1726" w:rsidRPr="006C488E" w:rsidRDefault="00CC1726" w:rsidP="006E5F8C">
            <w:pPr>
              <w:pStyle w:val="af8"/>
              <w:spacing w:after="0"/>
              <w:jc w:val="center"/>
              <w:rPr>
                <w:sz w:val="20"/>
                <w:szCs w:val="20"/>
              </w:rPr>
            </w:pPr>
            <w:r w:rsidRPr="006C488E">
              <w:rPr>
                <w:sz w:val="20"/>
                <w:szCs w:val="20"/>
              </w:rPr>
              <w:t>52,52</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76</w:t>
            </w:r>
          </w:p>
        </w:tc>
        <w:tc>
          <w:tcPr>
            <w:tcW w:w="3261" w:type="dxa"/>
          </w:tcPr>
          <w:p w:rsidR="00CC1726" w:rsidRPr="006C488E" w:rsidRDefault="00CC1726" w:rsidP="006E5F8C">
            <w:pPr>
              <w:pStyle w:val="af8"/>
              <w:spacing w:after="0"/>
              <w:jc w:val="center"/>
              <w:rPr>
                <w:sz w:val="20"/>
                <w:szCs w:val="20"/>
              </w:rPr>
            </w:pPr>
            <w:r w:rsidRPr="006C488E">
              <w:rPr>
                <w:sz w:val="20"/>
                <w:szCs w:val="20"/>
              </w:rPr>
              <w:t>578345,85</w:t>
            </w:r>
          </w:p>
        </w:tc>
        <w:tc>
          <w:tcPr>
            <w:tcW w:w="2835" w:type="dxa"/>
          </w:tcPr>
          <w:p w:rsidR="00CC1726" w:rsidRPr="006C488E" w:rsidRDefault="00CC1726" w:rsidP="006E5F8C">
            <w:pPr>
              <w:pStyle w:val="af8"/>
              <w:spacing w:after="0"/>
              <w:jc w:val="center"/>
              <w:rPr>
                <w:sz w:val="20"/>
                <w:szCs w:val="20"/>
              </w:rPr>
            </w:pPr>
            <w:r w:rsidRPr="006C488E">
              <w:rPr>
                <w:sz w:val="20"/>
                <w:szCs w:val="20"/>
              </w:rPr>
              <w:t>3305483,84</w:t>
            </w:r>
          </w:p>
        </w:tc>
        <w:tc>
          <w:tcPr>
            <w:tcW w:w="2835" w:type="dxa"/>
          </w:tcPr>
          <w:p w:rsidR="00CC1726" w:rsidRPr="006C488E" w:rsidRDefault="00CC1726" w:rsidP="006E5F8C">
            <w:pPr>
              <w:pStyle w:val="af8"/>
              <w:spacing w:after="0"/>
              <w:jc w:val="center"/>
              <w:rPr>
                <w:sz w:val="20"/>
                <w:szCs w:val="20"/>
              </w:rPr>
            </w:pPr>
            <w:r w:rsidRPr="006C488E">
              <w:rPr>
                <w:sz w:val="20"/>
                <w:szCs w:val="20"/>
              </w:rPr>
              <w:t>2,0</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77</w:t>
            </w:r>
          </w:p>
        </w:tc>
        <w:tc>
          <w:tcPr>
            <w:tcW w:w="3261" w:type="dxa"/>
          </w:tcPr>
          <w:p w:rsidR="00CC1726" w:rsidRPr="006C488E" w:rsidRDefault="00CC1726" w:rsidP="006E5F8C">
            <w:pPr>
              <w:pStyle w:val="af8"/>
              <w:spacing w:after="0"/>
              <w:jc w:val="center"/>
              <w:rPr>
                <w:sz w:val="20"/>
                <w:szCs w:val="20"/>
              </w:rPr>
            </w:pPr>
            <w:r w:rsidRPr="006C488E">
              <w:rPr>
                <w:sz w:val="20"/>
                <w:szCs w:val="20"/>
              </w:rPr>
              <w:t>578291,84</w:t>
            </w:r>
          </w:p>
        </w:tc>
        <w:tc>
          <w:tcPr>
            <w:tcW w:w="2835" w:type="dxa"/>
          </w:tcPr>
          <w:p w:rsidR="00CC1726" w:rsidRPr="006C488E" w:rsidRDefault="00CC1726" w:rsidP="006E5F8C">
            <w:pPr>
              <w:pStyle w:val="af8"/>
              <w:spacing w:after="0"/>
              <w:jc w:val="center"/>
              <w:rPr>
                <w:sz w:val="20"/>
                <w:szCs w:val="20"/>
              </w:rPr>
            </w:pPr>
            <w:r w:rsidRPr="006C488E">
              <w:rPr>
                <w:sz w:val="20"/>
                <w:szCs w:val="20"/>
              </w:rPr>
              <w:t>3305485,21</w:t>
            </w:r>
          </w:p>
        </w:tc>
        <w:tc>
          <w:tcPr>
            <w:tcW w:w="2835" w:type="dxa"/>
          </w:tcPr>
          <w:p w:rsidR="00CC1726" w:rsidRPr="006C488E" w:rsidRDefault="00CC1726" w:rsidP="006E5F8C">
            <w:pPr>
              <w:pStyle w:val="af8"/>
              <w:spacing w:after="0"/>
              <w:jc w:val="center"/>
              <w:rPr>
                <w:sz w:val="20"/>
                <w:szCs w:val="20"/>
              </w:rPr>
            </w:pPr>
            <w:r w:rsidRPr="006C488E">
              <w:rPr>
                <w:sz w:val="20"/>
                <w:szCs w:val="20"/>
              </w:rPr>
              <w:t>96,93</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78</w:t>
            </w:r>
          </w:p>
        </w:tc>
        <w:tc>
          <w:tcPr>
            <w:tcW w:w="3261" w:type="dxa"/>
          </w:tcPr>
          <w:p w:rsidR="00CC1726" w:rsidRPr="006C488E" w:rsidRDefault="00CC1726" w:rsidP="006E5F8C">
            <w:pPr>
              <w:pStyle w:val="af8"/>
              <w:spacing w:after="0"/>
              <w:jc w:val="center"/>
              <w:rPr>
                <w:sz w:val="20"/>
                <w:szCs w:val="20"/>
              </w:rPr>
            </w:pPr>
            <w:r w:rsidRPr="006C488E">
              <w:rPr>
                <w:sz w:val="20"/>
                <w:szCs w:val="20"/>
              </w:rPr>
              <w:t>578289,74</w:t>
            </w:r>
          </w:p>
        </w:tc>
        <w:tc>
          <w:tcPr>
            <w:tcW w:w="2835" w:type="dxa"/>
          </w:tcPr>
          <w:p w:rsidR="00CC1726" w:rsidRPr="006C488E" w:rsidRDefault="00CC1726" w:rsidP="006E5F8C">
            <w:pPr>
              <w:pStyle w:val="af8"/>
              <w:spacing w:after="0"/>
              <w:jc w:val="center"/>
              <w:rPr>
                <w:sz w:val="20"/>
                <w:szCs w:val="20"/>
              </w:rPr>
            </w:pPr>
            <w:r w:rsidRPr="006C488E">
              <w:rPr>
                <w:sz w:val="20"/>
                <w:szCs w:val="20"/>
              </w:rPr>
              <w:t>3305485,30</w:t>
            </w:r>
          </w:p>
        </w:tc>
        <w:tc>
          <w:tcPr>
            <w:tcW w:w="2835" w:type="dxa"/>
          </w:tcPr>
          <w:p w:rsidR="00CC1726" w:rsidRPr="006C488E" w:rsidRDefault="00CC1726" w:rsidP="006E5F8C">
            <w:pPr>
              <w:pStyle w:val="af8"/>
              <w:spacing w:after="0"/>
              <w:jc w:val="center"/>
              <w:rPr>
                <w:sz w:val="20"/>
                <w:szCs w:val="20"/>
              </w:rPr>
            </w:pPr>
            <w:r w:rsidRPr="006C488E">
              <w:rPr>
                <w:sz w:val="20"/>
                <w:szCs w:val="20"/>
              </w:rPr>
              <w:t>72,91</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79</w:t>
            </w:r>
          </w:p>
        </w:tc>
        <w:tc>
          <w:tcPr>
            <w:tcW w:w="3261" w:type="dxa"/>
          </w:tcPr>
          <w:p w:rsidR="00CC1726" w:rsidRPr="006C488E" w:rsidRDefault="00CC1726" w:rsidP="006E5F8C">
            <w:pPr>
              <w:pStyle w:val="af8"/>
              <w:spacing w:after="0"/>
              <w:jc w:val="center"/>
              <w:rPr>
                <w:sz w:val="20"/>
                <w:szCs w:val="20"/>
              </w:rPr>
            </w:pPr>
            <w:r w:rsidRPr="006C488E">
              <w:rPr>
                <w:sz w:val="20"/>
                <w:szCs w:val="20"/>
              </w:rPr>
              <w:t>578191,53</w:t>
            </w:r>
          </w:p>
        </w:tc>
        <w:tc>
          <w:tcPr>
            <w:tcW w:w="2835" w:type="dxa"/>
          </w:tcPr>
          <w:p w:rsidR="00CC1726" w:rsidRPr="006C488E" w:rsidRDefault="00CC1726" w:rsidP="006E5F8C">
            <w:pPr>
              <w:pStyle w:val="af8"/>
              <w:spacing w:after="0"/>
              <w:jc w:val="center"/>
              <w:rPr>
                <w:sz w:val="20"/>
                <w:szCs w:val="20"/>
              </w:rPr>
            </w:pPr>
            <w:r w:rsidRPr="006C488E">
              <w:rPr>
                <w:sz w:val="20"/>
                <w:szCs w:val="20"/>
              </w:rPr>
              <w:t>3305487,95</w:t>
            </w:r>
          </w:p>
        </w:tc>
        <w:tc>
          <w:tcPr>
            <w:tcW w:w="2835" w:type="dxa"/>
          </w:tcPr>
          <w:p w:rsidR="00CC1726" w:rsidRPr="006C488E" w:rsidRDefault="00CC1726" w:rsidP="006E5F8C">
            <w:pPr>
              <w:pStyle w:val="af8"/>
              <w:spacing w:after="0"/>
              <w:jc w:val="center"/>
              <w:rPr>
                <w:sz w:val="20"/>
                <w:szCs w:val="20"/>
              </w:rPr>
            </w:pPr>
            <w:r w:rsidRPr="006C488E">
              <w:rPr>
                <w:sz w:val="20"/>
                <w:szCs w:val="20"/>
              </w:rPr>
              <w:t>5,0</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80</w:t>
            </w:r>
          </w:p>
        </w:tc>
        <w:tc>
          <w:tcPr>
            <w:tcW w:w="3261" w:type="dxa"/>
          </w:tcPr>
          <w:p w:rsidR="00CC1726" w:rsidRPr="006C488E" w:rsidRDefault="00CC1726" w:rsidP="006E5F8C">
            <w:pPr>
              <w:pStyle w:val="af8"/>
              <w:spacing w:after="0"/>
              <w:jc w:val="center"/>
              <w:rPr>
                <w:sz w:val="20"/>
                <w:szCs w:val="20"/>
              </w:rPr>
            </w:pPr>
            <w:r w:rsidRPr="006C488E">
              <w:rPr>
                <w:sz w:val="20"/>
                <w:szCs w:val="20"/>
              </w:rPr>
              <w:t>578149,37</w:t>
            </w:r>
          </w:p>
        </w:tc>
        <w:tc>
          <w:tcPr>
            <w:tcW w:w="2835" w:type="dxa"/>
          </w:tcPr>
          <w:p w:rsidR="00CC1726" w:rsidRPr="006C488E" w:rsidRDefault="00CC1726" w:rsidP="006E5F8C">
            <w:pPr>
              <w:pStyle w:val="af8"/>
              <w:spacing w:after="0"/>
              <w:jc w:val="center"/>
              <w:rPr>
                <w:sz w:val="20"/>
                <w:szCs w:val="20"/>
              </w:rPr>
            </w:pPr>
            <w:r w:rsidRPr="006C488E">
              <w:rPr>
                <w:sz w:val="20"/>
                <w:szCs w:val="20"/>
              </w:rPr>
              <w:t>3305548,99</w:t>
            </w:r>
          </w:p>
        </w:tc>
        <w:tc>
          <w:tcPr>
            <w:tcW w:w="2835" w:type="dxa"/>
          </w:tcPr>
          <w:p w:rsidR="00CC1726" w:rsidRPr="006C488E" w:rsidRDefault="00CC1726" w:rsidP="006E5F8C">
            <w:pPr>
              <w:pStyle w:val="af8"/>
              <w:spacing w:after="0"/>
              <w:jc w:val="center"/>
              <w:rPr>
                <w:sz w:val="20"/>
                <w:szCs w:val="20"/>
              </w:rPr>
            </w:pPr>
            <w:r w:rsidRPr="006C488E">
              <w:rPr>
                <w:sz w:val="20"/>
                <w:szCs w:val="20"/>
              </w:rPr>
              <w:t>76,47</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81</w:t>
            </w:r>
          </w:p>
        </w:tc>
        <w:tc>
          <w:tcPr>
            <w:tcW w:w="3261" w:type="dxa"/>
          </w:tcPr>
          <w:p w:rsidR="00CC1726" w:rsidRPr="006C488E" w:rsidRDefault="00CC1726" w:rsidP="006E5F8C">
            <w:pPr>
              <w:pStyle w:val="af8"/>
              <w:spacing w:after="0"/>
              <w:jc w:val="center"/>
              <w:rPr>
                <w:sz w:val="20"/>
                <w:szCs w:val="20"/>
              </w:rPr>
            </w:pPr>
            <w:r w:rsidRPr="006C488E">
              <w:rPr>
                <w:sz w:val="20"/>
                <w:szCs w:val="20"/>
              </w:rPr>
              <w:t>578145,23</w:t>
            </w:r>
          </w:p>
        </w:tc>
        <w:tc>
          <w:tcPr>
            <w:tcW w:w="2835" w:type="dxa"/>
          </w:tcPr>
          <w:p w:rsidR="00CC1726" w:rsidRPr="006C488E" w:rsidRDefault="00CC1726" w:rsidP="006E5F8C">
            <w:pPr>
              <w:pStyle w:val="af8"/>
              <w:spacing w:after="0"/>
              <w:jc w:val="center"/>
              <w:rPr>
                <w:sz w:val="20"/>
                <w:szCs w:val="20"/>
              </w:rPr>
            </w:pPr>
            <w:r w:rsidRPr="006C488E">
              <w:rPr>
                <w:sz w:val="20"/>
                <w:szCs w:val="20"/>
              </w:rPr>
              <w:t>3305546,09</w:t>
            </w:r>
          </w:p>
        </w:tc>
        <w:tc>
          <w:tcPr>
            <w:tcW w:w="2835" w:type="dxa"/>
          </w:tcPr>
          <w:p w:rsidR="00CC1726" w:rsidRPr="006C488E" w:rsidRDefault="00CC1726" w:rsidP="006E5F8C">
            <w:pPr>
              <w:pStyle w:val="af8"/>
              <w:spacing w:after="0"/>
              <w:jc w:val="center"/>
              <w:rPr>
                <w:sz w:val="20"/>
                <w:szCs w:val="20"/>
              </w:rPr>
            </w:pPr>
            <w:r w:rsidRPr="006C488E">
              <w:rPr>
                <w:sz w:val="20"/>
                <w:szCs w:val="20"/>
              </w:rPr>
              <w:t>90,44</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82</w:t>
            </w:r>
          </w:p>
        </w:tc>
        <w:tc>
          <w:tcPr>
            <w:tcW w:w="3261" w:type="dxa"/>
          </w:tcPr>
          <w:p w:rsidR="00CC1726" w:rsidRPr="006C488E" w:rsidRDefault="00CC1726" w:rsidP="006E5F8C">
            <w:pPr>
              <w:pStyle w:val="af8"/>
              <w:spacing w:after="0"/>
              <w:jc w:val="center"/>
              <w:rPr>
                <w:sz w:val="20"/>
                <w:szCs w:val="20"/>
              </w:rPr>
            </w:pPr>
            <w:r w:rsidRPr="006C488E">
              <w:rPr>
                <w:sz w:val="20"/>
                <w:szCs w:val="20"/>
              </w:rPr>
              <w:t>578188,75</w:t>
            </w:r>
          </w:p>
        </w:tc>
        <w:tc>
          <w:tcPr>
            <w:tcW w:w="2835" w:type="dxa"/>
          </w:tcPr>
          <w:p w:rsidR="00CC1726" w:rsidRPr="006C488E" w:rsidRDefault="00CC1726" w:rsidP="006E5F8C">
            <w:pPr>
              <w:pStyle w:val="af8"/>
              <w:spacing w:after="0"/>
              <w:jc w:val="center"/>
              <w:rPr>
                <w:sz w:val="20"/>
                <w:szCs w:val="20"/>
              </w:rPr>
            </w:pPr>
            <w:r w:rsidRPr="006C488E">
              <w:rPr>
                <w:sz w:val="20"/>
                <w:szCs w:val="20"/>
              </w:rPr>
              <w:t>3305482,98</w:t>
            </w:r>
          </w:p>
        </w:tc>
        <w:tc>
          <w:tcPr>
            <w:tcW w:w="2835" w:type="dxa"/>
          </w:tcPr>
          <w:p w:rsidR="00CC1726" w:rsidRPr="006C488E" w:rsidRDefault="00CC1726" w:rsidP="006E5F8C">
            <w:pPr>
              <w:pStyle w:val="af8"/>
              <w:spacing w:after="0"/>
              <w:jc w:val="center"/>
              <w:rPr>
                <w:sz w:val="20"/>
                <w:szCs w:val="20"/>
              </w:rPr>
            </w:pPr>
            <w:r w:rsidRPr="006C488E">
              <w:rPr>
                <w:sz w:val="20"/>
                <w:szCs w:val="20"/>
              </w:rPr>
              <w:t>2,0</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83</w:t>
            </w:r>
          </w:p>
        </w:tc>
        <w:tc>
          <w:tcPr>
            <w:tcW w:w="3261" w:type="dxa"/>
          </w:tcPr>
          <w:p w:rsidR="00CC1726" w:rsidRPr="006C488E" w:rsidRDefault="00CC1726" w:rsidP="006E5F8C">
            <w:pPr>
              <w:pStyle w:val="af8"/>
              <w:spacing w:after="0"/>
              <w:jc w:val="center"/>
              <w:rPr>
                <w:sz w:val="20"/>
                <w:szCs w:val="20"/>
              </w:rPr>
            </w:pPr>
            <w:r w:rsidRPr="006C488E">
              <w:rPr>
                <w:sz w:val="20"/>
                <w:szCs w:val="20"/>
              </w:rPr>
              <w:t>578281,89</w:t>
            </w:r>
          </w:p>
        </w:tc>
        <w:tc>
          <w:tcPr>
            <w:tcW w:w="2835" w:type="dxa"/>
          </w:tcPr>
          <w:p w:rsidR="00CC1726" w:rsidRPr="006C488E" w:rsidRDefault="00CC1726" w:rsidP="006E5F8C">
            <w:pPr>
              <w:pStyle w:val="af8"/>
              <w:spacing w:after="0"/>
              <w:jc w:val="center"/>
              <w:rPr>
                <w:sz w:val="20"/>
                <w:szCs w:val="20"/>
              </w:rPr>
            </w:pPr>
            <w:r w:rsidRPr="006C488E">
              <w:rPr>
                <w:sz w:val="20"/>
                <w:szCs w:val="20"/>
              </w:rPr>
              <w:t>3305480,48</w:t>
            </w:r>
          </w:p>
        </w:tc>
        <w:tc>
          <w:tcPr>
            <w:tcW w:w="2835" w:type="dxa"/>
          </w:tcPr>
          <w:p w:rsidR="00CC1726" w:rsidRPr="006C488E" w:rsidRDefault="00CC1726" w:rsidP="006E5F8C">
            <w:pPr>
              <w:pStyle w:val="af8"/>
              <w:spacing w:after="0"/>
              <w:jc w:val="center"/>
              <w:rPr>
                <w:sz w:val="20"/>
                <w:szCs w:val="20"/>
              </w:rPr>
            </w:pPr>
            <w:r w:rsidRPr="006C488E">
              <w:rPr>
                <w:sz w:val="20"/>
                <w:szCs w:val="20"/>
              </w:rPr>
              <w:t>62,68</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84</w:t>
            </w:r>
          </w:p>
        </w:tc>
        <w:tc>
          <w:tcPr>
            <w:tcW w:w="3261" w:type="dxa"/>
          </w:tcPr>
          <w:p w:rsidR="00CC1726" w:rsidRPr="006C488E" w:rsidRDefault="00CC1726" w:rsidP="006E5F8C">
            <w:pPr>
              <w:pStyle w:val="af8"/>
              <w:spacing w:after="0"/>
              <w:jc w:val="center"/>
              <w:rPr>
                <w:sz w:val="20"/>
                <w:szCs w:val="20"/>
              </w:rPr>
            </w:pPr>
            <w:r w:rsidRPr="006C488E">
              <w:rPr>
                <w:sz w:val="20"/>
                <w:szCs w:val="20"/>
              </w:rPr>
              <w:t>578284,01</w:t>
            </w:r>
          </w:p>
        </w:tc>
        <w:tc>
          <w:tcPr>
            <w:tcW w:w="2835" w:type="dxa"/>
          </w:tcPr>
          <w:p w:rsidR="00CC1726" w:rsidRPr="006C488E" w:rsidRDefault="00CC1726" w:rsidP="006E5F8C">
            <w:pPr>
              <w:pStyle w:val="af8"/>
              <w:spacing w:after="0"/>
              <w:jc w:val="center"/>
              <w:rPr>
                <w:sz w:val="20"/>
                <w:szCs w:val="20"/>
              </w:rPr>
            </w:pPr>
            <w:r w:rsidRPr="006C488E">
              <w:rPr>
                <w:sz w:val="20"/>
                <w:szCs w:val="20"/>
              </w:rPr>
              <w:t>3305480,31</w:t>
            </w:r>
          </w:p>
        </w:tc>
        <w:tc>
          <w:tcPr>
            <w:tcW w:w="2835" w:type="dxa"/>
          </w:tcPr>
          <w:p w:rsidR="00CC1726" w:rsidRPr="006C488E" w:rsidRDefault="00CC1726" w:rsidP="006E5F8C">
            <w:pPr>
              <w:pStyle w:val="af8"/>
              <w:spacing w:after="0"/>
              <w:jc w:val="center"/>
              <w:rPr>
                <w:sz w:val="20"/>
                <w:szCs w:val="20"/>
              </w:rPr>
            </w:pPr>
            <w:r w:rsidRPr="006C488E">
              <w:rPr>
                <w:sz w:val="20"/>
                <w:szCs w:val="20"/>
              </w:rPr>
              <w:t>2,0</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85</w:t>
            </w:r>
          </w:p>
        </w:tc>
        <w:tc>
          <w:tcPr>
            <w:tcW w:w="3261" w:type="dxa"/>
          </w:tcPr>
          <w:p w:rsidR="00CC1726" w:rsidRPr="006C488E" w:rsidRDefault="00CC1726" w:rsidP="006E5F8C">
            <w:pPr>
              <w:pStyle w:val="af8"/>
              <w:spacing w:after="0"/>
              <w:jc w:val="center"/>
              <w:rPr>
                <w:sz w:val="20"/>
                <w:szCs w:val="20"/>
              </w:rPr>
            </w:pPr>
            <w:r w:rsidRPr="006C488E">
              <w:rPr>
                <w:sz w:val="20"/>
                <w:szCs w:val="20"/>
              </w:rPr>
              <w:t>578347,75</w:t>
            </w:r>
          </w:p>
        </w:tc>
        <w:tc>
          <w:tcPr>
            <w:tcW w:w="2835" w:type="dxa"/>
          </w:tcPr>
          <w:p w:rsidR="00CC1726" w:rsidRPr="006C488E" w:rsidRDefault="00CC1726" w:rsidP="006E5F8C">
            <w:pPr>
              <w:pStyle w:val="af8"/>
              <w:spacing w:after="0"/>
              <w:jc w:val="center"/>
              <w:rPr>
                <w:sz w:val="20"/>
                <w:szCs w:val="20"/>
              </w:rPr>
            </w:pPr>
            <w:r w:rsidRPr="006C488E">
              <w:rPr>
                <w:sz w:val="20"/>
                <w:szCs w:val="20"/>
              </w:rPr>
              <w:t>3305478,80</w:t>
            </w:r>
          </w:p>
        </w:tc>
        <w:tc>
          <w:tcPr>
            <w:tcW w:w="2835" w:type="dxa"/>
          </w:tcPr>
          <w:p w:rsidR="00CC1726" w:rsidRPr="006C488E" w:rsidRDefault="00CC1726" w:rsidP="006E5F8C">
            <w:pPr>
              <w:pStyle w:val="af8"/>
              <w:spacing w:after="0"/>
              <w:jc w:val="center"/>
              <w:rPr>
                <w:sz w:val="20"/>
                <w:szCs w:val="20"/>
              </w:rPr>
            </w:pPr>
            <w:r w:rsidRPr="006C488E">
              <w:rPr>
                <w:sz w:val="20"/>
                <w:szCs w:val="20"/>
              </w:rPr>
              <w:t>6,40</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86</w:t>
            </w:r>
          </w:p>
        </w:tc>
        <w:tc>
          <w:tcPr>
            <w:tcW w:w="3261" w:type="dxa"/>
          </w:tcPr>
          <w:p w:rsidR="00CC1726" w:rsidRPr="006C488E" w:rsidRDefault="00CC1726" w:rsidP="006E5F8C">
            <w:pPr>
              <w:pStyle w:val="af8"/>
              <w:spacing w:after="0"/>
              <w:jc w:val="center"/>
              <w:rPr>
                <w:sz w:val="20"/>
                <w:szCs w:val="20"/>
              </w:rPr>
            </w:pPr>
            <w:r w:rsidRPr="006C488E">
              <w:rPr>
                <w:sz w:val="20"/>
                <w:szCs w:val="20"/>
              </w:rPr>
              <w:t>578350,28</w:t>
            </w:r>
          </w:p>
        </w:tc>
        <w:tc>
          <w:tcPr>
            <w:tcW w:w="2835" w:type="dxa"/>
          </w:tcPr>
          <w:p w:rsidR="00CC1726" w:rsidRPr="006C488E" w:rsidRDefault="00CC1726" w:rsidP="006E5F8C">
            <w:pPr>
              <w:pStyle w:val="af8"/>
              <w:spacing w:after="0"/>
              <w:jc w:val="center"/>
              <w:rPr>
                <w:sz w:val="20"/>
                <w:szCs w:val="20"/>
              </w:rPr>
            </w:pPr>
            <w:r w:rsidRPr="006C488E">
              <w:rPr>
                <w:sz w:val="20"/>
                <w:szCs w:val="20"/>
              </w:rPr>
              <w:t>3305478,69</w:t>
            </w:r>
          </w:p>
        </w:tc>
        <w:tc>
          <w:tcPr>
            <w:tcW w:w="2835" w:type="dxa"/>
          </w:tcPr>
          <w:p w:rsidR="00CC1726" w:rsidRPr="006C488E" w:rsidRDefault="00CC1726" w:rsidP="006E5F8C">
            <w:pPr>
              <w:pStyle w:val="af8"/>
              <w:spacing w:after="0"/>
              <w:jc w:val="center"/>
              <w:rPr>
                <w:sz w:val="20"/>
                <w:szCs w:val="20"/>
              </w:rPr>
            </w:pPr>
            <w:r w:rsidRPr="006C488E">
              <w:rPr>
                <w:sz w:val="20"/>
                <w:szCs w:val="20"/>
              </w:rPr>
              <w:t>92,54</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lastRenderedPageBreak/>
              <w:t>87</w:t>
            </w:r>
          </w:p>
        </w:tc>
        <w:tc>
          <w:tcPr>
            <w:tcW w:w="3261" w:type="dxa"/>
          </w:tcPr>
          <w:p w:rsidR="00CC1726" w:rsidRPr="006C488E" w:rsidRDefault="00CC1726" w:rsidP="006E5F8C">
            <w:pPr>
              <w:pStyle w:val="af8"/>
              <w:spacing w:after="0"/>
              <w:jc w:val="center"/>
              <w:rPr>
                <w:sz w:val="20"/>
                <w:szCs w:val="20"/>
              </w:rPr>
            </w:pPr>
            <w:r w:rsidRPr="006C488E">
              <w:rPr>
                <w:sz w:val="20"/>
                <w:szCs w:val="20"/>
              </w:rPr>
              <w:t>578356,65</w:t>
            </w:r>
          </w:p>
        </w:tc>
        <w:tc>
          <w:tcPr>
            <w:tcW w:w="2835" w:type="dxa"/>
          </w:tcPr>
          <w:p w:rsidR="00CC1726" w:rsidRPr="006C488E" w:rsidRDefault="00CC1726" w:rsidP="006E5F8C">
            <w:pPr>
              <w:pStyle w:val="af8"/>
              <w:spacing w:after="0"/>
              <w:jc w:val="center"/>
              <w:rPr>
                <w:sz w:val="20"/>
                <w:szCs w:val="20"/>
              </w:rPr>
            </w:pPr>
            <w:r w:rsidRPr="006C488E">
              <w:rPr>
                <w:sz w:val="20"/>
                <w:szCs w:val="20"/>
              </w:rPr>
              <w:t>3305478,67</w:t>
            </w:r>
          </w:p>
        </w:tc>
        <w:tc>
          <w:tcPr>
            <w:tcW w:w="2835" w:type="dxa"/>
          </w:tcPr>
          <w:p w:rsidR="00CC1726" w:rsidRPr="006C488E" w:rsidRDefault="00CC1726" w:rsidP="006E5F8C">
            <w:pPr>
              <w:pStyle w:val="af8"/>
              <w:spacing w:after="0"/>
              <w:jc w:val="center"/>
              <w:rPr>
                <w:sz w:val="20"/>
                <w:szCs w:val="20"/>
              </w:rPr>
            </w:pPr>
            <w:r w:rsidRPr="006C488E">
              <w:rPr>
                <w:sz w:val="20"/>
                <w:szCs w:val="20"/>
              </w:rPr>
              <w:t>2,0</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88</w:t>
            </w:r>
          </w:p>
        </w:tc>
        <w:tc>
          <w:tcPr>
            <w:tcW w:w="3261" w:type="dxa"/>
          </w:tcPr>
          <w:p w:rsidR="00CC1726" w:rsidRPr="006C488E" w:rsidRDefault="00CC1726" w:rsidP="006E5F8C">
            <w:pPr>
              <w:pStyle w:val="af8"/>
              <w:spacing w:after="0"/>
              <w:jc w:val="center"/>
              <w:rPr>
                <w:sz w:val="20"/>
                <w:szCs w:val="20"/>
              </w:rPr>
            </w:pPr>
            <w:r w:rsidRPr="006C488E">
              <w:rPr>
                <w:sz w:val="20"/>
                <w:szCs w:val="20"/>
              </w:rPr>
              <w:t>578433,99</w:t>
            </w:r>
          </w:p>
        </w:tc>
        <w:tc>
          <w:tcPr>
            <w:tcW w:w="2835" w:type="dxa"/>
          </w:tcPr>
          <w:p w:rsidR="00CC1726" w:rsidRPr="006C488E" w:rsidRDefault="00CC1726" w:rsidP="006E5F8C">
            <w:pPr>
              <w:pStyle w:val="af8"/>
              <w:spacing w:after="0"/>
              <w:jc w:val="center"/>
              <w:rPr>
                <w:sz w:val="20"/>
                <w:szCs w:val="20"/>
              </w:rPr>
            </w:pPr>
            <w:r w:rsidRPr="006C488E">
              <w:rPr>
                <w:sz w:val="20"/>
                <w:szCs w:val="20"/>
              </w:rPr>
              <w:t>3305531,13</w:t>
            </w:r>
          </w:p>
        </w:tc>
        <w:tc>
          <w:tcPr>
            <w:tcW w:w="2835" w:type="dxa"/>
          </w:tcPr>
          <w:p w:rsidR="00CC1726" w:rsidRPr="006C488E" w:rsidRDefault="00CC1726" w:rsidP="006E5F8C">
            <w:pPr>
              <w:pStyle w:val="af8"/>
              <w:spacing w:after="0"/>
              <w:jc w:val="center"/>
              <w:rPr>
                <w:sz w:val="20"/>
                <w:szCs w:val="20"/>
              </w:rPr>
            </w:pPr>
            <w:r w:rsidRPr="006C488E">
              <w:rPr>
                <w:sz w:val="20"/>
                <w:szCs w:val="20"/>
              </w:rPr>
              <w:t>22,86</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89</w:t>
            </w:r>
          </w:p>
        </w:tc>
        <w:tc>
          <w:tcPr>
            <w:tcW w:w="3261" w:type="dxa"/>
          </w:tcPr>
          <w:p w:rsidR="00CC1726" w:rsidRPr="006C488E" w:rsidRDefault="00CC1726" w:rsidP="006E5F8C">
            <w:pPr>
              <w:pStyle w:val="af8"/>
              <w:spacing w:after="0"/>
              <w:jc w:val="center"/>
              <w:rPr>
                <w:sz w:val="20"/>
                <w:szCs w:val="20"/>
              </w:rPr>
            </w:pPr>
            <w:r w:rsidRPr="006C488E">
              <w:rPr>
                <w:sz w:val="20"/>
                <w:szCs w:val="20"/>
              </w:rPr>
              <w:t>578436,09</w:t>
            </w:r>
          </w:p>
        </w:tc>
        <w:tc>
          <w:tcPr>
            <w:tcW w:w="2835" w:type="dxa"/>
          </w:tcPr>
          <w:p w:rsidR="00CC1726" w:rsidRPr="006C488E" w:rsidRDefault="00CC1726" w:rsidP="006E5F8C">
            <w:pPr>
              <w:pStyle w:val="af8"/>
              <w:spacing w:after="0"/>
              <w:jc w:val="center"/>
              <w:rPr>
                <w:sz w:val="20"/>
                <w:szCs w:val="20"/>
              </w:rPr>
            </w:pPr>
            <w:r w:rsidRPr="006C488E">
              <w:rPr>
                <w:sz w:val="20"/>
                <w:szCs w:val="20"/>
              </w:rPr>
              <w:t>3305532,37</w:t>
            </w:r>
          </w:p>
        </w:tc>
        <w:tc>
          <w:tcPr>
            <w:tcW w:w="2835" w:type="dxa"/>
          </w:tcPr>
          <w:p w:rsidR="00CC1726" w:rsidRPr="006C488E" w:rsidRDefault="00CC1726" w:rsidP="006E5F8C">
            <w:pPr>
              <w:pStyle w:val="af8"/>
              <w:spacing w:after="0"/>
              <w:jc w:val="center"/>
              <w:rPr>
                <w:sz w:val="20"/>
                <w:szCs w:val="20"/>
              </w:rPr>
            </w:pPr>
            <w:r w:rsidRPr="006C488E">
              <w:rPr>
                <w:sz w:val="20"/>
                <w:szCs w:val="20"/>
              </w:rPr>
              <w:t>25,20</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90</w:t>
            </w:r>
          </w:p>
        </w:tc>
        <w:tc>
          <w:tcPr>
            <w:tcW w:w="3261" w:type="dxa"/>
          </w:tcPr>
          <w:p w:rsidR="00CC1726" w:rsidRPr="006C488E" w:rsidRDefault="00CC1726" w:rsidP="006E5F8C">
            <w:pPr>
              <w:pStyle w:val="af8"/>
              <w:spacing w:after="0"/>
              <w:jc w:val="center"/>
              <w:rPr>
                <w:sz w:val="20"/>
                <w:szCs w:val="20"/>
              </w:rPr>
            </w:pPr>
            <w:r w:rsidRPr="006C488E">
              <w:rPr>
                <w:sz w:val="20"/>
                <w:szCs w:val="20"/>
              </w:rPr>
              <w:t>578456,94</w:t>
            </w:r>
          </w:p>
        </w:tc>
        <w:tc>
          <w:tcPr>
            <w:tcW w:w="2835" w:type="dxa"/>
          </w:tcPr>
          <w:p w:rsidR="00CC1726" w:rsidRPr="006C488E" w:rsidRDefault="00CC1726" w:rsidP="006E5F8C">
            <w:pPr>
              <w:pStyle w:val="af8"/>
              <w:spacing w:after="0"/>
              <w:jc w:val="center"/>
              <w:rPr>
                <w:sz w:val="20"/>
                <w:szCs w:val="20"/>
              </w:rPr>
            </w:pPr>
            <w:r w:rsidRPr="006C488E">
              <w:rPr>
                <w:sz w:val="20"/>
                <w:szCs w:val="20"/>
              </w:rPr>
              <w:t>3305546,42</w:t>
            </w:r>
          </w:p>
        </w:tc>
        <w:tc>
          <w:tcPr>
            <w:tcW w:w="2835" w:type="dxa"/>
          </w:tcPr>
          <w:p w:rsidR="00CC1726" w:rsidRPr="006C488E" w:rsidRDefault="00CC1726" w:rsidP="006E5F8C">
            <w:pPr>
              <w:pStyle w:val="af8"/>
              <w:spacing w:after="0"/>
              <w:jc w:val="center"/>
              <w:rPr>
                <w:sz w:val="20"/>
                <w:szCs w:val="20"/>
              </w:rPr>
            </w:pPr>
            <w:r w:rsidRPr="006C488E">
              <w:rPr>
                <w:sz w:val="20"/>
                <w:szCs w:val="20"/>
              </w:rPr>
              <w:t>2,0</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91</w:t>
            </w:r>
          </w:p>
        </w:tc>
        <w:tc>
          <w:tcPr>
            <w:tcW w:w="3261" w:type="dxa"/>
          </w:tcPr>
          <w:p w:rsidR="00CC1726" w:rsidRPr="006C488E" w:rsidRDefault="00CC1726" w:rsidP="006E5F8C">
            <w:pPr>
              <w:pStyle w:val="af8"/>
              <w:spacing w:after="0"/>
              <w:jc w:val="center"/>
              <w:rPr>
                <w:sz w:val="20"/>
                <w:szCs w:val="20"/>
              </w:rPr>
            </w:pPr>
            <w:r w:rsidRPr="006C488E">
              <w:rPr>
                <w:sz w:val="20"/>
                <w:szCs w:val="20"/>
              </w:rPr>
              <w:t>578471,34</w:t>
            </w:r>
          </w:p>
        </w:tc>
        <w:tc>
          <w:tcPr>
            <w:tcW w:w="2835" w:type="dxa"/>
          </w:tcPr>
          <w:p w:rsidR="00CC1726" w:rsidRPr="006C488E" w:rsidRDefault="00CC1726" w:rsidP="006E5F8C">
            <w:pPr>
              <w:pStyle w:val="af8"/>
              <w:spacing w:after="0"/>
              <w:jc w:val="center"/>
              <w:rPr>
                <w:sz w:val="20"/>
                <w:szCs w:val="20"/>
              </w:rPr>
            </w:pPr>
            <w:r w:rsidRPr="006C488E">
              <w:rPr>
                <w:sz w:val="20"/>
                <w:szCs w:val="20"/>
              </w:rPr>
              <w:t>3305524,47</w:t>
            </w:r>
          </w:p>
        </w:tc>
        <w:tc>
          <w:tcPr>
            <w:tcW w:w="2835" w:type="dxa"/>
          </w:tcPr>
          <w:p w:rsidR="00CC1726" w:rsidRPr="006C488E" w:rsidRDefault="00CC1726" w:rsidP="006E5F8C">
            <w:pPr>
              <w:pStyle w:val="af8"/>
              <w:spacing w:after="0"/>
              <w:jc w:val="center"/>
              <w:rPr>
                <w:sz w:val="20"/>
                <w:szCs w:val="20"/>
              </w:rPr>
            </w:pPr>
            <w:r w:rsidRPr="006C488E">
              <w:rPr>
                <w:sz w:val="20"/>
                <w:szCs w:val="20"/>
              </w:rPr>
              <w:t>21,03</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92</w:t>
            </w:r>
          </w:p>
        </w:tc>
        <w:tc>
          <w:tcPr>
            <w:tcW w:w="3261" w:type="dxa"/>
          </w:tcPr>
          <w:p w:rsidR="00CC1726" w:rsidRPr="006C488E" w:rsidRDefault="00CC1726" w:rsidP="006E5F8C">
            <w:pPr>
              <w:pStyle w:val="af8"/>
              <w:spacing w:after="0"/>
              <w:jc w:val="center"/>
              <w:rPr>
                <w:sz w:val="20"/>
                <w:szCs w:val="20"/>
              </w:rPr>
            </w:pPr>
            <w:r w:rsidRPr="006C488E">
              <w:rPr>
                <w:sz w:val="20"/>
                <w:szCs w:val="20"/>
              </w:rPr>
              <w:t>578473,14</w:t>
            </w:r>
          </w:p>
        </w:tc>
        <w:tc>
          <w:tcPr>
            <w:tcW w:w="2835" w:type="dxa"/>
          </w:tcPr>
          <w:p w:rsidR="00CC1726" w:rsidRPr="006C488E" w:rsidRDefault="00CC1726" w:rsidP="006E5F8C">
            <w:pPr>
              <w:pStyle w:val="af8"/>
              <w:spacing w:after="0"/>
              <w:jc w:val="center"/>
              <w:rPr>
                <w:sz w:val="20"/>
                <w:szCs w:val="20"/>
              </w:rPr>
            </w:pPr>
            <w:r w:rsidRPr="006C488E">
              <w:rPr>
                <w:sz w:val="20"/>
                <w:szCs w:val="20"/>
              </w:rPr>
              <w:t>3305521,66</w:t>
            </w:r>
          </w:p>
        </w:tc>
        <w:tc>
          <w:tcPr>
            <w:tcW w:w="2835" w:type="dxa"/>
          </w:tcPr>
          <w:p w:rsidR="00CC1726" w:rsidRPr="006C488E" w:rsidRDefault="00CC1726" w:rsidP="006E5F8C">
            <w:pPr>
              <w:pStyle w:val="af8"/>
              <w:spacing w:after="0"/>
              <w:jc w:val="center"/>
              <w:rPr>
                <w:sz w:val="20"/>
                <w:szCs w:val="20"/>
              </w:rPr>
            </w:pPr>
            <w:r w:rsidRPr="006C488E">
              <w:rPr>
                <w:sz w:val="20"/>
                <w:szCs w:val="20"/>
              </w:rPr>
              <w:t>42,48</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93</w:t>
            </w:r>
          </w:p>
        </w:tc>
        <w:tc>
          <w:tcPr>
            <w:tcW w:w="3261" w:type="dxa"/>
          </w:tcPr>
          <w:p w:rsidR="00CC1726" w:rsidRPr="006C488E" w:rsidRDefault="00CC1726" w:rsidP="006E5F8C">
            <w:pPr>
              <w:pStyle w:val="af8"/>
              <w:spacing w:after="0"/>
              <w:jc w:val="center"/>
              <w:rPr>
                <w:sz w:val="20"/>
                <w:szCs w:val="20"/>
              </w:rPr>
            </w:pPr>
            <w:r w:rsidRPr="006C488E">
              <w:rPr>
                <w:sz w:val="20"/>
                <w:szCs w:val="20"/>
              </w:rPr>
              <w:t>578484,64</w:t>
            </w:r>
          </w:p>
        </w:tc>
        <w:tc>
          <w:tcPr>
            <w:tcW w:w="2835" w:type="dxa"/>
          </w:tcPr>
          <w:p w:rsidR="00CC1726" w:rsidRPr="006C488E" w:rsidRDefault="00CC1726" w:rsidP="006E5F8C">
            <w:pPr>
              <w:pStyle w:val="af8"/>
              <w:spacing w:after="0"/>
              <w:jc w:val="center"/>
              <w:rPr>
                <w:sz w:val="20"/>
                <w:szCs w:val="20"/>
              </w:rPr>
            </w:pPr>
            <w:r w:rsidRPr="006C488E">
              <w:rPr>
                <w:sz w:val="20"/>
                <w:szCs w:val="20"/>
              </w:rPr>
              <w:t>3305503,76</w:t>
            </w:r>
          </w:p>
        </w:tc>
        <w:tc>
          <w:tcPr>
            <w:tcW w:w="2835" w:type="dxa"/>
          </w:tcPr>
          <w:p w:rsidR="00CC1726" w:rsidRPr="006C488E" w:rsidRDefault="00CC1726" w:rsidP="006E5F8C">
            <w:pPr>
              <w:pStyle w:val="af8"/>
              <w:spacing w:after="0"/>
              <w:jc w:val="center"/>
              <w:rPr>
                <w:sz w:val="20"/>
                <w:szCs w:val="20"/>
              </w:rPr>
            </w:pPr>
            <w:r w:rsidRPr="006C488E">
              <w:rPr>
                <w:sz w:val="20"/>
                <w:szCs w:val="20"/>
              </w:rPr>
              <w:t>2,0</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94</w:t>
            </w:r>
          </w:p>
        </w:tc>
        <w:tc>
          <w:tcPr>
            <w:tcW w:w="3261" w:type="dxa"/>
          </w:tcPr>
          <w:p w:rsidR="00CC1726" w:rsidRPr="006C488E" w:rsidRDefault="00CC1726" w:rsidP="006E5F8C">
            <w:pPr>
              <w:pStyle w:val="af8"/>
              <w:spacing w:after="0"/>
              <w:jc w:val="center"/>
              <w:rPr>
                <w:sz w:val="20"/>
                <w:szCs w:val="20"/>
              </w:rPr>
            </w:pPr>
            <w:r w:rsidRPr="006C488E">
              <w:rPr>
                <w:sz w:val="20"/>
                <w:szCs w:val="20"/>
              </w:rPr>
              <w:t>578528,98</w:t>
            </w:r>
          </w:p>
        </w:tc>
        <w:tc>
          <w:tcPr>
            <w:tcW w:w="2835" w:type="dxa"/>
          </w:tcPr>
          <w:p w:rsidR="00CC1726" w:rsidRPr="006C488E" w:rsidRDefault="00CC1726" w:rsidP="006E5F8C">
            <w:pPr>
              <w:pStyle w:val="af8"/>
              <w:spacing w:after="0"/>
              <w:jc w:val="center"/>
              <w:rPr>
                <w:sz w:val="20"/>
                <w:szCs w:val="20"/>
              </w:rPr>
            </w:pPr>
            <w:r w:rsidRPr="006C488E">
              <w:rPr>
                <w:sz w:val="20"/>
                <w:szCs w:val="20"/>
              </w:rPr>
              <w:t>3305502,82</w:t>
            </w:r>
          </w:p>
        </w:tc>
        <w:tc>
          <w:tcPr>
            <w:tcW w:w="2835" w:type="dxa"/>
          </w:tcPr>
          <w:p w:rsidR="00CC1726" w:rsidRPr="006C488E" w:rsidRDefault="00CC1726" w:rsidP="006E5F8C">
            <w:pPr>
              <w:pStyle w:val="af8"/>
              <w:spacing w:after="0"/>
              <w:jc w:val="center"/>
              <w:rPr>
                <w:sz w:val="20"/>
                <w:szCs w:val="20"/>
              </w:rPr>
            </w:pPr>
            <w:r w:rsidRPr="006C488E">
              <w:rPr>
                <w:sz w:val="20"/>
                <w:szCs w:val="20"/>
              </w:rPr>
              <w:t>120,14</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95</w:t>
            </w:r>
          </w:p>
        </w:tc>
        <w:tc>
          <w:tcPr>
            <w:tcW w:w="3261" w:type="dxa"/>
          </w:tcPr>
          <w:p w:rsidR="00CC1726" w:rsidRPr="006C488E" w:rsidRDefault="00CC1726" w:rsidP="006E5F8C">
            <w:pPr>
              <w:pStyle w:val="af8"/>
              <w:spacing w:after="0"/>
              <w:jc w:val="center"/>
              <w:rPr>
                <w:sz w:val="20"/>
                <w:szCs w:val="20"/>
              </w:rPr>
            </w:pPr>
            <w:r w:rsidRPr="006C488E">
              <w:rPr>
                <w:sz w:val="20"/>
                <w:szCs w:val="20"/>
              </w:rPr>
              <w:t>578535,13</w:t>
            </w:r>
          </w:p>
        </w:tc>
        <w:tc>
          <w:tcPr>
            <w:tcW w:w="2835" w:type="dxa"/>
          </w:tcPr>
          <w:p w:rsidR="00CC1726" w:rsidRPr="006C488E" w:rsidRDefault="00CC1726" w:rsidP="006E5F8C">
            <w:pPr>
              <w:pStyle w:val="af8"/>
              <w:spacing w:after="0"/>
              <w:jc w:val="center"/>
              <w:rPr>
                <w:sz w:val="20"/>
                <w:szCs w:val="20"/>
              </w:rPr>
            </w:pPr>
            <w:r w:rsidRPr="006C488E">
              <w:rPr>
                <w:sz w:val="20"/>
                <w:szCs w:val="20"/>
              </w:rPr>
              <w:t>3305502,71</w:t>
            </w:r>
          </w:p>
        </w:tc>
        <w:tc>
          <w:tcPr>
            <w:tcW w:w="2835" w:type="dxa"/>
          </w:tcPr>
          <w:p w:rsidR="00CC1726" w:rsidRPr="006C488E" w:rsidRDefault="00CC1726" w:rsidP="006E5F8C">
            <w:pPr>
              <w:pStyle w:val="af8"/>
              <w:spacing w:after="0"/>
              <w:jc w:val="center"/>
              <w:rPr>
                <w:sz w:val="20"/>
                <w:szCs w:val="20"/>
              </w:rPr>
            </w:pPr>
            <w:r w:rsidRPr="006C488E">
              <w:rPr>
                <w:sz w:val="20"/>
                <w:szCs w:val="20"/>
              </w:rPr>
              <w:t>5,0</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96</w:t>
            </w:r>
          </w:p>
        </w:tc>
        <w:tc>
          <w:tcPr>
            <w:tcW w:w="3261" w:type="dxa"/>
          </w:tcPr>
          <w:p w:rsidR="00CC1726" w:rsidRPr="006C488E" w:rsidRDefault="00CC1726" w:rsidP="006E5F8C">
            <w:pPr>
              <w:pStyle w:val="af8"/>
              <w:spacing w:after="0"/>
              <w:jc w:val="center"/>
              <w:rPr>
                <w:sz w:val="20"/>
                <w:szCs w:val="20"/>
              </w:rPr>
            </w:pPr>
            <w:r w:rsidRPr="006C488E">
              <w:rPr>
                <w:sz w:val="20"/>
                <w:szCs w:val="20"/>
              </w:rPr>
              <w:t>578656,31</w:t>
            </w:r>
          </w:p>
        </w:tc>
        <w:tc>
          <w:tcPr>
            <w:tcW w:w="2835" w:type="dxa"/>
          </w:tcPr>
          <w:p w:rsidR="00CC1726" w:rsidRPr="006C488E" w:rsidRDefault="00CC1726" w:rsidP="006E5F8C">
            <w:pPr>
              <w:pStyle w:val="af8"/>
              <w:spacing w:after="0"/>
              <w:jc w:val="center"/>
              <w:rPr>
                <w:sz w:val="20"/>
                <w:szCs w:val="20"/>
              </w:rPr>
            </w:pPr>
            <w:r w:rsidRPr="006C488E">
              <w:rPr>
                <w:sz w:val="20"/>
                <w:szCs w:val="20"/>
              </w:rPr>
              <w:t>3305500,10</w:t>
            </w:r>
          </w:p>
        </w:tc>
        <w:tc>
          <w:tcPr>
            <w:tcW w:w="2835" w:type="dxa"/>
          </w:tcPr>
          <w:p w:rsidR="00CC1726" w:rsidRPr="006C488E" w:rsidRDefault="00CC1726" w:rsidP="006E5F8C">
            <w:pPr>
              <w:pStyle w:val="af8"/>
              <w:spacing w:after="0"/>
              <w:jc w:val="center"/>
              <w:rPr>
                <w:sz w:val="20"/>
                <w:szCs w:val="20"/>
              </w:rPr>
            </w:pPr>
            <w:r w:rsidRPr="006C488E">
              <w:rPr>
                <w:sz w:val="20"/>
                <w:szCs w:val="20"/>
              </w:rPr>
              <w:t>134,10</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97</w:t>
            </w:r>
          </w:p>
        </w:tc>
        <w:tc>
          <w:tcPr>
            <w:tcW w:w="3261" w:type="dxa"/>
          </w:tcPr>
          <w:p w:rsidR="00CC1726" w:rsidRPr="006C488E" w:rsidRDefault="00CC1726" w:rsidP="006E5F8C">
            <w:pPr>
              <w:pStyle w:val="af8"/>
              <w:spacing w:after="0"/>
              <w:jc w:val="center"/>
              <w:rPr>
                <w:sz w:val="20"/>
                <w:szCs w:val="20"/>
              </w:rPr>
            </w:pPr>
            <w:r w:rsidRPr="006C488E">
              <w:rPr>
                <w:sz w:val="20"/>
                <w:szCs w:val="20"/>
              </w:rPr>
              <w:t>578656,40</w:t>
            </w:r>
          </w:p>
        </w:tc>
        <w:tc>
          <w:tcPr>
            <w:tcW w:w="2835" w:type="dxa"/>
          </w:tcPr>
          <w:p w:rsidR="00CC1726" w:rsidRPr="006C488E" w:rsidRDefault="00CC1726" w:rsidP="006E5F8C">
            <w:pPr>
              <w:pStyle w:val="af8"/>
              <w:spacing w:after="0"/>
              <w:jc w:val="center"/>
              <w:rPr>
                <w:sz w:val="20"/>
                <w:szCs w:val="20"/>
              </w:rPr>
            </w:pPr>
            <w:r w:rsidRPr="006C488E">
              <w:rPr>
                <w:sz w:val="20"/>
                <w:szCs w:val="20"/>
              </w:rPr>
              <w:t>3305505,70</w:t>
            </w:r>
          </w:p>
        </w:tc>
        <w:tc>
          <w:tcPr>
            <w:tcW w:w="2835" w:type="dxa"/>
          </w:tcPr>
          <w:p w:rsidR="00CC1726" w:rsidRPr="006C488E" w:rsidRDefault="00CC1726" w:rsidP="006E5F8C">
            <w:pPr>
              <w:pStyle w:val="af8"/>
              <w:spacing w:after="0"/>
              <w:jc w:val="center"/>
              <w:rPr>
                <w:sz w:val="20"/>
                <w:szCs w:val="20"/>
              </w:rPr>
            </w:pPr>
            <w:r w:rsidRPr="006C488E">
              <w:rPr>
                <w:sz w:val="20"/>
                <w:szCs w:val="20"/>
              </w:rPr>
              <w:t>2,0</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98</w:t>
            </w:r>
          </w:p>
        </w:tc>
        <w:tc>
          <w:tcPr>
            <w:tcW w:w="3261" w:type="dxa"/>
          </w:tcPr>
          <w:p w:rsidR="00CC1726" w:rsidRPr="006C488E" w:rsidRDefault="00CC1726" w:rsidP="006E5F8C">
            <w:pPr>
              <w:pStyle w:val="af8"/>
              <w:spacing w:after="0"/>
              <w:jc w:val="center"/>
              <w:rPr>
                <w:sz w:val="20"/>
                <w:szCs w:val="20"/>
              </w:rPr>
            </w:pPr>
            <w:r w:rsidRPr="006C488E">
              <w:rPr>
                <w:sz w:val="20"/>
                <w:szCs w:val="20"/>
              </w:rPr>
              <w:t>578519,22</w:t>
            </w:r>
          </w:p>
        </w:tc>
        <w:tc>
          <w:tcPr>
            <w:tcW w:w="2835" w:type="dxa"/>
          </w:tcPr>
          <w:p w:rsidR="00CC1726" w:rsidRPr="006C488E" w:rsidRDefault="00CC1726" w:rsidP="006E5F8C">
            <w:pPr>
              <w:pStyle w:val="af8"/>
              <w:spacing w:after="0"/>
              <w:jc w:val="center"/>
              <w:rPr>
                <w:sz w:val="20"/>
                <w:szCs w:val="20"/>
              </w:rPr>
            </w:pPr>
            <w:r w:rsidRPr="006C488E">
              <w:rPr>
                <w:sz w:val="20"/>
                <w:szCs w:val="20"/>
              </w:rPr>
              <w:t>3305508,17</w:t>
            </w:r>
          </w:p>
        </w:tc>
        <w:tc>
          <w:tcPr>
            <w:tcW w:w="2835" w:type="dxa"/>
          </w:tcPr>
          <w:p w:rsidR="00CC1726" w:rsidRPr="006C488E" w:rsidRDefault="00CC1726" w:rsidP="006E5F8C">
            <w:pPr>
              <w:pStyle w:val="af8"/>
              <w:spacing w:after="0"/>
              <w:jc w:val="center"/>
              <w:rPr>
                <w:sz w:val="20"/>
                <w:szCs w:val="20"/>
              </w:rPr>
            </w:pPr>
            <w:r w:rsidRPr="006C488E">
              <w:rPr>
                <w:sz w:val="20"/>
                <w:szCs w:val="20"/>
              </w:rPr>
              <w:t>24,97</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99</w:t>
            </w:r>
          </w:p>
        </w:tc>
        <w:tc>
          <w:tcPr>
            <w:tcW w:w="3261" w:type="dxa"/>
          </w:tcPr>
          <w:p w:rsidR="00CC1726" w:rsidRPr="006C488E" w:rsidRDefault="00CC1726" w:rsidP="006E5F8C">
            <w:pPr>
              <w:pStyle w:val="af8"/>
              <w:spacing w:after="0"/>
              <w:jc w:val="center"/>
              <w:rPr>
                <w:sz w:val="20"/>
                <w:szCs w:val="20"/>
              </w:rPr>
            </w:pPr>
            <w:r w:rsidRPr="006C488E">
              <w:rPr>
                <w:sz w:val="20"/>
                <w:szCs w:val="20"/>
              </w:rPr>
              <w:t>578513,04</w:t>
            </w:r>
          </w:p>
        </w:tc>
        <w:tc>
          <w:tcPr>
            <w:tcW w:w="2835" w:type="dxa"/>
          </w:tcPr>
          <w:p w:rsidR="00CC1726" w:rsidRPr="006C488E" w:rsidRDefault="00CC1726" w:rsidP="006E5F8C">
            <w:pPr>
              <w:pStyle w:val="af8"/>
              <w:spacing w:after="0"/>
              <w:jc w:val="center"/>
              <w:rPr>
                <w:sz w:val="20"/>
                <w:szCs w:val="20"/>
              </w:rPr>
            </w:pPr>
            <w:r w:rsidRPr="006C488E">
              <w:rPr>
                <w:sz w:val="20"/>
                <w:szCs w:val="20"/>
              </w:rPr>
              <w:t>3305508,22</w:t>
            </w:r>
          </w:p>
        </w:tc>
        <w:tc>
          <w:tcPr>
            <w:tcW w:w="2835" w:type="dxa"/>
          </w:tcPr>
          <w:p w:rsidR="00CC1726" w:rsidRPr="006C488E" w:rsidRDefault="00CC1726" w:rsidP="006E5F8C">
            <w:pPr>
              <w:pStyle w:val="af8"/>
              <w:spacing w:after="0"/>
              <w:jc w:val="center"/>
              <w:rPr>
                <w:sz w:val="20"/>
                <w:szCs w:val="20"/>
              </w:rPr>
            </w:pPr>
            <w:r w:rsidRPr="006C488E">
              <w:rPr>
                <w:sz w:val="20"/>
                <w:szCs w:val="20"/>
              </w:rPr>
              <w:t>11,96</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100</w:t>
            </w:r>
          </w:p>
        </w:tc>
        <w:tc>
          <w:tcPr>
            <w:tcW w:w="3261" w:type="dxa"/>
          </w:tcPr>
          <w:p w:rsidR="00CC1726" w:rsidRPr="006C488E" w:rsidRDefault="00CC1726" w:rsidP="006E5F8C">
            <w:pPr>
              <w:pStyle w:val="af8"/>
              <w:spacing w:after="0"/>
              <w:jc w:val="center"/>
              <w:rPr>
                <w:sz w:val="20"/>
                <w:szCs w:val="20"/>
              </w:rPr>
            </w:pPr>
            <w:r w:rsidRPr="006C488E">
              <w:rPr>
                <w:sz w:val="20"/>
                <w:szCs w:val="20"/>
              </w:rPr>
              <w:t>578487,99</w:t>
            </w:r>
          </w:p>
        </w:tc>
        <w:tc>
          <w:tcPr>
            <w:tcW w:w="2835" w:type="dxa"/>
          </w:tcPr>
          <w:p w:rsidR="00CC1726" w:rsidRPr="006C488E" w:rsidRDefault="00CC1726" w:rsidP="006E5F8C">
            <w:pPr>
              <w:pStyle w:val="af8"/>
              <w:spacing w:after="0"/>
              <w:jc w:val="center"/>
              <w:rPr>
                <w:sz w:val="20"/>
                <w:szCs w:val="20"/>
              </w:rPr>
            </w:pPr>
            <w:r w:rsidRPr="006C488E">
              <w:rPr>
                <w:sz w:val="20"/>
                <w:szCs w:val="20"/>
              </w:rPr>
              <w:t>3305508,80</w:t>
            </w:r>
          </w:p>
        </w:tc>
        <w:tc>
          <w:tcPr>
            <w:tcW w:w="2835" w:type="dxa"/>
          </w:tcPr>
          <w:p w:rsidR="00CC1726" w:rsidRPr="006C488E" w:rsidRDefault="00CC1726" w:rsidP="006E5F8C">
            <w:pPr>
              <w:pStyle w:val="af8"/>
              <w:spacing w:after="0"/>
              <w:jc w:val="center"/>
              <w:rPr>
                <w:sz w:val="20"/>
                <w:szCs w:val="20"/>
              </w:rPr>
            </w:pPr>
            <w:r w:rsidRPr="006C488E">
              <w:rPr>
                <w:sz w:val="20"/>
                <w:szCs w:val="20"/>
              </w:rPr>
              <w:t>2,0</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101</w:t>
            </w:r>
          </w:p>
        </w:tc>
        <w:tc>
          <w:tcPr>
            <w:tcW w:w="3261" w:type="dxa"/>
          </w:tcPr>
          <w:p w:rsidR="00CC1726" w:rsidRPr="006C488E" w:rsidRDefault="00CC1726" w:rsidP="006E5F8C">
            <w:pPr>
              <w:pStyle w:val="af8"/>
              <w:spacing w:after="0"/>
              <w:jc w:val="center"/>
              <w:rPr>
                <w:sz w:val="20"/>
                <w:szCs w:val="20"/>
              </w:rPr>
            </w:pPr>
            <w:r w:rsidRPr="006C488E">
              <w:rPr>
                <w:sz w:val="20"/>
                <w:szCs w:val="20"/>
              </w:rPr>
              <w:t>578481,29</w:t>
            </w:r>
          </w:p>
        </w:tc>
        <w:tc>
          <w:tcPr>
            <w:tcW w:w="2835" w:type="dxa"/>
          </w:tcPr>
          <w:p w:rsidR="00CC1726" w:rsidRPr="006C488E" w:rsidRDefault="00CC1726" w:rsidP="006E5F8C">
            <w:pPr>
              <w:pStyle w:val="af8"/>
              <w:spacing w:after="0"/>
              <w:jc w:val="center"/>
              <w:rPr>
                <w:sz w:val="20"/>
                <w:szCs w:val="20"/>
              </w:rPr>
            </w:pPr>
            <w:r w:rsidRPr="006C488E">
              <w:rPr>
                <w:sz w:val="20"/>
                <w:szCs w:val="20"/>
              </w:rPr>
              <w:t>3305518,97</w:t>
            </w:r>
          </w:p>
        </w:tc>
        <w:tc>
          <w:tcPr>
            <w:tcW w:w="2835" w:type="dxa"/>
          </w:tcPr>
          <w:p w:rsidR="00CC1726" w:rsidRPr="006C488E" w:rsidRDefault="00CC1726" w:rsidP="006E5F8C">
            <w:pPr>
              <w:pStyle w:val="af8"/>
              <w:spacing w:after="0"/>
              <w:jc w:val="center"/>
              <w:rPr>
                <w:sz w:val="20"/>
                <w:szCs w:val="20"/>
              </w:rPr>
            </w:pPr>
            <w:r w:rsidRPr="006C488E">
              <w:rPr>
                <w:sz w:val="20"/>
                <w:szCs w:val="20"/>
              </w:rPr>
              <w:t>34,12</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102</w:t>
            </w:r>
          </w:p>
        </w:tc>
        <w:tc>
          <w:tcPr>
            <w:tcW w:w="3261" w:type="dxa"/>
          </w:tcPr>
          <w:p w:rsidR="00CC1726" w:rsidRPr="006C488E" w:rsidRDefault="00CC1726" w:rsidP="006E5F8C">
            <w:pPr>
              <w:pStyle w:val="af8"/>
              <w:spacing w:after="0"/>
              <w:jc w:val="center"/>
              <w:rPr>
                <w:sz w:val="20"/>
                <w:szCs w:val="20"/>
              </w:rPr>
            </w:pPr>
            <w:r w:rsidRPr="006C488E">
              <w:rPr>
                <w:sz w:val="20"/>
                <w:szCs w:val="20"/>
              </w:rPr>
              <w:t>578479,32</w:t>
            </w:r>
          </w:p>
        </w:tc>
        <w:tc>
          <w:tcPr>
            <w:tcW w:w="2835" w:type="dxa"/>
          </w:tcPr>
          <w:p w:rsidR="00CC1726" w:rsidRPr="006C488E" w:rsidRDefault="00CC1726" w:rsidP="006E5F8C">
            <w:pPr>
              <w:pStyle w:val="af8"/>
              <w:spacing w:after="0"/>
              <w:jc w:val="center"/>
              <w:rPr>
                <w:sz w:val="20"/>
                <w:szCs w:val="20"/>
              </w:rPr>
            </w:pPr>
            <w:r w:rsidRPr="006C488E">
              <w:rPr>
                <w:sz w:val="20"/>
                <w:szCs w:val="20"/>
              </w:rPr>
              <w:t>3305521,73</w:t>
            </w:r>
          </w:p>
        </w:tc>
        <w:tc>
          <w:tcPr>
            <w:tcW w:w="2835" w:type="dxa"/>
          </w:tcPr>
          <w:p w:rsidR="00CC1726" w:rsidRPr="006C488E" w:rsidRDefault="00CC1726" w:rsidP="006E5F8C">
            <w:pPr>
              <w:pStyle w:val="af8"/>
              <w:spacing w:after="0"/>
              <w:jc w:val="center"/>
              <w:rPr>
                <w:sz w:val="20"/>
                <w:szCs w:val="20"/>
              </w:rPr>
            </w:pPr>
            <w:r w:rsidRPr="006C488E">
              <w:rPr>
                <w:sz w:val="20"/>
                <w:szCs w:val="20"/>
              </w:rPr>
              <w:t>173,14</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103</w:t>
            </w:r>
          </w:p>
        </w:tc>
        <w:tc>
          <w:tcPr>
            <w:tcW w:w="3261" w:type="dxa"/>
          </w:tcPr>
          <w:p w:rsidR="00CC1726" w:rsidRPr="006C488E" w:rsidRDefault="00CC1726" w:rsidP="006E5F8C">
            <w:pPr>
              <w:pStyle w:val="af8"/>
              <w:spacing w:after="0"/>
              <w:jc w:val="center"/>
              <w:rPr>
                <w:sz w:val="20"/>
                <w:szCs w:val="20"/>
              </w:rPr>
            </w:pPr>
            <w:r w:rsidRPr="006C488E">
              <w:rPr>
                <w:sz w:val="20"/>
                <w:szCs w:val="20"/>
              </w:rPr>
              <w:t>578461,10</w:t>
            </w:r>
          </w:p>
        </w:tc>
        <w:tc>
          <w:tcPr>
            <w:tcW w:w="2835" w:type="dxa"/>
          </w:tcPr>
          <w:p w:rsidR="00CC1726" w:rsidRPr="006C488E" w:rsidRDefault="00CC1726" w:rsidP="006E5F8C">
            <w:pPr>
              <w:pStyle w:val="af8"/>
              <w:spacing w:after="0"/>
              <w:jc w:val="center"/>
              <w:rPr>
                <w:sz w:val="20"/>
                <w:szCs w:val="20"/>
              </w:rPr>
            </w:pPr>
            <w:r w:rsidRPr="006C488E">
              <w:rPr>
                <w:sz w:val="20"/>
                <w:szCs w:val="20"/>
              </w:rPr>
              <w:t>3305549,39</w:t>
            </w:r>
          </w:p>
        </w:tc>
        <w:tc>
          <w:tcPr>
            <w:tcW w:w="2835" w:type="dxa"/>
          </w:tcPr>
          <w:p w:rsidR="00CC1726" w:rsidRPr="006C488E" w:rsidRDefault="00CC1726" w:rsidP="006E5F8C">
            <w:pPr>
              <w:pStyle w:val="af8"/>
              <w:spacing w:after="0"/>
              <w:jc w:val="center"/>
              <w:rPr>
                <w:sz w:val="20"/>
                <w:szCs w:val="20"/>
              </w:rPr>
            </w:pPr>
            <w:r w:rsidRPr="006C488E">
              <w:rPr>
                <w:sz w:val="20"/>
                <w:szCs w:val="20"/>
              </w:rPr>
              <w:t>1,99</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104</w:t>
            </w:r>
          </w:p>
        </w:tc>
        <w:tc>
          <w:tcPr>
            <w:tcW w:w="3261" w:type="dxa"/>
          </w:tcPr>
          <w:p w:rsidR="00CC1726" w:rsidRPr="006C488E" w:rsidRDefault="00CC1726" w:rsidP="006E5F8C">
            <w:pPr>
              <w:pStyle w:val="af8"/>
              <w:spacing w:after="0"/>
              <w:jc w:val="center"/>
              <w:rPr>
                <w:sz w:val="20"/>
                <w:szCs w:val="20"/>
              </w:rPr>
            </w:pPr>
            <w:r w:rsidRPr="006C488E">
              <w:rPr>
                <w:sz w:val="20"/>
                <w:szCs w:val="20"/>
              </w:rPr>
              <w:t>578605,67</w:t>
            </w:r>
          </w:p>
        </w:tc>
        <w:tc>
          <w:tcPr>
            <w:tcW w:w="2835" w:type="dxa"/>
          </w:tcPr>
          <w:p w:rsidR="00CC1726" w:rsidRPr="006C488E" w:rsidRDefault="00CC1726" w:rsidP="006E5F8C">
            <w:pPr>
              <w:pStyle w:val="af8"/>
              <w:spacing w:after="0"/>
              <w:jc w:val="center"/>
              <w:rPr>
                <w:sz w:val="20"/>
                <w:szCs w:val="20"/>
              </w:rPr>
            </w:pPr>
            <w:r w:rsidRPr="006C488E">
              <w:rPr>
                <w:sz w:val="20"/>
                <w:szCs w:val="20"/>
              </w:rPr>
              <w:t>3305642,52</w:t>
            </w:r>
          </w:p>
        </w:tc>
        <w:tc>
          <w:tcPr>
            <w:tcW w:w="2835" w:type="dxa"/>
          </w:tcPr>
          <w:p w:rsidR="00CC1726" w:rsidRPr="006C488E" w:rsidRDefault="00CC1726" w:rsidP="006E5F8C">
            <w:pPr>
              <w:pStyle w:val="af8"/>
              <w:spacing w:after="0"/>
              <w:jc w:val="center"/>
              <w:rPr>
                <w:sz w:val="20"/>
                <w:szCs w:val="20"/>
              </w:rPr>
            </w:pPr>
            <w:r w:rsidRPr="006C488E">
              <w:rPr>
                <w:sz w:val="20"/>
                <w:szCs w:val="20"/>
              </w:rPr>
              <w:t>53,59</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105</w:t>
            </w:r>
          </w:p>
        </w:tc>
        <w:tc>
          <w:tcPr>
            <w:tcW w:w="3261" w:type="dxa"/>
          </w:tcPr>
          <w:p w:rsidR="00CC1726" w:rsidRPr="006C488E" w:rsidRDefault="00CC1726" w:rsidP="006E5F8C">
            <w:pPr>
              <w:pStyle w:val="af8"/>
              <w:spacing w:after="0"/>
              <w:jc w:val="center"/>
              <w:rPr>
                <w:sz w:val="20"/>
                <w:szCs w:val="20"/>
              </w:rPr>
            </w:pPr>
            <w:r w:rsidRPr="006C488E">
              <w:rPr>
                <w:sz w:val="20"/>
                <w:szCs w:val="20"/>
              </w:rPr>
              <w:t>578608,52</w:t>
            </w:r>
          </w:p>
        </w:tc>
        <w:tc>
          <w:tcPr>
            <w:tcW w:w="2835" w:type="dxa"/>
          </w:tcPr>
          <w:p w:rsidR="00CC1726" w:rsidRPr="006C488E" w:rsidRDefault="00CC1726" w:rsidP="006E5F8C">
            <w:pPr>
              <w:pStyle w:val="af8"/>
              <w:spacing w:after="0"/>
              <w:jc w:val="center"/>
              <w:rPr>
                <w:sz w:val="20"/>
                <w:szCs w:val="20"/>
              </w:rPr>
            </w:pPr>
            <w:r w:rsidRPr="006C488E">
              <w:rPr>
                <w:sz w:val="20"/>
                <w:szCs w:val="20"/>
              </w:rPr>
              <w:t>3305642,45</w:t>
            </w:r>
          </w:p>
        </w:tc>
        <w:tc>
          <w:tcPr>
            <w:tcW w:w="2835" w:type="dxa"/>
          </w:tcPr>
          <w:p w:rsidR="00CC1726" w:rsidRPr="006C488E" w:rsidRDefault="00CC1726" w:rsidP="006E5F8C">
            <w:pPr>
              <w:pStyle w:val="af8"/>
              <w:spacing w:after="0"/>
              <w:jc w:val="center"/>
              <w:rPr>
                <w:sz w:val="20"/>
                <w:szCs w:val="20"/>
              </w:rPr>
            </w:pPr>
            <w:r w:rsidRPr="006C488E">
              <w:rPr>
                <w:sz w:val="20"/>
                <w:szCs w:val="20"/>
              </w:rPr>
              <w:t>149,58</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106</w:t>
            </w:r>
          </w:p>
        </w:tc>
        <w:tc>
          <w:tcPr>
            <w:tcW w:w="3261" w:type="dxa"/>
          </w:tcPr>
          <w:p w:rsidR="00CC1726" w:rsidRPr="006C488E" w:rsidRDefault="00CC1726" w:rsidP="006E5F8C">
            <w:pPr>
              <w:pStyle w:val="af8"/>
              <w:spacing w:after="0"/>
              <w:jc w:val="center"/>
              <w:rPr>
                <w:sz w:val="20"/>
                <w:szCs w:val="20"/>
              </w:rPr>
            </w:pPr>
            <w:r w:rsidRPr="006C488E">
              <w:rPr>
                <w:sz w:val="20"/>
                <w:szCs w:val="20"/>
              </w:rPr>
              <w:t>578662,73</w:t>
            </w:r>
          </w:p>
        </w:tc>
        <w:tc>
          <w:tcPr>
            <w:tcW w:w="2835" w:type="dxa"/>
          </w:tcPr>
          <w:p w:rsidR="00CC1726" w:rsidRPr="006C488E" w:rsidRDefault="00CC1726" w:rsidP="006E5F8C">
            <w:pPr>
              <w:pStyle w:val="af8"/>
              <w:spacing w:after="0"/>
              <w:jc w:val="center"/>
              <w:rPr>
                <w:sz w:val="20"/>
                <w:szCs w:val="20"/>
              </w:rPr>
            </w:pPr>
            <w:r w:rsidRPr="006C488E">
              <w:rPr>
                <w:sz w:val="20"/>
                <w:szCs w:val="20"/>
              </w:rPr>
              <w:t>3305640,94</w:t>
            </w:r>
          </w:p>
        </w:tc>
        <w:tc>
          <w:tcPr>
            <w:tcW w:w="2835" w:type="dxa"/>
          </w:tcPr>
          <w:p w:rsidR="00CC1726" w:rsidRPr="006C488E" w:rsidRDefault="00CC1726" w:rsidP="006E5F8C">
            <w:pPr>
              <w:pStyle w:val="af8"/>
              <w:spacing w:after="0"/>
              <w:jc w:val="center"/>
              <w:rPr>
                <w:sz w:val="20"/>
                <w:szCs w:val="20"/>
              </w:rPr>
            </w:pPr>
            <w:r w:rsidRPr="006C488E">
              <w:rPr>
                <w:sz w:val="20"/>
                <w:szCs w:val="20"/>
              </w:rPr>
              <w:t>2,0</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107</w:t>
            </w:r>
          </w:p>
        </w:tc>
        <w:tc>
          <w:tcPr>
            <w:tcW w:w="3261" w:type="dxa"/>
          </w:tcPr>
          <w:p w:rsidR="00CC1726" w:rsidRPr="006C488E" w:rsidRDefault="00CC1726" w:rsidP="006E5F8C">
            <w:pPr>
              <w:pStyle w:val="af8"/>
              <w:spacing w:after="0"/>
              <w:jc w:val="center"/>
              <w:rPr>
                <w:sz w:val="20"/>
                <w:szCs w:val="20"/>
              </w:rPr>
            </w:pPr>
            <w:r w:rsidRPr="006C488E">
              <w:rPr>
                <w:sz w:val="20"/>
                <w:szCs w:val="20"/>
              </w:rPr>
              <w:t>578663,66</w:t>
            </w:r>
          </w:p>
        </w:tc>
        <w:tc>
          <w:tcPr>
            <w:tcW w:w="2835" w:type="dxa"/>
          </w:tcPr>
          <w:p w:rsidR="00CC1726" w:rsidRPr="006C488E" w:rsidRDefault="00CC1726" w:rsidP="006E5F8C">
            <w:pPr>
              <w:pStyle w:val="af8"/>
              <w:spacing w:after="0"/>
              <w:jc w:val="center"/>
              <w:rPr>
                <w:sz w:val="20"/>
                <w:szCs w:val="20"/>
              </w:rPr>
            </w:pPr>
            <w:r w:rsidRPr="006C488E">
              <w:rPr>
                <w:sz w:val="20"/>
                <w:szCs w:val="20"/>
              </w:rPr>
              <w:t>3305490,58</w:t>
            </w:r>
          </w:p>
        </w:tc>
        <w:tc>
          <w:tcPr>
            <w:tcW w:w="2835" w:type="dxa"/>
          </w:tcPr>
          <w:p w:rsidR="00CC1726" w:rsidRPr="006C488E" w:rsidRDefault="00CC1726" w:rsidP="006E5F8C">
            <w:pPr>
              <w:pStyle w:val="af8"/>
              <w:spacing w:after="0"/>
              <w:jc w:val="center"/>
              <w:rPr>
                <w:sz w:val="20"/>
                <w:szCs w:val="20"/>
              </w:rPr>
            </w:pPr>
            <w:r w:rsidRPr="006C488E">
              <w:rPr>
                <w:sz w:val="20"/>
                <w:szCs w:val="20"/>
              </w:rPr>
              <w:t>14,56</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108</w:t>
            </w:r>
          </w:p>
        </w:tc>
        <w:tc>
          <w:tcPr>
            <w:tcW w:w="3261" w:type="dxa"/>
          </w:tcPr>
          <w:p w:rsidR="00CC1726" w:rsidRPr="006C488E" w:rsidRDefault="00CC1726" w:rsidP="006E5F8C">
            <w:pPr>
              <w:pStyle w:val="af8"/>
              <w:spacing w:after="0"/>
              <w:jc w:val="center"/>
              <w:rPr>
                <w:sz w:val="20"/>
                <w:szCs w:val="20"/>
              </w:rPr>
            </w:pPr>
            <w:r w:rsidRPr="006C488E">
              <w:rPr>
                <w:sz w:val="20"/>
                <w:szCs w:val="20"/>
              </w:rPr>
              <w:t>578663,66</w:t>
            </w:r>
          </w:p>
        </w:tc>
        <w:tc>
          <w:tcPr>
            <w:tcW w:w="2835" w:type="dxa"/>
          </w:tcPr>
          <w:p w:rsidR="00CC1726" w:rsidRPr="006C488E" w:rsidRDefault="00CC1726" w:rsidP="006E5F8C">
            <w:pPr>
              <w:pStyle w:val="af8"/>
              <w:spacing w:after="0"/>
              <w:jc w:val="center"/>
              <w:rPr>
                <w:sz w:val="20"/>
                <w:szCs w:val="20"/>
              </w:rPr>
            </w:pPr>
            <w:r w:rsidRPr="006C488E">
              <w:rPr>
                <w:sz w:val="20"/>
                <w:szCs w:val="20"/>
              </w:rPr>
              <w:t>3305488,99</w:t>
            </w:r>
          </w:p>
        </w:tc>
        <w:tc>
          <w:tcPr>
            <w:tcW w:w="2835" w:type="dxa"/>
          </w:tcPr>
          <w:p w:rsidR="00CC1726" w:rsidRPr="006C488E" w:rsidRDefault="00CC1726" w:rsidP="006E5F8C">
            <w:pPr>
              <w:pStyle w:val="af8"/>
              <w:spacing w:after="0"/>
              <w:jc w:val="center"/>
              <w:rPr>
                <w:sz w:val="20"/>
                <w:szCs w:val="20"/>
              </w:rPr>
            </w:pPr>
            <w:r w:rsidRPr="006C488E">
              <w:rPr>
                <w:sz w:val="20"/>
                <w:szCs w:val="20"/>
              </w:rPr>
              <w:t>20,0</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109</w:t>
            </w:r>
          </w:p>
        </w:tc>
        <w:tc>
          <w:tcPr>
            <w:tcW w:w="3261" w:type="dxa"/>
          </w:tcPr>
          <w:p w:rsidR="00CC1726" w:rsidRPr="006C488E" w:rsidRDefault="00CC1726" w:rsidP="006E5F8C">
            <w:pPr>
              <w:pStyle w:val="af8"/>
              <w:spacing w:after="0"/>
              <w:jc w:val="center"/>
              <w:rPr>
                <w:sz w:val="20"/>
                <w:szCs w:val="20"/>
              </w:rPr>
            </w:pPr>
            <w:r w:rsidRPr="006C488E">
              <w:rPr>
                <w:sz w:val="20"/>
                <w:szCs w:val="20"/>
              </w:rPr>
              <w:t>578663,72</w:t>
            </w:r>
          </w:p>
        </w:tc>
        <w:tc>
          <w:tcPr>
            <w:tcW w:w="2835" w:type="dxa"/>
          </w:tcPr>
          <w:p w:rsidR="00CC1726" w:rsidRPr="006C488E" w:rsidRDefault="00CC1726" w:rsidP="006E5F8C">
            <w:pPr>
              <w:pStyle w:val="af8"/>
              <w:spacing w:after="0"/>
              <w:jc w:val="center"/>
              <w:rPr>
                <w:sz w:val="20"/>
                <w:szCs w:val="20"/>
              </w:rPr>
            </w:pPr>
            <w:r w:rsidRPr="006C488E">
              <w:rPr>
                <w:sz w:val="20"/>
                <w:szCs w:val="20"/>
              </w:rPr>
              <w:t>3305475,21</w:t>
            </w:r>
          </w:p>
        </w:tc>
        <w:tc>
          <w:tcPr>
            <w:tcW w:w="2835" w:type="dxa"/>
          </w:tcPr>
          <w:p w:rsidR="00CC1726" w:rsidRPr="006C488E" w:rsidRDefault="00CC1726" w:rsidP="006E5F8C">
            <w:pPr>
              <w:pStyle w:val="af8"/>
              <w:spacing w:after="0"/>
              <w:jc w:val="center"/>
              <w:rPr>
                <w:sz w:val="20"/>
                <w:szCs w:val="20"/>
              </w:rPr>
            </w:pPr>
            <w:r w:rsidRPr="006C488E">
              <w:rPr>
                <w:sz w:val="20"/>
                <w:szCs w:val="20"/>
              </w:rPr>
              <w:t>10,0</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110</w:t>
            </w:r>
          </w:p>
        </w:tc>
        <w:tc>
          <w:tcPr>
            <w:tcW w:w="3261" w:type="dxa"/>
          </w:tcPr>
          <w:p w:rsidR="00CC1726" w:rsidRPr="006C488E" w:rsidRDefault="00CC1726" w:rsidP="006E5F8C">
            <w:pPr>
              <w:pStyle w:val="af8"/>
              <w:spacing w:after="0"/>
              <w:jc w:val="center"/>
              <w:rPr>
                <w:sz w:val="20"/>
                <w:szCs w:val="20"/>
              </w:rPr>
            </w:pPr>
            <w:r w:rsidRPr="006C488E">
              <w:rPr>
                <w:sz w:val="20"/>
                <w:szCs w:val="20"/>
              </w:rPr>
              <w:t>578663,77</w:t>
            </w:r>
          </w:p>
        </w:tc>
        <w:tc>
          <w:tcPr>
            <w:tcW w:w="2835" w:type="dxa"/>
          </w:tcPr>
          <w:p w:rsidR="00CC1726" w:rsidRPr="006C488E" w:rsidRDefault="00CC1726" w:rsidP="006E5F8C">
            <w:pPr>
              <w:pStyle w:val="af8"/>
              <w:spacing w:after="0"/>
              <w:jc w:val="center"/>
              <w:rPr>
                <w:sz w:val="20"/>
                <w:szCs w:val="20"/>
              </w:rPr>
            </w:pPr>
            <w:r w:rsidRPr="006C488E">
              <w:rPr>
                <w:sz w:val="20"/>
                <w:szCs w:val="20"/>
              </w:rPr>
              <w:t>3305455,32</w:t>
            </w:r>
          </w:p>
        </w:tc>
        <w:tc>
          <w:tcPr>
            <w:tcW w:w="2835" w:type="dxa"/>
          </w:tcPr>
          <w:p w:rsidR="00CC1726" w:rsidRPr="006C488E" w:rsidRDefault="00CC1726" w:rsidP="006E5F8C">
            <w:pPr>
              <w:pStyle w:val="af8"/>
              <w:spacing w:after="0"/>
              <w:jc w:val="center"/>
              <w:rPr>
                <w:sz w:val="20"/>
                <w:szCs w:val="20"/>
              </w:rPr>
            </w:pPr>
            <w:r w:rsidRPr="006C488E">
              <w:rPr>
                <w:sz w:val="20"/>
                <w:szCs w:val="20"/>
              </w:rPr>
              <w:t>94,75</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111</w:t>
            </w:r>
          </w:p>
        </w:tc>
        <w:tc>
          <w:tcPr>
            <w:tcW w:w="3261" w:type="dxa"/>
          </w:tcPr>
          <w:p w:rsidR="00CC1726" w:rsidRPr="006C488E" w:rsidRDefault="00CC1726" w:rsidP="006E5F8C">
            <w:pPr>
              <w:pStyle w:val="af8"/>
              <w:spacing w:after="0"/>
              <w:jc w:val="center"/>
              <w:rPr>
                <w:sz w:val="20"/>
                <w:szCs w:val="20"/>
              </w:rPr>
            </w:pPr>
            <w:r w:rsidRPr="006C488E">
              <w:rPr>
                <w:sz w:val="20"/>
                <w:szCs w:val="20"/>
              </w:rPr>
              <w:t>578663,88</w:t>
            </w:r>
          </w:p>
        </w:tc>
        <w:tc>
          <w:tcPr>
            <w:tcW w:w="2835" w:type="dxa"/>
          </w:tcPr>
          <w:p w:rsidR="00CC1726" w:rsidRPr="006C488E" w:rsidRDefault="00CC1726" w:rsidP="006E5F8C">
            <w:pPr>
              <w:pStyle w:val="af8"/>
              <w:spacing w:after="0"/>
              <w:jc w:val="center"/>
              <w:rPr>
                <w:sz w:val="20"/>
                <w:szCs w:val="20"/>
              </w:rPr>
            </w:pPr>
            <w:r w:rsidRPr="006C488E">
              <w:rPr>
                <w:sz w:val="20"/>
                <w:szCs w:val="20"/>
              </w:rPr>
              <w:t>3305445,54</w:t>
            </w:r>
          </w:p>
        </w:tc>
        <w:tc>
          <w:tcPr>
            <w:tcW w:w="2835" w:type="dxa"/>
          </w:tcPr>
          <w:p w:rsidR="00CC1726" w:rsidRPr="006C488E" w:rsidRDefault="00CC1726" w:rsidP="006E5F8C">
            <w:pPr>
              <w:pStyle w:val="af8"/>
              <w:spacing w:after="0"/>
              <w:jc w:val="center"/>
              <w:rPr>
                <w:sz w:val="20"/>
                <w:szCs w:val="20"/>
              </w:rPr>
            </w:pPr>
            <w:r w:rsidRPr="006C488E">
              <w:rPr>
                <w:sz w:val="20"/>
                <w:szCs w:val="20"/>
              </w:rPr>
              <w:t>13,0</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112</w:t>
            </w:r>
          </w:p>
        </w:tc>
        <w:tc>
          <w:tcPr>
            <w:tcW w:w="3261" w:type="dxa"/>
          </w:tcPr>
          <w:p w:rsidR="00CC1726" w:rsidRPr="006C488E" w:rsidRDefault="00CC1726" w:rsidP="006E5F8C">
            <w:pPr>
              <w:pStyle w:val="af8"/>
              <w:spacing w:after="0"/>
              <w:jc w:val="center"/>
              <w:rPr>
                <w:sz w:val="20"/>
                <w:szCs w:val="20"/>
              </w:rPr>
            </w:pPr>
            <w:r w:rsidRPr="006C488E">
              <w:rPr>
                <w:sz w:val="20"/>
                <w:szCs w:val="20"/>
              </w:rPr>
              <w:t>578663,99</w:t>
            </w:r>
          </w:p>
        </w:tc>
        <w:tc>
          <w:tcPr>
            <w:tcW w:w="2835" w:type="dxa"/>
          </w:tcPr>
          <w:p w:rsidR="00CC1726" w:rsidRPr="006C488E" w:rsidRDefault="00CC1726" w:rsidP="006E5F8C">
            <w:pPr>
              <w:pStyle w:val="af8"/>
              <w:spacing w:after="0"/>
              <w:jc w:val="center"/>
              <w:rPr>
                <w:sz w:val="20"/>
                <w:szCs w:val="20"/>
              </w:rPr>
            </w:pPr>
            <w:r w:rsidRPr="006C488E">
              <w:rPr>
                <w:sz w:val="20"/>
                <w:szCs w:val="20"/>
              </w:rPr>
              <w:t>3305348,61</w:t>
            </w:r>
          </w:p>
        </w:tc>
        <w:tc>
          <w:tcPr>
            <w:tcW w:w="2835" w:type="dxa"/>
          </w:tcPr>
          <w:p w:rsidR="00CC1726" w:rsidRPr="006C488E" w:rsidRDefault="00CC1726" w:rsidP="006E5F8C">
            <w:pPr>
              <w:pStyle w:val="af8"/>
              <w:spacing w:after="0"/>
              <w:jc w:val="center"/>
              <w:rPr>
                <w:sz w:val="20"/>
                <w:szCs w:val="20"/>
              </w:rPr>
            </w:pPr>
            <w:r w:rsidRPr="006C488E">
              <w:rPr>
                <w:sz w:val="20"/>
                <w:szCs w:val="20"/>
              </w:rPr>
              <w:t>3,0</w:t>
            </w:r>
          </w:p>
        </w:tc>
      </w:tr>
      <w:tr w:rsidR="00CC1726" w:rsidRPr="006C488E" w:rsidTr="00CC1726">
        <w:tc>
          <w:tcPr>
            <w:tcW w:w="1024" w:type="dxa"/>
          </w:tcPr>
          <w:p w:rsidR="00CC1726" w:rsidRPr="006C488E" w:rsidRDefault="00CC1726" w:rsidP="006E5F8C">
            <w:pPr>
              <w:pStyle w:val="af8"/>
              <w:spacing w:after="0"/>
              <w:jc w:val="center"/>
              <w:rPr>
                <w:sz w:val="20"/>
                <w:szCs w:val="20"/>
              </w:rPr>
            </w:pPr>
            <w:r w:rsidRPr="006C488E">
              <w:rPr>
                <w:sz w:val="20"/>
                <w:szCs w:val="20"/>
              </w:rPr>
              <w:t>113</w:t>
            </w:r>
          </w:p>
        </w:tc>
        <w:tc>
          <w:tcPr>
            <w:tcW w:w="3261" w:type="dxa"/>
          </w:tcPr>
          <w:p w:rsidR="00CC1726" w:rsidRPr="006C488E" w:rsidRDefault="00CC1726" w:rsidP="006E5F8C">
            <w:pPr>
              <w:pStyle w:val="af8"/>
              <w:spacing w:after="0"/>
              <w:jc w:val="center"/>
              <w:rPr>
                <w:sz w:val="20"/>
                <w:szCs w:val="20"/>
              </w:rPr>
            </w:pPr>
            <w:r w:rsidRPr="006C488E">
              <w:rPr>
                <w:sz w:val="20"/>
                <w:szCs w:val="20"/>
              </w:rPr>
              <w:t>578664,08</w:t>
            </w:r>
          </w:p>
        </w:tc>
        <w:tc>
          <w:tcPr>
            <w:tcW w:w="2835" w:type="dxa"/>
          </w:tcPr>
          <w:p w:rsidR="00CC1726" w:rsidRPr="006C488E" w:rsidRDefault="00CC1726" w:rsidP="006E5F8C">
            <w:pPr>
              <w:pStyle w:val="af8"/>
              <w:spacing w:after="0"/>
              <w:jc w:val="center"/>
              <w:rPr>
                <w:sz w:val="20"/>
                <w:szCs w:val="20"/>
              </w:rPr>
            </w:pPr>
            <w:r w:rsidRPr="006C488E">
              <w:rPr>
                <w:sz w:val="20"/>
                <w:szCs w:val="20"/>
              </w:rPr>
              <w:t>3305346,59</w:t>
            </w:r>
          </w:p>
        </w:tc>
        <w:tc>
          <w:tcPr>
            <w:tcW w:w="2835" w:type="dxa"/>
          </w:tcPr>
          <w:p w:rsidR="00CC1726" w:rsidRPr="006C488E" w:rsidRDefault="00CC1726" w:rsidP="006E5F8C">
            <w:pPr>
              <w:pStyle w:val="af8"/>
              <w:spacing w:after="0"/>
              <w:jc w:val="center"/>
              <w:rPr>
                <w:sz w:val="20"/>
                <w:szCs w:val="20"/>
              </w:rPr>
            </w:pPr>
            <w:r w:rsidRPr="006C488E">
              <w:rPr>
                <w:sz w:val="20"/>
                <w:szCs w:val="20"/>
              </w:rPr>
              <w:t>5,0</w:t>
            </w:r>
          </w:p>
        </w:tc>
      </w:tr>
    </w:tbl>
    <w:p w:rsidR="00CC1726" w:rsidRPr="006C488E" w:rsidRDefault="00CC1726" w:rsidP="006E5F8C">
      <w:pPr>
        <w:pStyle w:val="af8"/>
        <w:spacing w:after="0"/>
        <w:ind w:firstLine="708"/>
        <w:jc w:val="both"/>
        <w:rPr>
          <w:sz w:val="20"/>
          <w:szCs w:val="20"/>
        </w:rPr>
      </w:pPr>
    </w:p>
    <w:p w:rsidR="00CC1726" w:rsidRPr="006C488E" w:rsidRDefault="00CC1726" w:rsidP="006E5F8C">
      <w:pPr>
        <w:pStyle w:val="af8"/>
        <w:spacing w:after="0"/>
        <w:jc w:val="center"/>
        <w:rPr>
          <w:b/>
          <w:sz w:val="20"/>
          <w:szCs w:val="20"/>
        </w:rPr>
      </w:pPr>
      <w:r w:rsidRPr="006C488E">
        <w:rPr>
          <w:b/>
          <w:sz w:val="20"/>
          <w:szCs w:val="20"/>
        </w:rPr>
        <w:t>ГРАФИЧЕСКАЯ  ЧАСТЬ</w:t>
      </w:r>
    </w:p>
    <w:p w:rsidR="00CC1726" w:rsidRPr="006C488E" w:rsidRDefault="00CC1726" w:rsidP="006E5F8C">
      <w:pPr>
        <w:pStyle w:val="af8"/>
        <w:spacing w:after="0"/>
        <w:jc w:val="center"/>
        <w:rPr>
          <w:b/>
          <w:sz w:val="20"/>
          <w:szCs w:val="20"/>
        </w:rPr>
      </w:pPr>
    </w:p>
    <w:p w:rsidR="00CC1726" w:rsidRPr="00CC1726" w:rsidRDefault="00CC1726" w:rsidP="006E5F8C">
      <w:pPr>
        <w:pStyle w:val="13"/>
        <w:shd w:val="clear" w:color="auto" w:fill="FFFFFF"/>
        <w:jc w:val="both"/>
        <w:rPr>
          <w:b/>
        </w:rPr>
      </w:pPr>
      <w:r w:rsidRPr="00CC1726">
        <w:rPr>
          <w:b/>
          <w:lang w:eastAsia="zh-CN"/>
        </w:rPr>
        <w:t>Решение районного Собрания от 27.11.2019 №80 «</w:t>
      </w:r>
      <w:r w:rsidRPr="00CC1726">
        <w:rPr>
          <w:b/>
        </w:rPr>
        <w:t>О внесении изменений в решение районного Собрания от 22.02.2018 №1 «Об утверждении Правил землепользования и застройки</w:t>
      </w:r>
      <w:r>
        <w:rPr>
          <w:b/>
        </w:rPr>
        <w:t xml:space="preserve"> </w:t>
      </w:r>
      <w:r w:rsidRPr="00CC1726">
        <w:rPr>
          <w:b/>
        </w:rPr>
        <w:t>территории  Ивановского муниципального образования Ивантеевского муниципального района Саратовской области»</w:t>
      </w:r>
    </w:p>
    <w:p w:rsidR="00CC1726" w:rsidRPr="004C6C7A" w:rsidRDefault="00CC1726" w:rsidP="006E5F8C">
      <w:pPr>
        <w:pStyle w:val="23"/>
        <w:ind w:firstLine="284"/>
        <w:jc w:val="both"/>
        <w:rPr>
          <w:szCs w:val="28"/>
        </w:rPr>
      </w:pPr>
      <w:r w:rsidRPr="004C6C7A">
        <w:rPr>
          <w:szCs w:val="28"/>
        </w:rPr>
        <w:t xml:space="preserve">      </w:t>
      </w:r>
    </w:p>
    <w:p w:rsidR="00CC1726" w:rsidRPr="00CC1726" w:rsidRDefault="00CC1726" w:rsidP="006E5F8C">
      <w:pPr>
        <w:ind w:firstLine="283"/>
        <w:jc w:val="both"/>
        <w:rPr>
          <w:b/>
          <w:sz w:val="20"/>
          <w:szCs w:val="20"/>
        </w:rPr>
      </w:pPr>
      <w:r w:rsidRPr="00CC1726">
        <w:rPr>
          <w:color w:val="000000"/>
          <w:sz w:val="20"/>
          <w:szCs w:val="20"/>
        </w:rPr>
        <w:t xml:space="preserve">В соответствии с Градостроительным кодексом Российской Федерации, </w:t>
      </w:r>
      <w:r w:rsidRPr="00CC1726">
        <w:rPr>
          <w:rFonts w:eastAsia="Calibri"/>
          <w:sz w:val="20"/>
          <w:szCs w:val="20"/>
        </w:rPr>
        <w:t xml:space="preserve">Федеральным законом от 06.10.2003 №131-ФЗ «Об общих принципах организации местного самоуправления в Российской Федерации», протоколом и заключением </w:t>
      </w:r>
      <w:r w:rsidRPr="00CC1726">
        <w:rPr>
          <w:color w:val="000000"/>
          <w:sz w:val="20"/>
          <w:szCs w:val="20"/>
        </w:rPr>
        <w:t xml:space="preserve">по итогам проведения публичных слушаний и на основании статьи 19 Устава Ивантеевского муниципального района, Ивантеевское районное Собрание </w:t>
      </w:r>
      <w:r w:rsidRPr="00CC1726">
        <w:rPr>
          <w:b/>
          <w:color w:val="000000"/>
          <w:sz w:val="20"/>
          <w:szCs w:val="20"/>
        </w:rPr>
        <w:t>РЕШИЛО:</w:t>
      </w:r>
    </w:p>
    <w:p w:rsidR="00CC1726" w:rsidRPr="00CC1726" w:rsidRDefault="00CC1726" w:rsidP="006E5F8C">
      <w:pPr>
        <w:pStyle w:val="13"/>
        <w:shd w:val="clear" w:color="auto" w:fill="FFFFFF"/>
        <w:ind w:firstLine="283"/>
        <w:jc w:val="both"/>
      </w:pPr>
      <w:r w:rsidRPr="00CC1726">
        <w:t xml:space="preserve">1. Внести в решение районного Собрания от 22.02.2018 №1 «Об утверждении Правил землепользования и застройки территории  Ивановского муниципального образования Ивантеевского муниципального района Саратовской области» </w:t>
      </w:r>
      <w:r w:rsidRPr="00CC1726">
        <w:rPr>
          <w:color w:val="000000"/>
        </w:rPr>
        <w:t>(с учетом изменений от 27.02.2019 №5)</w:t>
      </w:r>
      <w:r w:rsidRPr="00CC1726">
        <w:t xml:space="preserve"> следующие изменения: </w:t>
      </w:r>
    </w:p>
    <w:p w:rsidR="00CC1726" w:rsidRPr="00CC1726" w:rsidRDefault="00CC1726" w:rsidP="006E5F8C">
      <w:pPr>
        <w:ind w:firstLine="283"/>
        <w:jc w:val="both"/>
        <w:rPr>
          <w:sz w:val="20"/>
          <w:szCs w:val="20"/>
        </w:rPr>
      </w:pPr>
      <w:r w:rsidRPr="00CC1726">
        <w:rPr>
          <w:sz w:val="20"/>
          <w:szCs w:val="20"/>
        </w:rPr>
        <w:t>1.1. Статью 38.1. «Карта градостроительного зониров</w:t>
      </w:r>
      <w:r w:rsidR="00A71061">
        <w:rPr>
          <w:sz w:val="20"/>
          <w:szCs w:val="20"/>
        </w:rPr>
        <w:t xml:space="preserve">ания территории  </w:t>
      </w:r>
      <w:r w:rsidRPr="00CC1726">
        <w:rPr>
          <w:sz w:val="20"/>
          <w:szCs w:val="20"/>
        </w:rPr>
        <w:t>с. Ивановка» изложить в новой редакции:</w:t>
      </w:r>
    </w:p>
    <w:p w:rsidR="00CC1726" w:rsidRPr="00CC1726" w:rsidRDefault="00CC1726" w:rsidP="006E5F8C">
      <w:pPr>
        <w:ind w:firstLineChars="214" w:firstLine="430"/>
        <w:jc w:val="both"/>
        <w:rPr>
          <w:b/>
          <w:sz w:val="20"/>
          <w:szCs w:val="20"/>
        </w:rPr>
      </w:pPr>
      <w:r w:rsidRPr="00CC1726">
        <w:rPr>
          <w:b/>
          <w:noProof/>
          <w:sz w:val="20"/>
          <w:szCs w:val="20"/>
          <w:lang w:eastAsia="ru-RU"/>
        </w:rPr>
        <w:lastRenderedPageBreak/>
        <w:drawing>
          <wp:inline distT="0" distB="0" distL="0" distR="0" wp14:anchorId="5AB8341F" wp14:editId="67B47C0D">
            <wp:extent cx="5854700" cy="8439150"/>
            <wp:effectExtent l="0" t="0" r="0" b="0"/>
            <wp:docPr id="41" name="Рисунок 41" descr="Карта градостроительного зон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а градостроительного зонирования"/>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854700" cy="8439150"/>
                    </a:xfrm>
                    <a:prstGeom prst="rect">
                      <a:avLst/>
                    </a:prstGeom>
                    <a:noFill/>
                    <a:ln>
                      <a:noFill/>
                    </a:ln>
                  </pic:spPr>
                </pic:pic>
              </a:graphicData>
            </a:graphic>
          </wp:inline>
        </w:drawing>
      </w:r>
    </w:p>
    <w:p w:rsidR="00CC1726" w:rsidRPr="00CC1726" w:rsidRDefault="00CC1726" w:rsidP="006E5F8C">
      <w:pPr>
        <w:ind w:firstLine="283"/>
        <w:jc w:val="both"/>
        <w:rPr>
          <w:b/>
          <w:sz w:val="20"/>
          <w:szCs w:val="20"/>
        </w:rPr>
      </w:pPr>
      <w:r w:rsidRPr="00CC1726">
        <w:rPr>
          <w:sz w:val="20"/>
          <w:szCs w:val="20"/>
        </w:rPr>
        <w:t>1.2. Статью 39.1. «Карта зон с особыми условиями использования территории с. Ивановка» изложить в новой редакции:</w:t>
      </w:r>
    </w:p>
    <w:p w:rsidR="00CC1726" w:rsidRPr="00CC1726" w:rsidRDefault="00CC1726" w:rsidP="006E5F8C">
      <w:pPr>
        <w:pStyle w:val="23"/>
        <w:ind w:firstLine="283"/>
        <w:jc w:val="both"/>
        <w:rPr>
          <w:b/>
          <w:sz w:val="20"/>
        </w:rPr>
      </w:pPr>
    </w:p>
    <w:p w:rsidR="00CC1726" w:rsidRPr="00CC1726" w:rsidRDefault="00CC1726" w:rsidP="006E5F8C">
      <w:pPr>
        <w:pStyle w:val="23"/>
        <w:ind w:firstLine="283"/>
        <w:jc w:val="both"/>
        <w:rPr>
          <w:b/>
          <w:sz w:val="20"/>
        </w:rPr>
      </w:pPr>
      <w:r w:rsidRPr="00CC1726">
        <w:rPr>
          <w:noProof/>
          <w:sz w:val="20"/>
        </w:rPr>
        <w:lastRenderedPageBreak/>
        <w:drawing>
          <wp:inline distT="0" distB="0" distL="0" distR="0" wp14:anchorId="1207E30E" wp14:editId="539E4BE1">
            <wp:extent cx="6057900" cy="6102350"/>
            <wp:effectExtent l="0" t="0" r="0" b="0"/>
            <wp:docPr id="40" name="Рисунок 40" descr="Карта зон с особыми условиями использования территор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а зон с особыми условиями использования территории"/>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057900" cy="6102350"/>
                    </a:xfrm>
                    <a:prstGeom prst="rect">
                      <a:avLst/>
                    </a:prstGeom>
                    <a:noFill/>
                    <a:ln>
                      <a:noFill/>
                    </a:ln>
                  </pic:spPr>
                </pic:pic>
              </a:graphicData>
            </a:graphic>
          </wp:inline>
        </w:drawing>
      </w:r>
    </w:p>
    <w:p w:rsidR="00CC1726" w:rsidRPr="00CC1726" w:rsidRDefault="00CC1726" w:rsidP="006E5F8C">
      <w:pPr>
        <w:ind w:firstLine="283"/>
        <w:jc w:val="both"/>
        <w:rPr>
          <w:sz w:val="20"/>
          <w:szCs w:val="20"/>
        </w:rPr>
      </w:pPr>
      <w:r w:rsidRPr="00CC1726">
        <w:rPr>
          <w:sz w:val="20"/>
          <w:szCs w:val="20"/>
        </w:rPr>
        <w:t xml:space="preserve">2. Опубликовать настоящее решение в </w:t>
      </w:r>
      <w:r w:rsidRPr="00CC1726">
        <w:rPr>
          <w:sz w:val="20"/>
          <w:szCs w:val="20"/>
          <w:shd w:val="clear" w:color="auto" w:fill="FFFFFF"/>
        </w:rPr>
        <w:t>официальном информационном бюллетене «Вестник Ивантеевского муниципального района»</w:t>
      </w:r>
      <w:r w:rsidRPr="00CC1726">
        <w:rPr>
          <w:sz w:val="20"/>
          <w:szCs w:val="20"/>
        </w:rPr>
        <w:t xml:space="preserve"> и разместить на сайте администрации </w:t>
      </w:r>
      <w:r w:rsidRPr="00CC1726">
        <w:rPr>
          <w:bCs/>
          <w:sz w:val="20"/>
          <w:szCs w:val="20"/>
        </w:rPr>
        <w:t>Ивантеевского</w:t>
      </w:r>
      <w:r w:rsidRPr="00CC1726">
        <w:rPr>
          <w:sz w:val="20"/>
          <w:szCs w:val="20"/>
        </w:rPr>
        <w:t xml:space="preserve"> муниципального района в сети «Интернет».</w:t>
      </w:r>
    </w:p>
    <w:p w:rsidR="00CC1726" w:rsidRPr="00CC1726" w:rsidRDefault="00CC1726" w:rsidP="006E5F8C">
      <w:pPr>
        <w:ind w:firstLine="283"/>
        <w:jc w:val="both"/>
        <w:rPr>
          <w:sz w:val="20"/>
          <w:szCs w:val="20"/>
        </w:rPr>
      </w:pPr>
      <w:r w:rsidRPr="00CC1726">
        <w:rPr>
          <w:sz w:val="20"/>
          <w:szCs w:val="20"/>
        </w:rPr>
        <w:t>3. Настоящее решение вступает в силу со дня официального опубликования.</w:t>
      </w:r>
    </w:p>
    <w:p w:rsidR="00CC1726" w:rsidRPr="00CC1726" w:rsidRDefault="00CC1726" w:rsidP="006E5F8C">
      <w:pPr>
        <w:ind w:firstLine="283"/>
        <w:rPr>
          <w:sz w:val="20"/>
          <w:szCs w:val="20"/>
        </w:rPr>
      </w:pPr>
    </w:p>
    <w:p w:rsidR="00CC1726" w:rsidRPr="00CC1726" w:rsidRDefault="00CC1726" w:rsidP="006E5F8C">
      <w:pPr>
        <w:rPr>
          <w:b/>
          <w:sz w:val="20"/>
          <w:szCs w:val="20"/>
        </w:rPr>
      </w:pPr>
      <w:r w:rsidRPr="00CC1726">
        <w:rPr>
          <w:b/>
          <w:sz w:val="20"/>
          <w:szCs w:val="20"/>
        </w:rPr>
        <w:t>Председатель Ивантеевского</w:t>
      </w:r>
    </w:p>
    <w:p w:rsidR="00CC1726" w:rsidRPr="00CC1726" w:rsidRDefault="00CC1726" w:rsidP="006E5F8C">
      <w:pPr>
        <w:rPr>
          <w:b/>
          <w:sz w:val="20"/>
          <w:szCs w:val="20"/>
        </w:rPr>
      </w:pPr>
      <w:r w:rsidRPr="00CC1726">
        <w:rPr>
          <w:b/>
          <w:sz w:val="20"/>
          <w:szCs w:val="20"/>
        </w:rPr>
        <w:t>районного</w:t>
      </w:r>
      <w:r>
        <w:rPr>
          <w:b/>
          <w:sz w:val="20"/>
          <w:szCs w:val="20"/>
        </w:rPr>
        <w:t xml:space="preserve"> Собрания          </w:t>
      </w:r>
      <w:r w:rsidRPr="00CC1726">
        <w:rPr>
          <w:b/>
          <w:sz w:val="20"/>
          <w:szCs w:val="20"/>
        </w:rPr>
        <w:t>А.М. Нелин</w:t>
      </w:r>
    </w:p>
    <w:p w:rsidR="00CC1726" w:rsidRPr="00CC1726" w:rsidRDefault="00CC1726" w:rsidP="006E5F8C">
      <w:pPr>
        <w:jc w:val="both"/>
        <w:rPr>
          <w:b/>
          <w:sz w:val="20"/>
          <w:szCs w:val="20"/>
        </w:rPr>
      </w:pPr>
    </w:p>
    <w:p w:rsidR="00CC1726" w:rsidRPr="00CC1726" w:rsidRDefault="00CC1726" w:rsidP="006E5F8C">
      <w:pPr>
        <w:jc w:val="both"/>
        <w:rPr>
          <w:sz w:val="20"/>
          <w:szCs w:val="20"/>
        </w:rPr>
      </w:pPr>
      <w:r w:rsidRPr="00CC1726">
        <w:rPr>
          <w:b/>
          <w:sz w:val="20"/>
          <w:szCs w:val="20"/>
        </w:rPr>
        <w:t>Глава Ивантеевского</w:t>
      </w:r>
    </w:p>
    <w:p w:rsidR="00CC1726" w:rsidRPr="00CC1726" w:rsidRDefault="00CC1726" w:rsidP="006E5F8C">
      <w:pPr>
        <w:rPr>
          <w:b/>
          <w:sz w:val="20"/>
          <w:szCs w:val="20"/>
        </w:rPr>
      </w:pPr>
      <w:r w:rsidRPr="00CC1726">
        <w:rPr>
          <w:b/>
          <w:sz w:val="20"/>
          <w:szCs w:val="20"/>
        </w:rPr>
        <w:t xml:space="preserve">муниципального района </w:t>
      </w:r>
    </w:p>
    <w:p w:rsidR="00CC1726" w:rsidRPr="00CC1726" w:rsidRDefault="00CC1726" w:rsidP="006E5F8C">
      <w:pPr>
        <w:rPr>
          <w:b/>
          <w:sz w:val="20"/>
          <w:szCs w:val="20"/>
        </w:rPr>
      </w:pPr>
      <w:r w:rsidRPr="00CC1726">
        <w:rPr>
          <w:b/>
          <w:sz w:val="20"/>
          <w:szCs w:val="20"/>
        </w:rPr>
        <w:t>С</w:t>
      </w:r>
      <w:r>
        <w:rPr>
          <w:b/>
          <w:sz w:val="20"/>
          <w:szCs w:val="20"/>
        </w:rPr>
        <w:t xml:space="preserve">аратовской области       </w:t>
      </w:r>
      <w:r w:rsidRPr="00CC1726">
        <w:rPr>
          <w:b/>
          <w:sz w:val="20"/>
          <w:szCs w:val="20"/>
        </w:rPr>
        <w:t xml:space="preserve"> В.В. Басов</w:t>
      </w:r>
    </w:p>
    <w:p w:rsidR="00A71061" w:rsidRDefault="00A71061" w:rsidP="006E5F8C">
      <w:pPr>
        <w:autoSpaceDE w:val="0"/>
        <w:autoSpaceDN w:val="0"/>
        <w:rPr>
          <w:b/>
          <w:lang w:eastAsia="ru-RU"/>
        </w:rPr>
      </w:pPr>
    </w:p>
    <w:p w:rsidR="00A71061" w:rsidRPr="009900E3" w:rsidRDefault="009900E3" w:rsidP="006E5F8C">
      <w:pPr>
        <w:autoSpaceDE w:val="0"/>
        <w:autoSpaceDN w:val="0"/>
        <w:jc w:val="both"/>
        <w:rPr>
          <w:b/>
          <w:sz w:val="20"/>
          <w:szCs w:val="20"/>
          <w:lang w:eastAsia="ru-RU"/>
        </w:rPr>
      </w:pPr>
      <w:r w:rsidRPr="009900E3">
        <w:rPr>
          <w:b/>
          <w:sz w:val="20"/>
          <w:szCs w:val="20"/>
          <w:lang w:eastAsia="ru-RU"/>
        </w:rPr>
        <w:t>Решение от 27.11.2019 №81 «</w:t>
      </w:r>
      <w:r w:rsidR="00A71061" w:rsidRPr="009900E3">
        <w:rPr>
          <w:b/>
          <w:sz w:val="20"/>
          <w:szCs w:val="20"/>
          <w:lang w:eastAsia="ru-RU"/>
        </w:rPr>
        <w:t>О внесении изменения и дополнения в решение районного Собрания</w:t>
      </w:r>
      <w:r>
        <w:rPr>
          <w:b/>
          <w:sz w:val="20"/>
          <w:szCs w:val="20"/>
          <w:lang w:eastAsia="ru-RU"/>
        </w:rPr>
        <w:t xml:space="preserve"> </w:t>
      </w:r>
      <w:r w:rsidR="00A71061" w:rsidRPr="009900E3">
        <w:rPr>
          <w:b/>
          <w:sz w:val="20"/>
          <w:szCs w:val="20"/>
          <w:lang w:eastAsia="ru-RU"/>
        </w:rPr>
        <w:t>от 28.09.2016 г. №14</w:t>
      </w:r>
      <w:r w:rsidRPr="009900E3">
        <w:rPr>
          <w:b/>
          <w:sz w:val="20"/>
          <w:szCs w:val="20"/>
          <w:lang w:eastAsia="ru-RU"/>
        </w:rPr>
        <w:t xml:space="preserve"> </w:t>
      </w:r>
      <w:r w:rsidR="00A71061" w:rsidRPr="009900E3">
        <w:rPr>
          <w:b/>
          <w:sz w:val="20"/>
          <w:szCs w:val="20"/>
        </w:rPr>
        <w:t>«О порядке формирования, ведения, обязательного опубликования Перечня муниципального имущества Ивантеевского муниципального района, свободного</w:t>
      </w:r>
      <w:r w:rsidRPr="009900E3">
        <w:rPr>
          <w:b/>
          <w:sz w:val="20"/>
          <w:szCs w:val="20"/>
          <w:lang w:eastAsia="ru-RU"/>
        </w:rPr>
        <w:t xml:space="preserve"> </w:t>
      </w:r>
      <w:r w:rsidR="00A71061" w:rsidRPr="009900E3">
        <w:rPr>
          <w:b/>
          <w:sz w:val="20"/>
          <w:szCs w:val="20"/>
        </w:rPr>
        <w:t>от прав третьих лиц (за исключением имущественных прав субъектов малого и среднего предпринимательства), предназначенного для предоставления субъектам</w:t>
      </w:r>
      <w:r w:rsidRPr="009900E3">
        <w:rPr>
          <w:b/>
          <w:sz w:val="20"/>
          <w:szCs w:val="20"/>
        </w:rPr>
        <w:t xml:space="preserve"> </w:t>
      </w:r>
      <w:r w:rsidR="00A71061" w:rsidRPr="009900E3">
        <w:rPr>
          <w:b/>
          <w:sz w:val="20"/>
          <w:szCs w:val="20"/>
        </w:rPr>
        <w:t xml:space="preserve">малого и среднего предпринимательства» </w:t>
      </w:r>
    </w:p>
    <w:p w:rsidR="00A71061" w:rsidRDefault="00A71061" w:rsidP="006E5F8C">
      <w:pPr>
        <w:ind w:firstLine="709"/>
        <w:jc w:val="both"/>
        <w:rPr>
          <w:sz w:val="28"/>
          <w:szCs w:val="28"/>
          <w:lang w:eastAsia="ru-RU"/>
        </w:rPr>
      </w:pPr>
    </w:p>
    <w:p w:rsidR="00A71061" w:rsidRPr="009900E3" w:rsidRDefault="00A71061" w:rsidP="006E5F8C">
      <w:pPr>
        <w:ind w:firstLine="283"/>
        <w:jc w:val="both"/>
        <w:rPr>
          <w:sz w:val="22"/>
          <w:szCs w:val="22"/>
          <w:lang w:eastAsia="ru-RU"/>
        </w:rPr>
      </w:pPr>
      <w:r w:rsidRPr="009900E3">
        <w:rPr>
          <w:sz w:val="22"/>
          <w:szCs w:val="22"/>
          <w:lang w:eastAsia="ru-RU"/>
        </w:rPr>
        <w:t>В соответствии с Федеральными законами от</w:t>
      </w:r>
      <w:r w:rsidR="009900E3">
        <w:rPr>
          <w:sz w:val="22"/>
          <w:szCs w:val="22"/>
          <w:lang w:eastAsia="ru-RU"/>
        </w:rPr>
        <w:t xml:space="preserve"> 6 октября 2003 года  </w:t>
      </w:r>
      <w:r w:rsidRPr="009900E3">
        <w:rPr>
          <w:sz w:val="22"/>
          <w:szCs w:val="22"/>
          <w:lang w:eastAsia="ru-RU"/>
        </w:rPr>
        <w:t>№131-ФЗ «Об общих принципах организации местного самоуправления в Российской Федерации», от 11.07.</w:t>
      </w:r>
      <w:r w:rsidRPr="009900E3">
        <w:rPr>
          <w:sz w:val="22"/>
          <w:szCs w:val="22"/>
        </w:rPr>
        <w:t>2007 года №209-ФЗ «О развитии малого и среднего предпринимательства в Российской Федерации»</w:t>
      </w:r>
      <w:r w:rsidRPr="009900E3">
        <w:rPr>
          <w:sz w:val="22"/>
          <w:szCs w:val="22"/>
          <w:lang w:eastAsia="ru-RU"/>
        </w:rPr>
        <w:t xml:space="preserve">, распоряжением </w:t>
      </w:r>
      <w:r w:rsidRPr="009900E3">
        <w:rPr>
          <w:sz w:val="22"/>
          <w:szCs w:val="22"/>
          <w:lang w:eastAsia="ru-RU"/>
        </w:rPr>
        <w:lastRenderedPageBreak/>
        <w:t xml:space="preserve">Правительства Российской Федерации от 31.01.2017 г. №147-Р «О целевых моделях упрощения процедур ведения бизнеса и повышения инвестиционной привлекательности субъектов Российской Федерации» и на основании Устава  Ивантеевского муниципального района Саратовской области, Ивантеевское районное Собрание </w:t>
      </w:r>
      <w:r w:rsidRPr="009900E3">
        <w:rPr>
          <w:b/>
          <w:sz w:val="22"/>
          <w:szCs w:val="22"/>
          <w:lang w:eastAsia="ru-RU"/>
        </w:rPr>
        <w:t>РЕШИЛО</w:t>
      </w:r>
      <w:r w:rsidRPr="009900E3">
        <w:rPr>
          <w:sz w:val="22"/>
          <w:szCs w:val="22"/>
          <w:lang w:eastAsia="ru-RU"/>
        </w:rPr>
        <w:t>:</w:t>
      </w:r>
    </w:p>
    <w:p w:rsidR="00A71061" w:rsidRPr="009900E3" w:rsidRDefault="00A71061" w:rsidP="006E5F8C">
      <w:pPr>
        <w:tabs>
          <w:tab w:val="left" w:pos="709"/>
        </w:tabs>
        <w:autoSpaceDE w:val="0"/>
        <w:autoSpaceDN w:val="0"/>
        <w:ind w:firstLine="283"/>
        <w:jc w:val="both"/>
        <w:rPr>
          <w:color w:val="000000"/>
          <w:sz w:val="22"/>
          <w:szCs w:val="22"/>
        </w:rPr>
      </w:pPr>
      <w:r w:rsidRPr="009900E3">
        <w:rPr>
          <w:sz w:val="22"/>
          <w:szCs w:val="22"/>
          <w:lang w:eastAsia="ru-RU"/>
        </w:rPr>
        <w:t>1</w:t>
      </w:r>
      <w:bookmarkStart w:id="221" w:name="sub_1"/>
      <w:r w:rsidRPr="009900E3">
        <w:rPr>
          <w:sz w:val="22"/>
          <w:szCs w:val="22"/>
          <w:lang w:eastAsia="ru-RU"/>
        </w:rPr>
        <w:t>.</w:t>
      </w:r>
      <w:r w:rsidRPr="009900E3">
        <w:rPr>
          <w:color w:val="000000"/>
          <w:sz w:val="22"/>
          <w:szCs w:val="22"/>
        </w:rPr>
        <w:t xml:space="preserve"> В приложение №2 к решению районного Собрания от </w:t>
      </w:r>
      <w:r w:rsidRPr="009900E3">
        <w:rPr>
          <w:sz w:val="22"/>
          <w:szCs w:val="22"/>
          <w:lang w:eastAsia="ru-RU"/>
        </w:rPr>
        <w:t xml:space="preserve">28.09.2016 г. №14 </w:t>
      </w:r>
      <w:r w:rsidRPr="009900E3">
        <w:rPr>
          <w:sz w:val="22"/>
          <w:szCs w:val="22"/>
        </w:rPr>
        <w:t>«О порядке формирования, ведения, обязательного опубликования Перечня муниципального имущества Ивантеевского муниципального района, свободного</w:t>
      </w:r>
      <w:r w:rsidRPr="009900E3">
        <w:rPr>
          <w:sz w:val="22"/>
          <w:szCs w:val="22"/>
          <w:lang w:eastAsia="ru-RU"/>
        </w:rPr>
        <w:t xml:space="preserve"> </w:t>
      </w:r>
      <w:r w:rsidRPr="009900E3">
        <w:rPr>
          <w:sz w:val="22"/>
          <w:szCs w:val="22"/>
        </w:rPr>
        <w:t>от прав третьих лиц (за исключением имущественных прав субъектов малого и среднего предпринимательства), предназначенного для предоставления субъектам</w:t>
      </w:r>
      <w:r w:rsidRPr="009900E3">
        <w:rPr>
          <w:b/>
          <w:sz w:val="22"/>
          <w:szCs w:val="22"/>
        </w:rPr>
        <w:t xml:space="preserve"> </w:t>
      </w:r>
      <w:r w:rsidRPr="009900E3">
        <w:rPr>
          <w:sz w:val="22"/>
          <w:szCs w:val="22"/>
        </w:rPr>
        <w:t>малого и среднего предпринимательства» (с учетом изменений от 14.09.2017 г. №65, 19.07.2018 г. №42)</w:t>
      </w:r>
      <w:r w:rsidRPr="009900E3">
        <w:rPr>
          <w:sz w:val="22"/>
          <w:szCs w:val="22"/>
          <w:lang w:eastAsia="ru-RU"/>
        </w:rPr>
        <w:t xml:space="preserve"> в</w:t>
      </w:r>
      <w:r w:rsidRPr="009900E3">
        <w:rPr>
          <w:color w:val="000000"/>
          <w:sz w:val="22"/>
          <w:szCs w:val="22"/>
        </w:rPr>
        <w:t>нести следующее изменение и дополнение:</w:t>
      </w:r>
    </w:p>
    <w:p w:rsidR="00A71061" w:rsidRPr="009900E3" w:rsidRDefault="00A71061" w:rsidP="006E5F8C">
      <w:pPr>
        <w:ind w:firstLine="283"/>
        <w:jc w:val="both"/>
        <w:rPr>
          <w:sz w:val="20"/>
          <w:szCs w:val="20"/>
        </w:rPr>
      </w:pPr>
      <w:r w:rsidRPr="009900E3">
        <w:rPr>
          <w:color w:val="000000"/>
          <w:sz w:val="22"/>
          <w:szCs w:val="22"/>
        </w:rPr>
        <w:t xml:space="preserve">1.1. Таблицу </w:t>
      </w:r>
      <w:r w:rsidRPr="009900E3">
        <w:rPr>
          <w:sz w:val="22"/>
          <w:szCs w:val="22"/>
        </w:rPr>
        <w:t xml:space="preserve">«Перечень муниципального имущества, свободного от прав третьих лиц (за исключением имущественных прав субъектов малого и среднего предпринимательства), предназначенного для передачи во владение и (или) в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w:t>
      </w:r>
      <w:r w:rsidRPr="009900E3">
        <w:rPr>
          <w:sz w:val="20"/>
          <w:szCs w:val="20"/>
        </w:rPr>
        <w:t>дополнить пунктом 8 следующего содержания:</w:t>
      </w:r>
    </w:p>
    <w:tbl>
      <w:tblPr>
        <w:tblStyle w:val="aa"/>
        <w:tblW w:w="11057" w:type="dxa"/>
        <w:tblInd w:w="-1168" w:type="dxa"/>
        <w:tblLayout w:type="fixed"/>
        <w:tblLook w:val="04A0" w:firstRow="1" w:lastRow="0" w:firstColumn="1" w:lastColumn="0" w:noHBand="0" w:noVBand="1"/>
      </w:tblPr>
      <w:tblGrid>
        <w:gridCol w:w="992"/>
        <w:gridCol w:w="2978"/>
        <w:gridCol w:w="2693"/>
        <w:gridCol w:w="2410"/>
        <w:gridCol w:w="1984"/>
      </w:tblGrid>
      <w:tr w:rsidR="00A71061" w:rsidRPr="009900E3" w:rsidTr="009900E3">
        <w:trPr>
          <w:trHeight w:val="976"/>
        </w:trPr>
        <w:tc>
          <w:tcPr>
            <w:tcW w:w="992" w:type="dxa"/>
            <w:noWrap/>
          </w:tcPr>
          <w:p w:rsidR="00A71061" w:rsidRPr="009900E3" w:rsidRDefault="00A71061" w:rsidP="006E5F8C">
            <w:pPr>
              <w:jc w:val="center"/>
              <w:rPr>
                <w:b/>
                <w:sz w:val="20"/>
                <w:szCs w:val="20"/>
                <w:lang w:eastAsia="ru-RU"/>
              </w:rPr>
            </w:pPr>
            <w:r w:rsidRPr="009900E3">
              <w:rPr>
                <w:b/>
                <w:sz w:val="20"/>
                <w:szCs w:val="20"/>
                <w:lang w:eastAsia="ru-RU"/>
              </w:rPr>
              <w:t>№</w:t>
            </w:r>
          </w:p>
          <w:p w:rsidR="00A71061" w:rsidRPr="009900E3" w:rsidRDefault="00A71061" w:rsidP="006E5F8C">
            <w:pPr>
              <w:jc w:val="center"/>
              <w:rPr>
                <w:b/>
                <w:sz w:val="20"/>
                <w:szCs w:val="20"/>
                <w:lang w:eastAsia="ru-RU"/>
              </w:rPr>
            </w:pPr>
            <w:r w:rsidRPr="009900E3">
              <w:rPr>
                <w:b/>
                <w:sz w:val="20"/>
                <w:szCs w:val="20"/>
                <w:lang w:eastAsia="ru-RU"/>
              </w:rPr>
              <w:t>п/п</w:t>
            </w:r>
          </w:p>
        </w:tc>
        <w:tc>
          <w:tcPr>
            <w:tcW w:w="2978" w:type="dxa"/>
            <w:noWrap/>
          </w:tcPr>
          <w:p w:rsidR="00A71061" w:rsidRPr="009900E3" w:rsidRDefault="00A71061" w:rsidP="006E5F8C">
            <w:pPr>
              <w:jc w:val="center"/>
              <w:rPr>
                <w:b/>
                <w:sz w:val="20"/>
                <w:szCs w:val="20"/>
                <w:lang w:eastAsia="ru-RU"/>
              </w:rPr>
            </w:pPr>
            <w:r w:rsidRPr="009900E3">
              <w:rPr>
                <w:b/>
                <w:sz w:val="20"/>
                <w:szCs w:val="20"/>
                <w:lang w:eastAsia="ru-RU"/>
              </w:rPr>
              <w:t>Правообладатель</w:t>
            </w:r>
          </w:p>
        </w:tc>
        <w:tc>
          <w:tcPr>
            <w:tcW w:w="2693" w:type="dxa"/>
            <w:noWrap/>
          </w:tcPr>
          <w:p w:rsidR="00A71061" w:rsidRPr="009900E3" w:rsidRDefault="00A71061" w:rsidP="006E5F8C">
            <w:pPr>
              <w:jc w:val="center"/>
              <w:rPr>
                <w:b/>
                <w:sz w:val="20"/>
                <w:szCs w:val="20"/>
                <w:lang w:eastAsia="ru-RU"/>
              </w:rPr>
            </w:pPr>
            <w:r w:rsidRPr="009900E3">
              <w:rPr>
                <w:b/>
                <w:sz w:val="20"/>
                <w:szCs w:val="20"/>
                <w:lang w:eastAsia="ru-RU"/>
              </w:rPr>
              <w:t>Адрес</w:t>
            </w:r>
          </w:p>
          <w:p w:rsidR="00A71061" w:rsidRPr="009900E3" w:rsidRDefault="00A71061" w:rsidP="006E5F8C">
            <w:pPr>
              <w:rPr>
                <w:b/>
                <w:sz w:val="20"/>
                <w:szCs w:val="20"/>
                <w:lang w:eastAsia="ru-RU"/>
              </w:rPr>
            </w:pPr>
            <w:r w:rsidRPr="009900E3">
              <w:rPr>
                <w:b/>
                <w:sz w:val="20"/>
                <w:szCs w:val="20"/>
                <w:lang w:eastAsia="ru-RU"/>
              </w:rPr>
              <w:t> </w:t>
            </w:r>
          </w:p>
        </w:tc>
        <w:tc>
          <w:tcPr>
            <w:tcW w:w="2410" w:type="dxa"/>
            <w:noWrap/>
          </w:tcPr>
          <w:p w:rsidR="00A71061" w:rsidRPr="009900E3" w:rsidRDefault="00A71061" w:rsidP="006E5F8C">
            <w:pPr>
              <w:jc w:val="center"/>
              <w:rPr>
                <w:b/>
                <w:sz w:val="20"/>
                <w:szCs w:val="20"/>
                <w:lang w:eastAsia="ru-RU"/>
              </w:rPr>
            </w:pPr>
            <w:r w:rsidRPr="009900E3">
              <w:rPr>
                <w:b/>
                <w:sz w:val="20"/>
                <w:szCs w:val="20"/>
                <w:lang w:eastAsia="ru-RU"/>
              </w:rPr>
              <w:t>Арендатор</w:t>
            </w:r>
          </w:p>
          <w:p w:rsidR="00A71061" w:rsidRPr="009900E3" w:rsidRDefault="00A71061" w:rsidP="006E5F8C">
            <w:pPr>
              <w:rPr>
                <w:b/>
                <w:sz w:val="20"/>
                <w:szCs w:val="20"/>
                <w:lang w:eastAsia="ru-RU"/>
              </w:rPr>
            </w:pPr>
            <w:r w:rsidRPr="009900E3">
              <w:rPr>
                <w:b/>
                <w:sz w:val="20"/>
                <w:szCs w:val="20"/>
                <w:lang w:eastAsia="ru-RU"/>
              </w:rPr>
              <w:t> </w:t>
            </w:r>
          </w:p>
        </w:tc>
        <w:tc>
          <w:tcPr>
            <w:tcW w:w="1984" w:type="dxa"/>
            <w:noWrap/>
          </w:tcPr>
          <w:p w:rsidR="00A71061" w:rsidRPr="009900E3" w:rsidRDefault="00A71061" w:rsidP="006E5F8C">
            <w:pPr>
              <w:jc w:val="center"/>
              <w:rPr>
                <w:b/>
                <w:sz w:val="20"/>
                <w:szCs w:val="20"/>
                <w:lang w:eastAsia="ru-RU"/>
              </w:rPr>
            </w:pPr>
            <w:r w:rsidRPr="009900E3">
              <w:rPr>
                <w:b/>
                <w:sz w:val="20"/>
                <w:szCs w:val="20"/>
                <w:lang w:eastAsia="ru-RU"/>
              </w:rPr>
              <w:t xml:space="preserve">S арендуемого </w:t>
            </w:r>
          </w:p>
          <w:p w:rsidR="00A71061" w:rsidRPr="009900E3" w:rsidRDefault="00A71061" w:rsidP="006E5F8C">
            <w:pPr>
              <w:jc w:val="center"/>
              <w:rPr>
                <w:b/>
                <w:sz w:val="20"/>
                <w:szCs w:val="20"/>
                <w:lang w:eastAsia="ru-RU"/>
              </w:rPr>
            </w:pPr>
            <w:r w:rsidRPr="009900E3">
              <w:rPr>
                <w:b/>
                <w:sz w:val="20"/>
                <w:szCs w:val="20"/>
                <w:lang w:eastAsia="ru-RU"/>
              </w:rPr>
              <w:t>помещения</w:t>
            </w:r>
          </w:p>
        </w:tc>
      </w:tr>
      <w:tr w:rsidR="00A71061" w:rsidRPr="009900E3" w:rsidTr="009900E3">
        <w:trPr>
          <w:trHeight w:val="308"/>
        </w:trPr>
        <w:tc>
          <w:tcPr>
            <w:tcW w:w="992" w:type="dxa"/>
          </w:tcPr>
          <w:p w:rsidR="00A71061" w:rsidRPr="009900E3" w:rsidRDefault="00A71061" w:rsidP="006E5F8C">
            <w:pPr>
              <w:jc w:val="center"/>
              <w:rPr>
                <w:color w:val="000000" w:themeColor="text1"/>
                <w:sz w:val="20"/>
                <w:szCs w:val="20"/>
                <w:lang w:eastAsia="ru-RU"/>
              </w:rPr>
            </w:pPr>
            <w:r w:rsidRPr="009900E3">
              <w:rPr>
                <w:color w:val="000000" w:themeColor="text1"/>
                <w:sz w:val="20"/>
                <w:szCs w:val="20"/>
                <w:lang w:eastAsia="ru-RU"/>
              </w:rPr>
              <w:t>8.</w:t>
            </w:r>
          </w:p>
        </w:tc>
        <w:tc>
          <w:tcPr>
            <w:tcW w:w="2978" w:type="dxa"/>
            <w:noWrap/>
          </w:tcPr>
          <w:p w:rsidR="00A71061" w:rsidRPr="009900E3" w:rsidRDefault="00A71061" w:rsidP="006E5F8C">
            <w:pPr>
              <w:jc w:val="both"/>
              <w:rPr>
                <w:color w:val="000000" w:themeColor="text1"/>
                <w:sz w:val="20"/>
                <w:szCs w:val="20"/>
                <w:shd w:val="clear" w:color="auto" w:fill="FFFFFF"/>
              </w:rPr>
            </w:pPr>
            <w:r w:rsidRPr="009900E3">
              <w:rPr>
                <w:color w:val="000000" w:themeColor="text1"/>
                <w:sz w:val="20"/>
                <w:szCs w:val="20"/>
                <w:shd w:val="clear" w:color="auto" w:fill="FFFFFF"/>
              </w:rPr>
              <w:t>Ивантеевский</w:t>
            </w:r>
          </w:p>
          <w:p w:rsidR="00A71061" w:rsidRPr="009900E3" w:rsidRDefault="00A71061" w:rsidP="006E5F8C">
            <w:pPr>
              <w:jc w:val="both"/>
              <w:rPr>
                <w:color w:val="000000" w:themeColor="text1"/>
                <w:sz w:val="20"/>
                <w:szCs w:val="20"/>
                <w:shd w:val="clear" w:color="auto" w:fill="FFFFFF"/>
              </w:rPr>
            </w:pPr>
            <w:r w:rsidRPr="009900E3">
              <w:rPr>
                <w:color w:val="000000" w:themeColor="text1"/>
                <w:sz w:val="20"/>
                <w:szCs w:val="20"/>
                <w:shd w:val="clear" w:color="auto" w:fill="FFFFFF"/>
              </w:rPr>
              <w:t>муниципальный район</w:t>
            </w:r>
          </w:p>
        </w:tc>
        <w:tc>
          <w:tcPr>
            <w:tcW w:w="2693" w:type="dxa"/>
          </w:tcPr>
          <w:p w:rsidR="00A71061" w:rsidRPr="009900E3" w:rsidRDefault="00A71061" w:rsidP="006E5F8C">
            <w:pPr>
              <w:jc w:val="both"/>
              <w:rPr>
                <w:color w:val="000000" w:themeColor="text1"/>
                <w:sz w:val="20"/>
                <w:szCs w:val="20"/>
                <w:shd w:val="clear" w:color="auto" w:fill="FFFFFF"/>
              </w:rPr>
            </w:pPr>
            <w:r w:rsidRPr="009900E3">
              <w:rPr>
                <w:color w:val="000000" w:themeColor="text1"/>
                <w:sz w:val="20"/>
                <w:szCs w:val="20"/>
                <w:shd w:val="clear" w:color="auto" w:fill="FFFFFF"/>
              </w:rPr>
              <w:t>Саратовская обл., Ивантеевский                         р-он,         с.Ивантеевка,                          ул. Кооперативная 15, помещение 1</w:t>
            </w:r>
          </w:p>
        </w:tc>
        <w:tc>
          <w:tcPr>
            <w:tcW w:w="2410" w:type="dxa"/>
          </w:tcPr>
          <w:p w:rsidR="00A71061" w:rsidRPr="009900E3" w:rsidRDefault="00A71061" w:rsidP="006E5F8C">
            <w:pPr>
              <w:jc w:val="center"/>
              <w:rPr>
                <w:color w:val="000000" w:themeColor="text1"/>
                <w:sz w:val="20"/>
                <w:szCs w:val="20"/>
                <w:shd w:val="clear" w:color="auto" w:fill="FFFFFF"/>
              </w:rPr>
            </w:pPr>
            <w:r w:rsidRPr="009900E3">
              <w:rPr>
                <w:color w:val="000000" w:themeColor="text1"/>
                <w:sz w:val="20"/>
                <w:szCs w:val="20"/>
                <w:shd w:val="clear" w:color="auto" w:fill="FFFFFF"/>
              </w:rPr>
              <w:t>-</w:t>
            </w:r>
          </w:p>
        </w:tc>
        <w:tc>
          <w:tcPr>
            <w:tcW w:w="1984" w:type="dxa"/>
          </w:tcPr>
          <w:p w:rsidR="00A71061" w:rsidRPr="009900E3" w:rsidRDefault="00A71061" w:rsidP="006E5F8C">
            <w:pPr>
              <w:jc w:val="center"/>
              <w:rPr>
                <w:sz w:val="20"/>
                <w:szCs w:val="20"/>
                <w:lang w:eastAsia="ru-RU"/>
              </w:rPr>
            </w:pPr>
            <w:r w:rsidRPr="009900E3">
              <w:rPr>
                <w:sz w:val="20"/>
                <w:szCs w:val="20"/>
                <w:lang w:eastAsia="ru-RU"/>
              </w:rPr>
              <w:t>15 кв.м.</w:t>
            </w:r>
          </w:p>
        </w:tc>
      </w:tr>
    </w:tbl>
    <w:bookmarkEnd w:id="221"/>
    <w:p w:rsidR="00A71061" w:rsidRPr="009900E3" w:rsidRDefault="00A71061" w:rsidP="006E5F8C">
      <w:pPr>
        <w:tabs>
          <w:tab w:val="left" w:pos="709"/>
        </w:tabs>
        <w:ind w:firstLine="283"/>
        <w:jc w:val="both"/>
        <w:rPr>
          <w:kern w:val="36"/>
          <w:sz w:val="20"/>
          <w:szCs w:val="20"/>
        </w:rPr>
      </w:pPr>
      <w:r w:rsidRPr="009900E3">
        <w:rPr>
          <w:sz w:val="20"/>
          <w:szCs w:val="20"/>
        </w:rPr>
        <w:t xml:space="preserve">2. Опубликовать настоящее решение в </w:t>
      </w:r>
      <w:r w:rsidRPr="009900E3">
        <w:rPr>
          <w:sz w:val="20"/>
          <w:szCs w:val="20"/>
          <w:shd w:val="clear" w:color="auto" w:fill="FFFFFF"/>
        </w:rPr>
        <w:t>официальном информационном бюллетене «Вестник Ивантеевского муниципального района»</w:t>
      </w:r>
      <w:r w:rsidRPr="009900E3">
        <w:rPr>
          <w:sz w:val="20"/>
          <w:szCs w:val="20"/>
        </w:rPr>
        <w:t xml:space="preserve"> и разместить на сайте администрации </w:t>
      </w:r>
      <w:r w:rsidRPr="009900E3">
        <w:rPr>
          <w:bCs/>
          <w:sz w:val="20"/>
          <w:szCs w:val="20"/>
        </w:rPr>
        <w:t xml:space="preserve">Ивантеевского </w:t>
      </w:r>
      <w:r w:rsidRPr="009900E3">
        <w:rPr>
          <w:sz w:val="20"/>
          <w:szCs w:val="20"/>
        </w:rPr>
        <w:t>муниципального района в сети «Интернет».</w:t>
      </w:r>
    </w:p>
    <w:p w:rsidR="00A71061" w:rsidRPr="009900E3" w:rsidRDefault="00A71061" w:rsidP="006E5F8C">
      <w:pPr>
        <w:widowControl w:val="0"/>
        <w:tabs>
          <w:tab w:val="num" w:pos="1260"/>
        </w:tabs>
        <w:ind w:firstLine="283"/>
        <w:jc w:val="both"/>
        <w:rPr>
          <w:color w:val="000000"/>
          <w:sz w:val="20"/>
          <w:szCs w:val="20"/>
        </w:rPr>
      </w:pPr>
      <w:r w:rsidRPr="009900E3">
        <w:rPr>
          <w:sz w:val="20"/>
          <w:szCs w:val="20"/>
        </w:rPr>
        <w:t xml:space="preserve">3. Контроль за исполнением настоящего решения возложить на заместителя главы администрации </w:t>
      </w:r>
      <w:r w:rsidRPr="009900E3">
        <w:rPr>
          <w:color w:val="000000"/>
          <w:sz w:val="20"/>
          <w:szCs w:val="20"/>
        </w:rPr>
        <w:t xml:space="preserve">района по строительству, ЖКХ, промышленности, водоснабжению и водоотведению </w:t>
      </w:r>
      <w:r w:rsidRPr="009900E3">
        <w:rPr>
          <w:sz w:val="20"/>
          <w:szCs w:val="20"/>
        </w:rPr>
        <w:t>Ивантеевского муниципального района Савенкова Ю.Н.</w:t>
      </w:r>
    </w:p>
    <w:p w:rsidR="00A71061" w:rsidRPr="00BD3C62" w:rsidRDefault="00A71061" w:rsidP="006E5F8C">
      <w:pPr>
        <w:ind w:firstLine="709"/>
        <w:jc w:val="both"/>
        <w:rPr>
          <w:sz w:val="28"/>
          <w:szCs w:val="28"/>
        </w:rPr>
      </w:pPr>
    </w:p>
    <w:p w:rsidR="009900E3" w:rsidRPr="009900E3" w:rsidRDefault="009900E3" w:rsidP="006E5F8C">
      <w:pPr>
        <w:pStyle w:val="aff"/>
        <w:spacing w:before="0" w:after="0"/>
        <w:ind w:firstLine="283"/>
        <w:jc w:val="both"/>
        <w:rPr>
          <w:b w:val="0"/>
          <w:sz w:val="20"/>
        </w:rPr>
      </w:pPr>
      <w:r w:rsidRPr="009900E3">
        <w:rPr>
          <w:sz w:val="20"/>
        </w:rPr>
        <w:t xml:space="preserve">Решение районного Собрания от 27.11.2019 85 </w:t>
      </w:r>
      <w:r>
        <w:rPr>
          <w:sz w:val="20"/>
        </w:rPr>
        <w:t>«</w:t>
      </w:r>
      <w:r w:rsidRPr="009900E3">
        <w:rPr>
          <w:sz w:val="20"/>
        </w:rPr>
        <w:t>О внесении изменений   в решение районного Собрания  от 31.10.2013 г. №50 «Об утверждении Положения «Об Общественном совете»</w:t>
      </w:r>
    </w:p>
    <w:p w:rsidR="009900E3" w:rsidRDefault="009900E3" w:rsidP="006E5F8C">
      <w:pPr>
        <w:autoSpaceDE w:val="0"/>
        <w:autoSpaceDN w:val="0"/>
        <w:adjustRightInd w:val="0"/>
        <w:ind w:firstLine="283"/>
        <w:jc w:val="both"/>
      </w:pPr>
    </w:p>
    <w:p w:rsidR="009900E3" w:rsidRPr="009900E3" w:rsidRDefault="009900E3" w:rsidP="006E5F8C">
      <w:pPr>
        <w:autoSpaceDE w:val="0"/>
        <w:autoSpaceDN w:val="0"/>
        <w:adjustRightInd w:val="0"/>
        <w:ind w:firstLine="283"/>
        <w:jc w:val="both"/>
        <w:rPr>
          <w:b/>
          <w:sz w:val="20"/>
          <w:szCs w:val="20"/>
        </w:rPr>
      </w:pPr>
      <w:r w:rsidRPr="009900E3">
        <w:rPr>
          <w:sz w:val="20"/>
          <w:szCs w:val="20"/>
        </w:rPr>
        <w:t xml:space="preserve">На основании статей 19, 22 Устава Ивантеевского муниципального района Ивантеевское районное Собрание </w:t>
      </w:r>
      <w:r w:rsidRPr="009900E3">
        <w:rPr>
          <w:b/>
          <w:sz w:val="20"/>
          <w:szCs w:val="20"/>
        </w:rPr>
        <w:t>РЕШИЛО:</w:t>
      </w:r>
    </w:p>
    <w:p w:rsidR="009900E3" w:rsidRPr="009900E3" w:rsidRDefault="009900E3" w:rsidP="006E5F8C">
      <w:pPr>
        <w:autoSpaceDE w:val="0"/>
        <w:autoSpaceDN w:val="0"/>
        <w:adjustRightInd w:val="0"/>
        <w:ind w:firstLine="283"/>
        <w:jc w:val="both"/>
        <w:rPr>
          <w:sz w:val="20"/>
          <w:szCs w:val="20"/>
        </w:rPr>
      </w:pPr>
      <w:r w:rsidRPr="009900E3">
        <w:rPr>
          <w:sz w:val="20"/>
          <w:szCs w:val="20"/>
        </w:rPr>
        <w:t xml:space="preserve">1. Внести в приложение №1 решения районного Собрания от 31.10.2013 г. №50 «Об утверждении Положения  «Об Общественном совете» </w:t>
      </w:r>
      <w:r w:rsidRPr="009900E3">
        <w:rPr>
          <w:sz w:val="20"/>
          <w:szCs w:val="20"/>
          <w:vertAlign w:val="subscript"/>
        </w:rPr>
        <w:t xml:space="preserve"> </w:t>
      </w:r>
      <w:r w:rsidRPr="009900E3">
        <w:rPr>
          <w:sz w:val="20"/>
          <w:szCs w:val="20"/>
        </w:rPr>
        <w:t>следующие изменения:</w:t>
      </w:r>
    </w:p>
    <w:p w:rsidR="009900E3" w:rsidRPr="009900E3" w:rsidRDefault="009900E3" w:rsidP="006E5F8C">
      <w:pPr>
        <w:autoSpaceDE w:val="0"/>
        <w:autoSpaceDN w:val="0"/>
        <w:adjustRightInd w:val="0"/>
        <w:ind w:firstLine="283"/>
        <w:jc w:val="both"/>
        <w:rPr>
          <w:sz w:val="20"/>
          <w:szCs w:val="20"/>
        </w:rPr>
      </w:pPr>
      <w:r w:rsidRPr="009900E3">
        <w:rPr>
          <w:sz w:val="20"/>
          <w:szCs w:val="20"/>
        </w:rPr>
        <w:t xml:space="preserve">1.1. Исключить слово «администрации» из:  </w:t>
      </w:r>
    </w:p>
    <w:p w:rsidR="009900E3" w:rsidRPr="009900E3" w:rsidRDefault="009900E3" w:rsidP="006E5F8C">
      <w:pPr>
        <w:autoSpaceDE w:val="0"/>
        <w:autoSpaceDN w:val="0"/>
        <w:adjustRightInd w:val="0"/>
        <w:ind w:firstLine="283"/>
        <w:jc w:val="both"/>
        <w:rPr>
          <w:sz w:val="20"/>
          <w:szCs w:val="20"/>
        </w:rPr>
      </w:pPr>
      <w:r w:rsidRPr="009900E3">
        <w:rPr>
          <w:sz w:val="20"/>
          <w:szCs w:val="20"/>
        </w:rPr>
        <w:t xml:space="preserve">абзаца седьмого части 4; пункта 5.1. части 5; </w:t>
      </w:r>
    </w:p>
    <w:p w:rsidR="009900E3" w:rsidRPr="009900E3" w:rsidRDefault="009900E3" w:rsidP="006E5F8C">
      <w:pPr>
        <w:autoSpaceDE w:val="0"/>
        <w:autoSpaceDN w:val="0"/>
        <w:adjustRightInd w:val="0"/>
        <w:ind w:firstLine="283"/>
        <w:jc w:val="both"/>
        <w:rPr>
          <w:sz w:val="20"/>
          <w:szCs w:val="20"/>
        </w:rPr>
      </w:pPr>
      <w:r w:rsidRPr="009900E3">
        <w:rPr>
          <w:sz w:val="20"/>
          <w:szCs w:val="20"/>
        </w:rPr>
        <w:t>пунктов 6.1., 6.3., 6.4., 6.5., 6.8., 6.9.1., 6.9.2.части 6;</w:t>
      </w:r>
    </w:p>
    <w:p w:rsidR="009900E3" w:rsidRPr="009900E3" w:rsidRDefault="009900E3" w:rsidP="006E5F8C">
      <w:pPr>
        <w:autoSpaceDE w:val="0"/>
        <w:autoSpaceDN w:val="0"/>
        <w:adjustRightInd w:val="0"/>
        <w:ind w:firstLine="283"/>
        <w:jc w:val="both"/>
        <w:rPr>
          <w:sz w:val="20"/>
          <w:szCs w:val="20"/>
        </w:rPr>
      </w:pPr>
      <w:r w:rsidRPr="009900E3">
        <w:rPr>
          <w:sz w:val="20"/>
          <w:szCs w:val="20"/>
        </w:rPr>
        <w:t>пункта 15.2. части15.</w:t>
      </w:r>
    </w:p>
    <w:p w:rsidR="009900E3" w:rsidRPr="009900E3" w:rsidRDefault="009900E3" w:rsidP="006E5F8C">
      <w:pPr>
        <w:autoSpaceDE w:val="0"/>
        <w:autoSpaceDN w:val="0"/>
        <w:adjustRightInd w:val="0"/>
        <w:ind w:firstLine="283"/>
        <w:jc w:val="both"/>
        <w:rPr>
          <w:b/>
          <w:sz w:val="20"/>
          <w:szCs w:val="20"/>
        </w:rPr>
      </w:pPr>
      <w:r w:rsidRPr="009900E3">
        <w:rPr>
          <w:sz w:val="20"/>
          <w:szCs w:val="20"/>
        </w:rPr>
        <w:t>пункта 17.1. части 17.</w:t>
      </w:r>
    </w:p>
    <w:p w:rsidR="009900E3" w:rsidRPr="009900E3" w:rsidRDefault="009900E3" w:rsidP="006E5F8C">
      <w:pPr>
        <w:pStyle w:val="aff"/>
        <w:spacing w:before="0" w:after="0"/>
        <w:ind w:firstLine="283"/>
        <w:jc w:val="both"/>
        <w:rPr>
          <w:b w:val="0"/>
          <w:sz w:val="20"/>
        </w:rPr>
      </w:pPr>
      <w:r w:rsidRPr="009900E3">
        <w:rPr>
          <w:b w:val="0"/>
          <w:color w:val="000000" w:themeColor="text1"/>
          <w:sz w:val="20"/>
        </w:rPr>
        <w:t>2. Опубликовать настоящее решение в информационном бюллетене  «Вестник Ивантеевского муниципального района».</w:t>
      </w:r>
    </w:p>
    <w:p w:rsidR="009900E3" w:rsidRPr="009900E3" w:rsidRDefault="009900E3" w:rsidP="006E5F8C">
      <w:pPr>
        <w:autoSpaceDE w:val="0"/>
        <w:autoSpaceDN w:val="0"/>
        <w:adjustRightInd w:val="0"/>
        <w:ind w:firstLine="283"/>
        <w:jc w:val="both"/>
        <w:rPr>
          <w:sz w:val="20"/>
          <w:szCs w:val="20"/>
        </w:rPr>
      </w:pPr>
      <w:r w:rsidRPr="009900E3">
        <w:rPr>
          <w:color w:val="000000"/>
          <w:sz w:val="20"/>
          <w:szCs w:val="20"/>
        </w:rPr>
        <w:t xml:space="preserve">3. </w:t>
      </w:r>
      <w:r w:rsidRPr="009900E3">
        <w:rPr>
          <w:sz w:val="20"/>
          <w:szCs w:val="20"/>
        </w:rPr>
        <w:t>Настоящее Положение вступает в силу после дня его официального опубликования.</w:t>
      </w:r>
    </w:p>
    <w:p w:rsidR="009900E3" w:rsidRPr="009900E3" w:rsidRDefault="009900E3" w:rsidP="006E5F8C">
      <w:pPr>
        <w:autoSpaceDE w:val="0"/>
        <w:autoSpaceDN w:val="0"/>
        <w:adjustRightInd w:val="0"/>
        <w:ind w:firstLine="283"/>
        <w:jc w:val="both"/>
        <w:rPr>
          <w:sz w:val="20"/>
          <w:szCs w:val="20"/>
        </w:rPr>
      </w:pPr>
    </w:p>
    <w:p w:rsidR="009900E3" w:rsidRPr="009900E3" w:rsidRDefault="009900E3" w:rsidP="006E5F8C">
      <w:pPr>
        <w:rPr>
          <w:sz w:val="20"/>
          <w:szCs w:val="20"/>
        </w:rPr>
      </w:pPr>
    </w:p>
    <w:p w:rsidR="009900E3" w:rsidRPr="009900E3" w:rsidRDefault="009900E3" w:rsidP="006E5F8C">
      <w:pPr>
        <w:rPr>
          <w:b/>
          <w:sz w:val="20"/>
          <w:szCs w:val="20"/>
        </w:rPr>
      </w:pPr>
      <w:r w:rsidRPr="009900E3">
        <w:rPr>
          <w:b/>
          <w:sz w:val="20"/>
          <w:szCs w:val="20"/>
        </w:rPr>
        <w:t>Председатель Ивантеевского</w:t>
      </w:r>
    </w:p>
    <w:p w:rsidR="009900E3" w:rsidRPr="009900E3" w:rsidRDefault="009900E3" w:rsidP="006E5F8C">
      <w:pPr>
        <w:rPr>
          <w:b/>
          <w:sz w:val="20"/>
          <w:szCs w:val="20"/>
        </w:rPr>
      </w:pPr>
      <w:r>
        <w:rPr>
          <w:b/>
          <w:sz w:val="20"/>
          <w:szCs w:val="20"/>
        </w:rPr>
        <w:t xml:space="preserve">районного Собрания  </w:t>
      </w:r>
      <w:r>
        <w:rPr>
          <w:b/>
          <w:sz w:val="20"/>
          <w:szCs w:val="20"/>
        </w:rPr>
        <w:tab/>
      </w:r>
      <w:r w:rsidRPr="009900E3">
        <w:rPr>
          <w:b/>
          <w:sz w:val="20"/>
          <w:szCs w:val="20"/>
        </w:rPr>
        <w:t>А.М. Нелин</w:t>
      </w:r>
    </w:p>
    <w:p w:rsidR="009900E3" w:rsidRPr="009900E3" w:rsidRDefault="009900E3" w:rsidP="006E5F8C">
      <w:pPr>
        <w:rPr>
          <w:sz w:val="20"/>
          <w:szCs w:val="20"/>
        </w:rPr>
      </w:pPr>
    </w:p>
    <w:p w:rsidR="009900E3" w:rsidRPr="009900E3" w:rsidRDefault="009900E3" w:rsidP="006E5F8C">
      <w:pPr>
        <w:rPr>
          <w:sz w:val="20"/>
          <w:szCs w:val="20"/>
        </w:rPr>
      </w:pPr>
    </w:p>
    <w:p w:rsidR="009900E3" w:rsidRPr="009900E3" w:rsidRDefault="009900E3" w:rsidP="006E5F8C">
      <w:pPr>
        <w:pStyle w:val="a8"/>
        <w:rPr>
          <w:rFonts w:ascii="Times New Roman" w:hAnsi="Times New Roman"/>
          <w:b/>
          <w:sz w:val="20"/>
          <w:szCs w:val="20"/>
        </w:rPr>
      </w:pPr>
      <w:r w:rsidRPr="009900E3">
        <w:rPr>
          <w:rFonts w:ascii="Times New Roman" w:hAnsi="Times New Roman"/>
          <w:b/>
          <w:sz w:val="20"/>
          <w:szCs w:val="20"/>
        </w:rPr>
        <w:t xml:space="preserve">Глава Ивантеевского </w:t>
      </w:r>
    </w:p>
    <w:p w:rsidR="009900E3" w:rsidRPr="009900E3" w:rsidRDefault="009900E3" w:rsidP="006E5F8C">
      <w:pPr>
        <w:pStyle w:val="a8"/>
        <w:rPr>
          <w:rFonts w:ascii="Times New Roman" w:hAnsi="Times New Roman"/>
          <w:b/>
          <w:sz w:val="20"/>
          <w:szCs w:val="20"/>
        </w:rPr>
      </w:pPr>
      <w:r w:rsidRPr="009900E3">
        <w:rPr>
          <w:rFonts w:ascii="Times New Roman" w:hAnsi="Times New Roman"/>
          <w:b/>
          <w:sz w:val="20"/>
          <w:szCs w:val="20"/>
        </w:rPr>
        <w:t>муниципального района</w:t>
      </w:r>
    </w:p>
    <w:p w:rsidR="009900E3" w:rsidRPr="009900E3" w:rsidRDefault="009900E3" w:rsidP="006E5F8C">
      <w:pPr>
        <w:pStyle w:val="a8"/>
        <w:rPr>
          <w:rStyle w:val="a9"/>
          <w:b w:val="0"/>
          <w:sz w:val="20"/>
          <w:szCs w:val="20"/>
        </w:rPr>
      </w:pPr>
      <w:r>
        <w:rPr>
          <w:rFonts w:ascii="Times New Roman" w:hAnsi="Times New Roman"/>
          <w:b/>
          <w:sz w:val="20"/>
          <w:szCs w:val="20"/>
        </w:rPr>
        <w:t xml:space="preserve">Саратовской области              </w:t>
      </w:r>
      <w:r w:rsidRPr="009900E3">
        <w:rPr>
          <w:rFonts w:ascii="Times New Roman" w:hAnsi="Times New Roman"/>
          <w:b/>
          <w:sz w:val="20"/>
          <w:szCs w:val="20"/>
        </w:rPr>
        <w:t xml:space="preserve"> В.В. Басов  </w:t>
      </w:r>
    </w:p>
    <w:p w:rsidR="00A71061" w:rsidRPr="009900E3" w:rsidRDefault="00A71061" w:rsidP="006E5F8C">
      <w:pPr>
        <w:ind w:firstLine="709"/>
        <w:jc w:val="both"/>
        <w:rPr>
          <w:sz w:val="20"/>
          <w:szCs w:val="20"/>
        </w:rPr>
      </w:pPr>
    </w:p>
    <w:tbl>
      <w:tblPr>
        <w:tblW w:w="0" w:type="auto"/>
        <w:tblInd w:w="-885" w:type="dxa"/>
        <w:tblLayout w:type="fixed"/>
        <w:tblLook w:val="04A0" w:firstRow="1" w:lastRow="0" w:firstColumn="1" w:lastColumn="0" w:noHBand="0" w:noVBand="1"/>
      </w:tblPr>
      <w:tblGrid>
        <w:gridCol w:w="10774"/>
      </w:tblGrid>
      <w:tr w:rsidR="009900E3" w:rsidRPr="009900E3" w:rsidTr="009900E3">
        <w:tc>
          <w:tcPr>
            <w:tcW w:w="10774" w:type="dxa"/>
          </w:tcPr>
          <w:p w:rsidR="009900E3" w:rsidRPr="00E424B1" w:rsidRDefault="009900E3" w:rsidP="006E5F8C">
            <w:pPr>
              <w:widowControl w:val="0"/>
              <w:jc w:val="both"/>
              <w:rPr>
                <w:b/>
                <w:sz w:val="20"/>
                <w:szCs w:val="20"/>
              </w:rPr>
            </w:pPr>
            <w:r>
              <w:rPr>
                <w:b/>
                <w:sz w:val="20"/>
                <w:szCs w:val="20"/>
              </w:rPr>
              <w:t>Решение районного Собранияот 27.11.2019 №87 «</w:t>
            </w:r>
            <w:r w:rsidRPr="00E424B1">
              <w:rPr>
                <w:b/>
                <w:sz w:val="20"/>
                <w:szCs w:val="20"/>
              </w:rPr>
              <w:t>О вынесении на публичные слушания проекта решения районного Собрания «О проекте  утверждения  Устава</w:t>
            </w:r>
            <w:r>
              <w:rPr>
                <w:b/>
                <w:sz w:val="20"/>
                <w:szCs w:val="20"/>
              </w:rPr>
              <w:t xml:space="preserve"> </w:t>
            </w:r>
            <w:r w:rsidRPr="00E424B1">
              <w:rPr>
                <w:b/>
                <w:sz w:val="20"/>
                <w:szCs w:val="20"/>
              </w:rPr>
              <w:t>Ивантеевского муниципального района</w:t>
            </w:r>
            <w:r>
              <w:rPr>
                <w:b/>
                <w:sz w:val="20"/>
                <w:szCs w:val="20"/>
              </w:rPr>
              <w:t xml:space="preserve"> </w:t>
            </w:r>
            <w:r w:rsidRPr="00E424B1">
              <w:rPr>
                <w:b/>
                <w:sz w:val="20"/>
                <w:szCs w:val="20"/>
              </w:rPr>
              <w:t>Саратовской области»</w:t>
            </w:r>
          </w:p>
          <w:p w:rsidR="009900E3" w:rsidRPr="00E424B1" w:rsidRDefault="009900E3" w:rsidP="006E5F8C">
            <w:pPr>
              <w:widowControl w:val="0"/>
              <w:jc w:val="both"/>
              <w:rPr>
                <w:sz w:val="20"/>
                <w:szCs w:val="20"/>
              </w:rPr>
            </w:pPr>
          </w:p>
          <w:p w:rsidR="009900E3" w:rsidRPr="00E424B1" w:rsidRDefault="009900E3" w:rsidP="006E5F8C">
            <w:pPr>
              <w:jc w:val="both"/>
              <w:rPr>
                <w:b/>
                <w:color w:val="FF0000"/>
                <w:sz w:val="20"/>
                <w:szCs w:val="20"/>
              </w:rPr>
            </w:pPr>
            <w:r w:rsidRPr="00E424B1">
              <w:rPr>
                <w:color w:val="000000" w:themeColor="text1"/>
                <w:sz w:val="20"/>
                <w:szCs w:val="20"/>
              </w:rPr>
              <w:tab/>
              <w:t xml:space="preserve">В соответствии  с  Федеральными законами  от 6 октября 2003 г.   №131-ФЗ «Об общих принципах организации </w:t>
            </w:r>
            <w:r w:rsidRPr="00E424B1">
              <w:rPr>
                <w:color w:val="000000" w:themeColor="text1"/>
                <w:sz w:val="20"/>
                <w:szCs w:val="20"/>
              </w:rPr>
              <w:lastRenderedPageBreak/>
              <w:t xml:space="preserve">местного самоуправления в Российской Федерации» и на основании статьи 19 Устава Ивантеевского муниципального района, Ивантеевское районное Собрание </w:t>
            </w:r>
            <w:r w:rsidRPr="00E424B1">
              <w:rPr>
                <w:b/>
                <w:color w:val="000000" w:themeColor="text1"/>
                <w:sz w:val="20"/>
                <w:szCs w:val="20"/>
              </w:rPr>
              <w:t>РЕШИЛО:</w:t>
            </w:r>
          </w:p>
          <w:p w:rsidR="009900E3" w:rsidRPr="00E424B1" w:rsidRDefault="009900E3" w:rsidP="006E5F8C">
            <w:pPr>
              <w:pStyle w:val="11"/>
              <w:ind w:firstLine="709"/>
              <w:jc w:val="both"/>
              <w:rPr>
                <w:color w:val="000000" w:themeColor="text1"/>
                <w:sz w:val="20"/>
              </w:rPr>
            </w:pPr>
            <w:r w:rsidRPr="00E424B1">
              <w:rPr>
                <w:color w:val="000000" w:themeColor="text1"/>
                <w:sz w:val="20"/>
              </w:rPr>
              <w:t>1. Вынести на публичные слушания проект решения районного Собрания «О проекте утверждения Устава Ивантеевского муниципального района Саратовской области» (Приложение №1).</w:t>
            </w:r>
          </w:p>
          <w:p w:rsidR="009900E3" w:rsidRPr="00E424B1" w:rsidRDefault="009900E3" w:rsidP="006E5F8C">
            <w:pPr>
              <w:widowControl w:val="0"/>
              <w:ind w:firstLine="709"/>
              <w:jc w:val="both"/>
              <w:rPr>
                <w:color w:val="000000" w:themeColor="text1"/>
                <w:sz w:val="20"/>
                <w:szCs w:val="20"/>
              </w:rPr>
            </w:pPr>
            <w:r w:rsidRPr="00E424B1">
              <w:rPr>
                <w:color w:val="000000" w:themeColor="text1"/>
                <w:sz w:val="20"/>
                <w:szCs w:val="20"/>
              </w:rPr>
              <w:t>2. Публичные слушания назначить на 11 декабря 2019 года в 10.00 часов в зале заседаний администрации Ивантеевского муниципального района.</w:t>
            </w:r>
          </w:p>
          <w:p w:rsidR="009900E3" w:rsidRDefault="009900E3" w:rsidP="006E5F8C">
            <w:pPr>
              <w:widowControl w:val="0"/>
              <w:ind w:firstLine="709"/>
              <w:jc w:val="both"/>
              <w:rPr>
                <w:color w:val="000000" w:themeColor="text1"/>
                <w:sz w:val="20"/>
                <w:szCs w:val="20"/>
              </w:rPr>
            </w:pPr>
            <w:r w:rsidRPr="00E424B1">
              <w:rPr>
                <w:color w:val="000000" w:themeColor="text1"/>
                <w:sz w:val="20"/>
                <w:szCs w:val="20"/>
              </w:rPr>
              <w:t>3. Утвердить состав рабочей группы  по организации подготовки и проведения  публичных слушаний (Приложение №2).</w:t>
            </w:r>
          </w:p>
          <w:p w:rsidR="009900E3" w:rsidRPr="00E424B1" w:rsidRDefault="009900E3" w:rsidP="006E5F8C">
            <w:pPr>
              <w:widowControl w:val="0"/>
              <w:ind w:firstLine="709"/>
              <w:jc w:val="both"/>
              <w:rPr>
                <w:color w:val="000000" w:themeColor="text1"/>
                <w:sz w:val="20"/>
                <w:szCs w:val="20"/>
              </w:rPr>
            </w:pPr>
            <w:r w:rsidRPr="00E424B1">
              <w:rPr>
                <w:color w:val="000000" w:themeColor="text1"/>
                <w:sz w:val="20"/>
                <w:szCs w:val="20"/>
              </w:rPr>
              <w:t xml:space="preserve">4.  Утвердить </w:t>
            </w:r>
            <w:hyperlink w:anchor="P50" w:history="1">
              <w:r w:rsidRPr="00E424B1">
                <w:rPr>
                  <w:color w:val="000000" w:themeColor="text1"/>
                  <w:sz w:val="20"/>
                  <w:szCs w:val="20"/>
                </w:rPr>
                <w:t>Порядок</w:t>
              </w:r>
            </w:hyperlink>
            <w:r w:rsidRPr="00E424B1">
              <w:rPr>
                <w:color w:val="000000" w:themeColor="text1"/>
                <w:sz w:val="20"/>
                <w:szCs w:val="20"/>
              </w:rPr>
              <w:t xml:space="preserve"> учета предложений по проекту утверждения </w:t>
            </w:r>
            <w:hyperlink r:id="rId51" w:history="1">
              <w:r w:rsidRPr="00E424B1">
                <w:rPr>
                  <w:color w:val="000000" w:themeColor="text1"/>
                  <w:sz w:val="20"/>
                  <w:szCs w:val="20"/>
                </w:rPr>
                <w:t>Устав</w:t>
              </w:r>
            </w:hyperlink>
            <w:r w:rsidRPr="00E424B1">
              <w:rPr>
                <w:color w:val="000000" w:themeColor="text1"/>
                <w:sz w:val="20"/>
                <w:szCs w:val="20"/>
              </w:rPr>
              <w:t>а Ивантеевского муниципального района Саратовской области (Приложение №3).</w:t>
            </w:r>
          </w:p>
          <w:p w:rsidR="009900E3" w:rsidRPr="00E424B1" w:rsidRDefault="009900E3" w:rsidP="006E5F8C">
            <w:pPr>
              <w:widowControl w:val="0"/>
              <w:jc w:val="both"/>
              <w:rPr>
                <w:color w:val="000000" w:themeColor="text1"/>
                <w:sz w:val="20"/>
                <w:szCs w:val="20"/>
              </w:rPr>
            </w:pPr>
            <w:r w:rsidRPr="00E424B1">
              <w:rPr>
                <w:color w:val="000000" w:themeColor="text1"/>
                <w:sz w:val="20"/>
                <w:szCs w:val="20"/>
              </w:rPr>
              <w:tab/>
              <w:t>5. Утвердить Порядок  участия граждан в обсуждении проекта  утверждения  Устава  Ивантеевского муниципального района  Саратовской области (Приложение №4).</w:t>
            </w:r>
          </w:p>
          <w:p w:rsidR="009900E3" w:rsidRPr="00E424B1" w:rsidRDefault="009900E3" w:rsidP="006E5F8C">
            <w:pPr>
              <w:widowControl w:val="0"/>
              <w:ind w:firstLine="709"/>
              <w:jc w:val="both"/>
              <w:rPr>
                <w:color w:val="000000" w:themeColor="text1"/>
                <w:sz w:val="20"/>
                <w:szCs w:val="20"/>
              </w:rPr>
            </w:pPr>
            <w:r w:rsidRPr="00E424B1">
              <w:rPr>
                <w:color w:val="000000" w:themeColor="text1"/>
                <w:sz w:val="20"/>
                <w:szCs w:val="20"/>
              </w:rPr>
              <w:t>6. Опубликовать настоящее решение в информационном бюллетене  «Вестник Ивантеевского муниципального района».</w:t>
            </w:r>
          </w:p>
          <w:p w:rsidR="009900E3" w:rsidRPr="00E424B1" w:rsidRDefault="009900E3" w:rsidP="006E5F8C">
            <w:pPr>
              <w:widowControl w:val="0"/>
              <w:ind w:firstLine="709"/>
              <w:jc w:val="both"/>
              <w:rPr>
                <w:color w:val="000000" w:themeColor="text1"/>
                <w:sz w:val="20"/>
                <w:szCs w:val="20"/>
              </w:rPr>
            </w:pPr>
            <w:r w:rsidRPr="00E424B1">
              <w:rPr>
                <w:color w:val="000000" w:themeColor="text1"/>
                <w:sz w:val="20"/>
                <w:szCs w:val="20"/>
              </w:rPr>
              <w:t>7. Настоящее решение вступает в силу с момента его опубликования.</w:t>
            </w:r>
          </w:p>
          <w:p w:rsidR="009900E3" w:rsidRPr="00E424B1" w:rsidRDefault="009900E3" w:rsidP="006E5F8C">
            <w:pPr>
              <w:pStyle w:val="Oaenoaieoiaioa"/>
              <w:ind w:firstLine="709"/>
              <w:rPr>
                <w:color w:val="000000" w:themeColor="text1"/>
                <w:sz w:val="20"/>
              </w:rPr>
            </w:pPr>
          </w:p>
          <w:p w:rsidR="009900E3" w:rsidRPr="00E424B1" w:rsidRDefault="009900E3" w:rsidP="006E5F8C">
            <w:pPr>
              <w:pStyle w:val="Oaenoaieoiaioa"/>
              <w:ind w:firstLine="709"/>
              <w:rPr>
                <w:color w:val="000000" w:themeColor="text1"/>
                <w:sz w:val="20"/>
              </w:rPr>
            </w:pPr>
          </w:p>
          <w:p w:rsidR="009900E3" w:rsidRPr="00E424B1" w:rsidRDefault="009900E3" w:rsidP="006E5F8C">
            <w:pPr>
              <w:pStyle w:val="Oaenoaieoiaioa"/>
              <w:ind w:firstLine="0"/>
              <w:rPr>
                <w:b/>
                <w:color w:val="000000"/>
                <w:sz w:val="20"/>
              </w:rPr>
            </w:pPr>
            <w:r w:rsidRPr="00E424B1">
              <w:rPr>
                <w:b/>
                <w:color w:val="000000"/>
                <w:sz w:val="20"/>
              </w:rPr>
              <w:t>Председатель Ивантеевского</w:t>
            </w:r>
          </w:p>
          <w:p w:rsidR="009900E3" w:rsidRPr="00E424B1" w:rsidRDefault="009900E3" w:rsidP="006E5F8C">
            <w:pPr>
              <w:pStyle w:val="Oaenoaieoiaioa"/>
              <w:ind w:firstLine="0"/>
              <w:rPr>
                <w:b/>
                <w:color w:val="000000"/>
                <w:sz w:val="20"/>
              </w:rPr>
            </w:pPr>
            <w:r w:rsidRPr="00E424B1">
              <w:rPr>
                <w:b/>
                <w:color w:val="000000"/>
                <w:sz w:val="20"/>
              </w:rPr>
              <w:t xml:space="preserve">районного Собрания     </w:t>
            </w:r>
            <w:r w:rsidRPr="00E424B1">
              <w:rPr>
                <w:b/>
                <w:color w:val="000000"/>
                <w:sz w:val="20"/>
              </w:rPr>
              <w:tab/>
            </w:r>
            <w:r w:rsidRPr="00E424B1">
              <w:rPr>
                <w:b/>
                <w:color w:val="000000"/>
                <w:sz w:val="20"/>
              </w:rPr>
              <w:tab/>
            </w:r>
            <w:r w:rsidRPr="00E424B1">
              <w:rPr>
                <w:b/>
                <w:color w:val="000000"/>
                <w:sz w:val="20"/>
              </w:rPr>
              <w:tab/>
            </w:r>
            <w:r w:rsidRPr="00E424B1">
              <w:rPr>
                <w:b/>
                <w:color w:val="000000"/>
                <w:sz w:val="20"/>
              </w:rPr>
              <w:tab/>
            </w:r>
            <w:r w:rsidRPr="00E424B1">
              <w:rPr>
                <w:b/>
                <w:color w:val="000000"/>
                <w:sz w:val="20"/>
              </w:rPr>
              <w:tab/>
            </w:r>
            <w:r w:rsidRPr="00E424B1">
              <w:rPr>
                <w:b/>
                <w:color w:val="000000"/>
                <w:sz w:val="20"/>
              </w:rPr>
              <w:tab/>
              <w:t>А.М. Нелин</w:t>
            </w:r>
          </w:p>
          <w:p w:rsidR="009900E3" w:rsidRPr="00E424B1" w:rsidRDefault="009900E3" w:rsidP="006E5F8C">
            <w:pPr>
              <w:rPr>
                <w:color w:val="000000" w:themeColor="text1"/>
                <w:sz w:val="20"/>
                <w:szCs w:val="20"/>
              </w:rPr>
            </w:pPr>
          </w:p>
          <w:p w:rsidR="009900E3" w:rsidRPr="009900E3" w:rsidRDefault="009900E3" w:rsidP="006E5F8C">
            <w:pPr>
              <w:jc w:val="both"/>
              <w:rPr>
                <w:b/>
                <w:color w:val="000000" w:themeColor="text1"/>
                <w:sz w:val="20"/>
                <w:szCs w:val="20"/>
              </w:rPr>
            </w:pPr>
            <w:r w:rsidRPr="009900E3">
              <w:rPr>
                <w:b/>
                <w:color w:val="000000" w:themeColor="text1"/>
                <w:sz w:val="20"/>
                <w:szCs w:val="20"/>
              </w:rPr>
              <w:t>Приложение №1 к решению районного Собрания от 27.11.2019 г. №87 «О вынесении на публичные слушания проекта решения районного Собрания «О проекте утверждения  Устава  Ивантеевского муниципального района Саратовской области»</w:t>
            </w:r>
          </w:p>
          <w:p w:rsidR="009900E3" w:rsidRPr="00E424B1" w:rsidRDefault="009900E3" w:rsidP="006E5F8C">
            <w:pPr>
              <w:widowControl w:val="0"/>
              <w:jc w:val="right"/>
              <w:rPr>
                <w:color w:val="000000" w:themeColor="text1"/>
                <w:sz w:val="20"/>
                <w:szCs w:val="20"/>
              </w:rPr>
            </w:pPr>
          </w:p>
          <w:p w:rsidR="009900E3" w:rsidRPr="00E424B1" w:rsidRDefault="009900E3" w:rsidP="006E5F8C">
            <w:pPr>
              <w:jc w:val="right"/>
              <w:rPr>
                <w:color w:val="000000" w:themeColor="text1"/>
                <w:sz w:val="20"/>
                <w:szCs w:val="20"/>
              </w:rPr>
            </w:pPr>
          </w:p>
          <w:p w:rsidR="009900E3" w:rsidRPr="00E424B1" w:rsidRDefault="009900E3" w:rsidP="006E5F8C">
            <w:pPr>
              <w:tabs>
                <w:tab w:val="left" w:pos="5430"/>
              </w:tabs>
              <w:jc w:val="right"/>
              <w:rPr>
                <w:color w:val="000000" w:themeColor="text1"/>
                <w:sz w:val="20"/>
                <w:szCs w:val="20"/>
              </w:rPr>
            </w:pPr>
          </w:p>
          <w:p w:rsidR="009900E3" w:rsidRPr="00E424B1" w:rsidRDefault="009900E3" w:rsidP="006E5F8C">
            <w:pPr>
              <w:jc w:val="center"/>
              <w:rPr>
                <w:b/>
                <w:color w:val="000000" w:themeColor="text1"/>
                <w:sz w:val="20"/>
                <w:szCs w:val="20"/>
              </w:rPr>
            </w:pPr>
            <w:r w:rsidRPr="00E424B1">
              <w:rPr>
                <w:b/>
                <w:color w:val="000000" w:themeColor="text1"/>
                <w:sz w:val="20"/>
                <w:szCs w:val="20"/>
              </w:rPr>
              <w:t>Решение (проект)</w:t>
            </w:r>
          </w:p>
          <w:p w:rsidR="009900E3" w:rsidRPr="00E424B1" w:rsidRDefault="009900E3" w:rsidP="006E5F8C">
            <w:pPr>
              <w:jc w:val="center"/>
              <w:rPr>
                <w:color w:val="000000" w:themeColor="text1"/>
                <w:sz w:val="20"/>
                <w:szCs w:val="20"/>
              </w:rPr>
            </w:pPr>
          </w:p>
          <w:p w:rsidR="009900E3" w:rsidRPr="00E424B1" w:rsidRDefault="009900E3" w:rsidP="006E5F8C">
            <w:pPr>
              <w:rPr>
                <w:color w:val="000000" w:themeColor="text1"/>
                <w:sz w:val="20"/>
                <w:szCs w:val="20"/>
              </w:rPr>
            </w:pPr>
            <w:r w:rsidRPr="00E424B1">
              <w:rPr>
                <w:color w:val="000000" w:themeColor="text1"/>
                <w:sz w:val="20"/>
                <w:szCs w:val="20"/>
              </w:rPr>
              <w:t>от 27 ноября  2019 года</w:t>
            </w:r>
          </w:p>
          <w:p w:rsidR="009900E3" w:rsidRPr="00E424B1" w:rsidRDefault="009900E3" w:rsidP="006E5F8C">
            <w:pPr>
              <w:jc w:val="center"/>
              <w:rPr>
                <w:color w:val="000000" w:themeColor="text1"/>
                <w:sz w:val="20"/>
                <w:szCs w:val="20"/>
              </w:rPr>
            </w:pPr>
            <w:r w:rsidRPr="00E424B1">
              <w:rPr>
                <w:color w:val="000000" w:themeColor="text1"/>
                <w:sz w:val="20"/>
                <w:szCs w:val="20"/>
              </w:rPr>
              <w:t>с. Ивантеевка</w:t>
            </w:r>
          </w:p>
          <w:p w:rsidR="009900E3" w:rsidRPr="00E424B1" w:rsidRDefault="009900E3" w:rsidP="006E5F8C">
            <w:pPr>
              <w:jc w:val="center"/>
              <w:rPr>
                <w:color w:val="000000" w:themeColor="text1"/>
                <w:sz w:val="20"/>
                <w:szCs w:val="20"/>
              </w:rPr>
            </w:pPr>
          </w:p>
          <w:p w:rsidR="009900E3" w:rsidRPr="00E424B1" w:rsidRDefault="009900E3" w:rsidP="006E5F8C">
            <w:pPr>
              <w:rPr>
                <w:b/>
                <w:color w:val="000000" w:themeColor="text1"/>
                <w:sz w:val="20"/>
                <w:szCs w:val="20"/>
              </w:rPr>
            </w:pPr>
            <w:r w:rsidRPr="00E424B1">
              <w:rPr>
                <w:b/>
                <w:color w:val="000000" w:themeColor="text1"/>
                <w:sz w:val="20"/>
                <w:szCs w:val="20"/>
              </w:rPr>
              <w:t xml:space="preserve">О проекте утверждения Устава </w:t>
            </w:r>
          </w:p>
          <w:p w:rsidR="009900E3" w:rsidRPr="00E424B1" w:rsidRDefault="009900E3" w:rsidP="006E5F8C">
            <w:pPr>
              <w:rPr>
                <w:b/>
                <w:color w:val="000000" w:themeColor="text1"/>
                <w:sz w:val="20"/>
                <w:szCs w:val="20"/>
              </w:rPr>
            </w:pPr>
            <w:r w:rsidRPr="00E424B1">
              <w:rPr>
                <w:b/>
                <w:color w:val="000000" w:themeColor="text1"/>
                <w:sz w:val="20"/>
                <w:szCs w:val="20"/>
              </w:rPr>
              <w:t>Ивантеевского муниципального района</w:t>
            </w:r>
          </w:p>
          <w:p w:rsidR="009900E3" w:rsidRPr="00E424B1" w:rsidRDefault="009900E3" w:rsidP="006E5F8C">
            <w:pPr>
              <w:rPr>
                <w:b/>
                <w:color w:val="000000" w:themeColor="text1"/>
                <w:sz w:val="20"/>
                <w:szCs w:val="20"/>
              </w:rPr>
            </w:pPr>
            <w:r w:rsidRPr="00E424B1">
              <w:rPr>
                <w:b/>
                <w:color w:val="000000" w:themeColor="text1"/>
                <w:sz w:val="20"/>
                <w:szCs w:val="20"/>
              </w:rPr>
              <w:t>Саратовской области</w:t>
            </w:r>
          </w:p>
          <w:p w:rsidR="009900E3" w:rsidRPr="00E424B1" w:rsidRDefault="009900E3" w:rsidP="006E5F8C">
            <w:pPr>
              <w:pStyle w:val="11"/>
              <w:ind w:firstLine="709"/>
              <w:jc w:val="both"/>
              <w:rPr>
                <w:color w:val="000000" w:themeColor="text1"/>
                <w:sz w:val="20"/>
              </w:rPr>
            </w:pPr>
          </w:p>
          <w:p w:rsidR="009900E3" w:rsidRPr="00E424B1" w:rsidRDefault="009900E3" w:rsidP="006E5F8C">
            <w:pPr>
              <w:pStyle w:val="11"/>
              <w:tabs>
                <w:tab w:val="left" w:pos="1418"/>
              </w:tabs>
              <w:ind w:firstLine="709"/>
              <w:jc w:val="both"/>
              <w:rPr>
                <w:color w:val="000000" w:themeColor="text1"/>
                <w:sz w:val="20"/>
              </w:rPr>
            </w:pPr>
            <w:r w:rsidRPr="00E424B1">
              <w:rPr>
                <w:color w:val="000000" w:themeColor="text1"/>
                <w:sz w:val="20"/>
              </w:rPr>
              <w:t xml:space="preserve">В соответствии  с  Федеральным законом  от 6 октября 2003 г.   №131-ФЗ «Об общих принципах организации местного самоуправления в Российской Федерации» </w:t>
            </w:r>
            <w:r w:rsidRPr="00E424B1">
              <w:rPr>
                <w:color w:val="333333"/>
                <w:sz w:val="20"/>
              </w:rPr>
              <w:t xml:space="preserve">и </w:t>
            </w:r>
            <w:r w:rsidRPr="00E424B1">
              <w:rPr>
                <w:color w:val="000000" w:themeColor="text1"/>
                <w:sz w:val="20"/>
              </w:rPr>
              <w:t xml:space="preserve">на основании статьи 19 Устава Ивантеевского муниципального района, Ивантеевское районное Собрание </w:t>
            </w:r>
            <w:r w:rsidRPr="00E424B1">
              <w:rPr>
                <w:b/>
                <w:color w:val="000000" w:themeColor="text1"/>
                <w:sz w:val="20"/>
              </w:rPr>
              <w:t>РЕШИЛО:</w:t>
            </w:r>
            <w:r w:rsidRPr="00E424B1">
              <w:rPr>
                <w:color w:val="000000" w:themeColor="text1"/>
                <w:sz w:val="20"/>
              </w:rPr>
              <w:t xml:space="preserve">  </w:t>
            </w:r>
          </w:p>
          <w:p w:rsidR="009900E3" w:rsidRPr="00E424B1" w:rsidRDefault="009900E3" w:rsidP="006E5F8C">
            <w:pPr>
              <w:pStyle w:val="11"/>
              <w:tabs>
                <w:tab w:val="left" w:pos="1418"/>
              </w:tabs>
              <w:ind w:firstLine="709"/>
              <w:jc w:val="both"/>
              <w:rPr>
                <w:sz w:val="20"/>
              </w:rPr>
            </w:pPr>
            <w:r w:rsidRPr="00E424B1">
              <w:rPr>
                <w:color w:val="000000" w:themeColor="text1"/>
                <w:sz w:val="20"/>
              </w:rPr>
              <w:t>1. Принять  проект  утверждения Устава Ивантеевского муниципального района в следующей редакции согласно Приложению.</w:t>
            </w:r>
          </w:p>
          <w:p w:rsidR="009900E3" w:rsidRPr="00E424B1" w:rsidRDefault="009900E3" w:rsidP="006E5F8C">
            <w:pPr>
              <w:widowControl w:val="0"/>
              <w:ind w:firstLine="709"/>
              <w:jc w:val="both"/>
              <w:rPr>
                <w:color w:val="000000" w:themeColor="text1"/>
                <w:sz w:val="20"/>
                <w:szCs w:val="20"/>
              </w:rPr>
            </w:pPr>
          </w:p>
          <w:p w:rsidR="009900E3" w:rsidRPr="00E424B1" w:rsidRDefault="009900E3" w:rsidP="006E5F8C">
            <w:pPr>
              <w:autoSpaceDE w:val="0"/>
              <w:autoSpaceDN w:val="0"/>
              <w:adjustRightInd w:val="0"/>
              <w:jc w:val="both"/>
              <w:rPr>
                <w:color w:val="000000" w:themeColor="text1"/>
                <w:sz w:val="20"/>
                <w:szCs w:val="20"/>
              </w:rPr>
            </w:pPr>
          </w:p>
          <w:p w:rsidR="009900E3" w:rsidRPr="00E424B1" w:rsidRDefault="009900E3" w:rsidP="006E5F8C">
            <w:pPr>
              <w:rPr>
                <w:b/>
                <w:color w:val="000000" w:themeColor="text1"/>
                <w:sz w:val="20"/>
                <w:szCs w:val="20"/>
              </w:rPr>
            </w:pPr>
            <w:r w:rsidRPr="00E424B1">
              <w:rPr>
                <w:b/>
                <w:color w:val="000000" w:themeColor="text1"/>
                <w:sz w:val="20"/>
                <w:szCs w:val="20"/>
              </w:rPr>
              <w:t xml:space="preserve">Председатель Ивантеевского </w:t>
            </w:r>
          </w:p>
          <w:p w:rsidR="009900E3" w:rsidRPr="00E424B1" w:rsidRDefault="009900E3" w:rsidP="006E5F8C">
            <w:pPr>
              <w:rPr>
                <w:color w:val="000000" w:themeColor="text1"/>
                <w:sz w:val="20"/>
                <w:szCs w:val="20"/>
              </w:rPr>
            </w:pPr>
            <w:r w:rsidRPr="00E424B1">
              <w:rPr>
                <w:b/>
                <w:color w:val="000000" w:themeColor="text1"/>
                <w:sz w:val="20"/>
                <w:szCs w:val="20"/>
              </w:rPr>
              <w:t xml:space="preserve">районного Собрания  </w:t>
            </w:r>
            <w:r>
              <w:rPr>
                <w:b/>
                <w:color w:val="000000" w:themeColor="text1"/>
                <w:sz w:val="20"/>
                <w:szCs w:val="20"/>
              </w:rPr>
              <w:t xml:space="preserve">              </w:t>
            </w:r>
            <w:r w:rsidRPr="00E424B1">
              <w:rPr>
                <w:b/>
                <w:color w:val="000000" w:themeColor="text1"/>
                <w:sz w:val="20"/>
                <w:szCs w:val="20"/>
              </w:rPr>
              <w:t>А.М. Нелин</w:t>
            </w:r>
          </w:p>
          <w:p w:rsidR="009900E3" w:rsidRPr="00E424B1" w:rsidRDefault="009900E3" w:rsidP="006E5F8C">
            <w:pPr>
              <w:jc w:val="right"/>
              <w:rPr>
                <w:sz w:val="20"/>
                <w:szCs w:val="20"/>
              </w:rPr>
            </w:pPr>
          </w:p>
          <w:p w:rsidR="009900E3" w:rsidRPr="009900E3" w:rsidRDefault="009900E3" w:rsidP="006E5F8C">
            <w:pPr>
              <w:jc w:val="both"/>
              <w:rPr>
                <w:b/>
                <w:color w:val="000000" w:themeColor="text1"/>
                <w:sz w:val="20"/>
                <w:szCs w:val="20"/>
              </w:rPr>
            </w:pPr>
            <w:r>
              <w:rPr>
                <w:b/>
                <w:color w:val="000000" w:themeColor="text1"/>
                <w:sz w:val="20"/>
                <w:szCs w:val="20"/>
              </w:rPr>
              <w:t xml:space="preserve">Приложение №2 </w:t>
            </w:r>
            <w:r w:rsidRPr="009900E3">
              <w:rPr>
                <w:b/>
                <w:color w:val="000000" w:themeColor="text1"/>
                <w:sz w:val="20"/>
                <w:szCs w:val="20"/>
              </w:rPr>
              <w:t>к решению районного Собрания от 27.11.2019 г. №87 «О вынесении на публичные слушания проекта решения районного Собрания «О проекте утверждения  Устава  Ивантеевского муниципального района Саратовской области»</w:t>
            </w:r>
          </w:p>
          <w:p w:rsidR="009900E3" w:rsidRPr="00E424B1" w:rsidRDefault="009900E3" w:rsidP="006E5F8C">
            <w:pPr>
              <w:jc w:val="both"/>
              <w:rPr>
                <w:sz w:val="20"/>
                <w:szCs w:val="20"/>
              </w:rPr>
            </w:pPr>
          </w:p>
          <w:p w:rsidR="009900E3" w:rsidRPr="00E424B1" w:rsidRDefault="009900E3" w:rsidP="006E5F8C">
            <w:pPr>
              <w:jc w:val="center"/>
              <w:rPr>
                <w:b/>
                <w:sz w:val="20"/>
                <w:szCs w:val="20"/>
              </w:rPr>
            </w:pPr>
            <w:r w:rsidRPr="00E424B1">
              <w:rPr>
                <w:b/>
                <w:sz w:val="20"/>
                <w:szCs w:val="20"/>
              </w:rPr>
              <w:t>Состав рабочей группы</w:t>
            </w:r>
            <w:r w:rsidRPr="00E424B1">
              <w:rPr>
                <w:b/>
                <w:color w:val="000000"/>
                <w:sz w:val="20"/>
                <w:szCs w:val="20"/>
              </w:rPr>
              <w:t xml:space="preserve">  по организации подготовки и проведения  публичных слушаний </w:t>
            </w:r>
          </w:p>
          <w:p w:rsidR="009900E3" w:rsidRPr="00E424B1" w:rsidRDefault="009900E3" w:rsidP="006E5F8C">
            <w:pPr>
              <w:jc w:val="both"/>
              <w:rPr>
                <w:b/>
                <w:sz w:val="20"/>
                <w:szCs w:val="20"/>
              </w:rPr>
            </w:pPr>
          </w:p>
          <w:p w:rsidR="009900E3" w:rsidRPr="00E424B1" w:rsidRDefault="009900E3" w:rsidP="006E5F8C">
            <w:pPr>
              <w:ind w:hanging="3060"/>
              <w:jc w:val="both"/>
              <w:rPr>
                <w:sz w:val="20"/>
                <w:szCs w:val="20"/>
              </w:rPr>
            </w:pPr>
            <w:r w:rsidRPr="00E424B1">
              <w:rPr>
                <w:sz w:val="20"/>
                <w:szCs w:val="20"/>
              </w:rPr>
              <w:t>Нелин Алексей Михайлович - председатель Ивантеевского районного Собрания Ивантеевского муниципального района</w:t>
            </w:r>
          </w:p>
          <w:p w:rsidR="009900E3" w:rsidRPr="00E424B1" w:rsidRDefault="009900E3" w:rsidP="006E5F8C">
            <w:pPr>
              <w:ind w:hanging="3060"/>
              <w:jc w:val="both"/>
              <w:rPr>
                <w:sz w:val="20"/>
                <w:szCs w:val="20"/>
              </w:rPr>
            </w:pPr>
            <w:r w:rsidRPr="00E424B1">
              <w:rPr>
                <w:sz w:val="20"/>
                <w:szCs w:val="20"/>
              </w:rPr>
              <w:tab/>
              <w:t>Председатель рабочей группы.</w:t>
            </w:r>
          </w:p>
          <w:p w:rsidR="009900E3" w:rsidRPr="00E424B1" w:rsidRDefault="009900E3" w:rsidP="006E5F8C">
            <w:pPr>
              <w:ind w:hanging="3060"/>
              <w:jc w:val="both"/>
              <w:rPr>
                <w:sz w:val="20"/>
                <w:szCs w:val="20"/>
              </w:rPr>
            </w:pPr>
            <w:r w:rsidRPr="00E424B1">
              <w:rPr>
                <w:sz w:val="20"/>
                <w:szCs w:val="20"/>
              </w:rPr>
              <w:tab/>
              <w:t>Телефон 5-16-39</w:t>
            </w:r>
          </w:p>
          <w:p w:rsidR="009900E3" w:rsidRPr="00E424B1" w:rsidRDefault="009900E3" w:rsidP="006E5F8C">
            <w:pPr>
              <w:jc w:val="both"/>
              <w:rPr>
                <w:sz w:val="20"/>
                <w:szCs w:val="20"/>
              </w:rPr>
            </w:pPr>
          </w:p>
          <w:p w:rsidR="009900E3" w:rsidRPr="00E424B1" w:rsidRDefault="009900E3" w:rsidP="006E5F8C">
            <w:pPr>
              <w:jc w:val="both"/>
              <w:rPr>
                <w:sz w:val="20"/>
                <w:szCs w:val="20"/>
              </w:rPr>
            </w:pPr>
          </w:p>
          <w:p w:rsidR="009900E3" w:rsidRPr="00E424B1" w:rsidRDefault="009900E3" w:rsidP="006E5F8C">
            <w:pPr>
              <w:jc w:val="center"/>
              <w:rPr>
                <w:b/>
                <w:sz w:val="20"/>
                <w:szCs w:val="20"/>
              </w:rPr>
            </w:pPr>
            <w:r w:rsidRPr="00E424B1">
              <w:rPr>
                <w:b/>
                <w:sz w:val="20"/>
                <w:szCs w:val="20"/>
              </w:rPr>
              <w:t>Члены рабочей группы:</w:t>
            </w:r>
          </w:p>
          <w:p w:rsidR="009900E3" w:rsidRPr="00E424B1" w:rsidRDefault="009900E3" w:rsidP="006E5F8C">
            <w:pPr>
              <w:jc w:val="both"/>
              <w:rPr>
                <w:sz w:val="20"/>
                <w:szCs w:val="20"/>
              </w:rPr>
            </w:pPr>
          </w:p>
          <w:p w:rsidR="009900E3" w:rsidRPr="00E424B1" w:rsidRDefault="009900E3" w:rsidP="006E5F8C">
            <w:pPr>
              <w:ind w:hanging="3060"/>
              <w:jc w:val="both"/>
              <w:rPr>
                <w:sz w:val="20"/>
                <w:szCs w:val="20"/>
              </w:rPr>
            </w:pPr>
            <w:r w:rsidRPr="00E424B1">
              <w:rPr>
                <w:sz w:val="20"/>
                <w:szCs w:val="20"/>
              </w:rPr>
              <w:t xml:space="preserve">Жихарева Ольга Николаевна </w:t>
            </w:r>
            <w:r w:rsidRPr="00E424B1">
              <w:rPr>
                <w:sz w:val="20"/>
                <w:szCs w:val="20"/>
              </w:rPr>
              <w:tab/>
              <w:t>-  секретарь районного Собрания.</w:t>
            </w:r>
          </w:p>
          <w:p w:rsidR="009900E3" w:rsidRPr="00E424B1" w:rsidRDefault="009900E3" w:rsidP="006E5F8C">
            <w:pPr>
              <w:ind w:hanging="3060"/>
              <w:jc w:val="both"/>
              <w:rPr>
                <w:sz w:val="20"/>
                <w:szCs w:val="20"/>
              </w:rPr>
            </w:pPr>
            <w:r w:rsidRPr="00E424B1">
              <w:rPr>
                <w:sz w:val="20"/>
                <w:szCs w:val="20"/>
              </w:rPr>
              <w:tab/>
              <w:t xml:space="preserve">     Телефон 5-16-46</w:t>
            </w:r>
          </w:p>
          <w:p w:rsidR="009900E3" w:rsidRPr="00E424B1" w:rsidRDefault="009900E3" w:rsidP="006E5F8C">
            <w:pPr>
              <w:tabs>
                <w:tab w:val="left" w:pos="3600"/>
              </w:tabs>
              <w:ind w:hanging="3240"/>
              <w:jc w:val="both"/>
              <w:rPr>
                <w:sz w:val="20"/>
                <w:szCs w:val="20"/>
              </w:rPr>
            </w:pPr>
          </w:p>
          <w:p w:rsidR="009900E3" w:rsidRPr="00E424B1" w:rsidRDefault="009900E3" w:rsidP="006E5F8C">
            <w:pPr>
              <w:tabs>
                <w:tab w:val="left" w:pos="3600"/>
              </w:tabs>
              <w:ind w:hanging="3240"/>
              <w:jc w:val="both"/>
              <w:rPr>
                <w:color w:val="000000"/>
                <w:sz w:val="20"/>
                <w:szCs w:val="20"/>
              </w:rPr>
            </w:pPr>
            <w:r w:rsidRPr="00E424B1">
              <w:rPr>
                <w:sz w:val="20"/>
                <w:szCs w:val="20"/>
              </w:rPr>
              <w:t xml:space="preserve">Гусева Нина Алексеевна   - </w:t>
            </w:r>
            <w:r w:rsidRPr="00E424B1">
              <w:rPr>
                <w:color w:val="000000"/>
                <w:sz w:val="20"/>
                <w:szCs w:val="20"/>
              </w:rPr>
              <w:t>главный специалист МУ «Забота».</w:t>
            </w:r>
          </w:p>
          <w:p w:rsidR="009900E3" w:rsidRPr="00E424B1" w:rsidRDefault="009900E3" w:rsidP="006E5F8C">
            <w:pPr>
              <w:tabs>
                <w:tab w:val="left" w:pos="3600"/>
              </w:tabs>
              <w:jc w:val="both"/>
              <w:rPr>
                <w:sz w:val="20"/>
                <w:szCs w:val="20"/>
              </w:rPr>
            </w:pPr>
            <w:r w:rsidRPr="00E424B1">
              <w:rPr>
                <w:sz w:val="20"/>
                <w:szCs w:val="20"/>
              </w:rPr>
              <w:tab/>
              <w:t>Телефон 5-16-39</w:t>
            </w:r>
          </w:p>
          <w:p w:rsidR="009900E3" w:rsidRPr="00E424B1" w:rsidRDefault="009900E3" w:rsidP="006E5F8C">
            <w:pPr>
              <w:tabs>
                <w:tab w:val="left" w:pos="3600"/>
              </w:tabs>
              <w:jc w:val="both"/>
              <w:rPr>
                <w:sz w:val="20"/>
                <w:szCs w:val="20"/>
              </w:rPr>
            </w:pPr>
          </w:p>
          <w:p w:rsidR="009900E3" w:rsidRPr="00E424B1" w:rsidRDefault="009900E3" w:rsidP="006E5F8C">
            <w:pPr>
              <w:tabs>
                <w:tab w:val="left" w:pos="3600"/>
              </w:tabs>
              <w:jc w:val="both"/>
              <w:rPr>
                <w:sz w:val="20"/>
                <w:szCs w:val="20"/>
              </w:rPr>
            </w:pPr>
          </w:p>
          <w:p w:rsidR="009900E3" w:rsidRPr="00E424B1" w:rsidRDefault="009900E3" w:rsidP="006E5F8C">
            <w:pPr>
              <w:tabs>
                <w:tab w:val="left" w:pos="3600"/>
              </w:tabs>
              <w:jc w:val="both"/>
              <w:rPr>
                <w:sz w:val="20"/>
                <w:szCs w:val="20"/>
              </w:rPr>
            </w:pPr>
          </w:p>
          <w:p w:rsidR="009900E3" w:rsidRPr="00E424B1" w:rsidRDefault="009900E3" w:rsidP="006E5F8C">
            <w:pPr>
              <w:tabs>
                <w:tab w:val="left" w:pos="3600"/>
              </w:tabs>
              <w:jc w:val="both"/>
              <w:rPr>
                <w:sz w:val="20"/>
                <w:szCs w:val="20"/>
              </w:rPr>
            </w:pPr>
          </w:p>
          <w:p w:rsidR="009900E3" w:rsidRPr="00E424B1" w:rsidRDefault="009900E3" w:rsidP="006E5F8C">
            <w:pPr>
              <w:pStyle w:val="Oaenoaieoiaioa"/>
              <w:ind w:firstLine="0"/>
              <w:rPr>
                <w:b/>
                <w:color w:val="000000"/>
                <w:sz w:val="20"/>
              </w:rPr>
            </w:pPr>
            <w:r w:rsidRPr="00E424B1">
              <w:rPr>
                <w:b/>
                <w:color w:val="000000"/>
                <w:sz w:val="20"/>
              </w:rPr>
              <w:t>Председатель Ивантеевского</w:t>
            </w:r>
          </w:p>
          <w:p w:rsidR="009900E3" w:rsidRPr="00E424B1" w:rsidRDefault="009900E3" w:rsidP="006E5F8C">
            <w:pPr>
              <w:pStyle w:val="Oaenoaieoiaioa"/>
              <w:ind w:firstLine="0"/>
              <w:rPr>
                <w:b/>
                <w:color w:val="000000"/>
                <w:sz w:val="20"/>
              </w:rPr>
            </w:pPr>
            <w:r>
              <w:rPr>
                <w:b/>
                <w:color w:val="000000"/>
                <w:sz w:val="20"/>
              </w:rPr>
              <w:t xml:space="preserve">районного Собрания      </w:t>
            </w:r>
            <w:r w:rsidRPr="00E424B1">
              <w:rPr>
                <w:b/>
                <w:color w:val="000000"/>
                <w:sz w:val="20"/>
              </w:rPr>
              <w:t>А.М.Нелин</w:t>
            </w:r>
            <w:r w:rsidRPr="00E424B1">
              <w:rPr>
                <w:b/>
                <w:color w:val="000000"/>
                <w:sz w:val="20"/>
              </w:rPr>
              <w:tab/>
            </w:r>
            <w:r w:rsidRPr="00E424B1">
              <w:rPr>
                <w:b/>
                <w:color w:val="000000"/>
                <w:sz w:val="20"/>
              </w:rPr>
              <w:tab/>
            </w:r>
            <w:r w:rsidRPr="00E424B1">
              <w:rPr>
                <w:b/>
                <w:color w:val="000000"/>
                <w:sz w:val="20"/>
              </w:rPr>
              <w:tab/>
            </w:r>
            <w:r w:rsidRPr="00E424B1">
              <w:rPr>
                <w:b/>
                <w:color w:val="000000"/>
                <w:sz w:val="20"/>
              </w:rPr>
              <w:tab/>
            </w:r>
            <w:r w:rsidRPr="00E424B1">
              <w:rPr>
                <w:b/>
                <w:color w:val="000000"/>
                <w:sz w:val="20"/>
              </w:rPr>
              <w:tab/>
            </w:r>
            <w:r w:rsidRPr="00E424B1">
              <w:rPr>
                <w:b/>
                <w:color w:val="000000"/>
                <w:sz w:val="20"/>
              </w:rPr>
              <w:tab/>
            </w:r>
          </w:p>
          <w:p w:rsidR="009900E3" w:rsidRPr="00E424B1" w:rsidRDefault="009900E3" w:rsidP="006E5F8C">
            <w:pPr>
              <w:jc w:val="both"/>
              <w:rPr>
                <w:sz w:val="20"/>
                <w:szCs w:val="20"/>
              </w:rPr>
            </w:pPr>
          </w:p>
          <w:p w:rsidR="009900E3" w:rsidRPr="009900E3" w:rsidRDefault="009900E3" w:rsidP="006E5F8C">
            <w:pPr>
              <w:jc w:val="both"/>
              <w:rPr>
                <w:sz w:val="20"/>
                <w:szCs w:val="20"/>
              </w:rPr>
            </w:pPr>
            <w:r w:rsidRPr="009900E3">
              <w:rPr>
                <w:b/>
                <w:sz w:val="20"/>
                <w:szCs w:val="20"/>
              </w:rPr>
              <w:t>Приложение №3</w:t>
            </w:r>
            <w:r>
              <w:rPr>
                <w:sz w:val="20"/>
                <w:szCs w:val="20"/>
              </w:rPr>
              <w:t xml:space="preserve"> </w:t>
            </w:r>
            <w:r w:rsidRPr="009900E3">
              <w:rPr>
                <w:b/>
                <w:color w:val="000000" w:themeColor="text1"/>
                <w:sz w:val="20"/>
                <w:szCs w:val="20"/>
              </w:rPr>
              <w:t>к решению районного Собрания от 27.11.2019 г. №87 «О вынесении на публичные слушания проекта решения районного Собрания «О проекте утверждения  Устава  Ивантеевского муниципального района Саратовской области»</w:t>
            </w:r>
          </w:p>
          <w:p w:rsidR="009900E3" w:rsidRPr="00E424B1" w:rsidRDefault="009900E3" w:rsidP="006E5F8C">
            <w:pPr>
              <w:widowControl w:val="0"/>
              <w:jc w:val="right"/>
              <w:rPr>
                <w:color w:val="000000" w:themeColor="text1"/>
                <w:sz w:val="20"/>
                <w:szCs w:val="20"/>
              </w:rPr>
            </w:pPr>
          </w:p>
          <w:p w:rsidR="009900E3" w:rsidRPr="00E424B1" w:rsidRDefault="009900E3" w:rsidP="006E5F8C">
            <w:pPr>
              <w:pStyle w:val="ConsPlusTitle"/>
              <w:jc w:val="center"/>
              <w:rPr>
                <w:rFonts w:ascii="Times New Roman" w:hAnsi="Times New Roman" w:cs="Times New Roman"/>
              </w:rPr>
            </w:pPr>
            <w:bookmarkStart w:id="222" w:name="P50"/>
            <w:bookmarkEnd w:id="222"/>
            <w:r w:rsidRPr="00E424B1">
              <w:rPr>
                <w:rFonts w:ascii="Times New Roman" w:hAnsi="Times New Roman" w:cs="Times New Roman"/>
              </w:rPr>
              <w:t>ПОРЯДОК</w:t>
            </w:r>
          </w:p>
          <w:p w:rsidR="009900E3" w:rsidRPr="00E424B1" w:rsidRDefault="009900E3" w:rsidP="006E5F8C">
            <w:pPr>
              <w:pStyle w:val="ConsPlusTitle"/>
              <w:jc w:val="center"/>
              <w:rPr>
                <w:rFonts w:ascii="Times New Roman" w:hAnsi="Times New Roman" w:cs="Times New Roman"/>
              </w:rPr>
            </w:pPr>
            <w:r w:rsidRPr="00E424B1">
              <w:rPr>
                <w:rFonts w:ascii="Times New Roman" w:hAnsi="Times New Roman" w:cs="Times New Roman"/>
              </w:rPr>
              <w:t xml:space="preserve">УЧЕТА ПРЕДЛОЖЕНИЙ ПО ПРОЕКТУ  </w:t>
            </w:r>
            <w:r w:rsidR="006E5F8C" w:rsidRPr="006E5F8C">
              <w:rPr>
                <w:rFonts w:ascii="Times New Roman" w:hAnsi="Times New Roman" w:cs="Times New Roman"/>
              </w:rPr>
              <w:t>УТВЕРЖДЕНИЯ</w:t>
            </w:r>
            <w:r w:rsidRPr="00E424B1">
              <w:rPr>
                <w:rFonts w:ascii="Times New Roman" w:hAnsi="Times New Roman" w:cs="Times New Roman"/>
              </w:rPr>
              <w:t xml:space="preserve"> УСТАВА ИВАНТЕЕВСКОГО  МУНИЦИПАЛЬНОГО РАЙОНА  САРАТОВСКОЙ ОБЛАСТИ</w:t>
            </w:r>
          </w:p>
          <w:p w:rsidR="009900E3" w:rsidRPr="00E424B1" w:rsidRDefault="009900E3" w:rsidP="006E5F8C">
            <w:pPr>
              <w:pStyle w:val="ConsPlusNormal"/>
              <w:jc w:val="both"/>
              <w:rPr>
                <w:rFonts w:ascii="Times New Roman" w:hAnsi="Times New Roman" w:cs="Times New Roman"/>
              </w:rPr>
            </w:pPr>
          </w:p>
          <w:p w:rsidR="009900E3" w:rsidRPr="00E424B1" w:rsidRDefault="009900E3" w:rsidP="006E5F8C">
            <w:pPr>
              <w:pStyle w:val="ConsPlusNormal"/>
              <w:ind w:firstLine="709"/>
              <w:jc w:val="both"/>
              <w:rPr>
                <w:rFonts w:ascii="Times New Roman" w:hAnsi="Times New Roman" w:cs="Times New Roman"/>
                <w:color w:val="000000" w:themeColor="text1"/>
              </w:rPr>
            </w:pPr>
            <w:r w:rsidRPr="00E424B1">
              <w:rPr>
                <w:rFonts w:ascii="Times New Roman" w:hAnsi="Times New Roman" w:cs="Times New Roman"/>
                <w:color w:val="000000" w:themeColor="text1"/>
              </w:rPr>
              <w:t xml:space="preserve">1. Сбор предложений граждан, органов местного самоуправления, организаций, предприятий, учреждений, общественных объединений по проекту утверждения </w:t>
            </w:r>
            <w:hyperlink r:id="rId52" w:history="1">
              <w:r w:rsidRPr="00E424B1">
                <w:rPr>
                  <w:rFonts w:ascii="Times New Roman" w:hAnsi="Times New Roman" w:cs="Times New Roman"/>
                  <w:color w:val="000000" w:themeColor="text1"/>
                </w:rPr>
                <w:t>Устав</w:t>
              </w:r>
            </w:hyperlink>
            <w:r w:rsidRPr="00E424B1">
              <w:rPr>
                <w:rFonts w:ascii="Times New Roman" w:hAnsi="Times New Roman" w:cs="Times New Roman"/>
                <w:color w:val="000000" w:themeColor="text1"/>
              </w:rPr>
              <w:t>а  Ивантеевского муниципального района Саратовской области ведет председатель рабочей группы по организации подготовки  и проведения  публичных слушаний «О проекте утверждения Устава  Ивантеевского муниципального района Саратовской области».</w:t>
            </w:r>
          </w:p>
          <w:p w:rsidR="009900E3" w:rsidRPr="00E424B1" w:rsidRDefault="009900E3" w:rsidP="006E5F8C">
            <w:pPr>
              <w:pStyle w:val="ConsPlusNormal"/>
              <w:ind w:firstLine="709"/>
              <w:jc w:val="both"/>
              <w:rPr>
                <w:rFonts w:ascii="Times New Roman" w:hAnsi="Times New Roman" w:cs="Times New Roman"/>
                <w:color w:val="000000" w:themeColor="text1"/>
              </w:rPr>
            </w:pPr>
            <w:r w:rsidRPr="00E424B1">
              <w:rPr>
                <w:rFonts w:ascii="Times New Roman" w:hAnsi="Times New Roman" w:cs="Times New Roman"/>
                <w:color w:val="000000" w:themeColor="text1"/>
              </w:rPr>
              <w:t>2. Предложения должны содержать наименование, номер статьи, пункт, подпункт, абзац, часть статьи, в которые вносятся изменения или дополнения, четкую формулировку содержания этих изменений или дополнений.</w:t>
            </w:r>
          </w:p>
          <w:p w:rsidR="009900E3" w:rsidRPr="00E424B1" w:rsidRDefault="009900E3" w:rsidP="006E5F8C">
            <w:pPr>
              <w:pStyle w:val="ConsPlusNormal"/>
              <w:ind w:firstLine="709"/>
              <w:jc w:val="both"/>
              <w:rPr>
                <w:rFonts w:ascii="Times New Roman" w:hAnsi="Times New Roman" w:cs="Times New Roman"/>
                <w:color w:val="000000" w:themeColor="text1"/>
              </w:rPr>
            </w:pPr>
            <w:r w:rsidRPr="00E424B1">
              <w:rPr>
                <w:rFonts w:ascii="Times New Roman" w:hAnsi="Times New Roman" w:cs="Times New Roman"/>
                <w:color w:val="000000" w:themeColor="text1"/>
              </w:rPr>
              <w:t xml:space="preserve">3. Предложения направляются в письменной форме председателю  рабочей группы по организации подготовки и проведения публичных слушаний «О проекте утверждения Устава  Ивантеевского муниципального района Саратовской области» в течение 30 дней со дня опубликования проекта утверждения </w:t>
            </w:r>
            <w:hyperlink r:id="rId53" w:history="1">
              <w:r w:rsidRPr="00E424B1">
                <w:rPr>
                  <w:rFonts w:ascii="Times New Roman" w:hAnsi="Times New Roman" w:cs="Times New Roman"/>
                  <w:color w:val="000000" w:themeColor="text1"/>
                </w:rPr>
                <w:t>Устав</w:t>
              </w:r>
            </w:hyperlink>
            <w:r w:rsidRPr="00E424B1">
              <w:rPr>
                <w:rFonts w:ascii="Times New Roman" w:hAnsi="Times New Roman" w:cs="Times New Roman"/>
                <w:color w:val="000000" w:themeColor="text1"/>
              </w:rPr>
              <w:t xml:space="preserve">а.  Информационное сообщение о сроках, месте и времени подачи предложений публикуется одновременно с проектом утверждения </w:t>
            </w:r>
            <w:hyperlink r:id="rId54" w:history="1">
              <w:r w:rsidRPr="00E424B1">
                <w:rPr>
                  <w:rFonts w:ascii="Times New Roman" w:hAnsi="Times New Roman" w:cs="Times New Roman"/>
                  <w:color w:val="000000" w:themeColor="text1"/>
                </w:rPr>
                <w:t>Устав</w:t>
              </w:r>
            </w:hyperlink>
            <w:r w:rsidRPr="00E424B1">
              <w:rPr>
                <w:rFonts w:ascii="Times New Roman" w:hAnsi="Times New Roman" w:cs="Times New Roman"/>
                <w:color w:val="000000" w:themeColor="text1"/>
              </w:rPr>
              <w:t>а.</w:t>
            </w:r>
          </w:p>
          <w:p w:rsidR="009900E3" w:rsidRPr="00E424B1" w:rsidRDefault="009900E3" w:rsidP="006E5F8C">
            <w:pPr>
              <w:pStyle w:val="ConsPlusNormal"/>
              <w:ind w:firstLine="709"/>
              <w:jc w:val="both"/>
              <w:rPr>
                <w:rFonts w:ascii="Times New Roman" w:hAnsi="Times New Roman" w:cs="Times New Roman"/>
                <w:color w:val="000000" w:themeColor="text1"/>
              </w:rPr>
            </w:pPr>
            <w:r w:rsidRPr="00E424B1">
              <w:rPr>
                <w:rFonts w:ascii="Times New Roman" w:hAnsi="Times New Roman" w:cs="Times New Roman"/>
                <w:color w:val="000000" w:themeColor="text1"/>
              </w:rPr>
              <w:t>4. Граждане, проживающие на территории Ивантеевского муниципального района, могут участвовать в обсуждении указанных муниципальных нормативных правовых актов на собраниях (сходах) граждан по месту жительства, работы, учебы, на собраниях общественных объединений, конференциях жителей, на публичных слушаниях.</w:t>
            </w:r>
          </w:p>
          <w:p w:rsidR="009900E3" w:rsidRPr="00E424B1" w:rsidRDefault="009900E3" w:rsidP="006E5F8C">
            <w:pPr>
              <w:pStyle w:val="ConsPlusNormal"/>
              <w:ind w:firstLine="709"/>
              <w:jc w:val="both"/>
              <w:rPr>
                <w:rFonts w:ascii="Times New Roman" w:hAnsi="Times New Roman" w:cs="Times New Roman"/>
                <w:color w:val="000000" w:themeColor="text1"/>
              </w:rPr>
            </w:pPr>
            <w:r w:rsidRPr="00E424B1">
              <w:rPr>
                <w:rFonts w:ascii="Times New Roman" w:hAnsi="Times New Roman" w:cs="Times New Roman"/>
                <w:color w:val="000000" w:themeColor="text1"/>
              </w:rPr>
              <w:t xml:space="preserve">5. Предложения, замечания, поправки к проекту утверждения </w:t>
            </w:r>
            <w:hyperlink r:id="rId55" w:history="1">
              <w:r w:rsidRPr="00E424B1">
                <w:rPr>
                  <w:rFonts w:ascii="Times New Roman" w:hAnsi="Times New Roman" w:cs="Times New Roman"/>
                  <w:color w:val="000000" w:themeColor="text1"/>
                </w:rPr>
                <w:t>Устав</w:t>
              </w:r>
            </w:hyperlink>
            <w:r w:rsidRPr="00E424B1">
              <w:rPr>
                <w:rFonts w:ascii="Times New Roman" w:hAnsi="Times New Roman" w:cs="Times New Roman"/>
                <w:color w:val="000000" w:themeColor="text1"/>
              </w:rPr>
              <w:t>а, поданные в письменной форме в установленном порядке, а также (при наличии) заключения рабочей группы по организации подготовки и проведения публичных слушаний «О проекте утверждения Устава Ивантеевского муниципального района Саратовской области» приобщаются к проекту решения и учитываются депутатами  Ивантеевского районного Собрания Ивантеевского  муниципального района при принятии решения «Об утверждении Устава Ивантеевского муниципального района Саратовской области».</w:t>
            </w:r>
          </w:p>
          <w:p w:rsidR="009900E3" w:rsidRPr="00E424B1" w:rsidRDefault="009900E3" w:rsidP="006E5F8C">
            <w:pPr>
              <w:pStyle w:val="ConsPlusNormal"/>
              <w:ind w:firstLine="709"/>
              <w:jc w:val="both"/>
              <w:rPr>
                <w:rFonts w:ascii="Times New Roman" w:hAnsi="Times New Roman" w:cs="Times New Roman"/>
                <w:color w:val="000000" w:themeColor="text1"/>
              </w:rPr>
            </w:pPr>
          </w:p>
          <w:p w:rsidR="009900E3" w:rsidRPr="00E424B1" w:rsidRDefault="009900E3" w:rsidP="006E5F8C">
            <w:pPr>
              <w:pStyle w:val="Oaenoaieoiaioa"/>
              <w:ind w:firstLine="0"/>
              <w:rPr>
                <w:b/>
                <w:color w:val="000000"/>
                <w:sz w:val="20"/>
              </w:rPr>
            </w:pPr>
            <w:r w:rsidRPr="00E424B1">
              <w:rPr>
                <w:b/>
                <w:color w:val="000000"/>
                <w:sz w:val="20"/>
              </w:rPr>
              <w:t>Председатель Ивантеевского</w:t>
            </w:r>
          </w:p>
          <w:p w:rsidR="009900E3" w:rsidRPr="00E424B1" w:rsidRDefault="009900E3" w:rsidP="006E5F8C">
            <w:pPr>
              <w:pStyle w:val="Oaenoaieoiaioa"/>
              <w:ind w:firstLine="0"/>
              <w:rPr>
                <w:b/>
                <w:color w:val="000000"/>
                <w:sz w:val="20"/>
              </w:rPr>
            </w:pPr>
            <w:r w:rsidRPr="00E424B1">
              <w:rPr>
                <w:b/>
                <w:color w:val="000000"/>
                <w:sz w:val="20"/>
              </w:rPr>
              <w:t>район</w:t>
            </w:r>
            <w:r w:rsidR="006E5F8C">
              <w:rPr>
                <w:b/>
                <w:color w:val="000000"/>
                <w:sz w:val="20"/>
              </w:rPr>
              <w:t xml:space="preserve">ного Собрания     </w:t>
            </w:r>
            <w:r w:rsidR="006E5F8C">
              <w:rPr>
                <w:b/>
                <w:color w:val="000000"/>
                <w:sz w:val="20"/>
              </w:rPr>
              <w:tab/>
            </w:r>
            <w:r w:rsidRPr="00E424B1">
              <w:rPr>
                <w:b/>
                <w:color w:val="000000"/>
                <w:sz w:val="20"/>
              </w:rPr>
              <w:t>А.М.Нелин</w:t>
            </w:r>
            <w:r w:rsidRPr="00E424B1">
              <w:rPr>
                <w:b/>
                <w:color w:val="000000"/>
                <w:sz w:val="20"/>
              </w:rPr>
              <w:tab/>
            </w:r>
            <w:r w:rsidRPr="00E424B1">
              <w:rPr>
                <w:b/>
                <w:color w:val="000000"/>
                <w:sz w:val="20"/>
              </w:rPr>
              <w:tab/>
            </w:r>
            <w:r w:rsidRPr="00E424B1">
              <w:rPr>
                <w:b/>
                <w:color w:val="000000"/>
                <w:sz w:val="20"/>
              </w:rPr>
              <w:tab/>
            </w:r>
            <w:r w:rsidRPr="00E424B1">
              <w:rPr>
                <w:b/>
                <w:color w:val="000000"/>
                <w:sz w:val="20"/>
              </w:rPr>
              <w:tab/>
            </w:r>
            <w:r w:rsidRPr="00E424B1">
              <w:rPr>
                <w:b/>
                <w:color w:val="000000"/>
                <w:sz w:val="20"/>
              </w:rPr>
              <w:tab/>
            </w:r>
            <w:r w:rsidRPr="00E424B1">
              <w:rPr>
                <w:b/>
                <w:color w:val="000000"/>
                <w:sz w:val="20"/>
              </w:rPr>
              <w:tab/>
            </w:r>
          </w:p>
          <w:p w:rsidR="009900E3" w:rsidRPr="00E424B1" w:rsidRDefault="009900E3" w:rsidP="006E5F8C">
            <w:pPr>
              <w:jc w:val="right"/>
              <w:rPr>
                <w:sz w:val="20"/>
                <w:szCs w:val="20"/>
              </w:rPr>
            </w:pPr>
          </w:p>
          <w:p w:rsidR="006E5F8C" w:rsidRPr="009900E3" w:rsidRDefault="009900E3" w:rsidP="006E5F8C">
            <w:pPr>
              <w:jc w:val="both"/>
              <w:rPr>
                <w:b/>
                <w:color w:val="000000" w:themeColor="text1"/>
                <w:sz w:val="20"/>
                <w:szCs w:val="20"/>
              </w:rPr>
            </w:pPr>
            <w:r w:rsidRPr="006E5F8C">
              <w:rPr>
                <w:b/>
                <w:sz w:val="20"/>
                <w:szCs w:val="20"/>
              </w:rPr>
              <w:t>Приложение №4</w:t>
            </w:r>
            <w:r w:rsidR="006E5F8C" w:rsidRPr="009900E3">
              <w:rPr>
                <w:b/>
                <w:color w:val="000000" w:themeColor="text1"/>
                <w:sz w:val="20"/>
                <w:szCs w:val="20"/>
              </w:rPr>
              <w:t xml:space="preserve"> к решению районного Собрания от 27.11.2019 г. №87 «О вынесении на публичные слушания проекта решения районного Собрания «О проекте утверждения  Устава  Ивантеевского муниципального района Саратовской области»</w:t>
            </w:r>
          </w:p>
          <w:p w:rsidR="009900E3" w:rsidRPr="00E424B1" w:rsidRDefault="009900E3" w:rsidP="006E5F8C">
            <w:pPr>
              <w:rPr>
                <w:sz w:val="20"/>
                <w:szCs w:val="20"/>
              </w:rPr>
            </w:pPr>
            <w:r w:rsidRPr="00E424B1">
              <w:rPr>
                <w:sz w:val="20"/>
                <w:szCs w:val="20"/>
              </w:rPr>
              <w:t xml:space="preserve"> </w:t>
            </w:r>
          </w:p>
          <w:p w:rsidR="009900E3" w:rsidRPr="00E424B1" w:rsidRDefault="009900E3" w:rsidP="006E5F8C">
            <w:pPr>
              <w:jc w:val="both"/>
              <w:rPr>
                <w:sz w:val="20"/>
                <w:szCs w:val="20"/>
              </w:rPr>
            </w:pPr>
          </w:p>
          <w:p w:rsidR="009900E3" w:rsidRPr="00E424B1" w:rsidRDefault="009900E3" w:rsidP="006E5F8C">
            <w:pPr>
              <w:pStyle w:val="af0"/>
              <w:spacing w:before="0" w:beforeAutospacing="0" w:after="0" w:afterAutospacing="0"/>
              <w:jc w:val="center"/>
              <w:textAlignment w:val="baseline"/>
              <w:rPr>
                <w:b/>
                <w:sz w:val="20"/>
                <w:szCs w:val="20"/>
                <w:bdr w:val="none" w:sz="0" w:space="0" w:color="auto" w:frame="1"/>
              </w:rPr>
            </w:pPr>
            <w:r w:rsidRPr="00E424B1">
              <w:rPr>
                <w:b/>
                <w:sz w:val="20"/>
                <w:szCs w:val="20"/>
                <w:bdr w:val="none" w:sz="0" w:space="0" w:color="auto" w:frame="1"/>
              </w:rPr>
              <w:t>ПОРЯДОК</w:t>
            </w:r>
          </w:p>
          <w:p w:rsidR="009900E3" w:rsidRPr="00E424B1" w:rsidRDefault="009900E3" w:rsidP="006E5F8C">
            <w:pPr>
              <w:pStyle w:val="af0"/>
              <w:spacing w:before="0" w:beforeAutospacing="0" w:after="0" w:afterAutospacing="0"/>
              <w:jc w:val="center"/>
              <w:textAlignment w:val="baseline"/>
              <w:rPr>
                <w:b/>
                <w:sz w:val="20"/>
                <w:szCs w:val="20"/>
                <w:bdr w:val="none" w:sz="0" w:space="0" w:color="auto" w:frame="1"/>
              </w:rPr>
            </w:pPr>
            <w:r w:rsidRPr="00E424B1">
              <w:rPr>
                <w:b/>
                <w:sz w:val="20"/>
                <w:szCs w:val="20"/>
                <w:bdr w:val="none" w:sz="0" w:space="0" w:color="auto" w:frame="1"/>
              </w:rPr>
              <w:t>УЧАСТИЯ ГРАЖДАН В ОБСУЖДЕНИИ ПРОЕКТА РЕШЕНИЯ</w:t>
            </w:r>
          </w:p>
          <w:p w:rsidR="009900E3" w:rsidRPr="00E424B1" w:rsidRDefault="009900E3" w:rsidP="006E5F8C">
            <w:pPr>
              <w:pStyle w:val="af0"/>
              <w:spacing w:before="0" w:beforeAutospacing="0" w:after="0" w:afterAutospacing="0"/>
              <w:jc w:val="center"/>
              <w:textAlignment w:val="baseline"/>
              <w:rPr>
                <w:b/>
                <w:sz w:val="20"/>
                <w:szCs w:val="20"/>
                <w:bdr w:val="none" w:sz="0" w:space="0" w:color="auto" w:frame="1"/>
              </w:rPr>
            </w:pPr>
            <w:r w:rsidRPr="00E424B1">
              <w:rPr>
                <w:b/>
                <w:sz w:val="20"/>
                <w:szCs w:val="20"/>
                <w:bdr w:val="none" w:sz="0" w:space="0" w:color="auto" w:frame="1"/>
              </w:rPr>
              <w:t>ИВАНТЕЕВСКОГО РАЙОННОГО СОБРАНИЯ «О  ПРОЕКТЕ УТВЕРЖДЕНИЯ УСТАВА  ИВАНТЕЕВСКОГО МУНИЦИПАЛЬНОГО РАЙОНА  САРАТОВСКОЙ ОБЛАСТИ»</w:t>
            </w:r>
          </w:p>
          <w:p w:rsidR="009900E3" w:rsidRPr="00E424B1" w:rsidRDefault="009900E3" w:rsidP="006E5F8C">
            <w:pPr>
              <w:pStyle w:val="af0"/>
              <w:spacing w:before="0" w:beforeAutospacing="0" w:after="0" w:afterAutospacing="0"/>
              <w:jc w:val="both"/>
              <w:textAlignment w:val="baseline"/>
              <w:rPr>
                <w:b/>
                <w:sz w:val="20"/>
                <w:szCs w:val="20"/>
                <w:bdr w:val="none" w:sz="0" w:space="0" w:color="auto" w:frame="1"/>
              </w:rPr>
            </w:pPr>
          </w:p>
          <w:p w:rsidR="009900E3" w:rsidRPr="00E424B1" w:rsidRDefault="009900E3" w:rsidP="006E5F8C">
            <w:pPr>
              <w:pStyle w:val="af0"/>
              <w:spacing w:before="0" w:beforeAutospacing="0" w:after="0" w:afterAutospacing="0"/>
              <w:ind w:firstLine="709"/>
              <w:jc w:val="both"/>
              <w:textAlignment w:val="baseline"/>
              <w:rPr>
                <w:color w:val="000000" w:themeColor="text1"/>
                <w:sz w:val="20"/>
                <w:szCs w:val="20"/>
                <w:bdr w:val="none" w:sz="0" w:space="0" w:color="auto" w:frame="1"/>
              </w:rPr>
            </w:pPr>
            <w:r w:rsidRPr="00E424B1">
              <w:rPr>
                <w:color w:val="000000" w:themeColor="text1"/>
                <w:sz w:val="20"/>
                <w:szCs w:val="20"/>
                <w:bdr w:val="none" w:sz="0" w:space="0" w:color="auto" w:frame="1"/>
              </w:rPr>
              <w:t>1. Настоящий порядок разработан в соответствии с Федеральным законом от</w:t>
            </w:r>
            <w:r w:rsidRPr="00E424B1">
              <w:rPr>
                <w:rStyle w:val="apple-converted-space"/>
                <w:color w:val="000000" w:themeColor="text1"/>
                <w:sz w:val="20"/>
                <w:szCs w:val="20"/>
                <w:bdr w:val="none" w:sz="0" w:space="0" w:color="auto" w:frame="1"/>
              </w:rPr>
              <w:t> </w:t>
            </w:r>
            <w:hyperlink r:id="rId56" w:tooltip="6 октября" w:history="1">
              <w:r w:rsidRPr="00E424B1">
                <w:rPr>
                  <w:rStyle w:val="ab"/>
                  <w:color w:val="000000" w:themeColor="text1"/>
                  <w:sz w:val="20"/>
                  <w:szCs w:val="20"/>
                  <w:bdr w:val="none" w:sz="0" w:space="0" w:color="auto" w:frame="1"/>
                </w:rPr>
                <w:t>6 октября</w:t>
              </w:r>
            </w:hyperlink>
            <w:r w:rsidRPr="00E424B1">
              <w:rPr>
                <w:rStyle w:val="apple-converted-space"/>
                <w:color w:val="000000" w:themeColor="text1"/>
                <w:sz w:val="20"/>
                <w:szCs w:val="20"/>
                <w:bdr w:val="none" w:sz="0" w:space="0" w:color="auto" w:frame="1"/>
              </w:rPr>
              <w:t> </w:t>
            </w:r>
            <w:r w:rsidRPr="00E424B1">
              <w:rPr>
                <w:color w:val="000000" w:themeColor="text1"/>
                <w:sz w:val="20"/>
                <w:szCs w:val="20"/>
                <w:bdr w:val="none" w:sz="0" w:space="0" w:color="auto" w:frame="1"/>
              </w:rPr>
              <w:t>2003 года №131-ФЗ «Об общих принципах</w:t>
            </w:r>
            <w:r w:rsidRPr="00E424B1">
              <w:rPr>
                <w:rStyle w:val="apple-converted-space"/>
                <w:color w:val="000000" w:themeColor="text1"/>
                <w:sz w:val="20"/>
                <w:szCs w:val="20"/>
                <w:bdr w:val="none" w:sz="0" w:space="0" w:color="auto" w:frame="1"/>
              </w:rPr>
              <w:t> </w:t>
            </w:r>
            <w:hyperlink r:id="rId57" w:tooltip="Органы местного самоуправления" w:history="1">
              <w:r w:rsidRPr="00E424B1">
                <w:rPr>
                  <w:rStyle w:val="ab"/>
                  <w:color w:val="000000" w:themeColor="text1"/>
                  <w:sz w:val="20"/>
                  <w:szCs w:val="20"/>
                  <w:bdr w:val="none" w:sz="0" w:space="0" w:color="auto" w:frame="1"/>
                </w:rPr>
                <w:t>организации местного самоуправления</w:t>
              </w:r>
            </w:hyperlink>
            <w:r w:rsidRPr="00E424B1">
              <w:rPr>
                <w:rStyle w:val="apple-converted-space"/>
                <w:color w:val="000000" w:themeColor="text1"/>
                <w:sz w:val="20"/>
                <w:szCs w:val="20"/>
                <w:bdr w:val="none" w:sz="0" w:space="0" w:color="auto" w:frame="1"/>
              </w:rPr>
              <w:t> </w:t>
            </w:r>
            <w:r w:rsidRPr="00E424B1">
              <w:rPr>
                <w:color w:val="000000" w:themeColor="text1"/>
                <w:sz w:val="20"/>
                <w:szCs w:val="20"/>
                <w:bdr w:val="none" w:sz="0" w:space="0" w:color="auto" w:frame="1"/>
              </w:rPr>
              <w:t>в Российской Федерации».</w:t>
            </w:r>
          </w:p>
          <w:p w:rsidR="009900E3" w:rsidRPr="00E424B1" w:rsidRDefault="009900E3" w:rsidP="006E5F8C">
            <w:pPr>
              <w:pStyle w:val="af0"/>
              <w:spacing w:before="0" w:beforeAutospacing="0" w:after="0" w:afterAutospacing="0"/>
              <w:ind w:firstLine="709"/>
              <w:jc w:val="both"/>
              <w:textAlignment w:val="baseline"/>
              <w:rPr>
                <w:color w:val="000000" w:themeColor="text1"/>
                <w:sz w:val="20"/>
                <w:szCs w:val="20"/>
                <w:bdr w:val="none" w:sz="0" w:space="0" w:color="auto" w:frame="1"/>
              </w:rPr>
            </w:pPr>
            <w:r w:rsidRPr="00E424B1">
              <w:rPr>
                <w:color w:val="000000" w:themeColor="text1"/>
                <w:sz w:val="20"/>
                <w:szCs w:val="20"/>
                <w:bdr w:val="none" w:sz="0" w:space="0" w:color="auto" w:frame="1"/>
              </w:rPr>
              <w:t>Правом внесения замечаний и предложений по проекту решения  Ивантеевского  районного Собрания «О  проекте утверждения Устава Ивантеевского муниципального района Саратовской области»  (далее по тексту - проект) обладают граждане Российской Федерации, проживающие на территории  Ивантеевского  района, зарегистрированные в установленном порядке,  их объединения, а также иностранные граждане, постоянно проживающие на территории  Ивантеевского района, обладающие правом на участие в выборах в органы местного самоуправления, местном референдуме на основании международного договора Российской Федерации.</w:t>
            </w:r>
          </w:p>
          <w:p w:rsidR="009900E3" w:rsidRPr="00E424B1" w:rsidRDefault="009900E3" w:rsidP="006E5F8C">
            <w:pPr>
              <w:pStyle w:val="af0"/>
              <w:spacing w:before="0" w:beforeAutospacing="0" w:after="0" w:afterAutospacing="0"/>
              <w:ind w:firstLine="709"/>
              <w:jc w:val="both"/>
              <w:textAlignment w:val="baseline"/>
              <w:rPr>
                <w:color w:val="000000" w:themeColor="text1"/>
                <w:sz w:val="20"/>
                <w:szCs w:val="20"/>
                <w:bdr w:val="none" w:sz="0" w:space="0" w:color="auto" w:frame="1"/>
              </w:rPr>
            </w:pPr>
            <w:r w:rsidRPr="00E424B1">
              <w:rPr>
                <w:color w:val="000000" w:themeColor="text1"/>
                <w:sz w:val="20"/>
                <w:szCs w:val="20"/>
                <w:bdr w:val="none" w:sz="0" w:space="0" w:color="auto" w:frame="1"/>
              </w:rPr>
              <w:t>2. Общественное обсуждение  проекта  утверждения Устава  Ивантеевского муниципального района  включает:</w:t>
            </w:r>
          </w:p>
          <w:p w:rsidR="009900E3" w:rsidRPr="00E424B1" w:rsidRDefault="009900E3" w:rsidP="006E5F8C">
            <w:pPr>
              <w:pStyle w:val="af0"/>
              <w:spacing w:before="0" w:beforeAutospacing="0" w:after="0" w:afterAutospacing="0"/>
              <w:ind w:firstLine="709"/>
              <w:jc w:val="both"/>
              <w:textAlignment w:val="baseline"/>
              <w:rPr>
                <w:color w:val="000000" w:themeColor="text1"/>
                <w:sz w:val="20"/>
                <w:szCs w:val="20"/>
                <w:bdr w:val="none" w:sz="0" w:space="0" w:color="auto" w:frame="1"/>
              </w:rPr>
            </w:pPr>
            <w:r w:rsidRPr="00E424B1">
              <w:rPr>
                <w:color w:val="000000" w:themeColor="text1"/>
                <w:sz w:val="20"/>
                <w:szCs w:val="20"/>
                <w:bdr w:val="none" w:sz="0" w:space="0" w:color="auto" w:frame="1"/>
              </w:rPr>
              <w:t>- информирование граждан, объединений;</w:t>
            </w:r>
          </w:p>
          <w:p w:rsidR="009900E3" w:rsidRPr="00E424B1" w:rsidRDefault="009900E3" w:rsidP="006E5F8C">
            <w:pPr>
              <w:pStyle w:val="af0"/>
              <w:spacing w:before="0" w:beforeAutospacing="0" w:after="0" w:afterAutospacing="0"/>
              <w:ind w:firstLine="709"/>
              <w:jc w:val="both"/>
              <w:textAlignment w:val="baseline"/>
              <w:rPr>
                <w:color w:val="000000" w:themeColor="text1"/>
                <w:sz w:val="20"/>
                <w:szCs w:val="20"/>
                <w:bdr w:val="none" w:sz="0" w:space="0" w:color="auto" w:frame="1"/>
              </w:rPr>
            </w:pPr>
            <w:r w:rsidRPr="00E424B1">
              <w:rPr>
                <w:color w:val="000000" w:themeColor="text1"/>
                <w:sz w:val="20"/>
                <w:szCs w:val="20"/>
                <w:bdr w:val="none" w:sz="0" w:space="0" w:color="auto" w:frame="1"/>
              </w:rPr>
              <w:t>- обсуждение его на собраниях по месту жительства, месту работы, на собраниях (заседаниях) отделений местных политических партий и</w:t>
            </w:r>
            <w:r w:rsidRPr="00E424B1">
              <w:rPr>
                <w:rStyle w:val="apple-converted-space"/>
                <w:color w:val="000000" w:themeColor="text1"/>
                <w:sz w:val="20"/>
                <w:szCs w:val="20"/>
                <w:bdr w:val="none" w:sz="0" w:space="0" w:color="auto" w:frame="1"/>
              </w:rPr>
              <w:t> </w:t>
            </w:r>
            <w:hyperlink r:id="rId58" w:tooltip="Общественно-Государственные объединения" w:history="1">
              <w:r w:rsidRPr="00E424B1">
                <w:rPr>
                  <w:rStyle w:val="ab"/>
                  <w:color w:val="000000" w:themeColor="text1"/>
                  <w:sz w:val="20"/>
                  <w:szCs w:val="20"/>
                  <w:bdr w:val="none" w:sz="0" w:space="0" w:color="auto" w:frame="1"/>
                </w:rPr>
                <w:t>общественных объединений</w:t>
              </w:r>
            </w:hyperlink>
            <w:r w:rsidRPr="00E424B1">
              <w:rPr>
                <w:color w:val="000000" w:themeColor="text1"/>
                <w:sz w:val="20"/>
                <w:szCs w:val="20"/>
                <w:bdr w:val="none" w:sz="0" w:space="0" w:color="auto" w:frame="1"/>
              </w:rPr>
              <w:t>, их выборных органов;</w:t>
            </w:r>
          </w:p>
          <w:p w:rsidR="009900E3" w:rsidRPr="00E424B1" w:rsidRDefault="009900E3" w:rsidP="006E5F8C">
            <w:pPr>
              <w:pStyle w:val="af0"/>
              <w:spacing w:before="0" w:beforeAutospacing="0" w:after="0" w:afterAutospacing="0"/>
              <w:ind w:firstLine="709"/>
              <w:jc w:val="both"/>
              <w:textAlignment w:val="baseline"/>
              <w:rPr>
                <w:color w:val="000000" w:themeColor="text1"/>
                <w:sz w:val="20"/>
                <w:szCs w:val="20"/>
                <w:bdr w:val="none" w:sz="0" w:space="0" w:color="auto" w:frame="1"/>
              </w:rPr>
            </w:pPr>
            <w:r w:rsidRPr="00E424B1">
              <w:rPr>
                <w:color w:val="000000" w:themeColor="text1"/>
                <w:sz w:val="20"/>
                <w:szCs w:val="20"/>
                <w:bdr w:val="none" w:sz="0" w:space="0" w:color="auto" w:frame="1"/>
              </w:rPr>
              <w:t xml:space="preserve">- сбор и рассмотрение рабочей группой по организации подготовки  и проведения </w:t>
            </w:r>
            <w:r w:rsidRPr="00E424B1">
              <w:rPr>
                <w:rStyle w:val="apple-converted-space"/>
                <w:color w:val="000000" w:themeColor="text1"/>
                <w:sz w:val="20"/>
                <w:szCs w:val="20"/>
                <w:bdr w:val="none" w:sz="0" w:space="0" w:color="auto" w:frame="1"/>
              </w:rPr>
              <w:t> </w:t>
            </w:r>
            <w:hyperlink r:id="rId59" w:tooltip="Публичные слушания" w:history="1">
              <w:r w:rsidRPr="00E424B1">
                <w:rPr>
                  <w:rStyle w:val="ab"/>
                  <w:color w:val="000000" w:themeColor="text1"/>
                  <w:sz w:val="20"/>
                  <w:szCs w:val="20"/>
                  <w:bdr w:val="none" w:sz="0" w:space="0" w:color="auto" w:frame="1"/>
                </w:rPr>
                <w:t>публичных слушаний</w:t>
              </w:r>
            </w:hyperlink>
            <w:r w:rsidRPr="00E424B1">
              <w:rPr>
                <w:rStyle w:val="apple-converted-space"/>
                <w:color w:val="000000" w:themeColor="text1"/>
                <w:sz w:val="20"/>
                <w:szCs w:val="20"/>
                <w:bdr w:val="none" w:sz="0" w:space="0" w:color="auto" w:frame="1"/>
              </w:rPr>
              <w:t> </w:t>
            </w:r>
            <w:r w:rsidRPr="00E424B1">
              <w:rPr>
                <w:color w:val="000000" w:themeColor="text1"/>
                <w:sz w:val="20"/>
                <w:szCs w:val="20"/>
                <w:bdr w:val="none" w:sz="0" w:space="0" w:color="auto" w:frame="1"/>
              </w:rPr>
              <w:t>(далее - рабочей группой) замечаний, предложений граждан, объединений.</w:t>
            </w:r>
          </w:p>
          <w:p w:rsidR="009900E3" w:rsidRPr="00E424B1" w:rsidRDefault="009900E3" w:rsidP="006E5F8C">
            <w:pPr>
              <w:pStyle w:val="af0"/>
              <w:spacing w:before="0" w:beforeAutospacing="0" w:after="0" w:afterAutospacing="0"/>
              <w:ind w:firstLine="709"/>
              <w:jc w:val="both"/>
              <w:textAlignment w:val="baseline"/>
              <w:rPr>
                <w:color w:val="000000" w:themeColor="text1"/>
                <w:sz w:val="20"/>
                <w:szCs w:val="20"/>
                <w:bdr w:val="none" w:sz="0" w:space="0" w:color="auto" w:frame="1"/>
              </w:rPr>
            </w:pPr>
            <w:r w:rsidRPr="00E424B1">
              <w:rPr>
                <w:color w:val="000000" w:themeColor="text1"/>
                <w:sz w:val="20"/>
                <w:szCs w:val="20"/>
                <w:bdr w:val="none" w:sz="0" w:space="0" w:color="auto" w:frame="1"/>
              </w:rPr>
              <w:t>3. Граждане и их объединения имеют право обращаться в рабочую группу с выражением заинтересованности в участии по обсуждению изменений и дополнений в проект и получать консультации у членов рабочей группы по данному вопросу.</w:t>
            </w:r>
          </w:p>
          <w:p w:rsidR="009900E3" w:rsidRPr="00E424B1" w:rsidRDefault="009900E3" w:rsidP="006E5F8C">
            <w:pPr>
              <w:pStyle w:val="af0"/>
              <w:spacing w:before="0" w:beforeAutospacing="0" w:after="0" w:afterAutospacing="0"/>
              <w:ind w:firstLine="709"/>
              <w:jc w:val="both"/>
              <w:textAlignment w:val="baseline"/>
              <w:rPr>
                <w:color w:val="000000" w:themeColor="text1"/>
                <w:sz w:val="20"/>
                <w:szCs w:val="20"/>
                <w:bdr w:val="none" w:sz="0" w:space="0" w:color="auto" w:frame="1"/>
              </w:rPr>
            </w:pPr>
            <w:r w:rsidRPr="00E424B1">
              <w:rPr>
                <w:color w:val="000000" w:themeColor="text1"/>
                <w:sz w:val="20"/>
                <w:szCs w:val="20"/>
                <w:bdr w:val="none" w:sz="0" w:space="0" w:color="auto" w:frame="1"/>
              </w:rPr>
              <w:lastRenderedPageBreak/>
              <w:t>При внесении замечаний, предложений по изменениям и дополнениям в проект в рабочую группу должен быть представлен текст, в котором необходимо указать свою формулировку с обоснованием.</w:t>
            </w:r>
          </w:p>
          <w:p w:rsidR="009900E3" w:rsidRPr="00E424B1" w:rsidRDefault="009900E3" w:rsidP="006E5F8C">
            <w:pPr>
              <w:pStyle w:val="af0"/>
              <w:spacing w:before="0" w:beforeAutospacing="0" w:after="0" w:afterAutospacing="0"/>
              <w:ind w:firstLine="709"/>
              <w:jc w:val="both"/>
              <w:textAlignment w:val="baseline"/>
              <w:rPr>
                <w:color w:val="000000" w:themeColor="text1"/>
                <w:sz w:val="20"/>
                <w:szCs w:val="20"/>
                <w:bdr w:val="none" w:sz="0" w:space="0" w:color="auto" w:frame="1"/>
              </w:rPr>
            </w:pPr>
            <w:r w:rsidRPr="00E424B1">
              <w:rPr>
                <w:color w:val="000000" w:themeColor="text1"/>
                <w:sz w:val="20"/>
                <w:szCs w:val="20"/>
                <w:bdr w:val="none" w:sz="0" w:space="0" w:color="auto" w:frame="1"/>
              </w:rPr>
              <w:t>4. Рабочая группа назначает ответственных из своего состава за проведение правовой экспертизы, которые в срок не менее 2-х дней осуществляют правовую экспертизу замечаний, предложений на соответствие</w:t>
            </w:r>
            <w:r w:rsidRPr="00E424B1">
              <w:rPr>
                <w:rStyle w:val="apple-converted-space"/>
                <w:color w:val="000000" w:themeColor="text1"/>
                <w:sz w:val="20"/>
                <w:szCs w:val="20"/>
                <w:bdr w:val="none" w:sz="0" w:space="0" w:color="auto" w:frame="1"/>
              </w:rPr>
              <w:t> </w:t>
            </w:r>
            <w:hyperlink r:id="rId60" w:tooltip="Конституция Российской Федерации" w:history="1">
              <w:r w:rsidRPr="00E424B1">
                <w:rPr>
                  <w:rStyle w:val="ab"/>
                  <w:color w:val="000000" w:themeColor="text1"/>
                  <w:sz w:val="20"/>
                  <w:szCs w:val="20"/>
                  <w:bdr w:val="none" w:sz="0" w:space="0" w:color="auto" w:frame="1"/>
                </w:rPr>
                <w:t>Конституции Российской Федерации</w:t>
              </w:r>
            </w:hyperlink>
            <w:r w:rsidRPr="00E424B1">
              <w:rPr>
                <w:color w:val="000000" w:themeColor="text1"/>
                <w:sz w:val="20"/>
                <w:szCs w:val="20"/>
                <w:bdr w:val="none" w:sz="0" w:space="0" w:color="auto" w:frame="1"/>
              </w:rPr>
              <w:t>, Федеральным конституционным законам, Федеральному закону от 6</w:t>
            </w:r>
            <w:r w:rsidRPr="00E424B1">
              <w:rPr>
                <w:rStyle w:val="apple-converted-space"/>
                <w:color w:val="000000" w:themeColor="text1"/>
                <w:sz w:val="20"/>
                <w:szCs w:val="20"/>
                <w:bdr w:val="none" w:sz="0" w:space="0" w:color="auto" w:frame="1"/>
              </w:rPr>
              <w:t> </w:t>
            </w:r>
            <w:hyperlink r:id="rId61" w:tooltip="Октябрь 2003 г." w:history="1">
              <w:r w:rsidRPr="00E424B1">
                <w:rPr>
                  <w:rStyle w:val="ab"/>
                  <w:color w:val="000000" w:themeColor="text1"/>
                  <w:sz w:val="20"/>
                  <w:szCs w:val="20"/>
                  <w:bdr w:val="none" w:sz="0" w:space="0" w:color="auto" w:frame="1"/>
                </w:rPr>
                <w:t>октября 2003</w:t>
              </w:r>
            </w:hyperlink>
            <w:r w:rsidRPr="00E424B1">
              <w:rPr>
                <w:rStyle w:val="apple-converted-space"/>
                <w:color w:val="000000" w:themeColor="text1"/>
                <w:sz w:val="20"/>
                <w:szCs w:val="20"/>
                <w:bdr w:val="none" w:sz="0" w:space="0" w:color="auto" w:frame="1"/>
              </w:rPr>
              <w:t> </w:t>
            </w:r>
            <w:r w:rsidRPr="00E424B1">
              <w:rPr>
                <w:color w:val="000000" w:themeColor="text1"/>
                <w:sz w:val="20"/>
                <w:szCs w:val="20"/>
                <w:bdr w:val="none" w:sz="0" w:space="0" w:color="auto" w:frame="1"/>
              </w:rPr>
              <w:t>года  №131- ФЗ «Об общих принципах</w:t>
            </w:r>
            <w:r w:rsidRPr="00E424B1">
              <w:rPr>
                <w:rStyle w:val="apple-converted-space"/>
                <w:color w:val="000000" w:themeColor="text1"/>
                <w:sz w:val="20"/>
                <w:szCs w:val="20"/>
                <w:bdr w:val="none" w:sz="0" w:space="0" w:color="auto" w:frame="1"/>
              </w:rPr>
              <w:t> </w:t>
            </w:r>
            <w:hyperlink r:id="rId62" w:tooltip="Органы местного самоуправления" w:history="1">
              <w:r w:rsidRPr="00E424B1">
                <w:rPr>
                  <w:rStyle w:val="ab"/>
                  <w:color w:val="000000" w:themeColor="text1"/>
                  <w:sz w:val="20"/>
                  <w:szCs w:val="20"/>
                  <w:bdr w:val="none" w:sz="0" w:space="0" w:color="auto" w:frame="1"/>
                </w:rPr>
                <w:t>организации местного самоуправления</w:t>
              </w:r>
            </w:hyperlink>
            <w:r w:rsidRPr="00E424B1">
              <w:rPr>
                <w:rStyle w:val="apple-converted-space"/>
                <w:color w:val="000000" w:themeColor="text1"/>
                <w:sz w:val="20"/>
                <w:szCs w:val="20"/>
                <w:bdr w:val="none" w:sz="0" w:space="0" w:color="auto" w:frame="1"/>
              </w:rPr>
              <w:t> </w:t>
            </w:r>
            <w:r w:rsidRPr="00E424B1">
              <w:rPr>
                <w:color w:val="000000" w:themeColor="text1"/>
                <w:sz w:val="20"/>
                <w:szCs w:val="20"/>
                <w:bdr w:val="none" w:sz="0" w:space="0" w:color="auto" w:frame="1"/>
              </w:rPr>
              <w:t>в Российской Федерации» и иным Федеральным законам, законам</w:t>
            </w:r>
            <w:r w:rsidRPr="00E424B1">
              <w:rPr>
                <w:rStyle w:val="apple-converted-space"/>
                <w:color w:val="000000" w:themeColor="text1"/>
                <w:sz w:val="20"/>
                <w:szCs w:val="20"/>
                <w:bdr w:val="none" w:sz="0" w:space="0" w:color="auto" w:frame="1"/>
              </w:rPr>
              <w:t> </w:t>
            </w:r>
            <w:hyperlink r:id="rId63" w:tooltip="Белгородская обл." w:history="1">
              <w:r w:rsidRPr="00E424B1">
                <w:rPr>
                  <w:rStyle w:val="ab"/>
                  <w:color w:val="000000" w:themeColor="text1"/>
                  <w:sz w:val="20"/>
                  <w:szCs w:val="20"/>
                  <w:bdr w:val="none" w:sz="0" w:space="0" w:color="auto" w:frame="1"/>
                </w:rPr>
                <w:t xml:space="preserve"> Саратовской области</w:t>
              </w:r>
            </w:hyperlink>
            <w:r w:rsidRPr="00E424B1">
              <w:rPr>
                <w:color w:val="000000" w:themeColor="text1"/>
                <w:sz w:val="20"/>
                <w:szCs w:val="20"/>
                <w:bdr w:val="none" w:sz="0" w:space="0" w:color="auto" w:frame="1"/>
              </w:rPr>
              <w:t>.</w:t>
            </w:r>
          </w:p>
          <w:p w:rsidR="009900E3" w:rsidRPr="00E424B1" w:rsidRDefault="009900E3" w:rsidP="006E5F8C">
            <w:pPr>
              <w:pStyle w:val="af0"/>
              <w:spacing w:before="0" w:beforeAutospacing="0" w:after="0" w:afterAutospacing="0"/>
              <w:ind w:firstLine="709"/>
              <w:jc w:val="both"/>
              <w:textAlignment w:val="baseline"/>
              <w:rPr>
                <w:color w:val="000000" w:themeColor="text1"/>
                <w:sz w:val="20"/>
                <w:szCs w:val="20"/>
                <w:bdr w:val="none" w:sz="0" w:space="0" w:color="auto" w:frame="1"/>
              </w:rPr>
            </w:pPr>
            <w:r w:rsidRPr="00E424B1">
              <w:rPr>
                <w:color w:val="000000" w:themeColor="text1"/>
                <w:sz w:val="20"/>
                <w:szCs w:val="20"/>
                <w:bdr w:val="none" w:sz="0" w:space="0" w:color="auto" w:frame="1"/>
              </w:rPr>
              <w:t>Ответственные за проведение правовой экспертизы готовят заключение по замечаниям и предложениям, в котором должен быть ответ на вопрос: соответствуют ли замечания, предложения Конституции Российской Федерации, Федеральным конституционным законам, Федеральному закону от 6 октября 2003 года  №131-ФЗ «Об общих принципах</w:t>
            </w:r>
            <w:r w:rsidRPr="00E424B1">
              <w:rPr>
                <w:rStyle w:val="apple-converted-space"/>
                <w:color w:val="000000" w:themeColor="text1"/>
                <w:sz w:val="20"/>
                <w:szCs w:val="20"/>
                <w:bdr w:val="none" w:sz="0" w:space="0" w:color="auto" w:frame="1"/>
              </w:rPr>
              <w:t> </w:t>
            </w:r>
            <w:hyperlink r:id="rId64" w:tooltip="Органы местного самоуправления" w:history="1">
              <w:r w:rsidRPr="00E424B1">
                <w:rPr>
                  <w:rStyle w:val="ab"/>
                  <w:color w:val="000000" w:themeColor="text1"/>
                  <w:sz w:val="20"/>
                  <w:szCs w:val="20"/>
                  <w:bdr w:val="none" w:sz="0" w:space="0" w:color="auto" w:frame="1"/>
                </w:rPr>
                <w:t>организации местного самоуправления</w:t>
              </w:r>
            </w:hyperlink>
            <w:r w:rsidRPr="00E424B1">
              <w:rPr>
                <w:rStyle w:val="apple-converted-space"/>
                <w:color w:val="000000" w:themeColor="text1"/>
                <w:sz w:val="20"/>
                <w:szCs w:val="20"/>
                <w:bdr w:val="none" w:sz="0" w:space="0" w:color="auto" w:frame="1"/>
              </w:rPr>
              <w:t> </w:t>
            </w:r>
            <w:r w:rsidRPr="00E424B1">
              <w:rPr>
                <w:color w:val="000000" w:themeColor="text1"/>
                <w:sz w:val="20"/>
                <w:szCs w:val="20"/>
                <w:bdr w:val="none" w:sz="0" w:space="0" w:color="auto" w:frame="1"/>
              </w:rPr>
              <w:t>в Российской Федерации»  и иным Федеральным законам,</w:t>
            </w:r>
            <w:r w:rsidRPr="00E424B1">
              <w:rPr>
                <w:rStyle w:val="apple-converted-space"/>
                <w:color w:val="000000" w:themeColor="text1"/>
                <w:sz w:val="20"/>
                <w:szCs w:val="20"/>
                <w:bdr w:val="none" w:sz="0" w:space="0" w:color="auto" w:frame="1"/>
              </w:rPr>
              <w:t> </w:t>
            </w:r>
            <w:hyperlink r:id="rId65" w:tooltip="Законы, Белгородская обл." w:history="1">
              <w:r w:rsidRPr="00E424B1">
                <w:rPr>
                  <w:rStyle w:val="ab"/>
                  <w:color w:val="000000" w:themeColor="text1"/>
                  <w:sz w:val="20"/>
                  <w:szCs w:val="20"/>
                  <w:bdr w:val="none" w:sz="0" w:space="0" w:color="auto" w:frame="1"/>
                </w:rPr>
                <w:t>законам Саратовской области</w:t>
              </w:r>
            </w:hyperlink>
            <w:r w:rsidRPr="00E424B1">
              <w:rPr>
                <w:color w:val="000000" w:themeColor="text1"/>
                <w:sz w:val="20"/>
                <w:szCs w:val="20"/>
                <w:bdr w:val="none" w:sz="0" w:space="0" w:color="auto" w:frame="1"/>
              </w:rPr>
              <w:t>.</w:t>
            </w:r>
          </w:p>
          <w:p w:rsidR="009900E3" w:rsidRPr="00E424B1" w:rsidRDefault="009900E3" w:rsidP="006E5F8C">
            <w:pPr>
              <w:pStyle w:val="af0"/>
              <w:spacing w:before="0" w:beforeAutospacing="0" w:after="0" w:afterAutospacing="0"/>
              <w:ind w:firstLine="709"/>
              <w:jc w:val="both"/>
              <w:textAlignment w:val="baseline"/>
              <w:rPr>
                <w:color w:val="000000" w:themeColor="text1"/>
                <w:sz w:val="20"/>
                <w:szCs w:val="20"/>
                <w:bdr w:val="none" w:sz="0" w:space="0" w:color="auto" w:frame="1"/>
              </w:rPr>
            </w:pPr>
            <w:r w:rsidRPr="00E424B1">
              <w:rPr>
                <w:color w:val="000000" w:themeColor="text1"/>
                <w:sz w:val="20"/>
                <w:szCs w:val="20"/>
                <w:bdr w:val="none" w:sz="0" w:space="0" w:color="auto" w:frame="1"/>
              </w:rPr>
              <w:t>Если в заключении устанавливается несоответствие замечаний, предложений Конституции Российской Федерации, Федеральным конституционным законам, Федеральному закону от 6 октября 2003 года  №131-ФЗ «Об общих принципах</w:t>
            </w:r>
            <w:r w:rsidRPr="00E424B1">
              <w:rPr>
                <w:rStyle w:val="apple-converted-space"/>
                <w:color w:val="000000" w:themeColor="text1"/>
                <w:sz w:val="20"/>
                <w:szCs w:val="20"/>
                <w:bdr w:val="none" w:sz="0" w:space="0" w:color="auto" w:frame="1"/>
              </w:rPr>
              <w:t> </w:t>
            </w:r>
            <w:hyperlink r:id="rId66" w:tooltip="Органы местного самоуправления" w:history="1">
              <w:r w:rsidRPr="00E424B1">
                <w:rPr>
                  <w:rStyle w:val="ab"/>
                  <w:color w:val="000000" w:themeColor="text1"/>
                  <w:sz w:val="20"/>
                  <w:szCs w:val="20"/>
                  <w:bdr w:val="none" w:sz="0" w:space="0" w:color="auto" w:frame="1"/>
                </w:rPr>
                <w:t>организации местного самоуправления</w:t>
              </w:r>
            </w:hyperlink>
            <w:r w:rsidRPr="00E424B1">
              <w:rPr>
                <w:rStyle w:val="apple-converted-space"/>
                <w:color w:val="000000" w:themeColor="text1"/>
                <w:sz w:val="20"/>
                <w:szCs w:val="20"/>
                <w:bdr w:val="none" w:sz="0" w:space="0" w:color="auto" w:frame="1"/>
              </w:rPr>
              <w:t> </w:t>
            </w:r>
            <w:r w:rsidRPr="00E424B1">
              <w:rPr>
                <w:color w:val="000000" w:themeColor="text1"/>
                <w:sz w:val="20"/>
                <w:szCs w:val="20"/>
                <w:bdr w:val="none" w:sz="0" w:space="0" w:color="auto" w:frame="1"/>
              </w:rPr>
              <w:t>в Российской Федерации» и иным Федеральным законам, законам  Саратовской области, то должно быть указано, какому акту не соответствуют замечания, предложения и в чем выражается это несоответствие, и если есть противоречия, то они должны быть названы конкретно.</w:t>
            </w:r>
          </w:p>
          <w:p w:rsidR="009900E3" w:rsidRPr="00E424B1" w:rsidRDefault="009900E3" w:rsidP="006E5F8C">
            <w:pPr>
              <w:pStyle w:val="af0"/>
              <w:spacing w:before="0" w:beforeAutospacing="0" w:after="0" w:afterAutospacing="0"/>
              <w:ind w:firstLine="709"/>
              <w:jc w:val="both"/>
              <w:textAlignment w:val="baseline"/>
              <w:rPr>
                <w:color w:val="000000" w:themeColor="text1"/>
                <w:sz w:val="20"/>
                <w:szCs w:val="20"/>
                <w:bdr w:val="none" w:sz="0" w:space="0" w:color="auto" w:frame="1"/>
              </w:rPr>
            </w:pPr>
            <w:r w:rsidRPr="00E424B1">
              <w:rPr>
                <w:color w:val="000000" w:themeColor="text1"/>
                <w:sz w:val="20"/>
                <w:szCs w:val="20"/>
                <w:bdr w:val="none" w:sz="0" w:space="0" w:color="auto" w:frame="1"/>
              </w:rPr>
              <w:t>Заключение направляется гражданам и их объединениям, внесшим замечание, предложение председательствующему на публичных слушаниях.</w:t>
            </w:r>
          </w:p>
          <w:p w:rsidR="009900E3" w:rsidRPr="00E424B1" w:rsidRDefault="009900E3" w:rsidP="006E5F8C">
            <w:pPr>
              <w:pStyle w:val="af0"/>
              <w:spacing w:before="0" w:beforeAutospacing="0" w:after="0" w:afterAutospacing="0"/>
              <w:ind w:firstLine="709"/>
              <w:jc w:val="both"/>
              <w:textAlignment w:val="baseline"/>
              <w:rPr>
                <w:color w:val="000000" w:themeColor="text1"/>
                <w:sz w:val="20"/>
                <w:szCs w:val="20"/>
                <w:bdr w:val="none" w:sz="0" w:space="0" w:color="auto" w:frame="1"/>
              </w:rPr>
            </w:pPr>
            <w:r w:rsidRPr="00E424B1">
              <w:rPr>
                <w:color w:val="000000" w:themeColor="text1"/>
                <w:sz w:val="20"/>
                <w:szCs w:val="20"/>
                <w:bdr w:val="none" w:sz="0" w:space="0" w:color="auto" w:frame="1"/>
              </w:rPr>
              <w:t>5. Обсуждение замечаний, предложений граждан, объединений проходит в рабочей группе.</w:t>
            </w:r>
          </w:p>
          <w:p w:rsidR="009900E3" w:rsidRPr="00E424B1" w:rsidRDefault="009900E3" w:rsidP="006E5F8C">
            <w:pPr>
              <w:pStyle w:val="af0"/>
              <w:spacing w:before="0" w:beforeAutospacing="0" w:after="0" w:afterAutospacing="0"/>
              <w:ind w:firstLine="709"/>
              <w:jc w:val="both"/>
              <w:textAlignment w:val="baseline"/>
              <w:rPr>
                <w:color w:val="000000" w:themeColor="text1"/>
                <w:sz w:val="20"/>
                <w:szCs w:val="20"/>
                <w:bdr w:val="none" w:sz="0" w:space="0" w:color="auto" w:frame="1"/>
              </w:rPr>
            </w:pPr>
            <w:r w:rsidRPr="00E424B1">
              <w:rPr>
                <w:color w:val="000000" w:themeColor="text1"/>
                <w:sz w:val="20"/>
                <w:szCs w:val="20"/>
                <w:bdr w:val="none" w:sz="0" w:space="0" w:color="auto" w:frame="1"/>
              </w:rPr>
              <w:t>По результатам рассмотрения замечаний, предложений рабочая группа принимает решение:</w:t>
            </w:r>
          </w:p>
          <w:p w:rsidR="009900E3" w:rsidRPr="00E424B1" w:rsidRDefault="009900E3" w:rsidP="006E5F8C">
            <w:pPr>
              <w:pStyle w:val="af0"/>
              <w:spacing w:before="0" w:beforeAutospacing="0" w:after="0" w:afterAutospacing="0"/>
              <w:ind w:firstLine="709"/>
              <w:jc w:val="both"/>
              <w:textAlignment w:val="baseline"/>
              <w:rPr>
                <w:color w:val="000000" w:themeColor="text1"/>
                <w:sz w:val="20"/>
                <w:szCs w:val="20"/>
                <w:bdr w:val="none" w:sz="0" w:space="0" w:color="auto" w:frame="1"/>
              </w:rPr>
            </w:pPr>
            <w:r w:rsidRPr="00E424B1">
              <w:rPr>
                <w:color w:val="000000" w:themeColor="text1"/>
                <w:sz w:val="20"/>
                <w:szCs w:val="20"/>
                <w:bdr w:val="none" w:sz="0" w:space="0" w:color="auto" w:frame="1"/>
              </w:rPr>
              <w:t>а) о рекомендации председательствующему на публичных слушаниях внести замечания, предложения граждан (объединений) в проект;</w:t>
            </w:r>
          </w:p>
          <w:p w:rsidR="009900E3" w:rsidRPr="00E424B1" w:rsidRDefault="009900E3" w:rsidP="006E5F8C">
            <w:pPr>
              <w:pStyle w:val="af0"/>
              <w:spacing w:before="0" w:beforeAutospacing="0" w:after="0" w:afterAutospacing="0"/>
              <w:ind w:firstLine="709"/>
              <w:jc w:val="both"/>
              <w:textAlignment w:val="baseline"/>
              <w:rPr>
                <w:color w:val="000000" w:themeColor="text1"/>
                <w:sz w:val="20"/>
                <w:szCs w:val="20"/>
                <w:bdr w:val="none" w:sz="0" w:space="0" w:color="auto" w:frame="1"/>
              </w:rPr>
            </w:pPr>
            <w:r w:rsidRPr="00E424B1">
              <w:rPr>
                <w:color w:val="000000" w:themeColor="text1"/>
                <w:sz w:val="20"/>
                <w:szCs w:val="20"/>
                <w:bdr w:val="none" w:sz="0" w:space="0" w:color="auto" w:frame="1"/>
              </w:rPr>
              <w:t>б) отклонить замечания, предложения гражданина (объединения) в проект с указанием оснований.</w:t>
            </w:r>
          </w:p>
          <w:p w:rsidR="009900E3" w:rsidRPr="00E424B1" w:rsidRDefault="009900E3" w:rsidP="006E5F8C">
            <w:pPr>
              <w:widowControl w:val="0"/>
              <w:ind w:firstLine="709"/>
              <w:jc w:val="both"/>
              <w:rPr>
                <w:color w:val="000000" w:themeColor="text1"/>
                <w:sz w:val="20"/>
                <w:szCs w:val="20"/>
              </w:rPr>
            </w:pPr>
            <w:r w:rsidRPr="00E424B1">
              <w:rPr>
                <w:color w:val="000000" w:themeColor="text1"/>
                <w:sz w:val="20"/>
                <w:szCs w:val="20"/>
                <w:bdr w:val="none" w:sz="0" w:space="0" w:color="auto" w:frame="1"/>
              </w:rPr>
              <w:t xml:space="preserve">6. </w:t>
            </w:r>
            <w:r w:rsidRPr="00E424B1">
              <w:rPr>
                <w:color w:val="000000" w:themeColor="text1"/>
                <w:sz w:val="20"/>
                <w:szCs w:val="20"/>
              </w:rPr>
              <w:t>Замечания и предложения по проекту внесения изменений и дополнений  в Устав  Ивантеевского муниципального района Саратовской области направлять в Ивантеевское районное Собрание по адресу: село Ивантеевка, улица Советская, 14,  по телефону 5-16-39.</w:t>
            </w:r>
          </w:p>
          <w:p w:rsidR="009900E3" w:rsidRPr="00E424B1" w:rsidRDefault="009900E3" w:rsidP="006E5F8C">
            <w:pPr>
              <w:widowControl w:val="0"/>
              <w:ind w:firstLine="709"/>
              <w:jc w:val="both"/>
              <w:rPr>
                <w:color w:val="000000" w:themeColor="text1"/>
                <w:sz w:val="20"/>
                <w:szCs w:val="20"/>
              </w:rPr>
            </w:pPr>
          </w:p>
          <w:p w:rsidR="009900E3" w:rsidRPr="00E424B1" w:rsidRDefault="009900E3" w:rsidP="006E5F8C">
            <w:pPr>
              <w:pStyle w:val="Oaenoaieoiaioa"/>
              <w:ind w:firstLine="0"/>
              <w:rPr>
                <w:b/>
                <w:color w:val="000000"/>
                <w:sz w:val="20"/>
              </w:rPr>
            </w:pPr>
          </w:p>
          <w:p w:rsidR="009900E3" w:rsidRPr="00E424B1" w:rsidRDefault="009900E3" w:rsidP="006E5F8C">
            <w:pPr>
              <w:pStyle w:val="Oaenoaieoiaioa"/>
              <w:ind w:firstLine="0"/>
              <w:rPr>
                <w:b/>
                <w:color w:val="000000"/>
                <w:sz w:val="20"/>
              </w:rPr>
            </w:pPr>
            <w:r w:rsidRPr="00E424B1">
              <w:rPr>
                <w:b/>
                <w:color w:val="000000"/>
                <w:sz w:val="20"/>
              </w:rPr>
              <w:t>Председатель Ивантеевского</w:t>
            </w:r>
          </w:p>
          <w:p w:rsidR="009900E3" w:rsidRPr="00E424B1" w:rsidRDefault="009900E3" w:rsidP="006E5F8C">
            <w:pPr>
              <w:pStyle w:val="Oaenoaieoiaioa"/>
              <w:ind w:firstLine="0"/>
              <w:rPr>
                <w:b/>
                <w:color w:val="000000"/>
                <w:sz w:val="20"/>
              </w:rPr>
            </w:pPr>
            <w:r w:rsidRPr="00E424B1">
              <w:rPr>
                <w:b/>
                <w:color w:val="000000"/>
                <w:sz w:val="20"/>
              </w:rPr>
              <w:t>районног</w:t>
            </w:r>
            <w:r w:rsidR="006E5F8C">
              <w:rPr>
                <w:b/>
                <w:color w:val="000000"/>
                <w:sz w:val="20"/>
              </w:rPr>
              <w:t xml:space="preserve">о Собрания    </w:t>
            </w:r>
            <w:r w:rsidRPr="00E424B1">
              <w:rPr>
                <w:b/>
                <w:color w:val="000000"/>
                <w:sz w:val="20"/>
              </w:rPr>
              <w:t xml:space="preserve"> А.М.Нелин</w:t>
            </w:r>
            <w:r w:rsidRPr="00E424B1">
              <w:rPr>
                <w:b/>
                <w:color w:val="000000"/>
                <w:sz w:val="20"/>
              </w:rPr>
              <w:tab/>
            </w:r>
            <w:r w:rsidRPr="00E424B1">
              <w:rPr>
                <w:b/>
                <w:color w:val="000000"/>
                <w:sz w:val="20"/>
              </w:rPr>
              <w:tab/>
            </w:r>
          </w:p>
          <w:p w:rsidR="006E5F8C" w:rsidRDefault="006E5F8C" w:rsidP="006E5F8C">
            <w:pPr>
              <w:rPr>
                <w:color w:val="000000" w:themeColor="text1"/>
                <w:sz w:val="20"/>
                <w:szCs w:val="20"/>
              </w:rPr>
            </w:pPr>
          </w:p>
          <w:p w:rsidR="009900E3" w:rsidRPr="006E5F8C" w:rsidRDefault="009900E3" w:rsidP="006E5F8C">
            <w:pPr>
              <w:jc w:val="both"/>
              <w:rPr>
                <w:b/>
                <w:color w:val="000000" w:themeColor="text1"/>
                <w:sz w:val="20"/>
                <w:szCs w:val="20"/>
              </w:rPr>
            </w:pPr>
            <w:r w:rsidRPr="006E5F8C">
              <w:rPr>
                <w:b/>
                <w:color w:val="000000" w:themeColor="text1"/>
                <w:sz w:val="20"/>
                <w:szCs w:val="20"/>
              </w:rPr>
              <w:t>Приложение</w:t>
            </w:r>
            <w:r w:rsidR="006E5F8C">
              <w:rPr>
                <w:b/>
                <w:color w:val="000000" w:themeColor="text1"/>
                <w:sz w:val="20"/>
                <w:szCs w:val="20"/>
              </w:rPr>
              <w:t xml:space="preserve"> </w:t>
            </w:r>
            <w:r w:rsidRPr="006E5F8C">
              <w:rPr>
                <w:b/>
                <w:color w:val="000000" w:themeColor="text1"/>
                <w:sz w:val="20"/>
                <w:szCs w:val="20"/>
              </w:rPr>
              <w:t>к Приложению №1</w:t>
            </w:r>
            <w:r w:rsidR="006E5F8C">
              <w:rPr>
                <w:b/>
                <w:color w:val="000000" w:themeColor="text1"/>
                <w:sz w:val="20"/>
                <w:szCs w:val="20"/>
              </w:rPr>
              <w:t xml:space="preserve"> </w:t>
            </w:r>
            <w:r w:rsidRPr="006E5F8C">
              <w:rPr>
                <w:b/>
                <w:color w:val="000000" w:themeColor="text1"/>
                <w:sz w:val="20"/>
                <w:szCs w:val="20"/>
              </w:rPr>
              <w:t xml:space="preserve">к решению Ивантеевского </w:t>
            </w:r>
            <w:r w:rsidR="006E5F8C">
              <w:rPr>
                <w:b/>
                <w:color w:val="000000" w:themeColor="text1"/>
                <w:sz w:val="20"/>
                <w:szCs w:val="20"/>
              </w:rPr>
              <w:t xml:space="preserve"> </w:t>
            </w:r>
            <w:r w:rsidRPr="006E5F8C">
              <w:rPr>
                <w:b/>
                <w:color w:val="000000" w:themeColor="text1"/>
                <w:sz w:val="20"/>
                <w:szCs w:val="20"/>
              </w:rPr>
              <w:t>районного Собрания Ивантеевского муниципального района Саратовской области от 27.11.2019 №  «О вынесении на публичные слушания проекта решения районного Собрания «О проекте  утверждения  Устава</w:t>
            </w:r>
            <w:r w:rsidR="006E5F8C">
              <w:rPr>
                <w:b/>
                <w:color w:val="000000" w:themeColor="text1"/>
                <w:sz w:val="20"/>
                <w:szCs w:val="20"/>
              </w:rPr>
              <w:t xml:space="preserve"> </w:t>
            </w:r>
            <w:r w:rsidRPr="006E5F8C">
              <w:rPr>
                <w:b/>
                <w:color w:val="000000" w:themeColor="text1"/>
                <w:sz w:val="20"/>
                <w:szCs w:val="20"/>
              </w:rPr>
              <w:t>Ивантеевского муниципального района</w:t>
            </w:r>
            <w:r w:rsidR="006E5F8C">
              <w:rPr>
                <w:b/>
                <w:color w:val="000000" w:themeColor="text1"/>
                <w:sz w:val="20"/>
                <w:szCs w:val="20"/>
              </w:rPr>
              <w:t xml:space="preserve"> </w:t>
            </w:r>
            <w:r w:rsidRPr="006E5F8C">
              <w:rPr>
                <w:b/>
                <w:color w:val="000000" w:themeColor="text1"/>
                <w:sz w:val="20"/>
                <w:szCs w:val="20"/>
              </w:rPr>
              <w:t>Саратовской области»</w:t>
            </w:r>
          </w:p>
          <w:p w:rsidR="006E5F8C" w:rsidRPr="006E5F8C" w:rsidRDefault="006E5F8C" w:rsidP="006E5F8C">
            <w:pPr>
              <w:widowControl w:val="0"/>
              <w:jc w:val="both"/>
              <w:rPr>
                <w:b/>
                <w:color w:val="000000" w:themeColor="text1"/>
                <w:sz w:val="20"/>
                <w:szCs w:val="20"/>
              </w:rPr>
            </w:pPr>
          </w:p>
          <w:p w:rsidR="009900E3" w:rsidRPr="00E424B1" w:rsidRDefault="009900E3" w:rsidP="006E5F8C">
            <w:pPr>
              <w:rPr>
                <w:color w:val="000000" w:themeColor="text1"/>
                <w:sz w:val="20"/>
                <w:szCs w:val="20"/>
              </w:rPr>
            </w:pPr>
          </w:p>
          <w:p w:rsidR="009900E3" w:rsidRPr="00E424B1" w:rsidRDefault="009900E3" w:rsidP="006E5F8C">
            <w:pPr>
              <w:rPr>
                <w:color w:val="000000" w:themeColor="text1"/>
                <w:sz w:val="20"/>
                <w:szCs w:val="20"/>
              </w:rPr>
            </w:pPr>
          </w:p>
          <w:p w:rsidR="009900E3" w:rsidRPr="00E424B1" w:rsidRDefault="009900E3" w:rsidP="006E5F8C">
            <w:pPr>
              <w:rPr>
                <w:color w:val="000000"/>
                <w:sz w:val="20"/>
                <w:szCs w:val="20"/>
              </w:rPr>
            </w:pPr>
          </w:p>
          <w:p w:rsidR="009900E3" w:rsidRPr="00E424B1" w:rsidRDefault="009900E3" w:rsidP="006E5F8C">
            <w:pPr>
              <w:rPr>
                <w:color w:val="000000"/>
                <w:sz w:val="20"/>
                <w:szCs w:val="20"/>
              </w:rPr>
            </w:pPr>
          </w:p>
          <w:p w:rsidR="009900E3" w:rsidRPr="00E424B1" w:rsidRDefault="009900E3" w:rsidP="006E5F8C">
            <w:pPr>
              <w:rPr>
                <w:color w:val="000000"/>
                <w:sz w:val="20"/>
                <w:szCs w:val="20"/>
              </w:rPr>
            </w:pPr>
          </w:p>
          <w:p w:rsidR="009900E3" w:rsidRPr="00E424B1" w:rsidRDefault="009900E3" w:rsidP="006E5F8C">
            <w:pPr>
              <w:rPr>
                <w:color w:val="000000"/>
                <w:sz w:val="20"/>
                <w:szCs w:val="20"/>
              </w:rPr>
            </w:pPr>
          </w:p>
          <w:p w:rsidR="009900E3" w:rsidRPr="00E424B1" w:rsidRDefault="009900E3" w:rsidP="006E5F8C">
            <w:pPr>
              <w:rPr>
                <w:color w:val="000000"/>
                <w:sz w:val="20"/>
                <w:szCs w:val="20"/>
              </w:rPr>
            </w:pPr>
          </w:p>
          <w:p w:rsidR="009900E3" w:rsidRPr="00E424B1" w:rsidRDefault="009900E3" w:rsidP="006E5F8C">
            <w:pPr>
              <w:rPr>
                <w:color w:val="000000"/>
                <w:sz w:val="20"/>
                <w:szCs w:val="20"/>
              </w:rPr>
            </w:pPr>
          </w:p>
          <w:p w:rsidR="009900E3" w:rsidRPr="00E424B1" w:rsidRDefault="009900E3" w:rsidP="006E5F8C">
            <w:pPr>
              <w:rPr>
                <w:color w:val="000000"/>
                <w:sz w:val="20"/>
                <w:szCs w:val="20"/>
              </w:rPr>
            </w:pPr>
          </w:p>
          <w:p w:rsidR="009900E3" w:rsidRPr="00E424B1" w:rsidRDefault="009900E3" w:rsidP="006E5F8C">
            <w:pPr>
              <w:rPr>
                <w:color w:val="000000"/>
                <w:sz w:val="20"/>
                <w:szCs w:val="20"/>
              </w:rPr>
            </w:pPr>
          </w:p>
          <w:p w:rsidR="009900E3" w:rsidRPr="00E424B1" w:rsidRDefault="009900E3" w:rsidP="006E5F8C">
            <w:pPr>
              <w:rPr>
                <w:color w:val="000000"/>
                <w:sz w:val="20"/>
                <w:szCs w:val="20"/>
              </w:rPr>
            </w:pPr>
          </w:p>
          <w:p w:rsidR="009900E3" w:rsidRPr="00E424B1" w:rsidRDefault="009900E3" w:rsidP="006E5F8C">
            <w:pPr>
              <w:jc w:val="center"/>
              <w:rPr>
                <w:color w:val="000000"/>
                <w:sz w:val="20"/>
                <w:szCs w:val="20"/>
              </w:rPr>
            </w:pPr>
          </w:p>
          <w:p w:rsidR="009900E3" w:rsidRPr="00E424B1" w:rsidRDefault="009900E3" w:rsidP="006E5F8C">
            <w:pPr>
              <w:pStyle w:val="20"/>
              <w:rPr>
                <w:color w:val="000000" w:themeColor="text1"/>
                <w:sz w:val="20"/>
                <w:szCs w:val="20"/>
              </w:rPr>
            </w:pPr>
            <w:r w:rsidRPr="00E424B1">
              <w:rPr>
                <w:color w:val="000000" w:themeColor="text1"/>
                <w:sz w:val="20"/>
                <w:szCs w:val="20"/>
              </w:rPr>
              <w:t>УСТАВ</w:t>
            </w:r>
          </w:p>
          <w:p w:rsidR="009900E3" w:rsidRPr="00E424B1" w:rsidRDefault="009900E3" w:rsidP="006E5F8C">
            <w:pPr>
              <w:pStyle w:val="aff8"/>
              <w:ind w:left="0" w:right="0"/>
              <w:rPr>
                <w:b/>
                <w:color w:val="000000" w:themeColor="text1"/>
                <w:sz w:val="20"/>
              </w:rPr>
            </w:pPr>
            <w:r w:rsidRPr="00E424B1">
              <w:rPr>
                <w:b/>
                <w:color w:val="000000" w:themeColor="text1"/>
                <w:sz w:val="20"/>
              </w:rPr>
              <w:t>ИВАНТЕЕВСКОГО</w:t>
            </w:r>
          </w:p>
          <w:p w:rsidR="009900E3" w:rsidRPr="00E424B1" w:rsidRDefault="009900E3" w:rsidP="006E5F8C">
            <w:pPr>
              <w:pStyle w:val="aff8"/>
              <w:ind w:left="0" w:right="0"/>
              <w:rPr>
                <w:b/>
                <w:color w:val="000000" w:themeColor="text1"/>
                <w:sz w:val="20"/>
              </w:rPr>
            </w:pPr>
            <w:r w:rsidRPr="00E424B1">
              <w:rPr>
                <w:b/>
                <w:color w:val="000000" w:themeColor="text1"/>
                <w:sz w:val="20"/>
              </w:rPr>
              <w:t>МУНИЦИПАЛЬНОГО РАЙОНА</w:t>
            </w:r>
          </w:p>
          <w:p w:rsidR="009900E3" w:rsidRPr="00E424B1" w:rsidRDefault="009900E3" w:rsidP="006E5F8C">
            <w:pPr>
              <w:pStyle w:val="aff8"/>
              <w:ind w:left="0" w:right="0"/>
              <w:rPr>
                <w:b/>
                <w:color w:val="000000" w:themeColor="text1"/>
                <w:sz w:val="20"/>
              </w:rPr>
            </w:pPr>
            <w:r w:rsidRPr="00E424B1">
              <w:rPr>
                <w:b/>
                <w:color w:val="000000" w:themeColor="text1"/>
                <w:sz w:val="20"/>
              </w:rPr>
              <w:t>САРАТОВСКОЙ ОБЛАСТИ</w:t>
            </w:r>
          </w:p>
          <w:p w:rsidR="009900E3" w:rsidRPr="00E424B1" w:rsidRDefault="009900E3" w:rsidP="006E5F8C">
            <w:pPr>
              <w:pStyle w:val="aff8"/>
              <w:ind w:left="0" w:right="0"/>
              <w:rPr>
                <w:b/>
                <w:color w:val="000000" w:themeColor="text1"/>
                <w:sz w:val="20"/>
              </w:rPr>
            </w:pPr>
          </w:p>
          <w:p w:rsidR="009900E3" w:rsidRPr="00E424B1" w:rsidRDefault="009900E3" w:rsidP="006E5F8C">
            <w:pPr>
              <w:pStyle w:val="aff8"/>
              <w:ind w:left="0" w:right="0"/>
              <w:rPr>
                <w:b/>
                <w:color w:val="000000"/>
                <w:sz w:val="20"/>
              </w:rPr>
            </w:pPr>
          </w:p>
          <w:p w:rsidR="009900E3" w:rsidRPr="00E424B1" w:rsidRDefault="009900E3" w:rsidP="006E5F8C">
            <w:pPr>
              <w:pStyle w:val="aff8"/>
              <w:ind w:left="0" w:right="0"/>
              <w:rPr>
                <w:b/>
                <w:color w:val="000000"/>
                <w:sz w:val="20"/>
              </w:rPr>
            </w:pPr>
          </w:p>
          <w:p w:rsidR="009900E3" w:rsidRPr="00E424B1" w:rsidRDefault="009900E3" w:rsidP="006E5F8C">
            <w:pPr>
              <w:pStyle w:val="aff8"/>
              <w:ind w:left="0" w:right="0"/>
              <w:rPr>
                <w:b/>
                <w:color w:val="000000"/>
                <w:sz w:val="20"/>
              </w:rPr>
            </w:pPr>
          </w:p>
          <w:p w:rsidR="009900E3" w:rsidRPr="00E424B1" w:rsidRDefault="009900E3" w:rsidP="006E5F8C">
            <w:pPr>
              <w:pStyle w:val="aff8"/>
              <w:ind w:left="0" w:right="0"/>
              <w:rPr>
                <w:b/>
                <w:color w:val="000000"/>
                <w:sz w:val="20"/>
              </w:rPr>
            </w:pPr>
          </w:p>
          <w:p w:rsidR="009900E3" w:rsidRPr="00E424B1" w:rsidRDefault="009900E3" w:rsidP="006E5F8C">
            <w:pPr>
              <w:pStyle w:val="aff8"/>
              <w:ind w:left="0" w:right="0"/>
              <w:rPr>
                <w:b/>
                <w:color w:val="000000"/>
                <w:sz w:val="20"/>
              </w:rPr>
            </w:pPr>
          </w:p>
          <w:p w:rsidR="009900E3" w:rsidRPr="00E424B1" w:rsidRDefault="009900E3" w:rsidP="006E5F8C">
            <w:pPr>
              <w:pStyle w:val="aff8"/>
              <w:ind w:left="0" w:right="0"/>
              <w:rPr>
                <w:b/>
                <w:color w:val="000000"/>
                <w:sz w:val="20"/>
              </w:rPr>
            </w:pPr>
          </w:p>
          <w:p w:rsidR="009900E3" w:rsidRPr="00E424B1" w:rsidRDefault="009900E3" w:rsidP="006E5F8C">
            <w:pPr>
              <w:pStyle w:val="aff8"/>
              <w:ind w:left="0" w:right="0"/>
              <w:rPr>
                <w:b/>
                <w:color w:val="000000"/>
                <w:sz w:val="20"/>
              </w:rPr>
            </w:pPr>
          </w:p>
          <w:p w:rsidR="009900E3" w:rsidRPr="00E424B1" w:rsidRDefault="009900E3" w:rsidP="006E5F8C">
            <w:pPr>
              <w:pStyle w:val="aff8"/>
              <w:ind w:left="0" w:right="0"/>
              <w:rPr>
                <w:b/>
                <w:color w:val="000000"/>
                <w:sz w:val="20"/>
              </w:rPr>
            </w:pPr>
          </w:p>
          <w:p w:rsidR="009900E3" w:rsidRPr="00E424B1" w:rsidRDefault="009900E3" w:rsidP="006E5F8C">
            <w:pPr>
              <w:pStyle w:val="aff8"/>
              <w:ind w:left="0" w:right="0"/>
              <w:rPr>
                <w:b/>
                <w:color w:val="000000"/>
                <w:sz w:val="20"/>
              </w:rPr>
            </w:pPr>
          </w:p>
          <w:p w:rsidR="009900E3" w:rsidRPr="00E424B1" w:rsidRDefault="009900E3" w:rsidP="006E5F8C">
            <w:pPr>
              <w:pStyle w:val="aff8"/>
              <w:ind w:left="0" w:right="0"/>
              <w:jc w:val="left"/>
              <w:rPr>
                <w:b/>
                <w:color w:val="000000"/>
                <w:sz w:val="20"/>
              </w:rPr>
            </w:pPr>
          </w:p>
          <w:p w:rsidR="009900E3" w:rsidRPr="00E424B1" w:rsidRDefault="009900E3" w:rsidP="006E5F8C">
            <w:pPr>
              <w:pStyle w:val="aff8"/>
              <w:ind w:left="0" w:right="0"/>
              <w:jc w:val="left"/>
              <w:rPr>
                <w:b/>
                <w:color w:val="000000"/>
                <w:sz w:val="20"/>
              </w:rPr>
            </w:pPr>
          </w:p>
          <w:p w:rsidR="009900E3" w:rsidRPr="00E424B1" w:rsidRDefault="009900E3" w:rsidP="006E5F8C">
            <w:pPr>
              <w:pStyle w:val="aff8"/>
              <w:ind w:left="0" w:right="0"/>
              <w:rPr>
                <w:b/>
                <w:color w:val="000000"/>
                <w:sz w:val="20"/>
              </w:rPr>
            </w:pPr>
          </w:p>
          <w:p w:rsidR="009900E3" w:rsidRPr="00E424B1" w:rsidRDefault="009900E3" w:rsidP="006E5F8C">
            <w:pPr>
              <w:pStyle w:val="aff8"/>
              <w:ind w:left="0" w:right="0"/>
              <w:jc w:val="left"/>
              <w:rPr>
                <w:b/>
                <w:color w:val="000000"/>
                <w:sz w:val="20"/>
              </w:rPr>
            </w:pPr>
            <w:r w:rsidRPr="00E424B1">
              <w:rPr>
                <w:b/>
                <w:color w:val="000000"/>
                <w:sz w:val="20"/>
              </w:rPr>
              <w:tab/>
              <w:t>Председатель Ивантеевского</w:t>
            </w:r>
          </w:p>
          <w:p w:rsidR="009900E3" w:rsidRPr="00E424B1" w:rsidRDefault="009900E3" w:rsidP="006E5F8C">
            <w:pPr>
              <w:pStyle w:val="aff8"/>
              <w:ind w:left="0" w:right="0"/>
              <w:jc w:val="left"/>
              <w:rPr>
                <w:b/>
                <w:color w:val="000000"/>
                <w:sz w:val="20"/>
              </w:rPr>
            </w:pPr>
            <w:r w:rsidRPr="00E424B1">
              <w:rPr>
                <w:b/>
                <w:color w:val="000000"/>
                <w:sz w:val="20"/>
              </w:rPr>
              <w:tab/>
              <w:t xml:space="preserve">районного Собрания  </w:t>
            </w:r>
            <w:r w:rsidR="006E5F8C">
              <w:rPr>
                <w:b/>
                <w:color w:val="000000"/>
                <w:sz w:val="20"/>
              </w:rPr>
              <w:t xml:space="preserve">               </w:t>
            </w:r>
            <w:r w:rsidRPr="00E424B1">
              <w:rPr>
                <w:b/>
                <w:color w:val="000000"/>
                <w:sz w:val="20"/>
              </w:rPr>
              <w:t>А.М. Нелин</w:t>
            </w:r>
          </w:p>
          <w:p w:rsidR="006E5F8C" w:rsidRDefault="006E5F8C" w:rsidP="006E5F8C">
            <w:pPr>
              <w:pStyle w:val="aff8"/>
              <w:ind w:left="0" w:right="0" w:firstLine="709"/>
              <w:jc w:val="left"/>
              <w:rPr>
                <w:b/>
                <w:color w:val="000000"/>
                <w:sz w:val="20"/>
              </w:rPr>
            </w:pPr>
          </w:p>
          <w:p w:rsidR="006E5F8C" w:rsidRDefault="006E5F8C" w:rsidP="006E5F8C">
            <w:pPr>
              <w:pStyle w:val="aff8"/>
              <w:ind w:left="0" w:right="0" w:firstLine="709"/>
              <w:jc w:val="left"/>
              <w:rPr>
                <w:b/>
                <w:color w:val="000000"/>
                <w:sz w:val="20"/>
              </w:rPr>
            </w:pPr>
          </w:p>
          <w:p w:rsidR="006E5F8C" w:rsidRDefault="006E5F8C" w:rsidP="006E5F8C">
            <w:pPr>
              <w:pStyle w:val="aff8"/>
              <w:ind w:left="0" w:right="0" w:firstLine="709"/>
              <w:jc w:val="left"/>
              <w:rPr>
                <w:b/>
                <w:color w:val="000000"/>
                <w:sz w:val="20"/>
              </w:rPr>
            </w:pPr>
          </w:p>
          <w:p w:rsidR="006E5F8C" w:rsidRDefault="006E5F8C" w:rsidP="006E5F8C">
            <w:pPr>
              <w:pStyle w:val="aff8"/>
              <w:ind w:left="0" w:right="0" w:firstLine="709"/>
              <w:jc w:val="left"/>
              <w:rPr>
                <w:b/>
                <w:color w:val="000000"/>
                <w:sz w:val="20"/>
              </w:rPr>
            </w:pPr>
          </w:p>
          <w:p w:rsidR="006E5F8C" w:rsidRDefault="006E5F8C" w:rsidP="006E5F8C">
            <w:pPr>
              <w:pStyle w:val="aff8"/>
              <w:ind w:left="0" w:right="0"/>
              <w:jc w:val="left"/>
              <w:rPr>
                <w:b/>
                <w:color w:val="000000"/>
                <w:sz w:val="20"/>
              </w:rPr>
            </w:pPr>
          </w:p>
          <w:p w:rsidR="006E5F8C" w:rsidRDefault="006E5F8C" w:rsidP="006E5F8C">
            <w:pPr>
              <w:pStyle w:val="aff8"/>
              <w:ind w:left="0" w:right="0"/>
              <w:jc w:val="left"/>
              <w:rPr>
                <w:b/>
                <w:color w:val="000000"/>
                <w:sz w:val="20"/>
              </w:rPr>
            </w:pPr>
          </w:p>
          <w:p w:rsidR="006E5F8C" w:rsidRDefault="006E5F8C" w:rsidP="006E5F8C">
            <w:pPr>
              <w:pStyle w:val="aff8"/>
              <w:ind w:left="0" w:right="0"/>
              <w:jc w:val="left"/>
              <w:rPr>
                <w:b/>
                <w:color w:val="000000"/>
                <w:sz w:val="20"/>
              </w:rPr>
            </w:pPr>
          </w:p>
          <w:p w:rsidR="006E5F8C" w:rsidRDefault="006E5F8C" w:rsidP="006E5F8C">
            <w:pPr>
              <w:pStyle w:val="aff8"/>
              <w:ind w:left="0" w:right="0"/>
              <w:jc w:val="left"/>
              <w:rPr>
                <w:b/>
                <w:color w:val="000000"/>
                <w:sz w:val="20"/>
              </w:rPr>
            </w:pPr>
          </w:p>
          <w:p w:rsidR="009900E3" w:rsidRPr="00E424B1" w:rsidRDefault="009900E3" w:rsidP="006E5F8C">
            <w:pPr>
              <w:pStyle w:val="aff8"/>
              <w:ind w:left="0" w:right="0" w:firstLine="709"/>
              <w:jc w:val="left"/>
              <w:rPr>
                <w:b/>
                <w:color w:val="000000"/>
                <w:sz w:val="20"/>
              </w:rPr>
            </w:pPr>
            <w:r w:rsidRPr="00E424B1">
              <w:rPr>
                <w:b/>
                <w:color w:val="000000"/>
                <w:sz w:val="20"/>
              </w:rPr>
              <w:t>ГЛАВА I.</w:t>
            </w:r>
            <w:r w:rsidRPr="00E424B1">
              <w:rPr>
                <w:color w:val="000000"/>
                <w:sz w:val="20"/>
              </w:rPr>
              <w:t xml:space="preserve"> ОБЩИЕ ПОЛОЖЕНИЯ</w:t>
            </w:r>
          </w:p>
          <w:p w:rsidR="009900E3" w:rsidRPr="00E424B1" w:rsidRDefault="009900E3" w:rsidP="006E5F8C">
            <w:pPr>
              <w:ind w:firstLine="708"/>
              <w:jc w:val="both"/>
              <w:rPr>
                <w:color w:val="000000"/>
                <w:sz w:val="20"/>
                <w:szCs w:val="20"/>
              </w:rPr>
            </w:pPr>
            <w:r w:rsidRPr="00E424B1">
              <w:rPr>
                <w:b/>
                <w:color w:val="000000"/>
                <w:sz w:val="20"/>
                <w:szCs w:val="20"/>
              </w:rPr>
              <w:t>ГЛАВА II.</w:t>
            </w:r>
            <w:r w:rsidRPr="00E424B1">
              <w:rPr>
                <w:color w:val="000000"/>
                <w:sz w:val="20"/>
                <w:szCs w:val="20"/>
              </w:rPr>
              <w:t xml:space="preserve"> УЧАСТИЕ НАСЕЛЕНИЯ  МУНИЦИПАЛЬНОГО РАЙОНА В РЕШЕНИИ ВОПРОСОВ МЕСТНОГО ЗНАЧЕНИЯ</w:t>
            </w:r>
          </w:p>
          <w:p w:rsidR="009900E3" w:rsidRPr="00E424B1" w:rsidRDefault="009900E3" w:rsidP="006E5F8C">
            <w:pPr>
              <w:ind w:firstLine="708"/>
              <w:jc w:val="both"/>
              <w:rPr>
                <w:color w:val="000000"/>
                <w:sz w:val="20"/>
                <w:szCs w:val="20"/>
              </w:rPr>
            </w:pPr>
            <w:r w:rsidRPr="00E424B1">
              <w:rPr>
                <w:b/>
                <w:color w:val="000000"/>
                <w:sz w:val="20"/>
                <w:szCs w:val="20"/>
              </w:rPr>
              <w:t>ГЛАВА III.</w:t>
            </w:r>
            <w:r w:rsidRPr="00E424B1">
              <w:rPr>
                <w:color w:val="000000"/>
                <w:sz w:val="20"/>
                <w:szCs w:val="20"/>
              </w:rPr>
              <w:t xml:space="preserve"> ОРГАНЫ И ДОЛЖНОСТНЫЕ ЛИЦА МЕСТНОГО САМОУПРАВЛЕНИЯ  МУНИЦИПАЛЬНОГО РАЙОНА </w:t>
            </w:r>
          </w:p>
          <w:p w:rsidR="009900E3" w:rsidRPr="00E424B1" w:rsidRDefault="009900E3" w:rsidP="006E5F8C">
            <w:pPr>
              <w:ind w:firstLine="708"/>
              <w:jc w:val="both"/>
              <w:rPr>
                <w:color w:val="000000"/>
                <w:sz w:val="20"/>
                <w:szCs w:val="20"/>
              </w:rPr>
            </w:pPr>
            <w:r w:rsidRPr="00E424B1">
              <w:rPr>
                <w:b/>
                <w:color w:val="000000"/>
                <w:sz w:val="20"/>
                <w:szCs w:val="20"/>
              </w:rPr>
              <w:t>ГЛАВА IV.</w:t>
            </w:r>
            <w:r w:rsidRPr="00E424B1">
              <w:rPr>
                <w:color w:val="000000"/>
                <w:sz w:val="20"/>
                <w:szCs w:val="20"/>
              </w:rPr>
              <w:t xml:space="preserve"> МУНИЦИПАЛЬНЫЕ ПРАВОВЫЕ АКТЫ</w:t>
            </w:r>
          </w:p>
          <w:p w:rsidR="009900E3" w:rsidRPr="00E424B1" w:rsidRDefault="009900E3" w:rsidP="006E5F8C">
            <w:pPr>
              <w:pStyle w:val="Web"/>
              <w:spacing w:before="0" w:beforeAutospacing="0" w:after="0" w:afterAutospacing="0"/>
              <w:ind w:firstLine="708"/>
              <w:jc w:val="both"/>
              <w:rPr>
                <w:color w:val="000000"/>
                <w:sz w:val="20"/>
                <w:szCs w:val="20"/>
              </w:rPr>
            </w:pPr>
            <w:r w:rsidRPr="00E424B1">
              <w:rPr>
                <w:b/>
                <w:color w:val="000000"/>
                <w:sz w:val="20"/>
                <w:szCs w:val="20"/>
              </w:rPr>
              <w:t xml:space="preserve">ГЛАВА V. </w:t>
            </w:r>
            <w:r w:rsidRPr="00E424B1">
              <w:rPr>
                <w:color w:val="000000"/>
                <w:sz w:val="20"/>
                <w:szCs w:val="20"/>
              </w:rPr>
              <w:t>ЭКОНОМИЧЕСКАЯ ОСНОВА МЕСТНОГО САМОУПРАВЛЕНИЯ   МУНИЦИПАЛЬНОГО РАЙОНА</w:t>
            </w:r>
          </w:p>
          <w:p w:rsidR="009900E3" w:rsidRPr="00E424B1" w:rsidRDefault="009900E3" w:rsidP="006E5F8C">
            <w:pPr>
              <w:ind w:firstLine="720"/>
              <w:jc w:val="both"/>
              <w:rPr>
                <w:b/>
                <w:color w:val="000000"/>
                <w:sz w:val="20"/>
                <w:szCs w:val="20"/>
              </w:rPr>
            </w:pPr>
            <w:r w:rsidRPr="00E424B1">
              <w:rPr>
                <w:b/>
                <w:color w:val="000000"/>
                <w:sz w:val="20"/>
                <w:szCs w:val="20"/>
              </w:rPr>
              <w:t xml:space="preserve">ГЛАВА VI. </w:t>
            </w:r>
            <w:r w:rsidRPr="00E424B1">
              <w:rPr>
                <w:color w:val="000000"/>
                <w:sz w:val="20"/>
                <w:szCs w:val="20"/>
              </w:rPr>
              <w:t>ОТВЕТСТВЕННОСТЬ ОРГАНОВ МЕСТНОГО САМОУПРАВЛЕНИЯ  И ДОЛЖНОСТНЫХ ЛИЦ МЕСТНОГО САМОУПРАВЛЕНИЯ, КОНТРОЛЬ И НАДЗОР ЗА ИХ ДЕЯТЕЛЬНОСТЬЮ</w:t>
            </w:r>
          </w:p>
          <w:p w:rsidR="009900E3" w:rsidRPr="00E424B1" w:rsidRDefault="009900E3" w:rsidP="006E5F8C">
            <w:pPr>
              <w:ind w:firstLine="708"/>
              <w:rPr>
                <w:color w:val="000000"/>
                <w:sz w:val="20"/>
                <w:szCs w:val="20"/>
              </w:rPr>
            </w:pPr>
            <w:r w:rsidRPr="00E424B1">
              <w:rPr>
                <w:b/>
                <w:color w:val="000000"/>
                <w:sz w:val="20"/>
                <w:szCs w:val="20"/>
              </w:rPr>
              <w:t>ГЛАВА VII.</w:t>
            </w:r>
            <w:r w:rsidRPr="00E424B1">
              <w:rPr>
                <w:color w:val="000000"/>
                <w:sz w:val="20"/>
                <w:szCs w:val="20"/>
              </w:rPr>
              <w:t xml:space="preserve"> ЗАКЛЮЧИТЕЛЬНЫЕ ПОЛОЖЕНИЯ</w:t>
            </w:r>
          </w:p>
          <w:p w:rsidR="009900E3" w:rsidRPr="00E424B1" w:rsidRDefault="009900E3" w:rsidP="006E5F8C">
            <w:pPr>
              <w:pStyle w:val="Web"/>
              <w:spacing w:before="0" w:beforeAutospacing="0" w:after="0" w:afterAutospacing="0"/>
              <w:jc w:val="center"/>
              <w:rPr>
                <w:b/>
                <w:color w:val="000000"/>
                <w:sz w:val="20"/>
                <w:szCs w:val="20"/>
              </w:rPr>
            </w:pPr>
            <w:r w:rsidRPr="00E424B1">
              <w:rPr>
                <w:b/>
                <w:color w:val="000000"/>
                <w:sz w:val="20"/>
                <w:szCs w:val="20"/>
              </w:rPr>
              <w:t>ГЛАВА I. ОБЩИЕ ПОЛОЖЕНИЯ</w:t>
            </w:r>
          </w:p>
          <w:p w:rsidR="009900E3" w:rsidRPr="00E424B1" w:rsidRDefault="009900E3" w:rsidP="006E5F8C">
            <w:pPr>
              <w:pStyle w:val="Web"/>
              <w:spacing w:before="0" w:beforeAutospacing="0" w:after="0" w:afterAutospacing="0"/>
              <w:ind w:firstLine="708"/>
              <w:jc w:val="center"/>
              <w:rPr>
                <w:color w:val="000000"/>
                <w:sz w:val="20"/>
                <w:szCs w:val="20"/>
              </w:rPr>
            </w:pPr>
            <w:r w:rsidRPr="00E424B1">
              <w:rPr>
                <w:b/>
                <w:color w:val="000000"/>
                <w:sz w:val="20"/>
                <w:szCs w:val="20"/>
              </w:rPr>
              <w:t>Статья 1. Наименование, границы и состав территории   муниципального района</w:t>
            </w:r>
          </w:p>
          <w:p w:rsidR="009900E3" w:rsidRPr="00E424B1" w:rsidRDefault="009900E3" w:rsidP="008A588F">
            <w:pPr>
              <w:pStyle w:val="Web"/>
              <w:numPr>
                <w:ilvl w:val="0"/>
                <w:numId w:val="74"/>
              </w:numPr>
              <w:spacing w:before="0" w:beforeAutospacing="0" w:after="0" w:afterAutospacing="0"/>
              <w:ind w:firstLine="709"/>
              <w:jc w:val="both"/>
              <w:rPr>
                <w:color w:val="000000"/>
                <w:sz w:val="20"/>
                <w:szCs w:val="20"/>
              </w:rPr>
            </w:pPr>
            <w:r w:rsidRPr="00E424B1">
              <w:rPr>
                <w:color w:val="000000"/>
                <w:sz w:val="20"/>
                <w:szCs w:val="20"/>
              </w:rPr>
              <w:t xml:space="preserve">Официальное наименование  муниципального района – Ивантеевский муниципальный район  Саратовской области (далее – муниципальный район). </w:t>
            </w:r>
          </w:p>
          <w:p w:rsidR="009900E3" w:rsidRPr="00E424B1" w:rsidRDefault="009900E3" w:rsidP="006E5F8C">
            <w:pPr>
              <w:pStyle w:val="Web"/>
              <w:spacing w:before="0" w:beforeAutospacing="0" w:after="0" w:afterAutospacing="0"/>
              <w:ind w:firstLine="709"/>
              <w:jc w:val="both"/>
              <w:rPr>
                <w:color w:val="000000"/>
                <w:sz w:val="20"/>
                <w:szCs w:val="20"/>
              </w:rPr>
            </w:pPr>
            <w:r w:rsidRPr="00E424B1">
              <w:rPr>
                <w:color w:val="000000"/>
                <w:sz w:val="20"/>
                <w:szCs w:val="20"/>
              </w:rPr>
              <w:t>Муниципальный район – муниципальное образование, состоящее из девяти сельских поселений, объединенных общей территорией. Границы муниципального района установлены Законом Саратовской области от 29 декабря 2004 года №114-ЗСО «О муниципальных образованиях, входящих в состав Ивантеевского муниципального района Саратовской области».</w:t>
            </w:r>
          </w:p>
          <w:p w:rsidR="009900E3" w:rsidRPr="00E424B1" w:rsidRDefault="009900E3" w:rsidP="008A588F">
            <w:pPr>
              <w:pStyle w:val="Web"/>
              <w:numPr>
                <w:ilvl w:val="0"/>
                <w:numId w:val="74"/>
              </w:numPr>
              <w:spacing w:before="0" w:beforeAutospacing="0" w:after="0" w:afterAutospacing="0"/>
              <w:ind w:firstLine="708"/>
              <w:jc w:val="both"/>
              <w:rPr>
                <w:color w:val="000000"/>
                <w:sz w:val="20"/>
                <w:szCs w:val="20"/>
              </w:rPr>
            </w:pPr>
            <w:r w:rsidRPr="00E424B1">
              <w:rPr>
                <w:color w:val="000000"/>
                <w:sz w:val="20"/>
                <w:szCs w:val="20"/>
              </w:rPr>
              <w:t xml:space="preserve">В состав муниципального района, согласно Закону Саратовской области от 29 декабря 2004 года №114-ЗСО «О муниципальных образованиях, входящих в состав Ивантеевского муниципального района» входят: </w:t>
            </w:r>
          </w:p>
          <w:p w:rsidR="009900E3" w:rsidRPr="00E424B1" w:rsidRDefault="009900E3" w:rsidP="008A588F">
            <w:pPr>
              <w:pStyle w:val="Web"/>
              <w:numPr>
                <w:ilvl w:val="1"/>
                <w:numId w:val="74"/>
              </w:numPr>
              <w:spacing w:before="0" w:beforeAutospacing="0" w:after="0" w:afterAutospacing="0"/>
              <w:ind w:firstLine="709"/>
              <w:jc w:val="both"/>
              <w:rPr>
                <w:color w:val="000000"/>
                <w:sz w:val="20"/>
                <w:szCs w:val="20"/>
              </w:rPr>
            </w:pPr>
            <w:r w:rsidRPr="00E424B1">
              <w:rPr>
                <w:color w:val="000000"/>
                <w:sz w:val="20"/>
                <w:szCs w:val="20"/>
              </w:rPr>
              <w:t>Бартеневское, Знаменское, Ивановское, Ивантеевское, Канаевское,  Николаевское, Раевское, Чернавское, Яблоново-Гайское муниципальные образования – со статусом сельского поселения.</w:t>
            </w:r>
          </w:p>
          <w:p w:rsidR="009900E3" w:rsidRPr="00E424B1" w:rsidRDefault="009900E3" w:rsidP="006E5F8C">
            <w:pPr>
              <w:pStyle w:val="Web"/>
              <w:spacing w:before="0" w:beforeAutospacing="0" w:after="0" w:afterAutospacing="0"/>
              <w:ind w:firstLine="709"/>
              <w:jc w:val="both"/>
              <w:rPr>
                <w:color w:val="000000"/>
                <w:sz w:val="20"/>
                <w:szCs w:val="20"/>
              </w:rPr>
            </w:pPr>
            <w:r w:rsidRPr="00E424B1">
              <w:rPr>
                <w:color w:val="000000"/>
                <w:sz w:val="20"/>
                <w:szCs w:val="20"/>
              </w:rPr>
              <w:t>2) Административным центром муниципального района является село Ивантеевка.</w:t>
            </w:r>
          </w:p>
          <w:p w:rsidR="009900E3" w:rsidRPr="00E424B1" w:rsidRDefault="009900E3" w:rsidP="006E5F8C">
            <w:pPr>
              <w:pStyle w:val="Web"/>
              <w:spacing w:before="0" w:beforeAutospacing="0" w:after="0" w:afterAutospacing="0"/>
              <w:ind w:firstLine="708"/>
              <w:jc w:val="center"/>
              <w:rPr>
                <w:b/>
                <w:color w:val="000000"/>
                <w:sz w:val="20"/>
                <w:szCs w:val="20"/>
              </w:rPr>
            </w:pPr>
            <w:r w:rsidRPr="00E424B1">
              <w:rPr>
                <w:b/>
                <w:color w:val="000000"/>
                <w:sz w:val="20"/>
                <w:szCs w:val="20"/>
              </w:rPr>
              <w:t>Статья 2. Официальные символы  муниципального района и порядок их использования</w:t>
            </w:r>
          </w:p>
          <w:p w:rsidR="009900E3" w:rsidRPr="00E424B1" w:rsidRDefault="009900E3" w:rsidP="006E5F8C">
            <w:pPr>
              <w:pStyle w:val="af8"/>
              <w:spacing w:after="0"/>
              <w:ind w:firstLine="708"/>
              <w:jc w:val="both"/>
              <w:rPr>
                <w:color w:val="000000"/>
                <w:sz w:val="20"/>
                <w:szCs w:val="20"/>
              </w:rPr>
            </w:pPr>
            <w:r w:rsidRPr="00E424B1">
              <w:rPr>
                <w:color w:val="000000"/>
                <w:sz w:val="20"/>
                <w:szCs w:val="20"/>
              </w:rPr>
              <w:t xml:space="preserve">1. Муниципальный район имеет собственную официальную символику, отражающую исторические, культурные, национальные и иные местные традиции и особенности – герб Ивантеевского района. </w:t>
            </w:r>
          </w:p>
          <w:p w:rsidR="009900E3" w:rsidRPr="00E424B1" w:rsidRDefault="009900E3" w:rsidP="006E5F8C">
            <w:pPr>
              <w:pStyle w:val="af8"/>
              <w:spacing w:after="0"/>
              <w:ind w:firstLine="708"/>
              <w:jc w:val="both"/>
              <w:rPr>
                <w:color w:val="000000"/>
                <w:sz w:val="20"/>
                <w:szCs w:val="20"/>
              </w:rPr>
            </w:pPr>
            <w:r w:rsidRPr="00E424B1">
              <w:rPr>
                <w:color w:val="000000"/>
                <w:sz w:val="20"/>
                <w:szCs w:val="20"/>
              </w:rPr>
              <w:t>2. Описание и порядок официального использования символики муниципального района устанавливается решением Ивантеевского районного Собрания.</w:t>
            </w:r>
          </w:p>
          <w:p w:rsidR="009900E3" w:rsidRPr="00E424B1" w:rsidRDefault="009900E3" w:rsidP="006E5F8C">
            <w:pPr>
              <w:pStyle w:val="af8"/>
              <w:spacing w:after="0"/>
              <w:ind w:firstLine="708"/>
              <w:jc w:val="both"/>
              <w:rPr>
                <w:color w:val="000000"/>
                <w:sz w:val="20"/>
                <w:szCs w:val="20"/>
              </w:rPr>
            </w:pPr>
          </w:p>
          <w:p w:rsidR="009900E3" w:rsidRPr="00E424B1" w:rsidRDefault="009900E3" w:rsidP="006E5F8C">
            <w:pPr>
              <w:pStyle w:val="af8"/>
              <w:spacing w:after="0"/>
              <w:ind w:firstLine="708"/>
              <w:jc w:val="center"/>
              <w:rPr>
                <w:color w:val="000000"/>
                <w:sz w:val="20"/>
                <w:szCs w:val="20"/>
              </w:rPr>
            </w:pPr>
            <w:r w:rsidRPr="00E424B1">
              <w:rPr>
                <w:b/>
                <w:color w:val="000000"/>
                <w:sz w:val="20"/>
                <w:szCs w:val="20"/>
              </w:rPr>
              <w:t>Статья 3. Вопросы местного значения муниципального района</w:t>
            </w:r>
          </w:p>
          <w:p w:rsidR="009900E3" w:rsidRPr="00E424B1" w:rsidRDefault="009900E3" w:rsidP="006E5F8C">
            <w:pPr>
              <w:pStyle w:val="aaanao"/>
              <w:spacing w:before="0" w:beforeAutospacing="0" w:after="0" w:afterAutospacing="0"/>
              <w:ind w:firstLine="709"/>
              <w:jc w:val="both"/>
              <w:rPr>
                <w:color w:val="000000"/>
                <w:sz w:val="20"/>
                <w:szCs w:val="20"/>
              </w:rPr>
            </w:pPr>
          </w:p>
          <w:p w:rsidR="009900E3" w:rsidRPr="00E424B1" w:rsidRDefault="009900E3" w:rsidP="006E5F8C">
            <w:pPr>
              <w:pStyle w:val="aaanao"/>
              <w:spacing w:before="0" w:beforeAutospacing="0" w:after="0" w:afterAutospacing="0"/>
              <w:ind w:firstLine="709"/>
              <w:jc w:val="both"/>
              <w:rPr>
                <w:b/>
                <w:color w:val="000000"/>
                <w:sz w:val="20"/>
                <w:szCs w:val="20"/>
              </w:rPr>
            </w:pPr>
            <w:r w:rsidRPr="00E424B1">
              <w:rPr>
                <w:color w:val="000000"/>
                <w:sz w:val="20"/>
                <w:szCs w:val="20"/>
              </w:rPr>
              <w:t>1. К вопросам местного значения муниципального района, согласно Федеральному закону от 6 октября 2003 года №131-ФЗ «Об общих принципах организации местного самоуправления в РФ» (далее – Федеральный закон), относятся:</w:t>
            </w:r>
          </w:p>
          <w:p w:rsidR="009900E3" w:rsidRPr="00E424B1" w:rsidRDefault="009900E3" w:rsidP="006E5F8C">
            <w:pPr>
              <w:pStyle w:val="27"/>
              <w:spacing w:after="0" w:line="240" w:lineRule="auto"/>
              <w:ind w:left="0" w:firstLine="709"/>
              <w:jc w:val="both"/>
              <w:rPr>
                <w:color w:val="000000"/>
                <w:sz w:val="20"/>
                <w:szCs w:val="20"/>
              </w:rPr>
            </w:pPr>
            <w:r w:rsidRPr="00E424B1">
              <w:rPr>
                <w:color w:val="000000"/>
                <w:sz w:val="20"/>
                <w:szCs w:val="20"/>
              </w:rPr>
              <w:t>1) составление и рассмотрение проекта бюджета муниципального района, утверждение и исполнение бюджета муниципального района, осуществление  контроля  за его исполнением, составление и утверждение отчета об исполнении бюджета муниципального района;</w:t>
            </w:r>
          </w:p>
          <w:p w:rsidR="009900E3" w:rsidRPr="00E424B1" w:rsidRDefault="009900E3" w:rsidP="006E5F8C">
            <w:pPr>
              <w:pStyle w:val="27"/>
              <w:spacing w:after="0" w:line="240" w:lineRule="auto"/>
              <w:ind w:left="0" w:firstLine="709"/>
              <w:jc w:val="both"/>
              <w:rPr>
                <w:color w:val="000000"/>
                <w:sz w:val="20"/>
                <w:szCs w:val="20"/>
              </w:rPr>
            </w:pPr>
            <w:r w:rsidRPr="00E424B1">
              <w:rPr>
                <w:color w:val="000000"/>
                <w:sz w:val="20"/>
                <w:szCs w:val="20"/>
              </w:rPr>
              <w:t>2) установление, изменение и отмена местных налогов и сборов муниципального района;</w:t>
            </w:r>
          </w:p>
          <w:p w:rsidR="009900E3" w:rsidRPr="00E424B1" w:rsidRDefault="009900E3" w:rsidP="006E5F8C">
            <w:pPr>
              <w:autoSpaceDE w:val="0"/>
              <w:autoSpaceDN w:val="0"/>
              <w:adjustRightInd w:val="0"/>
              <w:ind w:firstLine="709"/>
              <w:jc w:val="both"/>
              <w:rPr>
                <w:color w:val="000000"/>
                <w:sz w:val="20"/>
                <w:szCs w:val="20"/>
              </w:rPr>
            </w:pPr>
            <w:r w:rsidRPr="00E424B1">
              <w:rPr>
                <w:color w:val="000000"/>
                <w:sz w:val="20"/>
                <w:szCs w:val="20"/>
              </w:rPr>
              <w:t>3) владение, пользование и распоряжение имуществом, находящимся в муниципальной собственности муниципального района;</w:t>
            </w:r>
          </w:p>
          <w:p w:rsidR="009900E3" w:rsidRPr="00E424B1" w:rsidRDefault="009900E3" w:rsidP="006E5F8C">
            <w:pPr>
              <w:autoSpaceDE w:val="0"/>
              <w:autoSpaceDN w:val="0"/>
              <w:adjustRightInd w:val="0"/>
              <w:ind w:firstLine="709"/>
              <w:jc w:val="both"/>
              <w:rPr>
                <w:color w:val="000000"/>
                <w:sz w:val="20"/>
                <w:szCs w:val="20"/>
              </w:rPr>
            </w:pPr>
            <w:r w:rsidRPr="00E424B1">
              <w:rPr>
                <w:color w:val="000000"/>
                <w:sz w:val="20"/>
                <w:szCs w:val="20"/>
              </w:rPr>
              <w:t xml:space="preserve">4) </w:t>
            </w:r>
            <w:r w:rsidRPr="00E424B1">
              <w:rPr>
                <w:rFonts w:eastAsia="Calibri"/>
                <w:color w:val="000000"/>
                <w:sz w:val="20"/>
                <w:szCs w:val="20"/>
                <w:lang w:eastAsia="en-US"/>
              </w:rPr>
              <w:t xml:space="preserve">организация в границах муниципального района электро- и газоснабжения поселений </w:t>
            </w:r>
            <w:r w:rsidRPr="00E424B1">
              <w:rPr>
                <w:rFonts w:eastAsia="Calibri"/>
                <w:bCs/>
                <w:color w:val="000000"/>
                <w:sz w:val="20"/>
                <w:szCs w:val="20"/>
                <w:lang w:eastAsia="en-US"/>
              </w:rPr>
              <w:t>в пределах полномочий, установленных законодательством Российской Федерации</w:t>
            </w:r>
            <w:r w:rsidRPr="00E424B1">
              <w:rPr>
                <w:color w:val="000000"/>
                <w:sz w:val="20"/>
                <w:szCs w:val="20"/>
              </w:rPr>
              <w:t>;</w:t>
            </w:r>
          </w:p>
          <w:p w:rsidR="009900E3" w:rsidRPr="00E424B1" w:rsidRDefault="009900E3" w:rsidP="006E5F8C">
            <w:pPr>
              <w:autoSpaceDE w:val="0"/>
              <w:autoSpaceDN w:val="0"/>
              <w:adjustRightInd w:val="0"/>
              <w:ind w:firstLine="708"/>
              <w:jc w:val="both"/>
              <w:rPr>
                <w:color w:val="000000"/>
                <w:sz w:val="20"/>
                <w:szCs w:val="20"/>
              </w:rPr>
            </w:pPr>
            <w:r w:rsidRPr="00E424B1">
              <w:rPr>
                <w:color w:val="000000"/>
                <w:sz w:val="20"/>
                <w:szCs w:val="20"/>
              </w:rPr>
              <w:t xml:space="preserve">5) дорожная деятельность в отношении автомобильных дорог местного значения вне границ населенных пунктов в границах муниципального района и обеспечение безопасности дорожного движения на них, </w:t>
            </w:r>
            <w:r w:rsidRPr="00E424B1">
              <w:rPr>
                <w:bCs/>
                <w:color w:val="000000"/>
                <w:sz w:val="20"/>
                <w:szCs w:val="20"/>
              </w:rPr>
              <w:t>осуществление муниципального контроля за сохранностью автомобильных дорог местного значения вне границ населенных пунктов в границах муниципального района,</w:t>
            </w:r>
            <w:r w:rsidRPr="00E424B1">
              <w:rPr>
                <w:color w:val="000000"/>
                <w:sz w:val="20"/>
                <w:szCs w:val="20"/>
              </w:rPr>
              <w:t xml:space="preserve">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9900E3" w:rsidRPr="00E424B1" w:rsidRDefault="009900E3" w:rsidP="006E5F8C">
            <w:pPr>
              <w:autoSpaceDE w:val="0"/>
              <w:autoSpaceDN w:val="0"/>
              <w:adjustRightInd w:val="0"/>
              <w:ind w:firstLine="708"/>
              <w:jc w:val="both"/>
              <w:rPr>
                <w:color w:val="000000"/>
                <w:sz w:val="20"/>
                <w:szCs w:val="20"/>
              </w:rPr>
            </w:pPr>
            <w:r w:rsidRPr="00E424B1">
              <w:rPr>
                <w:color w:val="000000"/>
                <w:sz w:val="20"/>
                <w:szCs w:val="20"/>
              </w:rPr>
              <w:t>6) создание условий для предоставления транспортных услуг населению и организация транспортного обслуживания населения между поселениями в границах муниципального района;</w:t>
            </w:r>
          </w:p>
          <w:p w:rsidR="009900E3" w:rsidRPr="00E424B1" w:rsidRDefault="009900E3" w:rsidP="006E5F8C">
            <w:pPr>
              <w:autoSpaceDE w:val="0"/>
              <w:autoSpaceDN w:val="0"/>
              <w:adjustRightInd w:val="0"/>
              <w:ind w:firstLine="708"/>
              <w:jc w:val="both"/>
              <w:rPr>
                <w:color w:val="000000"/>
                <w:sz w:val="20"/>
                <w:szCs w:val="20"/>
              </w:rPr>
            </w:pPr>
            <w:r w:rsidRPr="00E424B1">
              <w:rPr>
                <w:color w:val="000000"/>
                <w:sz w:val="20"/>
                <w:szCs w:val="20"/>
              </w:rPr>
              <w:t>6.1) участие в профилактике терроризма и экстремизма, а также в минимизации и (или) ликвидации последствий проявлений терроризма и экстремизма на территории муниципального района;</w:t>
            </w:r>
          </w:p>
          <w:p w:rsidR="009900E3" w:rsidRPr="00E424B1" w:rsidRDefault="009900E3" w:rsidP="006E5F8C">
            <w:pPr>
              <w:autoSpaceDE w:val="0"/>
              <w:autoSpaceDN w:val="0"/>
              <w:adjustRightInd w:val="0"/>
              <w:ind w:firstLine="708"/>
              <w:jc w:val="both"/>
              <w:rPr>
                <w:color w:val="000000"/>
                <w:sz w:val="20"/>
                <w:szCs w:val="20"/>
              </w:rPr>
            </w:pPr>
            <w:r w:rsidRPr="00E424B1">
              <w:rPr>
                <w:color w:val="000000"/>
                <w:sz w:val="20"/>
                <w:szCs w:val="20"/>
              </w:rPr>
              <w:t xml:space="preserve">6.2) разработка и осуществление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w:t>
            </w:r>
            <w:r w:rsidRPr="00E424B1">
              <w:rPr>
                <w:color w:val="000000"/>
                <w:sz w:val="20"/>
                <w:szCs w:val="20"/>
              </w:rPr>
              <w:lastRenderedPageBreak/>
              <w:t xml:space="preserve">муниципального района, реализацию прав </w:t>
            </w:r>
            <w:r w:rsidRPr="00E424B1">
              <w:rPr>
                <w:rStyle w:val="blk"/>
                <w:color w:val="000000"/>
                <w:sz w:val="20"/>
                <w:szCs w:val="20"/>
              </w:rPr>
              <w:t>коренных малочисленных народов и других</w:t>
            </w:r>
            <w:r w:rsidRPr="00E424B1">
              <w:rPr>
                <w:color w:val="000000"/>
                <w:sz w:val="20"/>
                <w:szCs w:val="20"/>
              </w:rPr>
              <w:t xml:space="preserve"> национальных меньшинств, обеспечение социальной и культурной адаптации мигрантов, профилактику межнациональных (межэтнических) конфликтов;</w:t>
            </w:r>
          </w:p>
          <w:p w:rsidR="009900E3" w:rsidRPr="00E424B1" w:rsidRDefault="009900E3" w:rsidP="006E5F8C">
            <w:pPr>
              <w:autoSpaceDE w:val="0"/>
              <w:autoSpaceDN w:val="0"/>
              <w:adjustRightInd w:val="0"/>
              <w:ind w:firstLine="708"/>
              <w:jc w:val="both"/>
              <w:rPr>
                <w:color w:val="000000"/>
                <w:sz w:val="20"/>
                <w:szCs w:val="20"/>
              </w:rPr>
            </w:pPr>
            <w:r w:rsidRPr="00E424B1">
              <w:rPr>
                <w:color w:val="000000"/>
                <w:sz w:val="20"/>
                <w:szCs w:val="20"/>
              </w:rPr>
              <w:t>7) участие в предупреждении и ликвидации последствий чрезвычайных ситуаций на территории муниципального района;</w:t>
            </w:r>
          </w:p>
          <w:p w:rsidR="009900E3" w:rsidRPr="00E424B1" w:rsidRDefault="009900E3" w:rsidP="006E5F8C">
            <w:pPr>
              <w:autoSpaceDE w:val="0"/>
              <w:autoSpaceDN w:val="0"/>
              <w:adjustRightInd w:val="0"/>
              <w:ind w:firstLine="708"/>
              <w:jc w:val="both"/>
              <w:rPr>
                <w:color w:val="000000"/>
                <w:sz w:val="20"/>
                <w:szCs w:val="20"/>
              </w:rPr>
            </w:pPr>
            <w:r w:rsidRPr="00E424B1">
              <w:rPr>
                <w:color w:val="000000"/>
                <w:sz w:val="20"/>
                <w:szCs w:val="20"/>
              </w:rPr>
              <w:t>8) организация охраны общественного порядка на территории муниципального района муниципальной милицией, (настоящее положение вступает в силу в сроки установленные федеральным законом, определяющим порядок организации и деятельности муниципальной милиции);</w:t>
            </w:r>
          </w:p>
          <w:p w:rsidR="009900E3" w:rsidRPr="00E424B1" w:rsidRDefault="009900E3" w:rsidP="006E5F8C">
            <w:pPr>
              <w:autoSpaceDE w:val="0"/>
              <w:autoSpaceDN w:val="0"/>
              <w:adjustRightInd w:val="0"/>
              <w:ind w:firstLine="709"/>
              <w:jc w:val="both"/>
              <w:rPr>
                <w:color w:val="000000"/>
                <w:sz w:val="20"/>
                <w:szCs w:val="20"/>
              </w:rPr>
            </w:pPr>
            <w:r w:rsidRPr="00E424B1">
              <w:rPr>
                <w:color w:val="000000"/>
                <w:sz w:val="20"/>
                <w:szCs w:val="20"/>
              </w:rPr>
              <w:t>8.1) предоставление помещения для работы на обслуживаемом административном участке муниципального района сотруднику, замещающему должность участкового уполномоченного полиции;</w:t>
            </w:r>
          </w:p>
          <w:p w:rsidR="009900E3" w:rsidRPr="00E424B1" w:rsidRDefault="009900E3" w:rsidP="006E5F8C">
            <w:pPr>
              <w:autoSpaceDE w:val="0"/>
              <w:autoSpaceDN w:val="0"/>
              <w:adjustRightInd w:val="0"/>
              <w:ind w:firstLine="708"/>
              <w:jc w:val="both"/>
              <w:rPr>
                <w:color w:val="000000"/>
                <w:sz w:val="20"/>
                <w:szCs w:val="20"/>
              </w:rPr>
            </w:pPr>
            <w:r w:rsidRPr="00E424B1">
              <w:rPr>
                <w:color w:val="000000"/>
                <w:sz w:val="20"/>
                <w:szCs w:val="20"/>
              </w:rPr>
              <w:t>8.2) 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9900E3" w:rsidRPr="00E424B1" w:rsidRDefault="009900E3" w:rsidP="006E5F8C">
            <w:pPr>
              <w:autoSpaceDE w:val="0"/>
              <w:autoSpaceDN w:val="0"/>
              <w:adjustRightInd w:val="0"/>
              <w:ind w:firstLine="708"/>
              <w:jc w:val="both"/>
              <w:rPr>
                <w:color w:val="000000"/>
                <w:sz w:val="20"/>
                <w:szCs w:val="20"/>
              </w:rPr>
            </w:pPr>
            <w:r w:rsidRPr="00E424B1">
              <w:rPr>
                <w:color w:val="000000"/>
                <w:sz w:val="20"/>
                <w:szCs w:val="20"/>
              </w:rPr>
              <w:t>9) организация мероприятий межпоселенческого характера по охране окружающей среды;</w:t>
            </w:r>
          </w:p>
          <w:p w:rsidR="009900E3" w:rsidRPr="00E424B1" w:rsidRDefault="009900E3" w:rsidP="006E5F8C">
            <w:pPr>
              <w:autoSpaceDE w:val="0"/>
              <w:autoSpaceDN w:val="0"/>
              <w:adjustRightInd w:val="0"/>
              <w:ind w:firstLine="708"/>
              <w:jc w:val="both"/>
              <w:rPr>
                <w:color w:val="000000"/>
                <w:sz w:val="20"/>
                <w:szCs w:val="20"/>
              </w:rPr>
            </w:pPr>
            <w:r w:rsidRPr="00E424B1">
              <w:rPr>
                <w:color w:val="000000"/>
                <w:sz w:val="20"/>
                <w:szCs w:val="20"/>
              </w:rPr>
              <w:t>11) 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субъекта Российской Федерации), создание условий для осуществления присмотра и ухода за детьми, содержания детей в муниципальных образовательных организациях, а также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p>
          <w:p w:rsidR="009900E3" w:rsidRPr="00E424B1" w:rsidRDefault="009900E3" w:rsidP="006E5F8C">
            <w:pPr>
              <w:autoSpaceDE w:val="0"/>
              <w:autoSpaceDN w:val="0"/>
              <w:adjustRightInd w:val="0"/>
              <w:ind w:firstLine="708"/>
              <w:jc w:val="both"/>
              <w:rPr>
                <w:color w:val="000000"/>
                <w:sz w:val="20"/>
                <w:szCs w:val="20"/>
              </w:rPr>
            </w:pPr>
            <w:r w:rsidRPr="00E424B1">
              <w:rPr>
                <w:color w:val="000000"/>
                <w:sz w:val="20"/>
                <w:szCs w:val="20"/>
              </w:rPr>
              <w:t xml:space="preserve">12) создание условий </w:t>
            </w:r>
            <w:r w:rsidRPr="00E424B1">
              <w:rPr>
                <w:bCs/>
                <w:color w:val="000000"/>
                <w:sz w:val="20"/>
                <w:szCs w:val="20"/>
              </w:rPr>
              <w:t>для оказания медицинской помощи населению</w:t>
            </w:r>
            <w:r w:rsidRPr="00E424B1">
              <w:rPr>
                <w:color w:val="000000"/>
                <w:sz w:val="20"/>
                <w:szCs w:val="20"/>
              </w:rPr>
              <w:t xml:space="preserve"> на территории муниципального района (за исключением территорий поселений, включенных в утвержденный Правительством Российской Федерации перечень территорий, население которых обеспечивается медицинской помощью в медицинских организациях, подведомственных федеральному органу исполнительной власти, осуществляющему функции по медико-санитарному обеспечению населения отдельных территорий) </w:t>
            </w:r>
            <w:r w:rsidRPr="00E424B1">
              <w:rPr>
                <w:bCs/>
                <w:color w:val="000000"/>
                <w:sz w:val="20"/>
                <w:szCs w:val="20"/>
              </w:rPr>
              <w:t>в соответствии с территориальной программой государственных гарантий бесплатного оказания гражданам медицинской помощи</w:t>
            </w:r>
            <w:r w:rsidRPr="00E424B1">
              <w:rPr>
                <w:color w:val="000000"/>
                <w:sz w:val="20"/>
                <w:szCs w:val="20"/>
              </w:rPr>
              <w:t>;</w:t>
            </w:r>
          </w:p>
          <w:p w:rsidR="009900E3" w:rsidRPr="00E424B1" w:rsidRDefault="009900E3" w:rsidP="006E5F8C">
            <w:pPr>
              <w:autoSpaceDE w:val="0"/>
              <w:autoSpaceDN w:val="0"/>
              <w:adjustRightInd w:val="0"/>
              <w:ind w:firstLine="708"/>
              <w:jc w:val="both"/>
              <w:rPr>
                <w:color w:val="000000"/>
                <w:sz w:val="20"/>
                <w:szCs w:val="20"/>
              </w:rPr>
            </w:pPr>
            <w:r w:rsidRPr="00E424B1">
              <w:rPr>
                <w:color w:val="000000"/>
                <w:sz w:val="20"/>
                <w:szCs w:val="20"/>
              </w:rPr>
              <w:t>14) участие в организации деятельности по сбору (в том числе раздельному сбору), транспортированию, обработке, утилизации, обезвреживанию, захоронению твердых коммунальных отходов на территориях соответствующих муниципальных районов;</w:t>
            </w:r>
          </w:p>
          <w:p w:rsidR="009900E3" w:rsidRPr="00E424B1" w:rsidRDefault="009900E3" w:rsidP="006E5F8C">
            <w:pPr>
              <w:pStyle w:val="11"/>
              <w:tabs>
                <w:tab w:val="left" w:pos="1418"/>
              </w:tabs>
              <w:ind w:firstLine="709"/>
              <w:jc w:val="both"/>
              <w:rPr>
                <w:color w:val="000000"/>
                <w:sz w:val="20"/>
              </w:rPr>
            </w:pPr>
            <w:r w:rsidRPr="00E424B1">
              <w:rPr>
                <w:color w:val="000000"/>
                <w:sz w:val="20"/>
              </w:rPr>
              <w:t>15) утверждение схем территориального планирования муниципального района, утверждение подготовленной на основе схемы территориального планирования муниципального района документации по планировке территории, ведение информационной системы обеспечения градостроительной деятельности, осуществляемой на территории муниципального района, резервирование и изъятие земельных участков в границах муниципального района для муниципальных нужд</w:t>
            </w:r>
            <w:r w:rsidRPr="00E424B1">
              <w:rPr>
                <w:rStyle w:val="blk"/>
                <w:color w:val="000000"/>
                <w:sz w:val="20"/>
              </w:rPr>
              <w:t>, 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соответствующих межселенных территориях, принятие в соответствии с гражданским законодательством Российской Федерации решения о сносе самовольной постройки, расположенной на межселенной территории, решения о сносе самовольной постройки, расположенной на межселенной территории, или ее приведении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и расположенного на межселенной территории, осуществление сноса самовольной постройки, расположенной на межселенной территории, или ее приведения в соответствие с установленными требованиями в случаях, предусмотренных Градостроительным</w:t>
            </w:r>
            <w:r w:rsidRPr="00E424B1">
              <w:rPr>
                <w:rStyle w:val="apple-converted-space"/>
                <w:color w:val="000000"/>
                <w:sz w:val="20"/>
              </w:rPr>
              <w:t> </w:t>
            </w:r>
            <w:r w:rsidRPr="00E424B1">
              <w:rPr>
                <w:rStyle w:val="blk"/>
                <w:color w:val="000000"/>
                <w:sz w:val="20"/>
              </w:rPr>
              <w:t>кодексом</w:t>
            </w:r>
            <w:r w:rsidRPr="00E424B1">
              <w:rPr>
                <w:rStyle w:val="apple-converted-space"/>
                <w:color w:val="000000"/>
                <w:sz w:val="20"/>
              </w:rPr>
              <w:t> </w:t>
            </w:r>
            <w:r w:rsidRPr="00E424B1">
              <w:rPr>
                <w:rStyle w:val="blk"/>
                <w:color w:val="000000"/>
                <w:sz w:val="20"/>
              </w:rPr>
              <w:t xml:space="preserve">Российской Федерации,  </w:t>
            </w:r>
            <w:r w:rsidRPr="00E424B1">
              <w:rPr>
                <w:color w:val="000000"/>
                <w:sz w:val="20"/>
              </w:rPr>
              <w:t>выдача градостроительного плана земельного участка, расположенного на межселенной территории;</w:t>
            </w:r>
          </w:p>
          <w:p w:rsidR="009900E3" w:rsidRPr="00E424B1" w:rsidRDefault="009900E3" w:rsidP="006E5F8C">
            <w:pPr>
              <w:autoSpaceDE w:val="0"/>
              <w:autoSpaceDN w:val="0"/>
              <w:adjustRightInd w:val="0"/>
              <w:ind w:firstLine="708"/>
              <w:jc w:val="both"/>
              <w:rPr>
                <w:color w:val="000000"/>
                <w:sz w:val="20"/>
                <w:szCs w:val="20"/>
              </w:rPr>
            </w:pPr>
            <w:r w:rsidRPr="00E424B1">
              <w:rPr>
                <w:color w:val="000000"/>
                <w:sz w:val="20"/>
                <w:szCs w:val="20"/>
              </w:rPr>
              <w:t>15.1) утверждение схемы размещения рекламных конструкций, выдача разрешений на установку и эксплуатацию рекламных конструкций на территории муниципального района, аннулирование таких разрешений, выдача предписаний о демонтаже самовольно установленных рекламных конструкций на территории муниципального района, осуществляемые в соответствии с Федеральным законом от 13 марта 2006 года №38-ФЗ «О рекламе» (далее - Федеральный закон «О рекламе»);</w:t>
            </w:r>
          </w:p>
          <w:p w:rsidR="009900E3" w:rsidRPr="00E424B1" w:rsidRDefault="009900E3" w:rsidP="006E5F8C">
            <w:pPr>
              <w:autoSpaceDE w:val="0"/>
              <w:autoSpaceDN w:val="0"/>
              <w:adjustRightInd w:val="0"/>
              <w:ind w:firstLine="708"/>
              <w:jc w:val="both"/>
              <w:rPr>
                <w:color w:val="000000"/>
                <w:sz w:val="20"/>
                <w:szCs w:val="20"/>
              </w:rPr>
            </w:pPr>
            <w:r w:rsidRPr="00E424B1">
              <w:rPr>
                <w:color w:val="000000"/>
                <w:sz w:val="20"/>
                <w:szCs w:val="20"/>
              </w:rPr>
              <w:t>16) формирование и содержание муниципального архива, включая хранение архивных фондов поселений;</w:t>
            </w:r>
          </w:p>
          <w:p w:rsidR="009900E3" w:rsidRPr="00E424B1" w:rsidRDefault="009900E3" w:rsidP="006E5F8C">
            <w:pPr>
              <w:autoSpaceDE w:val="0"/>
              <w:autoSpaceDN w:val="0"/>
              <w:adjustRightInd w:val="0"/>
              <w:ind w:firstLine="708"/>
              <w:jc w:val="both"/>
              <w:rPr>
                <w:color w:val="000000"/>
                <w:sz w:val="20"/>
                <w:szCs w:val="20"/>
              </w:rPr>
            </w:pPr>
            <w:r w:rsidRPr="00E424B1">
              <w:rPr>
                <w:color w:val="000000"/>
                <w:sz w:val="20"/>
                <w:szCs w:val="20"/>
              </w:rPr>
              <w:t>17) организация ритуальных услуг, содержание на территории муниципального района межпоселенченских мест захоронения;</w:t>
            </w:r>
          </w:p>
          <w:p w:rsidR="009900E3" w:rsidRPr="00E424B1" w:rsidRDefault="009900E3" w:rsidP="006E5F8C">
            <w:pPr>
              <w:autoSpaceDE w:val="0"/>
              <w:autoSpaceDN w:val="0"/>
              <w:adjustRightInd w:val="0"/>
              <w:ind w:firstLine="708"/>
              <w:jc w:val="both"/>
              <w:rPr>
                <w:color w:val="000000"/>
                <w:sz w:val="20"/>
                <w:szCs w:val="20"/>
              </w:rPr>
            </w:pPr>
            <w:r w:rsidRPr="00E424B1">
              <w:rPr>
                <w:color w:val="000000"/>
                <w:sz w:val="20"/>
                <w:szCs w:val="20"/>
              </w:rPr>
              <w:t>18) создание условий для обеспечения поселений, входящих в состав муниципального района, услугами связи, общественного питания, торговли и бытового обслуживания;</w:t>
            </w:r>
          </w:p>
          <w:p w:rsidR="009900E3" w:rsidRPr="00E424B1" w:rsidRDefault="009900E3" w:rsidP="006E5F8C">
            <w:pPr>
              <w:autoSpaceDE w:val="0"/>
              <w:autoSpaceDN w:val="0"/>
              <w:adjustRightInd w:val="0"/>
              <w:ind w:firstLine="708"/>
              <w:jc w:val="both"/>
              <w:rPr>
                <w:color w:val="000000"/>
                <w:sz w:val="20"/>
                <w:szCs w:val="20"/>
              </w:rPr>
            </w:pPr>
            <w:r w:rsidRPr="00E424B1">
              <w:rPr>
                <w:color w:val="000000"/>
                <w:sz w:val="20"/>
                <w:szCs w:val="20"/>
              </w:rPr>
              <w:lastRenderedPageBreak/>
              <w:t>19) организация библиотечного обслуживания населения межпоселенческими библиотеками, комплектование и обеспечение сохранности их библиотечных фондов;</w:t>
            </w:r>
          </w:p>
          <w:p w:rsidR="009900E3" w:rsidRPr="00E424B1" w:rsidRDefault="009900E3" w:rsidP="006E5F8C">
            <w:pPr>
              <w:autoSpaceDE w:val="0"/>
              <w:autoSpaceDN w:val="0"/>
              <w:adjustRightInd w:val="0"/>
              <w:ind w:firstLine="708"/>
              <w:jc w:val="both"/>
              <w:rPr>
                <w:color w:val="000000"/>
                <w:sz w:val="20"/>
                <w:szCs w:val="20"/>
              </w:rPr>
            </w:pPr>
            <w:r w:rsidRPr="00E424B1">
              <w:rPr>
                <w:color w:val="000000"/>
                <w:sz w:val="20"/>
                <w:szCs w:val="20"/>
              </w:rPr>
              <w:t>19.1) создание условий для обеспечения поселений, входящих в состав муниципального района, услугами по организации досуга и услугами организаций культуры;</w:t>
            </w:r>
          </w:p>
          <w:p w:rsidR="009900E3" w:rsidRPr="00E424B1" w:rsidRDefault="009900E3" w:rsidP="006E5F8C">
            <w:pPr>
              <w:autoSpaceDE w:val="0"/>
              <w:autoSpaceDN w:val="0"/>
              <w:adjustRightInd w:val="0"/>
              <w:ind w:firstLine="708"/>
              <w:jc w:val="both"/>
              <w:rPr>
                <w:color w:val="000000"/>
                <w:sz w:val="20"/>
                <w:szCs w:val="20"/>
              </w:rPr>
            </w:pPr>
            <w:r w:rsidRPr="00E424B1">
              <w:rPr>
                <w:color w:val="000000"/>
                <w:sz w:val="20"/>
                <w:szCs w:val="20"/>
              </w:rPr>
              <w:t>19.2) создание условий для развития местного традиционного народного художественного творчества в поселениях, входящих в состав муниципального района;</w:t>
            </w:r>
          </w:p>
          <w:p w:rsidR="009900E3" w:rsidRPr="00E424B1" w:rsidRDefault="009900E3" w:rsidP="006E5F8C">
            <w:pPr>
              <w:autoSpaceDE w:val="0"/>
              <w:autoSpaceDN w:val="0"/>
              <w:adjustRightInd w:val="0"/>
              <w:ind w:firstLine="708"/>
              <w:jc w:val="both"/>
              <w:rPr>
                <w:color w:val="000000"/>
                <w:sz w:val="20"/>
                <w:szCs w:val="20"/>
              </w:rPr>
            </w:pPr>
            <w:r w:rsidRPr="00E424B1">
              <w:rPr>
                <w:color w:val="000000"/>
                <w:sz w:val="20"/>
                <w:szCs w:val="20"/>
              </w:rPr>
              <w:t>19.3) сохранение, использование и популяризация объектов культурного наследия (памятников истории и культуры), находящихся в собственности муниципального района, охрана объектов культурного наследия (памятников истории и культуры) местного (муниципального) значения, расположенных на территории муниципального района;</w:t>
            </w:r>
          </w:p>
          <w:p w:rsidR="009900E3" w:rsidRPr="00E424B1" w:rsidRDefault="009900E3" w:rsidP="006E5F8C">
            <w:pPr>
              <w:autoSpaceDE w:val="0"/>
              <w:autoSpaceDN w:val="0"/>
              <w:adjustRightInd w:val="0"/>
              <w:ind w:firstLine="708"/>
              <w:jc w:val="both"/>
              <w:rPr>
                <w:color w:val="000000"/>
                <w:sz w:val="20"/>
                <w:szCs w:val="20"/>
              </w:rPr>
            </w:pPr>
            <w:r w:rsidRPr="00E424B1">
              <w:rPr>
                <w:color w:val="000000"/>
                <w:sz w:val="20"/>
                <w:szCs w:val="20"/>
              </w:rPr>
              <w:t>20) выравнивание уровня бюджетной обеспеченности поселений, входящих в состав муниципального района, за счет средств бюджета муниципального района;</w:t>
            </w:r>
          </w:p>
          <w:p w:rsidR="009900E3" w:rsidRPr="00E424B1" w:rsidRDefault="009900E3" w:rsidP="006E5F8C">
            <w:pPr>
              <w:autoSpaceDE w:val="0"/>
              <w:autoSpaceDN w:val="0"/>
              <w:adjustRightInd w:val="0"/>
              <w:ind w:firstLine="708"/>
              <w:jc w:val="both"/>
              <w:rPr>
                <w:color w:val="000000"/>
                <w:sz w:val="20"/>
                <w:szCs w:val="20"/>
              </w:rPr>
            </w:pPr>
            <w:r w:rsidRPr="00E424B1">
              <w:rPr>
                <w:color w:val="000000"/>
                <w:sz w:val="20"/>
                <w:szCs w:val="20"/>
              </w:rPr>
              <w:t>21) организация и осуществление мероприятий по территориальной обороне и гражданской обороне, защите населения и территории муниципального района от чрезвычайных ситуаций природного и техногенного характера;</w:t>
            </w:r>
          </w:p>
          <w:p w:rsidR="009900E3" w:rsidRPr="00E424B1" w:rsidRDefault="009900E3" w:rsidP="006E5F8C">
            <w:pPr>
              <w:autoSpaceDE w:val="0"/>
              <w:autoSpaceDN w:val="0"/>
              <w:adjustRightInd w:val="0"/>
              <w:ind w:firstLine="708"/>
              <w:jc w:val="both"/>
              <w:rPr>
                <w:color w:val="000000"/>
                <w:sz w:val="20"/>
                <w:szCs w:val="20"/>
              </w:rPr>
            </w:pPr>
            <w:r w:rsidRPr="00E424B1">
              <w:rPr>
                <w:color w:val="000000"/>
                <w:sz w:val="20"/>
                <w:szCs w:val="20"/>
              </w:rPr>
              <w:t xml:space="preserve">22) создание, развитие и обеспечение охраны лечебно-оздоровительных местностей и курортов местного значения на территории муниципального района, </w:t>
            </w:r>
            <w:r w:rsidRPr="00E424B1">
              <w:rPr>
                <w:bCs/>
                <w:color w:val="000000"/>
                <w:sz w:val="20"/>
                <w:szCs w:val="20"/>
              </w:rPr>
              <w:t>а также осуществление муниципального контроля в области использования и охраны особо охраняемых природных территорий местного значения</w:t>
            </w:r>
            <w:r w:rsidRPr="00E424B1">
              <w:rPr>
                <w:color w:val="000000"/>
                <w:sz w:val="20"/>
                <w:szCs w:val="20"/>
              </w:rPr>
              <w:t>;</w:t>
            </w:r>
          </w:p>
          <w:p w:rsidR="009900E3" w:rsidRPr="00E424B1" w:rsidRDefault="009900E3" w:rsidP="006E5F8C">
            <w:pPr>
              <w:autoSpaceDE w:val="0"/>
              <w:autoSpaceDN w:val="0"/>
              <w:adjustRightInd w:val="0"/>
              <w:ind w:firstLine="708"/>
              <w:jc w:val="both"/>
              <w:rPr>
                <w:color w:val="000000"/>
                <w:sz w:val="20"/>
                <w:szCs w:val="20"/>
              </w:rPr>
            </w:pPr>
            <w:r w:rsidRPr="00E424B1">
              <w:rPr>
                <w:color w:val="000000"/>
                <w:sz w:val="20"/>
                <w:szCs w:val="20"/>
              </w:rPr>
              <w:t>23)  осуществление мероприятий по обеспечению безопасности людей на водных объектах, охране их жизни и здоровья;</w:t>
            </w:r>
          </w:p>
          <w:p w:rsidR="009900E3" w:rsidRPr="00E424B1" w:rsidRDefault="009900E3" w:rsidP="006E5F8C">
            <w:pPr>
              <w:autoSpaceDE w:val="0"/>
              <w:autoSpaceDN w:val="0"/>
              <w:adjustRightInd w:val="0"/>
              <w:ind w:firstLine="708"/>
              <w:jc w:val="both"/>
              <w:rPr>
                <w:color w:val="000000"/>
                <w:sz w:val="20"/>
                <w:szCs w:val="20"/>
              </w:rPr>
            </w:pPr>
            <w:r w:rsidRPr="00E424B1">
              <w:rPr>
                <w:color w:val="000000"/>
                <w:sz w:val="20"/>
                <w:szCs w:val="20"/>
              </w:rPr>
              <w:t>24) создание условий для развития сельскохозяйственного производства в поселениях, расширения рынка сельскохозяйственной продукции, сырья и продовольствия, содействие развитию малого и среднего предпринимательства, оказание поддержки социально ориентированным некоммерческим организациям, благотворительной деятельности и добровольчеству (волонтерству);</w:t>
            </w:r>
          </w:p>
          <w:p w:rsidR="009900E3" w:rsidRPr="00E424B1" w:rsidRDefault="009900E3" w:rsidP="006E5F8C">
            <w:pPr>
              <w:autoSpaceDE w:val="0"/>
              <w:autoSpaceDN w:val="0"/>
              <w:adjustRightInd w:val="0"/>
              <w:ind w:firstLine="708"/>
              <w:jc w:val="both"/>
              <w:rPr>
                <w:color w:val="000000"/>
                <w:sz w:val="20"/>
                <w:szCs w:val="20"/>
              </w:rPr>
            </w:pPr>
            <w:r w:rsidRPr="00E424B1">
              <w:rPr>
                <w:color w:val="000000"/>
                <w:sz w:val="20"/>
                <w:szCs w:val="20"/>
              </w:rPr>
              <w:t>25) обеспечение условий для развития на территории муниципального района физической культуры, школьного спорта и массового спорта, организация проведения официальных физкультурно-оздоровительных и спортивных мероприятий муниципального района;</w:t>
            </w:r>
          </w:p>
          <w:p w:rsidR="009900E3" w:rsidRPr="00E424B1" w:rsidRDefault="009900E3" w:rsidP="006E5F8C">
            <w:pPr>
              <w:autoSpaceDE w:val="0"/>
              <w:autoSpaceDN w:val="0"/>
              <w:adjustRightInd w:val="0"/>
              <w:ind w:firstLine="708"/>
              <w:jc w:val="both"/>
              <w:rPr>
                <w:color w:val="000000"/>
                <w:sz w:val="20"/>
                <w:szCs w:val="20"/>
              </w:rPr>
            </w:pPr>
            <w:r w:rsidRPr="00E424B1">
              <w:rPr>
                <w:color w:val="000000"/>
                <w:sz w:val="20"/>
                <w:szCs w:val="20"/>
              </w:rPr>
              <w:t>26) организация и осуществление мероприятий межпоселенченского характера по работе с детьми и молодежью;</w:t>
            </w:r>
          </w:p>
          <w:p w:rsidR="009900E3" w:rsidRPr="00E424B1" w:rsidRDefault="009900E3" w:rsidP="006E5F8C">
            <w:pPr>
              <w:ind w:firstLine="720"/>
              <w:jc w:val="both"/>
              <w:rPr>
                <w:color w:val="000000"/>
                <w:sz w:val="20"/>
                <w:szCs w:val="20"/>
              </w:rPr>
            </w:pPr>
            <w:bookmarkStart w:id="223" w:name="sub_989"/>
            <w:r w:rsidRPr="00E424B1">
              <w:rPr>
                <w:color w:val="000000"/>
                <w:sz w:val="20"/>
                <w:szCs w:val="20"/>
              </w:rPr>
              <w:t>27) организация и осуществление мероприятий по мобилизационной подготовке муниципальных предприятий и учреждений, находящихся на территории муниципального района;</w:t>
            </w:r>
          </w:p>
          <w:bookmarkEnd w:id="223"/>
          <w:p w:rsidR="009900E3" w:rsidRPr="00E424B1" w:rsidRDefault="009900E3" w:rsidP="006E5F8C">
            <w:pPr>
              <w:autoSpaceDE w:val="0"/>
              <w:autoSpaceDN w:val="0"/>
              <w:adjustRightInd w:val="0"/>
              <w:ind w:firstLine="708"/>
              <w:jc w:val="both"/>
              <w:rPr>
                <w:color w:val="000000"/>
                <w:sz w:val="20"/>
                <w:szCs w:val="20"/>
              </w:rPr>
            </w:pPr>
            <w:r w:rsidRPr="00E424B1">
              <w:rPr>
                <w:color w:val="000000"/>
                <w:sz w:val="20"/>
                <w:szCs w:val="20"/>
              </w:rPr>
              <w:t>28) осуществление в пределах, установленных водным законодательством Российской Федерации, полномочий собственника водных объектов, установление правил использования водных объектов общего пользования для личных и бытовых нужд</w:t>
            </w:r>
            <w:r w:rsidRPr="00E424B1">
              <w:rPr>
                <w:bCs/>
                <w:color w:val="000000"/>
                <w:sz w:val="20"/>
                <w:szCs w:val="20"/>
              </w:rPr>
              <w:t>, включая обеспечение свободного доступа граждан к водным объектам общего пользования и их береговым полосам</w:t>
            </w:r>
            <w:r w:rsidRPr="00E424B1">
              <w:rPr>
                <w:color w:val="000000"/>
                <w:sz w:val="20"/>
                <w:szCs w:val="20"/>
              </w:rPr>
              <w:t>;</w:t>
            </w:r>
          </w:p>
          <w:p w:rsidR="009900E3" w:rsidRPr="00E424B1" w:rsidRDefault="009900E3" w:rsidP="006E5F8C">
            <w:pPr>
              <w:autoSpaceDE w:val="0"/>
              <w:autoSpaceDN w:val="0"/>
              <w:adjustRightInd w:val="0"/>
              <w:ind w:firstLine="708"/>
              <w:jc w:val="both"/>
              <w:rPr>
                <w:color w:val="000000"/>
                <w:sz w:val="20"/>
                <w:szCs w:val="20"/>
              </w:rPr>
            </w:pPr>
            <w:r w:rsidRPr="00E424B1">
              <w:rPr>
                <w:color w:val="000000"/>
                <w:sz w:val="20"/>
                <w:szCs w:val="20"/>
              </w:rPr>
              <w:t>29) осуществление муниципального лесного контроля;</w:t>
            </w:r>
          </w:p>
          <w:p w:rsidR="009900E3" w:rsidRPr="00E424B1" w:rsidRDefault="009900E3" w:rsidP="006E5F8C">
            <w:pPr>
              <w:autoSpaceDE w:val="0"/>
              <w:autoSpaceDN w:val="0"/>
              <w:adjustRightInd w:val="0"/>
              <w:ind w:firstLine="709"/>
              <w:jc w:val="both"/>
              <w:rPr>
                <w:color w:val="000000"/>
                <w:sz w:val="20"/>
                <w:szCs w:val="20"/>
              </w:rPr>
            </w:pPr>
            <w:r w:rsidRPr="00E424B1">
              <w:rPr>
                <w:color w:val="000000"/>
                <w:sz w:val="20"/>
                <w:szCs w:val="20"/>
              </w:rPr>
              <w:t>32) обеспечение выполнения работ, необходимых для создания искусственных земельных участков для нужд муниципального района, проведение открытого аукциона на право заключить договор о создании искусственного земельного участка в соответствии с федеральным законом;</w:t>
            </w:r>
          </w:p>
          <w:p w:rsidR="009900E3" w:rsidRPr="00E424B1" w:rsidRDefault="009900E3" w:rsidP="006E5F8C">
            <w:pPr>
              <w:autoSpaceDE w:val="0"/>
              <w:autoSpaceDN w:val="0"/>
              <w:adjustRightInd w:val="0"/>
              <w:ind w:firstLine="708"/>
              <w:jc w:val="both"/>
              <w:rPr>
                <w:color w:val="000000"/>
                <w:sz w:val="20"/>
                <w:szCs w:val="20"/>
              </w:rPr>
            </w:pPr>
            <w:r w:rsidRPr="00E424B1">
              <w:rPr>
                <w:color w:val="000000"/>
                <w:sz w:val="20"/>
                <w:szCs w:val="20"/>
              </w:rPr>
              <w:t>33) осуществление мер по противодействию коррупции в границах муниципального района;</w:t>
            </w:r>
          </w:p>
          <w:p w:rsidR="009900E3" w:rsidRPr="00E424B1" w:rsidRDefault="009900E3" w:rsidP="006E5F8C">
            <w:pPr>
              <w:autoSpaceDE w:val="0"/>
              <w:autoSpaceDN w:val="0"/>
              <w:adjustRightInd w:val="0"/>
              <w:ind w:firstLine="709"/>
              <w:jc w:val="both"/>
              <w:rPr>
                <w:color w:val="000000"/>
                <w:sz w:val="20"/>
                <w:szCs w:val="20"/>
              </w:rPr>
            </w:pPr>
            <w:r w:rsidRPr="00E424B1">
              <w:rPr>
                <w:color w:val="000000"/>
                <w:sz w:val="20"/>
                <w:szCs w:val="20"/>
              </w:rPr>
              <w:t>34)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наименований элементам планировочной структуры в границах межселенной территории муниципального района, изменение, аннулирование таких наименований, размещение информации в государственном адресном реестре;</w:t>
            </w:r>
          </w:p>
          <w:p w:rsidR="009900E3" w:rsidRPr="00E424B1" w:rsidRDefault="009900E3" w:rsidP="006E5F8C">
            <w:pPr>
              <w:ind w:firstLine="709"/>
              <w:jc w:val="both"/>
              <w:rPr>
                <w:color w:val="000000"/>
                <w:sz w:val="20"/>
                <w:szCs w:val="20"/>
              </w:rPr>
            </w:pPr>
            <w:r w:rsidRPr="00E424B1">
              <w:rPr>
                <w:color w:val="000000"/>
                <w:sz w:val="20"/>
                <w:szCs w:val="20"/>
              </w:rPr>
              <w:t>35) осуществление муниципального земельного контроля на межселенной территории муниципального района;</w:t>
            </w:r>
          </w:p>
          <w:p w:rsidR="009900E3" w:rsidRPr="00E424B1" w:rsidRDefault="009900E3" w:rsidP="006E5F8C">
            <w:pPr>
              <w:ind w:firstLine="709"/>
              <w:jc w:val="both"/>
              <w:rPr>
                <w:color w:val="000000"/>
                <w:sz w:val="20"/>
                <w:szCs w:val="20"/>
              </w:rPr>
            </w:pPr>
            <w:r w:rsidRPr="00E424B1">
              <w:rPr>
                <w:color w:val="000000"/>
                <w:sz w:val="20"/>
                <w:szCs w:val="20"/>
              </w:rPr>
              <w:t>36)  организация в границах поселения электро-, тепло-, газоснабжения населения,  снабжения населения топливом в пределах полномочий, установленных законодательством Российской Федерации;</w:t>
            </w:r>
          </w:p>
          <w:p w:rsidR="009900E3" w:rsidRPr="00E424B1" w:rsidRDefault="009900E3" w:rsidP="006E5F8C">
            <w:pPr>
              <w:ind w:firstLine="709"/>
              <w:jc w:val="both"/>
              <w:rPr>
                <w:color w:val="000000"/>
                <w:sz w:val="20"/>
                <w:szCs w:val="20"/>
              </w:rPr>
            </w:pPr>
            <w:r w:rsidRPr="00E424B1">
              <w:rPr>
                <w:color w:val="000000"/>
                <w:sz w:val="20"/>
                <w:szCs w:val="20"/>
              </w:rPr>
              <w:t xml:space="preserve">37)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w:t>
            </w:r>
            <w:hyperlink r:id="rId67" w:history="1">
              <w:r w:rsidRPr="00E424B1">
                <w:rPr>
                  <w:rStyle w:val="af4"/>
                  <w:color w:val="000000"/>
                  <w:sz w:val="20"/>
                  <w:szCs w:val="20"/>
                </w:rPr>
                <w:t>жилищным законодательством</w:t>
              </w:r>
            </w:hyperlink>
            <w:r w:rsidRPr="00E424B1">
              <w:rPr>
                <w:color w:val="000000"/>
                <w:sz w:val="20"/>
                <w:szCs w:val="20"/>
              </w:rPr>
              <w:t>;</w:t>
            </w:r>
          </w:p>
          <w:p w:rsidR="009900E3" w:rsidRPr="00E424B1" w:rsidRDefault="009900E3" w:rsidP="006E5F8C">
            <w:pPr>
              <w:ind w:firstLine="709"/>
              <w:jc w:val="both"/>
              <w:rPr>
                <w:color w:val="000000"/>
                <w:sz w:val="20"/>
                <w:szCs w:val="20"/>
              </w:rPr>
            </w:pPr>
            <w:r w:rsidRPr="00E424B1">
              <w:rPr>
                <w:color w:val="000000"/>
                <w:sz w:val="20"/>
                <w:szCs w:val="20"/>
              </w:rPr>
              <w:t>38) создание условий для предоставления транспортных услуг населению и организация транспортного обслуживания населения в границах поселения;</w:t>
            </w:r>
          </w:p>
          <w:p w:rsidR="009900E3" w:rsidRPr="00E424B1" w:rsidRDefault="009900E3" w:rsidP="006E5F8C">
            <w:pPr>
              <w:ind w:firstLine="709"/>
              <w:jc w:val="both"/>
              <w:rPr>
                <w:color w:val="000000"/>
                <w:sz w:val="20"/>
                <w:szCs w:val="20"/>
              </w:rPr>
            </w:pPr>
            <w:r w:rsidRPr="00E424B1">
              <w:rPr>
                <w:color w:val="000000"/>
                <w:sz w:val="20"/>
                <w:szCs w:val="20"/>
              </w:rPr>
              <w:t>39) 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p>
          <w:p w:rsidR="009900E3" w:rsidRPr="00E424B1" w:rsidRDefault="009900E3" w:rsidP="006E5F8C">
            <w:pPr>
              <w:ind w:firstLine="709"/>
              <w:jc w:val="both"/>
              <w:rPr>
                <w:color w:val="000000"/>
                <w:sz w:val="20"/>
                <w:szCs w:val="20"/>
              </w:rPr>
            </w:pPr>
            <w:r w:rsidRPr="00E424B1">
              <w:rPr>
                <w:color w:val="000000"/>
                <w:sz w:val="20"/>
                <w:szCs w:val="20"/>
              </w:rPr>
              <w:t>40) 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(межэтнических) конфликтов;</w:t>
            </w:r>
          </w:p>
          <w:p w:rsidR="009900E3" w:rsidRPr="00E424B1" w:rsidRDefault="009900E3" w:rsidP="006E5F8C">
            <w:pPr>
              <w:ind w:firstLine="709"/>
              <w:jc w:val="both"/>
              <w:rPr>
                <w:color w:val="000000"/>
                <w:sz w:val="20"/>
                <w:szCs w:val="20"/>
              </w:rPr>
            </w:pPr>
            <w:r w:rsidRPr="00E424B1">
              <w:rPr>
                <w:color w:val="000000"/>
                <w:sz w:val="20"/>
                <w:szCs w:val="20"/>
              </w:rPr>
              <w:t>41) участие в предупреждении и ликвидации последствий чрезвычайных ситуаций в границах поселения;</w:t>
            </w:r>
          </w:p>
          <w:p w:rsidR="009900E3" w:rsidRPr="00E424B1" w:rsidRDefault="009900E3" w:rsidP="006E5F8C">
            <w:pPr>
              <w:ind w:firstLine="709"/>
              <w:jc w:val="both"/>
              <w:rPr>
                <w:color w:val="000000"/>
                <w:sz w:val="20"/>
                <w:szCs w:val="20"/>
              </w:rPr>
            </w:pPr>
            <w:r w:rsidRPr="00E424B1">
              <w:rPr>
                <w:color w:val="000000"/>
                <w:sz w:val="20"/>
                <w:szCs w:val="20"/>
              </w:rPr>
              <w:t xml:space="preserve"> 42) организация библиотечного обслуживания населения, комплектование и обеспечение сохранности библиотечных фондов библиотек поселения;</w:t>
            </w:r>
          </w:p>
          <w:p w:rsidR="009900E3" w:rsidRPr="00E424B1" w:rsidRDefault="009900E3" w:rsidP="006E5F8C">
            <w:pPr>
              <w:ind w:firstLine="709"/>
              <w:jc w:val="both"/>
              <w:rPr>
                <w:color w:val="000000"/>
                <w:sz w:val="20"/>
                <w:szCs w:val="20"/>
              </w:rPr>
            </w:pPr>
            <w:r w:rsidRPr="00E424B1">
              <w:rPr>
                <w:color w:val="000000"/>
                <w:sz w:val="20"/>
                <w:szCs w:val="20"/>
              </w:rPr>
              <w:t xml:space="preserve"> 43) 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разрешений на строительство (за исключением случаев, предусмотренных </w:t>
            </w:r>
            <w:hyperlink r:id="rId68" w:history="1">
              <w:r w:rsidRPr="00E424B1">
                <w:rPr>
                  <w:rStyle w:val="af4"/>
                  <w:color w:val="000000"/>
                  <w:sz w:val="20"/>
                  <w:szCs w:val="20"/>
                </w:rPr>
                <w:t>Градостроительным кодексом</w:t>
              </w:r>
            </w:hyperlink>
            <w:r w:rsidRPr="00E424B1">
              <w:rPr>
                <w:color w:val="000000"/>
                <w:sz w:val="20"/>
                <w:szCs w:val="20"/>
              </w:rPr>
              <w:t xml:space="preserve"> Российской Федерации, иными федеральными законами), разрешений на ввод объектов в эксплуатацию при осуществлении строительства, </w:t>
            </w:r>
            <w:r w:rsidRPr="00E424B1">
              <w:rPr>
                <w:color w:val="000000"/>
                <w:sz w:val="20"/>
                <w:szCs w:val="20"/>
              </w:rPr>
              <w:lastRenderedPageBreak/>
              <w:t xml:space="preserve">реконструкции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 и изъятие, в том числе путем выкупа, земельных участков в границах поселения для муниципальных нужд, осуществление муниципального земельного контроля за использованием земель поселения, осуществление в случаях, предусмотренных </w:t>
            </w:r>
            <w:hyperlink r:id="rId69" w:history="1">
              <w:r w:rsidRPr="00E424B1">
                <w:rPr>
                  <w:rStyle w:val="af4"/>
                  <w:color w:val="000000"/>
                  <w:sz w:val="20"/>
                  <w:szCs w:val="20"/>
                </w:rPr>
                <w:t>Градостроительным кодексом</w:t>
              </w:r>
            </w:hyperlink>
            <w:r w:rsidRPr="00E424B1">
              <w:rPr>
                <w:color w:val="000000"/>
                <w:sz w:val="20"/>
                <w:szCs w:val="20"/>
              </w:rPr>
              <w:t xml:space="preserve"> Российской Федерации, осмотров зданий, сооружений и выдача рекомендаций об устранении выявленных в ходе таких осмотров нарушений;</w:t>
            </w:r>
          </w:p>
          <w:p w:rsidR="009900E3" w:rsidRPr="00E424B1" w:rsidRDefault="009900E3" w:rsidP="006E5F8C">
            <w:pPr>
              <w:ind w:firstLine="709"/>
              <w:jc w:val="both"/>
              <w:rPr>
                <w:color w:val="000000"/>
                <w:sz w:val="20"/>
                <w:szCs w:val="20"/>
              </w:rPr>
            </w:pPr>
            <w:r w:rsidRPr="00E424B1">
              <w:rPr>
                <w:color w:val="000000"/>
                <w:sz w:val="20"/>
                <w:szCs w:val="20"/>
              </w:rPr>
              <w:t>44)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9900E3" w:rsidRPr="00E424B1" w:rsidRDefault="009900E3" w:rsidP="006E5F8C">
            <w:pPr>
              <w:ind w:firstLine="709"/>
              <w:jc w:val="both"/>
              <w:rPr>
                <w:color w:val="000000"/>
                <w:sz w:val="20"/>
                <w:szCs w:val="20"/>
              </w:rPr>
            </w:pPr>
            <w:r w:rsidRPr="00E424B1">
              <w:rPr>
                <w:color w:val="000000"/>
                <w:sz w:val="20"/>
                <w:szCs w:val="20"/>
              </w:rPr>
              <w:t>45) организация и осуществление мероприятий по территориальной обороне и гражданской обороне, защите населения и территории поселения от чрезвычайных ситуаций природного и техногенного характера;</w:t>
            </w:r>
          </w:p>
          <w:p w:rsidR="009900E3" w:rsidRPr="00E424B1" w:rsidRDefault="009900E3" w:rsidP="006E5F8C">
            <w:pPr>
              <w:ind w:firstLine="709"/>
              <w:jc w:val="both"/>
              <w:rPr>
                <w:color w:val="000000"/>
                <w:sz w:val="20"/>
                <w:szCs w:val="20"/>
              </w:rPr>
            </w:pPr>
            <w:r w:rsidRPr="00E424B1">
              <w:rPr>
                <w:color w:val="000000"/>
                <w:sz w:val="20"/>
                <w:szCs w:val="20"/>
              </w:rPr>
              <w:t>46) 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9900E3" w:rsidRPr="00E424B1" w:rsidRDefault="009900E3" w:rsidP="006E5F8C">
            <w:pPr>
              <w:tabs>
                <w:tab w:val="left" w:pos="709"/>
              </w:tabs>
              <w:ind w:firstLine="709"/>
              <w:jc w:val="both"/>
              <w:rPr>
                <w:color w:val="000000"/>
                <w:sz w:val="20"/>
                <w:szCs w:val="20"/>
              </w:rPr>
            </w:pPr>
            <w:r w:rsidRPr="00E424B1">
              <w:rPr>
                <w:color w:val="000000"/>
                <w:sz w:val="20"/>
                <w:szCs w:val="20"/>
              </w:rPr>
              <w:t>47)  осуществление мероприятий по обеспечению безопасности людей на водных объектах, охране их жизни и здоровья;</w:t>
            </w:r>
          </w:p>
          <w:p w:rsidR="009900E3" w:rsidRPr="00E424B1" w:rsidRDefault="009900E3" w:rsidP="006E5F8C">
            <w:pPr>
              <w:tabs>
                <w:tab w:val="left" w:pos="709"/>
              </w:tabs>
              <w:ind w:firstLine="709"/>
              <w:jc w:val="both"/>
              <w:rPr>
                <w:color w:val="000000"/>
                <w:sz w:val="20"/>
                <w:szCs w:val="20"/>
              </w:rPr>
            </w:pPr>
            <w:r w:rsidRPr="00E424B1">
              <w:rPr>
                <w:color w:val="000000"/>
                <w:sz w:val="20"/>
                <w:szCs w:val="20"/>
              </w:rPr>
              <w:t>48)  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9900E3" w:rsidRPr="00E424B1" w:rsidRDefault="009900E3" w:rsidP="006E5F8C">
            <w:pPr>
              <w:tabs>
                <w:tab w:val="left" w:pos="709"/>
              </w:tabs>
              <w:ind w:firstLine="709"/>
              <w:jc w:val="both"/>
              <w:rPr>
                <w:color w:val="000000"/>
                <w:sz w:val="20"/>
                <w:szCs w:val="20"/>
              </w:rPr>
            </w:pPr>
            <w:r w:rsidRPr="00E424B1">
              <w:rPr>
                <w:color w:val="000000"/>
                <w:sz w:val="20"/>
                <w:szCs w:val="20"/>
              </w:rPr>
              <w:t xml:space="preserve">49) осуществление в пределах, установленных </w:t>
            </w:r>
            <w:hyperlink r:id="rId70" w:history="1">
              <w:r w:rsidRPr="00E424B1">
                <w:rPr>
                  <w:rStyle w:val="af4"/>
                  <w:color w:val="000000"/>
                  <w:sz w:val="20"/>
                  <w:szCs w:val="20"/>
                </w:rPr>
                <w:t>водным законодательством</w:t>
              </w:r>
            </w:hyperlink>
            <w:r w:rsidRPr="00E424B1">
              <w:rPr>
                <w:color w:val="000000"/>
                <w:sz w:val="20"/>
                <w:szCs w:val="20"/>
              </w:rPr>
              <w:t xml:space="preserve"> Российской Федерации, полномочий собственника водных объектов, информирование населения об ограничениях их использования;</w:t>
            </w:r>
          </w:p>
          <w:p w:rsidR="009900E3" w:rsidRPr="00E424B1" w:rsidRDefault="009900E3" w:rsidP="006E5F8C">
            <w:pPr>
              <w:tabs>
                <w:tab w:val="left" w:pos="709"/>
              </w:tabs>
              <w:ind w:firstLine="709"/>
              <w:jc w:val="both"/>
              <w:rPr>
                <w:color w:val="000000"/>
                <w:sz w:val="20"/>
                <w:szCs w:val="20"/>
              </w:rPr>
            </w:pPr>
            <w:r w:rsidRPr="00E424B1">
              <w:rPr>
                <w:color w:val="000000"/>
                <w:sz w:val="20"/>
                <w:szCs w:val="20"/>
              </w:rPr>
              <w:t>50) осуществление муниципального лесного контроля;</w:t>
            </w:r>
          </w:p>
          <w:p w:rsidR="009900E3" w:rsidRPr="00E424B1" w:rsidRDefault="009900E3" w:rsidP="006E5F8C">
            <w:pPr>
              <w:tabs>
                <w:tab w:val="left" w:pos="-2552"/>
                <w:tab w:val="left" w:pos="567"/>
                <w:tab w:val="left" w:pos="709"/>
              </w:tabs>
              <w:ind w:firstLine="709"/>
              <w:jc w:val="both"/>
              <w:rPr>
                <w:color w:val="000000"/>
                <w:sz w:val="20"/>
                <w:szCs w:val="20"/>
              </w:rPr>
            </w:pPr>
            <w:r w:rsidRPr="00E424B1">
              <w:rPr>
                <w:color w:val="000000"/>
                <w:sz w:val="20"/>
                <w:szCs w:val="20"/>
              </w:rPr>
              <w:t xml:space="preserve">51) оказание поддержки социально ориентированным некоммерческим организациям в пределах полномочий, установленных </w:t>
            </w:r>
            <w:hyperlink r:id="rId71" w:history="1">
              <w:r w:rsidRPr="00E424B1">
                <w:rPr>
                  <w:rStyle w:val="af4"/>
                  <w:color w:val="000000"/>
                  <w:sz w:val="20"/>
                  <w:szCs w:val="20"/>
                </w:rPr>
                <w:t>статьями 31.1</w:t>
              </w:r>
            </w:hyperlink>
            <w:r w:rsidRPr="00E424B1">
              <w:rPr>
                <w:color w:val="000000"/>
                <w:sz w:val="20"/>
                <w:szCs w:val="20"/>
              </w:rPr>
              <w:t xml:space="preserve"> и </w:t>
            </w:r>
            <w:hyperlink r:id="rId72" w:history="1">
              <w:r w:rsidRPr="00E424B1">
                <w:rPr>
                  <w:rStyle w:val="af4"/>
                  <w:color w:val="000000"/>
                  <w:sz w:val="20"/>
                  <w:szCs w:val="20"/>
                </w:rPr>
                <w:t>31.3</w:t>
              </w:r>
            </w:hyperlink>
            <w:r w:rsidRPr="00E424B1">
              <w:rPr>
                <w:color w:val="000000"/>
                <w:sz w:val="20"/>
                <w:szCs w:val="20"/>
              </w:rPr>
              <w:t xml:space="preserve"> Федерального закона от 12 января 1996 года №7-ФЗ «О некоммерческих организациях»;</w:t>
            </w:r>
          </w:p>
          <w:p w:rsidR="009900E3" w:rsidRPr="00E424B1" w:rsidRDefault="009900E3" w:rsidP="006E5F8C">
            <w:pPr>
              <w:tabs>
                <w:tab w:val="left" w:pos="709"/>
              </w:tabs>
              <w:ind w:firstLine="709"/>
              <w:jc w:val="both"/>
              <w:rPr>
                <w:color w:val="000000"/>
                <w:sz w:val="20"/>
                <w:szCs w:val="20"/>
              </w:rPr>
            </w:pPr>
            <w:r w:rsidRPr="00E424B1">
              <w:rPr>
                <w:color w:val="000000"/>
                <w:sz w:val="20"/>
                <w:szCs w:val="20"/>
              </w:rPr>
              <w:t xml:space="preserve">52) обеспечение выполнения работ, необходимых для создания искусственных земельных участков для нужд поселения, проведение открытого аукциона на право заключить договор о создании искусственного земельного участка в соответствии с </w:t>
            </w:r>
            <w:hyperlink r:id="rId73" w:history="1">
              <w:r w:rsidRPr="00E424B1">
                <w:rPr>
                  <w:rStyle w:val="af4"/>
                  <w:color w:val="000000"/>
                  <w:sz w:val="20"/>
                  <w:szCs w:val="20"/>
                </w:rPr>
                <w:t>федеральным законом</w:t>
              </w:r>
            </w:hyperlink>
            <w:r w:rsidRPr="00E424B1">
              <w:rPr>
                <w:color w:val="000000"/>
                <w:sz w:val="20"/>
                <w:szCs w:val="20"/>
              </w:rPr>
              <w:t>;</w:t>
            </w:r>
          </w:p>
          <w:p w:rsidR="009900E3" w:rsidRPr="00E424B1" w:rsidRDefault="009900E3" w:rsidP="006E5F8C">
            <w:pPr>
              <w:autoSpaceDE w:val="0"/>
              <w:autoSpaceDN w:val="0"/>
              <w:adjustRightInd w:val="0"/>
              <w:ind w:firstLine="708"/>
              <w:jc w:val="both"/>
              <w:rPr>
                <w:color w:val="000000"/>
                <w:sz w:val="20"/>
                <w:szCs w:val="20"/>
              </w:rPr>
            </w:pPr>
            <w:r w:rsidRPr="00E424B1">
              <w:rPr>
                <w:color w:val="000000"/>
                <w:sz w:val="20"/>
                <w:szCs w:val="20"/>
              </w:rPr>
              <w:t>53) осуществление мер по противодействию коррупции в границах поселения;</w:t>
            </w:r>
          </w:p>
          <w:p w:rsidR="009900E3" w:rsidRPr="00E424B1" w:rsidRDefault="009900E3" w:rsidP="006E5F8C">
            <w:pPr>
              <w:autoSpaceDE w:val="0"/>
              <w:autoSpaceDN w:val="0"/>
              <w:adjustRightInd w:val="0"/>
              <w:ind w:firstLine="708"/>
              <w:jc w:val="both"/>
              <w:rPr>
                <w:color w:val="000000"/>
                <w:sz w:val="20"/>
                <w:szCs w:val="20"/>
              </w:rPr>
            </w:pPr>
            <w:r w:rsidRPr="00E424B1">
              <w:rPr>
                <w:color w:val="000000"/>
                <w:sz w:val="20"/>
                <w:szCs w:val="20"/>
              </w:rPr>
              <w:t>54) организация в соответствии с Федеральным законом от 24 июля 2007 года № 221-ФЗ «О государственном кадастре недвижимости» выполнения комплексных кадастровых работ и утверждение карты-плана территории.</w:t>
            </w:r>
          </w:p>
          <w:p w:rsidR="009900E3" w:rsidRPr="00E424B1" w:rsidRDefault="009900E3" w:rsidP="006E5F8C">
            <w:pPr>
              <w:autoSpaceDE w:val="0"/>
              <w:autoSpaceDN w:val="0"/>
              <w:adjustRightInd w:val="0"/>
              <w:ind w:firstLine="709"/>
              <w:jc w:val="both"/>
              <w:rPr>
                <w:color w:val="000000"/>
                <w:sz w:val="20"/>
                <w:szCs w:val="20"/>
              </w:rPr>
            </w:pPr>
            <w:r w:rsidRPr="00E424B1">
              <w:rPr>
                <w:color w:val="000000"/>
                <w:sz w:val="20"/>
                <w:szCs w:val="20"/>
              </w:rPr>
              <w:t xml:space="preserve">2. Органы местного самоуправления отдельных поселений, входящих  в состав муниципального района, вправе заключать соглашения с органами местного самоуправления муниципального района о передаче им осуществления части своих полномочий  по решению вопросов местного значения за счет межбюджетных трансфертов,  предоставляемых из бюджетов этих поселений в бюджет муниципального района в соответствии с </w:t>
            </w:r>
            <w:hyperlink r:id="rId74" w:history="1">
              <w:r w:rsidRPr="00E424B1">
                <w:rPr>
                  <w:rStyle w:val="ab"/>
                  <w:color w:val="000000"/>
                  <w:sz w:val="20"/>
                  <w:szCs w:val="20"/>
                </w:rPr>
                <w:t>Бюджетным кодексом</w:t>
              </w:r>
            </w:hyperlink>
            <w:r w:rsidRPr="00E424B1">
              <w:rPr>
                <w:color w:val="000000"/>
                <w:sz w:val="20"/>
                <w:szCs w:val="20"/>
              </w:rPr>
              <w:t xml:space="preserve"> Российской Федерации.</w:t>
            </w:r>
          </w:p>
          <w:p w:rsidR="009900E3" w:rsidRPr="00E424B1" w:rsidRDefault="009900E3" w:rsidP="006E5F8C">
            <w:pPr>
              <w:autoSpaceDE w:val="0"/>
              <w:autoSpaceDN w:val="0"/>
              <w:adjustRightInd w:val="0"/>
              <w:ind w:firstLine="709"/>
              <w:jc w:val="both"/>
              <w:rPr>
                <w:color w:val="000000"/>
                <w:sz w:val="20"/>
                <w:szCs w:val="20"/>
              </w:rPr>
            </w:pPr>
            <w:r w:rsidRPr="00E424B1">
              <w:rPr>
                <w:color w:val="000000"/>
                <w:sz w:val="20"/>
                <w:szCs w:val="20"/>
              </w:rPr>
              <w:t xml:space="preserve">Органы местного самоуправления муниципального района вправе заключать соглашения с органами местного самоуправления отдельных поселений, входящих в состав муниципального района, о передаче им осуществления части своих полномочий по решению вопросов местного значения  за счет межбюджетных трансфертов, предоставляемых из бюджета муниципального района в бюджеты соответствующих поселений в соответствии с </w:t>
            </w:r>
            <w:hyperlink r:id="rId75" w:history="1">
              <w:r w:rsidRPr="00E424B1">
                <w:rPr>
                  <w:rStyle w:val="ab"/>
                  <w:color w:val="000000"/>
                  <w:sz w:val="20"/>
                  <w:szCs w:val="20"/>
                </w:rPr>
                <w:t>Бюджетным кодексом</w:t>
              </w:r>
            </w:hyperlink>
            <w:r w:rsidRPr="00E424B1">
              <w:rPr>
                <w:color w:val="000000"/>
                <w:sz w:val="20"/>
                <w:szCs w:val="20"/>
              </w:rPr>
              <w:t xml:space="preserve"> Российской Федерации.</w:t>
            </w:r>
          </w:p>
          <w:p w:rsidR="009900E3" w:rsidRPr="00E424B1" w:rsidRDefault="009900E3" w:rsidP="006E5F8C">
            <w:pPr>
              <w:autoSpaceDE w:val="0"/>
              <w:autoSpaceDN w:val="0"/>
              <w:adjustRightInd w:val="0"/>
              <w:ind w:firstLine="709"/>
              <w:jc w:val="both"/>
              <w:rPr>
                <w:color w:val="000000"/>
                <w:sz w:val="20"/>
                <w:szCs w:val="20"/>
              </w:rPr>
            </w:pPr>
            <w:r w:rsidRPr="00E424B1">
              <w:rPr>
                <w:color w:val="000000"/>
                <w:sz w:val="20"/>
                <w:szCs w:val="20"/>
              </w:rPr>
              <w:t>Указанные соглашения должны заключаться на определенный срок, содержать положения, устанавливающие основания и порядок прекращения их действия, в том числе досрочного, порядок определения ежегодного объема указанных в настоящей части межбюджетных трансфертов, необходимых для осуществления передаваемых полномочий, а также предусматривать финансовые санкции за неисполнение соглашений. Порядок заключения соглашений определяется уставом муниципального образования и (или) нормативными правовыми актами представительного органа муниципального образования.</w:t>
            </w:r>
          </w:p>
          <w:p w:rsidR="009900E3" w:rsidRPr="00E424B1" w:rsidRDefault="009900E3" w:rsidP="006E5F8C">
            <w:pPr>
              <w:ind w:firstLine="720"/>
              <w:jc w:val="both"/>
              <w:rPr>
                <w:color w:val="000000"/>
                <w:sz w:val="20"/>
                <w:szCs w:val="20"/>
              </w:rPr>
            </w:pPr>
            <w:r w:rsidRPr="00E424B1">
              <w:rPr>
                <w:color w:val="000000"/>
                <w:sz w:val="20"/>
                <w:szCs w:val="20"/>
              </w:rPr>
              <w:t>Для осуществления переданных в соответствии с указанными соглашениями полномочий органы местного самоуправления имеют право дополнительно использовать собственные материальные ресурсы и финансовые средства в случаях и порядке, предусмотренных решением представительного органа муниципального  района.</w:t>
            </w:r>
          </w:p>
          <w:p w:rsidR="009900E3" w:rsidRPr="00E424B1" w:rsidRDefault="009900E3" w:rsidP="006E5F8C">
            <w:pPr>
              <w:ind w:firstLine="720"/>
              <w:jc w:val="both"/>
              <w:rPr>
                <w:color w:val="000000"/>
                <w:sz w:val="20"/>
                <w:szCs w:val="20"/>
              </w:rPr>
            </w:pPr>
            <w:r w:rsidRPr="00E424B1">
              <w:rPr>
                <w:color w:val="000000"/>
                <w:sz w:val="20"/>
                <w:szCs w:val="20"/>
              </w:rPr>
              <w:t>2.1. Органы местного самоуправления муниципального района решают на территории сельских поселений следующие вопросы местного значения поселений:</w:t>
            </w:r>
          </w:p>
          <w:p w:rsidR="009900E3" w:rsidRPr="00E424B1" w:rsidRDefault="009900E3" w:rsidP="006E5F8C">
            <w:pPr>
              <w:ind w:firstLine="720"/>
              <w:jc w:val="both"/>
              <w:rPr>
                <w:color w:val="000000"/>
                <w:sz w:val="20"/>
                <w:szCs w:val="20"/>
              </w:rPr>
            </w:pPr>
            <w:r w:rsidRPr="00E424B1">
              <w:rPr>
                <w:color w:val="000000"/>
                <w:sz w:val="20"/>
                <w:szCs w:val="20"/>
              </w:rPr>
              <w:t xml:space="preserve"> 1) организация в границах поселения электро-, тепло-, газо-  снабжения населения топливом в пределах полномочий, установленных законодательством Российской Федерации;</w:t>
            </w:r>
          </w:p>
          <w:p w:rsidR="009900E3" w:rsidRPr="00E424B1" w:rsidRDefault="009900E3" w:rsidP="006E5F8C">
            <w:pPr>
              <w:ind w:firstLine="720"/>
              <w:jc w:val="both"/>
              <w:rPr>
                <w:color w:val="000000"/>
                <w:sz w:val="20"/>
                <w:szCs w:val="20"/>
                <w:shd w:val="clear" w:color="auto" w:fill="FFFFFF"/>
              </w:rPr>
            </w:pPr>
            <w:r w:rsidRPr="00E424B1">
              <w:rPr>
                <w:color w:val="000000"/>
                <w:sz w:val="20"/>
                <w:szCs w:val="20"/>
              </w:rPr>
              <w:t xml:space="preserve">2) </w:t>
            </w:r>
            <w:r w:rsidRPr="00E424B1">
              <w:rPr>
                <w:color w:val="000000"/>
                <w:sz w:val="20"/>
                <w:szCs w:val="20"/>
                <w:shd w:val="clear" w:color="auto" w:fill="FFFFFF"/>
              </w:rPr>
              <w:t>осуществление в ценовых зонах теплоснабжения муниципального контроля за выполнением единой теплоснабжающей организацией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пределах полномочий, установленных Федеральным</w:t>
            </w:r>
            <w:r w:rsidRPr="00E424B1">
              <w:rPr>
                <w:rStyle w:val="apple-converted-space"/>
                <w:color w:val="000000"/>
                <w:sz w:val="20"/>
                <w:szCs w:val="20"/>
                <w:shd w:val="clear" w:color="auto" w:fill="FFFFFF"/>
              </w:rPr>
              <w:t> </w:t>
            </w:r>
            <w:hyperlink r:id="rId76" w:anchor="dst166" w:history="1">
              <w:r w:rsidRPr="00E424B1">
                <w:rPr>
                  <w:rStyle w:val="ab"/>
                  <w:color w:val="000000"/>
                  <w:sz w:val="20"/>
                  <w:szCs w:val="20"/>
                  <w:shd w:val="clear" w:color="auto" w:fill="FFFFFF"/>
                </w:rPr>
                <w:t>законом</w:t>
              </w:r>
            </w:hyperlink>
            <w:r w:rsidRPr="00E424B1">
              <w:rPr>
                <w:rStyle w:val="apple-converted-space"/>
                <w:color w:val="000000"/>
                <w:sz w:val="20"/>
                <w:szCs w:val="20"/>
                <w:shd w:val="clear" w:color="auto" w:fill="FFFFFF"/>
              </w:rPr>
              <w:t> </w:t>
            </w:r>
            <w:r w:rsidRPr="00E424B1">
              <w:rPr>
                <w:color w:val="000000"/>
                <w:sz w:val="20"/>
                <w:szCs w:val="20"/>
                <w:shd w:val="clear" w:color="auto" w:fill="FFFFFF"/>
              </w:rPr>
              <w:t>«О теплоснабжении»:</w:t>
            </w:r>
          </w:p>
          <w:p w:rsidR="009900E3" w:rsidRPr="00E424B1" w:rsidRDefault="009900E3" w:rsidP="006E5F8C">
            <w:pPr>
              <w:ind w:firstLine="720"/>
              <w:jc w:val="both"/>
              <w:rPr>
                <w:color w:val="000000"/>
                <w:sz w:val="20"/>
                <w:szCs w:val="20"/>
                <w:shd w:val="clear" w:color="auto" w:fill="FFFFFF"/>
              </w:rPr>
            </w:pPr>
            <w:r w:rsidRPr="00E424B1">
              <w:rPr>
                <w:color w:val="000000"/>
                <w:sz w:val="20"/>
                <w:szCs w:val="20"/>
                <w:shd w:val="clear" w:color="auto" w:fill="FFFFFF"/>
              </w:rPr>
              <w:t xml:space="preserve">3)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организация дорожного движения, а также осуществление иных </w:t>
            </w:r>
            <w:r w:rsidRPr="00E424B1">
              <w:rPr>
                <w:color w:val="000000"/>
                <w:sz w:val="20"/>
                <w:szCs w:val="20"/>
                <w:shd w:val="clear" w:color="auto" w:fill="FFFFFF"/>
              </w:rPr>
              <w:lastRenderedPageBreak/>
              <w:t xml:space="preserve">полномочий в области использования автомобильных дорог и осуществления дорожной деятельности в соответствии </w:t>
            </w:r>
            <w:r w:rsidRPr="00E424B1">
              <w:rPr>
                <w:color w:val="000000"/>
                <w:sz w:val="20"/>
                <w:szCs w:val="20"/>
              </w:rPr>
              <w:t xml:space="preserve">с </w:t>
            </w:r>
            <w:hyperlink r:id="rId77" w:anchor="dst100179" w:history="1">
              <w:r w:rsidRPr="00E424B1">
                <w:rPr>
                  <w:rStyle w:val="ab"/>
                  <w:color w:val="000000"/>
                  <w:sz w:val="20"/>
                  <w:szCs w:val="20"/>
                </w:rPr>
                <w:t>законодательством</w:t>
              </w:r>
            </w:hyperlink>
            <w:r w:rsidRPr="00E424B1">
              <w:rPr>
                <w:rStyle w:val="apple-converted-space"/>
                <w:color w:val="000000"/>
                <w:sz w:val="20"/>
                <w:szCs w:val="20"/>
                <w:shd w:val="clear" w:color="auto" w:fill="FFFFFF"/>
              </w:rPr>
              <w:t> </w:t>
            </w:r>
            <w:r w:rsidRPr="00E424B1">
              <w:rPr>
                <w:color w:val="000000"/>
                <w:sz w:val="20"/>
                <w:szCs w:val="20"/>
                <w:shd w:val="clear" w:color="auto" w:fill="FFFFFF"/>
              </w:rPr>
              <w:t>Российской Федерации;</w:t>
            </w:r>
          </w:p>
          <w:p w:rsidR="009900E3" w:rsidRPr="00E424B1" w:rsidRDefault="009900E3" w:rsidP="006E5F8C">
            <w:pPr>
              <w:ind w:firstLine="720"/>
              <w:jc w:val="both"/>
              <w:rPr>
                <w:color w:val="000000"/>
                <w:sz w:val="20"/>
                <w:szCs w:val="20"/>
                <w:shd w:val="clear" w:color="auto" w:fill="FFFFFF"/>
              </w:rPr>
            </w:pPr>
            <w:r w:rsidRPr="00E424B1">
              <w:rPr>
                <w:color w:val="000000"/>
                <w:sz w:val="20"/>
                <w:szCs w:val="20"/>
                <w:shd w:val="clear" w:color="auto" w:fill="FFFFFF"/>
              </w:rPr>
              <w:t>4)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rsidR="009900E3" w:rsidRPr="00E424B1" w:rsidRDefault="009900E3" w:rsidP="006E5F8C">
            <w:pPr>
              <w:ind w:firstLine="720"/>
              <w:jc w:val="both"/>
              <w:rPr>
                <w:color w:val="000000"/>
                <w:sz w:val="20"/>
                <w:szCs w:val="20"/>
                <w:shd w:val="clear" w:color="auto" w:fill="FFFFFF"/>
              </w:rPr>
            </w:pPr>
            <w:r w:rsidRPr="00E424B1">
              <w:rPr>
                <w:color w:val="000000"/>
                <w:sz w:val="20"/>
                <w:szCs w:val="20"/>
                <w:shd w:val="clear" w:color="auto" w:fill="FFFFFF"/>
              </w:rPr>
              <w:t>5) создание условий для предоставления транспортных услуг населению и организация транспортного обслуживания населения в границах поселения;</w:t>
            </w:r>
          </w:p>
          <w:p w:rsidR="009900E3" w:rsidRPr="00E424B1" w:rsidRDefault="009900E3" w:rsidP="006E5F8C">
            <w:pPr>
              <w:ind w:firstLine="720"/>
              <w:jc w:val="both"/>
              <w:rPr>
                <w:color w:val="000000"/>
                <w:sz w:val="20"/>
                <w:szCs w:val="20"/>
                <w:shd w:val="clear" w:color="auto" w:fill="FFFFFF"/>
              </w:rPr>
            </w:pPr>
            <w:r w:rsidRPr="00E424B1">
              <w:rPr>
                <w:color w:val="000000"/>
                <w:sz w:val="20"/>
                <w:szCs w:val="20"/>
                <w:shd w:val="clear" w:color="auto" w:fill="FFFFFF"/>
              </w:rPr>
              <w:t>6) 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p>
          <w:p w:rsidR="009900E3" w:rsidRPr="00E424B1" w:rsidRDefault="009900E3" w:rsidP="006E5F8C">
            <w:pPr>
              <w:ind w:firstLine="720"/>
              <w:jc w:val="both"/>
              <w:rPr>
                <w:color w:val="000000"/>
                <w:sz w:val="20"/>
                <w:szCs w:val="20"/>
                <w:shd w:val="clear" w:color="auto" w:fill="FFFFFF"/>
              </w:rPr>
            </w:pPr>
            <w:r w:rsidRPr="00E424B1">
              <w:rPr>
                <w:color w:val="000000"/>
                <w:sz w:val="20"/>
                <w:szCs w:val="20"/>
                <w:shd w:val="clear" w:color="auto" w:fill="FFFFFF"/>
              </w:rPr>
              <w:t>7) 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(межэтнических) конфликтов;</w:t>
            </w:r>
          </w:p>
          <w:p w:rsidR="009900E3" w:rsidRPr="00E424B1" w:rsidRDefault="009900E3" w:rsidP="006E5F8C">
            <w:pPr>
              <w:ind w:firstLine="720"/>
              <w:jc w:val="both"/>
              <w:rPr>
                <w:color w:val="000000"/>
                <w:sz w:val="20"/>
                <w:szCs w:val="20"/>
                <w:shd w:val="clear" w:color="auto" w:fill="FFFFFF"/>
              </w:rPr>
            </w:pPr>
            <w:r w:rsidRPr="00E424B1">
              <w:rPr>
                <w:color w:val="000000"/>
                <w:sz w:val="20"/>
                <w:szCs w:val="20"/>
                <w:shd w:val="clear" w:color="auto" w:fill="FFFFFF"/>
              </w:rPr>
              <w:t>8) участие в предупреждении и ликвидации последствий чрезвычайных ситуаций в границах поселения;</w:t>
            </w:r>
          </w:p>
          <w:p w:rsidR="009900E3" w:rsidRPr="00E424B1" w:rsidRDefault="009900E3" w:rsidP="006E5F8C">
            <w:pPr>
              <w:ind w:firstLine="720"/>
              <w:jc w:val="both"/>
              <w:rPr>
                <w:color w:val="000000"/>
                <w:sz w:val="20"/>
                <w:szCs w:val="20"/>
                <w:shd w:val="clear" w:color="auto" w:fill="FFFFFF"/>
              </w:rPr>
            </w:pPr>
            <w:r w:rsidRPr="00E424B1">
              <w:rPr>
                <w:color w:val="000000"/>
                <w:sz w:val="20"/>
                <w:szCs w:val="20"/>
                <w:shd w:val="clear" w:color="auto" w:fill="FFFFFF"/>
              </w:rPr>
              <w:t>9) организация библиотечного обслуживания населения, комплектование и обеспечение сохранности библиотечных фондов библиотек поселения;</w:t>
            </w:r>
          </w:p>
          <w:p w:rsidR="009900E3" w:rsidRPr="00E424B1" w:rsidRDefault="009900E3" w:rsidP="006E5F8C">
            <w:pPr>
              <w:ind w:firstLine="720"/>
              <w:jc w:val="both"/>
              <w:rPr>
                <w:color w:val="000000"/>
                <w:sz w:val="20"/>
                <w:szCs w:val="20"/>
                <w:shd w:val="clear" w:color="auto" w:fill="FFFFFF"/>
              </w:rPr>
            </w:pPr>
            <w:r w:rsidRPr="00E424B1">
              <w:rPr>
                <w:color w:val="000000"/>
                <w:sz w:val="20"/>
                <w:szCs w:val="20"/>
                <w:shd w:val="clear" w:color="auto" w:fill="FFFFFF"/>
              </w:rPr>
              <w:t>10) 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градостроительного плана земельного участка, расположенного в границах поселения,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 и изъятие земельных участков в границах поселения для муниципальных нужд, осуществление муниципального земельного контроля в границах поселения,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 направление 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(далее - уведомление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поселений, реконструкции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федеральными законами (далее также - приведение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кодексом Российской Федерации;</w:t>
            </w:r>
          </w:p>
          <w:p w:rsidR="009900E3" w:rsidRPr="00E424B1" w:rsidRDefault="009900E3" w:rsidP="006E5F8C">
            <w:pPr>
              <w:ind w:firstLine="720"/>
              <w:jc w:val="both"/>
              <w:rPr>
                <w:color w:val="000000"/>
                <w:sz w:val="20"/>
                <w:szCs w:val="20"/>
                <w:shd w:val="clear" w:color="auto" w:fill="FFFFFF"/>
              </w:rPr>
            </w:pPr>
            <w:r w:rsidRPr="00E424B1">
              <w:rPr>
                <w:color w:val="000000"/>
                <w:sz w:val="20"/>
                <w:szCs w:val="20"/>
                <w:shd w:val="clear" w:color="auto" w:fill="FFFFFF"/>
              </w:rPr>
              <w:t>11) организация и осуществление мероприятий по территориальной обороне и гражданской обороне, защите населения и территории поселения от чрезвычайных ситуаций природного и техногенного характера;</w:t>
            </w:r>
          </w:p>
          <w:p w:rsidR="009900E3" w:rsidRPr="00E424B1" w:rsidRDefault="009900E3" w:rsidP="006E5F8C">
            <w:pPr>
              <w:ind w:firstLine="720"/>
              <w:jc w:val="both"/>
              <w:rPr>
                <w:color w:val="000000"/>
                <w:sz w:val="20"/>
                <w:szCs w:val="20"/>
                <w:shd w:val="clear" w:color="auto" w:fill="FFFFFF"/>
              </w:rPr>
            </w:pPr>
            <w:r w:rsidRPr="00E424B1">
              <w:rPr>
                <w:color w:val="000000"/>
                <w:sz w:val="20"/>
                <w:szCs w:val="20"/>
                <w:shd w:val="clear" w:color="auto" w:fill="FFFFFF"/>
              </w:rPr>
              <w:t>12) 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9900E3" w:rsidRPr="00E424B1" w:rsidRDefault="009900E3" w:rsidP="006E5F8C">
            <w:pPr>
              <w:ind w:firstLine="720"/>
              <w:jc w:val="both"/>
              <w:rPr>
                <w:color w:val="000000"/>
                <w:sz w:val="20"/>
                <w:szCs w:val="20"/>
                <w:shd w:val="clear" w:color="auto" w:fill="FFFFFF"/>
              </w:rPr>
            </w:pPr>
            <w:r w:rsidRPr="00E424B1">
              <w:rPr>
                <w:color w:val="000000"/>
                <w:sz w:val="20"/>
                <w:szCs w:val="20"/>
                <w:shd w:val="clear" w:color="auto" w:fill="FFFFFF"/>
              </w:rPr>
              <w:t>13) осуществление мероприятий по обеспечению безопасности людей на водных объектах, охране их жизни и здоровья;</w:t>
            </w:r>
          </w:p>
          <w:p w:rsidR="009900E3" w:rsidRPr="00E424B1" w:rsidRDefault="009900E3" w:rsidP="006E5F8C">
            <w:pPr>
              <w:ind w:firstLine="720"/>
              <w:jc w:val="both"/>
              <w:rPr>
                <w:color w:val="000000"/>
                <w:sz w:val="20"/>
                <w:szCs w:val="20"/>
                <w:shd w:val="clear" w:color="auto" w:fill="FFFFFF"/>
              </w:rPr>
            </w:pPr>
            <w:r w:rsidRPr="00E424B1">
              <w:rPr>
                <w:color w:val="000000"/>
                <w:sz w:val="20"/>
                <w:szCs w:val="20"/>
                <w:shd w:val="clear" w:color="auto" w:fill="FFFFFF"/>
              </w:rPr>
              <w:t>14) 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9900E3" w:rsidRPr="00E424B1" w:rsidRDefault="009900E3" w:rsidP="006E5F8C">
            <w:pPr>
              <w:ind w:firstLine="720"/>
              <w:jc w:val="both"/>
              <w:rPr>
                <w:color w:val="000000"/>
                <w:sz w:val="20"/>
                <w:szCs w:val="20"/>
                <w:shd w:val="clear" w:color="auto" w:fill="FFFFFF"/>
              </w:rPr>
            </w:pPr>
            <w:r w:rsidRPr="00E424B1">
              <w:rPr>
                <w:color w:val="000000"/>
                <w:sz w:val="20"/>
                <w:szCs w:val="20"/>
                <w:shd w:val="clear" w:color="auto" w:fill="FFFFFF"/>
              </w:rPr>
              <w:t>15) 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p w:rsidR="009900E3" w:rsidRPr="00E424B1" w:rsidRDefault="009900E3" w:rsidP="006E5F8C">
            <w:pPr>
              <w:ind w:firstLine="720"/>
              <w:jc w:val="both"/>
              <w:rPr>
                <w:color w:val="000000"/>
                <w:sz w:val="20"/>
                <w:szCs w:val="20"/>
                <w:shd w:val="clear" w:color="auto" w:fill="FFFFFF"/>
              </w:rPr>
            </w:pPr>
            <w:r w:rsidRPr="00E424B1">
              <w:rPr>
                <w:color w:val="000000"/>
                <w:sz w:val="20"/>
                <w:szCs w:val="20"/>
                <w:shd w:val="clear" w:color="auto" w:fill="FFFFFF"/>
              </w:rPr>
              <w:t>16)  осуществление муниципального лесного контроля;</w:t>
            </w:r>
          </w:p>
          <w:p w:rsidR="009900E3" w:rsidRPr="00E424B1" w:rsidRDefault="009900E3" w:rsidP="006E5F8C">
            <w:pPr>
              <w:ind w:firstLine="720"/>
              <w:jc w:val="both"/>
              <w:rPr>
                <w:color w:val="000000"/>
                <w:sz w:val="20"/>
                <w:szCs w:val="20"/>
                <w:shd w:val="clear" w:color="auto" w:fill="FFFFFF"/>
              </w:rPr>
            </w:pPr>
            <w:r w:rsidRPr="00E424B1">
              <w:rPr>
                <w:color w:val="000000"/>
                <w:sz w:val="20"/>
                <w:szCs w:val="20"/>
                <w:shd w:val="clear" w:color="auto" w:fill="FFFFFF"/>
              </w:rPr>
              <w:t>17) оказание поддержки социально ориентированным некоммерческим организациям в пределах полномочий, установленных статьями 31.1 и 31.3 Федерального закона от 12 января 1996 года №7-ФЗ «О некоммерческих организациях»;</w:t>
            </w:r>
          </w:p>
          <w:p w:rsidR="009900E3" w:rsidRPr="00E424B1" w:rsidRDefault="009900E3" w:rsidP="006E5F8C">
            <w:pPr>
              <w:ind w:firstLine="720"/>
              <w:jc w:val="both"/>
              <w:rPr>
                <w:color w:val="000000"/>
                <w:sz w:val="20"/>
                <w:szCs w:val="20"/>
                <w:shd w:val="clear" w:color="auto" w:fill="FFFFFF"/>
              </w:rPr>
            </w:pPr>
            <w:r w:rsidRPr="00E424B1">
              <w:rPr>
                <w:color w:val="000000"/>
                <w:sz w:val="20"/>
                <w:szCs w:val="20"/>
                <w:shd w:val="clear" w:color="auto" w:fill="FFFFFF"/>
              </w:rPr>
              <w:t>18) обеспечение выполнения работ, необходимых для создания искусственных земельных участков для нужд поселения, проведение открытого аукциона на право заключить договор о создании искусственного земельного участка в соответствии с федеральным законом;</w:t>
            </w:r>
          </w:p>
          <w:p w:rsidR="009900E3" w:rsidRPr="00E424B1" w:rsidRDefault="009900E3" w:rsidP="006E5F8C">
            <w:pPr>
              <w:ind w:firstLine="720"/>
              <w:jc w:val="both"/>
              <w:rPr>
                <w:color w:val="000000"/>
                <w:sz w:val="20"/>
                <w:szCs w:val="20"/>
                <w:shd w:val="clear" w:color="auto" w:fill="FFFFFF"/>
              </w:rPr>
            </w:pPr>
            <w:r w:rsidRPr="00E424B1">
              <w:rPr>
                <w:color w:val="000000"/>
                <w:sz w:val="20"/>
                <w:szCs w:val="20"/>
                <w:shd w:val="clear" w:color="auto" w:fill="FFFFFF"/>
              </w:rPr>
              <w:t>19) осуществление мер по противодействию коррупции в границах поселения;</w:t>
            </w:r>
          </w:p>
          <w:p w:rsidR="009900E3" w:rsidRPr="00E424B1" w:rsidRDefault="009900E3" w:rsidP="006E5F8C">
            <w:pPr>
              <w:ind w:firstLine="720"/>
              <w:jc w:val="both"/>
              <w:rPr>
                <w:color w:val="000000"/>
                <w:sz w:val="20"/>
                <w:szCs w:val="20"/>
              </w:rPr>
            </w:pPr>
            <w:r w:rsidRPr="00E424B1">
              <w:rPr>
                <w:color w:val="000000"/>
                <w:sz w:val="20"/>
                <w:szCs w:val="20"/>
                <w:shd w:val="clear" w:color="auto" w:fill="FFFFFF"/>
              </w:rPr>
              <w:t xml:space="preserve"> 20) участие в соответствии с Федеральным законом от 24 июля 2007 года  №221-ФЗ «О государственном </w:t>
            </w:r>
            <w:r w:rsidRPr="00E424B1">
              <w:rPr>
                <w:color w:val="000000"/>
                <w:sz w:val="20"/>
                <w:szCs w:val="20"/>
                <w:shd w:val="clear" w:color="auto" w:fill="FFFFFF"/>
              </w:rPr>
              <w:lastRenderedPageBreak/>
              <w:t>кадастре недвижимости» в выполнении комплексных кадастровых работ.</w:t>
            </w:r>
          </w:p>
          <w:p w:rsidR="009900E3" w:rsidRPr="00E424B1" w:rsidRDefault="009900E3" w:rsidP="006E5F8C">
            <w:pPr>
              <w:ind w:firstLine="720"/>
              <w:jc w:val="both"/>
              <w:rPr>
                <w:color w:val="000000"/>
                <w:sz w:val="20"/>
                <w:szCs w:val="20"/>
              </w:rPr>
            </w:pPr>
            <w:r w:rsidRPr="00E424B1">
              <w:rPr>
                <w:rFonts w:eastAsia="Calibri"/>
                <w:color w:val="000000"/>
                <w:sz w:val="20"/>
                <w:szCs w:val="20"/>
                <w:lang w:eastAsia="en-US"/>
              </w:rPr>
              <w:t xml:space="preserve">3.   Местная администрация муниципального района осуществляет полномочия местной администрации поселения, являющегося административным центром муниципального района, в случаях, предусмотренных </w:t>
            </w:r>
            <w:hyperlink w:anchor="sub_34023" w:history="1">
              <w:r w:rsidRPr="00E424B1">
                <w:rPr>
                  <w:rFonts w:eastAsia="Calibri"/>
                  <w:color w:val="000000"/>
                  <w:sz w:val="20"/>
                  <w:szCs w:val="20"/>
                  <w:lang w:eastAsia="en-US"/>
                </w:rPr>
                <w:t>абзацем третьим части 2 статьи 34</w:t>
              </w:r>
            </w:hyperlink>
            <w:r w:rsidRPr="00E424B1">
              <w:rPr>
                <w:rFonts w:eastAsia="Calibri"/>
                <w:color w:val="000000"/>
                <w:sz w:val="20"/>
                <w:szCs w:val="20"/>
                <w:lang w:eastAsia="en-US"/>
              </w:rPr>
              <w:t xml:space="preserve"> Федерального закона </w:t>
            </w:r>
            <w:r w:rsidRPr="00E424B1">
              <w:rPr>
                <w:color w:val="000000"/>
                <w:sz w:val="20"/>
                <w:szCs w:val="20"/>
              </w:rPr>
              <w:t xml:space="preserve">от 6 октября </w:t>
            </w:r>
            <w:smartTag w:uri="urn:schemas-microsoft-com:office:smarttags" w:element="metricconverter">
              <w:smartTagPr>
                <w:attr w:name="ProductID" w:val="2003 г"/>
              </w:smartTagPr>
              <w:r w:rsidRPr="00E424B1">
                <w:rPr>
                  <w:color w:val="000000"/>
                  <w:sz w:val="20"/>
                  <w:szCs w:val="20"/>
                </w:rPr>
                <w:t>2003 года</w:t>
              </w:r>
            </w:smartTag>
            <w:r w:rsidRPr="00E424B1">
              <w:rPr>
                <w:color w:val="000000"/>
                <w:sz w:val="20"/>
                <w:szCs w:val="20"/>
              </w:rPr>
              <w:t xml:space="preserve"> №131-ФЗ «Об общих принципах организации местного самоуправления в Российской Федерации» </w:t>
            </w:r>
            <w:r w:rsidRPr="00E424B1">
              <w:rPr>
                <w:rFonts w:eastAsia="Calibri"/>
                <w:color w:val="000000"/>
                <w:sz w:val="20"/>
                <w:szCs w:val="20"/>
                <w:lang w:eastAsia="en-US"/>
              </w:rPr>
              <w:t xml:space="preserve"> </w:t>
            </w:r>
            <w:r w:rsidRPr="00E424B1">
              <w:rPr>
                <w:color w:val="000000"/>
                <w:sz w:val="20"/>
                <w:szCs w:val="20"/>
              </w:rPr>
              <w:t xml:space="preserve">                                                                                                                                                                                                                                                                                                                                                                                                                                                                                                                                                                                                                                                                                                </w:t>
            </w:r>
            <w:r w:rsidRPr="00E424B1">
              <w:rPr>
                <w:rFonts w:eastAsia="Calibri"/>
                <w:color w:val="000000"/>
                <w:sz w:val="20"/>
                <w:szCs w:val="20"/>
                <w:lang w:eastAsia="en-US"/>
              </w:rPr>
              <w:t>за счет собственных доходов и источников финансирования дефицита бюджета муниципального района.</w:t>
            </w:r>
          </w:p>
          <w:p w:rsidR="009900E3" w:rsidRPr="00E424B1" w:rsidRDefault="009900E3" w:rsidP="006E5F8C">
            <w:pPr>
              <w:ind w:firstLine="709"/>
              <w:jc w:val="center"/>
              <w:rPr>
                <w:b/>
                <w:color w:val="000000"/>
                <w:sz w:val="20"/>
                <w:szCs w:val="20"/>
              </w:rPr>
            </w:pPr>
          </w:p>
          <w:p w:rsidR="009900E3" w:rsidRPr="00E424B1" w:rsidRDefault="009900E3" w:rsidP="006E5F8C">
            <w:pPr>
              <w:ind w:firstLine="709"/>
              <w:jc w:val="center"/>
              <w:rPr>
                <w:b/>
                <w:color w:val="000000"/>
                <w:sz w:val="20"/>
                <w:szCs w:val="20"/>
              </w:rPr>
            </w:pPr>
            <w:r w:rsidRPr="00E424B1">
              <w:rPr>
                <w:b/>
                <w:color w:val="000000"/>
                <w:sz w:val="20"/>
                <w:szCs w:val="20"/>
              </w:rPr>
              <w:t>Статья 3.1. Права органов местного самоуправления муниципального района на решение вопросов, не отнесенных к вопросам местного значения муниципальных районов</w:t>
            </w:r>
          </w:p>
          <w:p w:rsidR="009900E3" w:rsidRPr="00E424B1" w:rsidRDefault="009900E3" w:rsidP="006E5F8C">
            <w:pPr>
              <w:ind w:firstLine="709"/>
              <w:jc w:val="center"/>
              <w:rPr>
                <w:b/>
                <w:color w:val="000000"/>
                <w:sz w:val="20"/>
                <w:szCs w:val="20"/>
              </w:rPr>
            </w:pPr>
          </w:p>
          <w:p w:rsidR="009900E3" w:rsidRPr="00E424B1" w:rsidRDefault="009900E3" w:rsidP="006E5F8C">
            <w:pPr>
              <w:ind w:firstLine="720"/>
              <w:jc w:val="both"/>
              <w:rPr>
                <w:color w:val="000000"/>
                <w:sz w:val="20"/>
                <w:szCs w:val="20"/>
              </w:rPr>
            </w:pPr>
            <w:bookmarkStart w:id="224" w:name="sub_15101"/>
            <w:r w:rsidRPr="00E424B1">
              <w:rPr>
                <w:color w:val="000000"/>
                <w:sz w:val="20"/>
                <w:szCs w:val="20"/>
              </w:rPr>
              <w:t>1. Органы местного самоуправления муниципального района имеют право на:</w:t>
            </w:r>
          </w:p>
          <w:p w:rsidR="009900E3" w:rsidRPr="00E424B1" w:rsidRDefault="009900E3" w:rsidP="006E5F8C">
            <w:pPr>
              <w:ind w:firstLine="720"/>
              <w:jc w:val="both"/>
              <w:rPr>
                <w:color w:val="000000"/>
                <w:sz w:val="20"/>
                <w:szCs w:val="20"/>
              </w:rPr>
            </w:pPr>
            <w:bookmarkStart w:id="225" w:name="sub_151011"/>
            <w:bookmarkEnd w:id="224"/>
            <w:r w:rsidRPr="00E424B1">
              <w:rPr>
                <w:color w:val="000000"/>
                <w:sz w:val="20"/>
                <w:szCs w:val="20"/>
              </w:rPr>
              <w:t>1) создание музеев муниципального района;</w:t>
            </w:r>
          </w:p>
          <w:bookmarkEnd w:id="225"/>
          <w:p w:rsidR="009900E3" w:rsidRPr="00E424B1" w:rsidRDefault="009900E3" w:rsidP="006E5F8C">
            <w:pPr>
              <w:ind w:firstLine="720"/>
              <w:rPr>
                <w:rStyle w:val="afffffff2"/>
                <w:color w:val="000000"/>
              </w:rPr>
            </w:pPr>
            <w:r w:rsidRPr="00E424B1">
              <w:rPr>
                <w:rStyle w:val="afffffff2"/>
                <w:color w:val="000000"/>
              </w:rPr>
              <w:t>2) участие в осуществлении деятельности по опеке и попечительству;</w:t>
            </w:r>
          </w:p>
          <w:p w:rsidR="009900E3" w:rsidRPr="00E424B1" w:rsidRDefault="009900E3" w:rsidP="006E5F8C">
            <w:pPr>
              <w:ind w:firstLine="720"/>
              <w:jc w:val="both"/>
              <w:rPr>
                <w:color w:val="000000"/>
                <w:sz w:val="20"/>
                <w:szCs w:val="20"/>
              </w:rPr>
            </w:pPr>
            <w:bookmarkStart w:id="226" w:name="sub_151014"/>
            <w:r w:rsidRPr="00E424B1">
              <w:rPr>
                <w:color w:val="000000"/>
                <w:sz w:val="20"/>
                <w:szCs w:val="20"/>
              </w:rPr>
              <w:t>3) создание условий для осуществления деятельности, связанной с реализацией прав местных национально-культурных автономий на территории муниципального района;</w:t>
            </w:r>
          </w:p>
          <w:p w:rsidR="009900E3" w:rsidRPr="00E424B1" w:rsidRDefault="009900E3" w:rsidP="006E5F8C">
            <w:pPr>
              <w:ind w:firstLine="720"/>
              <w:jc w:val="both"/>
              <w:rPr>
                <w:color w:val="000000"/>
                <w:sz w:val="20"/>
                <w:szCs w:val="20"/>
              </w:rPr>
            </w:pPr>
            <w:bookmarkStart w:id="227" w:name="sub_151015"/>
            <w:bookmarkEnd w:id="226"/>
            <w:r w:rsidRPr="00E424B1">
              <w:rPr>
                <w:color w:val="000000"/>
                <w:sz w:val="20"/>
                <w:szCs w:val="20"/>
              </w:rPr>
              <w:t>4)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муниципального района</w:t>
            </w:r>
            <w:bookmarkEnd w:id="227"/>
            <w:r w:rsidRPr="00E424B1">
              <w:rPr>
                <w:color w:val="000000"/>
                <w:sz w:val="20"/>
                <w:szCs w:val="20"/>
              </w:rPr>
              <w:t>;</w:t>
            </w:r>
          </w:p>
          <w:p w:rsidR="009900E3" w:rsidRPr="00E424B1" w:rsidRDefault="009900E3" w:rsidP="006E5F8C">
            <w:pPr>
              <w:ind w:firstLine="720"/>
              <w:jc w:val="both"/>
              <w:rPr>
                <w:color w:val="000000"/>
                <w:sz w:val="20"/>
                <w:szCs w:val="20"/>
              </w:rPr>
            </w:pPr>
            <w:r w:rsidRPr="00E424B1">
              <w:rPr>
                <w:color w:val="000000"/>
                <w:sz w:val="20"/>
                <w:szCs w:val="20"/>
              </w:rPr>
              <w:t>5) осуществление функций учредителя муниципальных образовательных организаций высшего образования, находящихся в их ведении по состоянию на 31 декабря 2008 года;</w:t>
            </w:r>
          </w:p>
          <w:p w:rsidR="009900E3" w:rsidRPr="00E424B1" w:rsidRDefault="009900E3" w:rsidP="006E5F8C">
            <w:pPr>
              <w:ind w:firstLine="720"/>
              <w:jc w:val="both"/>
              <w:rPr>
                <w:color w:val="000000"/>
                <w:sz w:val="20"/>
                <w:szCs w:val="20"/>
              </w:rPr>
            </w:pPr>
            <w:r w:rsidRPr="00E424B1">
              <w:rPr>
                <w:color w:val="000000"/>
                <w:sz w:val="20"/>
                <w:szCs w:val="20"/>
              </w:rPr>
              <w:t>6) создание условий для развития туризма;</w:t>
            </w:r>
          </w:p>
          <w:p w:rsidR="009900E3" w:rsidRPr="00E424B1" w:rsidRDefault="009900E3" w:rsidP="006E5F8C">
            <w:pPr>
              <w:ind w:firstLine="720"/>
              <w:jc w:val="both"/>
              <w:rPr>
                <w:color w:val="000000"/>
                <w:sz w:val="20"/>
                <w:szCs w:val="20"/>
              </w:rPr>
            </w:pPr>
            <w:r w:rsidRPr="00E424B1">
              <w:rPr>
                <w:color w:val="000000"/>
                <w:sz w:val="20"/>
                <w:szCs w:val="20"/>
              </w:rPr>
              <w:t>7) 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rsidR="009900E3" w:rsidRPr="00E424B1" w:rsidRDefault="009900E3" w:rsidP="006E5F8C">
            <w:pPr>
              <w:autoSpaceDE w:val="0"/>
              <w:autoSpaceDN w:val="0"/>
              <w:adjustRightInd w:val="0"/>
              <w:ind w:firstLine="720"/>
              <w:jc w:val="both"/>
              <w:rPr>
                <w:rFonts w:eastAsia="Calibri"/>
                <w:color w:val="000000"/>
                <w:sz w:val="20"/>
                <w:szCs w:val="20"/>
                <w:lang w:eastAsia="en-US"/>
              </w:rPr>
            </w:pPr>
            <w:r w:rsidRPr="00E424B1">
              <w:rPr>
                <w:rFonts w:eastAsia="Calibri"/>
                <w:color w:val="000000"/>
                <w:sz w:val="20"/>
                <w:szCs w:val="20"/>
                <w:lang w:eastAsia="en-US"/>
              </w:rPr>
              <w:t xml:space="preserve">8)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w:t>
            </w:r>
            <w:hyperlink r:id="rId78" w:history="1">
              <w:r w:rsidRPr="00E424B1">
                <w:rPr>
                  <w:rStyle w:val="ab"/>
                  <w:rFonts w:eastAsia="Calibri"/>
                  <w:color w:val="000000"/>
                  <w:sz w:val="20"/>
                  <w:szCs w:val="20"/>
                  <w:lang w:eastAsia="en-US"/>
                </w:rPr>
                <w:t>Федеральным законом</w:t>
              </w:r>
            </w:hyperlink>
            <w:r w:rsidRPr="00E424B1">
              <w:rPr>
                <w:rFonts w:eastAsia="Calibri"/>
                <w:color w:val="000000"/>
                <w:sz w:val="20"/>
                <w:szCs w:val="20"/>
                <w:lang w:eastAsia="en-US"/>
              </w:rPr>
              <w:t xml:space="preserve"> от 24 ноября 1995 года №181-ФЗ «О социальной защите инвалидов в Российской Федерации»;</w:t>
            </w:r>
          </w:p>
          <w:p w:rsidR="009900E3" w:rsidRPr="00E424B1" w:rsidRDefault="009900E3" w:rsidP="006E5F8C">
            <w:pPr>
              <w:ind w:firstLine="720"/>
              <w:jc w:val="both"/>
              <w:rPr>
                <w:rFonts w:eastAsia="Calibri"/>
                <w:color w:val="000000"/>
                <w:sz w:val="20"/>
                <w:szCs w:val="20"/>
                <w:lang w:eastAsia="en-US"/>
              </w:rPr>
            </w:pPr>
            <w:r w:rsidRPr="00E424B1">
              <w:rPr>
                <w:rFonts w:eastAsia="Calibri"/>
                <w:color w:val="000000"/>
                <w:sz w:val="20"/>
                <w:szCs w:val="20"/>
                <w:lang w:eastAsia="en-US"/>
              </w:rPr>
              <w:t>9)</w:t>
            </w:r>
            <w:r w:rsidRPr="00E424B1">
              <w:rPr>
                <w:color w:val="000000"/>
                <w:sz w:val="20"/>
                <w:szCs w:val="20"/>
              </w:rPr>
              <w:t xml:space="preserve"> </w:t>
            </w:r>
            <w:r w:rsidRPr="00E424B1">
              <w:rPr>
                <w:rFonts w:eastAsia="Calibri"/>
                <w:color w:val="000000"/>
                <w:sz w:val="20"/>
                <w:szCs w:val="20"/>
                <w:lang w:eastAsia="en-US"/>
              </w:rPr>
              <w:t>осуществление мероприятий, предусмотренных Федеральным законом «О донорстве крови и ее компонентов»;</w:t>
            </w:r>
          </w:p>
          <w:p w:rsidR="009900E3" w:rsidRPr="00E424B1" w:rsidRDefault="009900E3" w:rsidP="006E5F8C">
            <w:pPr>
              <w:ind w:firstLine="709"/>
              <w:jc w:val="both"/>
              <w:rPr>
                <w:color w:val="000000"/>
                <w:sz w:val="20"/>
                <w:szCs w:val="20"/>
              </w:rPr>
            </w:pPr>
            <w:r w:rsidRPr="00E424B1">
              <w:rPr>
                <w:color w:val="000000"/>
                <w:sz w:val="20"/>
                <w:szCs w:val="20"/>
              </w:rPr>
              <w:t>10) совершение нотариальных действий, предусмотренных законодательством, в случае отсутствия в расположенном на межселенной территории населенном пункте нотариуса;</w:t>
            </w:r>
          </w:p>
          <w:p w:rsidR="009900E3" w:rsidRPr="00E424B1" w:rsidRDefault="009900E3" w:rsidP="006E5F8C">
            <w:pPr>
              <w:ind w:firstLine="720"/>
              <w:jc w:val="both"/>
              <w:rPr>
                <w:color w:val="000000"/>
                <w:sz w:val="20"/>
                <w:szCs w:val="20"/>
              </w:rPr>
            </w:pPr>
            <w:r w:rsidRPr="00E424B1">
              <w:rPr>
                <w:color w:val="000000"/>
                <w:sz w:val="20"/>
                <w:szCs w:val="20"/>
              </w:rPr>
              <w:t>11)   создание условий для организации проведения независимой оценки качества условий оказания услуг организациями в порядке и на условиях, которые установлены федеральными законами, а также применение результатов независимой оценки качества условий оказания услуг организациями при оценке деятельности руководителей подведомственных организаций и осуществление контроля за принятием мер по устранению недостатков, выявленных по результатам независимой оценки качества условий оказания услуг организациями, в соответствии с федеральными законами;</w:t>
            </w:r>
          </w:p>
          <w:p w:rsidR="009900E3" w:rsidRPr="00E424B1" w:rsidRDefault="009900E3" w:rsidP="006E5F8C">
            <w:pPr>
              <w:ind w:firstLine="720"/>
              <w:jc w:val="both"/>
              <w:rPr>
                <w:rFonts w:eastAsia="Calibri"/>
                <w:color w:val="000000"/>
                <w:sz w:val="20"/>
                <w:szCs w:val="20"/>
              </w:rPr>
            </w:pPr>
            <w:r w:rsidRPr="00E424B1">
              <w:rPr>
                <w:rFonts w:eastAsia="Calibri"/>
                <w:color w:val="000000"/>
                <w:sz w:val="20"/>
                <w:szCs w:val="20"/>
              </w:rPr>
              <w:t>12) осуществление мероприятий в сфере профилактики правонарушений, предусмотренных Федеральным законом «Об основах системы профилактики правонарушений в Российской Федерации»;</w:t>
            </w:r>
          </w:p>
          <w:p w:rsidR="009900E3" w:rsidRPr="00E424B1" w:rsidRDefault="009900E3" w:rsidP="006E5F8C">
            <w:pPr>
              <w:ind w:firstLine="720"/>
              <w:jc w:val="both"/>
              <w:rPr>
                <w:rStyle w:val="blk"/>
                <w:color w:val="000000"/>
                <w:sz w:val="20"/>
                <w:szCs w:val="20"/>
              </w:rPr>
            </w:pPr>
            <w:r w:rsidRPr="00E424B1">
              <w:rPr>
                <w:rStyle w:val="blk"/>
                <w:color w:val="000000"/>
                <w:sz w:val="20"/>
                <w:szCs w:val="20"/>
              </w:rPr>
              <w:t>13)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rsidR="009900E3" w:rsidRPr="00E424B1" w:rsidRDefault="009900E3" w:rsidP="006E5F8C">
            <w:pPr>
              <w:ind w:firstLine="720"/>
              <w:jc w:val="both"/>
              <w:rPr>
                <w:color w:val="000000"/>
                <w:sz w:val="20"/>
                <w:szCs w:val="20"/>
              </w:rPr>
            </w:pPr>
            <w:r w:rsidRPr="00E424B1">
              <w:rPr>
                <w:rStyle w:val="blk"/>
                <w:color w:val="000000"/>
                <w:sz w:val="20"/>
                <w:szCs w:val="20"/>
              </w:rPr>
              <w:t>14) Осуществление мероприятий по защите прав потребителей, предусмотренных</w:t>
            </w:r>
            <w:r w:rsidRPr="00E424B1">
              <w:rPr>
                <w:rStyle w:val="apple-converted-space"/>
                <w:color w:val="000000"/>
                <w:sz w:val="20"/>
                <w:szCs w:val="20"/>
              </w:rPr>
              <w:t> </w:t>
            </w:r>
            <w:hyperlink r:id="rId79" w:anchor="dst0" w:history="1">
              <w:r w:rsidRPr="00E424B1">
                <w:rPr>
                  <w:rStyle w:val="ab"/>
                  <w:color w:val="000000"/>
                  <w:sz w:val="20"/>
                  <w:szCs w:val="20"/>
                </w:rPr>
                <w:t>Законом</w:t>
              </w:r>
            </w:hyperlink>
            <w:r w:rsidRPr="00E424B1">
              <w:rPr>
                <w:rStyle w:val="apple-converted-space"/>
                <w:color w:val="000000"/>
                <w:sz w:val="20"/>
                <w:szCs w:val="20"/>
              </w:rPr>
              <w:t> </w:t>
            </w:r>
            <w:r w:rsidRPr="00E424B1">
              <w:rPr>
                <w:rStyle w:val="blk"/>
                <w:color w:val="000000"/>
                <w:sz w:val="20"/>
                <w:szCs w:val="20"/>
              </w:rPr>
              <w:t>Российской Федерации  от 7 февраля 1992 года №2300-1 «О защите прав потребителей».</w:t>
            </w:r>
          </w:p>
          <w:p w:rsidR="009900E3" w:rsidRPr="00E424B1" w:rsidRDefault="009900E3" w:rsidP="006E5F8C">
            <w:pPr>
              <w:ind w:firstLine="720"/>
              <w:jc w:val="both"/>
              <w:rPr>
                <w:color w:val="000000"/>
                <w:sz w:val="20"/>
                <w:szCs w:val="20"/>
              </w:rPr>
            </w:pPr>
            <w:r w:rsidRPr="00E424B1">
              <w:rPr>
                <w:color w:val="000000"/>
                <w:sz w:val="20"/>
                <w:szCs w:val="20"/>
              </w:rPr>
              <w:t>2. Органы местного самоуправления муниципального района вправе решать вопросы, указанные в части 1 настоящей статьи, участвовать в осуществлении иных государственных полномочий (не переданных им в соответствии с федеральным законодательством),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субъектов Российской Федерации, за счёт доходов местных бюджетов,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9900E3" w:rsidRPr="00E424B1" w:rsidRDefault="009900E3" w:rsidP="006E5F8C">
            <w:pPr>
              <w:pStyle w:val="af1"/>
              <w:ind w:left="0" w:firstLine="709"/>
              <w:jc w:val="center"/>
              <w:rPr>
                <w:rFonts w:ascii="Times New Roman" w:hAnsi="Times New Roman" w:cs="Times New Roman"/>
                <w:b/>
                <w:i w:val="0"/>
                <w:color w:val="000000"/>
                <w:sz w:val="20"/>
                <w:szCs w:val="20"/>
              </w:rPr>
            </w:pPr>
          </w:p>
          <w:p w:rsidR="009900E3" w:rsidRPr="00E424B1" w:rsidRDefault="009900E3" w:rsidP="006E5F8C">
            <w:pPr>
              <w:pStyle w:val="af1"/>
              <w:ind w:left="0" w:firstLine="709"/>
              <w:jc w:val="center"/>
              <w:rPr>
                <w:rFonts w:ascii="Times New Roman" w:hAnsi="Times New Roman" w:cs="Times New Roman"/>
                <w:b/>
                <w:i w:val="0"/>
                <w:color w:val="000000"/>
                <w:sz w:val="20"/>
                <w:szCs w:val="20"/>
              </w:rPr>
            </w:pPr>
            <w:r w:rsidRPr="00E424B1">
              <w:rPr>
                <w:rFonts w:ascii="Times New Roman" w:hAnsi="Times New Roman" w:cs="Times New Roman"/>
                <w:b/>
                <w:i w:val="0"/>
                <w:color w:val="000000"/>
                <w:sz w:val="20"/>
                <w:szCs w:val="20"/>
              </w:rPr>
              <w:t>Статья 3.2. Полномочия органов местного самоуправления по решению вопросов местного значения</w:t>
            </w:r>
          </w:p>
          <w:p w:rsidR="009900E3" w:rsidRPr="00E424B1" w:rsidRDefault="009900E3" w:rsidP="006E5F8C">
            <w:pPr>
              <w:autoSpaceDE w:val="0"/>
              <w:autoSpaceDN w:val="0"/>
              <w:adjustRightInd w:val="0"/>
              <w:ind w:firstLine="709"/>
              <w:jc w:val="both"/>
              <w:rPr>
                <w:color w:val="000000"/>
                <w:sz w:val="20"/>
                <w:szCs w:val="20"/>
              </w:rPr>
            </w:pPr>
            <w:bookmarkStart w:id="228" w:name="sub_1701"/>
          </w:p>
          <w:p w:rsidR="009900E3" w:rsidRPr="00E424B1" w:rsidRDefault="009900E3" w:rsidP="006E5F8C">
            <w:pPr>
              <w:autoSpaceDE w:val="0"/>
              <w:autoSpaceDN w:val="0"/>
              <w:adjustRightInd w:val="0"/>
              <w:ind w:firstLine="709"/>
              <w:jc w:val="both"/>
              <w:rPr>
                <w:color w:val="000000"/>
                <w:sz w:val="20"/>
                <w:szCs w:val="20"/>
              </w:rPr>
            </w:pPr>
            <w:r w:rsidRPr="00E424B1">
              <w:rPr>
                <w:color w:val="000000"/>
                <w:sz w:val="20"/>
                <w:szCs w:val="20"/>
              </w:rPr>
              <w:t xml:space="preserve">1. В целях решения </w:t>
            </w:r>
            <w:hyperlink r:id="rId80" w:anchor="sub_20110#sub_20110" w:history="1">
              <w:r w:rsidRPr="00E424B1">
                <w:rPr>
                  <w:rStyle w:val="ab"/>
                  <w:color w:val="000000"/>
                  <w:sz w:val="20"/>
                  <w:szCs w:val="20"/>
                </w:rPr>
                <w:t>вопросов местного значения</w:t>
              </w:r>
            </w:hyperlink>
            <w:r w:rsidRPr="00E424B1">
              <w:rPr>
                <w:color w:val="000000"/>
                <w:sz w:val="20"/>
                <w:szCs w:val="20"/>
              </w:rPr>
              <w:t xml:space="preserve"> органы местного самоуправления  муниципального района обладают следующими полномочиями:</w:t>
            </w:r>
          </w:p>
          <w:p w:rsidR="009900E3" w:rsidRPr="00E424B1" w:rsidRDefault="009900E3" w:rsidP="006E5F8C">
            <w:pPr>
              <w:autoSpaceDE w:val="0"/>
              <w:autoSpaceDN w:val="0"/>
              <w:adjustRightInd w:val="0"/>
              <w:ind w:firstLine="709"/>
              <w:jc w:val="both"/>
              <w:rPr>
                <w:color w:val="000000"/>
                <w:sz w:val="20"/>
                <w:szCs w:val="20"/>
              </w:rPr>
            </w:pPr>
            <w:bookmarkStart w:id="229" w:name="sub_170101"/>
            <w:bookmarkEnd w:id="228"/>
            <w:r w:rsidRPr="00E424B1">
              <w:rPr>
                <w:color w:val="000000"/>
                <w:sz w:val="20"/>
                <w:szCs w:val="20"/>
              </w:rPr>
              <w:t xml:space="preserve">1) принятие Устава муниципального района  и внесение в него изменений и дополнений, издание </w:t>
            </w:r>
            <w:hyperlink r:id="rId81" w:anchor="sub_20117#sub_20117" w:history="1">
              <w:r w:rsidRPr="00E424B1">
                <w:rPr>
                  <w:rStyle w:val="ab"/>
                  <w:color w:val="000000"/>
                  <w:sz w:val="20"/>
                  <w:szCs w:val="20"/>
                </w:rPr>
                <w:t>муниципальных правовых актов</w:t>
              </w:r>
            </w:hyperlink>
            <w:r w:rsidRPr="00E424B1">
              <w:rPr>
                <w:color w:val="000000"/>
                <w:sz w:val="20"/>
                <w:szCs w:val="20"/>
              </w:rPr>
              <w:t>;</w:t>
            </w:r>
          </w:p>
          <w:p w:rsidR="009900E3" w:rsidRPr="00E424B1" w:rsidRDefault="009900E3" w:rsidP="006E5F8C">
            <w:pPr>
              <w:autoSpaceDE w:val="0"/>
              <w:autoSpaceDN w:val="0"/>
              <w:adjustRightInd w:val="0"/>
              <w:ind w:firstLine="709"/>
              <w:jc w:val="both"/>
              <w:rPr>
                <w:color w:val="000000"/>
                <w:sz w:val="20"/>
                <w:szCs w:val="20"/>
              </w:rPr>
            </w:pPr>
            <w:bookmarkStart w:id="230" w:name="sub_170102"/>
            <w:bookmarkEnd w:id="229"/>
            <w:r w:rsidRPr="00E424B1">
              <w:rPr>
                <w:color w:val="000000"/>
                <w:sz w:val="20"/>
                <w:szCs w:val="20"/>
              </w:rPr>
              <w:t>2) установление официальных символов муниципального  района;</w:t>
            </w:r>
          </w:p>
          <w:p w:rsidR="009900E3" w:rsidRPr="00E424B1" w:rsidRDefault="009900E3" w:rsidP="006E5F8C">
            <w:pPr>
              <w:autoSpaceDE w:val="0"/>
              <w:autoSpaceDN w:val="0"/>
              <w:adjustRightInd w:val="0"/>
              <w:ind w:firstLine="709"/>
              <w:jc w:val="both"/>
              <w:rPr>
                <w:color w:val="000000"/>
                <w:sz w:val="20"/>
                <w:szCs w:val="20"/>
              </w:rPr>
            </w:pPr>
            <w:bookmarkStart w:id="231" w:name="sub_170103"/>
            <w:bookmarkEnd w:id="230"/>
            <w:r w:rsidRPr="00E424B1">
              <w:rPr>
                <w:color w:val="000000"/>
                <w:sz w:val="20"/>
                <w:szCs w:val="20"/>
              </w:rPr>
              <w:t>3) создание муниципальных предприятий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w:t>
            </w:r>
          </w:p>
          <w:p w:rsidR="009900E3" w:rsidRPr="00E424B1" w:rsidRDefault="009900E3" w:rsidP="006E5F8C">
            <w:pPr>
              <w:autoSpaceDE w:val="0"/>
              <w:autoSpaceDN w:val="0"/>
              <w:adjustRightInd w:val="0"/>
              <w:ind w:firstLine="709"/>
              <w:jc w:val="both"/>
              <w:rPr>
                <w:color w:val="000000"/>
                <w:sz w:val="20"/>
                <w:szCs w:val="20"/>
              </w:rPr>
            </w:pPr>
            <w:bookmarkStart w:id="232" w:name="sub_170104"/>
            <w:bookmarkEnd w:id="231"/>
            <w:r w:rsidRPr="00E424B1">
              <w:rPr>
                <w:color w:val="000000"/>
                <w:sz w:val="20"/>
                <w:szCs w:val="20"/>
              </w:rPr>
              <w:t>4) установление тарифов на услуги, предоставляемые муниципальными предприятиями и учреждениями и работы, выполняемые муниципальными предприятиями и учреждениями, если иное не предусмотрено федеральными законами;</w:t>
            </w:r>
          </w:p>
          <w:p w:rsidR="009900E3" w:rsidRPr="00E424B1" w:rsidRDefault="009900E3" w:rsidP="006E5F8C">
            <w:pPr>
              <w:autoSpaceDE w:val="0"/>
              <w:autoSpaceDN w:val="0"/>
              <w:adjustRightInd w:val="0"/>
              <w:ind w:firstLine="709"/>
              <w:jc w:val="both"/>
              <w:rPr>
                <w:color w:val="000000"/>
                <w:sz w:val="20"/>
                <w:szCs w:val="20"/>
              </w:rPr>
            </w:pPr>
            <w:bookmarkStart w:id="233" w:name="sub_1701042"/>
            <w:bookmarkEnd w:id="232"/>
            <w:r w:rsidRPr="00E424B1">
              <w:rPr>
                <w:color w:val="000000"/>
                <w:sz w:val="20"/>
                <w:szCs w:val="20"/>
              </w:rPr>
              <w:t xml:space="preserve">4.2) полномочиями по организации теплоснабжения, предусмотренными </w:t>
            </w:r>
            <w:hyperlink r:id="rId82" w:history="1">
              <w:r w:rsidRPr="00E424B1">
                <w:rPr>
                  <w:rStyle w:val="ab"/>
                  <w:color w:val="000000"/>
                  <w:sz w:val="20"/>
                  <w:szCs w:val="20"/>
                </w:rPr>
                <w:t>Федеральным законом</w:t>
              </w:r>
            </w:hyperlink>
            <w:r w:rsidRPr="00E424B1">
              <w:rPr>
                <w:color w:val="000000"/>
                <w:sz w:val="20"/>
                <w:szCs w:val="20"/>
              </w:rPr>
              <w:t xml:space="preserve"> «О </w:t>
            </w:r>
            <w:r w:rsidRPr="00E424B1">
              <w:rPr>
                <w:color w:val="000000"/>
                <w:sz w:val="20"/>
                <w:szCs w:val="20"/>
              </w:rPr>
              <w:lastRenderedPageBreak/>
              <w:t>теплоснабжении»;</w:t>
            </w:r>
          </w:p>
          <w:p w:rsidR="009900E3" w:rsidRPr="00E424B1" w:rsidRDefault="009900E3" w:rsidP="006E5F8C">
            <w:pPr>
              <w:autoSpaceDE w:val="0"/>
              <w:autoSpaceDN w:val="0"/>
              <w:adjustRightInd w:val="0"/>
              <w:ind w:firstLine="709"/>
              <w:jc w:val="both"/>
              <w:rPr>
                <w:color w:val="000000"/>
                <w:sz w:val="20"/>
                <w:szCs w:val="20"/>
              </w:rPr>
            </w:pPr>
            <w:r w:rsidRPr="00E424B1">
              <w:rPr>
                <w:color w:val="000000"/>
                <w:sz w:val="20"/>
                <w:szCs w:val="20"/>
              </w:rPr>
              <w:t>4.3) полномочиями в сфере водоснабжения и водоотведения, предусмотренными Федеральным законом «О водоснабжении  и водоотведении»;</w:t>
            </w:r>
          </w:p>
          <w:p w:rsidR="009900E3" w:rsidRPr="00E424B1" w:rsidRDefault="009900E3" w:rsidP="006E5F8C">
            <w:pPr>
              <w:autoSpaceDE w:val="0"/>
              <w:autoSpaceDN w:val="0"/>
              <w:adjustRightInd w:val="0"/>
              <w:ind w:firstLine="709"/>
              <w:jc w:val="both"/>
              <w:rPr>
                <w:color w:val="000000"/>
                <w:sz w:val="20"/>
                <w:szCs w:val="20"/>
              </w:rPr>
            </w:pPr>
            <w:r w:rsidRPr="00E424B1">
              <w:rPr>
                <w:color w:val="000000"/>
                <w:spacing w:val="2"/>
                <w:sz w:val="20"/>
                <w:szCs w:val="20"/>
              </w:rPr>
              <w:t>4.4) полномочиями в сфере стратегического планирования, предусмотренными</w:t>
            </w:r>
            <w:r w:rsidRPr="00E424B1">
              <w:rPr>
                <w:rStyle w:val="apple-converted-space"/>
                <w:color w:val="000000"/>
                <w:spacing w:val="2"/>
                <w:sz w:val="20"/>
                <w:szCs w:val="20"/>
              </w:rPr>
              <w:t> </w:t>
            </w:r>
            <w:hyperlink r:id="rId83" w:history="1">
              <w:r w:rsidRPr="00E424B1">
                <w:rPr>
                  <w:rStyle w:val="ab"/>
                  <w:color w:val="000000"/>
                  <w:spacing w:val="2"/>
                  <w:sz w:val="20"/>
                  <w:szCs w:val="20"/>
                </w:rPr>
                <w:t>Федеральным законом от 28 июня 2014 года №72-ФЗ «О стратегическом планировании в Российской Федерации»;</w:t>
              </w:r>
            </w:hyperlink>
            <w:r w:rsidRPr="00E424B1">
              <w:rPr>
                <w:color w:val="000000"/>
                <w:sz w:val="20"/>
                <w:szCs w:val="20"/>
              </w:rPr>
              <w:t xml:space="preserve"> </w:t>
            </w:r>
          </w:p>
          <w:p w:rsidR="009900E3" w:rsidRPr="00E424B1" w:rsidRDefault="009900E3" w:rsidP="006E5F8C">
            <w:pPr>
              <w:autoSpaceDE w:val="0"/>
              <w:autoSpaceDN w:val="0"/>
              <w:adjustRightInd w:val="0"/>
              <w:ind w:firstLine="709"/>
              <w:jc w:val="both"/>
              <w:rPr>
                <w:color w:val="000000"/>
                <w:sz w:val="20"/>
                <w:szCs w:val="20"/>
              </w:rPr>
            </w:pPr>
            <w:bookmarkStart w:id="234" w:name="sub_170105"/>
            <w:bookmarkEnd w:id="233"/>
            <w:r w:rsidRPr="00E424B1">
              <w:rPr>
                <w:color w:val="000000"/>
                <w:sz w:val="20"/>
                <w:szCs w:val="20"/>
              </w:rPr>
              <w:t>5)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муниципального района, преобразования муниципального района;</w:t>
            </w:r>
          </w:p>
          <w:p w:rsidR="009900E3" w:rsidRPr="00E424B1" w:rsidRDefault="009900E3" w:rsidP="006E5F8C">
            <w:pPr>
              <w:autoSpaceDE w:val="0"/>
              <w:autoSpaceDN w:val="0"/>
              <w:adjustRightInd w:val="0"/>
              <w:ind w:firstLine="709"/>
              <w:jc w:val="both"/>
              <w:rPr>
                <w:color w:val="000000"/>
                <w:sz w:val="20"/>
                <w:szCs w:val="20"/>
              </w:rPr>
            </w:pPr>
            <w:bookmarkStart w:id="235" w:name="sub_170106"/>
            <w:bookmarkEnd w:id="234"/>
            <w:r w:rsidRPr="00E424B1">
              <w:rPr>
                <w:color w:val="000000"/>
                <w:sz w:val="20"/>
                <w:szCs w:val="20"/>
              </w:rPr>
              <w:t xml:space="preserve">6) </w:t>
            </w:r>
            <w:r w:rsidRPr="00E424B1">
              <w:rPr>
                <w:color w:val="000000"/>
                <w:spacing w:val="2"/>
                <w:sz w:val="20"/>
                <w:szCs w:val="20"/>
              </w:rPr>
              <w:t>организация сбора статистических показателей, характеризующих состояние экономики и социальной сферы муниципального образования, и предоставление указанных данных органам государственной власти в порядке, установленном Правительством Российской Федерации</w:t>
            </w:r>
            <w:r w:rsidRPr="00E424B1">
              <w:rPr>
                <w:color w:val="000000"/>
                <w:sz w:val="20"/>
                <w:szCs w:val="20"/>
              </w:rPr>
              <w:t>;</w:t>
            </w:r>
          </w:p>
          <w:p w:rsidR="009900E3" w:rsidRPr="00E424B1" w:rsidRDefault="009900E3" w:rsidP="006E5F8C">
            <w:pPr>
              <w:autoSpaceDE w:val="0"/>
              <w:autoSpaceDN w:val="0"/>
              <w:adjustRightInd w:val="0"/>
              <w:ind w:firstLine="709"/>
              <w:jc w:val="both"/>
              <w:rPr>
                <w:color w:val="000000"/>
                <w:sz w:val="20"/>
                <w:szCs w:val="20"/>
              </w:rPr>
            </w:pPr>
            <w:bookmarkStart w:id="236" w:name="sub_170107"/>
            <w:bookmarkEnd w:id="235"/>
            <w:r w:rsidRPr="00E424B1">
              <w:rPr>
                <w:color w:val="000000"/>
                <w:sz w:val="20"/>
                <w:szCs w:val="20"/>
              </w:rPr>
              <w:t xml:space="preserve">7) учреждение печатного средства массовой информации для опубликования </w:t>
            </w:r>
            <w:hyperlink r:id="rId84" w:anchor="sub_20117#sub_20117" w:history="1">
              <w:r w:rsidRPr="00E424B1">
                <w:rPr>
                  <w:rStyle w:val="ab"/>
                  <w:color w:val="000000"/>
                  <w:sz w:val="20"/>
                  <w:szCs w:val="20"/>
                </w:rPr>
                <w:t>муниципальных правовых актов</w:t>
              </w:r>
            </w:hyperlink>
            <w:r w:rsidRPr="00E424B1">
              <w:rPr>
                <w:color w:val="000000"/>
                <w:sz w:val="20"/>
                <w:szCs w:val="20"/>
              </w:rPr>
              <w:t>, обсуждения проектов муниципальных правовых актов по вопросам местного значения, доведения до сведения жителей муниципального района официальной информации о социально-экономическом и культурном развитии муниципального района, о развитии его общественной инфраструктуры и иной официальной информации;</w:t>
            </w:r>
          </w:p>
          <w:p w:rsidR="009900E3" w:rsidRPr="00E424B1" w:rsidRDefault="009900E3" w:rsidP="006E5F8C">
            <w:pPr>
              <w:autoSpaceDE w:val="0"/>
              <w:autoSpaceDN w:val="0"/>
              <w:adjustRightInd w:val="0"/>
              <w:ind w:firstLine="709"/>
              <w:jc w:val="both"/>
              <w:rPr>
                <w:color w:val="000000"/>
                <w:sz w:val="20"/>
                <w:szCs w:val="20"/>
              </w:rPr>
            </w:pPr>
            <w:bookmarkStart w:id="237" w:name="sub_170108"/>
            <w:bookmarkEnd w:id="236"/>
            <w:r w:rsidRPr="00E424B1">
              <w:rPr>
                <w:color w:val="000000"/>
                <w:sz w:val="20"/>
                <w:szCs w:val="20"/>
              </w:rPr>
              <w:t>8) осуществление международных и внешнеэкономических связей в соответствии с федеральными законами;</w:t>
            </w:r>
          </w:p>
          <w:p w:rsidR="009900E3" w:rsidRPr="00E424B1" w:rsidRDefault="009900E3" w:rsidP="006E5F8C">
            <w:pPr>
              <w:autoSpaceDE w:val="0"/>
              <w:autoSpaceDN w:val="0"/>
              <w:adjustRightInd w:val="0"/>
              <w:ind w:firstLine="709"/>
              <w:jc w:val="both"/>
              <w:rPr>
                <w:color w:val="000000"/>
                <w:sz w:val="20"/>
                <w:szCs w:val="20"/>
              </w:rPr>
            </w:pPr>
            <w:bookmarkStart w:id="238" w:name="sub_170181"/>
            <w:bookmarkEnd w:id="237"/>
            <w:r w:rsidRPr="00E424B1">
              <w:rPr>
                <w:color w:val="000000"/>
                <w:sz w:val="20"/>
                <w:szCs w:val="20"/>
              </w:rPr>
              <w:t>8.1) организация  профессионального образования и дополнительного профессионального образования выборных должностных лиц местного самоуправления, членов выборных органов местного самоуправления, депутатов представительных органов муниципальных образований, муниципальных служащих и работников муниципальных учреждений,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9900E3" w:rsidRPr="00E424B1" w:rsidRDefault="009900E3" w:rsidP="006E5F8C">
            <w:pPr>
              <w:autoSpaceDE w:val="0"/>
              <w:autoSpaceDN w:val="0"/>
              <w:adjustRightInd w:val="0"/>
              <w:ind w:firstLine="709"/>
              <w:jc w:val="both"/>
              <w:rPr>
                <w:color w:val="000000"/>
                <w:sz w:val="20"/>
                <w:szCs w:val="20"/>
              </w:rPr>
            </w:pPr>
            <w:bookmarkStart w:id="239" w:name="sub_170182"/>
            <w:bookmarkEnd w:id="238"/>
            <w:r w:rsidRPr="00E424B1">
              <w:rPr>
                <w:color w:val="000000"/>
                <w:sz w:val="20"/>
                <w:szCs w:val="20"/>
              </w:rPr>
              <w:t xml:space="preserve">8.2) 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муниципального района, организация и проведение иных мероприятий, предусмотренных </w:t>
            </w:r>
            <w:hyperlink r:id="rId85" w:history="1">
              <w:r w:rsidRPr="00E424B1">
                <w:rPr>
                  <w:rStyle w:val="ab"/>
                  <w:color w:val="000000"/>
                  <w:sz w:val="20"/>
                  <w:szCs w:val="20"/>
                </w:rPr>
                <w:t>законодательством</w:t>
              </w:r>
            </w:hyperlink>
            <w:r w:rsidRPr="00E424B1">
              <w:rPr>
                <w:color w:val="000000"/>
                <w:sz w:val="20"/>
                <w:szCs w:val="20"/>
              </w:rPr>
              <w:t xml:space="preserve"> об энергосбережении и о повышении энергетической эффективности;</w:t>
            </w:r>
          </w:p>
          <w:p w:rsidR="009900E3" w:rsidRPr="00E424B1" w:rsidRDefault="009900E3" w:rsidP="006E5F8C">
            <w:pPr>
              <w:autoSpaceDE w:val="0"/>
              <w:autoSpaceDN w:val="0"/>
              <w:adjustRightInd w:val="0"/>
              <w:ind w:firstLine="709"/>
              <w:jc w:val="both"/>
              <w:rPr>
                <w:color w:val="000000"/>
                <w:sz w:val="20"/>
                <w:szCs w:val="20"/>
              </w:rPr>
            </w:pPr>
            <w:r w:rsidRPr="00E424B1">
              <w:rPr>
                <w:color w:val="000000"/>
                <w:sz w:val="20"/>
                <w:szCs w:val="20"/>
              </w:rPr>
              <w:t xml:space="preserve">8.3)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86" w:history="1">
              <w:r w:rsidRPr="00E424B1">
                <w:rPr>
                  <w:color w:val="000000"/>
                  <w:sz w:val="20"/>
                  <w:szCs w:val="20"/>
                </w:rPr>
                <w:t>законодательством</w:t>
              </w:r>
            </w:hyperlink>
            <w:r w:rsidRPr="00E424B1">
              <w:rPr>
                <w:color w:val="000000"/>
                <w:sz w:val="20"/>
                <w:szCs w:val="20"/>
              </w:rPr>
              <w:t xml:space="preserve"> Российской Федерации;</w:t>
            </w:r>
          </w:p>
          <w:p w:rsidR="009900E3" w:rsidRPr="00E424B1" w:rsidRDefault="009900E3" w:rsidP="006E5F8C">
            <w:pPr>
              <w:autoSpaceDE w:val="0"/>
              <w:autoSpaceDN w:val="0"/>
              <w:adjustRightInd w:val="0"/>
              <w:ind w:firstLine="709"/>
              <w:jc w:val="both"/>
              <w:rPr>
                <w:color w:val="000000"/>
                <w:sz w:val="20"/>
                <w:szCs w:val="20"/>
              </w:rPr>
            </w:pPr>
            <w:bookmarkStart w:id="240" w:name="sub_170109"/>
            <w:bookmarkEnd w:id="239"/>
            <w:r w:rsidRPr="00E424B1">
              <w:rPr>
                <w:color w:val="000000"/>
                <w:sz w:val="20"/>
                <w:szCs w:val="20"/>
              </w:rPr>
              <w:t xml:space="preserve">9) иными полномочиями в соответствии с Федеральным законом от 6 октября </w:t>
            </w:r>
            <w:smartTag w:uri="urn:schemas-microsoft-com:office:smarttags" w:element="metricconverter">
              <w:smartTagPr>
                <w:attr w:name="ProductID" w:val="2003 г"/>
              </w:smartTagPr>
              <w:r w:rsidRPr="00E424B1">
                <w:rPr>
                  <w:color w:val="000000"/>
                  <w:sz w:val="20"/>
                  <w:szCs w:val="20"/>
                </w:rPr>
                <w:t>2003 года</w:t>
              </w:r>
            </w:smartTag>
            <w:r w:rsidRPr="00E424B1">
              <w:rPr>
                <w:color w:val="000000"/>
                <w:sz w:val="20"/>
                <w:szCs w:val="20"/>
              </w:rPr>
              <w:t xml:space="preserve"> №131-ФЗ «Об общих принципах организации местного самоуправления                                                                                                                                                                                                                                                                                                                                                                                                                                                                                                                                                                                                                                                                                                            в Российской Федерации», Уставом муниципального района.</w:t>
            </w:r>
          </w:p>
          <w:p w:rsidR="009900E3" w:rsidRPr="00E424B1" w:rsidRDefault="009900E3" w:rsidP="006E5F8C">
            <w:pPr>
              <w:autoSpaceDE w:val="0"/>
              <w:autoSpaceDN w:val="0"/>
              <w:adjustRightInd w:val="0"/>
              <w:ind w:firstLine="709"/>
              <w:jc w:val="both"/>
              <w:rPr>
                <w:color w:val="000000"/>
                <w:sz w:val="20"/>
                <w:szCs w:val="20"/>
              </w:rPr>
            </w:pPr>
            <w:bookmarkStart w:id="241" w:name="sub_17011"/>
            <w:bookmarkEnd w:id="240"/>
            <w:r w:rsidRPr="00E424B1">
              <w:rPr>
                <w:color w:val="000000"/>
                <w:sz w:val="20"/>
                <w:szCs w:val="20"/>
              </w:rPr>
              <w:t xml:space="preserve">1.1. По вопросам, отнесенным в соответствии со  статьей </w:t>
            </w:r>
            <w:hyperlink r:id="rId87" w:anchor="sub_15#sub_15" w:history="1">
              <w:r w:rsidRPr="00E424B1">
                <w:rPr>
                  <w:rStyle w:val="ab"/>
                  <w:color w:val="000000"/>
                  <w:sz w:val="20"/>
                  <w:szCs w:val="20"/>
                </w:rPr>
                <w:t>15</w:t>
              </w:r>
            </w:hyperlink>
            <w:r w:rsidRPr="00E424B1">
              <w:rPr>
                <w:color w:val="000000"/>
                <w:sz w:val="20"/>
                <w:szCs w:val="20"/>
              </w:rPr>
              <w:t xml:space="preserve">  Федерального закона  от 6 октября </w:t>
            </w:r>
            <w:smartTag w:uri="urn:schemas-microsoft-com:office:smarttags" w:element="metricconverter">
              <w:smartTagPr>
                <w:attr w:name="ProductID" w:val="2003 г"/>
              </w:smartTagPr>
              <w:r w:rsidRPr="00E424B1">
                <w:rPr>
                  <w:color w:val="000000"/>
                  <w:sz w:val="20"/>
                  <w:szCs w:val="20"/>
                </w:rPr>
                <w:t>2003 года</w:t>
              </w:r>
            </w:smartTag>
            <w:r w:rsidRPr="00E424B1">
              <w:rPr>
                <w:color w:val="000000"/>
                <w:sz w:val="20"/>
                <w:szCs w:val="20"/>
              </w:rPr>
              <w:t xml:space="preserve"> №131-ФЗ «Об общих принципах организации местного самоуправления  в Российской Федерации» к вопросам местного значения,                                                                                                                                                                                                                                                                                                                                                                                                                                                                                                                                                                                                       федеральными законами, Уставом муниципального  района  могут устанавливаться полномочия органов местного самоуправления по решению указанных вопросов местного значения.</w:t>
            </w:r>
          </w:p>
          <w:p w:rsidR="009900E3" w:rsidRPr="00E424B1" w:rsidRDefault="009900E3" w:rsidP="006E5F8C">
            <w:pPr>
              <w:ind w:firstLine="709"/>
              <w:jc w:val="both"/>
              <w:rPr>
                <w:color w:val="000000"/>
                <w:sz w:val="20"/>
                <w:szCs w:val="20"/>
              </w:rPr>
            </w:pPr>
            <w:r w:rsidRPr="00E424B1">
              <w:rPr>
                <w:color w:val="000000"/>
                <w:sz w:val="20"/>
                <w:szCs w:val="20"/>
              </w:rPr>
              <w:t>1.2. Законами субъекта Российской Федерации в случаях, установленных федеральными законами, может осуществляться перераспределение полномочий между органами местного самоуправления и органами государственной власти субъекта Российской Федерации. Перераспределение полномочий допускается на срок не менее срока полномочий законодательного (представительного) органа государственной власти субъекта Российской Федерации. Такие законы субъекта Российской Федерации вступают в силу с начала очередного финансового года.</w:t>
            </w:r>
          </w:p>
          <w:p w:rsidR="009900E3" w:rsidRPr="00E424B1" w:rsidRDefault="009900E3" w:rsidP="006E5F8C">
            <w:pPr>
              <w:autoSpaceDE w:val="0"/>
              <w:autoSpaceDN w:val="0"/>
              <w:adjustRightInd w:val="0"/>
              <w:ind w:firstLine="709"/>
              <w:jc w:val="both"/>
              <w:rPr>
                <w:color w:val="000000"/>
                <w:sz w:val="20"/>
                <w:szCs w:val="20"/>
              </w:rPr>
            </w:pPr>
            <w:r w:rsidRPr="00E424B1">
              <w:rPr>
                <w:color w:val="000000"/>
                <w:sz w:val="20"/>
                <w:szCs w:val="20"/>
              </w:rPr>
              <w:t>Не допускается отнесение к полномочиям органов государственной власти субъекта Российской Федерации полномочий органов местного самоуправления в сферах управления муниципальной собственностью, формирования, утверждения и исполнения местного бюджета, осуществления охраны общественного порядка, установления структуры органов местного самоуправления, изменения границ территории муниципального образования, а также полномочий, предусмотренных пунктами 1,2,7,8 части 1 статьи 17 и частью  10 статьи 35 Федерального закона от 6 октября 2003 г.  №131-ФЗ «Об общих принципах организации местного самоуправления   в Российской Федерации».</w:t>
            </w:r>
          </w:p>
          <w:p w:rsidR="009900E3" w:rsidRPr="00E424B1" w:rsidRDefault="009900E3" w:rsidP="006E5F8C">
            <w:pPr>
              <w:autoSpaceDE w:val="0"/>
              <w:autoSpaceDN w:val="0"/>
              <w:adjustRightInd w:val="0"/>
              <w:ind w:firstLine="709"/>
              <w:jc w:val="both"/>
              <w:rPr>
                <w:color w:val="000000"/>
                <w:sz w:val="20"/>
                <w:szCs w:val="20"/>
              </w:rPr>
            </w:pPr>
            <w:bookmarkStart w:id="242" w:name="sub_1703"/>
            <w:bookmarkEnd w:id="241"/>
            <w:r w:rsidRPr="00E424B1">
              <w:rPr>
                <w:color w:val="000000"/>
                <w:sz w:val="20"/>
                <w:szCs w:val="20"/>
              </w:rPr>
              <w:t>2.</w:t>
            </w:r>
            <w:bookmarkEnd w:id="242"/>
            <w:r w:rsidRPr="00E424B1">
              <w:rPr>
                <w:color w:val="000000"/>
                <w:sz w:val="20"/>
                <w:szCs w:val="20"/>
              </w:rPr>
              <w:t xml:space="preserve"> Полномочия органов местного самоуправления, установленные настоящей статьей, осуществляются органами местного самоуправления муниципальных образований самостоятельно. Подчиненность органа местного самоуправления или должностного лица местного самоуправления одного муниципального образования органу местного самоуправления или должностному лицу местного самоуправления другого муниципального образования не допускается.</w:t>
            </w:r>
          </w:p>
          <w:p w:rsidR="009900E3" w:rsidRPr="00E424B1" w:rsidRDefault="009900E3" w:rsidP="006E5F8C">
            <w:pPr>
              <w:ind w:firstLine="709"/>
              <w:jc w:val="both"/>
              <w:textAlignment w:val="baseline"/>
              <w:rPr>
                <w:color w:val="000000"/>
                <w:sz w:val="20"/>
                <w:szCs w:val="20"/>
              </w:rPr>
            </w:pPr>
            <w:r w:rsidRPr="00E424B1">
              <w:rPr>
                <w:color w:val="000000"/>
                <w:spacing w:val="2"/>
                <w:sz w:val="20"/>
                <w:szCs w:val="20"/>
              </w:rPr>
              <w:t xml:space="preserve">3. </w:t>
            </w:r>
            <w:r w:rsidRPr="00E424B1">
              <w:rPr>
                <w:color w:val="000000"/>
                <w:sz w:val="20"/>
                <w:szCs w:val="20"/>
              </w:rPr>
              <w:t xml:space="preserve">В случае, если в соответствии с федеральным законом и (или) законами субъектов Российской Федерации полномочия федеральных органов государственной власти, органов государственной власти субъектов Российской Федерации переходят к органам местного самоуправления, правовые акты органов исполнительной власти РСФСР, правовые акты федеральных органов исполнительной власти, правовые акты краевых, областных, городских (городов республиканского подчинения) Советов народных депутатов или их исполнительных комитетов, краевых, областных, городских (городов федерального значения) администраций, правовые акты органов государственной власти субъектов Российской Федерации, полномочия по принятию которых перешли к органам местного самоуправления, действуют в части, не противоречащей законодательству Российской Федерации, до принятия органами местного самоуправления и </w:t>
            </w:r>
            <w:r w:rsidRPr="00E424B1">
              <w:rPr>
                <w:color w:val="000000"/>
                <w:sz w:val="20"/>
                <w:szCs w:val="20"/>
              </w:rPr>
              <w:lastRenderedPageBreak/>
              <w:t>вступления в силу муниципальных правовых актов, регулирующих соответствующие правоотношения. Со дня вступления в силу муниципальных правовых актов, регулирующих соответствующие правоотношения, ранее принятые правовые акты органов исполнительной власти РСФСР, правовые акты федеральных органов исполнительной власти, правовые акты краевых, областных, городских (городов республиканского подчинения) Советов народных депутатов или их исполнительных комитетов, краевых, областных, городских (городов федерального значения) администраций, правовые акты органов государственной власти субъектов Российской Федерации, которыми урегулированы такие правоотношения, не применяются.</w:t>
            </w:r>
          </w:p>
          <w:p w:rsidR="009900E3" w:rsidRPr="00E424B1" w:rsidRDefault="009900E3" w:rsidP="006E5F8C">
            <w:pPr>
              <w:autoSpaceDE w:val="0"/>
              <w:autoSpaceDN w:val="0"/>
              <w:adjustRightInd w:val="0"/>
              <w:ind w:firstLine="709"/>
              <w:jc w:val="both"/>
              <w:rPr>
                <w:color w:val="000000"/>
                <w:sz w:val="20"/>
                <w:szCs w:val="20"/>
              </w:rPr>
            </w:pPr>
            <w:bookmarkStart w:id="243" w:name="000819"/>
            <w:bookmarkEnd w:id="243"/>
            <w:r w:rsidRPr="00E424B1">
              <w:rPr>
                <w:color w:val="000000"/>
                <w:sz w:val="20"/>
                <w:szCs w:val="20"/>
              </w:rPr>
              <w:t>В случае, если в соответствии с федеральным законом или законами субъектов Российской Федерации полномочия органов местного самоуправления переходят к федеральным органам государственной власти или органам государственной власти субъектов Российской Федерации, правовые акты органов исполнительной власти РСФСР, правовые акты федеральных органов исполнительной власти, правовые акты краевых, областных, городских (городов республиканского подчинения) Советов народных депутатов или их исполнительных комитетов, краевых, областных, городских (городов федерального значения) администраций, правовые акты органов государственной власти субъектов Российской Федерации, правовые акты местных Советов народных депутатов и местных администраций районов, городов, районов в городах, поселков, сельсоветов, сельских населенных пунктов, муниципальные правовые акты, полномочия по принятию которых перешли к федеральным органам государственной власти, органам государственной власти субъектов Российской Федерации, действуют в части, не противоречащей законодательству Российской Федерации, до принятия федеральными органами государственной власти, органами государственной власти субъектов Российской Федерации и вступления в силу правовых актов Российской Федерации, правовых актов субъектов Российской Федерации, регулирующих соответствующие правоотношения. Со дня вступления в силу правовых актов Российской Федерации, правовых актов субъектов Российской Федерации, регулирующих соответствующие правоотношения, ранее принятые правовые акты органов исполнительной власти РСФСР, правовые акты федеральных органов исполнительной власти, правовые акты краевых, областных, городских (городов республиканского подчинения) Советов народных депутатов или их исполнительных комитетов, краевых, областных, городских (городов федерального значения) администраций, правовые акты органов государственной власти субъектов Российской Федерации, правовые акты местных Советов народных депутатов и местных администраций районов, городов, районов в городах, поселков, сельсоветов, сельских населенных пунктов, муниципальные правовые акты, которыми урегулированы такие правоотношения, не применяются.</w:t>
            </w:r>
          </w:p>
          <w:p w:rsidR="009900E3" w:rsidRPr="00E424B1" w:rsidRDefault="009900E3" w:rsidP="006E5F8C">
            <w:pPr>
              <w:autoSpaceDE w:val="0"/>
              <w:autoSpaceDN w:val="0"/>
              <w:adjustRightInd w:val="0"/>
              <w:ind w:firstLine="709"/>
              <w:jc w:val="center"/>
              <w:rPr>
                <w:b/>
                <w:color w:val="000000"/>
                <w:sz w:val="20"/>
                <w:szCs w:val="20"/>
              </w:rPr>
            </w:pPr>
          </w:p>
          <w:p w:rsidR="009900E3" w:rsidRPr="00E424B1" w:rsidRDefault="009900E3" w:rsidP="006E5F8C">
            <w:pPr>
              <w:autoSpaceDE w:val="0"/>
              <w:autoSpaceDN w:val="0"/>
              <w:adjustRightInd w:val="0"/>
              <w:ind w:firstLine="709"/>
              <w:jc w:val="center"/>
              <w:rPr>
                <w:b/>
                <w:color w:val="000000"/>
                <w:sz w:val="20"/>
                <w:szCs w:val="20"/>
              </w:rPr>
            </w:pPr>
          </w:p>
          <w:p w:rsidR="009900E3" w:rsidRPr="00E424B1" w:rsidRDefault="009900E3" w:rsidP="006E5F8C">
            <w:pPr>
              <w:autoSpaceDE w:val="0"/>
              <w:autoSpaceDN w:val="0"/>
              <w:adjustRightInd w:val="0"/>
              <w:ind w:firstLine="709"/>
              <w:jc w:val="center"/>
              <w:rPr>
                <w:b/>
                <w:color w:val="000000"/>
                <w:sz w:val="20"/>
                <w:szCs w:val="20"/>
              </w:rPr>
            </w:pPr>
            <w:r w:rsidRPr="00E424B1">
              <w:rPr>
                <w:b/>
                <w:color w:val="000000"/>
                <w:sz w:val="20"/>
                <w:szCs w:val="20"/>
              </w:rPr>
              <w:t>Статья 3.3. Муниципальный контроль</w:t>
            </w:r>
          </w:p>
          <w:p w:rsidR="009900E3" w:rsidRPr="00E424B1" w:rsidRDefault="009900E3" w:rsidP="006E5F8C">
            <w:pPr>
              <w:autoSpaceDE w:val="0"/>
              <w:autoSpaceDN w:val="0"/>
              <w:adjustRightInd w:val="0"/>
              <w:ind w:firstLine="709"/>
              <w:jc w:val="both"/>
              <w:rPr>
                <w:color w:val="000000"/>
                <w:sz w:val="20"/>
                <w:szCs w:val="20"/>
              </w:rPr>
            </w:pPr>
          </w:p>
          <w:p w:rsidR="009900E3" w:rsidRPr="00E424B1" w:rsidRDefault="009900E3" w:rsidP="006E5F8C">
            <w:pPr>
              <w:autoSpaceDE w:val="0"/>
              <w:autoSpaceDN w:val="0"/>
              <w:adjustRightInd w:val="0"/>
              <w:ind w:firstLine="709"/>
              <w:jc w:val="both"/>
              <w:rPr>
                <w:color w:val="000000"/>
                <w:sz w:val="20"/>
                <w:szCs w:val="20"/>
              </w:rPr>
            </w:pPr>
            <w:r w:rsidRPr="00E424B1">
              <w:rPr>
                <w:color w:val="000000"/>
                <w:sz w:val="20"/>
                <w:szCs w:val="20"/>
              </w:rPr>
              <w:t>1. Органы местного самоуправления организуют и осуществляют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субъектов Российской Федерации.</w:t>
            </w:r>
          </w:p>
          <w:p w:rsidR="009900E3" w:rsidRPr="00E424B1" w:rsidRDefault="009900E3" w:rsidP="006E5F8C">
            <w:pPr>
              <w:ind w:firstLine="708"/>
              <w:jc w:val="both"/>
              <w:rPr>
                <w:color w:val="000000"/>
                <w:sz w:val="20"/>
                <w:szCs w:val="20"/>
              </w:rPr>
            </w:pPr>
            <w:r w:rsidRPr="00E424B1">
              <w:rPr>
                <w:color w:val="000000"/>
                <w:sz w:val="20"/>
                <w:szCs w:val="20"/>
              </w:rPr>
              <w:t>2. К отношениям, связанным с осуществлением муниципального контроля, организацией и проведением проверок юридических лиц, индивидуальных предпринимателей, применяются положения Федерального закона от 26 декабря 2008 года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9900E3" w:rsidRPr="00E424B1" w:rsidRDefault="009900E3" w:rsidP="006E5F8C">
            <w:pPr>
              <w:ind w:firstLine="708"/>
              <w:jc w:val="both"/>
              <w:rPr>
                <w:b/>
                <w:color w:val="000000"/>
                <w:sz w:val="20"/>
                <w:szCs w:val="20"/>
              </w:rPr>
            </w:pPr>
          </w:p>
          <w:p w:rsidR="009900E3" w:rsidRPr="00E424B1" w:rsidRDefault="009900E3" w:rsidP="006E5F8C">
            <w:pPr>
              <w:ind w:firstLine="709"/>
              <w:jc w:val="center"/>
              <w:rPr>
                <w:b/>
                <w:color w:val="000000"/>
                <w:sz w:val="20"/>
                <w:szCs w:val="20"/>
              </w:rPr>
            </w:pPr>
            <w:r w:rsidRPr="00E424B1">
              <w:rPr>
                <w:b/>
                <w:color w:val="000000"/>
                <w:sz w:val="20"/>
                <w:szCs w:val="20"/>
              </w:rPr>
              <w:t>Статья 4. Порядок наделения органов местного самоуправления отдельными государственными полномочиями</w:t>
            </w:r>
          </w:p>
          <w:p w:rsidR="009900E3" w:rsidRPr="00E424B1" w:rsidRDefault="009900E3" w:rsidP="006E5F8C">
            <w:pPr>
              <w:ind w:firstLine="709"/>
              <w:jc w:val="both"/>
              <w:rPr>
                <w:color w:val="000000"/>
                <w:sz w:val="20"/>
                <w:szCs w:val="20"/>
              </w:rPr>
            </w:pPr>
          </w:p>
          <w:p w:rsidR="009900E3" w:rsidRPr="00E424B1" w:rsidRDefault="009900E3" w:rsidP="006E5F8C">
            <w:pPr>
              <w:ind w:firstLine="709"/>
              <w:jc w:val="both"/>
              <w:rPr>
                <w:color w:val="000000"/>
                <w:sz w:val="20"/>
                <w:szCs w:val="20"/>
              </w:rPr>
            </w:pPr>
            <w:r w:rsidRPr="00E424B1">
              <w:rPr>
                <w:color w:val="000000"/>
                <w:sz w:val="20"/>
                <w:szCs w:val="20"/>
              </w:rPr>
              <w:t>1. Полномочия органов местного самоуправления, установленные федеральными законами и законами субъектов Российской Федерации, по вопросам, не отнесенным в соответствии с настоящим Федеральным законом к вопросам местного значения, являются отдельными государственными полномочиями, передаваемыми для осуществления органам местного самоуправления.</w:t>
            </w:r>
          </w:p>
          <w:p w:rsidR="009900E3" w:rsidRPr="00E424B1" w:rsidRDefault="009900E3" w:rsidP="006E5F8C">
            <w:pPr>
              <w:ind w:firstLine="709"/>
              <w:jc w:val="both"/>
              <w:rPr>
                <w:color w:val="000000"/>
                <w:sz w:val="20"/>
                <w:szCs w:val="20"/>
              </w:rPr>
            </w:pPr>
            <w:r w:rsidRPr="00E424B1">
              <w:rPr>
                <w:color w:val="000000"/>
                <w:sz w:val="20"/>
                <w:szCs w:val="20"/>
              </w:rPr>
              <w:t>2. Наделение органов местного самоуправления отдельными государственными полномочиями Российской Федерации осуществляется федеральными законами и законами субъектов Российской Федерации, отдельными государственными полномочиями субъектов Российской Федерации - законами субъектов Российской Федерации. Наделение органов местного самоуправления отдельными государственными полномочиями иными нормативными правовыми актами не допускается.</w:t>
            </w:r>
          </w:p>
          <w:p w:rsidR="009900E3" w:rsidRPr="00E424B1" w:rsidRDefault="009900E3" w:rsidP="006E5F8C">
            <w:pPr>
              <w:ind w:firstLine="709"/>
              <w:jc w:val="both"/>
              <w:rPr>
                <w:color w:val="000000"/>
                <w:sz w:val="20"/>
                <w:szCs w:val="20"/>
              </w:rPr>
            </w:pPr>
            <w:bookmarkStart w:id="244" w:name="sub_19022"/>
            <w:r w:rsidRPr="00E424B1">
              <w:rPr>
                <w:color w:val="000000"/>
                <w:sz w:val="20"/>
                <w:szCs w:val="20"/>
              </w:rPr>
              <w:t>Наделение органов местного самоуправления отдельными государственными полномочиями по предметам совместного ведения Российской Федерации и субъектов Российской Федерации законами субъектов Российской Федерации допускается, если это не противоречит федеральным законам.</w:t>
            </w:r>
          </w:p>
          <w:p w:rsidR="009900E3" w:rsidRPr="00E424B1" w:rsidRDefault="009900E3" w:rsidP="006E5F8C">
            <w:pPr>
              <w:ind w:firstLine="709"/>
              <w:jc w:val="both"/>
              <w:rPr>
                <w:color w:val="000000"/>
                <w:sz w:val="20"/>
                <w:szCs w:val="20"/>
              </w:rPr>
            </w:pPr>
            <w:bookmarkStart w:id="245" w:name="sub_1903"/>
            <w:bookmarkEnd w:id="244"/>
            <w:r w:rsidRPr="00E424B1">
              <w:rPr>
                <w:color w:val="000000"/>
                <w:sz w:val="20"/>
                <w:szCs w:val="20"/>
              </w:rPr>
              <w:t xml:space="preserve">3. Отдельные государственные полномочия, передаваемые для осуществления органам местного самоуправления, осуществляются органами местного самоуправления </w:t>
            </w:r>
            <w:hyperlink r:id="rId88" w:anchor="sub_20106" w:history="1">
              <w:r w:rsidRPr="00E424B1">
                <w:rPr>
                  <w:rStyle w:val="af4"/>
                  <w:color w:val="000000"/>
                  <w:sz w:val="20"/>
                  <w:szCs w:val="20"/>
                </w:rPr>
                <w:t>муниципальных районов</w:t>
              </w:r>
            </w:hyperlink>
            <w:r w:rsidRPr="00E424B1">
              <w:rPr>
                <w:color w:val="000000"/>
                <w:sz w:val="20"/>
                <w:szCs w:val="20"/>
              </w:rPr>
              <w:t xml:space="preserve"> и органами местного самоуправления </w:t>
            </w:r>
            <w:hyperlink r:id="rId89" w:history="1">
              <w:r w:rsidRPr="00E424B1">
                <w:rPr>
                  <w:rStyle w:val="af4"/>
                  <w:color w:val="000000"/>
                  <w:sz w:val="20"/>
                  <w:szCs w:val="20"/>
                </w:rPr>
                <w:t>городских округов</w:t>
              </w:r>
            </w:hyperlink>
            <w:r w:rsidRPr="00E424B1">
              <w:rPr>
                <w:color w:val="000000"/>
                <w:sz w:val="20"/>
                <w:szCs w:val="20"/>
              </w:rPr>
              <w:t>, если иное не установлено федеральным законом или законом субъекта Российской Федерации.</w:t>
            </w:r>
          </w:p>
          <w:p w:rsidR="009900E3" w:rsidRPr="00E424B1" w:rsidRDefault="009900E3" w:rsidP="006E5F8C">
            <w:pPr>
              <w:ind w:firstLine="709"/>
              <w:jc w:val="both"/>
              <w:rPr>
                <w:color w:val="000000"/>
                <w:sz w:val="20"/>
                <w:szCs w:val="20"/>
              </w:rPr>
            </w:pPr>
            <w:bookmarkStart w:id="246" w:name="sub_1904"/>
            <w:bookmarkEnd w:id="245"/>
            <w:r w:rsidRPr="00E424B1">
              <w:rPr>
                <w:color w:val="000000"/>
                <w:sz w:val="20"/>
                <w:szCs w:val="20"/>
              </w:rPr>
              <w:t>4. Органы местного самоуправления могут наделяться отдельными государственными полномочиями на неограниченный срок либо, если данные полномочия имеют определенный срок действия, на срок действия этих полномочий.</w:t>
            </w:r>
          </w:p>
          <w:p w:rsidR="009900E3" w:rsidRPr="00E424B1" w:rsidRDefault="009900E3" w:rsidP="006E5F8C">
            <w:pPr>
              <w:ind w:firstLine="709"/>
              <w:jc w:val="both"/>
              <w:rPr>
                <w:color w:val="000000"/>
                <w:sz w:val="20"/>
                <w:szCs w:val="20"/>
              </w:rPr>
            </w:pPr>
            <w:bookmarkStart w:id="247" w:name="sub_1905"/>
            <w:bookmarkEnd w:id="246"/>
            <w:r w:rsidRPr="00E424B1">
              <w:rPr>
                <w:color w:val="000000"/>
                <w:sz w:val="20"/>
                <w:szCs w:val="20"/>
              </w:rPr>
              <w:t xml:space="preserve">5. Финансовое обеспечение отдельных государственных полномочий, переданных органам местного </w:t>
            </w:r>
            <w:r w:rsidRPr="00E424B1">
              <w:rPr>
                <w:color w:val="000000"/>
                <w:sz w:val="20"/>
                <w:szCs w:val="20"/>
              </w:rPr>
              <w:lastRenderedPageBreak/>
              <w:t>самоуправления, осуществляется только за счет предоставляемых местным бюджетам субвенций из соответствующих бюджетов.</w:t>
            </w:r>
          </w:p>
          <w:bookmarkEnd w:id="247"/>
          <w:p w:rsidR="009900E3" w:rsidRPr="00E424B1" w:rsidRDefault="009900E3" w:rsidP="006E5F8C">
            <w:pPr>
              <w:pStyle w:val="af7"/>
              <w:ind w:left="0" w:firstLine="0"/>
              <w:rPr>
                <w:rFonts w:ascii="Times New Roman" w:eastAsia="Calibri" w:hAnsi="Times New Roman" w:cs="Times New Roman"/>
                <w:bCs/>
                <w:color w:val="000000"/>
                <w:lang w:eastAsia="en-US"/>
              </w:rPr>
            </w:pPr>
            <w:r w:rsidRPr="00E424B1">
              <w:rPr>
                <w:rFonts w:ascii="Times New Roman" w:hAnsi="Times New Roman" w:cs="Times New Roman"/>
                <w:color w:val="000000"/>
              </w:rPr>
              <w:t>Органы местного самоуправления имеют право дополнительно использовать собственные материальные ресурсы и финансовые средства для осуществления переданных им отдельных государственных полномочий в случаях и порядке, предусмотренных уставом муниципального образования.</w:t>
            </w:r>
          </w:p>
          <w:p w:rsidR="009900E3" w:rsidRPr="00E424B1" w:rsidRDefault="009900E3" w:rsidP="006E5F8C">
            <w:pPr>
              <w:pStyle w:val="af8"/>
              <w:spacing w:after="0"/>
              <w:jc w:val="center"/>
              <w:rPr>
                <w:b/>
                <w:color w:val="000000"/>
                <w:sz w:val="20"/>
                <w:szCs w:val="20"/>
              </w:rPr>
            </w:pPr>
          </w:p>
          <w:p w:rsidR="009900E3" w:rsidRPr="00E424B1" w:rsidRDefault="009900E3" w:rsidP="006E5F8C">
            <w:pPr>
              <w:pStyle w:val="af8"/>
              <w:spacing w:after="0"/>
              <w:jc w:val="center"/>
              <w:rPr>
                <w:b/>
                <w:color w:val="000000"/>
                <w:sz w:val="20"/>
                <w:szCs w:val="20"/>
              </w:rPr>
            </w:pPr>
          </w:p>
          <w:p w:rsidR="009900E3" w:rsidRPr="00E424B1" w:rsidRDefault="009900E3" w:rsidP="006E5F8C">
            <w:pPr>
              <w:pStyle w:val="af8"/>
              <w:spacing w:after="0"/>
              <w:jc w:val="center"/>
              <w:rPr>
                <w:b/>
                <w:color w:val="000000"/>
                <w:sz w:val="20"/>
                <w:szCs w:val="20"/>
              </w:rPr>
            </w:pPr>
            <w:r w:rsidRPr="00E424B1">
              <w:rPr>
                <w:b/>
                <w:color w:val="000000"/>
                <w:sz w:val="20"/>
                <w:szCs w:val="20"/>
              </w:rPr>
              <w:t xml:space="preserve">ГЛАВА II. УЧАСТИЕ НАСЕЛЕНИЯ МУНИЦИПАЛЬНОГО РАЙОНА </w:t>
            </w:r>
          </w:p>
          <w:p w:rsidR="009900E3" w:rsidRPr="00E424B1" w:rsidRDefault="009900E3" w:rsidP="006E5F8C">
            <w:pPr>
              <w:pStyle w:val="af8"/>
              <w:spacing w:after="0"/>
              <w:jc w:val="center"/>
              <w:rPr>
                <w:b/>
                <w:color w:val="000000"/>
                <w:sz w:val="20"/>
                <w:szCs w:val="20"/>
              </w:rPr>
            </w:pPr>
            <w:r w:rsidRPr="00E424B1">
              <w:rPr>
                <w:b/>
                <w:color w:val="000000"/>
                <w:sz w:val="20"/>
                <w:szCs w:val="20"/>
              </w:rPr>
              <w:t>В РЕШЕНИИ ВОПРОСОВ МЕСТНОГО ЗНАЧЕНИЯ</w:t>
            </w:r>
          </w:p>
          <w:p w:rsidR="009900E3" w:rsidRPr="00E424B1" w:rsidRDefault="009900E3" w:rsidP="006E5F8C">
            <w:pPr>
              <w:pStyle w:val="af8"/>
              <w:spacing w:after="0"/>
              <w:jc w:val="center"/>
              <w:rPr>
                <w:b/>
                <w:color w:val="000000"/>
                <w:sz w:val="20"/>
                <w:szCs w:val="20"/>
              </w:rPr>
            </w:pPr>
          </w:p>
          <w:p w:rsidR="009900E3" w:rsidRPr="00E424B1" w:rsidRDefault="009900E3" w:rsidP="006E5F8C">
            <w:pPr>
              <w:pStyle w:val="af8"/>
              <w:spacing w:after="0"/>
              <w:ind w:firstLine="708"/>
              <w:jc w:val="center"/>
              <w:rPr>
                <w:b/>
                <w:color w:val="000000"/>
                <w:sz w:val="20"/>
                <w:szCs w:val="20"/>
              </w:rPr>
            </w:pPr>
            <w:r w:rsidRPr="00E424B1">
              <w:rPr>
                <w:b/>
                <w:color w:val="000000"/>
                <w:sz w:val="20"/>
                <w:szCs w:val="20"/>
              </w:rPr>
              <w:t>Статья 5. Формы непосредственного участия населения муниципального района в решении вопросов местного значения</w:t>
            </w:r>
          </w:p>
          <w:p w:rsidR="009900E3" w:rsidRPr="00E424B1" w:rsidRDefault="009900E3" w:rsidP="008A588F">
            <w:pPr>
              <w:pStyle w:val="Web"/>
              <w:numPr>
                <w:ilvl w:val="0"/>
                <w:numId w:val="75"/>
              </w:numPr>
              <w:spacing w:before="0" w:beforeAutospacing="0" w:after="0" w:afterAutospacing="0"/>
              <w:ind w:firstLine="708"/>
              <w:jc w:val="both"/>
              <w:rPr>
                <w:color w:val="000000"/>
                <w:sz w:val="20"/>
                <w:szCs w:val="20"/>
              </w:rPr>
            </w:pPr>
            <w:r w:rsidRPr="00E424B1">
              <w:rPr>
                <w:color w:val="000000"/>
                <w:sz w:val="20"/>
                <w:szCs w:val="20"/>
              </w:rPr>
              <w:t>Формами непосредственного участия населения муниципального района в решении вопросов местного значения являются: местный референдум, муниципальные выборы, голосование по отзыву депутата Ивантеевского районного Собрания, правотворческая инициатива граждан, публичные слушания, конференция граждан, собрание граждан, опрос граждан, обращения граждан в органы местного самоуправления, территориальное общественное самоуправление, голосование по вопросам изменения границ для образования муниципального района, иные формы, не противоречащие Конституции Российской Федерации, федеральным законам и законам Саратовской области.</w:t>
            </w:r>
          </w:p>
          <w:p w:rsidR="009900E3" w:rsidRPr="00E424B1" w:rsidRDefault="009900E3" w:rsidP="008A588F">
            <w:pPr>
              <w:pStyle w:val="Web"/>
              <w:numPr>
                <w:ilvl w:val="0"/>
                <w:numId w:val="75"/>
              </w:numPr>
              <w:spacing w:before="0" w:beforeAutospacing="0" w:after="0" w:afterAutospacing="0"/>
              <w:ind w:firstLine="708"/>
              <w:jc w:val="both"/>
              <w:rPr>
                <w:color w:val="000000"/>
                <w:sz w:val="20"/>
                <w:szCs w:val="20"/>
              </w:rPr>
            </w:pPr>
            <w:r w:rsidRPr="00E424B1">
              <w:rPr>
                <w:color w:val="000000"/>
                <w:sz w:val="20"/>
                <w:szCs w:val="20"/>
              </w:rPr>
              <w:t>Непосредственное осуществление населением местного самоуправления и участие населения в осуществлении местного самоуправления основываются на принципах законности, добровольности.</w:t>
            </w:r>
          </w:p>
          <w:p w:rsidR="009900E3" w:rsidRPr="00E424B1" w:rsidRDefault="009900E3" w:rsidP="006E5F8C">
            <w:pPr>
              <w:pStyle w:val="af8"/>
              <w:spacing w:after="0"/>
              <w:ind w:firstLine="708"/>
              <w:jc w:val="center"/>
              <w:rPr>
                <w:b/>
                <w:color w:val="000000"/>
                <w:sz w:val="20"/>
                <w:szCs w:val="20"/>
              </w:rPr>
            </w:pPr>
            <w:r w:rsidRPr="00E424B1">
              <w:rPr>
                <w:b/>
                <w:color w:val="000000"/>
                <w:sz w:val="20"/>
                <w:szCs w:val="20"/>
              </w:rPr>
              <w:t>Статья 6. Местный референдум</w:t>
            </w:r>
          </w:p>
          <w:p w:rsidR="009900E3" w:rsidRPr="00E424B1" w:rsidRDefault="009900E3" w:rsidP="006E5F8C">
            <w:pPr>
              <w:ind w:firstLine="709"/>
              <w:jc w:val="both"/>
              <w:rPr>
                <w:color w:val="000000"/>
                <w:sz w:val="20"/>
                <w:szCs w:val="20"/>
              </w:rPr>
            </w:pPr>
          </w:p>
          <w:p w:rsidR="009900E3" w:rsidRPr="00E424B1" w:rsidRDefault="009900E3" w:rsidP="006E5F8C">
            <w:pPr>
              <w:ind w:firstLine="709"/>
              <w:jc w:val="both"/>
              <w:rPr>
                <w:color w:val="000000"/>
                <w:sz w:val="20"/>
                <w:szCs w:val="20"/>
              </w:rPr>
            </w:pPr>
            <w:r w:rsidRPr="00E424B1">
              <w:rPr>
                <w:color w:val="000000"/>
                <w:sz w:val="20"/>
                <w:szCs w:val="20"/>
              </w:rPr>
              <w:t>1. В соответствии с федеральным законом, в целях решения непосредственно населением вопросов местного значения проводится местный референдум.</w:t>
            </w:r>
          </w:p>
          <w:p w:rsidR="009900E3" w:rsidRPr="00E424B1" w:rsidRDefault="009900E3" w:rsidP="006E5F8C">
            <w:pPr>
              <w:ind w:firstLine="709"/>
              <w:jc w:val="both"/>
              <w:rPr>
                <w:color w:val="000000"/>
                <w:sz w:val="20"/>
                <w:szCs w:val="20"/>
              </w:rPr>
            </w:pPr>
            <w:r w:rsidRPr="00E424B1">
              <w:rPr>
                <w:color w:val="000000"/>
                <w:sz w:val="20"/>
                <w:szCs w:val="20"/>
              </w:rPr>
              <w:t>Местный референдум проводится на всей территории  муниципального района.</w:t>
            </w:r>
          </w:p>
          <w:p w:rsidR="009900E3" w:rsidRPr="00E424B1" w:rsidRDefault="009900E3" w:rsidP="006E5F8C">
            <w:pPr>
              <w:ind w:firstLine="709"/>
              <w:jc w:val="both"/>
              <w:rPr>
                <w:color w:val="000000"/>
                <w:sz w:val="20"/>
                <w:szCs w:val="20"/>
              </w:rPr>
            </w:pPr>
            <w:r w:rsidRPr="00E424B1">
              <w:rPr>
                <w:color w:val="000000"/>
                <w:sz w:val="20"/>
                <w:szCs w:val="20"/>
              </w:rPr>
              <w:t>2. В соответствии с федеральным законом гарантии прав граждан на участие в местном референдуме, а также порядок подготовки и проведения местного референдума устанавливаются федеральным законом и законом Саратовской области.</w:t>
            </w:r>
          </w:p>
          <w:p w:rsidR="009900E3" w:rsidRPr="00E424B1" w:rsidRDefault="009900E3" w:rsidP="006E5F8C">
            <w:pPr>
              <w:ind w:firstLine="709"/>
              <w:jc w:val="both"/>
              <w:rPr>
                <w:color w:val="000000"/>
                <w:sz w:val="20"/>
                <w:szCs w:val="20"/>
              </w:rPr>
            </w:pPr>
            <w:r w:rsidRPr="00E424B1">
              <w:rPr>
                <w:color w:val="000000"/>
                <w:sz w:val="20"/>
                <w:szCs w:val="20"/>
              </w:rPr>
              <w:t xml:space="preserve"> 3. Итоги голосования и принятое на местном референдуме решение в соответствии с федеральным законом подлежат официальному опубликованию (обнародованию).</w:t>
            </w:r>
          </w:p>
          <w:p w:rsidR="009900E3" w:rsidRPr="00E424B1" w:rsidRDefault="009900E3" w:rsidP="006E5F8C">
            <w:pPr>
              <w:ind w:firstLine="709"/>
              <w:jc w:val="both"/>
              <w:rPr>
                <w:color w:val="000000"/>
                <w:sz w:val="20"/>
                <w:szCs w:val="20"/>
              </w:rPr>
            </w:pPr>
            <w:r w:rsidRPr="00E424B1">
              <w:rPr>
                <w:color w:val="000000"/>
                <w:sz w:val="20"/>
                <w:szCs w:val="20"/>
              </w:rPr>
              <w:t>4. Принятое на местном референдуме решение подлежит обязательному исполнению на территории муниципального  района и не нуждается в утверждении какими-либо органами государственной власти, их должностными лицами или органами местного самоуправления.</w:t>
            </w:r>
          </w:p>
          <w:p w:rsidR="009900E3" w:rsidRPr="00E424B1" w:rsidRDefault="009900E3" w:rsidP="006E5F8C">
            <w:pPr>
              <w:pStyle w:val="af8"/>
              <w:spacing w:after="0"/>
              <w:ind w:firstLine="708"/>
              <w:jc w:val="both"/>
              <w:rPr>
                <w:b/>
                <w:color w:val="000000"/>
                <w:sz w:val="20"/>
                <w:szCs w:val="20"/>
              </w:rPr>
            </w:pPr>
            <w:r w:rsidRPr="00E424B1">
              <w:rPr>
                <w:color w:val="000000"/>
                <w:sz w:val="20"/>
                <w:szCs w:val="20"/>
              </w:rPr>
              <w:t>5. Органы местного самоуправления обеспечивают исполнение принятого на местном референдуме решения в соответствии с разграничением полномочий между ними, определенным настоящим Уставом.</w:t>
            </w:r>
          </w:p>
          <w:p w:rsidR="009900E3" w:rsidRPr="00E424B1" w:rsidRDefault="009900E3" w:rsidP="006E5F8C">
            <w:pPr>
              <w:pStyle w:val="Web"/>
              <w:spacing w:before="0" w:beforeAutospacing="0" w:after="0" w:afterAutospacing="0"/>
              <w:ind w:firstLine="708"/>
              <w:jc w:val="center"/>
              <w:rPr>
                <w:b/>
                <w:color w:val="000000"/>
                <w:sz w:val="20"/>
                <w:szCs w:val="20"/>
              </w:rPr>
            </w:pPr>
            <w:r w:rsidRPr="00E424B1">
              <w:rPr>
                <w:b/>
                <w:color w:val="000000"/>
                <w:sz w:val="20"/>
                <w:szCs w:val="20"/>
              </w:rPr>
              <w:t>Статья 7. Муниципальные выборы</w:t>
            </w:r>
          </w:p>
          <w:p w:rsidR="009900E3" w:rsidRPr="00E424B1" w:rsidRDefault="009900E3" w:rsidP="006E5F8C">
            <w:pPr>
              <w:pStyle w:val="Web"/>
              <w:spacing w:before="0" w:beforeAutospacing="0" w:after="0" w:afterAutospacing="0"/>
              <w:ind w:firstLine="708"/>
              <w:jc w:val="both"/>
              <w:rPr>
                <w:color w:val="000000"/>
                <w:sz w:val="20"/>
                <w:szCs w:val="20"/>
              </w:rPr>
            </w:pPr>
            <w:r w:rsidRPr="00E424B1">
              <w:rPr>
                <w:color w:val="000000"/>
                <w:sz w:val="20"/>
                <w:szCs w:val="20"/>
              </w:rPr>
              <w:t xml:space="preserve">1. Выборы депутатов представительного органа осуществляются на основе всеобщего равного и прямого избирательного права при тайном голосовании. </w:t>
            </w:r>
          </w:p>
          <w:p w:rsidR="009900E3" w:rsidRPr="00E424B1" w:rsidRDefault="009900E3" w:rsidP="006E5F8C">
            <w:pPr>
              <w:pStyle w:val="Web"/>
              <w:spacing w:before="0" w:beforeAutospacing="0" w:after="0" w:afterAutospacing="0"/>
              <w:ind w:firstLine="708"/>
              <w:jc w:val="both"/>
              <w:rPr>
                <w:color w:val="000000"/>
                <w:sz w:val="20"/>
                <w:szCs w:val="20"/>
              </w:rPr>
            </w:pPr>
            <w:r w:rsidRPr="00E424B1">
              <w:rPr>
                <w:color w:val="000000"/>
                <w:sz w:val="20"/>
                <w:szCs w:val="20"/>
              </w:rPr>
              <w:t>Выборы депутатов Ивантеевского районного Собрания проводятся на основе мажоритарной избирательной системы по одномандатным избирательным округам. Избранным по избирательному округу признаётся зарегистрированный кандидат в депутаты Ивантеевского районного Собрания, который получил наибольшее число голосов избирателей, принявших участие в голосовании.</w:t>
            </w:r>
          </w:p>
          <w:p w:rsidR="009900E3" w:rsidRPr="00E424B1" w:rsidRDefault="009900E3" w:rsidP="006E5F8C">
            <w:pPr>
              <w:pStyle w:val="Web"/>
              <w:spacing w:before="0" w:beforeAutospacing="0" w:after="0" w:afterAutospacing="0"/>
              <w:ind w:firstLine="708"/>
              <w:jc w:val="both"/>
              <w:rPr>
                <w:color w:val="000000"/>
                <w:sz w:val="20"/>
                <w:szCs w:val="20"/>
              </w:rPr>
            </w:pPr>
            <w:r w:rsidRPr="00E424B1">
              <w:rPr>
                <w:color w:val="000000"/>
                <w:sz w:val="20"/>
                <w:szCs w:val="20"/>
              </w:rPr>
              <w:t>2. Выборы депутатов представительного органа назначаются представительным органом муниципального района. Решение о назначении выборов в органы местного самоуправления должно быть принято не ранее чем за 90 дней и не позднее, чем за 80 дней  до дня голосования.</w:t>
            </w:r>
          </w:p>
          <w:p w:rsidR="009900E3" w:rsidRPr="00E424B1" w:rsidRDefault="009900E3" w:rsidP="006E5F8C">
            <w:pPr>
              <w:jc w:val="both"/>
              <w:rPr>
                <w:color w:val="000000"/>
                <w:sz w:val="20"/>
                <w:szCs w:val="20"/>
              </w:rPr>
            </w:pPr>
            <w:r w:rsidRPr="00E424B1">
              <w:rPr>
                <w:color w:val="000000"/>
                <w:sz w:val="20"/>
                <w:szCs w:val="20"/>
              </w:rPr>
              <w:tab/>
              <w:t>При назначении досрочных выборов указанные сроки, а также сроки осуществления иных избирательных действий могут быть сокращены, но не более чем на одну треть.</w:t>
            </w:r>
          </w:p>
          <w:p w:rsidR="009900E3" w:rsidRPr="00E424B1" w:rsidRDefault="009900E3" w:rsidP="006E5F8C">
            <w:pPr>
              <w:pStyle w:val="23"/>
              <w:rPr>
                <w:color w:val="000000"/>
                <w:sz w:val="20"/>
              </w:rPr>
            </w:pPr>
            <w:r w:rsidRPr="00E424B1">
              <w:rPr>
                <w:color w:val="000000"/>
                <w:sz w:val="20"/>
              </w:rPr>
              <w:tab/>
              <w:t>В случае досрочного прекращения полномочий представительного органа или депутатов, влекущего за собой неправомочность органа, досрочные выборы должны быть проведены не позднее чем через шесть месяцев со дня такого досрочного прекращения полномочий.</w:t>
            </w:r>
          </w:p>
          <w:p w:rsidR="009900E3" w:rsidRPr="00E424B1" w:rsidRDefault="009900E3" w:rsidP="006E5F8C">
            <w:pPr>
              <w:autoSpaceDE w:val="0"/>
              <w:autoSpaceDN w:val="0"/>
              <w:adjustRightInd w:val="0"/>
              <w:ind w:firstLine="709"/>
              <w:jc w:val="both"/>
              <w:rPr>
                <w:color w:val="000000"/>
                <w:sz w:val="20"/>
                <w:szCs w:val="20"/>
              </w:rPr>
            </w:pPr>
            <w:r w:rsidRPr="00E424B1">
              <w:rPr>
                <w:color w:val="000000"/>
                <w:sz w:val="20"/>
                <w:szCs w:val="20"/>
              </w:rPr>
              <w:t>3. 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федеральным законом и принимаемыми в соответствии с ним законами субъектов Российской Федерации. Законом субъекта Российской Федерации в соответствии с Федеральным законом от 6 октября 2003 года №131-ФЗ «Об общих принципах организации местного самоуправления в Российской Федерации» и другими федеральными законами устанавливаются виды избирательных систем, которые могут применяться при проведении муниципальных выборов, и порядок их применения. В соответствии с установленным законом субъекта Российской Федерации избирательных систем, Уставом муниципального района определяется та избирательная система, которая применяется при проведении муниципальных выборов в данном муниципальном районе.</w:t>
            </w:r>
          </w:p>
          <w:p w:rsidR="009900E3" w:rsidRPr="00E424B1" w:rsidRDefault="009900E3" w:rsidP="006E5F8C">
            <w:pPr>
              <w:pStyle w:val="27"/>
              <w:spacing w:after="0" w:line="240" w:lineRule="auto"/>
              <w:ind w:left="0" w:firstLine="708"/>
              <w:jc w:val="both"/>
              <w:rPr>
                <w:color w:val="000000"/>
                <w:sz w:val="20"/>
                <w:szCs w:val="20"/>
              </w:rPr>
            </w:pPr>
            <w:r w:rsidRPr="00E424B1">
              <w:rPr>
                <w:color w:val="000000"/>
                <w:sz w:val="20"/>
                <w:szCs w:val="20"/>
              </w:rPr>
              <w:t>Под избирательной системой в настоящей статье понимаются условия признания кандидата, кандидатов избранными, списков кандидатов - допущенными к распределению депутатских мандатов, а также порядок распределения депутатских мандатов между списками кандидатов и внутри списков кандидатов.</w:t>
            </w:r>
          </w:p>
          <w:p w:rsidR="009900E3" w:rsidRPr="00E424B1" w:rsidRDefault="009900E3" w:rsidP="006E5F8C">
            <w:pPr>
              <w:pStyle w:val="27"/>
              <w:spacing w:after="0" w:line="240" w:lineRule="auto"/>
              <w:ind w:left="0" w:firstLine="708"/>
              <w:jc w:val="both"/>
              <w:rPr>
                <w:color w:val="000000"/>
                <w:sz w:val="20"/>
                <w:szCs w:val="20"/>
              </w:rPr>
            </w:pPr>
            <w:r w:rsidRPr="00E424B1">
              <w:rPr>
                <w:rFonts w:eastAsia="Calibri"/>
                <w:color w:val="000000"/>
                <w:sz w:val="20"/>
                <w:szCs w:val="20"/>
                <w:lang w:eastAsia="en-US"/>
              </w:rPr>
              <w:t xml:space="preserve">3.1. В случае, если в избираемом на муниципальных выборах представительном органе муниципального района часть депутатских мандатов распределяется в соответствии с законодательством о выборах между списками кандидатов, </w:t>
            </w:r>
            <w:r w:rsidRPr="00E424B1">
              <w:rPr>
                <w:rFonts w:eastAsia="Calibri"/>
                <w:color w:val="000000"/>
                <w:sz w:val="20"/>
                <w:szCs w:val="20"/>
                <w:lang w:eastAsia="en-US"/>
              </w:rPr>
              <w:lastRenderedPageBreak/>
              <w:t>выдвинутых политическими партиями (их региональными отделениями или иными структурными подразделениями), пропорционально числу голосов избирателей, полученных каждым из списков кандидатов, распределению между указанными списками кандидатов подлежат не менее 10 депутатских мандатов.</w:t>
            </w:r>
          </w:p>
          <w:p w:rsidR="009900E3" w:rsidRPr="00E424B1" w:rsidRDefault="009900E3" w:rsidP="006E5F8C">
            <w:pPr>
              <w:pStyle w:val="27"/>
              <w:spacing w:after="0" w:line="240" w:lineRule="auto"/>
              <w:ind w:left="0" w:firstLine="708"/>
              <w:rPr>
                <w:color w:val="000000"/>
                <w:sz w:val="20"/>
                <w:szCs w:val="20"/>
              </w:rPr>
            </w:pPr>
            <w:r w:rsidRPr="00E424B1">
              <w:rPr>
                <w:color w:val="000000"/>
                <w:sz w:val="20"/>
                <w:szCs w:val="20"/>
              </w:rPr>
              <w:t>4. Итоги муниципальных выборов подлежат официальному опубликованию.</w:t>
            </w:r>
          </w:p>
          <w:p w:rsidR="009900E3" w:rsidRPr="00E424B1" w:rsidRDefault="009900E3" w:rsidP="006E5F8C">
            <w:pPr>
              <w:pStyle w:val="af8"/>
              <w:spacing w:after="0"/>
              <w:ind w:firstLine="708"/>
              <w:jc w:val="center"/>
              <w:rPr>
                <w:b/>
                <w:color w:val="000000"/>
                <w:sz w:val="20"/>
                <w:szCs w:val="20"/>
              </w:rPr>
            </w:pPr>
          </w:p>
          <w:p w:rsidR="009900E3" w:rsidRPr="00E424B1" w:rsidRDefault="009900E3" w:rsidP="006E5F8C">
            <w:pPr>
              <w:pStyle w:val="af8"/>
              <w:spacing w:after="0"/>
              <w:ind w:firstLine="708"/>
              <w:jc w:val="center"/>
              <w:rPr>
                <w:b/>
                <w:color w:val="000000"/>
                <w:sz w:val="20"/>
                <w:szCs w:val="20"/>
              </w:rPr>
            </w:pPr>
            <w:r w:rsidRPr="00E424B1">
              <w:rPr>
                <w:b/>
                <w:color w:val="000000"/>
                <w:sz w:val="20"/>
                <w:szCs w:val="20"/>
              </w:rPr>
              <w:t>Статья 8. Голосование по отзыву депутата, главы муниципального района</w:t>
            </w:r>
          </w:p>
          <w:p w:rsidR="009900E3" w:rsidRPr="00E424B1" w:rsidRDefault="009900E3" w:rsidP="006E5F8C">
            <w:pPr>
              <w:pStyle w:val="af8"/>
              <w:spacing w:after="0"/>
              <w:ind w:firstLine="708"/>
              <w:rPr>
                <w:b/>
                <w:color w:val="000000"/>
                <w:sz w:val="20"/>
                <w:szCs w:val="20"/>
              </w:rPr>
            </w:pPr>
          </w:p>
          <w:p w:rsidR="009900E3" w:rsidRPr="00E424B1" w:rsidRDefault="009900E3" w:rsidP="006E5F8C">
            <w:pPr>
              <w:ind w:firstLine="708"/>
              <w:jc w:val="both"/>
              <w:rPr>
                <w:color w:val="000000"/>
                <w:sz w:val="20"/>
                <w:szCs w:val="20"/>
              </w:rPr>
            </w:pPr>
            <w:r w:rsidRPr="00E424B1">
              <w:rPr>
                <w:color w:val="000000"/>
                <w:sz w:val="20"/>
                <w:szCs w:val="20"/>
              </w:rPr>
              <w:t>1. Голосование по отзыву депутата Ивантеевского районного Собрания проводится по инициативе населения.</w:t>
            </w:r>
          </w:p>
          <w:p w:rsidR="009900E3" w:rsidRPr="00E424B1" w:rsidRDefault="009900E3" w:rsidP="006E5F8C">
            <w:pPr>
              <w:widowControl w:val="0"/>
              <w:autoSpaceDE w:val="0"/>
              <w:autoSpaceDN w:val="0"/>
              <w:adjustRightInd w:val="0"/>
              <w:ind w:firstLine="708"/>
              <w:jc w:val="both"/>
              <w:rPr>
                <w:color w:val="000000"/>
                <w:sz w:val="20"/>
                <w:szCs w:val="20"/>
              </w:rPr>
            </w:pPr>
            <w:r w:rsidRPr="00E424B1">
              <w:rPr>
                <w:color w:val="000000"/>
                <w:sz w:val="20"/>
                <w:szCs w:val="20"/>
              </w:rPr>
              <w:t xml:space="preserve">2. Основанием для отзыва депутата являются действия (бездействие) или решения, противоречащие Конституции Российской Федерации, федеральному конституционному закону, федеральному закону, Уставу (Основному Закону) Саратовской области, закону Саратовской области, настоящему Уставу, решению Ивантеевского районного Собрания, факт совершения которых установлен решением суда. </w:t>
            </w:r>
          </w:p>
          <w:p w:rsidR="009900E3" w:rsidRPr="00E424B1" w:rsidRDefault="009900E3" w:rsidP="006E5F8C">
            <w:pPr>
              <w:widowControl w:val="0"/>
              <w:autoSpaceDE w:val="0"/>
              <w:autoSpaceDN w:val="0"/>
              <w:adjustRightInd w:val="0"/>
              <w:ind w:firstLine="708"/>
              <w:jc w:val="both"/>
              <w:rPr>
                <w:color w:val="000000"/>
                <w:sz w:val="20"/>
                <w:szCs w:val="20"/>
              </w:rPr>
            </w:pPr>
            <w:r w:rsidRPr="00E424B1">
              <w:rPr>
                <w:color w:val="000000"/>
                <w:sz w:val="20"/>
                <w:szCs w:val="20"/>
              </w:rPr>
              <w:t>2.1. В случае, если все депутатские мандаты или часть депутатских мандатов в представительном органе муниципального района замещаются депутатами, избранными в составе списков кандидатов, выдвинутых избирательными объединениями, отзыв депутата не применяется.</w:t>
            </w:r>
          </w:p>
          <w:p w:rsidR="009900E3" w:rsidRPr="00E424B1" w:rsidRDefault="009900E3" w:rsidP="006E5F8C">
            <w:pPr>
              <w:ind w:firstLine="708"/>
              <w:jc w:val="both"/>
              <w:rPr>
                <w:color w:val="000000"/>
                <w:sz w:val="20"/>
                <w:szCs w:val="20"/>
              </w:rPr>
            </w:pPr>
            <w:r w:rsidRPr="00E424B1">
              <w:rPr>
                <w:color w:val="000000"/>
                <w:sz w:val="20"/>
                <w:szCs w:val="20"/>
              </w:rPr>
              <w:t xml:space="preserve">3. Голосование по отзыву депутата назначается  Ивантеевским районным Собранием по инициативе, выдвинутой гражданами Российской Федерации, имеющими право на участие в выборах по избирательному округу, от которого избран депутат, при условии сбора подписей в поддержку данной инициативы, количество которых должно составлять 5 процентов от числа избирателей, зарегистрированных на территории избирательного округа, от которого избран депутат. </w:t>
            </w:r>
          </w:p>
          <w:p w:rsidR="009900E3" w:rsidRPr="00E424B1" w:rsidRDefault="009900E3" w:rsidP="006E5F8C">
            <w:pPr>
              <w:ind w:firstLine="708"/>
              <w:jc w:val="both"/>
              <w:rPr>
                <w:color w:val="000000"/>
                <w:sz w:val="20"/>
                <w:szCs w:val="20"/>
              </w:rPr>
            </w:pPr>
            <w:r w:rsidRPr="00E424B1">
              <w:rPr>
                <w:color w:val="000000"/>
                <w:sz w:val="20"/>
                <w:szCs w:val="20"/>
              </w:rPr>
              <w:t>4. Выдвинуть инициативу проведения голосования по отзыву депутата может инициативная группа, образованная гражданином или группой граждан, имеющих право на участие в выборах по избирательному округу, от которого избран депутат, в количестве не менее 10 человек.</w:t>
            </w:r>
          </w:p>
          <w:p w:rsidR="009900E3" w:rsidRPr="00E424B1" w:rsidRDefault="009900E3" w:rsidP="006E5F8C">
            <w:pPr>
              <w:autoSpaceDE w:val="0"/>
              <w:autoSpaceDN w:val="0"/>
              <w:adjustRightInd w:val="0"/>
              <w:ind w:firstLine="708"/>
              <w:jc w:val="both"/>
              <w:rPr>
                <w:color w:val="000000"/>
                <w:sz w:val="20"/>
                <w:szCs w:val="20"/>
              </w:rPr>
            </w:pPr>
            <w:r w:rsidRPr="00E424B1">
              <w:rPr>
                <w:color w:val="000000"/>
                <w:sz w:val="20"/>
                <w:szCs w:val="20"/>
              </w:rPr>
              <w:t>Инициативная группа обращается в избирательную комиссию Ивантеевского муниципального района с ходатайством о регистрации группы.</w:t>
            </w:r>
          </w:p>
          <w:p w:rsidR="009900E3" w:rsidRPr="00E424B1" w:rsidRDefault="009900E3" w:rsidP="006E5F8C">
            <w:pPr>
              <w:autoSpaceDE w:val="0"/>
              <w:autoSpaceDN w:val="0"/>
              <w:adjustRightInd w:val="0"/>
              <w:ind w:firstLine="708"/>
              <w:jc w:val="both"/>
              <w:rPr>
                <w:color w:val="000000"/>
                <w:sz w:val="20"/>
                <w:szCs w:val="20"/>
              </w:rPr>
            </w:pPr>
            <w:r w:rsidRPr="00E424B1">
              <w:rPr>
                <w:color w:val="000000"/>
                <w:sz w:val="20"/>
                <w:szCs w:val="20"/>
              </w:rPr>
              <w:t>В ходатайстве инициативной группы должны содержаться обстоятельства, служащие основанием для отзыва депутата, а также должно быть указано лицо, уполномоченное действовать от имени инициативной группы на территории избирательного округа, где предполагается провести голосование, 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лица, уполномоченного действовать от ее имени. Ходатайство инициативной группы должно быть подписано всеми членами указанной группы. К ходатайству инициативной группы должно быть приложено решение суда, устанавливающее факт совершения депутатом действий (бездействия) или принятия решений, указанных в части 2 настоящей статьи, и протокол собрания инициативной группы, на котором было принято решение о выдвижении инициативы проведения голосования по отзыву депутата и наделении лица, уполномоченного действовать от имени инициативной группы, соответствующими полномочиями.</w:t>
            </w:r>
          </w:p>
          <w:p w:rsidR="009900E3" w:rsidRPr="00E424B1" w:rsidRDefault="009900E3" w:rsidP="006E5F8C">
            <w:pPr>
              <w:autoSpaceDE w:val="0"/>
              <w:autoSpaceDN w:val="0"/>
              <w:adjustRightInd w:val="0"/>
              <w:ind w:firstLine="708"/>
              <w:jc w:val="both"/>
              <w:rPr>
                <w:color w:val="000000"/>
                <w:sz w:val="20"/>
                <w:szCs w:val="20"/>
              </w:rPr>
            </w:pPr>
            <w:r w:rsidRPr="00E424B1">
              <w:rPr>
                <w:color w:val="000000"/>
                <w:sz w:val="20"/>
                <w:szCs w:val="20"/>
              </w:rPr>
              <w:t>Избирательная комиссия Ивантеевского муниципального района в течение 15 дней со дня поступления ходатайства инициативной группы обязана рассмотреть ходатайство и приложенные к нему документы и принять решение о регистрации или об отказе в регистрации инициативной группы.</w:t>
            </w:r>
          </w:p>
          <w:p w:rsidR="009900E3" w:rsidRPr="00E424B1" w:rsidRDefault="009900E3" w:rsidP="006E5F8C">
            <w:pPr>
              <w:autoSpaceDE w:val="0"/>
              <w:autoSpaceDN w:val="0"/>
              <w:adjustRightInd w:val="0"/>
              <w:ind w:firstLine="708"/>
              <w:jc w:val="both"/>
              <w:rPr>
                <w:color w:val="000000"/>
                <w:sz w:val="20"/>
                <w:szCs w:val="20"/>
              </w:rPr>
            </w:pPr>
            <w:r w:rsidRPr="00E424B1">
              <w:rPr>
                <w:color w:val="000000"/>
                <w:sz w:val="20"/>
                <w:szCs w:val="20"/>
              </w:rPr>
              <w:t xml:space="preserve">В случае соответствия указанных ходатайства и документов требованиям настоящей статьи, наличия решения суда об установлении факта совершения депутатом действий (бездействия) или принятия решений, указанных в части 2 настоящей статьи, избирательная комиссия Ивантеевского муниципального района принимает решение о регистрации инициативной группы, выдает инициативной группе регистрационное свидетельство и бланки подписных листов, формы которых утверждаются избирательной комиссией Ивантеевского муниципального района. Регистрационное свидетельство действительно в течение трех месяцев. </w:t>
            </w:r>
          </w:p>
          <w:p w:rsidR="009900E3" w:rsidRPr="00E424B1" w:rsidRDefault="009900E3" w:rsidP="006E5F8C">
            <w:pPr>
              <w:autoSpaceDE w:val="0"/>
              <w:autoSpaceDN w:val="0"/>
              <w:adjustRightInd w:val="0"/>
              <w:ind w:firstLine="708"/>
              <w:jc w:val="both"/>
              <w:rPr>
                <w:color w:val="000000"/>
                <w:sz w:val="20"/>
                <w:szCs w:val="20"/>
              </w:rPr>
            </w:pPr>
            <w:r w:rsidRPr="00E424B1">
              <w:rPr>
                <w:color w:val="000000"/>
                <w:sz w:val="20"/>
                <w:szCs w:val="20"/>
              </w:rPr>
              <w:t>Копия решения о регистрации инициативной группы в пятидневный срок со дня принятия решения направляется в Ивантеевское районное Собрание и депутату, в отношении которого инициируется проведение голосования по отзыву.</w:t>
            </w:r>
          </w:p>
          <w:p w:rsidR="009900E3" w:rsidRPr="00E424B1" w:rsidRDefault="009900E3" w:rsidP="006E5F8C">
            <w:pPr>
              <w:autoSpaceDE w:val="0"/>
              <w:autoSpaceDN w:val="0"/>
              <w:adjustRightInd w:val="0"/>
              <w:ind w:firstLine="708"/>
              <w:jc w:val="both"/>
              <w:rPr>
                <w:color w:val="000000"/>
                <w:sz w:val="20"/>
                <w:szCs w:val="20"/>
              </w:rPr>
            </w:pPr>
            <w:r w:rsidRPr="00E424B1">
              <w:rPr>
                <w:color w:val="000000"/>
                <w:sz w:val="20"/>
                <w:szCs w:val="20"/>
              </w:rPr>
              <w:t>В случае несоответствия указанных ходатайства и документов требованиям настоящей статьи избирательная комиссия Ивантеевского муниципального района принимает решение об отказе в регистрации инициативной группы. Копия решения с указанием оснований отказа выдается уполномоченному представителю инициативной группы в пятидневный срок со дня принятия решения.</w:t>
            </w:r>
          </w:p>
          <w:p w:rsidR="009900E3" w:rsidRPr="00E424B1" w:rsidRDefault="009900E3" w:rsidP="006E5F8C">
            <w:pPr>
              <w:ind w:firstLine="708"/>
              <w:jc w:val="both"/>
              <w:rPr>
                <w:color w:val="000000"/>
                <w:sz w:val="20"/>
                <w:szCs w:val="20"/>
              </w:rPr>
            </w:pPr>
            <w:r w:rsidRPr="00E424B1">
              <w:rPr>
                <w:color w:val="000000"/>
                <w:sz w:val="20"/>
                <w:szCs w:val="20"/>
              </w:rPr>
              <w:t>5. Для назначения голосования инициативная группа должна представить в избирательную комиссию Ивантеевского муниципального района необходимое для назначения голосования в соответствии с частью 3 настоящей статьи количество подписей граждан в поддержку инициативы проведения голосования.</w:t>
            </w:r>
          </w:p>
          <w:p w:rsidR="009900E3" w:rsidRPr="00E424B1" w:rsidRDefault="009900E3" w:rsidP="006E5F8C">
            <w:pPr>
              <w:autoSpaceDE w:val="0"/>
              <w:autoSpaceDN w:val="0"/>
              <w:adjustRightInd w:val="0"/>
              <w:ind w:firstLine="708"/>
              <w:jc w:val="both"/>
              <w:rPr>
                <w:color w:val="000000"/>
                <w:sz w:val="20"/>
                <w:szCs w:val="20"/>
              </w:rPr>
            </w:pPr>
            <w:r w:rsidRPr="00E424B1">
              <w:rPr>
                <w:color w:val="000000"/>
                <w:sz w:val="20"/>
                <w:szCs w:val="20"/>
              </w:rPr>
              <w:t>Подписи могут собираться со дня, следующего за днем регистрации инициативной группы. Период сбора подписей в поддержку инициативы проведения голосования составляет 30 дней.</w:t>
            </w:r>
          </w:p>
          <w:p w:rsidR="009900E3" w:rsidRPr="00E424B1" w:rsidRDefault="009900E3" w:rsidP="006E5F8C">
            <w:pPr>
              <w:autoSpaceDE w:val="0"/>
              <w:autoSpaceDN w:val="0"/>
              <w:adjustRightInd w:val="0"/>
              <w:ind w:firstLine="708"/>
              <w:jc w:val="both"/>
              <w:rPr>
                <w:color w:val="000000"/>
                <w:sz w:val="20"/>
                <w:szCs w:val="20"/>
              </w:rPr>
            </w:pPr>
            <w:r w:rsidRPr="00E424B1">
              <w:rPr>
                <w:color w:val="000000"/>
                <w:sz w:val="20"/>
                <w:szCs w:val="20"/>
              </w:rPr>
              <w:t>Подписи могут собираться только среди избирателей, обладающих активным избирательным правом и зарегистрированных на территории избирательного округа, от которого избран депутат. Участие органов государственной власти, органов местного самоуправления, органов управления организаций всех форм собственности, учреждений, членов избирательных комиссий с правом решающего голоса в сборе подписей, равно как и принуждение избирателей в процессе сбора подписей и их вознаграждение за внесение подписей, не допускается. Сбор подписей на рабочих местах, в процессе и в местах выдачи заработной платы, пенсий, пособий, иных социальных выплат запрещается.</w:t>
            </w:r>
          </w:p>
          <w:p w:rsidR="009900E3" w:rsidRPr="00E424B1" w:rsidRDefault="009900E3" w:rsidP="006E5F8C">
            <w:pPr>
              <w:autoSpaceDE w:val="0"/>
              <w:autoSpaceDN w:val="0"/>
              <w:adjustRightInd w:val="0"/>
              <w:ind w:firstLine="708"/>
              <w:jc w:val="both"/>
              <w:rPr>
                <w:color w:val="000000"/>
                <w:sz w:val="20"/>
                <w:szCs w:val="20"/>
              </w:rPr>
            </w:pPr>
            <w:r w:rsidRPr="00E424B1">
              <w:rPr>
                <w:color w:val="000000"/>
                <w:sz w:val="20"/>
                <w:szCs w:val="20"/>
              </w:rPr>
              <w:t>Организация сбора подписей осуществляется членами инициативной группы. Право сбора подписей принадлежит дееспособному гражданину Российской Федерации, достигшему к моменту начала сбора подписей возраста 18 лет.</w:t>
            </w:r>
          </w:p>
          <w:p w:rsidR="009900E3" w:rsidRPr="00E424B1" w:rsidRDefault="009900E3" w:rsidP="006E5F8C">
            <w:pPr>
              <w:autoSpaceDE w:val="0"/>
              <w:autoSpaceDN w:val="0"/>
              <w:adjustRightInd w:val="0"/>
              <w:ind w:firstLine="708"/>
              <w:jc w:val="both"/>
              <w:rPr>
                <w:color w:val="000000"/>
                <w:sz w:val="20"/>
                <w:szCs w:val="20"/>
              </w:rPr>
            </w:pPr>
            <w:r w:rsidRPr="00E424B1">
              <w:rPr>
                <w:color w:val="000000"/>
                <w:sz w:val="20"/>
                <w:szCs w:val="20"/>
              </w:rPr>
              <w:t xml:space="preserve">Избиратель ставит в подписном листе свою подпись и дату ее внесения, а также указывает свою фамилию, имя, </w:t>
            </w:r>
            <w:r w:rsidRPr="00E424B1">
              <w:rPr>
                <w:color w:val="000000"/>
                <w:sz w:val="20"/>
                <w:szCs w:val="20"/>
              </w:rPr>
              <w:lastRenderedPageBreak/>
              <w:t>отчество, год рождения (в возрасте 18 лет на день голосования - дополнительно день и месяц рождения), серию, номер паспорта или документа, заменяющего паспорт гражданина, а также адрес места жительства, указанный в паспорте или документе, заменяющем паспорт гражданина. Данные об избирателе, ставящем в подписном листе свою подпись и дату ее внесения, могут вноситься в подписной лист по просьбе избирателя лицом, собирающим подписи в поддержку инициативы проведения голосования. Указанные данные вносятся только от руки. Подпись и дату ее внесения избиратель ставит собственноручно.</w:t>
            </w:r>
          </w:p>
          <w:p w:rsidR="009900E3" w:rsidRPr="00E424B1" w:rsidRDefault="009900E3" w:rsidP="006E5F8C">
            <w:pPr>
              <w:autoSpaceDE w:val="0"/>
              <w:autoSpaceDN w:val="0"/>
              <w:adjustRightInd w:val="0"/>
              <w:ind w:firstLine="708"/>
              <w:jc w:val="both"/>
              <w:rPr>
                <w:color w:val="000000"/>
                <w:sz w:val="20"/>
                <w:szCs w:val="20"/>
              </w:rPr>
            </w:pPr>
            <w:r w:rsidRPr="00E424B1">
              <w:rPr>
                <w:color w:val="000000"/>
                <w:sz w:val="20"/>
                <w:szCs w:val="20"/>
              </w:rPr>
              <w:t>После окончания сбора подписей инициативная группа подсчитывает количество собранных подписей, о чем составляется итоговый протокол.</w:t>
            </w:r>
          </w:p>
          <w:p w:rsidR="009900E3" w:rsidRPr="00E424B1" w:rsidRDefault="009900E3" w:rsidP="006E5F8C">
            <w:pPr>
              <w:ind w:firstLine="720"/>
              <w:jc w:val="both"/>
              <w:rPr>
                <w:color w:val="000000"/>
                <w:sz w:val="20"/>
                <w:szCs w:val="20"/>
              </w:rPr>
            </w:pPr>
            <w:r w:rsidRPr="00E424B1">
              <w:rPr>
                <w:color w:val="000000"/>
                <w:sz w:val="20"/>
                <w:szCs w:val="20"/>
              </w:rPr>
              <w:t>Итоговый протокол и подписные листы в прошитом и пронумерованном виде представляются в избирательную комиссию Ивантеевского муниципального района до 18.00 часов в последний день срока, отведённого для сбора подписей.</w:t>
            </w:r>
          </w:p>
          <w:p w:rsidR="009900E3" w:rsidRPr="00E424B1" w:rsidRDefault="009900E3" w:rsidP="006E5F8C">
            <w:pPr>
              <w:autoSpaceDE w:val="0"/>
              <w:autoSpaceDN w:val="0"/>
              <w:adjustRightInd w:val="0"/>
              <w:ind w:firstLine="708"/>
              <w:jc w:val="both"/>
              <w:rPr>
                <w:color w:val="000000"/>
                <w:sz w:val="20"/>
                <w:szCs w:val="20"/>
              </w:rPr>
            </w:pPr>
            <w:r w:rsidRPr="00E424B1">
              <w:rPr>
                <w:color w:val="000000"/>
                <w:sz w:val="20"/>
                <w:szCs w:val="20"/>
              </w:rPr>
              <w:t xml:space="preserve">Количество представляемых для назначения голосования подписей избирателей, собранных в поддержку инициативы проведения голосования, может превышать количество подписей, необходимое для назначения голосования, но не более чем на 25 процентов. </w:t>
            </w:r>
          </w:p>
          <w:p w:rsidR="009900E3" w:rsidRPr="00E424B1" w:rsidRDefault="009900E3" w:rsidP="006E5F8C">
            <w:pPr>
              <w:autoSpaceDE w:val="0"/>
              <w:autoSpaceDN w:val="0"/>
              <w:adjustRightInd w:val="0"/>
              <w:ind w:firstLine="708"/>
              <w:jc w:val="both"/>
              <w:rPr>
                <w:color w:val="000000"/>
                <w:sz w:val="20"/>
                <w:szCs w:val="20"/>
              </w:rPr>
            </w:pPr>
            <w:r w:rsidRPr="00E424B1">
              <w:rPr>
                <w:color w:val="000000"/>
                <w:sz w:val="20"/>
                <w:szCs w:val="20"/>
              </w:rPr>
              <w:t>Избирательная комиссия Ивантеевского муниципального района проверяет соблюдение порядка сбора подписей, оформления подписных листов, достоверность сведений об избирателях и подписей избирателей, собранных в поддержку инициативы проведения голосования. Проверке подлежат все подписи.</w:t>
            </w:r>
          </w:p>
          <w:p w:rsidR="009900E3" w:rsidRPr="00E424B1" w:rsidRDefault="009900E3" w:rsidP="006E5F8C">
            <w:pPr>
              <w:autoSpaceDE w:val="0"/>
              <w:autoSpaceDN w:val="0"/>
              <w:adjustRightInd w:val="0"/>
              <w:ind w:firstLine="708"/>
              <w:jc w:val="both"/>
              <w:rPr>
                <w:color w:val="000000"/>
                <w:sz w:val="20"/>
                <w:szCs w:val="20"/>
              </w:rPr>
            </w:pPr>
            <w:r w:rsidRPr="00E424B1">
              <w:rPr>
                <w:color w:val="000000"/>
                <w:sz w:val="20"/>
                <w:szCs w:val="20"/>
              </w:rPr>
              <w:t>Процедура указанной проверки, требования к оформлению подписных листов и итоговых протоколов, основания для признания подписей недостоверными или недействительными устанавливаются решением Ивантеевского районного Собрания.</w:t>
            </w:r>
          </w:p>
          <w:p w:rsidR="009900E3" w:rsidRPr="00E424B1" w:rsidRDefault="009900E3" w:rsidP="006E5F8C">
            <w:pPr>
              <w:autoSpaceDE w:val="0"/>
              <w:autoSpaceDN w:val="0"/>
              <w:adjustRightInd w:val="0"/>
              <w:ind w:firstLine="708"/>
              <w:jc w:val="both"/>
              <w:rPr>
                <w:color w:val="000000"/>
                <w:sz w:val="20"/>
                <w:szCs w:val="20"/>
              </w:rPr>
            </w:pPr>
            <w:r w:rsidRPr="00E424B1">
              <w:rPr>
                <w:color w:val="000000"/>
                <w:sz w:val="20"/>
                <w:szCs w:val="20"/>
              </w:rPr>
              <w:t>О результатах проверки уполномоченный представитель инициативной группы извещается не менее чем за 2 суток до проведения заседания избирательной комиссии Ивантеевского муниципального района для решения вопроса о назначении голосования.</w:t>
            </w:r>
          </w:p>
          <w:p w:rsidR="009900E3" w:rsidRPr="00E424B1" w:rsidRDefault="009900E3" w:rsidP="006E5F8C">
            <w:pPr>
              <w:autoSpaceDE w:val="0"/>
              <w:autoSpaceDN w:val="0"/>
              <w:adjustRightInd w:val="0"/>
              <w:ind w:firstLine="708"/>
              <w:jc w:val="both"/>
              <w:rPr>
                <w:color w:val="000000"/>
                <w:sz w:val="20"/>
                <w:szCs w:val="20"/>
              </w:rPr>
            </w:pPr>
            <w:r w:rsidRPr="00E424B1">
              <w:rPr>
                <w:color w:val="000000"/>
                <w:sz w:val="20"/>
                <w:szCs w:val="20"/>
              </w:rPr>
              <w:t xml:space="preserve">При обнаружении среди проверяемых подписей 25 и более процентов недостоверных и недействительных подписей или недостаточного для назначения голосования количества достоверных подписей избирательная комиссия Ивантеевского муниципального района отказывает в проведении голосования. Копию решения об отказе в проведении голосования с изложением оснований отказа избирательная комиссия Ивантеевского муниципального района обязана в течение 1 суток с момента принятия решения выдать уполномоченному представителю инициативной группы, а также направить в Ивантеевское районное Собрание и депутату, в отношении которого инициируется проведение голосования по отзыву. В случае принятия избирательной комиссией Ивантеевского муниципального района решения об отказе в проведении голосования члены соответствующей инициативной группы не могут в течение двух лет со дня принятия этого решения выступать повторно с инициативой проведения голосования по отзыву того же депутата по тому же основанию. </w:t>
            </w:r>
          </w:p>
          <w:p w:rsidR="009900E3" w:rsidRPr="00E424B1" w:rsidRDefault="009900E3" w:rsidP="006E5F8C">
            <w:pPr>
              <w:autoSpaceDE w:val="0"/>
              <w:autoSpaceDN w:val="0"/>
              <w:adjustRightInd w:val="0"/>
              <w:ind w:firstLine="708"/>
              <w:jc w:val="both"/>
              <w:rPr>
                <w:b/>
                <w:color w:val="000000"/>
                <w:sz w:val="20"/>
                <w:szCs w:val="20"/>
              </w:rPr>
            </w:pPr>
            <w:r w:rsidRPr="00E424B1">
              <w:rPr>
                <w:color w:val="000000"/>
                <w:sz w:val="20"/>
                <w:szCs w:val="20"/>
              </w:rPr>
              <w:t>В случае принятия решения о соблюдении установленного порядка выдвижения инициативы проведения голосования избирательная комиссия Ивантеевского муниципального района в течение 15 дней со дня представления инициативной группой подписных листов и протокола об итогах сбора подписей направляет подписные листы, экземпляр протокола об итогах сбора подписей и копию своего решения в Ивантеевское районное Собрание. Копия решения избирательной комиссии Ивантеевского муниципального района направляется также инициативной группе по проведению голосования и депутату, в отношении которого инициируется проведение голосования по отзыву.</w:t>
            </w:r>
          </w:p>
          <w:p w:rsidR="009900E3" w:rsidRPr="00E424B1" w:rsidRDefault="009900E3" w:rsidP="006E5F8C">
            <w:pPr>
              <w:autoSpaceDE w:val="0"/>
              <w:autoSpaceDN w:val="0"/>
              <w:adjustRightInd w:val="0"/>
              <w:ind w:firstLine="708"/>
              <w:jc w:val="both"/>
              <w:rPr>
                <w:color w:val="000000"/>
                <w:sz w:val="20"/>
                <w:szCs w:val="20"/>
              </w:rPr>
            </w:pPr>
            <w:r w:rsidRPr="00E424B1">
              <w:rPr>
                <w:color w:val="000000"/>
                <w:sz w:val="20"/>
                <w:szCs w:val="20"/>
              </w:rPr>
              <w:t xml:space="preserve">6. Ивантеевское районное Собрание принимает решение о назначении голосования или об отказе в назначении голосования по отзыву депутата в течение 15 дней со дня поступления в Ивантеевское районное Собрание копии решения избирательной комиссии Ивантеевского муниципального района о соблюдении установленного порядка выдвижения инициативы проведения голосования, подписных листов и протокола об итогах сбора подписей. </w:t>
            </w:r>
          </w:p>
          <w:p w:rsidR="009900E3" w:rsidRPr="00E424B1" w:rsidRDefault="009900E3" w:rsidP="006E5F8C">
            <w:pPr>
              <w:ind w:firstLine="708"/>
              <w:jc w:val="both"/>
              <w:rPr>
                <w:color w:val="000000"/>
                <w:sz w:val="20"/>
                <w:szCs w:val="20"/>
              </w:rPr>
            </w:pPr>
            <w:r w:rsidRPr="00E424B1">
              <w:rPr>
                <w:color w:val="000000"/>
                <w:sz w:val="20"/>
                <w:szCs w:val="20"/>
              </w:rPr>
              <w:t>7. Назначение голосования по отзыву депутата обязательно, если соблюдены порядок и сроки выдвижения инициативы проведения голосования, установленные настоящей статьей, и отсутствуют основания для отказа в назначении голосования, предусмотренные частью 8 настоящей статьи.</w:t>
            </w:r>
          </w:p>
          <w:p w:rsidR="009900E3" w:rsidRPr="00E424B1" w:rsidRDefault="009900E3" w:rsidP="006E5F8C">
            <w:pPr>
              <w:ind w:firstLine="708"/>
              <w:jc w:val="both"/>
              <w:rPr>
                <w:color w:val="000000"/>
                <w:sz w:val="20"/>
                <w:szCs w:val="20"/>
              </w:rPr>
            </w:pPr>
            <w:r w:rsidRPr="00E424B1">
              <w:rPr>
                <w:color w:val="000000"/>
                <w:sz w:val="20"/>
                <w:szCs w:val="20"/>
              </w:rPr>
              <w:t xml:space="preserve">Голосование по отзыву депутата должно быть проведено не позднее чем через 60 дней и не ранее чем через 45 дней со дня принятия решения о назначении голосования. Голосование по отзыву депутата может быть назначено только на воскресенье. Не допускается назначение голосования на предпраздничный и нерабочий праздничный дни, на день, следующий за нерабочим праздничным днем, а также на воскресенье, которое в установленном порядке объявлено рабочим днем. </w:t>
            </w:r>
          </w:p>
          <w:p w:rsidR="009900E3" w:rsidRPr="00E424B1" w:rsidRDefault="009900E3" w:rsidP="006E5F8C">
            <w:pPr>
              <w:ind w:firstLine="708"/>
              <w:jc w:val="both"/>
              <w:rPr>
                <w:color w:val="000000"/>
                <w:sz w:val="20"/>
                <w:szCs w:val="20"/>
              </w:rPr>
            </w:pPr>
            <w:r w:rsidRPr="00E424B1">
              <w:rPr>
                <w:color w:val="000000"/>
                <w:sz w:val="20"/>
                <w:szCs w:val="20"/>
              </w:rPr>
              <w:t>Решение о назначении голосования по отзыву депутата должно содержать данные о депутате, избирательном округе, на территории которого проводится голосование, основания для отзыва, дату голосования.</w:t>
            </w:r>
          </w:p>
          <w:p w:rsidR="009900E3" w:rsidRPr="00E424B1" w:rsidRDefault="009900E3" w:rsidP="006E5F8C">
            <w:pPr>
              <w:ind w:firstLine="708"/>
              <w:jc w:val="both"/>
              <w:rPr>
                <w:color w:val="000000"/>
                <w:sz w:val="20"/>
                <w:szCs w:val="20"/>
              </w:rPr>
            </w:pPr>
            <w:r w:rsidRPr="00E424B1">
              <w:rPr>
                <w:color w:val="000000"/>
                <w:sz w:val="20"/>
                <w:szCs w:val="20"/>
              </w:rPr>
              <w:t>Решение о назначении голосования по отзыву депутата подлежит официальному опубликованию (обнародованию) не позднее чем через пять дней со дня его принятия и не менее чем за 45 дней до дня голосования.</w:t>
            </w:r>
          </w:p>
          <w:p w:rsidR="009900E3" w:rsidRPr="00E424B1" w:rsidRDefault="009900E3" w:rsidP="006E5F8C">
            <w:pPr>
              <w:autoSpaceDE w:val="0"/>
              <w:autoSpaceDN w:val="0"/>
              <w:adjustRightInd w:val="0"/>
              <w:ind w:firstLine="708"/>
              <w:jc w:val="both"/>
              <w:rPr>
                <w:color w:val="000000"/>
                <w:sz w:val="20"/>
                <w:szCs w:val="20"/>
              </w:rPr>
            </w:pPr>
            <w:r w:rsidRPr="00E424B1">
              <w:rPr>
                <w:color w:val="000000"/>
                <w:sz w:val="20"/>
                <w:szCs w:val="20"/>
              </w:rPr>
              <w:t>8. Решение об отказе в назначении голосования принимается в случае, если:</w:t>
            </w:r>
          </w:p>
          <w:p w:rsidR="009900E3" w:rsidRPr="00E424B1" w:rsidRDefault="009900E3" w:rsidP="006E5F8C">
            <w:pPr>
              <w:ind w:firstLine="708"/>
              <w:jc w:val="both"/>
              <w:rPr>
                <w:color w:val="000000"/>
                <w:sz w:val="20"/>
                <w:szCs w:val="20"/>
              </w:rPr>
            </w:pPr>
            <w:r w:rsidRPr="00E424B1">
              <w:rPr>
                <w:color w:val="000000"/>
                <w:sz w:val="20"/>
                <w:szCs w:val="20"/>
              </w:rPr>
              <w:t>отсутствуют основания для отзыва депутата, предусмотренные частью 2 настоящей статьи;</w:t>
            </w:r>
          </w:p>
          <w:p w:rsidR="009900E3" w:rsidRPr="00E424B1" w:rsidRDefault="009900E3" w:rsidP="006E5F8C">
            <w:pPr>
              <w:ind w:firstLine="708"/>
              <w:jc w:val="both"/>
              <w:rPr>
                <w:color w:val="000000"/>
                <w:sz w:val="20"/>
                <w:szCs w:val="20"/>
              </w:rPr>
            </w:pPr>
            <w:r w:rsidRPr="00E424B1">
              <w:rPr>
                <w:color w:val="000000"/>
                <w:sz w:val="20"/>
                <w:szCs w:val="20"/>
              </w:rPr>
              <w:t>нарушен порядок выдвижения инициативы проведения голосования по отзыву депутата;</w:t>
            </w:r>
          </w:p>
          <w:p w:rsidR="009900E3" w:rsidRPr="00E424B1" w:rsidRDefault="009900E3" w:rsidP="006E5F8C">
            <w:pPr>
              <w:ind w:firstLine="708"/>
              <w:jc w:val="both"/>
              <w:rPr>
                <w:color w:val="000000"/>
                <w:sz w:val="20"/>
                <w:szCs w:val="20"/>
              </w:rPr>
            </w:pPr>
            <w:r w:rsidRPr="00E424B1">
              <w:rPr>
                <w:color w:val="000000"/>
                <w:sz w:val="20"/>
                <w:szCs w:val="20"/>
              </w:rPr>
              <w:t>члены инициативной группы ранее выступали с инициативой об отзыве того же депутата по тому же основанию, и с момента принятия избирательной комиссией решения об отказе данной инициативной группе в проведении голосования прошло менее двух лет;</w:t>
            </w:r>
          </w:p>
          <w:p w:rsidR="009900E3" w:rsidRPr="00E424B1" w:rsidRDefault="009900E3" w:rsidP="006E5F8C">
            <w:pPr>
              <w:ind w:firstLine="708"/>
              <w:jc w:val="both"/>
              <w:rPr>
                <w:color w:val="000000"/>
                <w:sz w:val="20"/>
                <w:szCs w:val="20"/>
              </w:rPr>
            </w:pPr>
            <w:r w:rsidRPr="00E424B1">
              <w:rPr>
                <w:color w:val="000000"/>
                <w:sz w:val="20"/>
                <w:szCs w:val="20"/>
              </w:rPr>
              <w:t>на территории, на которой расположен избирательный округ, введено в установленном федеральным законом порядке военное или чрезвычайное положение;</w:t>
            </w:r>
          </w:p>
          <w:p w:rsidR="009900E3" w:rsidRPr="00E424B1" w:rsidRDefault="009900E3" w:rsidP="006E5F8C">
            <w:pPr>
              <w:autoSpaceDE w:val="0"/>
              <w:autoSpaceDN w:val="0"/>
              <w:adjustRightInd w:val="0"/>
              <w:ind w:firstLine="708"/>
              <w:jc w:val="both"/>
              <w:rPr>
                <w:color w:val="000000"/>
                <w:sz w:val="20"/>
                <w:szCs w:val="20"/>
              </w:rPr>
            </w:pPr>
            <w:r w:rsidRPr="00E424B1">
              <w:rPr>
                <w:color w:val="000000"/>
                <w:sz w:val="20"/>
                <w:szCs w:val="20"/>
              </w:rPr>
              <w:t>до истечения срока полномочий депутата осталось менее года.</w:t>
            </w:r>
          </w:p>
          <w:p w:rsidR="009900E3" w:rsidRPr="00E424B1" w:rsidRDefault="009900E3" w:rsidP="006E5F8C">
            <w:pPr>
              <w:autoSpaceDE w:val="0"/>
              <w:autoSpaceDN w:val="0"/>
              <w:adjustRightInd w:val="0"/>
              <w:ind w:firstLine="708"/>
              <w:jc w:val="both"/>
              <w:rPr>
                <w:color w:val="000000"/>
                <w:sz w:val="20"/>
                <w:szCs w:val="20"/>
              </w:rPr>
            </w:pPr>
            <w:r w:rsidRPr="00E424B1">
              <w:rPr>
                <w:color w:val="000000"/>
                <w:sz w:val="20"/>
                <w:szCs w:val="20"/>
              </w:rPr>
              <w:lastRenderedPageBreak/>
              <w:t>Решение об отказе в назначении голосования в течение 5 дней вручается уполномоченному представителю инициативной группы и депутату, в отношении которого инициировано голосование по отзыву.</w:t>
            </w:r>
          </w:p>
          <w:p w:rsidR="009900E3" w:rsidRPr="00E424B1" w:rsidRDefault="009900E3" w:rsidP="006E5F8C">
            <w:pPr>
              <w:ind w:firstLine="708"/>
              <w:jc w:val="both"/>
              <w:rPr>
                <w:color w:val="000000"/>
                <w:sz w:val="20"/>
                <w:szCs w:val="20"/>
              </w:rPr>
            </w:pPr>
            <w:r w:rsidRPr="00E424B1">
              <w:rPr>
                <w:color w:val="000000"/>
                <w:sz w:val="20"/>
                <w:szCs w:val="20"/>
              </w:rPr>
              <w:t>9. Агитация по вопросу отзыва депутата начинается со дня регистрации инициативной группы по проведению голосования по отзыву депутата и прекращается в ноль часов по местному времени за одни сутки до дня голосования.</w:t>
            </w:r>
          </w:p>
          <w:p w:rsidR="009900E3" w:rsidRPr="00E424B1" w:rsidRDefault="009900E3" w:rsidP="006E5F8C">
            <w:pPr>
              <w:tabs>
                <w:tab w:val="left" w:pos="3828"/>
              </w:tabs>
              <w:ind w:firstLine="708"/>
              <w:jc w:val="both"/>
              <w:rPr>
                <w:color w:val="000000"/>
                <w:sz w:val="20"/>
                <w:szCs w:val="20"/>
              </w:rPr>
            </w:pPr>
            <w:r w:rsidRPr="00E424B1">
              <w:rPr>
                <w:color w:val="000000"/>
                <w:sz w:val="20"/>
                <w:szCs w:val="20"/>
              </w:rPr>
              <w:t>Депутат имеет право дать избирателям объяснения по поводу обстоятельств, выдвигаемых в качестве оснований для отзыва. Депутату после опубликования (обнародования) решения о назначении голосования по отзыву депутата до проведения голосования по отзыву депутата предоставляется возможность  размещения объяснений  тем же способом, каким производится официальное опубликование (обнародование) муниципальных правовых актов, в порядке объеме, определяемом избирательной комиссией Ивантеевского муниципального района, с оплатой  за счет средств местного бюджета</w:t>
            </w:r>
          </w:p>
          <w:p w:rsidR="009900E3" w:rsidRPr="00E424B1" w:rsidRDefault="009900E3" w:rsidP="006E5F8C">
            <w:pPr>
              <w:ind w:firstLine="708"/>
              <w:jc w:val="both"/>
              <w:rPr>
                <w:color w:val="000000"/>
                <w:sz w:val="20"/>
                <w:szCs w:val="20"/>
              </w:rPr>
            </w:pPr>
            <w:r w:rsidRPr="00E424B1">
              <w:rPr>
                <w:color w:val="000000"/>
                <w:sz w:val="20"/>
                <w:szCs w:val="20"/>
              </w:rPr>
              <w:t>10. Голосование по отзыву депутата Ивантеевского районного Собрания проводится в порядке, установленном федеральным законом и законом Саратовской области для проведения местного референдума, с учетом особенностей, предусмотренных Федеральным законом от 6 октября 2003 года №131-ФЗ «Об общих принципах организации местного самоуправления в Российской Федерации».</w:t>
            </w:r>
          </w:p>
          <w:p w:rsidR="009900E3" w:rsidRPr="00E424B1" w:rsidRDefault="009900E3" w:rsidP="006E5F8C">
            <w:pPr>
              <w:ind w:firstLine="708"/>
              <w:jc w:val="both"/>
              <w:rPr>
                <w:color w:val="000000"/>
                <w:sz w:val="20"/>
                <w:szCs w:val="20"/>
              </w:rPr>
            </w:pPr>
            <w:r w:rsidRPr="00E424B1">
              <w:rPr>
                <w:color w:val="000000"/>
                <w:sz w:val="20"/>
                <w:szCs w:val="20"/>
              </w:rPr>
              <w:t xml:space="preserve">11. Депутат считается отозванным, если за отзыв проголосовало не менее половины избирателей, зарегистрированных в избирательном округе, от которого был избран депутат. </w:t>
            </w:r>
          </w:p>
          <w:p w:rsidR="009900E3" w:rsidRPr="00E424B1" w:rsidRDefault="009900E3" w:rsidP="006E5F8C">
            <w:pPr>
              <w:ind w:firstLine="708"/>
              <w:jc w:val="both"/>
              <w:rPr>
                <w:color w:val="000000"/>
                <w:sz w:val="20"/>
                <w:szCs w:val="20"/>
              </w:rPr>
            </w:pPr>
            <w:r w:rsidRPr="00E424B1">
              <w:rPr>
                <w:color w:val="000000"/>
                <w:sz w:val="20"/>
                <w:szCs w:val="20"/>
              </w:rPr>
              <w:t>12. Итоги голосования по отзыву депутата и принятое решение подлежат официальному опубликованию (обнародованию).</w:t>
            </w:r>
            <w:bookmarkStart w:id="248" w:name="cn14"/>
            <w:bookmarkEnd w:id="248"/>
          </w:p>
          <w:p w:rsidR="009900E3" w:rsidRPr="00E424B1" w:rsidRDefault="009900E3" w:rsidP="006E5F8C">
            <w:pPr>
              <w:ind w:firstLine="708"/>
              <w:jc w:val="center"/>
              <w:rPr>
                <w:b/>
                <w:color w:val="000000"/>
                <w:sz w:val="20"/>
                <w:szCs w:val="20"/>
              </w:rPr>
            </w:pPr>
          </w:p>
          <w:p w:rsidR="009900E3" w:rsidRPr="00E424B1" w:rsidRDefault="009900E3" w:rsidP="006E5F8C">
            <w:pPr>
              <w:ind w:firstLine="708"/>
              <w:jc w:val="center"/>
              <w:rPr>
                <w:color w:val="000000"/>
                <w:sz w:val="20"/>
                <w:szCs w:val="20"/>
              </w:rPr>
            </w:pPr>
            <w:r w:rsidRPr="00E424B1">
              <w:rPr>
                <w:b/>
                <w:color w:val="000000"/>
                <w:sz w:val="20"/>
                <w:szCs w:val="20"/>
              </w:rPr>
              <w:t>Статья 9. Голосование по вопросам изменения границ муниципального района, преобразования муниципального района</w:t>
            </w:r>
          </w:p>
          <w:p w:rsidR="009900E3" w:rsidRPr="00E424B1" w:rsidRDefault="009900E3" w:rsidP="006E5F8C">
            <w:pPr>
              <w:pStyle w:val="af8"/>
              <w:spacing w:after="0"/>
              <w:ind w:firstLine="708"/>
              <w:rPr>
                <w:b/>
                <w:color w:val="000000"/>
                <w:sz w:val="20"/>
                <w:szCs w:val="20"/>
              </w:rPr>
            </w:pPr>
          </w:p>
          <w:p w:rsidR="009900E3" w:rsidRPr="00E424B1" w:rsidRDefault="009900E3" w:rsidP="006E5F8C">
            <w:pPr>
              <w:pStyle w:val="35"/>
              <w:ind w:firstLine="708"/>
              <w:jc w:val="both"/>
              <w:rPr>
                <w:color w:val="000000"/>
                <w:sz w:val="20"/>
                <w:szCs w:val="20"/>
              </w:rPr>
            </w:pPr>
            <w:r w:rsidRPr="00E424B1">
              <w:rPr>
                <w:color w:val="000000"/>
                <w:sz w:val="20"/>
                <w:szCs w:val="20"/>
              </w:rPr>
              <w:t>1. В целях получения согласия населения при изменении границ муниципального района в случаях, предусмотренных Федеральным законом, проводится голосование по вопросам изменения границ муниципального района, преобразования муниципального района.</w:t>
            </w:r>
          </w:p>
          <w:p w:rsidR="009900E3" w:rsidRPr="00E424B1" w:rsidRDefault="009900E3" w:rsidP="006E5F8C">
            <w:pPr>
              <w:autoSpaceDE w:val="0"/>
              <w:autoSpaceDN w:val="0"/>
              <w:adjustRightInd w:val="0"/>
              <w:ind w:firstLine="709"/>
              <w:jc w:val="both"/>
              <w:rPr>
                <w:color w:val="000000"/>
                <w:sz w:val="20"/>
                <w:szCs w:val="20"/>
              </w:rPr>
            </w:pPr>
            <w:r w:rsidRPr="00E424B1">
              <w:rPr>
                <w:color w:val="000000"/>
                <w:sz w:val="20"/>
                <w:szCs w:val="20"/>
              </w:rPr>
              <w:t xml:space="preserve">2. Голосование  по вопросам изменения границ муниципального района, преобразования муниципального района проводится на всей территории  муниципального района  или на части его территории в соответствии с </w:t>
            </w:r>
            <w:hyperlink r:id="rId90" w:anchor="sub_1202#sub_1202" w:history="1">
              <w:r w:rsidRPr="00E424B1">
                <w:rPr>
                  <w:rStyle w:val="ab"/>
                  <w:color w:val="000000"/>
                  <w:sz w:val="20"/>
                  <w:szCs w:val="20"/>
                </w:rPr>
                <w:t>частями 2</w:t>
              </w:r>
            </w:hyperlink>
            <w:r w:rsidRPr="00E424B1">
              <w:rPr>
                <w:color w:val="000000"/>
                <w:sz w:val="20"/>
                <w:szCs w:val="20"/>
              </w:rPr>
              <w:t xml:space="preserve"> и </w:t>
            </w:r>
            <w:hyperlink r:id="rId91" w:anchor="sub_1203#sub_1203" w:history="1">
              <w:r w:rsidRPr="00E424B1">
                <w:rPr>
                  <w:rStyle w:val="ab"/>
                  <w:color w:val="000000"/>
                  <w:sz w:val="20"/>
                  <w:szCs w:val="20"/>
                </w:rPr>
                <w:t>3 статьи 12</w:t>
              </w:r>
            </w:hyperlink>
            <w:r w:rsidRPr="00E424B1">
              <w:rPr>
                <w:color w:val="000000"/>
                <w:sz w:val="20"/>
                <w:szCs w:val="20"/>
              </w:rPr>
              <w:t>,  и частью  5 статьи 13  Федерального закона от 6 октября 2003 года №131-ФЗ «Об общих принципах организации местного самоуправления в Российской Федерации».</w:t>
            </w:r>
          </w:p>
          <w:p w:rsidR="009900E3" w:rsidRPr="00E424B1" w:rsidRDefault="009900E3" w:rsidP="006E5F8C">
            <w:pPr>
              <w:pStyle w:val="35"/>
              <w:ind w:firstLine="708"/>
              <w:jc w:val="both"/>
              <w:rPr>
                <w:color w:val="000000"/>
                <w:sz w:val="20"/>
                <w:szCs w:val="20"/>
              </w:rPr>
            </w:pPr>
            <w:r w:rsidRPr="00E424B1">
              <w:rPr>
                <w:color w:val="000000"/>
                <w:sz w:val="20"/>
                <w:szCs w:val="20"/>
              </w:rPr>
              <w:t xml:space="preserve"> Изменение  границ  муниципального  района, влекущее отнесение территорий отдельных  входящих в его состав поселений и (или) населенных пунктов к территориям других муниципальных районов, осуществляется с согласия населения данных поселений и (или) населенных пунктов, выраженного путем голосования, предусмотренного частью 3 статьи 24 Федерального закона от 6 октября 2003 года №131-ФЗ «Об общих принципах организации местного самоуправления в Российской Федерации», либо на сходах граждан, проводимых в порядке, предусмотренном статьей 25.1 Федерального закона от 6 октября 2003 года №131-ФЗ «Об общих принципах организации местного самоуправления в Российской Федерации», с учетом мнения представительных органов соответствующих муниципальных районов.</w:t>
            </w:r>
          </w:p>
          <w:p w:rsidR="009900E3" w:rsidRPr="00E424B1" w:rsidRDefault="009900E3" w:rsidP="006E5F8C">
            <w:pPr>
              <w:pStyle w:val="35"/>
              <w:ind w:firstLine="708"/>
              <w:jc w:val="both"/>
              <w:rPr>
                <w:color w:val="000000"/>
                <w:sz w:val="20"/>
                <w:szCs w:val="20"/>
              </w:rPr>
            </w:pPr>
            <w:r w:rsidRPr="00E424B1">
              <w:rPr>
                <w:color w:val="000000"/>
                <w:sz w:val="20"/>
                <w:szCs w:val="20"/>
              </w:rPr>
              <w:t xml:space="preserve">3. Голосование по вопросам изменения границ муниципального района, преобразования муниципального района назначается Ивантеевским районным Собранием и проводится в порядке, установленным федеральным законом и принимаемым в соответствии с ним законом Саратовской области для проведения местного референдума. </w:t>
            </w:r>
          </w:p>
          <w:p w:rsidR="009900E3" w:rsidRPr="00E424B1" w:rsidRDefault="009900E3" w:rsidP="006E5F8C">
            <w:pPr>
              <w:pStyle w:val="35"/>
              <w:ind w:firstLine="708"/>
              <w:jc w:val="both"/>
              <w:rPr>
                <w:color w:val="000000"/>
                <w:sz w:val="20"/>
                <w:szCs w:val="20"/>
              </w:rPr>
            </w:pPr>
            <w:r w:rsidRPr="00E424B1">
              <w:rPr>
                <w:color w:val="000000"/>
                <w:sz w:val="20"/>
                <w:szCs w:val="20"/>
              </w:rPr>
              <w:t xml:space="preserve">4. Голосование по вопросам изменения границ муниципального района, преобразования муниципального района считается состоявшимся, если в нем приняло участие более половины жителей муниципального района или части муниципального района, обладающих избирательным правом. Согласие населения на изменение границ муниципального района, преобразование муниципального района считается полученным, если за указанные изменения, преобразования проголосовало более половины принявших участие в голосовании жителей муниципального района. </w:t>
            </w:r>
          </w:p>
          <w:p w:rsidR="009900E3" w:rsidRPr="00E424B1" w:rsidRDefault="009900E3" w:rsidP="006E5F8C">
            <w:pPr>
              <w:autoSpaceDE w:val="0"/>
              <w:autoSpaceDN w:val="0"/>
              <w:adjustRightInd w:val="0"/>
              <w:ind w:firstLine="709"/>
              <w:jc w:val="both"/>
              <w:rPr>
                <w:color w:val="000000"/>
                <w:sz w:val="20"/>
                <w:szCs w:val="20"/>
              </w:rPr>
            </w:pPr>
            <w:r w:rsidRPr="00E424B1">
              <w:rPr>
                <w:color w:val="000000"/>
                <w:sz w:val="20"/>
                <w:szCs w:val="20"/>
              </w:rPr>
              <w:t>5. При изменении границ между субъектами Российской Федерации требования статей 12 и 13 Федерального закона от 6 октября 2003 года №131-ФЗ «Об общих принципах организации местного самоуправления в Российской Федерации» не применяются. В этом случае изменение границ муниципальных районов, преобразование муниципальных  районов, их упразднение, связанные с изменением границ между субъектами Российской Федерации, осуществляются в порядке, установленном законами субъектов Российской Федерации».</w:t>
            </w:r>
          </w:p>
          <w:p w:rsidR="009900E3" w:rsidRPr="00E424B1" w:rsidRDefault="009900E3" w:rsidP="006E5F8C">
            <w:pPr>
              <w:ind w:firstLine="720"/>
              <w:jc w:val="both"/>
              <w:rPr>
                <w:color w:val="000000"/>
                <w:sz w:val="20"/>
                <w:szCs w:val="20"/>
              </w:rPr>
            </w:pPr>
            <w:r w:rsidRPr="00E424B1">
              <w:rPr>
                <w:color w:val="000000"/>
                <w:sz w:val="20"/>
                <w:szCs w:val="20"/>
              </w:rPr>
              <w:t xml:space="preserve">6. При утверждении границ муниципального района во исполнение требований пункта 1 части 1 статьи 85 Федерального закона от 6 октября 2003 года  №131-ФЗ «Об общих принципах организации местного самоуправления в Российской Федерации» допускается утверждение границ муниципального района в виде картографического описания. При этом границы муниципального района подлежат описанию и утверждению в соответствии с требованиями градостроительного и земельного законодательства не позднее 1 января </w:t>
            </w:r>
            <w:r w:rsidRPr="00E424B1">
              <w:rPr>
                <w:bCs/>
                <w:color w:val="000000"/>
                <w:sz w:val="20"/>
                <w:szCs w:val="20"/>
              </w:rPr>
              <w:t>2015</w:t>
            </w:r>
            <w:r w:rsidRPr="00E424B1">
              <w:rPr>
                <w:color w:val="000000"/>
                <w:sz w:val="20"/>
                <w:szCs w:val="20"/>
              </w:rPr>
              <w:t xml:space="preserve"> года.</w:t>
            </w:r>
          </w:p>
          <w:p w:rsidR="009900E3" w:rsidRPr="00E424B1" w:rsidRDefault="009900E3" w:rsidP="006E5F8C">
            <w:pPr>
              <w:autoSpaceDE w:val="0"/>
              <w:autoSpaceDN w:val="0"/>
              <w:adjustRightInd w:val="0"/>
              <w:ind w:firstLine="720"/>
              <w:jc w:val="both"/>
              <w:rPr>
                <w:color w:val="000000"/>
                <w:sz w:val="20"/>
                <w:szCs w:val="20"/>
              </w:rPr>
            </w:pPr>
            <w:r w:rsidRPr="00E424B1">
              <w:rPr>
                <w:color w:val="000000"/>
                <w:sz w:val="20"/>
                <w:szCs w:val="20"/>
              </w:rPr>
              <w:t>В случае, если границы муниципального района не утверждены органами государственной власти субъектов Российской Федерации до 1 марта 2005 года в порядке, предусмотренном пунктом 1 части 1 настоящей статьи, границы муниципального района утверждаются до 31 марта 2005 года федеральным органом исполнительной власти, уполномоченным Правительством Российской Федерации.</w:t>
            </w:r>
          </w:p>
          <w:p w:rsidR="009900E3" w:rsidRPr="00E424B1" w:rsidRDefault="009900E3" w:rsidP="006E5F8C">
            <w:pPr>
              <w:autoSpaceDE w:val="0"/>
              <w:autoSpaceDN w:val="0"/>
              <w:adjustRightInd w:val="0"/>
              <w:ind w:firstLine="720"/>
              <w:jc w:val="both"/>
              <w:rPr>
                <w:color w:val="000000"/>
                <w:sz w:val="20"/>
                <w:szCs w:val="20"/>
              </w:rPr>
            </w:pPr>
            <w:r w:rsidRPr="00E424B1">
              <w:rPr>
                <w:color w:val="000000"/>
                <w:sz w:val="20"/>
                <w:szCs w:val="20"/>
              </w:rPr>
              <w:t xml:space="preserve">На территориях субъектов Российской Федерации, в которых исторически сложились традиционные формы отгонного животноводства, территории и границы муниципального района устанавливаются в соответствии с положениями статей 10-13 Федерального закона от 6 октября 2003 года №131-ФЗ «Об общих принципах организации </w:t>
            </w:r>
            <w:r w:rsidRPr="00E424B1">
              <w:rPr>
                <w:color w:val="000000"/>
                <w:sz w:val="20"/>
                <w:szCs w:val="20"/>
              </w:rPr>
              <w:lastRenderedPageBreak/>
              <w:t>местного самоуправления в Российской Федерации»  с учетом законодательства  субъекта Российской Федерации, регулирующего порядок определения территорий и использования земель в целях отгонного животноводства, и особенностей расселения населения на указанных территориях.</w:t>
            </w:r>
          </w:p>
          <w:p w:rsidR="009900E3" w:rsidRPr="00E424B1" w:rsidRDefault="009900E3" w:rsidP="006E5F8C">
            <w:pPr>
              <w:pStyle w:val="7"/>
              <w:ind w:left="0" w:firstLine="708"/>
              <w:rPr>
                <w:rFonts w:ascii="Times New Roman" w:hAnsi="Times New Roman"/>
                <w:b w:val="0"/>
                <w:sz w:val="20"/>
                <w:szCs w:val="20"/>
              </w:rPr>
            </w:pPr>
            <w:r w:rsidRPr="00E424B1">
              <w:rPr>
                <w:rFonts w:ascii="Times New Roman" w:hAnsi="Times New Roman"/>
                <w:sz w:val="20"/>
                <w:szCs w:val="20"/>
              </w:rPr>
              <w:t>Статья 10. Правотворческая инициатива граждан</w:t>
            </w:r>
          </w:p>
          <w:p w:rsidR="009900E3" w:rsidRPr="00E424B1" w:rsidRDefault="009900E3" w:rsidP="006E5F8C">
            <w:pPr>
              <w:pStyle w:val="Web"/>
              <w:spacing w:before="0" w:beforeAutospacing="0" w:after="0" w:afterAutospacing="0"/>
              <w:ind w:firstLine="709"/>
              <w:jc w:val="both"/>
              <w:rPr>
                <w:color w:val="000000"/>
                <w:sz w:val="20"/>
                <w:szCs w:val="20"/>
              </w:rPr>
            </w:pPr>
            <w:r w:rsidRPr="00E424B1">
              <w:rPr>
                <w:color w:val="000000"/>
                <w:sz w:val="20"/>
                <w:szCs w:val="20"/>
              </w:rPr>
              <w:t xml:space="preserve">1. Под правотворческой инициативой, в соответствии с Федеральным законом, понимается право граждан вносить в органы местного самоуправления проекты муниципальных правовых актов. </w:t>
            </w:r>
          </w:p>
          <w:p w:rsidR="009900E3" w:rsidRPr="00E424B1" w:rsidRDefault="009900E3" w:rsidP="006E5F8C">
            <w:pPr>
              <w:pStyle w:val="Web"/>
              <w:spacing w:before="0" w:beforeAutospacing="0" w:after="0" w:afterAutospacing="0"/>
              <w:ind w:firstLine="709"/>
              <w:jc w:val="both"/>
              <w:rPr>
                <w:color w:val="000000"/>
                <w:sz w:val="20"/>
                <w:szCs w:val="20"/>
              </w:rPr>
            </w:pPr>
            <w:r w:rsidRPr="00E424B1">
              <w:rPr>
                <w:color w:val="000000"/>
                <w:sz w:val="20"/>
                <w:szCs w:val="20"/>
              </w:rPr>
              <w:t>2. С правотворческой инициативой может выступить инициативная группа граждан, обладающих избирательным правом, в порядке, установленном решениями Ивантеевского районного Собрания.</w:t>
            </w:r>
          </w:p>
          <w:p w:rsidR="009900E3" w:rsidRPr="00E424B1" w:rsidRDefault="009900E3" w:rsidP="006E5F8C">
            <w:pPr>
              <w:pStyle w:val="27"/>
              <w:spacing w:after="0" w:line="240" w:lineRule="auto"/>
              <w:ind w:left="0" w:firstLine="709"/>
              <w:jc w:val="both"/>
              <w:rPr>
                <w:color w:val="000000"/>
                <w:sz w:val="20"/>
                <w:szCs w:val="20"/>
              </w:rPr>
            </w:pPr>
            <w:r w:rsidRPr="00E424B1">
              <w:rPr>
                <w:color w:val="000000"/>
                <w:sz w:val="20"/>
                <w:szCs w:val="20"/>
              </w:rPr>
              <w:t>Минимальная численность инициативной группы граждан устанавливается решениями Ивантеевского районного Собрания и не может быть менее 3 процентов от числа жителей  муниципального района, обладающих избирательным правом.</w:t>
            </w:r>
          </w:p>
          <w:p w:rsidR="009900E3" w:rsidRPr="00E424B1" w:rsidRDefault="009900E3" w:rsidP="006E5F8C">
            <w:pPr>
              <w:pStyle w:val="27"/>
              <w:spacing w:after="0" w:line="240" w:lineRule="auto"/>
              <w:ind w:left="0" w:firstLine="709"/>
              <w:jc w:val="both"/>
              <w:rPr>
                <w:color w:val="000000"/>
                <w:sz w:val="20"/>
                <w:szCs w:val="20"/>
              </w:rPr>
            </w:pPr>
            <w:r w:rsidRPr="00E424B1">
              <w:rPr>
                <w:color w:val="000000"/>
                <w:sz w:val="20"/>
                <w:szCs w:val="20"/>
              </w:rPr>
              <w:t>3. Проект муниципального правового акта, внесенный в порядке реализации правотворческой инициативы граждан, подлежит обязательному рассмотрению органом местного самоуправления или должностным лицом местного самоуправления, к компетенции которого относится принятие соответствующего акта, в течение трех месяцев со дня его внесения.</w:t>
            </w:r>
          </w:p>
          <w:p w:rsidR="009900E3" w:rsidRPr="00E424B1" w:rsidRDefault="009900E3" w:rsidP="006E5F8C">
            <w:pPr>
              <w:pStyle w:val="Web"/>
              <w:spacing w:before="0" w:beforeAutospacing="0" w:after="0" w:afterAutospacing="0"/>
              <w:ind w:firstLine="709"/>
              <w:jc w:val="both"/>
              <w:rPr>
                <w:color w:val="000000"/>
                <w:sz w:val="20"/>
                <w:szCs w:val="20"/>
              </w:rPr>
            </w:pPr>
            <w:r w:rsidRPr="00E424B1">
              <w:rPr>
                <w:color w:val="000000"/>
                <w:sz w:val="20"/>
                <w:szCs w:val="20"/>
              </w:rPr>
              <w:t xml:space="preserve">Представителям инициативной группы граждан должна быть обеспечена возможность изложения своей позиции при рассмотрении указанного проекта. </w:t>
            </w:r>
          </w:p>
          <w:p w:rsidR="009900E3" w:rsidRPr="00E424B1" w:rsidRDefault="009900E3" w:rsidP="006E5F8C">
            <w:pPr>
              <w:pStyle w:val="Web"/>
              <w:spacing w:before="0" w:beforeAutospacing="0" w:after="0" w:afterAutospacing="0"/>
              <w:ind w:firstLine="709"/>
              <w:jc w:val="both"/>
              <w:rPr>
                <w:color w:val="000000"/>
                <w:sz w:val="20"/>
                <w:szCs w:val="20"/>
              </w:rPr>
            </w:pPr>
            <w:r w:rsidRPr="00E424B1">
              <w:rPr>
                <w:color w:val="000000"/>
                <w:sz w:val="20"/>
                <w:szCs w:val="20"/>
              </w:rPr>
              <w:t xml:space="preserve">В случае если принятие муниципального правового акта, проект которого внесен в порядке реализации правотворческой инициативы граждан, относится к компетенции Ивантеевского районного Собрания, указанный проект должен быть рассмотрен на открытом заседании данного органа. </w:t>
            </w:r>
          </w:p>
          <w:p w:rsidR="009900E3" w:rsidRPr="00E424B1" w:rsidRDefault="009900E3" w:rsidP="006E5F8C">
            <w:pPr>
              <w:pStyle w:val="Web"/>
              <w:spacing w:before="0" w:beforeAutospacing="0" w:after="0" w:afterAutospacing="0"/>
              <w:ind w:firstLine="709"/>
              <w:jc w:val="both"/>
              <w:rPr>
                <w:color w:val="000000"/>
                <w:sz w:val="20"/>
                <w:szCs w:val="20"/>
              </w:rPr>
            </w:pPr>
            <w:r w:rsidRPr="00E424B1">
              <w:rPr>
                <w:color w:val="000000"/>
                <w:sz w:val="20"/>
                <w:szCs w:val="20"/>
              </w:rPr>
              <w:t xml:space="preserve">4. Мотивированное решение, принятое по результатам рассмотрения проекта муниципального правового акта, внесенного в порядке реализации правотворческой инициативы граждан, должно быть официально в письменной форме доведено до сведения внесшей его инициативной группы граждан. </w:t>
            </w:r>
          </w:p>
          <w:p w:rsidR="009900E3" w:rsidRPr="00E424B1" w:rsidRDefault="009900E3" w:rsidP="006E5F8C">
            <w:pPr>
              <w:pStyle w:val="Web"/>
              <w:spacing w:before="0" w:beforeAutospacing="0" w:after="0" w:afterAutospacing="0"/>
              <w:ind w:firstLine="708"/>
              <w:jc w:val="center"/>
              <w:rPr>
                <w:b/>
                <w:color w:val="000000"/>
                <w:sz w:val="20"/>
                <w:szCs w:val="20"/>
              </w:rPr>
            </w:pPr>
            <w:r w:rsidRPr="00E424B1">
              <w:rPr>
                <w:b/>
                <w:color w:val="000000"/>
                <w:sz w:val="20"/>
                <w:szCs w:val="20"/>
              </w:rPr>
              <w:t xml:space="preserve">Статья 11. </w:t>
            </w:r>
            <w:r w:rsidRPr="00E424B1">
              <w:rPr>
                <w:b/>
                <w:bCs/>
                <w:color w:val="000000"/>
                <w:sz w:val="20"/>
                <w:szCs w:val="20"/>
              </w:rPr>
              <w:t>Публичные слушания  и общественные обсуждения</w:t>
            </w:r>
            <w:r w:rsidRPr="00E424B1">
              <w:rPr>
                <w:b/>
                <w:color w:val="000000"/>
                <w:sz w:val="20"/>
                <w:szCs w:val="20"/>
              </w:rPr>
              <w:t xml:space="preserve"> </w:t>
            </w:r>
          </w:p>
          <w:p w:rsidR="009900E3" w:rsidRPr="00E424B1" w:rsidRDefault="009900E3" w:rsidP="006E5F8C">
            <w:pPr>
              <w:pStyle w:val="Web"/>
              <w:tabs>
                <w:tab w:val="left" w:pos="709"/>
              </w:tabs>
              <w:spacing w:before="0" w:beforeAutospacing="0" w:after="0" w:afterAutospacing="0"/>
              <w:ind w:firstLine="708"/>
              <w:jc w:val="both"/>
              <w:rPr>
                <w:color w:val="000000"/>
                <w:sz w:val="20"/>
                <w:szCs w:val="20"/>
              </w:rPr>
            </w:pPr>
            <w:r w:rsidRPr="00E424B1">
              <w:rPr>
                <w:color w:val="000000"/>
                <w:sz w:val="20"/>
                <w:szCs w:val="20"/>
              </w:rPr>
              <w:t>1. В соответствии с Федеральным законом для обсуждения проектов муниципальных правовых актов по вопросам местного значения с участием жителей  муниципального района Ивантеевским районным Собранием могут проводиться публичные слушания.</w:t>
            </w:r>
          </w:p>
          <w:p w:rsidR="009900E3" w:rsidRPr="00E424B1" w:rsidRDefault="009900E3" w:rsidP="006E5F8C">
            <w:pPr>
              <w:pStyle w:val="Web"/>
              <w:tabs>
                <w:tab w:val="left" w:pos="709"/>
              </w:tabs>
              <w:spacing w:before="0" w:beforeAutospacing="0" w:after="0" w:afterAutospacing="0"/>
              <w:ind w:firstLine="708"/>
              <w:jc w:val="both"/>
              <w:rPr>
                <w:color w:val="000000"/>
                <w:sz w:val="20"/>
                <w:szCs w:val="20"/>
              </w:rPr>
            </w:pPr>
            <w:r w:rsidRPr="00E424B1">
              <w:rPr>
                <w:color w:val="000000"/>
                <w:sz w:val="20"/>
                <w:szCs w:val="20"/>
              </w:rPr>
              <w:t>2. Публичные слушания проводятся по инициативе населения Ивантеевского муниципального района, Ивантеевского районного Собрания, Главы Ивантеевского муниципального района.</w:t>
            </w:r>
          </w:p>
          <w:p w:rsidR="009900E3" w:rsidRPr="00E424B1" w:rsidRDefault="009900E3" w:rsidP="006E5F8C">
            <w:pPr>
              <w:pStyle w:val="27"/>
              <w:spacing w:after="0" w:line="240" w:lineRule="auto"/>
              <w:ind w:left="0" w:firstLine="709"/>
              <w:jc w:val="both"/>
              <w:rPr>
                <w:color w:val="000000"/>
                <w:sz w:val="20"/>
                <w:szCs w:val="20"/>
              </w:rPr>
            </w:pPr>
            <w:r w:rsidRPr="00E424B1">
              <w:rPr>
                <w:color w:val="000000"/>
                <w:sz w:val="20"/>
                <w:szCs w:val="20"/>
              </w:rPr>
              <w:t>Публичные слушания, проводимые по инициативе населения или Ивантеевского районного Собрания, назначаются Ивантеевским районным Собранием, а по инициативе главы Ивантеевского муниципального района – главой муниципального района.</w:t>
            </w:r>
          </w:p>
          <w:p w:rsidR="009900E3" w:rsidRPr="00E424B1" w:rsidRDefault="009900E3" w:rsidP="006E5F8C">
            <w:pPr>
              <w:pStyle w:val="27"/>
              <w:spacing w:after="0" w:line="240" w:lineRule="auto"/>
              <w:ind w:left="0" w:firstLine="709"/>
              <w:jc w:val="both"/>
              <w:rPr>
                <w:color w:val="000000"/>
                <w:sz w:val="20"/>
                <w:szCs w:val="20"/>
              </w:rPr>
            </w:pPr>
            <w:r w:rsidRPr="00E424B1">
              <w:rPr>
                <w:color w:val="000000"/>
                <w:sz w:val="20"/>
                <w:szCs w:val="20"/>
              </w:rPr>
              <w:t>3. На публичные слушания должны выноситься:</w:t>
            </w:r>
          </w:p>
          <w:p w:rsidR="009900E3" w:rsidRPr="00E424B1" w:rsidRDefault="009900E3" w:rsidP="006E5F8C">
            <w:pPr>
              <w:autoSpaceDE w:val="0"/>
              <w:autoSpaceDN w:val="0"/>
              <w:adjustRightInd w:val="0"/>
              <w:ind w:firstLine="708"/>
              <w:jc w:val="both"/>
              <w:rPr>
                <w:color w:val="000000"/>
                <w:sz w:val="20"/>
                <w:szCs w:val="20"/>
              </w:rPr>
            </w:pPr>
            <w:r w:rsidRPr="00E424B1">
              <w:rPr>
                <w:color w:val="000000"/>
                <w:sz w:val="20"/>
                <w:szCs w:val="20"/>
              </w:rPr>
              <w:t xml:space="preserve">1) </w:t>
            </w:r>
            <w:r w:rsidRPr="00E424B1">
              <w:rPr>
                <w:color w:val="000000"/>
                <w:sz w:val="20"/>
                <w:szCs w:val="20"/>
                <w:shd w:val="clear" w:color="auto" w:fill="FFFFFF"/>
              </w:rPr>
              <w:t>проект устава муниципального района, а также проект муниципального нормативного правового акта о внесении изменений и дополнений в данный устав, кроме случаев, когда в устав муниципального района вносятся изменения в форме точного воспроизведения положений</w:t>
            </w:r>
            <w:r w:rsidRPr="00E424B1">
              <w:rPr>
                <w:rStyle w:val="apple-converted-space"/>
                <w:color w:val="000000"/>
                <w:sz w:val="20"/>
                <w:szCs w:val="20"/>
                <w:shd w:val="clear" w:color="auto" w:fill="FFFFFF"/>
              </w:rPr>
              <w:t> </w:t>
            </w:r>
            <w:hyperlink r:id="rId92" w:history="1">
              <w:r w:rsidRPr="00E424B1">
                <w:rPr>
                  <w:rStyle w:val="ab"/>
                  <w:color w:val="000000"/>
                  <w:sz w:val="20"/>
                  <w:szCs w:val="20"/>
                  <w:shd w:val="clear" w:color="auto" w:fill="FFFFFF"/>
                </w:rPr>
                <w:t>Конституции</w:t>
              </w:r>
            </w:hyperlink>
            <w:r w:rsidRPr="00E424B1">
              <w:rPr>
                <w:rStyle w:val="apple-converted-space"/>
                <w:color w:val="000000"/>
                <w:sz w:val="20"/>
                <w:szCs w:val="20"/>
                <w:shd w:val="clear" w:color="auto" w:fill="FFFFFF"/>
              </w:rPr>
              <w:t> </w:t>
            </w:r>
            <w:r w:rsidRPr="00E424B1">
              <w:rPr>
                <w:color w:val="000000"/>
                <w:sz w:val="20"/>
                <w:szCs w:val="20"/>
                <w:shd w:val="clear" w:color="auto" w:fill="FFFFFF"/>
              </w:rPr>
              <w:t>Российской Федерации, федеральных законов, конституции (устава) или законов субъекта Российской Федерации в целях приведения данного устава в соответствие с этими нормативными правовыми актами;</w:t>
            </w:r>
          </w:p>
          <w:p w:rsidR="009900E3" w:rsidRPr="00E424B1" w:rsidRDefault="009900E3" w:rsidP="006E5F8C">
            <w:pPr>
              <w:autoSpaceDE w:val="0"/>
              <w:autoSpaceDN w:val="0"/>
              <w:adjustRightInd w:val="0"/>
              <w:ind w:firstLine="708"/>
              <w:jc w:val="both"/>
              <w:rPr>
                <w:color w:val="000000"/>
                <w:sz w:val="20"/>
                <w:szCs w:val="20"/>
              </w:rPr>
            </w:pPr>
            <w:r w:rsidRPr="00E424B1">
              <w:rPr>
                <w:color w:val="000000"/>
                <w:sz w:val="20"/>
                <w:szCs w:val="20"/>
              </w:rPr>
              <w:t>2) проект местного бюджета и отчет о его исполнении;</w:t>
            </w:r>
          </w:p>
          <w:p w:rsidR="009900E3" w:rsidRPr="00E424B1" w:rsidRDefault="009900E3" w:rsidP="006E5F8C">
            <w:pPr>
              <w:autoSpaceDE w:val="0"/>
              <w:autoSpaceDN w:val="0"/>
              <w:adjustRightInd w:val="0"/>
              <w:ind w:firstLine="708"/>
              <w:jc w:val="both"/>
              <w:rPr>
                <w:color w:val="000000"/>
                <w:sz w:val="20"/>
                <w:szCs w:val="20"/>
              </w:rPr>
            </w:pPr>
            <w:r w:rsidRPr="00E424B1">
              <w:rPr>
                <w:color w:val="000000"/>
                <w:spacing w:val="2"/>
                <w:sz w:val="20"/>
                <w:szCs w:val="20"/>
              </w:rPr>
              <w:t>2.1) проект стратегии социально-экономического развития муниципального образования;</w:t>
            </w:r>
          </w:p>
          <w:p w:rsidR="009900E3" w:rsidRPr="00E424B1" w:rsidRDefault="009900E3" w:rsidP="006E5F8C">
            <w:pPr>
              <w:autoSpaceDE w:val="0"/>
              <w:autoSpaceDN w:val="0"/>
              <w:adjustRightInd w:val="0"/>
              <w:ind w:firstLine="708"/>
              <w:jc w:val="both"/>
              <w:rPr>
                <w:color w:val="000000"/>
                <w:sz w:val="20"/>
                <w:szCs w:val="20"/>
              </w:rPr>
            </w:pPr>
            <w:r w:rsidRPr="00E424B1">
              <w:rPr>
                <w:color w:val="000000"/>
                <w:sz w:val="20"/>
                <w:szCs w:val="20"/>
              </w:rPr>
              <w:t xml:space="preserve">4) вопросы о преобразовании муниципального района, за исключением случаев, если в соответствии со статьей 13 Федерального закона  от 6 октября 2003 г.  №131-ФЗ «Об общих принципах организации местного самоуправления в Российской Федерации», для преобразования муниципального образования требуется получение согласия населения муниципального образования, выраженного путем  голосования либо на сходах граждан. </w:t>
            </w:r>
          </w:p>
          <w:p w:rsidR="009900E3" w:rsidRPr="00E424B1" w:rsidRDefault="009900E3" w:rsidP="006E5F8C">
            <w:pPr>
              <w:autoSpaceDE w:val="0"/>
              <w:autoSpaceDN w:val="0"/>
              <w:adjustRightInd w:val="0"/>
              <w:ind w:firstLine="709"/>
              <w:jc w:val="both"/>
              <w:rPr>
                <w:color w:val="000000"/>
                <w:sz w:val="20"/>
                <w:szCs w:val="20"/>
              </w:rPr>
            </w:pPr>
            <w:r w:rsidRPr="00E424B1">
              <w:rPr>
                <w:color w:val="000000"/>
                <w:sz w:val="20"/>
                <w:szCs w:val="20"/>
                <w:shd w:val="clear" w:color="auto" w:fill="FFFFFF"/>
              </w:rPr>
              <w:t>4. Порядок организации и проведения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должен предусматривать заблаговременное оповещение жителей муниципального образования о времени и месте проведения публичных слушаний, заблаговременное ознакомление с проектом муниципального правового акта, другие меры, обеспечивающие участие в публичных слушаниях жителей муниципального образования, опубликование (обнародование) результатов публичных слушаний, включая мотивированное обоснование принятых решений</w:t>
            </w:r>
            <w:r w:rsidRPr="00E424B1">
              <w:rPr>
                <w:color w:val="000000"/>
                <w:sz w:val="20"/>
                <w:szCs w:val="20"/>
              </w:rPr>
              <w:t xml:space="preserve">. </w:t>
            </w:r>
          </w:p>
          <w:p w:rsidR="009900E3" w:rsidRPr="00E424B1" w:rsidRDefault="009900E3" w:rsidP="006E5F8C">
            <w:pPr>
              <w:pStyle w:val="Web"/>
              <w:spacing w:before="0" w:beforeAutospacing="0" w:after="0" w:afterAutospacing="0"/>
              <w:ind w:firstLine="709"/>
              <w:jc w:val="both"/>
              <w:rPr>
                <w:color w:val="000000"/>
                <w:sz w:val="20"/>
                <w:szCs w:val="20"/>
              </w:rPr>
            </w:pPr>
            <w:r w:rsidRPr="00E424B1">
              <w:rPr>
                <w:color w:val="000000"/>
                <w:sz w:val="20"/>
                <w:szCs w:val="20"/>
              </w:rPr>
              <w:t>5. Результаты публичных слушаний публикуются в муниципальных  средствах массовой информации.</w:t>
            </w:r>
          </w:p>
          <w:p w:rsidR="009900E3" w:rsidRPr="00E424B1" w:rsidRDefault="009900E3" w:rsidP="006E5F8C">
            <w:pPr>
              <w:pStyle w:val="Web"/>
              <w:spacing w:before="0" w:beforeAutospacing="0" w:after="0" w:afterAutospacing="0"/>
              <w:ind w:firstLine="709"/>
              <w:jc w:val="both"/>
              <w:rPr>
                <w:rStyle w:val="blk"/>
                <w:color w:val="000000"/>
                <w:sz w:val="20"/>
                <w:szCs w:val="20"/>
              </w:rPr>
            </w:pPr>
            <w:r w:rsidRPr="00E424B1">
              <w:rPr>
                <w:color w:val="000000"/>
                <w:sz w:val="20"/>
                <w:szCs w:val="20"/>
              </w:rPr>
              <w:t>6</w:t>
            </w:r>
            <w:r w:rsidRPr="00E424B1">
              <w:rPr>
                <w:rStyle w:val="blk"/>
                <w:color w:val="000000"/>
                <w:sz w:val="20"/>
                <w:szCs w:val="20"/>
              </w:rPr>
              <w:t>.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проводятся   общественные  обсуждения  или  публичные  слушания, порядок организации и   проведения  которых  определяется  уставом  муниципального  образования и   (или)  нормативным правовым актом представительного органа муниципального   образования  с  учетом  положений  законодательства  о  градостроительной  деятельности.</w:t>
            </w:r>
          </w:p>
          <w:p w:rsidR="009900E3" w:rsidRPr="00E424B1" w:rsidRDefault="009900E3" w:rsidP="006E5F8C">
            <w:pPr>
              <w:pStyle w:val="Web"/>
              <w:spacing w:before="0" w:beforeAutospacing="0" w:after="0" w:afterAutospacing="0"/>
              <w:ind w:firstLine="709"/>
              <w:jc w:val="center"/>
              <w:rPr>
                <w:b/>
                <w:color w:val="000000"/>
                <w:sz w:val="20"/>
                <w:szCs w:val="20"/>
              </w:rPr>
            </w:pPr>
          </w:p>
          <w:p w:rsidR="009900E3" w:rsidRPr="00E424B1" w:rsidRDefault="009900E3" w:rsidP="006E5F8C">
            <w:pPr>
              <w:pStyle w:val="Web"/>
              <w:spacing w:before="0" w:beforeAutospacing="0" w:after="0" w:afterAutospacing="0"/>
              <w:ind w:firstLine="709"/>
              <w:jc w:val="center"/>
              <w:rPr>
                <w:color w:val="000000"/>
                <w:sz w:val="20"/>
                <w:szCs w:val="20"/>
              </w:rPr>
            </w:pPr>
            <w:r w:rsidRPr="00E424B1">
              <w:rPr>
                <w:b/>
                <w:color w:val="000000"/>
                <w:sz w:val="20"/>
                <w:szCs w:val="20"/>
              </w:rPr>
              <w:t>Статья 12. Собрание граждан</w:t>
            </w:r>
          </w:p>
          <w:p w:rsidR="009900E3" w:rsidRPr="00E424B1" w:rsidRDefault="009900E3" w:rsidP="006E5F8C">
            <w:pPr>
              <w:ind w:firstLine="708"/>
              <w:jc w:val="center"/>
              <w:rPr>
                <w:b/>
                <w:color w:val="000000"/>
                <w:sz w:val="20"/>
                <w:szCs w:val="20"/>
              </w:rPr>
            </w:pPr>
          </w:p>
          <w:p w:rsidR="009900E3" w:rsidRPr="00E424B1" w:rsidRDefault="009900E3" w:rsidP="006E5F8C">
            <w:pPr>
              <w:ind w:firstLine="708"/>
              <w:jc w:val="both"/>
              <w:rPr>
                <w:color w:val="000000"/>
                <w:sz w:val="20"/>
                <w:szCs w:val="20"/>
              </w:rPr>
            </w:pPr>
            <w:r w:rsidRPr="00E424B1">
              <w:rPr>
                <w:color w:val="000000"/>
                <w:sz w:val="20"/>
                <w:szCs w:val="20"/>
              </w:rPr>
              <w:t xml:space="preserve">1. 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осуществления территориального общественного самоуправления на части территории муниципального района могут проводиться собрания граждан. </w:t>
            </w:r>
          </w:p>
          <w:p w:rsidR="009900E3" w:rsidRPr="00E424B1" w:rsidRDefault="009900E3" w:rsidP="006E5F8C">
            <w:pPr>
              <w:ind w:firstLine="708"/>
              <w:jc w:val="both"/>
              <w:rPr>
                <w:color w:val="000000"/>
                <w:sz w:val="20"/>
                <w:szCs w:val="20"/>
              </w:rPr>
            </w:pPr>
            <w:r w:rsidRPr="00E424B1">
              <w:rPr>
                <w:color w:val="000000"/>
                <w:sz w:val="20"/>
                <w:szCs w:val="20"/>
              </w:rPr>
              <w:t xml:space="preserve">2. Собрание граждан проводится по инициативе населения, Ивантеевского районного Собрания, главы Ивантеевского муниципального района, а также в случаях, предусмотренных уставом территориального общественного самоуправления. </w:t>
            </w:r>
          </w:p>
          <w:p w:rsidR="009900E3" w:rsidRPr="00E424B1" w:rsidRDefault="009900E3" w:rsidP="006E5F8C">
            <w:pPr>
              <w:widowControl w:val="0"/>
              <w:autoSpaceDE w:val="0"/>
              <w:autoSpaceDN w:val="0"/>
              <w:adjustRightInd w:val="0"/>
              <w:ind w:firstLine="708"/>
              <w:jc w:val="both"/>
              <w:rPr>
                <w:color w:val="000000"/>
                <w:sz w:val="20"/>
                <w:szCs w:val="20"/>
              </w:rPr>
            </w:pPr>
            <w:r w:rsidRPr="00E424B1">
              <w:rPr>
                <w:color w:val="000000"/>
                <w:sz w:val="20"/>
                <w:szCs w:val="20"/>
              </w:rPr>
              <w:t xml:space="preserve"> 3. Собрание граждан, проводимое по инициативе Ивантеевского районного Собрания или главы Ивантеевского муниципального района, назначается соответственно решением  Ивантеевского районного Собрания или постановлением главы Ивантеевского муниципального района.</w:t>
            </w:r>
          </w:p>
          <w:p w:rsidR="009900E3" w:rsidRPr="00E424B1" w:rsidRDefault="009900E3" w:rsidP="006E5F8C">
            <w:pPr>
              <w:ind w:firstLine="708"/>
              <w:jc w:val="both"/>
              <w:rPr>
                <w:color w:val="000000"/>
                <w:sz w:val="20"/>
                <w:szCs w:val="20"/>
              </w:rPr>
            </w:pPr>
            <w:r w:rsidRPr="00E424B1">
              <w:rPr>
                <w:color w:val="000000"/>
                <w:sz w:val="20"/>
                <w:szCs w:val="20"/>
              </w:rPr>
              <w:t xml:space="preserve">4. Собрание граждан, проводимое по инициативе населения, назначается решением  Ивантеевского районного Собрания при условии сбора в поддержку данной инициативы не менее 100 подписей граждан, проживающих на территории, на которой предлагается провести собрание. </w:t>
            </w:r>
          </w:p>
          <w:p w:rsidR="009900E3" w:rsidRPr="00E424B1" w:rsidRDefault="009900E3" w:rsidP="006E5F8C">
            <w:pPr>
              <w:ind w:firstLine="708"/>
              <w:jc w:val="both"/>
              <w:rPr>
                <w:color w:val="000000"/>
                <w:sz w:val="20"/>
                <w:szCs w:val="20"/>
              </w:rPr>
            </w:pPr>
            <w:r w:rsidRPr="00E424B1">
              <w:rPr>
                <w:color w:val="000000"/>
                <w:sz w:val="20"/>
                <w:szCs w:val="20"/>
              </w:rPr>
              <w:t>Решение о назначении собрания граждан принимается Ивантеевским районным Собранием не позднее 30 дней со дня получения документов о выдвижении соответствующей  инициативы.</w:t>
            </w:r>
          </w:p>
          <w:p w:rsidR="009900E3" w:rsidRPr="00E424B1" w:rsidRDefault="009900E3" w:rsidP="006E5F8C">
            <w:pPr>
              <w:ind w:firstLine="708"/>
              <w:jc w:val="both"/>
              <w:rPr>
                <w:color w:val="000000"/>
                <w:sz w:val="20"/>
                <w:szCs w:val="20"/>
              </w:rPr>
            </w:pPr>
            <w:r w:rsidRPr="00E424B1">
              <w:rPr>
                <w:color w:val="000000"/>
                <w:sz w:val="20"/>
                <w:szCs w:val="20"/>
              </w:rPr>
              <w:t>Собрание должно быть назначено не позднее 30 дней со дня принятия решения о назначении собрания. Собрание назначается на воскресенье, не являющееся рабочим или праздничным днем.</w:t>
            </w:r>
          </w:p>
          <w:p w:rsidR="009900E3" w:rsidRPr="00E424B1" w:rsidRDefault="009900E3" w:rsidP="006E5F8C">
            <w:pPr>
              <w:ind w:firstLine="708"/>
              <w:jc w:val="both"/>
              <w:rPr>
                <w:color w:val="000000"/>
                <w:sz w:val="20"/>
                <w:szCs w:val="20"/>
              </w:rPr>
            </w:pPr>
            <w:r w:rsidRPr="00E424B1">
              <w:rPr>
                <w:color w:val="000000"/>
                <w:sz w:val="20"/>
                <w:szCs w:val="20"/>
              </w:rPr>
              <w:t>Решение об отказе в назначении собрания может быть принято только в случаях, если нарушены требования к выдвижению инициативы проведения собрания, или цели проведения собрания не соответствуют указанным в части 1 настоящей статьи.</w:t>
            </w:r>
          </w:p>
          <w:p w:rsidR="009900E3" w:rsidRPr="00E424B1" w:rsidRDefault="009900E3" w:rsidP="006E5F8C">
            <w:pPr>
              <w:ind w:firstLine="708"/>
              <w:jc w:val="both"/>
              <w:rPr>
                <w:color w:val="000000"/>
                <w:sz w:val="20"/>
                <w:szCs w:val="20"/>
              </w:rPr>
            </w:pPr>
            <w:r w:rsidRPr="00E424B1">
              <w:rPr>
                <w:color w:val="000000"/>
                <w:sz w:val="20"/>
                <w:szCs w:val="20"/>
              </w:rPr>
              <w:t>5. Решение или постановление о назначении собрания граждан должно устанавливать дату и время проведения собрания, место проведения собрания, часть территории муниципального образования, на которой проводится собрание, повестку дня собрания.</w:t>
            </w:r>
          </w:p>
          <w:p w:rsidR="009900E3" w:rsidRPr="00E424B1" w:rsidRDefault="009900E3" w:rsidP="006E5F8C">
            <w:pPr>
              <w:ind w:firstLine="708"/>
              <w:jc w:val="both"/>
              <w:rPr>
                <w:color w:val="000000"/>
                <w:sz w:val="20"/>
                <w:szCs w:val="20"/>
              </w:rPr>
            </w:pPr>
            <w:r w:rsidRPr="00E424B1">
              <w:rPr>
                <w:color w:val="000000"/>
                <w:sz w:val="20"/>
                <w:szCs w:val="20"/>
              </w:rPr>
              <w:t xml:space="preserve">Решение  Ивантеевского районного Собрания или постановление главы Ивантеевского муниципального района о назначении собрания граждан подлежит официальному опубликованию (обнародованию) не позднее 10 дней со дня его принятия. </w:t>
            </w:r>
          </w:p>
          <w:p w:rsidR="009900E3" w:rsidRPr="00E424B1" w:rsidRDefault="009900E3" w:rsidP="006E5F8C">
            <w:pPr>
              <w:ind w:firstLine="708"/>
              <w:jc w:val="both"/>
              <w:rPr>
                <w:color w:val="000000"/>
                <w:sz w:val="20"/>
                <w:szCs w:val="20"/>
              </w:rPr>
            </w:pPr>
            <w:r w:rsidRPr="00E424B1">
              <w:rPr>
                <w:color w:val="000000"/>
                <w:sz w:val="20"/>
                <w:szCs w:val="20"/>
              </w:rPr>
              <w:t>6. Порядок назначения собрания граждан в целях осуществления территориального общественного самоуправления определяется уставом территориального общественного самоуправления.</w:t>
            </w:r>
          </w:p>
          <w:p w:rsidR="009900E3" w:rsidRPr="00E424B1" w:rsidRDefault="009900E3" w:rsidP="006E5F8C">
            <w:pPr>
              <w:ind w:firstLine="708"/>
              <w:jc w:val="both"/>
              <w:rPr>
                <w:color w:val="000000"/>
                <w:sz w:val="20"/>
                <w:szCs w:val="20"/>
              </w:rPr>
            </w:pPr>
            <w:r w:rsidRPr="00E424B1">
              <w:rPr>
                <w:color w:val="000000"/>
                <w:sz w:val="20"/>
                <w:szCs w:val="20"/>
              </w:rPr>
              <w:t xml:space="preserve">7. Собрание граждан может принимать обращения к органам местного самоуправления и должностным лицам местного самоуправления,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 </w:t>
            </w:r>
          </w:p>
          <w:p w:rsidR="009900E3" w:rsidRPr="00E424B1" w:rsidRDefault="009900E3" w:rsidP="006E5F8C">
            <w:pPr>
              <w:ind w:firstLine="708"/>
              <w:jc w:val="both"/>
              <w:rPr>
                <w:color w:val="000000"/>
                <w:sz w:val="20"/>
                <w:szCs w:val="20"/>
              </w:rPr>
            </w:pPr>
            <w:r w:rsidRPr="00E424B1">
              <w:rPr>
                <w:color w:val="000000"/>
                <w:sz w:val="20"/>
                <w:szCs w:val="20"/>
              </w:rPr>
              <w:t>Собрание граждан, проводимое по вопросам, связанным с осуществлением территориального общественного самоуправления, принимает решения по вопросам, отнесенным к его компетенции уставом территориального общественного самоуправления.</w:t>
            </w:r>
          </w:p>
          <w:p w:rsidR="009900E3" w:rsidRPr="00E424B1" w:rsidRDefault="009900E3" w:rsidP="006E5F8C">
            <w:pPr>
              <w:ind w:firstLine="708"/>
              <w:jc w:val="both"/>
              <w:rPr>
                <w:color w:val="000000"/>
                <w:sz w:val="20"/>
                <w:szCs w:val="20"/>
              </w:rPr>
            </w:pPr>
            <w:r w:rsidRPr="00E424B1">
              <w:rPr>
                <w:color w:val="000000"/>
                <w:sz w:val="20"/>
                <w:szCs w:val="20"/>
              </w:rPr>
              <w:t>8. 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к компетенции которых отнесено решение содержащихся в обращениях вопросов, с направлением письменного ответа в течение 30 дней.</w:t>
            </w:r>
          </w:p>
          <w:p w:rsidR="009900E3" w:rsidRPr="00E424B1" w:rsidRDefault="009900E3" w:rsidP="006E5F8C">
            <w:pPr>
              <w:ind w:firstLine="708"/>
              <w:jc w:val="both"/>
              <w:rPr>
                <w:color w:val="000000"/>
                <w:sz w:val="20"/>
                <w:szCs w:val="20"/>
              </w:rPr>
            </w:pPr>
            <w:r w:rsidRPr="00E424B1">
              <w:rPr>
                <w:color w:val="000000"/>
                <w:sz w:val="20"/>
                <w:szCs w:val="20"/>
              </w:rPr>
              <w:t xml:space="preserve">9. Порядок оформления документов о выдвижении инициативы, а также порядок проведения собрания граждан, полномочия собрания граждан определяются решением Ивантеевского районного Собрания в соответствии с федеральным законом и настоящим Уставом. </w:t>
            </w:r>
          </w:p>
          <w:p w:rsidR="009900E3" w:rsidRPr="00E424B1" w:rsidRDefault="009900E3" w:rsidP="006E5F8C">
            <w:pPr>
              <w:ind w:firstLine="708"/>
              <w:jc w:val="both"/>
              <w:rPr>
                <w:color w:val="000000"/>
                <w:sz w:val="20"/>
                <w:szCs w:val="20"/>
              </w:rPr>
            </w:pPr>
            <w:r w:rsidRPr="00E424B1">
              <w:rPr>
                <w:color w:val="000000"/>
                <w:sz w:val="20"/>
                <w:szCs w:val="20"/>
              </w:rPr>
              <w:t>Порядок проведения собрания граждан в целях осуществления территориального общественного самоуправления определяется уставом территориального общественного самоуправления.</w:t>
            </w:r>
          </w:p>
          <w:p w:rsidR="009900E3" w:rsidRPr="00E424B1" w:rsidRDefault="009900E3" w:rsidP="006E5F8C">
            <w:pPr>
              <w:ind w:firstLine="708"/>
              <w:jc w:val="both"/>
              <w:rPr>
                <w:color w:val="000000"/>
                <w:sz w:val="20"/>
                <w:szCs w:val="20"/>
              </w:rPr>
            </w:pPr>
            <w:r w:rsidRPr="00E424B1">
              <w:rPr>
                <w:color w:val="000000"/>
                <w:sz w:val="20"/>
                <w:szCs w:val="20"/>
              </w:rPr>
              <w:t>10. Итоги проведения собрания граждан подлежат официальному опубликованию (обнародованию).</w:t>
            </w:r>
          </w:p>
          <w:p w:rsidR="009900E3" w:rsidRPr="00E424B1" w:rsidRDefault="009900E3" w:rsidP="006E5F8C">
            <w:pPr>
              <w:pStyle w:val="Web"/>
              <w:spacing w:before="0" w:beforeAutospacing="0" w:after="0" w:afterAutospacing="0"/>
              <w:ind w:firstLine="708"/>
              <w:jc w:val="center"/>
              <w:rPr>
                <w:b/>
                <w:color w:val="000000"/>
                <w:sz w:val="20"/>
                <w:szCs w:val="20"/>
              </w:rPr>
            </w:pPr>
            <w:r w:rsidRPr="00E424B1">
              <w:rPr>
                <w:b/>
                <w:color w:val="000000"/>
                <w:sz w:val="20"/>
                <w:szCs w:val="20"/>
              </w:rPr>
              <w:t>Статья 13. Конференция граждан</w:t>
            </w:r>
          </w:p>
          <w:p w:rsidR="009900E3" w:rsidRPr="00E424B1" w:rsidRDefault="009900E3" w:rsidP="006E5F8C">
            <w:pPr>
              <w:pStyle w:val="af5"/>
              <w:spacing w:after="0"/>
              <w:ind w:left="0" w:firstLine="708"/>
              <w:jc w:val="both"/>
              <w:rPr>
                <w:color w:val="000000"/>
                <w:sz w:val="20"/>
                <w:szCs w:val="20"/>
              </w:rPr>
            </w:pPr>
            <w:r w:rsidRPr="00E424B1">
              <w:rPr>
                <w:color w:val="000000"/>
                <w:sz w:val="20"/>
                <w:szCs w:val="20"/>
              </w:rPr>
              <w:t>1. Для обсуждения вопросов местного значения, затрагивающих интересы всех жителей  муниципального района, а также для информирования населения о деятельности органов местного самоуправления и должностных лиц местного самоуправления могут проводиться конференции граждан.</w:t>
            </w:r>
          </w:p>
          <w:p w:rsidR="009900E3" w:rsidRPr="00E424B1" w:rsidRDefault="009900E3" w:rsidP="006E5F8C">
            <w:pPr>
              <w:pStyle w:val="af5"/>
              <w:spacing w:after="0"/>
              <w:ind w:left="0" w:firstLine="708"/>
              <w:jc w:val="both"/>
              <w:rPr>
                <w:color w:val="000000"/>
                <w:sz w:val="20"/>
                <w:szCs w:val="20"/>
              </w:rPr>
            </w:pPr>
            <w:r w:rsidRPr="00E424B1">
              <w:rPr>
                <w:color w:val="000000"/>
                <w:sz w:val="20"/>
                <w:szCs w:val="20"/>
              </w:rPr>
              <w:t xml:space="preserve">2. Итоги проведения конференции граждан подлежат официальному опубликованию (обнародованию). </w:t>
            </w:r>
          </w:p>
          <w:p w:rsidR="009900E3" w:rsidRPr="00E424B1" w:rsidRDefault="009900E3" w:rsidP="006E5F8C">
            <w:pPr>
              <w:pStyle w:val="af5"/>
              <w:spacing w:after="0"/>
              <w:ind w:left="0" w:firstLine="708"/>
              <w:jc w:val="both"/>
              <w:rPr>
                <w:color w:val="000000"/>
                <w:sz w:val="20"/>
                <w:szCs w:val="20"/>
              </w:rPr>
            </w:pPr>
            <w:r w:rsidRPr="00E424B1">
              <w:rPr>
                <w:color w:val="000000"/>
                <w:sz w:val="20"/>
                <w:szCs w:val="20"/>
              </w:rPr>
              <w:t>3. Порядок назначения и проведения конференций граждан, порядок избрания делегатов, полномочия конференций граждан, порядок опубликования (обнародования) итогов проведения конференции определяются нормативным правовым актом Ивантеевского районного Собрания.</w:t>
            </w:r>
          </w:p>
          <w:p w:rsidR="009900E3" w:rsidRPr="00E424B1" w:rsidRDefault="009900E3" w:rsidP="006E5F8C">
            <w:pPr>
              <w:pStyle w:val="af5"/>
              <w:spacing w:after="0"/>
              <w:ind w:left="0" w:firstLine="708"/>
              <w:jc w:val="both"/>
              <w:rPr>
                <w:color w:val="000000"/>
                <w:sz w:val="20"/>
                <w:szCs w:val="20"/>
              </w:rPr>
            </w:pPr>
            <w:r w:rsidRPr="00E424B1">
              <w:rPr>
                <w:color w:val="000000"/>
                <w:sz w:val="20"/>
                <w:szCs w:val="20"/>
              </w:rPr>
              <w:t>4. В случаях, определяемых решением Ивантеевского районного Собрания, конференция граждан может осуществлять полномочия собрания граждан.</w:t>
            </w:r>
          </w:p>
          <w:p w:rsidR="009900E3" w:rsidRPr="00E424B1" w:rsidRDefault="009900E3" w:rsidP="006E5F8C">
            <w:pPr>
              <w:pStyle w:val="Web"/>
              <w:spacing w:before="0" w:beforeAutospacing="0" w:after="0" w:afterAutospacing="0"/>
              <w:jc w:val="center"/>
              <w:rPr>
                <w:b/>
                <w:color w:val="000000"/>
                <w:sz w:val="20"/>
                <w:szCs w:val="20"/>
              </w:rPr>
            </w:pPr>
            <w:r w:rsidRPr="00E424B1">
              <w:rPr>
                <w:b/>
                <w:color w:val="000000"/>
                <w:sz w:val="20"/>
                <w:szCs w:val="20"/>
              </w:rPr>
              <w:t>Статья 14. Опрос граждан</w:t>
            </w:r>
          </w:p>
          <w:p w:rsidR="009900E3" w:rsidRPr="00E424B1" w:rsidRDefault="009900E3" w:rsidP="006E5F8C">
            <w:pPr>
              <w:pStyle w:val="27"/>
              <w:spacing w:after="0" w:line="240" w:lineRule="auto"/>
              <w:ind w:left="0" w:firstLine="709"/>
              <w:jc w:val="both"/>
              <w:rPr>
                <w:color w:val="000000"/>
                <w:sz w:val="20"/>
                <w:szCs w:val="20"/>
              </w:rPr>
            </w:pPr>
            <w:r w:rsidRPr="00E424B1">
              <w:rPr>
                <w:color w:val="000000"/>
                <w:sz w:val="20"/>
                <w:szCs w:val="20"/>
              </w:rPr>
              <w:t>1. На основании Федерального закона опрос граждан проводится на всей территории  муниципального района или на части его территории для выявления мнения населения и его учета при принятии решений органами местного самоуправления и должностными лицами местного самоуправления, а также органами государственной власти.</w:t>
            </w:r>
          </w:p>
          <w:p w:rsidR="009900E3" w:rsidRPr="00E424B1" w:rsidRDefault="009900E3" w:rsidP="006E5F8C">
            <w:pPr>
              <w:pStyle w:val="27"/>
              <w:spacing w:after="0" w:line="240" w:lineRule="auto"/>
              <w:ind w:left="0" w:firstLine="709"/>
              <w:jc w:val="both"/>
              <w:rPr>
                <w:color w:val="000000"/>
                <w:sz w:val="20"/>
                <w:szCs w:val="20"/>
              </w:rPr>
            </w:pPr>
            <w:r w:rsidRPr="00E424B1">
              <w:rPr>
                <w:color w:val="000000"/>
                <w:sz w:val="20"/>
                <w:szCs w:val="20"/>
              </w:rPr>
              <w:t>Результаты опроса носят рекомендательный характер.</w:t>
            </w:r>
          </w:p>
          <w:p w:rsidR="009900E3" w:rsidRPr="00E424B1" w:rsidRDefault="009900E3" w:rsidP="006E5F8C">
            <w:pPr>
              <w:pStyle w:val="27"/>
              <w:spacing w:after="0" w:line="240" w:lineRule="auto"/>
              <w:ind w:left="0" w:firstLine="709"/>
              <w:jc w:val="both"/>
              <w:rPr>
                <w:color w:val="000000"/>
                <w:sz w:val="20"/>
                <w:szCs w:val="20"/>
              </w:rPr>
            </w:pPr>
            <w:r w:rsidRPr="00E424B1">
              <w:rPr>
                <w:color w:val="000000"/>
                <w:sz w:val="20"/>
                <w:szCs w:val="20"/>
              </w:rPr>
              <w:t>2. В опросе граждан имеют право участвовать жители  муниципального района, обладающие избирательным правом.</w:t>
            </w:r>
          </w:p>
          <w:p w:rsidR="009900E3" w:rsidRPr="00E424B1" w:rsidRDefault="009900E3" w:rsidP="006E5F8C">
            <w:pPr>
              <w:pStyle w:val="Web"/>
              <w:spacing w:before="0" w:beforeAutospacing="0" w:after="0" w:afterAutospacing="0"/>
              <w:ind w:firstLine="709"/>
              <w:jc w:val="both"/>
              <w:rPr>
                <w:color w:val="000000"/>
                <w:sz w:val="20"/>
                <w:szCs w:val="20"/>
              </w:rPr>
            </w:pPr>
            <w:r w:rsidRPr="00E424B1">
              <w:rPr>
                <w:color w:val="000000"/>
                <w:sz w:val="20"/>
                <w:szCs w:val="20"/>
              </w:rPr>
              <w:t xml:space="preserve">3. Опрос граждан проводится по инициативе: </w:t>
            </w:r>
          </w:p>
          <w:p w:rsidR="009900E3" w:rsidRPr="00E424B1" w:rsidRDefault="009900E3" w:rsidP="006E5F8C">
            <w:pPr>
              <w:pStyle w:val="Web"/>
              <w:spacing w:before="0" w:beforeAutospacing="0" w:after="0" w:afterAutospacing="0"/>
              <w:ind w:firstLine="709"/>
              <w:jc w:val="both"/>
              <w:rPr>
                <w:color w:val="000000"/>
                <w:sz w:val="20"/>
                <w:szCs w:val="20"/>
              </w:rPr>
            </w:pPr>
            <w:r w:rsidRPr="00E424B1">
              <w:rPr>
                <w:color w:val="000000"/>
                <w:sz w:val="20"/>
                <w:szCs w:val="20"/>
              </w:rPr>
              <w:t xml:space="preserve">1) Ивантеевского районного Собрания – по вопросам местного значения; </w:t>
            </w:r>
          </w:p>
          <w:p w:rsidR="009900E3" w:rsidRPr="00E424B1" w:rsidRDefault="009900E3" w:rsidP="006E5F8C">
            <w:pPr>
              <w:pStyle w:val="27"/>
              <w:spacing w:after="0" w:line="240" w:lineRule="auto"/>
              <w:ind w:left="0" w:firstLine="709"/>
              <w:jc w:val="both"/>
              <w:rPr>
                <w:color w:val="000000"/>
                <w:sz w:val="20"/>
                <w:szCs w:val="20"/>
              </w:rPr>
            </w:pPr>
            <w:r w:rsidRPr="00E424B1">
              <w:rPr>
                <w:color w:val="000000"/>
                <w:sz w:val="20"/>
                <w:szCs w:val="20"/>
              </w:rPr>
              <w:t xml:space="preserve">2) органов государственной власти Саратовской области – для учета мнения граждан при принятии решений об изменении целевого назначения земель  муниципального района для объектов регионального и межрегионального </w:t>
            </w:r>
            <w:r w:rsidRPr="00E424B1">
              <w:rPr>
                <w:color w:val="000000"/>
                <w:sz w:val="20"/>
                <w:szCs w:val="20"/>
              </w:rPr>
              <w:lastRenderedPageBreak/>
              <w:t>значения.</w:t>
            </w:r>
          </w:p>
          <w:p w:rsidR="009900E3" w:rsidRPr="00E424B1" w:rsidRDefault="009900E3" w:rsidP="006E5F8C">
            <w:pPr>
              <w:pStyle w:val="27"/>
              <w:spacing w:after="0" w:line="240" w:lineRule="auto"/>
              <w:ind w:left="0" w:firstLine="709"/>
              <w:jc w:val="both"/>
              <w:rPr>
                <w:color w:val="000000"/>
                <w:sz w:val="20"/>
                <w:szCs w:val="20"/>
              </w:rPr>
            </w:pPr>
            <w:r w:rsidRPr="00E424B1">
              <w:rPr>
                <w:color w:val="000000"/>
                <w:sz w:val="20"/>
                <w:szCs w:val="20"/>
              </w:rPr>
              <w:t xml:space="preserve">4. Порядок назначения и проведения опроса граждан определяется решением Ивантеевского районного Собрания в соответствии с законом субъекта Российской Федерации. </w:t>
            </w:r>
          </w:p>
          <w:p w:rsidR="009900E3" w:rsidRPr="00E424B1" w:rsidRDefault="009900E3" w:rsidP="006E5F8C">
            <w:pPr>
              <w:pStyle w:val="27"/>
              <w:spacing w:after="0" w:line="240" w:lineRule="auto"/>
              <w:ind w:left="0" w:firstLine="709"/>
              <w:jc w:val="both"/>
              <w:rPr>
                <w:color w:val="000000"/>
                <w:sz w:val="20"/>
                <w:szCs w:val="20"/>
              </w:rPr>
            </w:pPr>
            <w:r w:rsidRPr="00E424B1">
              <w:rPr>
                <w:color w:val="000000"/>
                <w:sz w:val="20"/>
                <w:szCs w:val="20"/>
              </w:rPr>
              <w:t>5. Решение о назначении опроса граждан принимается Ивантеевским районным Собранием.</w:t>
            </w:r>
          </w:p>
          <w:p w:rsidR="009900E3" w:rsidRPr="00E424B1" w:rsidRDefault="009900E3" w:rsidP="006E5F8C">
            <w:pPr>
              <w:pStyle w:val="27"/>
              <w:spacing w:after="0" w:line="240" w:lineRule="auto"/>
              <w:ind w:left="0" w:firstLine="709"/>
              <w:jc w:val="both"/>
              <w:rPr>
                <w:color w:val="000000"/>
                <w:sz w:val="20"/>
                <w:szCs w:val="20"/>
              </w:rPr>
            </w:pPr>
            <w:r w:rsidRPr="00E424B1">
              <w:rPr>
                <w:color w:val="000000"/>
                <w:sz w:val="20"/>
                <w:szCs w:val="20"/>
              </w:rPr>
              <w:t>6. Жители  муниципального района должны быть проинформированы о проведении опроса граждан не менее чем за 10 дней до его проведения.</w:t>
            </w:r>
          </w:p>
          <w:p w:rsidR="009900E3" w:rsidRPr="00E424B1" w:rsidRDefault="009900E3" w:rsidP="006E5F8C">
            <w:pPr>
              <w:pStyle w:val="Web"/>
              <w:spacing w:before="0" w:beforeAutospacing="0" w:after="0" w:afterAutospacing="0"/>
              <w:ind w:firstLine="708"/>
              <w:jc w:val="center"/>
              <w:rPr>
                <w:b/>
                <w:color w:val="000000"/>
                <w:sz w:val="20"/>
                <w:szCs w:val="20"/>
              </w:rPr>
            </w:pPr>
            <w:r w:rsidRPr="00E424B1">
              <w:rPr>
                <w:b/>
                <w:color w:val="000000"/>
                <w:sz w:val="20"/>
                <w:szCs w:val="20"/>
              </w:rPr>
              <w:t>Статья 15. Обращения граждан в органы местного самоуправления</w:t>
            </w:r>
          </w:p>
          <w:p w:rsidR="009900E3" w:rsidRPr="00E424B1" w:rsidRDefault="009900E3" w:rsidP="006E5F8C">
            <w:pPr>
              <w:ind w:firstLine="720"/>
              <w:jc w:val="both"/>
              <w:rPr>
                <w:color w:val="000000"/>
                <w:sz w:val="20"/>
                <w:szCs w:val="20"/>
              </w:rPr>
            </w:pPr>
            <w:r w:rsidRPr="00E424B1">
              <w:rPr>
                <w:color w:val="000000"/>
                <w:sz w:val="20"/>
                <w:szCs w:val="20"/>
              </w:rPr>
              <w:t>1. Граждане имеют право на индивидуальные и коллективные обращения в органы местного самоуправления.</w:t>
            </w:r>
          </w:p>
          <w:p w:rsidR="009900E3" w:rsidRPr="00E424B1" w:rsidRDefault="009900E3" w:rsidP="006E5F8C">
            <w:pPr>
              <w:ind w:firstLine="720"/>
              <w:jc w:val="both"/>
              <w:rPr>
                <w:color w:val="000000"/>
                <w:sz w:val="20"/>
                <w:szCs w:val="20"/>
              </w:rPr>
            </w:pPr>
            <w:r w:rsidRPr="00E424B1">
              <w:rPr>
                <w:color w:val="000000"/>
                <w:sz w:val="20"/>
                <w:szCs w:val="20"/>
              </w:rPr>
              <w:t>2. Обращения граждан подлежат рассмотрению в порядке и сроки, установленные Федеральным законом от 2 мая 2006 года №59-ФЗ «О порядке рассмотрения обращений граждан Российской Федерации».</w:t>
            </w:r>
          </w:p>
          <w:p w:rsidR="009900E3" w:rsidRPr="00E424B1" w:rsidRDefault="009900E3" w:rsidP="006E5F8C">
            <w:pPr>
              <w:pStyle w:val="af5"/>
              <w:spacing w:after="0"/>
              <w:ind w:left="0" w:firstLine="720"/>
              <w:jc w:val="both"/>
              <w:rPr>
                <w:color w:val="000000"/>
                <w:sz w:val="20"/>
                <w:szCs w:val="20"/>
              </w:rPr>
            </w:pPr>
            <w:r w:rsidRPr="00E424B1">
              <w:rPr>
                <w:color w:val="000000"/>
                <w:sz w:val="20"/>
                <w:szCs w:val="20"/>
              </w:rPr>
              <w:t>3. За нарушение порядков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rsidR="009900E3" w:rsidRPr="00E424B1" w:rsidRDefault="009900E3" w:rsidP="006E5F8C">
            <w:pPr>
              <w:pStyle w:val="af5"/>
              <w:spacing w:after="0"/>
              <w:ind w:left="0"/>
              <w:jc w:val="both"/>
              <w:rPr>
                <w:color w:val="000000"/>
                <w:sz w:val="20"/>
                <w:szCs w:val="20"/>
              </w:rPr>
            </w:pPr>
          </w:p>
          <w:p w:rsidR="009900E3" w:rsidRPr="00E424B1" w:rsidRDefault="009900E3" w:rsidP="006E5F8C">
            <w:pPr>
              <w:ind w:firstLine="709"/>
              <w:jc w:val="center"/>
              <w:rPr>
                <w:b/>
                <w:color w:val="000000"/>
                <w:sz w:val="20"/>
                <w:szCs w:val="20"/>
              </w:rPr>
            </w:pPr>
            <w:r w:rsidRPr="00E424B1">
              <w:rPr>
                <w:b/>
                <w:color w:val="000000"/>
                <w:sz w:val="20"/>
                <w:szCs w:val="20"/>
              </w:rPr>
              <w:t>Статья 15.1 Территориальное общественное самоуправление</w:t>
            </w:r>
          </w:p>
          <w:p w:rsidR="009900E3" w:rsidRPr="00E424B1" w:rsidRDefault="009900E3" w:rsidP="006E5F8C">
            <w:pPr>
              <w:pStyle w:val="27"/>
              <w:spacing w:after="0" w:line="240" w:lineRule="auto"/>
              <w:ind w:left="0" w:firstLine="720"/>
              <w:jc w:val="both"/>
              <w:rPr>
                <w:color w:val="000000"/>
                <w:sz w:val="20"/>
                <w:szCs w:val="20"/>
              </w:rPr>
            </w:pPr>
          </w:p>
          <w:p w:rsidR="009900E3" w:rsidRPr="00E424B1" w:rsidRDefault="009900E3" w:rsidP="006E5F8C">
            <w:pPr>
              <w:shd w:val="clear" w:color="auto" w:fill="FFFFFF"/>
              <w:ind w:firstLine="540"/>
              <w:jc w:val="both"/>
              <w:rPr>
                <w:color w:val="000000"/>
                <w:sz w:val="20"/>
                <w:szCs w:val="20"/>
              </w:rPr>
            </w:pPr>
            <w:r w:rsidRPr="00E424B1">
              <w:rPr>
                <w:color w:val="000000"/>
                <w:sz w:val="20"/>
                <w:szCs w:val="20"/>
              </w:rPr>
              <w:t>1. Под территориальным общественным самоуправлением понимается самоорганизация граждан по месту их жительства на части территории поселения для самостоятельного и под свою ответственность осуществления собственных инициатив по вопросам местного значения.</w:t>
            </w:r>
          </w:p>
          <w:p w:rsidR="009900E3" w:rsidRPr="00E424B1" w:rsidRDefault="009900E3" w:rsidP="006E5F8C">
            <w:pPr>
              <w:pStyle w:val="27"/>
              <w:spacing w:after="0" w:line="240" w:lineRule="auto"/>
              <w:ind w:left="0" w:firstLine="720"/>
              <w:jc w:val="both"/>
              <w:rPr>
                <w:color w:val="000000"/>
                <w:sz w:val="20"/>
                <w:szCs w:val="20"/>
              </w:rPr>
            </w:pPr>
            <w:bookmarkStart w:id="249" w:name="dst876"/>
            <w:bookmarkEnd w:id="249"/>
            <w:r w:rsidRPr="00E424B1">
              <w:rPr>
                <w:color w:val="000000"/>
                <w:sz w:val="20"/>
                <w:szCs w:val="20"/>
              </w:rPr>
              <w:t>Границы территории, на которой осуществляется территориальное общественное самоуправление, устанавливаются по предложению населения, проживающего на соответствующей территории, представительным органом поселения.</w:t>
            </w:r>
          </w:p>
          <w:p w:rsidR="009900E3" w:rsidRPr="00E424B1" w:rsidRDefault="009900E3" w:rsidP="006E5F8C">
            <w:pPr>
              <w:pStyle w:val="27"/>
              <w:spacing w:after="0" w:line="240" w:lineRule="auto"/>
              <w:ind w:left="0" w:firstLine="720"/>
              <w:jc w:val="both"/>
              <w:rPr>
                <w:color w:val="000000"/>
                <w:sz w:val="20"/>
                <w:szCs w:val="20"/>
              </w:rPr>
            </w:pPr>
            <w:r w:rsidRPr="00E424B1">
              <w:rPr>
                <w:color w:val="000000"/>
                <w:sz w:val="20"/>
                <w:szCs w:val="20"/>
              </w:rPr>
              <w:t xml:space="preserve">2. Территориальное общественное самоуправление осуществляется непосредственно населением посредством проведения собраний и конференций граждан, а также посредством создания органов территориального общественного самоуправления. </w:t>
            </w:r>
          </w:p>
          <w:p w:rsidR="009900E3" w:rsidRPr="00E424B1" w:rsidRDefault="009900E3" w:rsidP="006E5F8C">
            <w:pPr>
              <w:pStyle w:val="27"/>
              <w:spacing w:after="0" w:line="240" w:lineRule="auto"/>
              <w:ind w:left="0" w:firstLine="720"/>
              <w:jc w:val="both"/>
              <w:rPr>
                <w:color w:val="000000"/>
                <w:sz w:val="20"/>
                <w:szCs w:val="20"/>
              </w:rPr>
            </w:pPr>
            <w:r w:rsidRPr="00E424B1">
              <w:rPr>
                <w:color w:val="000000"/>
                <w:sz w:val="20"/>
                <w:szCs w:val="20"/>
              </w:rPr>
              <w:t>3. Территориальное общественное самоуправление может осуществляться в пределах следующих территорий проживания граждан: подъезд многоквартирного жилого дома; многоквартирный жилой дом; группа жилых домов; жилой микрорайон и иной территории проживания граждан.</w:t>
            </w:r>
          </w:p>
          <w:p w:rsidR="009900E3" w:rsidRPr="00E424B1" w:rsidRDefault="009900E3" w:rsidP="006E5F8C">
            <w:pPr>
              <w:ind w:firstLine="720"/>
              <w:jc w:val="both"/>
              <w:rPr>
                <w:color w:val="000000"/>
                <w:sz w:val="20"/>
                <w:szCs w:val="20"/>
              </w:rPr>
            </w:pPr>
            <w:r w:rsidRPr="00E424B1">
              <w:rPr>
                <w:color w:val="000000"/>
                <w:sz w:val="20"/>
                <w:szCs w:val="20"/>
              </w:rPr>
              <w:t>4. Границы территории, на которой осуществляется территориальное общественное самоуправление, устанавливаются районным Собранием по предложению населения, проживающего на данной территории.</w:t>
            </w:r>
          </w:p>
          <w:p w:rsidR="009900E3" w:rsidRPr="00E424B1" w:rsidRDefault="009900E3" w:rsidP="006E5F8C">
            <w:pPr>
              <w:pStyle w:val="ConsNormal"/>
              <w:ind w:right="0"/>
              <w:jc w:val="both"/>
              <w:rPr>
                <w:rFonts w:ascii="Times New Roman" w:hAnsi="Times New Roman" w:cs="Times New Roman"/>
                <w:color w:val="000000"/>
                <w:sz w:val="20"/>
                <w:szCs w:val="20"/>
              </w:rPr>
            </w:pPr>
            <w:r w:rsidRPr="00E424B1">
              <w:rPr>
                <w:rFonts w:ascii="Times New Roman" w:hAnsi="Times New Roman" w:cs="Times New Roman"/>
                <w:color w:val="000000"/>
                <w:sz w:val="20"/>
                <w:szCs w:val="20"/>
              </w:rPr>
              <w:t>5. Территория, на которой осуществляется территориальное общественное самоуправление, не может входить в состав другой аналогичной территории.</w:t>
            </w:r>
          </w:p>
          <w:p w:rsidR="009900E3" w:rsidRPr="00E424B1" w:rsidRDefault="009900E3" w:rsidP="006E5F8C">
            <w:pPr>
              <w:autoSpaceDE w:val="0"/>
              <w:autoSpaceDN w:val="0"/>
              <w:adjustRightInd w:val="0"/>
              <w:ind w:firstLine="709"/>
              <w:jc w:val="both"/>
              <w:rPr>
                <w:color w:val="000000"/>
                <w:sz w:val="20"/>
                <w:szCs w:val="20"/>
              </w:rPr>
            </w:pPr>
            <w:r w:rsidRPr="00E424B1">
              <w:rPr>
                <w:color w:val="000000"/>
                <w:sz w:val="20"/>
                <w:szCs w:val="20"/>
              </w:rPr>
              <w:t>6. Органы территориального общественного самоуправления избираются на собраниях или конференциях граждан, проживающих на соответствующей территории.</w:t>
            </w:r>
          </w:p>
          <w:p w:rsidR="009900E3" w:rsidRPr="00E424B1" w:rsidRDefault="009900E3" w:rsidP="006E5F8C">
            <w:pPr>
              <w:autoSpaceDE w:val="0"/>
              <w:autoSpaceDN w:val="0"/>
              <w:adjustRightInd w:val="0"/>
              <w:ind w:firstLine="709"/>
              <w:jc w:val="both"/>
              <w:rPr>
                <w:color w:val="000000"/>
                <w:sz w:val="20"/>
                <w:szCs w:val="20"/>
              </w:rPr>
            </w:pPr>
            <w:bookmarkStart w:id="250" w:name="sub_2705"/>
            <w:r w:rsidRPr="00E424B1">
              <w:rPr>
                <w:color w:val="000000"/>
                <w:sz w:val="20"/>
                <w:szCs w:val="20"/>
              </w:rPr>
              <w:t xml:space="preserve">7. </w:t>
            </w:r>
            <w:bookmarkEnd w:id="250"/>
            <w:r w:rsidRPr="00E424B1">
              <w:rPr>
                <w:color w:val="000000"/>
                <w:sz w:val="20"/>
                <w:szCs w:val="20"/>
                <w:shd w:val="clear" w:color="auto" w:fill="FFFFFF"/>
              </w:rPr>
              <w:t>Территориальное общественное самоуправление считается учрежденным с момента регистрации устава территориального общественного самоуправления уполномоченным органом местного самоуправления соответствующего поселения, муниципального района. Порядок регистрации устава территориального общественного самоуправления определяется уставом муниципального образования и (или) нормативными правовыми актами представительного органа муниципального образования</w:t>
            </w:r>
            <w:r w:rsidRPr="00E424B1">
              <w:rPr>
                <w:color w:val="000000"/>
                <w:sz w:val="20"/>
                <w:szCs w:val="20"/>
              </w:rPr>
              <w:t>.</w:t>
            </w:r>
          </w:p>
          <w:p w:rsidR="009900E3" w:rsidRPr="00E424B1" w:rsidRDefault="009900E3" w:rsidP="006E5F8C">
            <w:pPr>
              <w:autoSpaceDE w:val="0"/>
              <w:autoSpaceDN w:val="0"/>
              <w:adjustRightInd w:val="0"/>
              <w:ind w:firstLine="709"/>
              <w:jc w:val="both"/>
              <w:rPr>
                <w:color w:val="000000"/>
                <w:sz w:val="20"/>
                <w:szCs w:val="20"/>
              </w:rPr>
            </w:pPr>
            <w:r w:rsidRPr="00E424B1">
              <w:rPr>
                <w:color w:val="000000"/>
                <w:sz w:val="20"/>
                <w:szCs w:val="20"/>
              </w:rPr>
              <w:t>Территориальное общественное самоуправление в соответствии с его Уставом может являться юридическим лицом и подлежит государственной регистрации в организационно-правовой форме некоммерческой организации.</w:t>
            </w:r>
          </w:p>
          <w:p w:rsidR="009900E3" w:rsidRPr="00E424B1" w:rsidRDefault="009900E3" w:rsidP="006E5F8C">
            <w:pPr>
              <w:autoSpaceDE w:val="0"/>
              <w:autoSpaceDN w:val="0"/>
              <w:adjustRightInd w:val="0"/>
              <w:ind w:firstLine="709"/>
              <w:jc w:val="both"/>
              <w:rPr>
                <w:color w:val="000000"/>
                <w:sz w:val="20"/>
                <w:szCs w:val="20"/>
              </w:rPr>
            </w:pPr>
            <w:bookmarkStart w:id="251" w:name="sub_2706"/>
            <w:r w:rsidRPr="00E424B1">
              <w:rPr>
                <w:color w:val="000000"/>
                <w:sz w:val="20"/>
                <w:szCs w:val="20"/>
              </w:rPr>
              <w:t>8. Собрание граждан по вопросам организации и осуществления территориального общественного самоуправления считается правомочным, если в нем принимают участие не менее  одной трети жителей соответствующей территории, достигших шестнадцатилетнего возраста.</w:t>
            </w:r>
          </w:p>
          <w:bookmarkEnd w:id="251"/>
          <w:p w:rsidR="009900E3" w:rsidRPr="00E424B1" w:rsidRDefault="009900E3" w:rsidP="006E5F8C">
            <w:pPr>
              <w:autoSpaceDE w:val="0"/>
              <w:autoSpaceDN w:val="0"/>
              <w:adjustRightInd w:val="0"/>
              <w:ind w:firstLine="709"/>
              <w:jc w:val="both"/>
              <w:rPr>
                <w:color w:val="000000"/>
                <w:sz w:val="20"/>
                <w:szCs w:val="20"/>
              </w:rPr>
            </w:pPr>
            <w:r w:rsidRPr="00E424B1">
              <w:rPr>
                <w:color w:val="000000"/>
                <w:sz w:val="20"/>
                <w:szCs w:val="20"/>
              </w:rPr>
              <w:t>Конференция граждан по вопросам организации и осуществления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одной трети жителей соответствующей территории, достигших шестнадцатилетнего возраста.</w:t>
            </w:r>
          </w:p>
          <w:p w:rsidR="009900E3" w:rsidRPr="00E424B1" w:rsidRDefault="009900E3" w:rsidP="006E5F8C">
            <w:pPr>
              <w:autoSpaceDE w:val="0"/>
              <w:autoSpaceDN w:val="0"/>
              <w:adjustRightInd w:val="0"/>
              <w:ind w:firstLine="709"/>
              <w:jc w:val="both"/>
              <w:rPr>
                <w:color w:val="000000"/>
                <w:sz w:val="20"/>
                <w:szCs w:val="20"/>
              </w:rPr>
            </w:pPr>
            <w:bookmarkStart w:id="252" w:name="sub_2707"/>
            <w:r w:rsidRPr="00E424B1">
              <w:rPr>
                <w:color w:val="000000"/>
                <w:sz w:val="20"/>
                <w:szCs w:val="20"/>
              </w:rPr>
              <w:t>9. К исключительным полномочиям собрания, конференции граждан, осуществляющих территориальное общественное самоуправление, относятся:</w:t>
            </w:r>
          </w:p>
          <w:p w:rsidR="009900E3" w:rsidRPr="00E424B1" w:rsidRDefault="009900E3" w:rsidP="006E5F8C">
            <w:pPr>
              <w:autoSpaceDE w:val="0"/>
              <w:autoSpaceDN w:val="0"/>
              <w:adjustRightInd w:val="0"/>
              <w:ind w:firstLine="709"/>
              <w:jc w:val="both"/>
              <w:rPr>
                <w:color w:val="000000"/>
                <w:sz w:val="20"/>
                <w:szCs w:val="20"/>
              </w:rPr>
            </w:pPr>
            <w:bookmarkStart w:id="253" w:name="sub_270701"/>
            <w:bookmarkEnd w:id="252"/>
            <w:r w:rsidRPr="00E424B1">
              <w:rPr>
                <w:color w:val="000000"/>
                <w:sz w:val="20"/>
                <w:szCs w:val="20"/>
              </w:rPr>
              <w:t>1) установление структуры органов территориального общественного самоуправления;</w:t>
            </w:r>
          </w:p>
          <w:p w:rsidR="009900E3" w:rsidRPr="00E424B1" w:rsidRDefault="009900E3" w:rsidP="006E5F8C">
            <w:pPr>
              <w:autoSpaceDE w:val="0"/>
              <w:autoSpaceDN w:val="0"/>
              <w:adjustRightInd w:val="0"/>
              <w:ind w:firstLine="709"/>
              <w:jc w:val="both"/>
              <w:rPr>
                <w:color w:val="000000"/>
                <w:sz w:val="20"/>
                <w:szCs w:val="20"/>
              </w:rPr>
            </w:pPr>
            <w:bookmarkStart w:id="254" w:name="sub_270702"/>
            <w:bookmarkEnd w:id="253"/>
            <w:r w:rsidRPr="00E424B1">
              <w:rPr>
                <w:color w:val="000000"/>
                <w:sz w:val="20"/>
                <w:szCs w:val="20"/>
              </w:rPr>
              <w:t>2) принятие Устава территориального общественного самоуправления, внесение в него изменений и дополнений;</w:t>
            </w:r>
          </w:p>
          <w:p w:rsidR="009900E3" w:rsidRPr="00E424B1" w:rsidRDefault="009900E3" w:rsidP="006E5F8C">
            <w:pPr>
              <w:autoSpaceDE w:val="0"/>
              <w:autoSpaceDN w:val="0"/>
              <w:adjustRightInd w:val="0"/>
              <w:ind w:firstLine="709"/>
              <w:jc w:val="both"/>
              <w:rPr>
                <w:color w:val="000000"/>
                <w:sz w:val="20"/>
                <w:szCs w:val="20"/>
              </w:rPr>
            </w:pPr>
            <w:bookmarkStart w:id="255" w:name="sub_270703"/>
            <w:bookmarkEnd w:id="254"/>
            <w:r w:rsidRPr="00E424B1">
              <w:rPr>
                <w:color w:val="000000"/>
                <w:sz w:val="20"/>
                <w:szCs w:val="20"/>
              </w:rPr>
              <w:t>3) избрание органов территориального общественного самоуправления;</w:t>
            </w:r>
          </w:p>
          <w:p w:rsidR="009900E3" w:rsidRPr="00E424B1" w:rsidRDefault="009900E3" w:rsidP="006E5F8C">
            <w:pPr>
              <w:autoSpaceDE w:val="0"/>
              <w:autoSpaceDN w:val="0"/>
              <w:adjustRightInd w:val="0"/>
              <w:ind w:firstLine="709"/>
              <w:jc w:val="both"/>
              <w:rPr>
                <w:color w:val="000000"/>
                <w:sz w:val="20"/>
                <w:szCs w:val="20"/>
              </w:rPr>
            </w:pPr>
            <w:bookmarkStart w:id="256" w:name="sub_270704"/>
            <w:bookmarkEnd w:id="255"/>
            <w:r w:rsidRPr="00E424B1">
              <w:rPr>
                <w:color w:val="000000"/>
                <w:sz w:val="20"/>
                <w:szCs w:val="20"/>
              </w:rPr>
              <w:t>4) определение основных направлений деятельности территориального общественного самоуправления;</w:t>
            </w:r>
          </w:p>
          <w:p w:rsidR="009900E3" w:rsidRPr="00E424B1" w:rsidRDefault="009900E3" w:rsidP="006E5F8C">
            <w:pPr>
              <w:autoSpaceDE w:val="0"/>
              <w:autoSpaceDN w:val="0"/>
              <w:adjustRightInd w:val="0"/>
              <w:ind w:firstLine="709"/>
              <w:jc w:val="both"/>
              <w:rPr>
                <w:color w:val="000000"/>
                <w:sz w:val="20"/>
                <w:szCs w:val="20"/>
              </w:rPr>
            </w:pPr>
            <w:bookmarkStart w:id="257" w:name="sub_270705"/>
            <w:bookmarkEnd w:id="256"/>
            <w:r w:rsidRPr="00E424B1">
              <w:rPr>
                <w:color w:val="000000"/>
                <w:sz w:val="20"/>
                <w:szCs w:val="20"/>
              </w:rPr>
              <w:t>5) утверждение сметы доходов и расходов территориального общественного самоуправления и отчета о ее исполнении;</w:t>
            </w:r>
          </w:p>
          <w:p w:rsidR="009900E3" w:rsidRPr="00E424B1" w:rsidRDefault="009900E3" w:rsidP="006E5F8C">
            <w:pPr>
              <w:autoSpaceDE w:val="0"/>
              <w:autoSpaceDN w:val="0"/>
              <w:adjustRightInd w:val="0"/>
              <w:ind w:firstLine="709"/>
              <w:jc w:val="both"/>
              <w:rPr>
                <w:color w:val="000000"/>
                <w:sz w:val="20"/>
                <w:szCs w:val="20"/>
              </w:rPr>
            </w:pPr>
            <w:bookmarkStart w:id="258" w:name="sub_270706"/>
            <w:bookmarkEnd w:id="257"/>
            <w:r w:rsidRPr="00E424B1">
              <w:rPr>
                <w:color w:val="000000"/>
                <w:sz w:val="20"/>
                <w:szCs w:val="20"/>
              </w:rPr>
              <w:t>6) рассмотрение и утверждение отчетов о деятельности органов территориального общественного самоуправления.</w:t>
            </w:r>
          </w:p>
          <w:p w:rsidR="009900E3" w:rsidRPr="00E424B1" w:rsidRDefault="009900E3" w:rsidP="006E5F8C">
            <w:pPr>
              <w:autoSpaceDE w:val="0"/>
              <w:autoSpaceDN w:val="0"/>
              <w:adjustRightInd w:val="0"/>
              <w:ind w:firstLine="709"/>
              <w:jc w:val="both"/>
              <w:rPr>
                <w:color w:val="000000"/>
                <w:sz w:val="20"/>
                <w:szCs w:val="20"/>
              </w:rPr>
            </w:pPr>
            <w:bookmarkStart w:id="259" w:name="sub_2708"/>
            <w:bookmarkEnd w:id="258"/>
            <w:r w:rsidRPr="00E424B1">
              <w:rPr>
                <w:color w:val="000000"/>
                <w:sz w:val="20"/>
                <w:szCs w:val="20"/>
              </w:rPr>
              <w:t>10. Органы территориального общественного самоуправления:</w:t>
            </w:r>
          </w:p>
          <w:p w:rsidR="009900E3" w:rsidRPr="00E424B1" w:rsidRDefault="009900E3" w:rsidP="006E5F8C">
            <w:pPr>
              <w:autoSpaceDE w:val="0"/>
              <w:autoSpaceDN w:val="0"/>
              <w:adjustRightInd w:val="0"/>
              <w:ind w:firstLine="709"/>
              <w:jc w:val="both"/>
              <w:rPr>
                <w:color w:val="000000"/>
                <w:sz w:val="20"/>
                <w:szCs w:val="20"/>
              </w:rPr>
            </w:pPr>
            <w:bookmarkStart w:id="260" w:name="sub_270801"/>
            <w:bookmarkEnd w:id="259"/>
            <w:r w:rsidRPr="00E424B1">
              <w:rPr>
                <w:color w:val="000000"/>
                <w:sz w:val="20"/>
                <w:szCs w:val="20"/>
              </w:rPr>
              <w:t>1) представляют интересы населения, проживающего на соответствующей территории;</w:t>
            </w:r>
          </w:p>
          <w:p w:rsidR="009900E3" w:rsidRPr="00E424B1" w:rsidRDefault="009900E3" w:rsidP="006E5F8C">
            <w:pPr>
              <w:autoSpaceDE w:val="0"/>
              <w:autoSpaceDN w:val="0"/>
              <w:adjustRightInd w:val="0"/>
              <w:ind w:firstLine="709"/>
              <w:jc w:val="both"/>
              <w:rPr>
                <w:color w:val="000000"/>
                <w:sz w:val="20"/>
                <w:szCs w:val="20"/>
              </w:rPr>
            </w:pPr>
            <w:bookmarkStart w:id="261" w:name="sub_270802"/>
            <w:bookmarkEnd w:id="260"/>
            <w:r w:rsidRPr="00E424B1">
              <w:rPr>
                <w:color w:val="000000"/>
                <w:sz w:val="20"/>
                <w:szCs w:val="20"/>
              </w:rPr>
              <w:t>2) обеспечивают исполнение решений, принятых на собраниях и конференциях граждан;</w:t>
            </w:r>
          </w:p>
          <w:p w:rsidR="009900E3" w:rsidRPr="00E424B1" w:rsidRDefault="009900E3" w:rsidP="006E5F8C">
            <w:pPr>
              <w:autoSpaceDE w:val="0"/>
              <w:autoSpaceDN w:val="0"/>
              <w:adjustRightInd w:val="0"/>
              <w:ind w:firstLine="709"/>
              <w:jc w:val="both"/>
              <w:rPr>
                <w:color w:val="000000"/>
                <w:sz w:val="20"/>
                <w:szCs w:val="20"/>
              </w:rPr>
            </w:pPr>
            <w:bookmarkStart w:id="262" w:name="sub_270803"/>
            <w:bookmarkEnd w:id="261"/>
            <w:r w:rsidRPr="00E424B1">
              <w:rPr>
                <w:color w:val="000000"/>
                <w:sz w:val="20"/>
                <w:szCs w:val="20"/>
              </w:rPr>
              <w:t xml:space="preserve">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между органами территориального общественного самоуправления и органами местного самоуправления с использованием средств </w:t>
            </w:r>
            <w:r w:rsidRPr="00E424B1">
              <w:rPr>
                <w:color w:val="000000"/>
                <w:sz w:val="20"/>
                <w:szCs w:val="20"/>
              </w:rPr>
              <w:lastRenderedPageBreak/>
              <w:t>местного бюджета;</w:t>
            </w:r>
          </w:p>
          <w:p w:rsidR="009900E3" w:rsidRPr="00E424B1" w:rsidRDefault="009900E3" w:rsidP="006E5F8C">
            <w:pPr>
              <w:autoSpaceDE w:val="0"/>
              <w:autoSpaceDN w:val="0"/>
              <w:adjustRightInd w:val="0"/>
              <w:ind w:firstLine="709"/>
              <w:jc w:val="both"/>
              <w:rPr>
                <w:color w:val="000000"/>
                <w:sz w:val="20"/>
                <w:szCs w:val="20"/>
              </w:rPr>
            </w:pPr>
            <w:bookmarkStart w:id="263" w:name="sub_270804"/>
            <w:bookmarkEnd w:id="262"/>
            <w:r w:rsidRPr="00E424B1">
              <w:rPr>
                <w:color w:val="000000"/>
                <w:sz w:val="20"/>
                <w:szCs w:val="20"/>
              </w:rPr>
              <w:t>4) вправе вносить в органы местного самоуправления проекты муниципальных правовых актов, подлежащие рассмотрению этими органами и должностными лицами местного самоуправления, к компетенции которых отнесено принятие указанных актов.</w:t>
            </w:r>
          </w:p>
          <w:p w:rsidR="009900E3" w:rsidRPr="00E424B1" w:rsidRDefault="009900E3" w:rsidP="006E5F8C">
            <w:pPr>
              <w:autoSpaceDE w:val="0"/>
              <w:autoSpaceDN w:val="0"/>
              <w:adjustRightInd w:val="0"/>
              <w:ind w:firstLine="709"/>
              <w:jc w:val="both"/>
              <w:rPr>
                <w:color w:val="000000"/>
                <w:sz w:val="20"/>
                <w:szCs w:val="20"/>
              </w:rPr>
            </w:pPr>
            <w:bookmarkStart w:id="264" w:name="sub_2709"/>
            <w:bookmarkEnd w:id="263"/>
            <w:r w:rsidRPr="00E424B1">
              <w:rPr>
                <w:color w:val="000000"/>
                <w:sz w:val="20"/>
                <w:szCs w:val="20"/>
              </w:rPr>
              <w:t>11. В Уставе территориального общественного самоуправления устанавливаются:</w:t>
            </w:r>
          </w:p>
          <w:p w:rsidR="009900E3" w:rsidRPr="00E424B1" w:rsidRDefault="009900E3" w:rsidP="006E5F8C">
            <w:pPr>
              <w:autoSpaceDE w:val="0"/>
              <w:autoSpaceDN w:val="0"/>
              <w:adjustRightInd w:val="0"/>
              <w:ind w:firstLine="709"/>
              <w:jc w:val="both"/>
              <w:rPr>
                <w:color w:val="000000"/>
                <w:sz w:val="20"/>
                <w:szCs w:val="20"/>
              </w:rPr>
            </w:pPr>
            <w:bookmarkStart w:id="265" w:name="sub_270901"/>
            <w:bookmarkEnd w:id="264"/>
            <w:r w:rsidRPr="00E424B1">
              <w:rPr>
                <w:color w:val="000000"/>
                <w:sz w:val="20"/>
                <w:szCs w:val="20"/>
              </w:rPr>
              <w:t>1) территория, на которой оно осуществляется;</w:t>
            </w:r>
          </w:p>
          <w:p w:rsidR="009900E3" w:rsidRPr="00E424B1" w:rsidRDefault="009900E3" w:rsidP="006E5F8C">
            <w:pPr>
              <w:autoSpaceDE w:val="0"/>
              <w:autoSpaceDN w:val="0"/>
              <w:adjustRightInd w:val="0"/>
              <w:ind w:firstLine="709"/>
              <w:jc w:val="both"/>
              <w:rPr>
                <w:color w:val="000000"/>
                <w:sz w:val="20"/>
                <w:szCs w:val="20"/>
              </w:rPr>
            </w:pPr>
            <w:bookmarkStart w:id="266" w:name="sub_270902"/>
            <w:bookmarkEnd w:id="265"/>
            <w:r w:rsidRPr="00E424B1">
              <w:rPr>
                <w:color w:val="000000"/>
                <w:sz w:val="20"/>
                <w:szCs w:val="20"/>
              </w:rPr>
              <w:t>2) цели, задачи, формы и основные направления деятельности территориального общественного самоуправления;</w:t>
            </w:r>
          </w:p>
          <w:p w:rsidR="009900E3" w:rsidRPr="00E424B1" w:rsidRDefault="009900E3" w:rsidP="006E5F8C">
            <w:pPr>
              <w:autoSpaceDE w:val="0"/>
              <w:autoSpaceDN w:val="0"/>
              <w:adjustRightInd w:val="0"/>
              <w:ind w:firstLine="709"/>
              <w:jc w:val="both"/>
              <w:rPr>
                <w:color w:val="000000"/>
                <w:sz w:val="20"/>
                <w:szCs w:val="20"/>
              </w:rPr>
            </w:pPr>
            <w:bookmarkStart w:id="267" w:name="sub_270903"/>
            <w:bookmarkEnd w:id="266"/>
            <w:r w:rsidRPr="00E424B1">
              <w:rPr>
                <w:color w:val="000000"/>
                <w:sz w:val="20"/>
                <w:szCs w:val="20"/>
              </w:rPr>
              <w:t>3) порядок формирования, прекращения полномочий, права и обязанности, срок полномочий органов территориального общественного самоуправления;</w:t>
            </w:r>
          </w:p>
          <w:p w:rsidR="009900E3" w:rsidRPr="00E424B1" w:rsidRDefault="009900E3" w:rsidP="006E5F8C">
            <w:pPr>
              <w:autoSpaceDE w:val="0"/>
              <w:autoSpaceDN w:val="0"/>
              <w:adjustRightInd w:val="0"/>
              <w:ind w:firstLine="709"/>
              <w:jc w:val="both"/>
              <w:rPr>
                <w:color w:val="000000"/>
                <w:sz w:val="20"/>
                <w:szCs w:val="20"/>
              </w:rPr>
            </w:pPr>
            <w:bookmarkStart w:id="268" w:name="sub_270904"/>
            <w:bookmarkEnd w:id="267"/>
            <w:r w:rsidRPr="00E424B1">
              <w:rPr>
                <w:color w:val="000000"/>
                <w:sz w:val="20"/>
                <w:szCs w:val="20"/>
              </w:rPr>
              <w:t>4) порядок принятия решений;</w:t>
            </w:r>
          </w:p>
          <w:p w:rsidR="009900E3" w:rsidRPr="00E424B1" w:rsidRDefault="009900E3" w:rsidP="006E5F8C">
            <w:pPr>
              <w:autoSpaceDE w:val="0"/>
              <w:autoSpaceDN w:val="0"/>
              <w:adjustRightInd w:val="0"/>
              <w:ind w:firstLine="709"/>
              <w:jc w:val="both"/>
              <w:rPr>
                <w:color w:val="000000"/>
                <w:sz w:val="20"/>
                <w:szCs w:val="20"/>
              </w:rPr>
            </w:pPr>
            <w:bookmarkStart w:id="269" w:name="sub_270905"/>
            <w:bookmarkEnd w:id="268"/>
            <w:r w:rsidRPr="00E424B1">
              <w:rPr>
                <w:color w:val="000000"/>
                <w:sz w:val="20"/>
                <w:szCs w:val="20"/>
              </w:rPr>
              <w:t>5) порядок приобретения имущества, а также порядок пользования и распоряжения указанным имуществом и финансовыми средствами;</w:t>
            </w:r>
          </w:p>
          <w:p w:rsidR="009900E3" w:rsidRPr="00E424B1" w:rsidRDefault="009900E3" w:rsidP="006E5F8C">
            <w:pPr>
              <w:autoSpaceDE w:val="0"/>
              <w:autoSpaceDN w:val="0"/>
              <w:adjustRightInd w:val="0"/>
              <w:ind w:firstLine="709"/>
              <w:jc w:val="both"/>
              <w:rPr>
                <w:color w:val="000000"/>
                <w:sz w:val="20"/>
                <w:szCs w:val="20"/>
              </w:rPr>
            </w:pPr>
            <w:bookmarkStart w:id="270" w:name="sub_270906"/>
            <w:bookmarkEnd w:id="269"/>
            <w:r w:rsidRPr="00E424B1">
              <w:rPr>
                <w:color w:val="000000"/>
                <w:sz w:val="20"/>
                <w:szCs w:val="20"/>
              </w:rPr>
              <w:t>6) порядок прекращения осуществления территориального общественного самоуправления.</w:t>
            </w:r>
          </w:p>
          <w:bookmarkEnd w:id="270"/>
          <w:p w:rsidR="009900E3" w:rsidRPr="00E424B1" w:rsidRDefault="009900E3" w:rsidP="006E5F8C">
            <w:pPr>
              <w:pStyle w:val="ConsNormal"/>
              <w:ind w:right="0"/>
              <w:jc w:val="both"/>
              <w:rPr>
                <w:rFonts w:ascii="Times New Roman" w:hAnsi="Times New Roman" w:cs="Times New Roman"/>
                <w:color w:val="000000"/>
                <w:sz w:val="20"/>
                <w:szCs w:val="20"/>
              </w:rPr>
            </w:pPr>
            <w:r w:rsidRPr="00E424B1">
              <w:rPr>
                <w:rFonts w:ascii="Times New Roman" w:hAnsi="Times New Roman" w:cs="Times New Roman"/>
                <w:color w:val="000000"/>
                <w:sz w:val="20"/>
                <w:szCs w:val="20"/>
              </w:rPr>
              <w:t>12. Дополнительные требования к Уставу территориального общественного самоуправления органами местного самоуправления устанавливаться не могут.</w:t>
            </w:r>
          </w:p>
          <w:p w:rsidR="009900E3" w:rsidRPr="00E424B1" w:rsidRDefault="009900E3" w:rsidP="006E5F8C">
            <w:pPr>
              <w:pStyle w:val="ConsNormal"/>
              <w:ind w:right="0"/>
              <w:jc w:val="both"/>
              <w:rPr>
                <w:rFonts w:ascii="Times New Roman" w:hAnsi="Times New Roman" w:cs="Times New Roman"/>
                <w:color w:val="000000"/>
                <w:sz w:val="20"/>
                <w:szCs w:val="20"/>
              </w:rPr>
            </w:pPr>
            <w:r w:rsidRPr="00E424B1">
              <w:rPr>
                <w:rFonts w:ascii="Times New Roman" w:hAnsi="Times New Roman" w:cs="Times New Roman"/>
                <w:color w:val="000000"/>
                <w:sz w:val="20"/>
                <w:szCs w:val="20"/>
              </w:rPr>
              <w:t>13. Порядок организации и осуществления территориального общественного самоуправления, условия и порядок выделения необходимых средств из местного бюджета определяется районным Собранием.</w:t>
            </w:r>
          </w:p>
          <w:p w:rsidR="006E5F8C" w:rsidRDefault="006E5F8C" w:rsidP="006E5F8C">
            <w:pPr>
              <w:pStyle w:val="consnormal0"/>
              <w:spacing w:before="0" w:beforeAutospacing="0" w:after="0" w:afterAutospacing="0"/>
              <w:jc w:val="center"/>
              <w:rPr>
                <w:b/>
                <w:color w:val="000000"/>
                <w:sz w:val="20"/>
                <w:szCs w:val="20"/>
              </w:rPr>
            </w:pPr>
          </w:p>
          <w:p w:rsidR="009900E3" w:rsidRPr="00E424B1" w:rsidRDefault="009900E3" w:rsidP="006E5F8C">
            <w:pPr>
              <w:pStyle w:val="consnormal0"/>
              <w:spacing w:before="0" w:beforeAutospacing="0" w:after="0" w:afterAutospacing="0"/>
              <w:jc w:val="center"/>
              <w:rPr>
                <w:b/>
                <w:color w:val="000000"/>
                <w:sz w:val="20"/>
                <w:szCs w:val="20"/>
              </w:rPr>
            </w:pPr>
            <w:r w:rsidRPr="00E424B1">
              <w:rPr>
                <w:b/>
                <w:color w:val="000000"/>
                <w:sz w:val="20"/>
                <w:szCs w:val="20"/>
              </w:rPr>
              <w:t>ГЛАВА III. ОРГАНЫ И ДОЛЖНОСТНЫЕ ЛИЦА МЕСТНОГО САМОУПРАВЛЕНИЯ  МУНИЦИПАЛЬНОГО РАЙОНА</w:t>
            </w:r>
          </w:p>
          <w:p w:rsidR="009900E3" w:rsidRPr="00E424B1" w:rsidRDefault="009900E3" w:rsidP="006E5F8C">
            <w:pPr>
              <w:pStyle w:val="Web"/>
              <w:spacing w:before="0" w:beforeAutospacing="0" w:after="0" w:afterAutospacing="0"/>
              <w:ind w:firstLine="709"/>
              <w:jc w:val="center"/>
              <w:rPr>
                <w:b/>
                <w:color w:val="000000"/>
                <w:sz w:val="20"/>
                <w:szCs w:val="20"/>
              </w:rPr>
            </w:pPr>
            <w:r w:rsidRPr="00E424B1">
              <w:rPr>
                <w:b/>
                <w:color w:val="000000"/>
                <w:sz w:val="20"/>
                <w:szCs w:val="20"/>
              </w:rPr>
              <w:t>Статья 16. Структура органов местного самоуправления  муниципального района</w:t>
            </w:r>
          </w:p>
          <w:p w:rsidR="009900E3" w:rsidRPr="00E424B1" w:rsidRDefault="009900E3" w:rsidP="006E5F8C">
            <w:pPr>
              <w:autoSpaceDE w:val="0"/>
              <w:autoSpaceDN w:val="0"/>
              <w:adjustRightInd w:val="0"/>
              <w:ind w:firstLine="709"/>
              <w:jc w:val="both"/>
              <w:rPr>
                <w:color w:val="000000"/>
                <w:sz w:val="20"/>
                <w:szCs w:val="20"/>
              </w:rPr>
            </w:pPr>
            <w:r w:rsidRPr="00E424B1">
              <w:rPr>
                <w:color w:val="000000"/>
                <w:sz w:val="20"/>
                <w:szCs w:val="20"/>
              </w:rPr>
              <w:t>1. Структуру органов местного самоуправления составляют  Ивантеевское районное Собрание, глава муниципального района, администрация муниципального района (исполнительно-распорядительный орган муниципального района), контрольно-счетный  орган, иные органы и выборные должностные лица местного самоуправления, предусмотренные уставом муниципального района  и обладающие собственными полномочиями по решению вопросов местного значения.</w:t>
            </w:r>
          </w:p>
          <w:p w:rsidR="009900E3" w:rsidRPr="00E424B1" w:rsidRDefault="009900E3" w:rsidP="006E5F8C">
            <w:pPr>
              <w:pStyle w:val="Web"/>
              <w:spacing w:before="0" w:beforeAutospacing="0" w:after="0" w:afterAutospacing="0"/>
              <w:ind w:firstLine="709"/>
              <w:jc w:val="both"/>
              <w:rPr>
                <w:color w:val="000000"/>
                <w:sz w:val="20"/>
                <w:szCs w:val="20"/>
              </w:rPr>
            </w:pPr>
            <w:r w:rsidRPr="00E424B1">
              <w:rPr>
                <w:color w:val="000000"/>
                <w:sz w:val="20"/>
                <w:szCs w:val="20"/>
              </w:rPr>
              <w:t>Ивантеевское районное Собрание  - представительный орган.</w:t>
            </w:r>
          </w:p>
          <w:p w:rsidR="009900E3" w:rsidRPr="00E424B1" w:rsidRDefault="009900E3" w:rsidP="006E5F8C">
            <w:pPr>
              <w:pStyle w:val="Web"/>
              <w:spacing w:before="0" w:beforeAutospacing="0" w:after="0" w:afterAutospacing="0"/>
              <w:ind w:firstLine="709"/>
              <w:jc w:val="both"/>
              <w:rPr>
                <w:color w:val="000000"/>
                <w:sz w:val="20"/>
                <w:szCs w:val="20"/>
              </w:rPr>
            </w:pPr>
            <w:r w:rsidRPr="00E424B1">
              <w:rPr>
                <w:color w:val="000000"/>
                <w:sz w:val="20"/>
                <w:szCs w:val="20"/>
              </w:rPr>
              <w:t>Глава муниципального района – высшее должностное лицо муниципального района.</w:t>
            </w:r>
          </w:p>
          <w:p w:rsidR="009900E3" w:rsidRPr="00E424B1" w:rsidRDefault="009900E3" w:rsidP="006E5F8C">
            <w:pPr>
              <w:pStyle w:val="Web"/>
              <w:spacing w:before="0" w:beforeAutospacing="0" w:after="0" w:afterAutospacing="0"/>
              <w:ind w:firstLine="709"/>
              <w:jc w:val="both"/>
              <w:rPr>
                <w:color w:val="000000"/>
                <w:sz w:val="20"/>
                <w:szCs w:val="20"/>
              </w:rPr>
            </w:pPr>
            <w:r w:rsidRPr="00E424B1">
              <w:rPr>
                <w:color w:val="000000"/>
                <w:sz w:val="20"/>
                <w:szCs w:val="20"/>
              </w:rPr>
              <w:t>Администрация муниципального района – исполнительно-распорядительный орган муниципального района.</w:t>
            </w:r>
          </w:p>
          <w:p w:rsidR="009900E3" w:rsidRPr="00E424B1" w:rsidRDefault="009900E3" w:rsidP="006E5F8C">
            <w:pPr>
              <w:pStyle w:val="Web"/>
              <w:spacing w:before="0" w:beforeAutospacing="0" w:after="0" w:afterAutospacing="0"/>
              <w:ind w:firstLine="709"/>
              <w:jc w:val="both"/>
              <w:rPr>
                <w:color w:val="000000"/>
                <w:sz w:val="20"/>
                <w:szCs w:val="20"/>
              </w:rPr>
            </w:pPr>
            <w:r w:rsidRPr="00E424B1">
              <w:rPr>
                <w:color w:val="000000"/>
                <w:sz w:val="20"/>
                <w:szCs w:val="20"/>
              </w:rPr>
              <w:t>Контрольно-счетный орган – контрольный орган муниципального района.</w:t>
            </w:r>
          </w:p>
          <w:p w:rsidR="009900E3" w:rsidRPr="00E424B1" w:rsidRDefault="009900E3" w:rsidP="006E5F8C">
            <w:pPr>
              <w:pStyle w:val="Web"/>
              <w:spacing w:before="0" w:beforeAutospacing="0" w:after="0" w:afterAutospacing="0"/>
              <w:ind w:firstLine="708"/>
              <w:jc w:val="both"/>
              <w:rPr>
                <w:color w:val="000000"/>
                <w:sz w:val="20"/>
                <w:szCs w:val="20"/>
              </w:rPr>
            </w:pPr>
            <w:r w:rsidRPr="00E424B1">
              <w:rPr>
                <w:color w:val="000000"/>
                <w:sz w:val="20"/>
                <w:szCs w:val="20"/>
              </w:rPr>
              <w:t>Иные органы -  финансовое управление, управление образованием,  отдел культуры и кино администрации Ивантеевского муниципального района.</w:t>
            </w:r>
          </w:p>
          <w:p w:rsidR="009900E3" w:rsidRPr="00E424B1" w:rsidRDefault="009900E3" w:rsidP="006E5F8C">
            <w:pPr>
              <w:pStyle w:val="Web"/>
              <w:spacing w:before="0" w:beforeAutospacing="0" w:after="0" w:afterAutospacing="0"/>
              <w:ind w:firstLine="709"/>
              <w:jc w:val="both"/>
              <w:rPr>
                <w:color w:val="000000"/>
                <w:sz w:val="20"/>
                <w:szCs w:val="20"/>
              </w:rPr>
            </w:pPr>
            <w:r w:rsidRPr="00E424B1">
              <w:rPr>
                <w:color w:val="000000"/>
                <w:sz w:val="20"/>
                <w:szCs w:val="20"/>
              </w:rPr>
              <w:t xml:space="preserve">2. Порядок формирования, полномочия, срок полномочия, подотчетность, подконтрольность органов местного самоуправления, а также иные вопросы организации и деятельности указанных органов определяются настоящим Уставом в соответствии с законом  субъекта Российской Федерации. </w:t>
            </w:r>
          </w:p>
          <w:p w:rsidR="009900E3" w:rsidRPr="00E424B1" w:rsidRDefault="009900E3" w:rsidP="006E5F8C">
            <w:pPr>
              <w:pStyle w:val="Web"/>
              <w:spacing w:before="0" w:beforeAutospacing="0" w:after="0" w:afterAutospacing="0"/>
              <w:ind w:firstLine="709"/>
              <w:jc w:val="both"/>
              <w:rPr>
                <w:color w:val="000000"/>
                <w:sz w:val="20"/>
                <w:szCs w:val="20"/>
              </w:rPr>
            </w:pPr>
            <w:r w:rsidRPr="00E424B1">
              <w:rPr>
                <w:color w:val="000000"/>
                <w:sz w:val="20"/>
                <w:szCs w:val="20"/>
              </w:rPr>
              <w:t xml:space="preserve">3. Изменение структуры органов местного самоуправления  муниципального района осуществляется не иначе как путем внесения изменений в настоящий Устав Уставом в соответствии с Федеральными законами. </w:t>
            </w:r>
          </w:p>
          <w:p w:rsidR="009900E3" w:rsidRPr="00E424B1" w:rsidRDefault="009900E3" w:rsidP="006E5F8C">
            <w:pPr>
              <w:pStyle w:val="Web"/>
              <w:spacing w:before="0" w:beforeAutospacing="0" w:after="0" w:afterAutospacing="0"/>
              <w:ind w:firstLine="709"/>
              <w:jc w:val="both"/>
              <w:rPr>
                <w:color w:val="000000"/>
                <w:sz w:val="20"/>
                <w:szCs w:val="20"/>
              </w:rPr>
            </w:pPr>
            <w:r w:rsidRPr="00E424B1">
              <w:rPr>
                <w:color w:val="000000"/>
                <w:sz w:val="20"/>
                <w:szCs w:val="20"/>
              </w:rPr>
              <w:t xml:space="preserve">4. Решение Ивантеевского районного Собрания об изменении структуры органов местного самоуправления вступает в силу не ранее чем по истечении срока полномочий Ивантеевского районного Собрания, принявшего указанное решение за исключением случаев, предусмотренных Федеральным  законом  от 6 октября 2003 года №131-ФЗ «Об общих принципах организации местного самоуправления в Российской Федерации». </w:t>
            </w:r>
          </w:p>
          <w:p w:rsidR="009900E3" w:rsidRPr="00E424B1" w:rsidRDefault="009900E3" w:rsidP="006E5F8C">
            <w:pPr>
              <w:pStyle w:val="Web"/>
              <w:spacing w:before="0" w:beforeAutospacing="0" w:after="0" w:afterAutospacing="0"/>
              <w:ind w:firstLine="709"/>
              <w:jc w:val="both"/>
              <w:rPr>
                <w:color w:val="000000"/>
                <w:sz w:val="20"/>
                <w:szCs w:val="20"/>
              </w:rPr>
            </w:pPr>
            <w:r w:rsidRPr="00E424B1">
              <w:rPr>
                <w:color w:val="000000"/>
                <w:sz w:val="20"/>
                <w:szCs w:val="20"/>
              </w:rPr>
              <w:t xml:space="preserve">5. Финансовое обеспечение деятельности органов местного самоуправления муниципального района осуществляется исключительно за счет собственных доходов бюджета  муниципального района. </w:t>
            </w:r>
          </w:p>
          <w:p w:rsidR="009900E3" w:rsidRPr="00E424B1" w:rsidRDefault="009900E3" w:rsidP="006E5F8C">
            <w:pPr>
              <w:pStyle w:val="Web"/>
              <w:spacing w:before="0" w:beforeAutospacing="0" w:after="0" w:afterAutospacing="0"/>
              <w:ind w:firstLine="708"/>
              <w:jc w:val="both"/>
              <w:rPr>
                <w:color w:val="000000"/>
                <w:sz w:val="20"/>
                <w:szCs w:val="20"/>
              </w:rPr>
            </w:pPr>
            <w:r w:rsidRPr="00E424B1">
              <w:rPr>
                <w:color w:val="000000"/>
                <w:sz w:val="20"/>
                <w:szCs w:val="20"/>
              </w:rPr>
              <w:t>6. Органы местного самоуправления не входят в систему органов государственной власти. Участие органов государственной власти и их должностных лиц в формировании органов местного самоуправления, назначении на должность и освобождении от должности должностных лиц местного самоуправления допускается только в случаях и порядке, установленных частью 2.1  статьи 36, частями 5 и 11 статьи 37, статьями 74 и 74.1 Федерального закона от 6 октября 2003 года №131-ФЗ «Об общих принципах организации местного самоуправления в Российской Федерации.</w:t>
            </w:r>
          </w:p>
          <w:p w:rsidR="009900E3" w:rsidRPr="00E424B1" w:rsidRDefault="009900E3" w:rsidP="006E5F8C">
            <w:pPr>
              <w:pStyle w:val="Web"/>
              <w:spacing w:before="0" w:beforeAutospacing="0" w:after="0" w:afterAutospacing="0"/>
              <w:ind w:firstLine="708"/>
              <w:jc w:val="both"/>
              <w:rPr>
                <w:color w:val="000000"/>
                <w:sz w:val="20"/>
                <w:szCs w:val="20"/>
              </w:rPr>
            </w:pPr>
            <w:r w:rsidRPr="00E424B1">
              <w:rPr>
                <w:color w:val="000000"/>
                <w:sz w:val="20"/>
                <w:szCs w:val="20"/>
              </w:rPr>
              <w:t>7.  В соответствии  с настоящим  Уставом и Уставом Ивантеевского  муниципального  образования  Ивантеевского муниципального района Саратовской области  на   администрацию  Ивантеевского  муниципального района  возлагается исполнение полномочий администрации Ивантеевского муниципального образования Ивантеевского муниципального района  Саратовской области. Глава поселения входит в состав представительного органа поселения и исполняет полномочия его председателя.</w:t>
            </w:r>
          </w:p>
          <w:p w:rsidR="009900E3" w:rsidRPr="00E424B1" w:rsidRDefault="009900E3" w:rsidP="006E5F8C">
            <w:pPr>
              <w:pStyle w:val="Web"/>
              <w:spacing w:before="0" w:beforeAutospacing="0" w:after="0" w:afterAutospacing="0"/>
              <w:ind w:firstLine="708"/>
              <w:jc w:val="center"/>
              <w:rPr>
                <w:b/>
                <w:color w:val="000000"/>
                <w:sz w:val="20"/>
                <w:szCs w:val="20"/>
              </w:rPr>
            </w:pPr>
            <w:r w:rsidRPr="00E424B1">
              <w:rPr>
                <w:b/>
                <w:color w:val="000000"/>
                <w:sz w:val="20"/>
                <w:szCs w:val="20"/>
              </w:rPr>
              <w:t>Статья 17. Осуществление органами местного самоуправления отдельных государственных полномочий</w:t>
            </w:r>
          </w:p>
          <w:p w:rsidR="009900E3" w:rsidRPr="00E424B1" w:rsidRDefault="009900E3" w:rsidP="006E5F8C">
            <w:pPr>
              <w:pStyle w:val="Web"/>
              <w:spacing w:before="0" w:beforeAutospacing="0" w:after="0" w:afterAutospacing="0"/>
              <w:ind w:firstLine="709"/>
              <w:jc w:val="both"/>
              <w:rPr>
                <w:color w:val="000000"/>
                <w:sz w:val="20"/>
                <w:szCs w:val="20"/>
              </w:rPr>
            </w:pPr>
            <w:r w:rsidRPr="00E424B1">
              <w:rPr>
                <w:color w:val="000000"/>
                <w:sz w:val="20"/>
                <w:szCs w:val="20"/>
              </w:rPr>
              <w:t xml:space="preserve">1. Органы местного самоуправления  муниципального района могут наделяться отдельными государственными полномочиями в соответствии с федеральными законами и законами Саратовской области. </w:t>
            </w:r>
          </w:p>
          <w:p w:rsidR="009900E3" w:rsidRPr="00E424B1" w:rsidRDefault="009900E3" w:rsidP="006E5F8C">
            <w:pPr>
              <w:pStyle w:val="Web"/>
              <w:spacing w:before="0" w:beforeAutospacing="0" w:after="0" w:afterAutospacing="0"/>
              <w:ind w:firstLine="709"/>
              <w:jc w:val="both"/>
              <w:rPr>
                <w:color w:val="000000"/>
                <w:sz w:val="20"/>
                <w:szCs w:val="20"/>
              </w:rPr>
            </w:pPr>
            <w:r w:rsidRPr="00E424B1">
              <w:rPr>
                <w:color w:val="000000"/>
                <w:sz w:val="20"/>
                <w:szCs w:val="20"/>
              </w:rPr>
              <w:t>2. Финансовое обеспечение отдельных государственных полномочий, переданных органам  местного самоуправления  муниципального района, осуществляется из соответствующих бюджетов за счет предоставляемых местному бюджету субвенций.</w:t>
            </w:r>
          </w:p>
          <w:p w:rsidR="009900E3" w:rsidRPr="00E424B1" w:rsidRDefault="009900E3" w:rsidP="006E5F8C">
            <w:pPr>
              <w:pStyle w:val="6"/>
              <w:ind w:left="0" w:right="0" w:firstLine="720"/>
              <w:rPr>
                <w:color w:val="000000"/>
                <w:sz w:val="20"/>
                <w:szCs w:val="20"/>
              </w:rPr>
            </w:pPr>
          </w:p>
          <w:p w:rsidR="009900E3" w:rsidRPr="006E5F8C" w:rsidRDefault="009900E3" w:rsidP="006E5F8C">
            <w:pPr>
              <w:pStyle w:val="6"/>
              <w:ind w:left="0" w:right="0" w:firstLine="720"/>
              <w:rPr>
                <w:b/>
                <w:i w:val="0"/>
                <w:color w:val="000000"/>
                <w:sz w:val="20"/>
                <w:szCs w:val="20"/>
              </w:rPr>
            </w:pPr>
            <w:r w:rsidRPr="006E5F8C">
              <w:rPr>
                <w:b/>
                <w:i w:val="0"/>
                <w:color w:val="000000"/>
                <w:sz w:val="20"/>
                <w:szCs w:val="20"/>
              </w:rPr>
              <w:t>Статья 18. Ивантеевское районное Собрание Ивантеевского муниципального района Саратовской области</w:t>
            </w:r>
          </w:p>
          <w:p w:rsidR="009900E3" w:rsidRPr="00E424B1" w:rsidRDefault="009900E3" w:rsidP="006E5F8C">
            <w:pPr>
              <w:pStyle w:val="consnormal0"/>
              <w:spacing w:before="0" w:beforeAutospacing="0" w:after="0" w:afterAutospacing="0"/>
              <w:ind w:firstLine="708"/>
              <w:jc w:val="both"/>
              <w:rPr>
                <w:color w:val="000000"/>
                <w:sz w:val="20"/>
                <w:szCs w:val="20"/>
              </w:rPr>
            </w:pPr>
          </w:p>
          <w:p w:rsidR="009900E3" w:rsidRPr="00E424B1" w:rsidRDefault="009900E3" w:rsidP="006E5F8C">
            <w:pPr>
              <w:pStyle w:val="consnormal0"/>
              <w:spacing w:before="0" w:beforeAutospacing="0" w:after="0" w:afterAutospacing="0"/>
              <w:ind w:firstLine="708"/>
              <w:jc w:val="both"/>
              <w:rPr>
                <w:color w:val="000000"/>
                <w:sz w:val="20"/>
                <w:szCs w:val="20"/>
              </w:rPr>
            </w:pPr>
            <w:r w:rsidRPr="00E424B1">
              <w:rPr>
                <w:color w:val="000000"/>
                <w:sz w:val="20"/>
                <w:szCs w:val="20"/>
              </w:rPr>
              <w:t xml:space="preserve">1. Ивантеевское районное Собрание  - представительный орган  Ивантеевского  муниципального района Саратовской области (далее районное Собрание) в соответствии с законом субъекта Российской Федерации и уставом </w:t>
            </w:r>
            <w:r w:rsidRPr="00E424B1">
              <w:rPr>
                <w:color w:val="000000"/>
                <w:sz w:val="20"/>
                <w:szCs w:val="20"/>
              </w:rPr>
              <w:lastRenderedPageBreak/>
              <w:t>муниципального района состоит из 17 депутатов, избираемых  населением муниципального района  на муниципальных выборах сроком на 5 лет  на основе всеобщего равного и прямого избирательного права при тайном голосовании.</w:t>
            </w:r>
          </w:p>
          <w:p w:rsidR="009900E3" w:rsidRPr="00E424B1" w:rsidRDefault="009900E3" w:rsidP="006E5F8C">
            <w:pPr>
              <w:ind w:firstLine="708"/>
              <w:jc w:val="both"/>
              <w:rPr>
                <w:color w:val="000000"/>
                <w:sz w:val="20"/>
                <w:szCs w:val="20"/>
              </w:rPr>
            </w:pPr>
            <w:r w:rsidRPr="00E424B1">
              <w:rPr>
                <w:color w:val="000000"/>
                <w:sz w:val="20"/>
                <w:szCs w:val="20"/>
              </w:rPr>
              <w:t>2. Депутат районного Собрания может быть избран гражданин Российской Федерации, обладающим избирательным правом и достигший на день голосования возраста 18 лет.</w:t>
            </w:r>
          </w:p>
          <w:p w:rsidR="009900E3" w:rsidRPr="00E424B1" w:rsidRDefault="009900E3" w:rsidP="006E5F8C">
            <w:pPr>
              <w:pStyle w:val="consnormal0"/>
              <w:spacing w:before="0" w:beforeAutospacing="0" w:after="0" w:afterAutospacing="0"/>
              <w:ind w:firstLine="708"/>
              <w:jc w:val="both"/>
              <w:rPr>
                <w:color w:val="000000"/>
                <w:sz w:val="20"/>
                <w:szCs w:val="20"/>
              </w:rPr>
            </w:pPr>
            <w:r w:rsidRPr="00E424B1">
              <w:rPr>
                <w:color w:val="000000"/>
                <w:sz w:val="20"/>
                <w:szCs w:val="20"/>
              </w:rPr>
              <w:t xml:space="preserve">3. Районное Собрание обладает правами юридического лица. </w:t>
            </w:r>
          </w:p>
          <w:p w:rsidR="009900E3" w:rsidRPr="00E424B1" w:rsidRDefault="009900E3" w:rsidP="006E5F8C">
            <w:pPr>
              <w:pStyle w:val="consnormal0"/>
              <w:spacing w:before="0" w:beforeAutospacing="0" w:after="0" w:afterAutospacing="0"/>
              <w:ind w:firstLine="708"/>
              <w:jc w:val="both"/>
              <w:rPr>
                <w:color w:val="000000"/>
                <w:sz w:val="20"/>
                <w:szCs w:val="20"/>
              </w:rPr>
            </w:pPr>
            <w:r w:rsidRPr="00E424B1">
              <w:rPr>
                <w:color w:val="000000"/>
                <w:sz w:val="20"/>
                <w:szCs w:val="20"/>
              </w:rPr>
              <w:t xml:space="preserve">4. Районное Собрание может осуществлять свои полномочия в случае избрания не менее двух третей от установленной частью 1 настоящей статьи численности депутатов. </w:t>
            </w:r>
          </w:p>
          <w:p w:rsidR="009900E3" w:rsidRPr="00E424B1" w:rsidRDefault="009900E3" w:rsidP="006E5F8C">
            <w:pPr>
              <w:ind w:firstLine="720"/>
              <w:jc w:val="both"/>
              <w:rPr>
                <w:color w:val="000000"/>
                <w:sz w:val="20"/>
                <w:szCs w:val="20"/>
              </w:rPr>
            </w:pPr>
            <w:r w:rsidRPr="00E424B1">
              <w:rPr>
                <w:color w:val="000000"/>
                <w:sz w:val="20"/>
                <w:szCs w:val="20"/>
              </w:rPr>
              <w:t>4.1. Уставом муниципального района определяется правомочность заседания представительного органа муниципального района. Заседание представительного органа муниципального района не может считаться правомочным, если на нем присутствует менее 50 процентов от числа избранных депутатов. Заседания представительного органа муниципального района проводятся не реже одного раза в три месяца.</w:t>
            </w:r>
          </w:p>
          <w:p w:rsidR="009900E3" w:rsidRPr="00E424B1" w:rsidRDefault="009900E3" w:rsidP="006E5F8C">
            <w:pPr>
              <w:pStyle w:val="consnormal0"/>
              <w:spacing w:before="0" w:beforeAutospacing="0" w:after="0" w:afterAutospacing="0"/>
              <w:ind w:firstLine="708"/>
              <w:jc w:val="both"/>
              <w:rPr>
                <w:color w:val="000000"/>
                <w:sz w:val="20"/>
                <w:szCs w:val="20"/>
              </w:rPr>
            </w:pPr>
            <w:r w:rsidRPr="00E424B1">
              <w:rPr>
                <w:color w:val="000000"/>
                <w:sz w:val="20"/>
                <w:szCs w:val="20"/>
              </w:rPr>
              <w:t xml:space="preserve"> 4.2. Вновь избранный представительный орган муниципального района собирается на первое заседание в установленный Уставом муниципального района срок, который не может превышать 30 дней со дня избрания представительного органа муниципального района в правомочном составе.</w:t>
            </w:r>
          </w:p>
          <w:p w:rsidR="009900E3" w:rsidRPr="00E424B1" w:rsidRDefault="009900E3" w:rsidP="006E5F8C">
            <w:pPr>
              <w:pStyle w:val="affffc"/>
              <w:spacing w:before="0" w:beforeAutospacing="0" w:after="0" w:afterAutospacing="0"/>
              <w:ind w:firstLine="708"/>
              <w:jc w:val="both"/>
              <w:rPr>
                <w:color w:val="000000"/>
                <w:sz w:val="20"/>
                <w:szCs w:val="20"/>
              </w:rPr>
            </w:pPr>
            <w:r w:rsidRPr="00E424B1">
              <w:rPr>
                <w:color w:val="000000"/>
                <w:sz w:val="20"/>
                <w:szCs w:val="20"/>
              </w:rPr>
              <w:t>5. Расходы на обеспечение деятельности районного Собрания предусматриваются в бюджете  муниципального района отдельной строкой в соответствии с классификацией расходов бюджетов Российской Федерации.</w:t>
            </w:r>
          </w:p>
          <w:p w:rsidR="009900E3" w:rsidRPr="00E424B1" w:rsidRDefault="009900E3" w:rsidP="006E5F8C">
            <w:pPr>
              <w:pStyle w:val="affffc"/>
              <w:spacing w:before="0" w:beforeAutospacing="0" w:after="0" w:afterAutospacing="0"/>
              <w:ind w:firstLine="708"/>
              <w:jc w:val="both"/>
              <w:rPr>
                <w:color w:val="000000"/>
                <w:sz w:val="20"/>
                <w:szCs w:val="20"/>
              </w:rPr>
            </w:pPr>
            <w:r w:rsidRPr="00E424B1">
              <w:rPr>
                <w:color w:val="000000"/>
                <w:sz w:val="20"/>
                <w:szCs w:val="20"/>
              </w:rPr>
              <w:t>6. Районное Собрание может создавать постоянные и временные депутатские комиссии районного Собрания, а также комиссии при районном Собрании с привлечением представителей общественности.</w:t>
            </w:r>
          </w:p>
          <w:p w:rsidR="009900E3" w:rsidRPr="00E424B1" w:rsidRDefault="009900E3" w:rsidP="006E5F8C">
            <w:pPr>
              <w:pStyle w:val="affffc"/>
              <w:spacing w:before="0" w:beforeAutospacing="0" w:after="0" w:afterAutospacing="0"/>
              <w:ind w:firstLine="708"/>
              <w:jc w:val="both"/>
              <w:rPr>
                <w:color w:val="000000"/>
                <w:sz w:val="20"/>
                <w:szCs w:val="20"/>
              </w:rPr>
            </w:pPr>
            <w:r w:rsidRPr="00E424B1">
              <w:rPr>
                <w:color w:val="000000"/>
                <w:sz w:val="20"/>
                <w:szCs w:val="20"/>
              </w:rPr>
              <w:t>7. Техническое обеспечение деятельности районного Собрания осуществляет аппарат районного Собрания в порядке, установленном Регламентом районного Собрания.</w:t>
            </w:r>
          </w:p>
          <w:p w:rsidR="009900E3" w:rsidRPr="00E424B1" w:rsidRDefault="009900E3" w:rsidP="006E5F8C">
            <w:pPr>
              <w:pStyle w:val="affffc"/>
              <w:spacing w:before="0" w:beforeAutospacing="0" w:after="0" w:afterAutospacing="0"/>
              <w:ind w:firstLine="708"/>
              <w:jc w:val="both"/>
              <w:rPr>
                <w:color w:val="000000"/>
                <w:sz w:val="20"/>
                <w:szCs w:val="20"/>
              </w:rPr>
            </w:pPr>
            <w:r w:rsidRPr="00E424B1">
              <w:rPr>
                <w:color w:val="000000"/>
                <w:sz w:val="20"/>
                <w:szCs w:val="20"/>
              </w:rPr>
              <w:t>8. Порядок организации деятельности районного Собрания определяется Регламентом районного Собрания в соответствии с настоящим Уставом.</w:t>
            </w:r>
          </w:p>
          <w:p w:rsidR="009900E3" w:rsidRPr="00E424B1" w:rsidRDefault="009900E3" w:rsidP="006E5F8C">
            <w:pPr>
              <w:pStyle w:val="af8"/>
              <w:spacing w:after="0"/>
              <w:jc w:val="center"/>
              <w:rPr>
                <w:b/>
                <w:color w:val="000000"/>
                <w:sz w:val="20"/>
                <w:szCs w:val="20"/>
              </w:rPr>
            </w:pPr>
          </w:p>
          <w:p w:rsidR="009900E3" w:rsidRPr="00E424B1" w:rsidRDefault="009900E3" w:rsidP="006E5F8C">
            <w:pPr>
              <w:pStyle w:val="af8"/>
              <w:spacing w:after="0"/>
              <w:jc w:val="center"/>
              <w:rPr>
                <w:b/>
                <w:color w:val="000000"/>
                <w:sz w:val="20"/>
                <w:szCs w:val="20"/>
              </w:rPr>
            </w:pPr>
            <w:r w:rsidRPr="00E424B1">
              <w:rPr>
                <w:b/>
                <w:color w:val="000000"/>
                <w:sz w:val="20"/>
                <w:szCs w:val="20"/>
              </w:rPr>
              <w:t>Статья 19. Полномочия районного Собрания</w:t>
            </w:r>
          </w:p>
          <w:p w:rsidR="009900E3" w:rsidRPr="00E424B1" w:rsidRDefault="009900E3" w:rsidP="006E5F8C">
            <w:pPr>
              <w:pStyle w:val="af8"/>
              <w:spacing w:after="0"/>
              <w:jc w:val="both"/>
              <w:rPr>
                <w:b/>
                <w:color w:val="000000"/>
                <w:sz w:val="20"/>
                <w:szCs w:val="20"/>
              </w:rPr>
            </w:pPr>
          </w:p>
          <w:p w:rsidR="009900E3" w:rsidRPr="00E424B1" w:rsidRDefault="009900E3" w:rsidP="006E5F8C">
            <w:pPr>
              <w:pStyle w:val="ConsNormal"/>
              <w:ind w:right="0" w:firstLine="708"/>
              <w:jc w:val="both"/>
              <w:rPr>
                <w:rFonts w:ascii="Times New Roman" w:hAnsi="Times New Roman" w:cs="Times New Roman"/>
                <w:color w:val="000000"/>
                <w:sz w:val="20"/>
                <w:szCs w:val="20"/>
              </w:rPr>
            </w:pPr>
            <w:r w:rsidRPr="00E424B1">
              <w:rPr>
                <w:rFonts w:ascii="Times New Roman" w:hAnsi="Times New Roman" w:cs="Times New Roman"/>
                <w:color w:val="000000"/>
                <w:sz w:val="20"/>
                <w:szCs w:val="20"/>
              </w:rPr>
              <w:t>1. К исключительной компетенции районного Собрания  согласно Федеральному закону относятся:</w:t>
            </w:r>
          </w:p>
          <w:p w:rsidR="009900E3" w:rsidRPr="00E424B1" w:rsidRDefault="009900E3" w:rsidP="006E5F8C">
            <w:pPr>
              <w:pStyle w:val="ConsNormal"/>
              <w:ind w:right="0"/>
              <w:jc w:val="both"/>
              <w:rPr>
                <w:rFonts w:ascii="Times New Roman" w:hAnsi="Times New Roman" w:cs="Times New Roman"/>
                <w:color w:val="000000"/>
                <w:sz w:val="20"/>
                <w:szCs w:val="20"/>
              </w:rPr>
            </w:pPr>
            <w:r w:rsidRPr="00E424B1">
              <w:rPr>
                <w:rFonts w:ascii="Times New Roman" w:hAnsi="Times New Roman" w:cs="Times New Roman"/>
                <w:color w:val="000000"/>
                <w:sz w:val="20"/>
                <w:szCs w:val="20"/>
              </w:rPr>
              <w:t>1) принятие Устава муниципального района и внесение в него изменений и (или) дополнений;</w:t>
            </w:r>
          </w:p>
          <w:p w:rsidR="009900E3" w:rsidRPr="00E424B1" w:rsidRDefault="009900E3" w:rsidP="006E5F8C">
            <w:pPr>
              <w:pStyle w:val="ConsNormal"/>
              <w:ind w:right="0"/>
              <w:jc w:val="both"/>
              <w:rPr>
                <w:rFonts w:ascii="Times New Roman" w:hAnsi="Times New Roman" w:cs="Times New Roman"/>
                <w:color w:val="000000"/>
                <w:sz w:val="20"/>
                <w:szCs w:val="20"/>
              </w:rPr>
            </w:pPr>
            <w:r w:rsidRPr="00E424B1">
              <w:rPr>
                <w:rFonts w:ascii="Times New Roman" w:hAnsi="Times New Roman" w:cs="Times New Roman"/>
                <w:color w:val="000000"/>
                <w:sz w:val="20"/>
                <w:szCs w:val="20"/>
              </w:rPr>
              <w:t>2) утверждение местного бюджета муниципального района на очередной финансовый год и утверждение отчета о его исполнении;</w:t>
            </w:r>
          </w:p>
          <w:p w:rsidR="009900E3" w:rsidRPr="00E424B1" w:rsidRDefault="009900E3" w:rsidP="006E5F8C">
            <w:pPr>
              <w:pStyle w:val="ConsNormal"/>
              <w:ind w:right="0"/>
              <w:jc w:val="both"/>
              <w:rPr>
                <w:rFonts w:ascii="Times New Roman" w:hAnsi="Times New Roman" w:cs="Times New Roman"/>
                <w:color w:val="000000"/>
                <w:sz w:val="20"/>
                <w:szCs w:val="20"/>
              </w:rPr>
            </w:pPr>
            <w:r w:rsidRPr="00E424B1">
              <w:rPr>
                <w:rFonts w:ascii="Times New Roman" w:hAnsi="Times New Roman" w:cs="Times New Roman"/>
                <w:color w:val="000000"/>
                <w:sz w:val="20"/>
                <w:szCs w:val="20"/>
              </w:rPr>
              <w:t>3) установление, изменение и отмена местных налогов и сборов в соответствии с законодательством Российской Федерации о налогах и сборах;</w:t>
            </w:r>
          </w:p>
          <w:p w:rsidR="009900E3" w:rsidRPr="00E424B1" w:rsidRDefault="009900E3" w:rsidP="006E5F8C">
            <w:pPr>
              <w:pStyle w:val="ConsNormal"/>
              <w:ind w:right="0"/>
              <w:jc w:val="both"/>
              <w:rPr>
                <w:rFonts w:ascii="Times New Roman" w:hAnsi="Times New Roman" w:cs="Times New Roman"/>
                <w:color w:val="000000"/>
                <w:sz w:val="20"/>
                <w:szCs w:val="20"/>
              </w:rPr>
            </w:pPr>
            <w:r w:rsidRPr="00E424B1">
              <w:rPr>
                <w:rFonts w:ascii="Times New Roman" w:hAnsi="Times New Roman" w:cs="Times New Roman"/>
                <w:color w:val="000000"/>
                <w:sz w:val="20"/>
                <w:szCs w:val="20"/>
              </w:rPr>
              <w:t xml:space="preserve">4) </w:t>
            </w:r>
            <w:r w:rsidRPr="00E424B1">
              <w:rPr>
                <w:rFonts w:ascii="Times New Roman" w:hAnsi="Times New Roman" w:cs="Times New Roman"/>
                <w:color w:val="000000"/>
                <w:spacing w:val="2"/>
                <w:sz w:val="20"/>
                <w:szCs w:val="20"/>
              </w:rPr>
              <w:t>утверждение стратегии социально-экономического развития муниципального образования</w:t>
            </w:r>
            <w:r w:rsidRPr="00E424B1">
              <w:rPr>
                <w:rFonts w:ascii="Times New Roman" w:hAnsi="Times New Roman" w:cs="Times New Roman"/>
                <w:color w:val="000000"/>
                <w:sz w:val="20"/>
                <w:szCs w:val="20"/>
              </w:rPr>
              <w:t>;</w:t>
            </w:r>
          </w:p>
          <w:p w:rsidR="009900E3" w:rsidRPr="00E424B1" w:rsidRDefault="009900E3" w:rsidP="006E5F8C">
            <w:pPr>
              <w:pStyle w:val="ConsNormal"/>
              <w:ind w:right="0"/>
              <w:jc w:val="both"/>
              <w:rPr>
                <w:rFonts w:ascii="Times New Roman" w:hAnsi="Times New Roman" w:cs="Times New Roman"/>
                <w:color w:val="000000"/>
                <w:sz w:val="20"/>
                <w:szCs w:val="20"/>
              </w:rPr>
            </w:pPr>
            <w:r w:rsidRPr="00E424B1">
              <w:rPr>
                <w:rFonts w:ascii="Times New Roman" w:hAnsi="Times New Roman" w:cs="Times New Roman"/>
                <w:color w:val="000000"/>
                <w:sz w:val="20"/>
                <w:szCs w:val="20"/>
              </w:rPr>
              <w:t>5) определение порядка управления и распоряжения имуществом, находящимся в муниципальной собственности;</w:t>
            </w:r>
          </w:p>
          <w:p w:rsidR="009900E3" w:rsidRPr="00E424B1" w:rsidRDefault="009900E3" w:rsidP="006E5F8C">
            <w:pPr>
              <w:pStyle w:val="ConsNormal"/>
              <w:ind w:right="0"/>
              <w:jc w:val="both"/>
              <w:rPr>
                <w:rFonts w:ascii="Times New Roman" w:hAnsi="Times New Roman" w:cs="Times New Roman"/>
                <w:color w:val="000000"/>
                <w:sz w:val="20"/>
                <w:szCs w:val="20"/>
              </w:rPr>
            </w:pPr>
            <w:r w:rsidRPr="00E424B1">
              <w:rPr>
                <w:rFonts w:ascii="Times New Roman" w:hAnsi="Times New Roman" w:cs="Times New Roman"/>
                <w:color w:val="000000"/>
                <w:sz w:val="20"/>
                <w:szCs w:val="20"/>
              </w:rPr>
              <w:t>6) определение порядка принятия решений о создании, реорганизации и ликвидации муниципальных предприятий</w:t>
            </w:r>
            <w:r w:rsidRPr="00E424B1">
              <w:rPr>
                <w:rStyle w:val="a9"/>
                <w:rFonts w:ascii="Times New Roman" w:hAnsi="Times New Roman" w:cs="Times New Roman"/>
                <w:bCs/>
                <w:color w:val="000000"/>
                <w:sz w:val="20"/>
                <w:szCs w:val="20"/>
              </w:rPr>
              <w:t>, а также</w:t>
            </w:r>
            <w:r w:rsidRPr="00E424B1">
              <w:rPr>
                <w:rFonts w:ascii="Times New Roman" w:hAnsi="Times New Roman" w:cs="Times New Roman"/>
                <w:color w:val="000000"/>
                <w:sz w:val="20"/>
                <w:szCs w:val="20"/>
              </w:rPr>
              <w:t xml:space="preserve">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rsidR="009900E3" w:rsidRPr="00E424B1" w:rsidRDefault="009900E3" w:rsidP="006E5F8C">
            <w:pPr>
              <w:pStyle w:val="ConsNormal"/>
              <w:ind w:right="0" w:firstLine="708"/>
              <w:jc w:val="both"/>
              <w:rPr>
                <w:rFonts w:ascii="Times New Roman" w:hAnsi="Times New Roman" w:cs="Times New Roman"/>
                <w:color w:val="000000"/>
                <w:sz w:val="20"/>
                <w:szCs w:val="20"/>
              </w:rPr>
            </w:pPr>
            <w:r w:rsidRPr="00E424B1">
              <w:rPr>
                <w:rFonts w:ascii="Times New Roman" w:hAnsi="Times New Roman" w:cs="Times New Roman"/>
                <w:color w:val="000000"/>
                <w:sz w:val="20"/>
                <w:szCs w:val="20"/>
              </w:rPr>
              <w:t>7) определение порядка участия муниципального района в организациях межмуниципального сотрудничества;</w:t>
            </w:r>
          </w:p>
          <w:p w:rsidR="009900E3" w:rsidRPr="00E424B1" w:rsidRDefault="009900E3" w:rsidP="006E5F8C">
            <w:pPr>
              <w:pStyle w:val="ConsNormal"/>
              <w:ind w:right="0"/>
              <w:jc w:val="both"/>
              <w:rPr>
                <w:rFonts w:ascii="Times New Roman" w:hAnsi="Times New Roman" w:cs="Times New Roman"/>
                <w:color w:val="000000"/>
                <w:sz w:val="20"/>
                <w:szCs w:val="20"/>
              </w:rPr>
            </w:pPr>
            <w:r w:rsidRPr="00E424B1">
              <w:rPr>
                <w:rFonts w:ascii="Times New Roman" w:hAnsi="Times New Roman" w:cs="Times New Roman"/>
                <w:color w:val="000000"/>
                <w:sz w:val="20"/>
                <w:szCs w:val="20"/>
              </w:rPr>
              <w:t>8) определение порядка  материально-технического и организационного обеспечения деятельности органов местного самоуправления;</w:t>
            </w:r>
          </w:p>
          <w:p w:rsidR="009900E3" w:rsidRPr="00E424B1" w:rsidRDefault="009900E3" w:rsidP="006E5F8C">
            <w:pPr>
              <w:pStyle w:val="ConsNormal"/>
              <w:ind w:right="0"/>
              <w:jc w:val="both"/>
              <w:rPr>
                <w:rFonts w:ascii="Times New Roman" w:hAnsi="Times New Roman" w:cs="Times New Roman"/>
                <w:color w:val="000000"/>
                <w:sz w:val="20"/>
                <w:szCs w:val="20"/>
              </w:rPr>
            </w:pPr>
            <w:r w:rsidRPr="00E424B1">
              <w:rPr>
                <w:rFonts w:ascii="Times New Roman" w:hAnsi="Times New Roman" w:cs="Times New Roman"/>
                <w:color w:val="000000"/>
                <w:sz w:val="20"/>
                <w:szCs w:val="20"/>
              </w:rPr>
              <w:t>9) контроль за исполнением органами местного самоуправления и должностными лицами местного самоуправления полномочий по решению вопросов местного значения;</w:t>
            </w:r>
          </w:p>
          <w:p w:rsidR="009900E3" w:rsidRPr="00E424B1" w:rsidRDefault="009900E3" w:rsidP="006E5F8C">
            <w:pPr>
              <w:pStyle w:val="ConsNormal"/>
              <w:ind w:right="0"/>
              <w:jc w:val="both"/>
              <w:rPr>
                <w:rFonts w:ascii="Times New Roman" w:hAnsi="Times New Roman" w:cs="Times New Roman"/>
                <w:color w:val="000000"/>
                <w:sz w:val="20"/>
                <w:szCs w:val="20"/>
              </w:rPr>
            </w:pPr>
            <w:r w:rsidRPr="00E424B1">
              <w:rPr>
                <w:rFonts w:ascii="Times New Roman" w:hAnsi="Times New Roman" w:cs="Times New Roman"/>
                <w:color w:val="000000"/>
                <w:sz w:val="20"/>
                <w:szCs w:val="20"/>
              </w:rPr>
              <w:t>10) принятие решения об удалении главы муниципального района в отставку.</w:t>
            </w:r>
          </w:p>
          <w:p w:rsidR="009900E3" w:rsidRPr="00E424B1" w:rsidRDefault="009900E3" w:rsidP="006E5F8C">
            <w:pPr>
              <w:pStyle w:val="ConsNormal"/>
              <w:ind w:right="0"/>
              <w:jc w:val="both"/>
              <w:rPr>
                <w:rFonts w:ascii="Times New Roman" w:hAnsi="Times New Roman" w:cs="Times New Roman"/>
                <w:color w:val="000000"/>
                <w:sz w:val="20"/>
                <w:szCs w:val="20"/>
              </w:rPr>
            </w:pPr>
          </w:p>
          <w:p w:rsidR="009900E3" w:rsidRPr="00E424B1" w:rsidRDefault="009900E3" w:rsidP="006E5F8C">
            <w:pPr>
              <w:pStyle w:val="ConsNormal"/>
              <w:ind w:right="0"/>
              <w:jc w:val="both"/>
              <w:rPr>
                <w:rFonts w:ascii="Times New Roman" w:hAnsi="Times New Roman" w:cs="Times New Roman"/>
                <w:color w:val="000000"/>
                <w:sz w:val="20"/>
                <w:szCs w:val="20"/>
              </w:rPr>
            </w:pPr>
            <w:r w:rsidRPr="00E424B1">
              <w:rPr>
                <w:rFonts w:ascii="Times New Roman" w:hAnsi="Times New Roman" w:cs="Times New Roman"/>
                <w:color w:val="000000"/>
                <w:sz w:val="20"/>
                <w:szCs w:val="20"/>
              </w:rPr>
              <w:t>2. К иным полномочиям районного Собрания относятся:</w:t>
            </w:r>
          </w:p>
          <w:p w:rsidR="009900E3" w:rsidRPr="00E424B1" w:rsidRDefault="009900E3" w:rsidP="006E5F8C">
            <w:pPr>
              <w:pStyle w:val="ConsNormal"/>
              <w:ind w:right="0"/>
              <w:jc w:val="both"/>
              <w:rPr>
                <w:rFonts w:ascii="Times New Roman" w:hAnsi="Times New Roman" w:cs="Times New Roman"/>
                <w:color w:val="000000"/>
                <w:sz w:val="20"/>
                <w:szCs w:val="20"/>
              </w:rPr>
            </w:pPr>
            <w:r w:rsidRPr="00E424B1">
              <w:rPr>
                <w:rFonts w:ascii="Times New Roman" w:hAnsi="Times New Roman" w:cs="Times New Roman"/>
                <w:color w:val="000000"/>
                <w:sz w:val="20"/>
                <w:szCs w:val="20"/>
              </w:rPr>
              <w:t>1) определение порядка приватизации муниципального имущества, в соответствии с федеральным законодательством;</w:t>
            </w:r>
          </w:p>
          <w:p w:rsidR="009900E3" w:rsidRPr="00E424B1" w:rsidRDefault="009900E3" w:rsidP="006E5F8C">
            <w:pPr>
              <w:pStyle w:val="ConsNormal"/>
              <w:ind w:right="0"/>
              <w:jc w:val="both"/>
              <w:rPr>
                <w:rFonts w:ascii="Times New Roman" w:hAnsi="Times New Roman" w:cs="Times New Roman"/>
                <w:color w:val="000000"/>
                <w:sz w:val="20"/>
                <w:szCs w:val="20"/>
              </w:rPr>
            </w:pPr>
            <w:r w:rsidRPr="00E424B1">
              <w:rPr>
                <w:rFonts w:ascii="Times New Roman" w:hAnsi="Times New Roman" w:cs="Times New Roman"/>
                <w:color w:val="000000"/>
                <w:sz w:val="20"/>
                <w:szCs w:val="20"/>
              </w:rPr>
              <w:t>2) принятие решения о проведении местного референдума;</w:t>
            </w:r>
          </w:p>
          <w:p w:rsidR="009900E3" w:rsidRPr="00E424B1" w:rsidRDefault="009900E3" w:rsidP="006E5F8C">
            <w:pPr>
              <w:pStyle w:val="ConsNormal"/>
              <w:ind w:right="0"/>
              <w:jc w:val="both"/>
              <w:rPr>
                <w:rFonts w:ascii="Times New Roman" w:hAnsi="Times New Roman" w:cs="Times New Roman"/>
                <w:color w:val="000000"/>
                <w:sz w:val="20"/>
                <w:szCs w:val="20"/>
              </w:rPr>
            </w:pPr>
            <w:r w:rsidRPr="00E424B1">
              <w:rPr>
                <w:rFonts w:ascii="Times New Roman" w:hAnsi="Times New Roman" w:cs="Times New Roman"/>
                <w:color w:val="000000"/>
                <w:sz w:val="20"/>
                <w:szCs w:val="20"/>
              </w:rPr>
              <w:t>3) назначение в соответствии с настоящим Уставом публичных слушаний и опросов граждан, а также определение порядка проведения таких опросов;</w:t>
            </w:r>
          </w:p>
          <w:p w:rsidR="009900E3" w:rsidRPr="00E424B1" w:rsidRDefault="009900E3" w:rsidP="006E5F8C">
            <w:pPr>
              <w:pStyle w:val="ConsNormal"/>
              <w:ind w:right="0"/>
              <w:jc w:val="both"/>
              <w:rPr>
                <w:rFonts w:ascii="Times New Roman" w:hAnsi="Times New Roman" w:cs="Times New Roman"/>
                <w:color w:val="000000"/>
                <w:sz w:val="20"/>
                <w:szCs w:val="20"/>
              </w:rPr>
            </w:pPr>
            <w:r w:rsidRPr="00E424B1">
              <w:rPr>
                <w:rFonts w:ascii="Times New Roman" w:hAnsi="Times New Roman" w:cs="Times New Roman"/>
                <w:color w:val="000000"/>
                <w:sz w:val="20"/>
                <w:szCs w:val="20"/>
              </w:rPr>
              <w:t>4) назначение и определение порядка проведения конференций граждан;</w:t>
            </w:r>
          </w:p>
          <w:p w:rsidR="009900E3" w:rsidRPr="00E424B1" w:rsidRDefault="009900E3" w:rsidP="006E5F8C">
            <w:pPr>
              <w:pStyle w:val="ConsNormal"/>
              <w:ind w:right="0"/>
              <w:jc w:val="both"/>
              <w:rPr>
                <w:rFonts w:ascii="Times New Roman" w:hAnsi="Times New Roman" w:cs="Times New Roman"/>
                <w:color w:val="000000"/>
                <w:sz w:val="20"/>
                <w:szCs w:val="20"/>
              </w:rPr>
            </w:pPr>
            <w:r w:rsidRPr="00E424B1">
              <w:rPr>
                <w:rFonts w:ascii="Times New Roman" w:hAnsi="Times New Roman" w:cs="Times New Roman"/>
                <w:color w:val="000000"/>
                <w:sz w:val="20"/>
                <w:szCs w:val="20"/>
              </w:rPr>
              <w:t>5) принятие предусмотренных настоящим Уставом решений, связанных с изменением границ муниципального района, а также с преобразованием муниципального района;</w:t>
            </w:r>
          </w:p>
          <w:p w:rsidR="009900E3" w:rsidRPr="00E424B1" w:rsidRDefault="009900E3" w:rsidP="006E5F8C">
            <w:pPr>
              <w:pStyle w:val="ConsNormal"/>
              <w:ind w:right="0"/>
              <w:jc w:val="both"/>
              <w:rPr>
                <w:rFonts w:ascii="Times New Roman" w:hAnsi="Times New Roman" w:cs="Times New Roman"/>
                <w:color w:val="000000"/>
                <w:sz w:val="20"/>
                <w:szCs w:val="20"/>
              </w:rPr>
            </w:pPr>
            <w:r w:rsidRPr="00E424B1">
              <w:rPr>
                <w:rFonts w:ascii="Times New Roman" w:hAnsi="Times New Roman" w:cs="Times New Roman"/>
                <w:color w:val="000000"/>
                <w:sz w:val="20"/>
                <w:szCs w:val="20"/>
              </w:rPr>
              <w:t>6) утверждение структуры администрации по представлению главы муниципального района;</w:t>
            </w:r>
          </w:p>
          <w:p w:rsidR="009900E3" w:rsidRPr="00E424B1" w:rsidRDefault="009900E3" w:rsidP="006E5F8C">
            <w:pPr>
              <w:pStyle w:val="ConsNormal"/>
              <w:ind w:right="0"/>
              <w:jc w:val="both"/>
              <w:rPr>
                <w:rFonts w:ascii="Times New Roman" w:hAnsi="Times New Roman" w:cs="Times New Roman"/>
                <w:color w:val="000000"/>
                <w:sz w:val="20"/>
                <w:szCs w:val="20"/>
              </w:rPr>
            </w:pPr>
            <w:r w:rsidRPr="00E424B1">
              <w:rPr>
                <w:rFonts w:ascii="Times New Roman" w:hAnsi="Times New Roman" w:cs="Times New Roman"/>
                <w:color w:val="000000"/>
                <w:sz w:val="20"/>
                <w:szCs w:val="20"/>
              </w:rPr>
              <w:t>8) осуществление права законодательной инициативы в законодательном органе субъекта Российской Федерации;</w:t>
            </w:r>
          </w:p>
          <w:p w:rsidR="009900E3" w:rsidRPr="00E424B1" w:rsidRDefault="009900E3" w:rsidP="006E5F8C">
            <w:pPr>
              <w:pStyle w:val="ConsNormal"/>
              <w:ind w:right="0"/>
              <w:jc w:val="both"/>
              <w:rPr>
                <w:rFonts w:ascii="Times New Roman" w:hAnsi="Times New Roman" w:cs="Times New Roman"/>
                <w:color w:val="000000"/>
                <w:sz w:val="20"/>
                <w:szCs w:val="20"/>
              </w:rPr>
            </w:pPr>
            <w:r w:rsidRPr="00E424B1">
              <w:rPr>
                <w:rFonts w:ascii="Times New Roman" w:hAnsi="Times New Roman" w:cs="Times New Roman"/>
                <w:color w:val="000000"/>
                <w:sz w:val="20"/>
                <w:szCs w:val="20"/>
              </w:rPr>
              <w:t>9) рассмотрение, утверждение генеральных планов, правил застройки, использования земель в районе;</w:t>
            </w:r>
          </w:p>
          <w:p w:rsidR="009900E3" w:rsidRPr="00E424B1" w:rsidRDefault="009900E3" w:rsidP="006E5F8C">
            <w:pPr>
              <w:pStyle w:val="ConsNormal"/>
              <w:ind w:right="0"/>
              <w:jc w:val="both"/>
              <w:rPr>
                <w:rFonts w:ascii="Times New Roman" w:hAnsi="Times New Roman" w:cs="Times New Roman"/>
                <w:color w:val="000000"/>
                <w:sz w:val="20"/>
                <w:szCs w:val="20"/>
              </w:rPr>
            </w:pPr>
            <w:r w:rsidRPr="00E424B1">
              <w:rPr>
                <w:rFonts w:ascii="Times New Roman" w:hAnsi="Times New Roman" w:cs="Times New Roman"/>
                <w:color w:val="000000"/>
                <w:sz w:val="20"/>
                <w:szCs w:val="20"/>
              </w:rPr>
              <w:t>10) установление правил проведения открытого конкурса по размещению муниципального заказа, финансируемого за счет местного бюджета муниципального района на выполнение работ (оказание услуг), внесение в них изменений и дополнений;</w:t>
            </w:r>
          </w:p>
          <w:p w:rsidR="009900E3" w:rsidRPr="00E424B1" w:rsidRDefault="009900E3" w:rsidP="006E5F8C">
            <w:pPr>
              <w:pStyle w:val="ConsNormal"/>
              <w:ind w:right="0"/>
              <w:jc w:val="both"/>
              <w:rPr>
                <w:rFonts w:ascii="Times New Roman" w:hAnsi="Times New Roman" w:cs="Times New Roman"/>
                <w:color w:val="000000"/>
                <w:sz w:val="20"/>
                <w:szCs w:val="20"/>
              </w:rPr>
            </w:pPr>
            <w:r w:rsidRPr="00E424B1">
              <w:rPr>
                <w:rFonts w:ascii="Times New Roman" w:hAnsi="Times New Roman" w:cs="Times New Roman"/>
                <w:color w:val="000000"/>
                <w:sz w:val="20"/>
                <w:szCs w:val="20"/>
              </w:rPr>
              <w:t>11) принятие решений о целях, формах, суммах долгосрочных заимствований, выпуске местных займов, лотерей;</w:t>
            </w:r>
          </w:p>
          <w:p w:rsidR="009900E3" w:rsidRPr="00E424B1" w:rsidRDefault="009900E3" w:rsidP="006E5F8C">
            <w:pPr>
              <w:ind w:firstLine="720"/>
              <w:jc w:val="both"/>
              <w:rPr>
                <w:color w:val="000000"/>
                <w:sz w:val="20"/>
                <w:szCs w:val="20"/>
              </w:rPr>
            </w:pPr>
            <w:r w:rsidRPr="00E424B1">
              <w:rPr>
                <w:color w:val="000000"/>
                <w:sz w:val="20"/>
                <w:szCs w:val="20"/>
              </w:rPr>
              <w:t>12)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муниципального образования, преобразования муниципального образования;</w:t>
            </w:r>
          </w:p>
          <w:p w:rsidR="009900E3" w:rsidRPr="00E424B1" w:rsidRDefault="009900E3" w:rsidP="006E5F8C">
            <w:pPr>
              <w:ind w:firstLine="708"/>
              <w:jc w:val="both"/>
              <w:rPr>
                <w:color w:val="000000"/>
                <w:sz w:val="20"/>
                <w:szCs w:val="20"/>
              </w:rPr>
            </w:pPr>
            <w:r w:rsidRPr="00E424B1">
              <w:rPr>
                <w:color w:val="000000"/>
                <w:sz w:val="20"/>
                <w:szCs w:val="20"/>
              </w:rPr>
              <w:t xml:space="preserve">13) организация подготовки, переподготовки и повышения квалификации выборных должностных лиц местного </w:t>
            </w:r>
            <w:r w:rsidRPr="00E424B1">
              <w:rPr>
                <w:color w:val="000000"/>
                <w:sz w:val="20"/>
                <w:szCs w:val="20"/>
              </w:rPr>
              <w:lastRenderedPageBreak/>
              <w:t>самоуправления, членов выборных органов местного самоуправления, депутатов представительных органов муниципальных образований, а также профессиональной подготовки, переподготовки и повышения квалификации муниципальных служащих и работников муниципальных учреждений;</w:t>
            </w:r>
          </w:p>
          <w:p w:rsidR="009900E3" w:rsidRPr="00E424B1" w:rsidRDefault="009900E3" w:rsidP="006E5F8C">
            <w:pPr>
              <w:pStyle w:val="ConsNormal"/>
              <w:ind w:right="0" w:firstLine="708"/>
              <w:jc w:val="both"/>
              <w:rPr>
                <w:rFonts w:ascii="Times New Roman" w:hAnsi="Times New Roman" w:cs="Times New Roman"/>
                <w:color w:val="000000"/>
                <w:sz w:val="20"/>
                <w:szCs w:val="20"/>
              </w:rPr>
            </w:pPr>
            <w:r w:rsidRPr="00E424B1">
              <w:rPr>
                <w:rFonts w:ascii="Times New Roman" w:hAnsi="Times New Roman" w:cs="Times New Roman"/>
                <w:color w:val="000000"/>
                <w:sz w:val="20"/>
                <w:szCs w:val="20"/>
              </w:rPr>
              <w:t>14) осуществление иных полномочий, отнесенных к ведению Ивантеевского районного Собрания, определяемых  Федеральным законом и принимаемых в соответствии с ними Уставом и законами Саратовской области, настоящим Уставом;</w:t>
            </w:r>
          </w:p>
          <w:p w:rsidR="009900E3" w:rsidRPr="00E424B1" w:rsidRDefault="009900E3" w:rsidP="006E5F8C">
            <w:pPr>
              <w:pStyle w:val="ConsNormal"/>
              <w:ind w:right="0" w:firstLine="708"/>
              <w:jc w:val="both"/>
              <w:rPr>
                <w:rFonts w:ascii="Times New Roman" w:hAnsi="Times New Roman" w:cs="Times New Roman"/>
                <w:color w:val="000000"/>
                <w:sz w:val="20"/>
                <w:szCs w:val="20"/>
              </w:rPr>
            </w:pPr>
            <w:r w:rsidRPr="00E424B1">
              <w:rPr>
                <w:rFonts w:ascii="Times New Roman" w:hAnsi="Times New Roman" w:cs="Times New Roman"/>
                <w:color w:val="000000"/>
                <w:sz w:val="20"/>
                <w:szCs w:val="20"/>
              </w:rPr>
              <w:t>14.1) районное Собрание Ивантеевского муниципального района до 1 апреля заслушивает ежегодные отчёты главы муниципального района о результатах его деятельности, деятельности местной администрации и иных подведомственных главе муниципального района органов местного самоуправления, в том числе о решении вопросов, поставленных районным Собранием Ивантеевского муниципального района;</w:t>
            </w:r>
          </w:p>
          <w:p w:rsidR="009900E3" w:rsidRPr="00E424B1" w:rsidRDefault="009900E3" w:rsidP="006E5F8C">
            <w:pPr>
              <w:autoSpaceDE w:val="0"/>
              <w:autoSpaceDN w:val="0"/>
              <w:adjustRightInd w:val="0"/>
              <w:ind w:firstLine="720"/>
              <w:jc w:val="both"/>
              <w:rPr>
                <w:b/>
                <w:color w:val="000000"/>
                <w:sz w:val="20"/>
                <w:szCs w:val="20"/>
              </w:rPr>
            </w:pPr>
            <w:r w:rsidRPr="00E424B1">
              <w:rPr>
                <w:color w:val="000000"/>
                <w:sz w:val="20"/>
                <w:szCs w:val="20"/>
              </w:rPr>
              <w:t xml:space="preserve">15) </w:t>
            </w:r>
            <w:r w:rsidRPr="00E424B1">
              <w:rPr>
                <w:rStyle w:val="blk"/>
                <w:color w:val="000000"/>
                <w:sz w:val="20"/>
                <w:szCs w:val="20"/>
              </w:rPr>
              <w:t>Представительные органы муниципальных образований для совместного решения вопросов местного значения могут принимать решения об учреждении межмуниципальных хозяйственных обществ в форме непубличных акционерных обществ и обществ с ограниченной ответственностью.</w:t>
            </w:r>
          </w:p>
          <w:p w:rsidR="009900E3" w:rsidRPr="00E424B1" w:rsidRDefault="009900E3" w:rsidP="006E5F8C">
            <w:pPr>
              <w:autoSpaceDE w:val="0"/>
              <w:autoSpaceDN w:val="0"/>
              <w:adjustRightInd w:val="0"/>
              <w:ind w:firstLine="720"/>
              <w:jc w:val="center"/>
              <w:rPr>
                <w:b/>
                <w:color w:val="000000"/>
                <w:sz w:val="20"/>
                <w:szCs w:val="20"/>
              </w:rPr>
            </w:pPr>
          </w:p>
          <w:p w:rsidR="009900E3" w:rsidRPr="00E424B1" w:rsidRDefault="009900E3" w:rsidP="006E5F8C">
            <w:pPr>
              <w:autoSpaceDE w:val="0"/>
              <w:autoSpaceDN w:val="0"/>
              <w:adjustRightInd w:val="0"/>
              <w:ind w:firstLine="720"/>
              <w:jc w:val="center"/>
              <w:rPr>
                <w:b/>
                <w:color w:val="000000"/>
                <w:sz w:val="20"/>
                <w:szCs w:val="20"/>
              </w:rPr>
            </w:pPr>
            <w:r w:rsidRPr="00E424B1">
              <w:rPr>
                <w:b/>
                <w:color w:val="000000"/>
                <w:sz w:val="20"/>
                <w:szCs w:val="20"/>
              </w:rPr>
              <w:t>Статья 20. Организация работы районного Собрания. Заседания районного Собрания</w:t>
            </w:r>
          </w:p>
          <w:p w:rsidR="009900E3" w:rsidRPr="00E424B1" w:rsidRDefault="009900E3" w:rsidP="006E5F8C">
            <w:pPr>
              <w:pStyle w:val="consnormal0"/>
              <w:spacing w:before="0" w:beforeAutospacing="0" w:after="0" w:afterAutospacing="0"/>
              <w:ind w:firstLine="709"/>
              <w:jc w:val="both"/>
              <w:rPr>
                <w:color w:val="000000"/>
                <w:sz w:val="20"/>
                <w:szCs w:val="20"/>
              </w:rPr>
            </w:pPr>
          </w:p>
          <w:p w:rsidR="009900E3" w:rsidRPr="00E424B1" w:rsidRDefault="009900E3" w:rsidP="006E5F8C">
            <w:pPr>
              <w:pStyle w:val="consnormal0"/>
              <w:spacing w:before="0" w:beforeAutospacing="0" w:after="0" w:afterAutospacing="0"/>
              <w:ind w:firstLine="709"/>
              <w:jc w:val="both"/>
              <w:rPr>
                <w:color w:val="000000"/>
                <w:sz w:val="20"/>
                <w:szCs w:val="20"/>
              </w:rPr>
            </w:pPr>
            <w:r w:rsidRPr="00E424B1">
              <w:rPr>
                <w:color w:val="000000"/>
                <w:sz w:val="20"/>
                <w:szCs w:val="20"/>
              </w:rPr>
              <w:t>1. Порядок работы районного Собрания и принятия решений определяются положениями настоящего Устава, Регламентом районного Собрания, Положением о районном Собрании и иными решениями районного Собрания.</w:t>
            </w:r>
          </w:p>
          <w:p w:rsidR="009900E3" w:rsidRPr="00E424B1" w:rsidRDefault="009900E3" w:rsidP="006E5F8C">
            <w:pPr>
              <w:pStyle w:val="consnormal0"/>
              <w:spacing w:before="0" w:beforeAutospacing="0" w:after="0" w:afterAutospacing="0"/>
              <w:ind w:firstLine="709"/>
              <w:jc w:val="both"/>
              <w:rPr>
                <w:color w:val="000000"/>
                <w:sz w:val="20"/>
                <w:szCs w:val="20"/>
              </w:rPr>
            </w:pPr>
            <w:r w:rsidRPr="00E424B1">
              <w:rPr>
                <w:color w:val="000000"/>
                <w:sz w:val="20"/>
                <w:szCs w:val="20"/>
              </w:rPr>
              <w:t>2. Основной организационной формой работы районного Собрания являются заседания. Депутаты вправе принимать решения по вопросам повестки дня заседания в случае, если в заседании принимают участие более половины от установленного числа депутатов районного Собрания.</w:t>
            </w:r>
          </w:p>
          <w:p w:rsidR="009900E3" w:rsidRPr="00E424B1" w:rsidRDefault="009900E3" w:rsidP="006E5F8C">
            <w:pPr>
              <w:pStyle w:val="consnormal0"/>
              <w:spacing w:before="0" w:beforeAutospacing="0" w:after="0" w:afterAutospacing="0"/>
              <w:ind w:firstLine="709"/>
              <w:jc w:val="both"/>
              <w:rPr>
                <w:color w:val="000000"/>
                <w:sz w:val="20"/>
                <w:szCs w:val="20"/>
              </w:rPr>
            </w:pPr>
            <w:r w:rsidRPr="00E424B1">
              <w:rPr>
                <w:color w:val="000000"/>
                <w:sz w:val="20"/>
                <w:szCs w:val="20"/>
              </w:rPr>
              <w:t>3. Районное Собрание нового созыва собирается на свое первое заседание не позднее, чем на пятнадцатый день после избрания не менее 2/3 депутатов от установленного численного состава районного Собрания.</w:t>
            </w:r>
          </w:p>
          <w:p w:rsidR="009900E3" w:rsidRPr="00E424B1" w:rsidRDefault="009900E3" w:rsidP="006E5F8C">
            <w:pPr>
              <w:pStyle w:val="consnormal0"/>
              <w:spacing w:before="0" w:beforeAutospacing="0" w:after="0" w:afterAutospacing="0"/>
              <w:ind w:firstLine="709"/>
              <w:jc w:val="both"/>
              <w:rPr>
                <w:color w:val="000000"/>
                <w:sz w:val="20"/>
                <w:szCs w:val="20"/>
              </w:rPr>
            </w:pPr>
            <w:r w:rsidRPr="00E424B1">
              <w:rPr>
                <w:color w:val="000000"/>
                <w:sz w:val="20"/>
                <w:szCs w:val="20"/>
              </w:rPr>
              <w:t xml:space="preserve">Первое заседание вновь избранного районного Собрания открывает председатель избирательной комиссии муниципального района. </w:t>
            </w:r>
          </w:p>
          <w:p w:rsidR="009900E3" w:rsidRPr="00E424B1" w:rsidRDefault="009900E3" w:rsidP="006E5F8C">
            <w:pPr>
              <w:pStyle w:val="consnormal0"/>
              <w:spacing w:before="0" w:beforeAutospacing="0" w:after="0" w:afterAutospacing="0"/>
              <w:ind w:firstLine="709"/>
              <w:jc w:val="both"/>
              <w:rPr>
                <w:color w:val="000000"/>
                <w:sz w:val="20"/>
                <w:szCs w:val="20"/>
              </w:rPr>
            </w:pPr>
            <w:r w:rsidRPr="00E424B1">
              <w:rPr>
                <w:color w:val="000000"/>
                <w:sz w:val="20"/>
                <w:szCs w:val="20"/>
              </w:rPr>
              <w:t>4. Повестка дня первого заседания нового состава районного Собрания должна содержать в обязательном порядке вопрос:</w:t>
            </w:r>
          </w:p>
          <w:p w:rsidR="009900E3" w:rsidRPr="00E424B1" w:rsidRDefault="009900E3" w:rsidP="006E5F8C">
            <w:pPr>
              <w:pStyle w:val="consnormal0"/>
              <w:spacing w:before="0" w:beforeAutospacing="0" w:after="0" w:afterAutospacing="0"/>
              <w:ind w:firstLine="709"/>
              <w:jc w:val="both"/>
              <w:rPr>
                <w:color w:val="000000"/>
                <w:sz w:val="20"/>
                <w:szCs w:val="20"/>
              </w:rPr>
            </w:pPr>
            <w:r w:rsidRPr="00E424B1">
              <w:rPr>
                <w:color w:val="000000"/>
                <w:sz w:val="20"/>
                <w:szCs w:val="20"/>
              </w:rPr>
              <w:t>- избрание председателя, секретаря  районного Собрания.</w:t>
            </w:r>
          </w:p>
          <w:p w:rsidR="009900E3" w:rsidRPr="00E424B1" w:rsidRDefault="009900E3" w:rsidP="006E5F8C">
            <w:pPr>
              <w:pStyle w:val="consnormal0"/>
              <w:spacing w:before="0" w:beforeAutospacing="0" w:after="0" w:afterAutospacing="0"/>
              <w:ind w:firstLine="709"/>
              <w:jc w:val="both"/>
              <w:rPr>
                <w:color w:val="000000"/>
                <w:sz w:val="20"/>
                <w:szCs w:val="20"/>
              </w:rPr>
            </w:pPr>
            <w:r w:rsidRPr="00E424B1">
              <w:rPr>
                <w:color w:val="000000"/>
                <w:sz w:val="20"/>
                <w:szCs w:val="20"/>
              </w:rPr>
              <w:t>5. Началом работы Ивантеевского районного Собрания муниципального района нового созыва считается день проведения первого заседания Ивантеевского районного Собрания муниципального района нового созыва.</w:t>
            </w:r>
          </w:p>
          <w:p w:rsidR="009900E3" w:rsidRPr="00E424B1" w:rsidRDefault="009900E3" w:rsidP="006E5F8C">
            <w:pPr>
              <w:pStyle w:val="consnormal0"/>
              <w:spacing w:before="0" w:beforeAutospacing="0" w:after="0" w:afterAutospacing="0"/>
              <w:ind w:firstLine="709"/>
              <w:jc w:val="both"/>
              <w:rPr>
                <w:color w:val="000000"/>
                <w:sz w:val="20"/>
                <w:szCs w:val="20"/>
              </w:rPr>
            </w:pPr>
            <w:r w:rsidRPr="00E424B1">
              <w:rPr>
                <w:color w:val="000000"/>
                <w:sz w:val="20"/>
                <w:szCs w:val="20"/>
              </w:rPr>
              <w:t>Срок полномочий Ивантеевского районного Собрания муниципального района прежнего созыва прекращается со дня начала работы Ивантеевского районного Собрания муниципального района нового созыва.</w:t>
            </w:r>
          </w:p>
          <w:p w:rsidR="009900E3" w:rsidRPr="00E424B1" w:rsidRDefault="009900E3" w:rsidP="006E5F8C">
            <w:pPr>
              <w:pStyle w:val="consnormal0"/>
              <w:spacing w:before="0" w:beforeAutospacing="0" w:after="0" w:afterAutospacing="0"/>
              <w:ind w:firstLine="709"/>
              <w:jc w:val="both"/>
              <w:rPr>
                <w:color w:val="000000"/>
                <w:sz w:val="20"/>
                <w:szCs w:val="20"/>
              </w:rPr>
            </w:pPr>
            <w:r w:rsidRPr="00E424B1">
              <w:rPr>
                <w:color w:val="000000"/>
                <w:sz w:val="20"/>
                <w:szCs w:val="20"/>
              </w:rPr>
              <w:t>6. Процедуру оповещения депутатов об очередном заседании районного Собрания, формирования проекта повестки дня заседания осуществляет Председатель районного Собрания в соответствии с Регламентом.</w:t>
            </w:r>
          </w:p>
          <w:p w:rsidR="009900E3" w:rsidRPr="00E424B1" w:rsidRDefault="009900E3" w:rsidP="006E5F8C">
            <w:pPr>
              <w:pStyle w:val="consnormal0"/>
              <w:spacing w:before="0" w:beforeAutospacing="0" w:after="0" w:afterAutospacing="0"/>
              <w:ind w:firstLine="709"/>
              <w:jc w:val="both"/>
              <w:rPr>
                <w:color w:val="000000"/>
                <w:sz w:val="20"/>
                <w:szCs w:val="20"/>
              </w:rPr>
            </w:pPr>
            <w:r w:rsidRPr="00E424B1">
              <w:rPr>
                <w:color w:val="000000"/>
                <w:sz w:val="20"/>
                <w:szCs w:val="20"/>
              </w:rPr>
              <w:t>7. Заседания районного Собрания проводятся по мере необходимости, но не реже одного раза в два месяца.</w:t>
            </w:r>
          </w:p>
          <w:p w:rsidR="009900E3" w:rsidRPr="00E424B1" w:rsidRDefault="009900E3" w:rsidP="006E5F8C">
            <w:pPr>
              <w:pStyle w:val="consnormal0"/>
              <w:spacing w:before="0" w:beforeAutospacing="0" w:after="0" w:afterAutospacing="0"/>
              <w:ind w:firstLine="709"/>
              <w:jc w:val="both"/>
              <w:rPr>
                <w:color w:val="000000"/>
                <w:sz w:val="20"/>
                <w:szCs w:val="20"/>
              </w:rPr>
            </w:pPr>
            <w:r w:rsidRPr="00E424B1">
              <w:rPr>
                <w:color w:val="000000"/>
                <w:sz w:val="20"/>
                <w:szCs w:val="20"/>
              </w:rPr>
              <w:t>8. Внеочередное заседание районного Собрания должно быть собрано Председателем районного Собрания не позднее чем в двухнедельный срок по требованию комитета или комиссии, а также по требованию не менее 7 депутатов районного Собрания.</w:t>
            </w:r>
          </w:p>
          <w:p w:rsidR="009900E3" w:rsidRPr="00E424B1" w:rsidRDefault="009900E3" w:rsidP="006E5F8C">
            <w:pPr>
              <w:pStyle w:val="Web"/>
              <w:spacing w:before="0" w:beforeAutospacing="0" w:after="0" w:afterAutospacing="0"/>
              <w:ind w:firstLine="708"/>
              <w:jc w:val="center"/>
              <w:rPr>
                <w:b/>
                <w:color w:val="000000"/>
                <w:sz w:val="20"/>
                <w:szCs w:val="20"/>
              </w:rPr>
            </w:pPr>
            <w:r w:rsidRPr="00E424B1">
              <w:rPr>
                <w:b/>
                <w:color w:val="000000"/>
                <w:sz w:val="20"/>
                <w:szCs w:val="20"/>
              </w:rPr>
              <w:t>Статья 21. Досрочное прекращение полномочий районного Собрания</w:t>
            </w:r>
          </w:p>
          <w:p w:rsidR="009900E3" w:rsidRPr="00E424B1" w:rsidRDefault="009900E3" w:rsidP="006E5F8C">
            <w:pPr>
              <w:pStyle w:val="Web"/>
              <w:spacing w:before="0" w:beforeAutospacing="0" w:after="0" w:afterAutospacing="0"/>
              <w:ind w:firstLine="708"/>
              <w:jc w:val="both"/>
              <w:rPr>
                <w:color w:val="000000"/>
                <w:sz w:val="20"/>
                <w:szCs w:val="20"/>
              </w:rPr>
            </w:pPr>
            <w:r w:rsidRPr="00E424B1">
              <w:rPr>
                <w:color w:val="000000"/>
                <w:sz w:val="20"/>
                <w:szCs w:val="20"/>
              </w:rPr>
              <w:t>1. Полномочия районного Собрания независимо от порядка его формирования могут быть прекращены досрочно в порядке и по основаниям, которые предусмотрены статьёй 60 настоящего Устава. Полномочия районного Собрания также прекращаются:</w:t>
            </w:r>
          </w:p>
          <w:p w:rsidR="009900E3" w:rsidRPr="00E424B1" w:rsidRDefault="009900E3" w:rsidP="006E5F8C">
            <w:pPr>
              <w:autoSpaceDE w:val="0"/>
              <w:autoSpaceDN w:val="0"/>
              <w:adjustRightInd w:val="0"/>
              <w:ind w:firstLine="720"/>
              <w:jc w:val="both"/>
              <w:rPr>
                <w:rFonts w:eastAsia="Calibri"/>
                <w:color w:val="000000"/>
                <w:sz w:val="20"/>
                <w:szCs w:val="20"/>
                <w:lang w:eastAsia="en-US"/>
              </w:rPr>
            </w:pPr>
            <w:bookmarkStart w:id="271" w:name="sub_351601"/>
            <w:r w:rsidRPr="00E424B1">
              <w:rPr>
                <w:rFonts w:eastAsia="Calibri"/>
                <w:color w:val="000000"/>
                <w:sz w:val="20"/>
                <w:szCs w:val="20"/>
                <w:lang w:eastAsia="en-US"/>
              </w:rPr>
              <w:t>1)</w:t>
            </w:r>
            <w:r w:rsidRPr="00E424B1">
              <w:rPr>
                <w:color w:val="000000"/>
                <w:sz w:val="20"/>
                <w:szCs w:val="20"/>
              </w:rPr>
              <w:t xml:space="preserve"> В случае  принятия районным Собранием решения о самороспуске, решение о самороспуске выносится на рассмотрение  районного Собрания по инициативе  не менее половины от установленной численности  депутатов районного Собрания. Инициатива оформляется в форме письменного предложения, подписывается всеми депутатами, выступившими с инициативой и вносится на рассмотрение районного Собрания с проектом решения. Решение о самороспуске считается принятым, если за него проголосовало не менее ¾ от установленной численности депутатов районного Собрания</w:t>
            </w:r>
            <w:r w:rsidRPr="00E424B1">
              <w:rPr>
                <w:rFonts w:eastAsia="Calibri"/>
                <w:color w:val="000000"/>
                <w:sz w:val="20"/>
                <w:szCs w:val="20"/>
                <w:lang w:eastAsia="en-US"/>
              </w:rPr>
              <w:t>;</w:t>
            </w:r>
          </w:p>
          <w:p w:rsidR="009900E3" w:rsidRPr="00E424B1" w:rsidRDefault="009900E3" w:rsidP="006E5F8C">
            <w:pPr>
              <w:autoSpaceDE w:val="0"/>
              <w:autoSpaceDN w:val="0"/>
              <w:adjustRightInd w:val="0"/>
              <w:ind w:firstLine="720"/>
              <w:jc w:val="both"/>
              <w:rPr>
                <w:rFonts w:eastAsia="Calibri"/>
                <w:color w:val="000000"/>
                <w:sz w:val="20"/>
                <w:szCs w:val="20"/>
                <w:lang w:eastAsia="en-US"/>
              </w:rPr>
            </w:pPr>
            <w:bookmarkStart w:id="272" w:name="sub_351602"/>
            <w:bookmarkEnd w:id="271"/>
            <w:r w:rsidRPr="00E424B1">
              <w:rPr>
                <w:rFonts w:eastAsia="Calibri"/>
                <w:color w:val="000000"/>
                <w:sz w:val="20"/>
                <w:szCs w:val="20"/>
                <w:lang w:eastAsia="en-US"/>
              </w:rPr>
              <w:t>2) в случае вступления в силу решения соответственно верховного суда республики, края, области, города федерального значения, автономной области, автономного округа о неправомочности данного состава депутатов районного Собрания муниципального района, в том числе в связи со сложением депутатами своих полномочий;</w:t>
            </w:r>
          </w:p>
          <w:p w:rsidR="009900E3" w:rsidRPr="00E424B1" w:rsidRDefault="009900E3" w:rsidP="006E5F8C">
            <w:pPr>
              <w:autoSpaceDE w:val="0"/>
              <w:autoSpaceDN w:val="0"/>
              <w:adjustRightInd w:val="0"/>
              <w:ind w:firstLine="720"/>
              <w:jc w:val="both"/>
              <w:rPr>
                <w:rFonts w:eastAsia="Calibri"/>
                <w:color w:val="000000"/>
                <w:sz w:val="20"/>
                <w:szCs w:val="20"/>
                <w:lang w:eastAsia="en-US"/>
              </w:rPr>
            </w:pPr>
            <w:bookmarkStart w:id="273" w:name="sub_351603"/>
            <w:bookmarkEnd w:id="272"/>
            <w:r w:rsidRPr="00E424B1">
              <w:rPr>
                <w:rFonts w:eastAsia="Calibri"/>
                <w:color w:val="000000"/>
                <w:sz w:val="20"/>
                <w:szCs w:val="20"/>
                <w:lang w:eastAsia="en-US"/>
              </w:rPr>
              <w:t xml:space="preserve">3) </w:t>
            </w:r>
            <w:r w:rsidRPr="00E424B1">
              <w:rPr>
                <w:bCs/>
                <w:color w:val="000000"/>
                <w:spacing w:val="2"/>
                <w:sz w:val="20"/>
                <w:szCs w:val="20"/>
                <w:shd w:val="clear" w:color="auto" w:fill="FFFFFF"/>
              </w:rPr>
              <w:t>в случае преобразования муниципального района, осуществляемого в соответствии с</w:t>
            </w:r>
            <w:r w:rsidRPr="00E424B1">
              <w:rPr>
                <w:rStyle w:val="apple-converted-space"/>
                <w:bCs/>
                <w:color w:val="000000"/>
                <w:spacing w:val="2"/>
                <w:sz w:val="20"/>
                <w:szCs w:val="20"/>
                <w:shd w:val="clear" w:color="auto" w:fill="FFFFFF"/>
              </w:rPr>
              <w:t> </w:t>
            </w:r>
            <w:hyperlink r:id="rId93" w:history="1">
              <w:r w:rsidRPr="00E424B1">
                <w:rPr>
                  <w:rStyle w:val="ab"/>
                  <w:bCs/>
                  <w:color w:val="000000"/>
                  <w:spacing w:val="2"/>
                  <w:sz w:val="20"/>
                  <w:szCs w:val="20"/>
                  <w:shd w:val="clear" w:color="auto" w:fill="FFFFFF"/>
                </w:rPr>
                <w:t>частями 3</w:t>
              </w:r>
            </w:hyperlink>
            <w:r w:rsidRPr="00E424B1">
              <w:rPr>
                <w:bCs/>
                <w:color w:val="000000"/>
                <w:spacing w:val="2"/>
                <w:sz w:val="20"/>
                <w:szCs w:val="20"/>
                <w:shd w:val="clear" w:color="auto" w:fill="FFFFFF"/>
              </w:rPr>
              <w:t>,</w:t>
            </w:r>
            <w:r w:rsidRPr="00E424B1">
              <w:rPr>
                <w:rStyle w:val="apple-converted-space"/>
                <w:bCs/>
                <w:color w:val="000000"/>
                <w:spacing w:val="2"/>
                <w:sz w:val="20"/>
                <w:szCs w:val="20"/>
                <w:shd w:val="clear" w:color="auto" w:fill="FFFFFF"/>
              </w:rPr>
              <w:t> </w:t>
            </w:r>
            <w:hyperlink r:id="rId94" w:history="1">
              <w:r w:rsidRPr="00E424B1">
                <w:rPr>
                  <w:rStyle w:val="ab"/>
                  <w:bCs/>
                  <w:color w:val="000000"/>
                  <w:spacing w:val="2"/>
                  <w:sz w:val="20"/>
                  <w:szCs w:val="20"/>
                  <w:shd w:val="clear" w:color="auto" w:fill="FFFFFF"/>
                </w:rPr>
                <w:t>3.1-1</w:t>
              </w:r>
            </w:hyperlink>
            <w:r w:rsidRPr="00E424B1">
              <w:rPr>
                <w:bCs/>
                <w:color w:val="000000"/>
                <w:spacing w:val="2"/>
                <w:sz w:val="20"/>
                <w:szCs w:val="20"/>
                <w:shd w:val="clear" w:color="auto" w:fill="FFFFFF"/>
              </w:rPr>
              <w:t>,3.2,3.3,</w:t>
            </w:r>
            <w:r w:rsidRPr="00E424B1">
              <w:rPr>
                <w:rStyle w:val="apple-converted-space"/>
                <w:bCs/>
                <w:color w:val="000000"/>
                <w:spacing w:val="2"/>
                <w:sz w:val="20"/>
                <w:szCs w:val="20"/>
                <w:shd w:val="clear" w:color="auto" w:fill="FFFFFF"/>
              </w:rPr>
              <w:t> </w:t>
            </w:r>
            <w:hyperlink r:id="rId95" w:history="1">
              <w:r w:rsidRPr="00E424B1">
                <w:rPr>
                  <w:rStyle w:val="ab"/>
                  <w:bCs/>
                  <w:color w:val="000000"/>
                  <w:spacing w:val="2"/>
                  <w:sz w:val="20"/>
                  <w:szCs w:val="20"/>
                  <w:shd w:val="clear" w:color="auto" w:fill="FFFFFF"/>
                </w:rPr>
                <w:t>4</w:t>
              </w:r>
            </w:hyperlink>
            <w:r w:rsidRPr="00E424B1">
              <w:rPr>
                <w:bCs/>
                <w:color w:val="000000"/>
                <w:spacing w:val="2"/>
                <w:sz w:val="20"/>
                <w:szCs w:val="20"/>
                <w:shd w:val="clear" w:color="auto" w:fill="FFFFFF"/>
              </w:rPr>
              <w:t>-</w:t>
            </w:r>
            <w:hyperlink r:id="rId96" w:history="1">
              <w:r w:rsidRPr="00E424B1">
                <w:rPr>
                  <w:rStyle w:val="ab"/>
                  <w:bCs/>
                  <w:color w:val="000000"/>
                  <w:spacing w:val="2"/>
                  <w:sz w:val="20"/>
                  <w:szCs w:val="20"/>
                  <w:shd w:val="clear" w:color="auto" w:fill="FFFFFF"/>
                </w:rPr>
                <w:t>6.2</w:t>
              </w:r>
            </w:hyperlink>
            <w:r w:rsidRPr="00E424B1">
              <w:rPr>
                <w:bCs/>
                <w:color w:val="000000"/>
                <w:spacing w:val="2"/>
                <w:sz w:val="20"/>
                <w:szCs w:val="20"/>
                <w:shd w:val="clear" w:color="auto" w:fill="FFFFFF"/>
              </w:rPr>
              <w:t>,</w:t>
            </w:r>
            <w:r w:rsidRPr="00E424B1">
              <w:rPr>
                <w:rStyle w:val="apple-converted-space"/>
                <w:bCs/>
                <w:color w:val="000000"/>
                <w:spacing w:val="2"/>
                <w:sz w:val="20"/>
                <w:szCs w:val="20"/>
                <w:shd w:val="clear" w:color="auto" w:fill="FFFFFF"/>
              </w:rPr>
              <w:t> </w:t>
            </w:r>
            <w:hyperlink r:id="rId97" w:history="1">
              <w:r w:rsidRPr="00E424B1">
                <w:rPr>
                  <w:rStyle w:val="ab"/>
                  <w:bCs/>
                  <w:color w:val="000000"/>
                  <w:spacing w:val="2"/>
                  <w:sz w:val="20"/>
                  <w:szCs w:val="20"/>
                  <w:shd w:val="clear" w:color="auto" w:fill="FFFFFF"/>
                </w:rPr>
                <w:t>7</w:t>
              </w:r>
            </w:hyperlink>
            <w:r w:rsidRPr="00E424B1">
              <w:rPr>
                <w:rStyle w:val="apple-converted-space"/>
                <w:bCs/>
                <w:color w:val="000000"/>
                <w:spacing w:val="2"/>
                <w:sz w:val="20"/>
                <w:szCs w:val="20"/>
                <w:shd w:val="clear" w:color="auto" w:fill="FFFFFF"/>
              </w:rPr>
              <w:t>-</w:t>
            </w:r>
            <w:hyperlink r:id="rId98" w:history="1">
              <w:r w:rsidRPr="00E424B1">
                <w:rPr>
                  <w:rStyle w:val="ab"/>
                  <w:bCs/>
                  <w:color w:val="000000"/>
                  <w:spacing w:val="2"/>
                  <w:sz w:val="20"/>
                  <w:szCs w:val="20"/>
                  <w:shd w:val="clear" w:color="auto" w:fill="FFFFFF"/>
                </w:rPr>
                <w:t>7.2 статьи 13  Федерального закона</w:t>
              </w:r>
            </w:hyperlink>
            <w:r w:rsidRPr="00E424B1">
              <w:rPr>
                <w:rFonts w:eastAsia="Calibri"/>
                <w:color w:val="000000"/>
                <w:sz w:val="20"/>
                <w:szCs w:val="20"/>
                <w:lang w:eastAsia="en-US"/>
              </w:rPr>
              <w:t xml:space="preserve"> от 6 октября 2003 года №131-ФЗ «Об общих принципах организации местного самоуправления в Российской Федерации»</w:t>
            </w:r>
            <w:r w:rsidRPr="00E424B1">
              <w:rPr>
                <w:bCs/>
                <w:color w:val="000000"/>
                <w:spacing w:val="2"/>
                <w:sz w:val="20"/>
                <w:szCs w:val="20"/>
                <w:shd w:val="clear" w:color="auto" w:fill="FFFFFF"/>
              </w:rPr>
              <w:t>, а также в случае упразднения муниципального района</w:t>
            </w:r>
            <w:r w:rsidRPr="00E424B1">
              <w:rPr>
                <w:rFonts w:eastAsia="Calibri"/>
                <w:color w:val="000000"/>
                <w:sz w:val="20"/>
                <w:szCs w:val="20"/>
                <w:lang w:eastAsia="en-US"/>
              </w:rPr>
              <w:t>;</w:t>
            </w:r>
          </w:p>
          <w:p w:rsidR="009900E3" w:rsidRPr="00E424B1" w:rsidRDefault="009900E3" w:rsidP="006E5F8C">
            <w:pPr>
              <w:autoSpaceDE w:val="0"/>
              <w:autoSpaceDN w:val="0"/>
              <w:adjustRightInd w:val="0"/>
              <w:ind w:firstLine="720"/>
              <w:jc w:val="both"/>
              <w:rPr>
                <w:rFonts w:eastAsia="Calibri"/>
                <w:color w:val="000000"/>
                <w:sz w:val="20"/>
                <w:szCs w:val="20"/>
                <w:lang w:eastAsia="en-US"/>
              </w:rPr>
            </w:pPr>
            <w:bookmarkStart w:id="274" w:name="sub_351604"/>
            <w:bookmarkEnd w:id="273"/>
            <w:r w:rsidRPr="00E424B1">
              <w:rPr>
                <w:rFonts w:eastAsia="Calibri"/>
                <w:color w:val="000000"/>
                <w:sz w:val="20"/>
                <w:szCs w:val="20"/>
                <w:lang w:eastAsia="en-US"/>
              </w:rPr>
              <w:t>4) в случае утраты поселением статуса муниципального образования в связи с его объединением с городским округом;</w:t>
            </w:r>
          </w:p>
          <w:bookmarkEnd w:id="274"/>
          <w:p w:rsidR="009900E3" w:rsidRPr="00E424B1" w:rsidRDefault="009900E3" w:rsidP="006E5F8C">
            <w:pPr>
              <w:autoSpaceDE w:val="0"/>
              <w:autoSpaceDN w:val="0"/>
              <w:adjustRightInd w:val="0"/>
              <w:ind w:firstLine="720"/>
              <w:jc w:val="both"/>
              <w:rPr>
                <w:rFonts w:eastAsia="Calibri"/>
                <w:color w:val="000000"/>
                <w:sz w:val="20"/>
                <w:szCs w:val="20"/>
                <w:lang w:eastAsia="en-US"/>
              </w:rPr>
            </w:pPr>
            <w:r w:rsidRPr="00E424B1">
              <w:rPr>
                <w:rFonts w:eastAsia="Calibri"/>
                <w:color w:val="000000"/>
                <w:sz w:val="20"/>
                <w:szCs w:val="20"/>
                <w:lang w:eastAsia="en-US"/>
              </w:rPr>
              <w:t>5) в случае увеличения численности избирателей муниципального образования более чем на 25 процентов, произошедшего вследствие изменения границ муниципального образования или объединения поселения с городским округом.</w:t>
            </w:r>
          </w:p>
          <w:p w:rsidR="009900E3" w:rsidRPr="00E424B1" w:rsidRDefault="009900E3" w:rsidP="006E5F8C">
            <w:pPr>
              <w:autoSpaceDE w:val="0"/>
              <w:autoSpaceDN w:val="0"/>
              <w:adjustRightInd w:val="0"/>
              <w:ind w:firstLine="720"/>
              <w:jc w:val="both"/>
              <w:rPr>
                <w:rFonts w:eastAsia="Calibri"/>
                <w:color w:val="000000"/>
                <w:sz w:val="20"/>
                <w:szCs w:val="20"/>
                <w:lang w:eastAsia="en-US"/>
              </w:rPr>
            </w:pPr>
            <w:r w:rsidRPr="00E424B1">
              <w:rPr>
                <w:rFonts w:eastAsia="Calibri"/>
                <w:color w:val="000000"/>
                <w:sz w:val="20"/>
                <w:szCs w:val="20"/>
                <w:lang w:eastAsia="en-US"/>
              </w:rPr>
              <w:t>Уставом муниципального района может быть предусмотрено досрочное прекращение полномочий представительного органа муниципального района в случае нарушения срока издания муниципального правового акта, требуемого для реализации решения, принятого путем прямого волеизъявления граждан.</w:t>
            </w:r>
          </w:p>
          <w:p w:rsidR="009900E3" w:rsidRPr="00E424B1" w:rsidRDefault="009900E3" w:rsidP="006E5F8C">
            <w:pPr>
              <w:pStyle w:val="Web"/>
              <w:spacing w:before="0" w:beforeAutospacing="0" w:after="0" w:afterAutospacing="0"/>
              <w:ind w:firstLine="708"/>
              <w:jc w:val="both"/>
              <w:rPr>
                <w:color w:val="000000"/>
                <w:sz w:val="20"/>
                <w:szCs w:val="20"/>
              </w:rPr>
            </w:pPr>
            <w:r w:rsidRPr="00E424B1">
              <w:rPr>
                <w:color w:val="000000"/>
                <w:sz w:val="20"/>
                <w:szCs w:val="20"/>
              </w:rPr>
              <w:t xml:space="preserve">2. Досрочное прекращение полномочий районного Собрания влечет досрочное прекращение полномочий его депутатов. Решение районного Собрания  о досрочном прекращении полномочий депутатов районного Собрания  </w:t>
            </w:r>
            <w:r w:rsidRPr="00E424B1">
              <w:rPr>
                <w:color w:val="000000"/>
                <w:sz w:val="20"/>
                <w:szCs w:val="20"/>
              </w:rPr>
              <w:lastRenderedPageBreak/>
              <w:t>принимается  не позднее чем через  30 дней со  дня появления основания для досрочного прекращения полномочий, а если это основание появилось в период между заседаниями районного Собрания, - не позднее чем через три месяца со дня появления такого основания.</w:t>
            </w:r>
          </w:p>
          <w:p w:rsidR="009900E3" w:rsidRPr="006E5F8C" w:rsidRDefault="009900E3" w:rsidP="006E5F8C">
            <w:pPr>
              <w:pStyle w:val="6"/>
              <w:ind w:left="0" w:right="0" w:firstLine="743"/>
              <w:jc w:val="both"/>
              <w:rPr>
                <w:i w:val="0"/>
                <w:color w:val="000000"/>
                <w:sz w:val="20"/>
                <w:szCs w:val="20"/>
              </w:rPr>
            </w:pPr>
            <w:r w:rsidRPr="006E5F8C">
              <w:rPr>
                <w:i w:val="0"/>
                <w:color w:val="000000"/>
                <w:sz w:val="20"/>
                <w:szCs w:val="20"/>
              </w:rPr>
              <w:t>3. В случае досрочного прекращения полномочий районного Собрания, состоящего из депутатов, избранных населением непосредственно,  досрочные выборы  депутатов районного Собрания  должны быть проведены не позднее чем через шесть месяцев со дня такого  досрочного прекращения полномочий.</w:t>
            </w:r>
          </w:p>
          <w:p w:rsidR="009900E3" w:rsidRPr="00E424B1" w:rsidRDefault="009900E3" w:rsidP="006E5F8C">
            <w:pPr>
              <w:rPr>
                <w:color w:val="000000"/>
                <w:sz w:val="20"/>
                <w:szCs w:val="20"/>
              </w:rPr>
            </w:pPr>
          </w:p>
          <w:p w:rsidR="009900E3" w:rsidRPr="00E424B1" w:rsidRDefault="009900E3" w:rsidP="006E5F8C">
            <w:pPr>
              <w:pStyle w:val="af7"/>
              <w:ind w:left="0" w:firstLine="709"/>
              <w:jc w:val="center"/>
              <w:rPr>
                <w:rFonts w:ascii="Times New Roman" w:hAnsi="Times New Roman" w:cs="Times New Roman"/>
                <w:b/>
                <w:color w:val="000000"/>
              </w:rPr>
            </w:pPr>
            <w:r w:rsidRPr="00E424B1">
              <w:rPr>
                <w:rStyle w:val="a9"/>
                <w:rFonts w:ascii="Times New Roman" w:hAnsi="Times New Roman" w:cs="Times New Roman"/>
                <w:bCs/>
                <w:color w:val="000000"/>
              </w:rPr>
              <w:t xml:space="preserve">Статья 21.1 </w:t>
            </w:r>
            <w:r w:rsidRPr="00E424B1">
              <w:rPr>
                <w:rFonts w:ascii="Times New Roman" w:hAnsi="Times New Roman" w:cs="Times New Roman"/>
                <w:b/>
                <w:color w:val="000000"/>
              </w:rPr>
              <w:t>Фракции в представительном органе муниципального района</w:t>
            </w:r>
          </w:p>
          <w:p w:rsidR="009900E3" w:rsidRPr="00E424B1" w:rsidRDefault="009900E3" w:rsidP="006E5F8C">
            <w:pPr>
              <w:autoSpaceDE w:val="0"/>
              <w:autoSpaceDN w:val="0"/>
              <w:adjustRightInd w:val="0"/>
              <w:ind w:firstLine="709"/>
              <w:jc w:val="both"/>
              <w:rPr>
                <w:color w:val="000000"/>
                <w:sz w:val="20"/>
                <w:szCs w:val="20"/>
              </w:rPr>
            </w:pPr>
          </w:p>
          <w:p w:rsidR="009900E3" w:rsidRPr="00E424B1" w:rsidRDefault="009900E3" w:rsidP="006E5F8C">
            <w:pPr>
              <w:autoSpaceDE w:val="0"/>
              <w:autoSpaceDN w:val="0"/>
              <w:adjustRightInd w:val="0"/>
              <w:ind w:firstLine="709"/>
              <w:jc w:val="both"/>
              <w:rPr>
                <w:color w:val="000000"/>
                <w:sz w:val="20"/>
                <w:szCs w:val="20"/>
              </w:rPr>
            </w:pPr>
            <w:r w:rsidRPr="00E424B1">
              <w:rPr>
                <w:color w:val="000000"/>
                <w:sz w:val="20"/>
                <w:szCs w:val="20"/>
              </w:rPr>
              <w:t>1. Депутаты представительного органа муниципального района, избранные в составе списков кандидатов, выдвинутых политическими партиями (их региональными отделениями или иными структурными подразделениями), входят в депутатские объединения (во фракции) (далее - фракция), за исключением случая, предусмотренного частью 3 настоящей статьи. Фракция включает в себя всех депутатов (депутата), избранных (избранного) в составе соответствующего списка кандидатов. Во фракции могут входить также депутаты, избранные по одномандатным или многомандатным избирательным округам, и депутаты (депутат), избранные (избранный) в составе списка кандидатов политической партии (ее регионального отделения или иного структурного подразделения), указанной в части 3 настоящей статьи.</w:t>
            </w:r>
          </w:p>
          <w:p w:rsidR="009900E3" w:rsidRPr="00E424B1" w:rsidRDefault="009900E3" w:rsidP="006E5F8C">
            <w:pPr>
              <w:autoSpaceDE w:val="0"/>
              <w:autoSpaceDN w:val="0"/>
              <w:adjustRightInd w:val="0"/>
              <w:ind w:firstLine="709"/>
              <w:jc w:val="both"/>
              <w:rPr>
                <w:color w:val="000000"/>
                <w:sz w:val="20"/>
                <w:szCs w:val="20"/>
              </w:rPr>
            </w:pPr>
            <w:r w:rsidRPr="00E424B1">
              <w:rPr>
                <w:color w:val="000000"/>
                <w:sz w:val="20"/>
                <w:szCs w:val="20"/>
              </w:rPr>
              <w:t>2. Порядок деятельности фракций устанавливается законом субъекта Российской Федерации и (или) регламентом либо иным актом представительного органа муниципального района.</w:t>
            </w:r>
          </w:p>
          <w:p w:rsidR="009900E3" w:rsidRPr="00E424B1" w:rsidRDefault="009900E3" w:rsidP="006E5F8C">
            <w:pPr>
              <w:autoSpaceDE w:val="0"/>
              <w:autoSpaceDN w:val="0"/>
              <w:adjustRightInd w:val="0"/>
              <w:ind w:firstLine="709"/>
              <w:jc w:val="both"/>
              <w:rPr>
                <w:color w:val="000000"/>
                <w:sz w:val="20"/>
                <w:szCs w:val="20"/>
              </w:rPr>
            </w:pPr>
            <w:r w:rsidRPr="00E424B1">
              <w:rPr>
                <w:color w:val="000000"/>
                <w:sz w:val="20"/>
                <w:szCs w:val="20"/>
              </w:rPr>
              <w:t>3. В случае прекращения деятельности политической партии в связи с ее ликвидацией или реорганизацией деятельность ее фракции в представительном органе муниципального района, а также членство депутатов в этой фракции прекращается со дня внесения в единый государственный реестр юридических лиц соответствующей записи.</w:t>
            </w:r>
          </w:p>
          <w:p w:rsidR="009900E3" w:rsidRPr="00E424B1" w:rsidRDefault="009900E3" w:rsidP="006E5F8C">
            <w:pPr>
              <w:autoSpaceDE w:val="0"/>
              <w:autoSpaceDN w:val="0"/>
              <w:adjustRightInd w:val="0"/>
              <w:ind w:firstLine="709"/>
              <w:jc w:val="both"/>
              <w:rPr>
                <w:color w:val="000000"/>
                <w:sz w:val="20"/>
                <w:szCs w:val="20"/>
              </w:rPr>
            </w:pPr>
            <w:r w:rsidRPr="00E424B1">
              <w:rPr>
                <w:color w:val="000000"/>
                <w:sz w:val="20"/>
                <w:szCs w:val="20"/>
              </w:rPr>
              <w:t>4. Депутат, избранный в составе списка кандидатов, выдвинутого политической партией (ее региональным отделением или иным структурным подразделением), не вправе выйти из фракции, в которой он состоит в соответствии с частью 1 настоящей статьи. Указанный депутат может быть членом только той политической партии, в составе списка кандидатов которой он был избран.</w:t>
            </w:r>
          </w:p>
          <w:p w:rsidR="009900E3" w:rsidRPr="00E424B1" w:rsidRDefault="009900E3" w:rsidP="006E5F8C">
            <w:pPr>
              <w:autoSpaceDE w:val="0"/>
              <w:autoSpaceDN w:val="0"/>
              <w:adjustRightInd w:val="0"/>
              <w:ind w:firstLine="709"/>
              <w:jc w:val="both"/>
              <w:rPr>
                <w:color w:val="000000"/>
                <w:sz w:val="20"/>
                <w:szCs w:val="20"/>
              </w:rPr>
            </w:pPr>
            <w:r w:rsidRPr="00E424B1">
              <w:rPr>
                <w:color w:val="000000"/>
                <w:sz w:val="20"/>
                <w:szCs w:val="20"/>
              </w:rPr>
              <w:t>5. Депутат, избранный по одномандатному или многомандатному избирательному округу и входящий во фракцию, или депутат, избранный в составе списка кандидатов политической партии, указанной в части 3 настоящей статьи, и входящий во фракцию, может быть членом только той политической партии, во фракцию которой он входит.</w:t>
            </w:r>
          </w:p>
          <w:p w:rsidR="009900E3" w:rsidRPr="00E424B1" w:rsidRDefault="009900E3" w:rsidP="006E5F8C">
            <w:pPr>
              <w:autoSpaceDE w:val="0"/>
              <w:autoSpaceDN w:val="0"/>
              <w:adjustRightInd w:val="0"/>
              <w:ind w:firstLine="709"/>
              <w:jc w:val="both"/>
              <w:rPr>
                <w:color w:val="000000"/>
                <w:sz w:val="20"/>
                <w:szCs w:val="20"/>
              </w:rPr>
            </w:pPr>
            <w:r w:rsidRPr="00E424B1">
              <w:rPr>
                <w:color w:val="000000"/>
                <w:sz w:val="20"/>
                <w:szCs w:val="20"/>
              </w:rPr>
              <w:t>6. Депутат, избранный в составе списка кандидатов политической партии, указанной в части 3 настоящей статьи, и вступивший в политическую партию, которая имеет свою фракцию в представительном органе муниципального района, входит в данную фракцию и не вправе выйти из нее.</w:t>
            </w:r>
          </w:p>
          <w:p w:rsidR="009900E3" w:rsidRPr="00E424B1" w:rsidRDefault="009900E3" w:rsidP="006E5F8C">
            <w:pPr>
              <w:ind w:firstLine="709"/>
              <w:rPr>
                <w:color w:val="000000"/>
                <w:sz w:val="20"/>
                <w:szCs w:val="20"/>
              </w:rPr>
            </w:pPr>
            <w:r w:rsidRPr="00E424B1">
              <w:rPr>
                <w:color w:val="000000"/>
                <w:sz w:val="20"/>
                <w:szCs w:val="20"/>
              </w:rPr>
              <w:t>7. Несоблюдение требований, предусмотренных частями 4 - 6 настоящей статьи, влечет за собой прекращение депутатских полномочий.</w:t>
            </w:r>
          </w:p>
          <w:p w:rsidR="009900E3" w:rsidRPr="00E424B1" w:rsidRDefault="009900E3" w:rsidP="006E5F8C">
            <w:pPr>
              <w:rPr>
                <w:b/>
                <w:color w:val="000000"/>
                <w:sz w:val="20"/>
                <w:szCs w:val="20"/>
              </w:rPr>
            </w:pPr>
          </w:p>
          <w:p w:rsidR="009900E3" w:rsidRPr="00E424B1" w:rsidRDefault="009900E3" w:rsidP="006E5F8C">
            <w:pPr>
              <w:ind w:firstLine="709"/>
              <w:jc w:val="center"/>
              <w:rPr>
                <w:color w:val="000000"/>
                <w:sz w:val="20"/>
                <w:szCs w:val="20"/>
              </w:rPr>
            </w:pPr>
            <w:r w:rsidRPr="00E424B1">
              <w:rPr>
                <w:b/>
                <w:color w:val="000000"/>
                <w:sz w:val="20"/>
                <w:szCs w:val="20"/>
              </w:rPr>
              <w:t>Статья 22. Глава Ивантеевского муницип</w:t>
            </w:r>
            <w:r w:rsidR="006E5F8C">
              <w:rPr>
                <w:b/>
                <w:color w:val="000000"/>
                <w:sz w:val="20"/>
                <w:szCs w:val="20"/>
              </w:rPr>
              <w:t xml:space="preserve">ального района </w:t>
            </w:r>
            <w:r w:rsidRPr="00E424B1">
              <w:rPr>
                <w:b/>
                <w:color w:val="000000"/>
                <w:sz w:val="20"/>
                <w:szCs w:val="20"/>
              </w:rPr>
              <w:t xml:space="preserve"> Саратовской области</w:t>
            </w:r>
          </w:p>
          <w:p w:rsidR="009900E3" w:rsidRPr="00E424B1" w:rsidRDefault="009900E3" w:rsidP="006E5F8C">
            <w:pPr>
              <w:ind w:firstLine="708"/>
              <w:jc w:val="center"/>
              <w:rPr>
                <w:color w:val="000000"/>
                <w:sz w:val="20"/>
                <w:szCs w:val="20"/>
              </w:rPr>
            </w:pPr>
          </w:p>
          <w:p w:rsidR="009900E3" w:rsidRPr="00E424B1" w:rsidRDefault="009900E3" w:rsidP="006E5F8C">
            <w:pPr>
              <w:ind w:firstLine="708"/>
              <w:jc w:val="both"/>
              <w:rPr>
                <w:color w:val="000000"/>
                <w:sz w:val="20"/>
                <w:szCs w:val="20"/>
              </w:rPr>
            </w:pPr>
            <w:r w:rsidRPr="00E424B1">
              <w:rPr>
                <w:color w:val="000000"/>
                <w:sz w:val="20"/>
                <w:szCs w:val="20"/>
              </w:rPr>
              <w:t xml:space="preserve">1. Глава Ивантеевского муниципального района Саратовской области (далее глава муниципального района) является высшим должностным лицом муниципального района и наделяется настоящим Уставом собственными полномочиями по решению вопросов местного значения. </w:t>
            </w:r>
          </w:p>
          <w:p w:rsidR="009900E3" w:rsidRPr="00E424B1" w:rsidRDefault="009900E3" w:rsidP="006E5F8C">
            <w:pPr>
              <w:ind w:firstLine="709"/>
              <w:jc w:val="both"/>
              <w:rPr>
                <w:color w:val="000000"/>
                <w:sz w:val="20"/>
                <w:szCs w:val="20"/>
              </w:rPr>
            </w:pPr>
            <w:r w:rsidRPr="00E424B1">
              <w:rPr>
                <w:color w:val="000000"/>
                <w:sz w:val="20"/>
                <w:szCs w:val="20"/>
              </w:rPr>
              <w:t>2. Глава  муниципального района избирается Ивантеевским районным Собранием  из числа кандидатов, представленных конкурсной комиссией по результатам конкурса и возглавляет администрацию Ивантеевского муниципального района.</w:t>
            </w:r>
          </w:p>
          <w:p w:rsidR="009900E3" w:rsidRPr="00E424B1" w:rsidRDefault="009900E3" w:rsidP="006E5F8C">
            <w:pPr>
              <w:ind w:firstLine="709"/>
              <w:jc w:val="both"/>
              <w:rPr>
                <w:color w:val="000000"/>
                <w:sz w:val="20"/>
                <w:szCs w:val="20"/>
              </w:rPr>
            </w:pPr>
            <w:r w:rsidRPr="00E424B1">
              <w:rPr>
                <w:color w:val="000000"/>
                <w:sz w:val="20"/>
                <w:szCs w:val="20"/>
              </w:rPr>
              <w:t>2.1   Порядок проведения конкурса по отбору кандидатур на должность главы муниципального района устанавливается  Ивантеевским  районным Собранием. Порядок проведения конкурса должен предусматривать опубликование условий конкурса, сведений о дате, времени и месте его проведения не позднее,  чем за 20 дней до дня проведения конкурса.</w:t>
            </w:r>
          </w:p>
          <w:p w:rsidR="009900E3" w:rsidRPr="00E424B1" w:rsidRDefault="009900E3" w:rsidP="006E5F8C">
            <w:pPr>
              <w:ind w:firstLine="709"/>
              <w:jc w:val="both"/>
              <w:rPr>
                <w:color w:val="000000"/>
                <w:sz w:val="20"/>
                <w:szCs w:val="20"/>
              </w:rPr>
            </w:pPr>
            <w:r w:rsidRPr="00E424B1">
              <w:rPr>
                <w:color w:val="000000"/>
                <w:sz w:val="20"/>
                <w:szCs w:val="20"/>
              </w:rPr>
              <w:t>Кандидатом на должность главы муниципального района  может быть зарегистрирован гражданин, который на день проведения конкурса не имеет в соответствии с Федеральным законом от 12 июня 2002 года №67-ФЗ «Об основных гарантиях избирательных прав и права на участие в референдуме граждан Российской Федерации» ограничений пассивного избирательного права для избрания выборным должностным лицом местного самоуправления.</w:t>
            </w:r>
          </w:p>
          <w:p w:rsidR="009900E3" w:rsidRPr="00E424B1" w:rsidRDefault="009900E3" w:rsidP="006E5F8C">
            <w:pPr>
              <w:ind w:firstLine="709"/>
              <w:jc w:val="both"/>
              <w:rPr>
                <w:color w:val="000000"/>
                <w:sz w:val="20"/>
                <w:szCs w:val="20"/>
              </w:rPr>
            </w:pPr>
            <w:r w:rsidRPr="00E424B1">
              <w:rPr>
                <w:color w:val="000000"/>
                <w:sz w:val="20"/>
                <w:szCs w:val="20"/>
              </w:rPr>
              <w:t>Общее число членов конкурсной комиссии в муниципальном районе устанавливается  Ивантеевским  районным Собранием.</w:t>
            </w:r>
          </w:p>
          <w:p w:rsidR="009900E3" w:rsidRPr="00E424B1" w:rsidRDefault="009900E3" w:rsidP="006E5F8C">
            <w:pPr>
              <w:tabs>
                <w:tab w:val="left" w:pos="709"/>
              </w:tabs>
              <w:ind w:firstLine="709"/>
              <w:jc w:val="both"/>
              <w:rPr>
                <w:color w:val="000000"/>
                <w:sz w:val="20"/>
                <w:szCs w:val="20"/>
              </w:rPr>
            </w:pPr>
            <w:r w:rsidRPr="00E424B1">
              <w:rPr>
                <w:color w:val="000000"/>
                <w:sz w:val="20"/>
                <w:szCs w:val="20"/>
              </w:rPr>
              <w:t>В муниципальном районе половина членов конкурсной комиссии назначается представительным органом муниципального района, а другая половина -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w:t>
            </w:r>
          </w:p>
          <w:p w:rsidR="009900E3" w:rsidRPr="00E424B1" w:rsidRDefault="009900E3" w:rsidP="006E5F8C">
            <w:pPr>
              <w:tabs>
                <w:tab w:val="left" w:pos="709"/>
              </w:tabs>
              <w:ind w:firstLine="709"/>
              <w:jc w:val="both"/>
              <w:rPr>
                <w:color w:val="000000"/>
                <w:sz w:val="20"/>
                <w:szCs w:val="20"/>
              </w:rPr>
            </w:pPr>
            <w:r w:rsidRPr="00E424B1">
              <w:rPr>
                <w:color w:val="000000"/>
                <w:sz w:val="20"/>
                <w:szCs w:val="20"/>
              </w:rPr>
              <w:t>Представительному органу муниципального района  для проведения голосования по кандидатурам на должность главы муниципального  района представляется не менее двух зарегистрированных конкурсной комиссией кандидатов.</w:t>
            </w:r>
          </w:p>
          <w:p w:rsidR="009900E3" w:rsidRPr="00E424B1" w:rsidRDefault="009900E3" w:rsidP="006E5F8C">
            <w:pPr>
              <w:ind w:firstLine="709"/>
              <w:jc w:val="both"/>
              <w:rPr>
                <w:color w:val="000000"/>
                <w:sz w:val="20"/>
                <w:szCs w:val="20"/>
              </w:rPr>
            </w:pPr>
            <w:r w:rsidRPr="00E424B1">
              <w:rPr>
                <w:color w:val="000000"/>
                <w:sz w:val="20"/>
                <w:szCs w:val="20"/>
              </w:rPr>
              <w:t xml:space="preserve">2.2. </w:t>
            </w:r>
            <w:r w:rsidRPr="00E424B1">
              <w:rPr>
                <w:color w:val="000000"/>
                <w:sz w:val="20"/>
                <w:szCs w:val="20"/>
                <w:shd w:val="clear" w:color="auto" w:fill="FFFFFF"/>
              </w:rPr>
              <w:t>В случае, предусмотренном</w:t>
            </w:r>
            <w:r w:rsidRPr="00E424B1">
              <w:rPr>
                <w:rStyle w:val="apple-converted-space"/>
                <w:color w:val="000000"/>
                <w:sz w:val="20"/>
                <w:szCs w:val="20"/>
                <w:shd w:val="clear" w:color="auto" w:fill="FFFFFF"/>
              </w:rPr>
              <w:t> </w:t>
            </w:r>
            <w:hyperlink r:id="rId99" w:anchor="p1248" w:tooltip="Ссылка на текущий документ" w:history="1">
              <w:r w:rsidRPr="00E424B1">
                <w:rPr>
                  <w:rStyle w:val="ab"/>
                  <w:color w:val="000000"/>
                  <w:sz w:val="20"/>
                  <w:szCs w:val="20"/>
                  <w:shd w:val="clear" w:color="auto" w:fill="FFFFFF"/>
                </w:rPr>
                <w:t>абзацем третьим части 2 статьи 34</w:t>
              </w:r>
            </w:hyperlink>
            <w:r w:rsidRPr="00E424B1">
              <w:rPr>
                <w:rStyle w:val="apple-converted-space"/>
                <w:color w:val="000000"/>
                <w:sz w:val="20"/>
                <w:szCs w:val="20"/>
                <w:shd w:val="clear" w:color="auto" w:fill="FFFFFF"/>
              </w:rPr>
              <w:t> </w:t>
            </w:r>
            <w:r w:rsidRPr="00E424B1">
              <w:rPr>
                <w:color w:val="000000"/>
                <w:sz w:val="20"/>
                <w:szCs w:val="20"/>
                <w:shd w:val="clear" w:color="auto" w:fill="FFFFFF"/>
              </w:rPr>
              <w:t xml:space="preserve"> Федерального закона от </w:t>
            </w:r>
            <w:r w:rsidRPr="00E424B1">
              <w:rPr>
                <w:color w:val="000000"/>
                <w:sz w:val="20"/>
                <w:szCs w:val="20"/>
              </w:rPr>
              <w:t>6 октября 2003 г. №131-ФЗ «Об общих принципах организации местного самоуправления в Российской Федерации»</w:t>
            </w:r>
            <w:r w:rsidRPr="00E424B1">
              <w:rPr>
                <w:color w:val="000000"/>
                <w:sz w:val="20"/>
                <w:szCs w:val="20"/>
                <w:shd w:val="clear" w:color="auto" w:fill="FFFFFF"/>
              </w:rPr>
              <w:t>, при формировании конкурсной комиссии в муниципальном районе одна четвертая членов конкурсной комиссии назначается Ивантеевским районным Собранием, одна четвертая – Советом Ивантеевского муниципального образования Ивантеевского муниципального района Саратовской области, а половина - высшим должностным лицом субъекта Российской Федерации (руководителем высшего исполнительного органа государственной власти субъекта</w:t>
            </w:r>
            <w:r w:rsidRPr="00E424B1">
              <w:rPr>
                <w:color w:val="000000"/>
                <w:sz w:val="20"/>
                <w:szCs w:val="20"/>
              </w:rPr>
              <w:t xml:space="preserve"> Российской федерации).</w:t>
            </w:r>
          </w:p>
          <w:p w:rsidR="009900E3" w:rsidRPr="00E424B1" w:rsidRDefault="009900E3" w:rsidP="006E5F8C">
            <w:pPr>
              <w:ind w:firstLine="708"/>
              <w:jc w:val="both"/>
              <w:rPr>
                <w:color w:val="000000"/>
                <w:sz w:val="20"/>
                <w:szCs w:val="20"/>
              </w:rPr>
            </w:pPr>
            <w:r w:rsidRPr="00E424B1">
              <w:rPr>
                <w:color w:val="000000"/>
                <w:sz w:val="20"/>
                <w:szCs w:val="20"/>
              </w:rPr>
              <w:lastRenderedPageBreak/>
              <w:t>3. Должность главы муниципального района может занять гражданин, обладающий в соответствии с законодательством Российской Федерации активным избирательным правом, имеющий высшее образование и не менее шести лет стажа муниципальной службы (государственной гражданской службы области, государственной службы иных видов) или не менее семи лет стажа работы по специальности.</w:t>
            </w:r>
          </w:p>
          <w:p w:rsidR="009900E3" w:rsidRPr="00E424B1" w:rsidRDefault="009900E3" w:rsidP="006E5F8C">
            <w:pPr>
              <w:ind w:firstLine="708"/>
              <w:jc w:val="both"/>
              <w:rPr>
                <w:color w:val="000000"/>
                <w:sz w:val="20"/>
                <w:szCs w:val="20"/>
              </w:rPr>
            </w:pPr>
            <w:r w:rsidRPr="00E424B1">
              <w:rPr>
                <w:color w:val="000000"/>
                <w:sz w:val="20"/>
                <w:szCs w:val="20"/>
              </w:rPr>
              <w:t>4. Глава  муниципального района   избирается на срок 5 лет.</w:t>
            </w:r>
          </w:p>
          <w:p w:rsidR="009900E3" w:rsidRPr="00E424B1" w:rsidRDefault="009900E3" w:rsidP="006E5F8C">
            <w:pPr>
              <w:ind w:firstLine="708"/>
              <w:jc w:val="both"/>
              <w:rPr>
                <w:bCs/>
                <w:color w:val="000000"/>
                <w:spacing w:val="2"/>
                <w:sz w:val="20"/>
                <w:szCs w:val="20"/>
              </w:rPr>
            </w:pPr>
            <w:r w:rsidRPr="00E424B1">
              <w:rPr>
                <w:color w:val="000000"/>
                <w:sz w:val="20"/>
                <w:szCs w:val="20"/>
              </w:rPr>
              <w:t xml:space="preserve">4.1. </w:t>
            </w:r>
            <w:r w:rsidRPr="00E424B1">
              <w:rPr>
                <w:bCs/>
                <w:color w:val="000000"/>
                <w:spacing w:val="2"/>
                <w:sz w:val="20"/>
                <w:szCs w:val="20"/>
              </w:rPr>
              <w:t>Глава муниципального района должен соблюдать ограничения, запреты, исполнять обязанности, которые установлены</w:t>
            </w:r>
            <w:r w:rsidRPr="00E424B1">
              <w:rPr>
                <w:rStyle w:val="apple-converted-space"/>
                <w:bCs/>
                <w:color w:val="000000"/>
                <w:spacing w:val="2"/>
                <w:sz w:val="20"/>
                <w:szCs w:val="20"/>
              </w:rPr>
              <w:t> </w:t>
            </w:r>
            <w:hyperlink r:id="rId100" w:history="1">
              <w:r w:rsidRPr="00E424B1">
                <w:rPr>
                  <w:rStyle w:val="ab"/>
                  <w:bCs/>
                  <w:color w:val="000000"/>
                  <w:spacing w:val="2"/>
                  <w:sz w:val="20"/>
                  <w:szCs w:val="20"/>
                </w:rPr>
                <w:t>Федеральным законом от 25 декабря 2008 года №273-ФЗ «О противодействии коррупции»</w:t>
              </w:r>
            </w:hyperlink>
            <w:r w:rsidRPr="00E424B1">
              <w:rPr>
                <w:bCs/>
                <w:color w:val="000000"/>
                <w:spacing w:val="2"/>
                <w:sz w:val="20"/>
                <w:szCs w:val="20"/>
              </w:rPr>
              <w:t>,</w:t>
            </w:r>
            <w:r w:rsidRPr="00E424B1">
              <w:rPr>
                <w:rStyle w:val="apple-converted-space"/>
                <w:bCs/>
                <w:color w:val="000000"/>
                <w:spacing w:val="2"/>
                <w:sz w:val="20"/>
                <w:szCs w:val="20"/>
              </w:rPr>
              <w:t> </w:t>
            </w:r>
            <w:hyperlink r:id="rId101" w:history="1">
              <w:r w:rsidRPr="00E424B1">
                <w:rPr>
                  <w:rStyle w:val="ab"/>
                  <w:bCs/>
                  <w:color w:val="000000"/>
                  <w:spacing w:val="2"/>
                  <w:sz w:val="20"/>
                  <w:szCs w:val="20"/>
                </w:rPr>
                <w:t>Федеральным законом от 3 декабря 2012 года №230-ФЗ «О контроле за соответствием расходов лиц, замещающих государственные должности, и иных лиц их доходам»</w:t>
              </w:r>
            </w:hyperlink>
            <w:r w:rsidRPr="00E424B1">
              <w:rPr>
                <w:bCs/>
                <w:color w:val="000000"/>
                <w:spacing w:val="2"/>
                <w:sz w:val="20"/>
                <w:szCs w:val="20"/>
              </w:rPr>
              <w:t>,</w:t>
            </w:r>
            <w:r w:rsidRPr="00E424B1">
              <w:rPr>
                <w:rStyle w:val="apple-converted-space"/>
                <w:bCs/>
                <w:color w:val="000000"/>
                <w:spacing w:val="2"/>
                <w:sz w:val="20"/>
                <w:szCs w:val="20"/>
              </w:rPr>
              <w:t> </w:t>
            </w:r>
            <w:r w:rsidRPr="00E424B1">
              <w:rPr>
                <w:bCs/>
                <w:color w:val="000000"/>
                <w:spacing w:val="2"/>
                <w:sz w:val="20"/>
                <w:szCs w:val="20"/>
              </w:rPr>
              <w:t>Федеральным законом от 7 мая 2013 года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9900E3" w:rsidRPr="00E424B1" w:rsidRDefault="009900E3" w:rsidP="006E5F8C">
            <w:pPr>
              <w:ind w:firstLine="708"/>
              <w:jc w:val="both"/>
              <w:rPr>
                <w:color w:val="000000"/>
                <w:sz w:val="20"/>
                <w:szCs w:val="20"/>
              </w:rPr>
            </w:pPr>
            <w:r w:rsidRPr="00E424B1">
              <w:rPr>
                <w:color w:val="000000"/>
                <w:sz w:val="20"/>
                <w:szCs w:val="20"/>
              </w:rPr>
              <w:t>4.2. Глава  муниципального района   в своей деятельности подконтролен и подотчетен населению и районному Собранию.</w:t>
            </w:r>
          </w:p>
          <w:p w:rsidR="009900E3" w:rsidRPr="00E424B1" w:rsidRDefault="009900E3" w:rsidP="006E5F8C">
            <w:pPr>
              <w:ind w:firstLine="708"/>
              <w:jc w:val="both"/>
              <w:rPr>
                <w:color w:val="000000"/>
                <w:sz w:val="20"/>
                <w:szCs w:val="20"/>
              </w:rPr>
            </w:pPr>
            <w:r w:rsidRPr="00E424B1">
              <w:rPr>
                <w:color w:val="000000"/>
                <w:sz w:val="20"/>
                <w:szCs w:val="20"/>
              </w:rPr>
              <w:t>4.3. Глава муниципального района  в течение первого квартала года следующего за отчетным представляет районному Собранию ежегодные отчеты о результатах своей деятельности, о результатах деятельности местной администрации и подведомственных ему органов местного самоуправления, в том числе о решении вопросов, поставленных  районным Собранием.</w:t>
            </w:r>
          </w:p>
          <w:p w:rsidR="009900E3" w:rsidRPr="00E424B1" w:rsidRDefault="009900E3" w:rsidP="006E5F8C">
            <w:pPr>
              <w:ind w:firstLine="708"/>
              <w:jc w:val="both"/>
              <w:rPr>
                <w:color w:val="000000"/>
                <w:sz w:val="20"/>
                <w:szCs w:val="20"/>
              </w:rPr>
            </w:pPr>
            <w:r w:rsidRPr="00E424B1">
              <w:rPr>
                <w:color w:val="000000"/>
                <w:sz w:val="20"/>
                <w:szCs w:val="20"/>
              </w:rPr>
              <w:t>4.4. Главе муниципального района предоставляется гарантия в виде ежемесячного денежного вознаграждения, ежемесячной процентной надбавки к денежному вознаграждению за работу со сведениями, составляющему государственную тайну, продолжительности ежегодного оплачиваемого отпуска, единовременной выплаты при предоставлении ежегодного оплачиваемого отпуска и иных условий оплаты труда в соответствии с решением Ивантеевского районного Собрания Ивантеевского муниципального района Саратовской области.</w:t>
            </w:r>
          </w:p>
          <w:p w:rsidR="009900E3" w:rsidRPr="00E424B1" w:rsidRDefault="009900E3" w:rsidP="006E5F8C">
            <w:pPr>
              <w:pStyle w:val="ConsNormal"/>
              <w:ind w:right="0" w:firstLine="708"/>
              <w:jc w:val="both"/>
              <w:rPr>
                <w:rFonts w:ascii="Times New Roman" w:hAnsi="Times New Roman" w:cs="Times New Roman"/>
                <w:color w:val="000000"/>
                <w:sz w:val="20"/>
                <w:szCs w:val="20"/>
              </w:rPr>
            </w:pPr>
            <w:r w:rsidRPr="00E424B1">
              <w:rPr>
                <w:rFonts w:ascii="Times New Roman" w:hAnsi="Times New Roman" w:cs="Times New Roman"/>
                <w:color w:val="000000"/>
                <w:sz w:val="20"/>
                <w:szCs w:val="20"/>
              </w:rPr>
              <w:t>5. Полномочия главы муниципального района начинаются со дня его вступления в должность и прекращаются в день вступления в должность вновь избранного главы Ивантеевского муниципального района.</w:t>
            </w:r>
          </w:p>
          <w:p w:rsidR="009900E3" w:rsidRPr="00E424B1" w:rsidRDefault="009900E3" w:rsidP="006E5F8C">
            <w:pPr>
              <w:ind w:firstLine="708"/>
              <w:jc w:val="both"/>
              <w:rPr>
                <w:color w:val="000000"/>
                <w:sz w:val="20"/>
                <w:szCs w:val="20"/>
              </w:rPr>
            </w:pPr>
            <w:r w:rsidRPr="00E424B1">
              <w:rPr>
                <w:color w:val="000000"/>
                <w:sz w:val="20"/>
                <w:szCs w:val="20"/>
              </w:rPr>
              <w:t>6. Глава Ивантеевского муниципального района Саратовской области вступает в должность с момента принесения присяги:</w:t>
            </w:r>
          </w:p>
          <w:p w:rsidR="009900E3" w:rsidRPr="00E424B1" w:rsidRDefault="009900E3" w:rsidP="006E5F8C">
            <w:pPr>
              <w:ind w:firstLine="708"/>
              <w:jc w:val="both"/>
              <w:rPr>
                <w:color w:val="000000"/>
                <w:sz w:val="20"/>
                <w:szCs w:val="20"/>
              </w:rPr>
            </w:pPr>
            <w:r w:rsidRPr="00E424B1">
              <w:rPr>
                <w:color w:val="000000"/>
                <w:sz w:val="20"/>
                <w:szCs w:val="20"/>
              </w:rPr>
              <w:t>«Вступая в должность главы Ивантеевского муниципального района, клянусь соблюдать Конституцию Российской Федерации, законодательные акты Российской Федерации, Устав (Основной Закон) Саратовской области, законы Саратовской области, Устав Ивантеевского муниципального района Саратовской области и другие правовые акты органов местного самоуправления Ивантеевского муниципального района, уважать и охранять права и свободы человека и гражданина, защищать интересы жителей Ивантеевского муниципального района, добросовестно выполнять возложенные на меня обязанности главы Ивантеевского муниципального района».</w:t>
            </w:r>
          </w:p>
          <w:p w:rsidR="009900E3" w:rsidRPr="00E424B1" w:rsidRDefault="009900E3" w:rsidP="006E5F8C">
            <w:pPr>
              <w:ind w:firstLine="708"/>
              <w:jc w:val="both"/>
              <w:rPr>
                <w:color w:val="000000"/>
                <w:sz w:val="20"/>
                <w:szCs w:val="20"/>
              </w:rPr>
            </w:pPr>
            <w:r w:rsidRPr="00E424B1">
              <w:rPr>
                <w:color w:val="000000"/>
                <w:sz w:val="20"/>
                <w:szCs w:val="20"/>
              </w:rPr>
              <w:t>6.1.  Глава муниципального района  представляет Совету  Ивантеевского  муниципального образования   Ивантеевского муниципального  района Саратовской области  ежегодные  отчеты  по исполнению полномочий администрации  муниципального образования   Ивантеевского муниципального  района Саратовской области.</w:t>
            </w:r>
          </w:p>
          <w:p w:rsidR="009900E3" w:rsidRPr="00E424B1" w:rsidRDefault="009900E3" w:rsidP="006E5F8C">
            <w:pPr>
              <w:pStyle w:val="6"/>
              <w:ind w:left="0" w:right="0" w:firstLine="720"/>
              <w:jc w:val="both"/>
              <w:rPr>
                <w:color w:val="000000"/>
                <w:sz w:val="20"/>
                <w:szCs w:val="20"/>
              </w:rPr>
            </w:pPr>
          </w:p>
          <w:p w:rsidR="009900E3" w:rsidRPr="006E5F8C" w:rsidRDefault="009900E3" w:rsidP="006E5F8C">
            <w:pPr>
              <w:pStyle w:val="6"/>
              <w:ind w:left="0" w:right="0" w:firstLine="720"/>
              <w:rPr>
                <w:b/>
                <w:i w:val="0"/>
                <w:color w:val="000000"/>
                <w:sz w:val="20"/>
                <w:szCs w:val="20"/>
              </w:rPr>
            </w:pPr>
            <w:r w:rsidRPr="006E5F8C">
              <w:rPr>
                <w:b/>
                <w:i w:val="0"/>
                <w:color w:val="000000"/>
                <w:sz w:val="20"/>
                <w:szCs w:val="20"/>
              </w:rPr>
              <w:t>Статья 23.  Полномочия главы муниципального района</w:t>
            </w:r>
          </w:p>
          <w:p w:rsidR="009900E3" w:rsidRPr="006E5F8C" w:rsidRDefault="009900E3" w:rsidP="006E5F8C">
            <w:pPr>
              <w:rPr>
                <w:b/>
                <w:color w:val="000000"/>
                <w:sz w:val="20"/>
                <w:szCs w:val="20"/>
              </w:rPr>
            </w:pPr>
          </w:p>
          <w:p w:rsidR="009900E3" w:rsidRPr="00E424B1" w:rsidRDefault="009900E3" w:rsidP="006E5F8C">
            <w:pPr>
              <w:ind w:firstLine="709"/>
              <w:jc w:val="both"/>
              <w:rPr>
                <w:color w:val="000000"/>
                <w:sz w:val="20"/>
                <w:szCs w:val="20"/>
              </w:rPr>
            </w:pPr>
            <w:r w:rsidRPr="00E424B1">
              <w:rPr>
                <w:color w:val="000000"/>
                <w:sz w:val="20"/>
                <w:szCs w:val="20"/>
              </w:rPr>
              <w:t>1.</w:t>
            </w:r>
            <w:bookmarkStart w:id="275" w:name="sub_3604"/>
            <w:r w:rsidRPr="00E424B1">
              <w:rPr>
                <w:color w:val="000000"/>
                <w:sz w:val="20"/>
                <w:szCs w:val="20"/>
              </w:rPr>
              <w:t xml:space="preserve"> Глава муниципального района в пределах полномочий, установленных уставом муниципального района,  решениями районного Собрания  и Федеральным законом от 6 октября </w:t>
            </w:r>
            <w:smartTag w:uri="urn:schemas-microsoft-com:office:smarttags" w:element="metricconverter">
              <w:smartTagPr>
                <w:attr w:name="ProductID" w:val="2003 г"/>
              </w:smartTagPr>
              <w:r w:rsidRPr="00E424B1">
                <w:rPr>
                  <w:color w:val="000000"/>
                  <w:sz w:val="20"/>
                  <w:szCs w:val="20"/>
                </w:rPr>
                <w:t>2003 г</w:t>
              </w:r>
            </w:smartTag>
            <w:r w:rsidRPr="00E424B1">
              <w:rPr>
                <w:color w:val="000000"/>
                <w:sz w:val="20"/>
                <w:szCs w:val="20"/>
              </w:rPr>
              <w:t>. №131-ФЗ «Об общих принципах организации местного самоуправления в Российской Федерации»:</w:t>
            </w:r>
          </w:p>
          <w:bookmarkEnd w:id="275"/>
          <w:p w:rsidR="009900E3" w:rsidRPr="00E424B1" w:rsidRDefault="009900E3" w:rsidP="006E5F8C">
            <w:pPr>
              <w:ind w:firstLine="709"/>
              <w:jc w:val="both"/>
              <w:rPr>
                <w:color w:val="000000"/>
                <w:sz w:val="20"/>
                <w:szCs w:val="20"/>
              </w:rPr>
            </w:pPr>
            <w:r w:rsidRPr="00E424B1">
              <w:rPr>
                <w:color w:val="000000"/>
                <w:sz w:val="20"/>
                <w:szCs w:val="20"/>
              </w:rPr>
              <w:t>- представляет муниципальный район в отношениях с органами местного самоуправления других муниципальных районов, органами государственной власти, гражданами и организациями, без доверенности действует от имени муниципального района;</w:t>
            </w:r>
          </w:p>
          <w:p w:rsidR="009900E3" w:rsidRPr="00E424B1" w:rsidRDefault="009900E3" w:rsidP="006E5F8C">
            <w:pPr>
              <w:ind w:firstLine="709"/>
              <w:jc w:val="both"/>
              <w:rPr>
                <w:color w:val="000000"/>
                <w:sz w:val="20"/>
                <w:szCs w:val="20"/>
              </w:rPr>
            </w:pPr>
            <w:r w:rsidRPr="00E424B1">
              <w:rPr>
                <w:color w:val="000000"/>
                <w:sz w:val="20"/>
                <w:szCs w:val="20"/>
              </w:rPr>
              <w:t>- издает в пределах своих полномочий правовые акты;</w:t>
            </w:r>
          </w:p>
          <w:p w:rsidR="009900E3" w:rsidRPr="00E424B1" w:rsidRDefault="009900E3" w:rsidP="006E5F8C">
            <w:pPr>
              <w:ind w:firstLine="709"/>
              <w:jc w:val="both"/>
              <w:rPr>
                <w:color w:val="000000"/>
                <w:sz w:val="20"/>
                <w:szCs w:val="20"/>
              </w:rPr>
            </w:pPr>
            <w:r w:rsidRPr="00E424B1">
              <w:rPr>
                <w:color w:val="000000"/>
                <w:sz w:val="20"/>
                <w:szCs w:val="20"/>
              </w:rPr>
              <w:t>- вправе требовать созыва внеочередного заседания представительного органа муниципального района;</w:t>
            </w:r>
          </w:p>
          <w:p w:rsidR="009900E3" w:rsidRPr="00E424B1" w:rsidRDefault="009900E3" w:rsidP="006E5F8C">
            <w:pPr>
              <w:ind w:firstLine="709"/>
              <w:jc w:val="both"/>
              <w:rPr>
                <w:color w:val="000000"/>
                <w:sz w:val="20"/>
                <w:szCs w:val="20"/>
              </w:rPr>
            </w:pPr>
            <w:r w:rsidRPr="00E424B1">
              <w:rPr>
                <w:color w:val="000000"/>
                <w:sz w:val="20"/>
                <w:szCs w:val="20"/>
              </w:rPr>
              <w:t>- 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субъекта Российской Федерации.</w:t>
            </w:r>
          </w:p>
          <w:p w:rsidR="009900E3" w:rsidRPr="00E424B1" w:rsidRDefault="009900E3" w:rsidP="006E5F8C">
            <w:pPr>
              <w:ind w:firstLine="709"/>
              <w:jc w:val="both"/>
              <w:rPr>
                <w:color w:val="000000"/>
                <w:sz w:val="20"/>
                <w:szCs w:val="20"/>
              </w:rPr>
            </w:pPr>
            <w:r w:rsidRPr="00E424B1">
              <w:rPr>
                <w:color w:val="000000"/>
                <w:sz w:val="20"/>
                <w:szCs w:val="20"/>
              </w:rPr>
              <w:t>- осуществляет иные права и обязанности, порученные ему  районным Собранием или возложенные на него действующим законодательством.</w:t>
            </w:r>
          </w:p>
          <w:p w:rsidR="009900E3" w:rsidRPr="00E424B1" w:rsidRDefault="009900E3" w:rsidP="006E5F8C">
            <w:pPr>
              <w:pStyle w:val="ConsNormal"/>
              <w:ind w:right="0" w:firstLine="709"/>
              <w:jc w:val="both"/>
              <w:rPr>
                <w:rFonts w:ascii="Times New Roman" w:hAnsi="Times New Roman" w:cs="Times New Roman"/>
                <w:color w:val="000000"/>
                <w:sz w:val="20"/>
                <w:szCs w:val="20"/>
              </w:rPr>
            </w:pPr>
            <w:r w:rsidRPr="00E424B1">
              <w:rPr>
                <w:rFonts w:ascii="Times New Roman" w:hAnsi="Times New Roman" w:cs="Times New Roman"/>
                <w:color w:val="000000"/>
                <w:sz w:val="20"/>
                <w:szCs w:val="20"/>
              </w:rPr>
              <w:t>2. В сфере осуществления исполнительно-распорядительной деятельности глава муниципального района:</w:t>
            </w:r>
          </w:p>
          <w:p w:rsidR="009900E3" w:rsidRPr="00E424B1" w:rsidRDefault="009900E3" w:rsidP="006E5F8C">
            <w:pPr>
              <w:pStyle w:val="ConsNormal"/>
              <w:autoSpaceDE/>
              <w:adjustRightInd/>
              <w:snapToGrid w:val="0"/>
              <w:ind w:right="0" w:firstLine="709"/>
              <w:jc w:val="both"/>
              <w:rPr>
                <w:rFonts w:ascii="Times New Roman" w:hAnsi="Times New Roman" w:cs="Times New Roman"/>
                <w:color w:val="000000"/>
                <w:sz w:val="20"/>
                <w:szCs w:val="20"/>
              </w:rPr>
            </w:pPr>
            <w:r w:rsidRPr="00E424B1">
              <w:rPr>
                <w:rFonts w:ascii="Times New Roman" w:hAnsi="Times New Roman" w:cs="Times New Roman"/>
                <w:color w:val="000000"/>
                <w:sz w:val="20"/>
                <w:szCs w:val="20"/>
              </w:rPr>
              <w:t>- осуществляет общее руководство деятельностью администрации муниципального района, ее структурных подразделений по решению всех вопросов, отнесенных к компетенции администрации;</w:t>
            </w:r>
          </w:p>
          <w:p w:rsidR="009900E3" w:rsidRPr="00E424B1" w:rsidRDefault="009900E3" w:rsidP="006E5F8C">
            <w:pPr>
              <w:pStyle w:val="ConsNormal"/>
              <w:autoSpaceDE/>
              <w:adjustRightInd/>
              <w:snapToGrid w:val="0"/>
              <w:ind w:right="0" w:firstLine="709"/>
              <w:jc w:val="both"/>
              <w:rPr>
                <w:rFonts w:ascii="Times New Roman" w:hAnsi="Times New Roman" w:cs="Times New Roman"/>
                <w:color w:val="000000"/>
                <w:sz w:val="20"/>
                <w:szCs w:val="20"/>
              </w:rPr>
            </w:pPr>
            <w:r w:rsidRPr="00E424B1">
              <w:rPr>
                <w:rFonts w:ascii="Times New Roman" w:hAnsi="Times New Roman" w:cs="Times New Roman"/>
                <w:color w:val="000000"/>
                <w:sz w:val="20"/>
                <w:szCs w:val="20"/>
              </w:rPr>
              <w:t>- заключает от имени администрации муниципального района договоры в пределах своей компетенции;</w:t>
            </w:r>
          </w:p>
          <w:p w:rsidR="009900E3" w:rsidRPr="00E424B1" w:rsidRDefault="009900E3" w:rsidP="006E5F8C">
            <w:pPr>
              <w:pStyle w:val="ConsNormal"/>
              <w:autoSpaceDE/>
              <w:adjustRightInd/>
              <w:snapToGrid w:val="0"/>
              <w:ind w:right="0" w:firstLine="709"/>
              <w:jc w:val="both"/>
              <w:rPr>
                <w:rFonts w:ascii="Times New Roman" w:hAnsi="Times New Roman" w:cs="Times New Roman"/>
                <w:color w:val="000000"/>
                <w:sz w:val="20"/>
                <w:szCs w:val="20"/>
              </w:rPr>
            </w:pPr>
            <w:r w:rsidRPr="00E424B1">
              <w:rPr>
                <w:rFonts w:ascii="Times New Roman" w:hAnsi="Times New Roman" w:cs="Times New Roman"/>
                <w:color w:val="000000"/>
                <w:sz w:val="20"/>
                <w:szCs w:val="20"/>
              </w:rPr>
              <w:t>- разрабатывает и представляет на утверждение районного Собрания структуру администрации муниципального района, формирует штат администрации в пределах, утвержденных в бюджете средств на содержание администрации;</w:t>
            </w:r>
          </w:p>
          <w:p w:rsidR="009900E3" w:rsidRPr="00E424B1" w:rsidRDefault="009900E3" w:rsidP="006E5F8C">
            <w:pPr>
              <w:pStyle w:val="ConsNormal"/>
              <w:autoSpaceDE/>
              <w:adjustRightInd/>
              <w:snapToGrid w:val="0"/>
              <w:ind w:right="0" w:firstLine="709"/>
              <w:jc w:val="both"/>
              <w:rPr>
                <w:rFonts w:ascii="Times New Roman" w:hAnsi="Times New Roman" w:cs="Times New Roman"/>
                <w:color w:val="000000"/>
                <w:sz w:val="20"/>
                <w:szCs w:val="20"/>
              </w:rPr>
            </w:pPr>
            <w:r w:rsidRPr="00E424B1">
              <w:rPr>
                <w:rFonts w:ascii="Times New Roman" w:hAnsi="Times New Roman" w:cs="Times New Roman"/>
                <w:color w:val="000000"/>
                <w:sz w:val="20"/>
                <w:szCs w:val="20"/>
              </w:rPr>
              <w:t>- утверждает положения о тех структурных подразделениях администрации, которые не являются юридическими лицами;</w:t>
            </w:r>
          </w:p>
          <w:p w:rsidR="009900E3" w:rsidRPr="00E424B1" w:rsidRDefault="009900E3" w:rsidP="006E5F8C">
            <w:pPr>
              <w:pStyle w:val="ConsNormal"/>
              <w:autoSpaceDE/>
              <w:adjustRightInd/>
              <w:snapToGrid w:val="0"/>
              <w:ind w:right="0" w:firstLine="709"/>
              <w:jc w:val="both"/>
              <w:rPr>
                <w:rFonts w:ascii="Times New Roman" w:hAnsi="Times New Roman" w:cs="Times New Roman"/>
                <w:color w:val="000000"/>
                <w:sz w:val="20"/>
                <w:szCs w:val="20"/>
              </w:rPr>
            </w:pPr>
            <w:r w:rsidRPr="00E424B1">
              <w:rPr>
                <w:rFonts w:ascii="Times New Roman" w:hAnsi="Times New Roman" w:cs="Times New Roman"/>
                <w:color w:val="000000"/>
                <w:sz w:val="20"/>
                <w:szCs w:val="20"/>
              </w:rPr>
              <w:t>- осуществляет функции распорядителя бюджетных средств при исполнении местного бюджета (за исключением средств по расходам, связанным с деятельностью районного Собрания и депутатов);</w:t>
            </w:r>
          </w:p>
          <w:p w:rsidR="009900E3" w:rsidRPr="00E424B1" w:rsidRDefault="009900E3" w:rsidP="006E5F8C">
            <w:pPr>
              <w:pStyle w:val="ConsNormal"/>
              <w:autoSpaceDE/>
              <w:adjustRightInd/>
              <w:snapToGrid w:val="0"/>
              <w:ind w:right="0" w:firstLine="709"/>
              <w:jc w:val="both"/>
              <w:rPr>
                <w:rFonts w:ascii="Times New Roman" w:hAnsi="Times New Roman" w:cs="Times New Roman"/>
                <w:color w:val="000000"/>
                <w:sz w:val="20"/>
                <w:szCs w:val="20"/>
              </w:rPr>
            </w:pPr>
            <w:r w:rsidRPr="00E424B1">
              <w:rPr>
                <w:rFonts w:ascii="Times New Roman" w:hAnsi="Times New Roman" w:cs="Times New Roman"/>
                <w:color w:val="000000"/>
                <w:sz w:val="20"/>
                <w:szCs w:val="20"/>
              </w:rPr>
              <w:t>- отменяет или приостанавливает действия своих актов;</w:t>
            </w:r>
          </w:p>
          <w:p w:rsidR="009900E3" w:rsidRPr="00E424B1" w:rsidRDefault="009900E3" w:rsidP="006E5F8C">
            <w:pPr>
              <w:pStyle w:val="ConsNormal"/>
              <w:autoSpaceDE/>
              <w:adjustRightInd/>
              <w:snapToGrid w:val="0"/>
              <w:ind w:right="0" w:firstLine="709"/>
              <w:jc w:val="both"/>
              <w:rPr>
                <w:rFonts w:ascii="Times New Roman" w:hAnsi="Times New Roman" w:cs="Times New Roman"/>
                <w:color w:val="000000"/>
                <w:sz w:val="20"/>
                <w:szCs w:val="20"/>
              </w:rPr>
            </w:pPr>
            <w:r w:rsidRPr="00E424B1">
              <w:rPr>
                <w:rFonts w:ascii="Times New Roman" w:hAnsi="Times New Roman" w:cs="Times New Roman"/>
                <w:color w:val="000000"/>
                <w:sz w:val="20"/>
                <w:szCs w:val="20"/>
              </w:rPr>
              <w:t xml:space="preserve">- назначает на должность и освобождает от должности заместителей главы администрации района, руководителей </w:t>
            </w:r>
            <w:r w:rsidRPr="00E424B1">
              <w:rPr>
                <w:rFonts w:ascii="Times New Roman" w:hAnsi="Times New Roman" w:cs="Times New Roman"/>
                <w:color w:val="000000"/>
                <w:sz w:val="20"/>
                <w:szCs w:val="20"/>
              </w:rPr>
              <w:lastRenderedPageBreak/>
              <w:t>структурных подразделений администрации муниципального района, а также решает вопросы применения к ним мер дисциплинарной ответственности;</w:t>
            </w:r>
          </w:p>
          <w:p w:rsidR="009900E3" w:rsidRPr="00E424B1" w:rsidRDefault="009900E3" w:rsidP="006E5F8C">
            <w:pPr>
              <w:pStyle w:val="ConsNormal"/>
              <w:autoSpaceDE/>
              <w:adjustRightInd/>
              <w:snapToGrid w:val="0"/>
              <w:ind w:right="0" w:firstLine="709"/>
              <w:jc w:val="both"/>
              <w:rPr>
                <w:rFonts w:ascii="Times New Roman" w:hAnsi="Times New Roman" w:cs="Times New Roman"/>
                <w:color w:val="000000"/>
                <w:sz w:val="20"/>
                <w:szCs w:val="20"/>
              </w:rPr>
            </w:pPr>
            <w:r w:rsidRPr="00E424B1">
              <w:rPr>
                <w:rFonts w:ascii="Times New Roman" w:hAnsi="Times New Roman" w:cs="Times New Roman"/>
                <w:color w:val="000000"/>
                <w:sz w:val="20"/>
                <w:szCs w:val="20"/>
              </w:rPr>
              <w:t>- осуществляет иные полномочия, предусмотренные настоящим Уставом и Положением об администрации муниципального района;</w:t>
            </w:r>
          </w:p>
          <w:p w:rsidR="009900E3" w:rsidRPr="00E424B1" w:rsidRDefault="009900E3" w:rsidP="006E5F8C">
            <w:pPr>
              <w:widowControl w:val="0"/>
              <w:ind w:firstLine="709"/>
              <w:jc w:val="both"/>
              <w:rPr>
                <w:color w:val="000000"/>
                <w:sz w:val="20"/>
                <w:szCs w:val="20"/>
              </w:rPr>
            </w:pPr>
            <w:r w:rsidRPr="00E424B1">
              <w:rPr>
                <w:color w:val="000000"/>
                <w:sz w:val="20"/>
                <w:szCs w:val="20"/>
              </w:rPr>
              <w:t>- обеспечивает защиту переданных им другими органами  государственной власти, предприятиями, учреждениями и организациями сведений, составляющих государственную тайну,  а также сведений, засекречиваемых ими;</w:t>
            </w:r>
          </w:p>
          <w:p w:rsidR="009900E3" w:rsidRPr="00E424B1" w:rsidRDefault="009900E3" w:rsidP="006E5F8C">
            <w:pPr>
              <w:widowControl w:val="0"/>
              <w:ind w:firstLine="709"/>
              <w:jc w:val="both"/>
              <w:rPr>
                <w:color w:val="000000"/>
                <w:sz w:val="20"/>
                <w:szCs w:val="20"/>
              </w:rPr>
            </w:pPr>
            <w:r w:rsidRPr="00E424B1">
              <w:rPr>
                <w:color w:val="000000"/>
                <w:sz w:val="20"/>
                <w:szCs w:val="20"/>
              </w:rPr>
              <w:t>- обеспечивает защиту государственной тайны на подведомственных им  предприятиях, в учреждениях и организациях в соответствии с требованиями актов законодательства  Российской Федерации;</w:t>
            </w:r>
          </w:p>
          <w:p w:rsidR="009900E3" w:rsidRPr="00E424B1" w:rsidRDefault="009900E3" w:rsidP="006E5F8C">
            <w:pPr>
              <w:widowControl w:val="0"/>
              <w:ind w:firstLine="709"/>
              <w:jc w:val="both"/>
              <w:rPr>
                <w:color w:val="000000"/>
                <w:sz w:val="20"/>
                <w:szCs w:val="20"/>
              </w:rPr>
            </w:pPr>
            <w:r w:rsidRPr="00E424B1">
              <w:rPr>
                <w:color w:val="000000"/>
                <w:sz w:val="20"/>
                <w:szCs w:val="20"/>
              </w:rPr>
              <w:t>- устанавливает размеры предоставляемых социальных гарантий гражданам, допущенным к государственной тайне на постоянной основе и сотрудникам структурных подразделений по защите государственной тайны  на подведомственных им предприятиях, в учреждениях и организациях;</w:t>
            </w:r>
          </w:p>
          <w:p w:rsidR="009900E3" w:rsidRPr="00E424B1" w:rsidRDefault="009900E3" w:rsidP="006E5F8C">
            <w:pPr>
              <w:widowControl w:val="0"/>
              <w:ind w:firstLine="709"/>
              <w:jc w:val="both"/>
              <w:rPr>
                <w:color w:val="000000"/>
                <w:sz w:val="20"/>
                <w:szCs w:val="20"/>
              </w:rPr>
            </w:pPr>
            <w:r w:rsidRPr="00E424B1">
              <w:rPr>
                <w:color w:val="000000"/>
                <w:sz w:val="20"/>
                <w:szCs w:val="20"/>
              </w:rPr>
              <w:t>- обеспечивает в пределах своей компетенции проведение  проверочных мероприятий в отношении граждан, допускаемых к государственной тайне;</w:t>
            </w:r>
          </w:p>
          <w:p w:rsidR="009900E3" w:rsidRPr="00E424B1" w:rsidRDefault="009900E3" w:rsidP="006E5F8C">
            <w:pPr>
              <w:pStyle w:val="ConsNormal"/>
              <w:autoSpaceDE/>
              <w:adjustRightInd/>
              <w:snapToGrid w:val="0"/>
              <w:ind w:right="0" w:firstLine="709"/>
              <w:jc w:val="both"/>
              <w:rPr>
                <w:rFonts w:ascii="Times New Roman" w:hAnsi="Times New Roman" w:cs="Times New Roman"/>
                <w:color w:val="000000"/>
                <w:sz w:val="20"/>
                <w:szCs w:val="20"/>
              </w:rPr>
            </w:pPr>
            <w:r w:rsidRPr="00E424B1">
              <w:rPr>
                <w:rFonts w:ascii="Times New Roman" w:hAnsi="Times New Roman" w:cs="Times New Roman"/>
                <w:color w:val="000000"/>
                <w:sz w:val="20"/>
                <w:szCs w:val="20"/>
              </w:rPr>
              <w:t>- реализует предусмотренные законодательством меры  по ограничению прав граждан и предоставлению социальных гарантий  лицам, имеющим либо имевшим доступ к сведениям, составляющим государственную тайну.</w:t>
            </w:r>
          </w:p>
          <w:p w:rsidR="009900E3" w:rsidRPr="00E424B1" w:rsidRDefault="009900E3" w:rsidP="006E5F8C">
            <w:pPr>
              <w:pStyle w:val="ConsNormal"/>
              <w:ind w:right="0" w:firstLine="709"/>
              <w:jc w:val="both"/>
              <w:rPr>
                <w:rFonts w:ascii="Times New Roman" w:hAnsi="Times New Roman" w:cs="Times New Roman"/>
                <w:color w:val="000000"/>
                <w:sz w:val="20"/>
                <w:szCs w:val="20"/>
              </w:rPr>
            </w:pPr>
            <w:r w:rsidRPr="00E424B1">
              <w:rPr>
                <w:rFonts w:ascii="Times New Roman" w:hAnsi="Times New Roman" w:cs="Times New Roman"/>
                <w:color w:val="000000"/>
                <w:sz w:val="20"/>
                <w:szCs w:val="20"/>
              </w:rPr>
              <w:t>3. В сфере взаимодействия с районным Собранием, глава муниципального района:</w:t>
            </w:r>
          </w:p>
          <w:p w:rsidR="009900E3" w:rsidRPr="00E424B1" w:rsidRDefault="009900E3" w:rsidP="006E5F8C">
            <w:pPr>
              <w:pStyle w:val="ConsNormal"/>
              <w:autoSpaceDE/>
              <w:adjustRightInd/>
              <w:snapToGrid w:val="0"/>
              <w:ind w:right="0" w:firstLine="709"/>
              <w:jc w:val="both"/>
              <w:rPr>
                <w:rFonts w:ascii="Times New Roman" w:hAnsi="Times New Roman" w:cs="Times New Roman"/>
                <w:color w:val="000000"/>
                <w:sz w:val="20"/>
                <w:szCs w:val="20"/>
              </w:rPr>
            </w:pPr>
            <w:r w:rsidRPr="00E424B1">
              <w:rPr>
                <w:rFonts w:ascii="Times New Roman" w:hAnsi="Times New Roman" w:cs="Times New Roman"/>
                <w:color w:val="000000"/>
                <w:sz w:val="20"/>
                <w:szCs w:val="20"/>
              </w:rPr>
              <w:t>- вносит на рассмотрение в районное Собрание проекты нормативных правовых актов муниципального района;</w:t>
            </w:r>
          </w:p>
          <w:p w:rsidR="009900E3" w:rsidRPr="00E424B1" w:rsidRDefault="009900E3" w:rsidP="006E5F8C">
            <w:pPr>
              <w:pStyle w:val="ConsNormal"/>
              <w:autoSpaceDE/>
              <w:adjustRightInd/>
              <w:snapToGrid w:val="0"/>
              <w:ind w:right="0" w:firstLine="709"/>
              <w:jc w:val="both"/>
              <w:rPr>
                <w:rFonts w:ascii="Times New Roman" w:hAnsi="Times New Roman" w:cs="Times New Roman"/>
                <w:color w:val="000000"/>
                <w:sz w:val="20"/>
                <w:szCs w:val="20"/>
              </w:rPr>
            </w:pPr>
            <w:r w:rsidRPr="00E424B1">
              <w:rPr>
                <w:rFonts w:ascii="Times New Roman" w:hAnsi="Times New Roman" w:cs="Times New Roman"/>
                <w:color w:val="000000"/>
                <w:sz w:val="20"/>
                <w:szCs w:val="20"/>
              </w:rPr>
              <w:t>- вносит на утверждение районного Собрания проекты местного бюджета муниципального района и отчеты о его исполнении;</w:t>
            </w:r>
          </w:p>
          <w:p w:rsidR="009900E3" w:rsidRPr="00E424B1" w:rsidRDefault="009900E3" w:rsidP="006E5F8C">
            <w:pPr>
              <w:pStyle w:val="ConsNormal"/>
              <w:autoSpaceDE/>
              <w:adjustRightInd/>
              <w:snapToGrid w:val="0"/>
              <w:ind w:right="0" w:firstLine="709"/>
              <w:jc w:val="both"/>
              <w:rPr>
                <w:rFonts w:ascii="Times New Roman" w:hAnsi="Times New Roman" w:cs="Times New Roman"/>
                <w:color w:val="000000"/>
                <w:sz w:val="20"/>
                <w:szCs w:val="20"/>
              </w:rPr>
            </w:pPr>
            <w:r w:rsidRPr="00E424B1">
              <w:rPr>
                <w:rFonts w:ascii="Times New Roman" w:hAnsi="Times New Roman" w:cs="Times New Roman"/>
                <w:color w:val="000000"/>
                <w:sz w:val="20"/>
                <w:szCs w:val="20"/>
              </w:rPr>
              <w:t>- вносит предложения о созыве внеочередных заседаний районного Собрания;</w:t>
            </w:r>
          </w:p>
          <w:p w:rsidR="009900E3" w:rsidRPr="00E424B1" w:rsidRDefault="009900E3" w:rsidP="006E5F8C">
            <w:pPr>
              <w:pStyle w:val="ConsNormal"/>
              <w:autoSpaceDE/>
              <w:adjustRightInd/>
              <w:snapToGrid w:val="0"/>
              <w:ind w:right="0" w:firstLine="709"/>
              <w:jc w:val="both"/>
              <w:rPr>
                <w:rFonts w:ascii="Times New Roman" w:hAnsi="Times New Roman" w:cs="Times New Roman"/>
                <w:color w:val="000000"/>
                <w:sz w:val="20"/>
                <w:szCs w:val="20"/>
              </w:rPr>
            </w:pPr>
            <w:r w:rsidRPr="00E424B1">
              <w:rPr>
                <w:rFonts w:ascii="Times New Roman" w:hAnsi="Times New Roman" w:cs="Times New Roman"/>
                <w:color w:val="000000"/>
                <w:sz w:val="20"/>
                <w:szCs w:val="20"/>
              </w:rPr>
              <w:t>- предлагает вопросы в повестку дня заседаний районного Собрания;</w:t>
            </w:r>
          </w:p>
          <w:p w:rsidR="009900E3" w:rsidRPr="00E424B1" w:rsidRDefault="009900E3" w:rsidP="006E5F8C">
            <w:pPr>
              <w:pStyle w:val="ConsNormal"/>
              <w:autoSpaceDE/>
              <w:adjustRightInd/>
              <w:snapToGrid w:val="0"/>
              <w:ind w:right="0" w:firstLine="709"/>
              <w:jc w:val="both"/>
              <w:rPr>
                <w:rFonts w:ascii="Times New Roman" w:hAnsi="Times New Roman" w:cs="Times New Roman"/>
                <w:color w:val="000000"/>
                <w:sz w:val="20"/>
                <w:szCs w:val="20"/>
              </w:rPr>
            </w:pPr>
            <w:r w:rsidRPr="00E424B1">
              <w:rPr>
                <w:rFonts w:ascii="Times New Roman" w:hAnsi="Times New Roman" w:cs="Times New Roman"/>
                <w:color w:val="000000"/>
                <w:sz w:val="20"/>
                <w:szCs w:val="20"/>
              </w:rPr>
              <w:t>- представляет на утверждение районного Собрания планы и программы социально - экономического развития муниципального района, отчеты об их исполнении.</w:t>
            </w:r>
          </w:p>
          <w:p w:rsidR="009900E3" w:rsidRPr="00E424B1" w:rsidRDefault="009900E3" w:rsidP="006E5F8C">
            <w:pPr>
              <w:pStyle w:val="ConsNormal"/>
              <w:ind w:right="0" w:firstLine="709"/>
              <w:jc w:val="both"/>
              <w:rPr>
                <w:rFonts w:ascii="Times New Roman" w:hAnsi="Times New Roman" w:cs="Times New Roman"/>
                <w:color w:val="000000"/>
                <w:sz w:val="20"/>
                <w:szCs w:val="20"/>
              </w:rPr>
            </w:pPr>
            <w:r w:rsidRPr="00E424B1">
              <w:rPr>
                <w:rFonts w:ascii="Times New Roman" w:hAnsi="Times New Roman" w:cs="Times New Roman"/>
                <w:color w:val="000000"/>
                <w:sz w:val="20"/>
                <w:szCs w:val="20"/>
              </w:rPr>
              <w:t xml:space="preserve">4. Глава муниципального района издает по вопросам своего ведения постановления и распоряжения, которые вступают в силу с момента их подписания, если иной порядок не установлен действующим законодательством, настоящим Уставом, самим постановлением (распоряжением). </w:t>
            </w:r>
          </w:p>
          <w:p w:rsidR="009900E3" w:rsidRPr="00E424B1" w:rsidRDefault="009900E3" w:rsidP="006E5F8C">
            <w:pPr>
              <w:ind w:firstLine="720"/>
              <w:jc w:val="both"/>
              <w:rPr>
                <w:b/>
                <w:color w:val="000000"/>
                <w:sz w:val="20"/>
                <w:szCs w:val="20"/>
              </w:rPr>
            </w:pPr>
            <w:r w:rsidRPr="00E424B1">
              <w:rPr>
                <w:color w:val="000000"/>
                <w:sz w:val="20"/>
                <w:szCs w:val="20"/>
              </w:rPr>
              <w:t>5. Глава муниципального района несет ответственность за деятельность структурных подразделений и органов администрации муниципального района.</w:t>
            </w:r>
            <w:r w:rsidRPr="00E424B1">
              <w:rPr>
                <w:b/>
                <w:color w:val="000000"/>
                <w:sz w:val="20"/>
                <w:szCs w:val="20"/>
              </w:rPr>
              <w:t xml:space="preserve"> </w:t>
            </w:r>
          </w:p>
          <w:p w:rsidR="009900E3" w:rsidRPr="00E424B1" w:rsidRDefault="009900E3" w:rsidP="006E5F8C">
            <w:pPr>
              <w:ind w:firstLine="720"/>
              <w:jc w:val="center"/>
              <w:rPr>
                <w:b/>
                <w:color w:val="000000"/>
                <w:sz w:val="20"/>
                <w:szCs w:val="20"/>
              </w:rPr>
            </w:pPr>
          </w:p>
          <w:p w:rsidR="009900E3" w:rsidRPr="00E424B1" w:rsidRDefault="009900E3" w:rsidP="006E5F8C">
            <w:pPr>
              <w:ind w:firstLine="720"/>
              <w:jc w:val="center"/>
              <w:rPr>
                <w:b/>
                <w:color w:val="000000"/>
                <w:sz w:val="20"/>
                <w:szCs w:val="20"/>
              </w:rPr>
            </w:pPr>
            <w:r w:rsidRPr="00E424B1">
              <w:rPr>
                <w:b/>
                <w:color w:val="000000"/>
                <w:sz w:val="20"/>
                <w:szCs w:val="20"/>
              </w:rPr>
              <w:t>Статья 24. Досрочное прекращение полномочий главы</w:t>
            </w:r>
            <w:r w:rsidR="006E5F8C">
              <w:rPr>
                <w:color w:val="000000"/>
                <w:sz w:val="20"/>
                <w:szCs w:val="20"/>
              </w:rPr>
              <w:t xml:space="preserve"> </w:t>
            </w:r>
            <w:r w:rsidRPr="00E424B1">
              <w:rPr>
                <w:color w:val="000000"/>
                <w:sz w:val="20"/>
                <w:szCs w:val="20"/>
              </w:rPr>
              <w:t xml:space="preserve"> </w:t>
            </w:r>
            <w:r w:rsidRPr="00E424B1">
              <w:rPr>
                <w:b/>
                <w:color w:val="000000"/>
                <w:sz w:val="20"/>
                <w:szCs w:val="20"/>
              </w:rPr>
              <w:t>муниципального района</w:t>
            </w:r>
          </w:p>
          <w:p w:rsidR="009900E3" w:rsidRPr="00E424B1" w:rsidRDefault="009900E3" w:rsidP="006E5F8C">
            <w:pPr>
              <w:ind w:firstLine="720"/>
              <w:jc w:val="center"/>
              <w:rPr>
                <w:b/>
                <w:color w:val="000000"/>
                <w:sz w:val="20"/>
                <w:szCs w:val="20"/>
              </w:rPr>
            </w:pPr>
          </w:p>
          <w:p w:rsidR="009900E3" w:rsidRPr="00E424B1" w:rsidRDefault="009900E3" w:rsidP="006E5F8C">
            <w:pPr>
              <w:pStyle w:val="23"/>
              <w:ind w:firstLine="708"/>
              <w:rPr>
                <w:color w:val="000000"/>
                <w:sz w:val="20"/>
              </w:rPr>
            </w:pPr>
            <w:r w:rsidRPr="00E424B1">
              <w:rPr>
                <w:color w:val="000000"/>
                <w:sz w:val="20"/>
              </w:rPr>
              <w:t>1. В соответствии с Федеральным законом, полномочия главы муниципального района прекращаются досрочно в случае:</w:t>
            </w:r>
          </w:p>
          <w:p w:rsidR="009900E3" w:rsidRPr="00E424B1" w:rsidRDefault="009900E3" w:rsidP="006E5F8C">
            <w:pPr>
              <w:ind w:firstLine="720"/>
              <w:jc w:val="both"/>
              <w:rPr>
                <w:color w:val="000000"/>
                <w:sz w:val="20"/>
                <w:szCs w:val="20"/>
              </w:rPr>
            </w:pPr>
            <w:r w:rsidRPr="00E424B1">
              <w:rPr>
                <w:color w:val="000000"/>
                <w:sz w:val="20"/>
                <w:szCs w:val="20"/>
              </w:rPr>
              <w:t>1) смерти;</w:t>
            </w:r>
          </w:p>
          <w:p w:rsidR="009900E3" w:rsidRPr="00E424B1" w:rsidRDefault="009900E3" w:rsidP="006E5F8C">
            <w:pPr>
              <w:ind w:firstLine="720"/>
              <w:jc w:val="both"/>
              <w:rPr>
                <w:color w:val="000000"/>
                <w:sz w:val="20"/>
                <w:szCs w:val="20"/>
              </w:rPr>
            </w:pPr>
            <w:r w:rsidRPr="00E424B1">
              <w:rPr>
                <w:color w:val="000000"/>
                <w:sz w:val="20"/>
                <w:szCs w:val="20"/>
              </w:rPr>
              <w:t>2) отставки по собственному желанию;</w:t>
            </w:r>
          </w:p>
          <w:p w:rsidR="009900E3" w:rsidRPr="00E424B1" w:rsidRDefault="009900E3" w:rsidP="006E5F8C">
            <w:pPr>
              <w:ind w:firstLine="720"/>
              <w:jc w:val="both"/>
              <w:rPr>
                <w:color w:val="000000"/>
                <w:sz w:val="20"/>
                <w:szCs w:val="20"/>
              </w:rPr>
            </w:pPr>
            <w:r w:rsidRPr="00E424B1">
              <w:rPr>
                <w:color w:val="000000"/>
                <w:sz w:val="20"/>
                <w:szCs w:val="20"/>
              </w:rPr>
              <w:t>2.1) удаления в отставку в соответствии со статьёй 62 настоящего Устава</w:t>
            </w:r>
          </w:p>
          <w:p w:rsidR="009900E3" w:rsidRPr="00E424B1" w:rsidRDefault="009900E3" w:rsidP="006E5F8C">
            <w:pPr>
              <w:ind w:firstLine="720"/>
              <w:jc w:val="both"/>
              <w:rPr>
                <w:color w:val="000000"/>
                <w:sz w:val="20"/>
                <w:szCs w:val="20"/>
              </w:rPr>
            </w:pPr>
            <w:r w:rsidRPr="00E424B1">
              <w:rPr>
                <w:color w:val="000000"/>
                <w:sz w:val="20"/>
                <w:szCs w:val="20"/>
              </w:rPr>
              <w:t>3) отрешение от должности в соответствии со статьёй 61 настоящего Устава;</w:t>
            </w:r>
          </w:p>
          <w:p w:rsidR="009900E3" w:rsidRPr="00E424B1" w:rsidRDefault="009900E3" w:rsidP="006E5F8C">
            <w:pPr>
              <w:ind w:firstLine="720"/>
              <w:jc w:val="both"/>
              <w:rPr>
                <w:color w:val="000000"/>
                <w:sz w:val="20"/>
                <w:szCs w:val="20"/>
              </w:rPr>
            </w:pPr>
            <w:r w:rsidRPr="00E424B1">
              <w:rPr>
                <w:color w:val="000000"/>
                <w:sz w:val="20"/>
                <w:szCs w:val="20"/>
              </w:rPr>
              <w:t>4) признания судом недееспособным или ограниченно дееспособным;</w:t>
            </w:r>
          </w:p>
          <w:p w:rsidR="009900E3" w:rsidRPr="00E424B1" w:rsidRDefault="009900E3" w:rsidP="006E5F8C">
            <w:pPr>
              <w:ind w:firstLine="720"/>
              <w:jc w:val="both"/>
              <w:rPr>
                <w:color w:val="000000"/>
                <w:sz w:val="20"/>
                <w:szCs w:val="20"/>
              </w:rPr>
            </w:pPr>
            <w:r w:rsidRPr="00E424B1">
              <w:rPr>
                <w:color w:val="000000"/>
                <w:sz w:val="20"/>
                <w:szCs w:val="20"/>
              </w:rPr>
              <w:t>5) признания судом безвестно отсутствующим или объявления умершим;</w:t>
            </w:r>
          </w:p>
          <w:p w:rsidR="009900E3" w:rsidRPr="00E424B1" w:rsidRDefault="009900E3" w:rsidP="006E5F8C">
            <w:pPr>
              <w:ind w:firstLine="720"/>
              <w:jc w:val="both"/>
              <w:rPr>
                <w:color w:val="000000"/>
                <w:sz w:val="20"/>
                <w:szCs w:val="20"/>
              </w:rPr>
            </w:pPr>
            <w:r w:rsidRPr="00E424B1">
              <w:rPr>
                <w:color w:val="000000"/>
                <w:sz w:val="20"/>
                <w:szCs w:val="20"/>
              </w:rPr>
              <w:t>6) вступления в отношении его в законную силу обвинительного приговора суда;</w:t>
            </w:r>
          </w:p>
          <w:p w:rsidR="009900E3" w:rsidRPr="00E424B1" w:rsidRDefault="009900E3" w:rsidP="006E5F8C">
            <w:pPr>
              <w:ind w:firstLine="720"/>
              <w:jc w:val="both"/>
              <w:rPr>
                <w:color w:val="000000"/>
                <w:sz w:val="20"/>
                <w:szCs w:val="20"/>
              </w:rPr>
            </w:pPr>
            <w:r w:rsidRPr="00E424B1">
              <w:rPr>
                <w:color w:val="000000"/>
                <w:sz w:val="20"/>
                <w:szCs w:val="20"/>
              </w:rPr>
              <w:t>7) выезда за пределы Российской Федерации на постоянное место жительства;</w:t>
            </w:r>
          </w:p>
          <w:p w:rsidR="009900E3" w:rsidRPr="00E424B1" w:rsidRDefault="009900E3" w:rsidP="006E5F8C">
            <w:pPr>
              <w:ind w:firstLine="720"/>
              <w:jc w:val="both"/>
              <w:rPr>
                <w:color w:val="000000"/>
                <w:sz w:val="20"/>
                <w:szCs w:val="20"/>
              </w:rPr>
            </w:pPr>
            <w:r w:rsidRPr="00E424B1">
              <w:rPr>
                <w:color w:val="000000"/>
                <w:sz w:val="20"/>
                <w:szCs w:val="20"/>
              </w:rPr>
              <w:t>8)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9900E3" w:rsidRPr="00E424B1" w:rsidRDefault="009900E3" w:rsidP="006E5F8C">
            <w:pPr>
              <w:ind w:firstLine="720"/>
              <w:jc w:val="both"/>
              <w:rPr>
                <w:color w:val="000000"/>
                <w:sz w:val="20"/>
                <w:szCs w:val="20"/>
              </w:rPr>
            </w:pPr>
            <w:r w:rsidRPr="00E424B1">
              <w:rPr>
                <w:color w:val="000000"/>
                <w:sz w:val="20"/>
                <w:szCs w:val="20"/>
              </w:rPr>
              <w:t>9) отзыва избирателями, избравшими его депутатом районного Собрания;</w:t>
            </w:r>
          </w:p>
          <w:p w:rsidR="009900E3" w:rsidRPr="00E424B1" w:rsidRDefault="009900E3" w:rsidP="006E5F8C">
            <w:pPr>
              <w:ind w:firstLine="720"/>
              <w:jc w:val="both"/>
              <w:rPr>
                <w:color w:val="000000"/>
                <w:sz w:val="20"/>
                <w:szCs w:val="20"/>
              </w:rPr>
            </w:pPr>
            <w:r w:rsidRPr="00E424B1">
              <w:rPr>
                <w:color w:val="000000"/>
                <w:sz w:val="20"/>
                <w:szCs w:val="20"/>
              </w:rPr>
              <w:t>10) установленной в судебном порядке стойкой неспособности по состоянию здоровья осуществлять полномочия главы  муниципального района;</w:t>
            </w:r>
          </w:p>
          <w:p w:rsidR="009900E3" w:rsidRPr="00E424B1" w:rsidRDefault="009900E3" w:rsidP="006E5F8C">
            <w:pPr>
              <w:ind w:firstLine="720"/>
              <w:jc w:val="both"/>
              <w:rPr>
                <w:color w:val="000000"/>
                <w:sz w:val="20"/>
                <w:szCs w:val="20"/>
              </w:rPr>
            </w:pPr>
            <w:r w:rsidRPr="00E424B1">
              <w:rPr>
                <w:color w:val="000000"/>
                <w:sz w:val="20"/>
                <w:szCs w:val="20"/>
              </w:rPr>
              <w:t xml:space="preserve">12) </w:t>
            </w:r>
            <w:r w:rsidRPr="00E424B1">
              <w:rPr>
                <w:bCs/>
                <w:color w:val="000000"/>
                <w:spacing w:val="2"/>
                <w:sz w:val="20"/>
                <w:szCs w:val="20"/>
                <w:shd w:val="clear" w:color="auto" w:fill="FFFFFF"/>
              </w:rPr>
              <w:t>преобразования муниципального  района, осуществляемого в соответствии с</w:t>
            </w:r>
            <w:r w:rsidRPr="00E424B1">
              <w:rPr>
                <w:rStyle w:val="apple-converted-space"/>
                <w:bCs/>
                <w:color w:val="000000"/>
                <w:spacing w:val="2"/>
                <w:sz w:val="20"/>
                <w:szCs w:val="20"/>
                <w:shd w:val="clear" w:color="auto" w:fill="FFFFFF"/>
              </w:rPr>
              <w:t> </w:t>
            </w:r>
            <w:hyperlink r:id="rId102" w:history="1">
              <w:r w:rsidRPr="00E424B1">
                <w:rPr>
                  <w:rStyle w:val="ab"/>
                  <w:bCs/>
                  <w:color w:val="000000"/>
                  <w:spacing w:val="2"/>
                  <w:sz w:val="20"/>
                  <w:szCs w:val="20"/>
                  <w:shd w:val="clear" w:color="auto" w:fill="FFFFFF"/>
                </w:rPr>
                <w:t>частями 3</w:t>
              </w:r>
            </w:hyperlink>
            <w:r w:rsidRPr="00E424B1">
              <w:rPr>
                <w:bCs/>
                <w:color w:val="000000"/>
                <w:spacing w:val="2"/>
                <w:sz w:val="20"/>
                <w:szCs w:val="20"/>
                <w:shd w:val="clear" w:color="auto" w:fill="FFFFFF"/>
              </w:rPr>
              <w:t>, 3.1-1,</w:t>
            </w:r>
            <w:r w:rsidRPr="00E424B1">
              <w:rPr>
                <w:rStyle w:val="apple-converted-space"/>
                <w:bCs/>
                <w:color w:val="000000"/>
                <w:spacing w:val="2"/>
                <w:sz w:val="20"/>
                <w:szCs w:val="20"/>
                <w:shd w:val="clear" w:color="auto" w:fill="FFFFFF"/>
              </w:rPr>
              <w:t> </w:t>
            </w:r>
            <w:hyperlink r:id="rId103" w:history="1">
              <w:r w:rsidRPr="00E424B1">
                <w:rPr>
                  <w:rStyle w:val="ab"/>
                  <w:bCs/>
                  <w:color w:val="000000"/>
                  <w:spacing w:val="2"/>
                  <w:sz w:val="20"/>
                  <w:szCs w:val="20"/>
                  <w:shd w:val="clear" w:color="auto" w:fill="FFFFFF"/>
                </w:rPr>
                <w:t>3.2</w:t>
              </w:r>
            </w:hyperlink>
            <w:r w:rsidRPr="00E424B1">
              <w:rPr>
                <w:bCs/>
                <w:color w:val="000000"/>
                <w:spacing w:val="2"/>
                <w:sz w:val="20"/>
                <w:szCs w:val="20"/>
                <w:shd w:val="clear" w:color="auto" w:fill="FFFFFF"/>
              </w:rPr>
              <w:t>,3.3,</w:t>
            </w:r>
            <w:r w:rsidRPr="00E424B1">
              <w:rPr>
                <w:rStyle w:val="apple-converted-space"/>
                <w:bCs/>
                <w:color w:val="000000"/>
                <w:spacing w:val="2"/>
                <w:sz w:val="20"/>
                <w:szCs w:val="20"/>
                <w:shd w:val="clear" w:color="auto" w:fill="FFFFFF"/>
              </w:rPr>
              <w:t> </w:t>
            </w:r>
            <w:hyperlink r:id="rId104" w:history="1">
              <w:r w:rsidRPr="00E424B1">
                <w:rPr>
                  <w:rStyle w:val="ab"/>
                  <w:bCs/>
                  <w:color w:val="000000"/>
                  <w:spacing w:val="2"/>
                  <w:sz w:val="20"/>
                  <w:szCs w:val="20"/>
                  <w:shd w:val="clear" w:color="auto" w:fill="FFFFFF"/>
                </w:rPr>
                <w:t>4</w:t>
              </w:r>
            </w:hyperlink>
            <w:r w:rsidRPr="00E424B1">
              <w:rPr>
                <w:bCs/>
                <w:color w:val="000000"/>
                <w:spacing w:val="2"/>
                <w:sz w:val="20"/>
                <w:szCs w:val="20"/>
                <w:shd w:val="clear" w:color="auto" w:fill="FFFFFF"/>
              </w:rPr>
              <w:t>-</w:t>
            </w:r>
            <w:hyperlink r:id="rId105" w:history="1">
              <w:r w:rsidRPr="00E424B1">
                <w:rPr>
                  <w:rStyle w:val="ab"/>
                  <w:bCs/>
                  <w:color w:val="000000"/>
                  <w:spacing w:val="2"/>
                  <w:sz w:val="20"/>
                  <w:szCs w:val="20"/>
                  <w:shd w:val="clear" w:color="auto" w:fill="FFFFFF"/>
                </w:rPr>
                <w:t>6.2</w:t>
              </w:r>
            </w:hyperlink>
            <w:r w:rsidRPr="00E424B1">
              <w:rPr>
                <w:bCs/>
                <w:color w:val="000000"/>
                <w:spacing w:val="2"/>
                <w:sz w:val="20"/>
                <w:szCs w:val="20"/>
                <w:shd w:val="clear" w:color="auto" w:fill="FFFFFF"/>
              </w:rPr>
              <w:t>,</w:t>
            </w:r>
            <w:r w:rsidRPr="00E424B1">
              <w:rPr>
                <w:rStyle w:val="apple-converted-space"/>
                <w:bCs/>
                <w:color w:val="000000"/>
                <w:spacing w:val="2"/>
                <w:sz w:val="20"/>
                <w:szCs w:val="20"/>
                <w:shd w:val="clear" w:color="auto" w:fill="FFFFFF"/>
              </w:rPr>
              <w:t> </w:t>
            </w:r>
            <w:hyperlink r:id="rId106" w:history="1">
              <w:r w:rsidRPr="00E424B1">
                <w:rPr>
                  <w:rStyle w:val="ab"/>
                  <w:bCs/>
                  <w:color w:val="000000"/>
                  <w:spacing w:val="2"/>
                  <w:sz w:val="20"/>
                  <w:szCs w:val="20"/>
                  <w:shd w:val="clear" w:color="auto" w:fill="FFFFFF"/>
                </w:rPr>
                <w:t>7</w:t>
              </w:r>
            </w:hyperlink>
            <w:r w:rsidRPr="00E424B1">
              <w:rPr>
                <w:bCs/>
                <w:color w:val="000000"/>
                <w:spacing w:val="2"/>
                <w:sz w:val="20"/>
                <w:szCs w:val="20"/>
                <w:shd w:val="clear" w:color="auto" w:fill="FFFFFF"/>
              </w:rPr>
              <w:t>-</w:t>
            </w:r>
            <w:hyperlink r:id="rId107" w:history="1">
              <w:r w:rsidRPr="00E424B1">
                <w:rPr>
                  <w:rStyle w:val="ab"/>
                  <w:bCs/>
                  <w:color w:val="000000"/>
                  <w:spacing w:val="2"/>
                  <w:sz w:val="20"/>
                  <w:szCs w:val="20"/>
                  <w:shd w:val="clear" w:color="auto" w:fill="FFFFFF"/>
                </w:rPr>
                <w:t>7.2 статьи 13  Федерального закона</w:t>
              </w:r>
            </w:hyperlink>
            <w:r w:rsidRPr="00E424B1">
              <w:rPr>
                <w:bCs/>
                <w:color w:val="000000"/>
                <w:spacing w:val="2"/>
                <w:sz w:val="20"/>
                <w:szCs w:val="20"/>
                <w:shd w:val="clear" w:color="auto" w:fill="FFFFFF"/>
              </w:rPr>
              <w:t xml:space="preserve">  </w:t>
            </w:r>
            <w:r w:rsidRPr="00E424B1">
              <w:rPr>
                <w:rFonts w:eastAsia="Calibri"/>
                <w:color w:val="000000"/>
                <w:sz w:val="20"/>
                <w:szCs w:val="20"/>
                <w:lang w:eastAsia="en-US"/>
              </w:rPr>
              <w:t>от 6 октября 2003 года №131-ФЗ «Об общих принципах организации местного самоуправления в Российской Федерации»</w:t>
            </w:r>
            <w:r w:rsidRPr="00E424B1">
              <w:rPr>
                <w:bCs/>
                <w:color w:val="000000"/>
                <w:spacing w:val="2"/>
                <w:sz w:val="20"/>
                <w:szCs w:val="20"/>
                <w:shd w:val="clear" w:color="auto" w:fill="FFFFFF"/>
              </w:rPr>
              <w:t>, а также в случае упразднения муниципального  района</w:t>
            </w:r>
            <w:r w:rsidRPr="00E424B1">
              <w:rPr>
                <w:color w:val="000000"/>
                <w:sz w:val="20"/>
                <w:szCs w:val="20"/>
              </w:rPr>
              <w:t>;</w:t>
            </w:r>
          </w:p>
          <w:p w:rsidR="009900E3" w:rsidRPr="00E424B1" w:rsidRDefault="009900E3" w:rsidP="006E5F8C">
            <w:pPr>
              <w:ind w:firstLine="720"/>
              <w:jc w:val="both"/>
              <w:rPr>
                <w:color w:val="000000"/>
                <w:sz w:val="20"/>
                <w:szCs w:val="20"/>
              </w:rPr>
            </w:pPr>
            <w:bookmarkStart w:id="276" w:name="sub_360613"/>
            <w:r w:rsidRPr="00E424B1">
              <w:rPr>
                <w:color w:val="000000"/>
                <w:sz w:val="20"/>
                <w:szCs w:val="20"/>
              </w:rPr>
              <w:t xml:space="preserve"> 13) утраты поселением статуса муниципального образования в связи с его объединением с городским округом;</w:t>
            </w:r>
          </w:p>
          <w:bookmarkEnd w:id="276"/>
          <w:p w:rsidR="009900E3" w:rsidRPr="00E424B1" w:rsidRDefault="009900E3" w:rsidP="006E5F8C">
            <w:pPr>
              <w:ind w:firstLine="720"/>
              <w:jc w:val="both"/>
              <w:rPr>
                <w:color w:val="000000"/>
                <w:sz w:val="20"/>
                <w:szCs w:val="20"/>
              </w:rPr>
            </w:pPr>
            <w:r w:rsidRPr="00E424B1">
              <w:rPr>
                <w:color w:val="000000"/>
                <w:sz w:val="20"/>
                <w:szCs w:val="20"/>
              </w:rPr>
              <w:t xml:space="preserve"> 14) увеличения численности избирателей муниципального образования более чем на 25 процентов, произошедшего вследствие изменения границ муниципального образования или объединения поселения с городским округом.</w:t>
            </w:r>
          </w:p>
          <w:p w:rsidR="009900E3" w:rsidRPr="00E424B1" w:rsidRDefault="009900E3" w:rsidP="006E5F8C">
            <w:pPr>
              <w:autoSpaceDE w:val="0"/>
              <w:autoSpaceDN w:val="0"/>
              <w:adjustRightInd w:val="0"/>
              <w:ind w:firstLine="709"/>
              <w:jc w:val="both"/>
              <w:rPr>
                <w:color w:val="000000"/>
                <w:sz w:val="20"/>
                <w:szCs w:val="20"/>
              </w:rPr>
            </w:pPr>
            <w:r w:rsidRPr="00E424B1">
              <w:rPr>
                <w:color w:val="000000"/>
                <w:sz w:val="20"/>
                <w:szCs w:val="20"/>
              </w:rPr>
              <w:t>1.1. Полномочия главы муниципального района,  прекращаются досрочно также в связи с утратой доверия Президента Российской Федерации в случаях:</w:t>
            </w:r>
          </w:p>
          <w:p w:rsidR="009900E3" w:rsidRPr="00E424B1" w:rsidRDefault="009900E3" w:rsidP="006E5F8C">
            <w:pPr>
              <w:autoSpaceDE w:val="0"/>
              <w:autoSpaceDN w:val="0"/>
              <w:adjustRightInd w:val="0"/>
              <w:ind w:firstLine="709"/>
              <w:jc w:val="both"/>
              <w:rPr>
                <w:color w:val="000000"/>
                <w:sz w:val="20"/>
                <w:szCs w:val="20"/>
              </w:rPr>
            </w:pPr>
            <w:bookmarkStart w:id="277" w:name="sub_3606011"/>
            <w:r w:rsidRPr="00E424B1">
              <w:rPr>
                <w:color w:val="000000"/>
                <w:sz w:val="20"/>
                <w:szCs w:val="20"/>
              </w:rPr>
              <w:t>1) несоблюдения главой муниципального района,  их супругами и несовершеннолетними детьми запрета, установленного Федеральным законом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bookmarkStart w:id="278" w:name="sub_3606012"/>
            <w:bookmarkEnd w:id="277"/>
            <w:r w:rsidRPr="00E424B1">
              <w:rPr>
                <w:color w:val="000000"/>
                <w:sz w:val="20"/>
                <w:szCs w:val="20"/>
              </w:rPr>
              <w:t>.</w:t>
            </w:r>
            <w:bookmarkEnd w:id="278"/>
          </w:p>
          <w:p w:rsidR="009900E3" w:rsidRPr="00E424B1" w:rsidRDefault="009900E3" w:rsidP="006E5F8C">
            <w:pPr>
              <w:ind w:firstLine="720"/>
              <w:jc w:val="both"/>
              <w:rPr>
                <w:color w:val="000000"/>
                <w:sz w:val="20"/>
                <w:szCs w:val="20"/>
              </w:rPr>
            </w:pPr>
            <w:r w:rsidRPr="00E424B1">
              <w:rPr>
                <w:color w:val="000000"/>
                <w:sz w:val="20"/>
                <w:szCs w:val="20"/>
              </w:rPr>
              <w:lastRenderedPageBreak/>
              <w:t xml:space="preserve">2. </w:t>
            </w:r>
            <w:r w:rsidRPr="00E424B1">
              <w:rPr>
                <w:color w:val="000000"/>
                <w:spacing w:val="2"/>
                <w:sz w:val="20"/>
                <w:szCs w:val="20"/>
              </w:rPr>
              <w:t>В случае, если глава муниципального района, полномочия которого прекращены досрочно на основании правового акта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об отрешении от должности главы муниципального района либо на основании решения представительного органа муниципального района об удалении главы муниципального района в отставку, обжалует данные правовой акт или решение в судебном порядке, представительный орган муниципального района не вправе принимать решение об избрании главы муниципального района, избираемого представительным органом муниципального района из своего состава или из числа кандидатов, представленных конкурсной комиссией по результатам конкурса, до вступления решения суда в законную силу</w:t>
            </w:r>
            <w:r w:rsidRPr="00E424B1">
              <w:rPr>
                <w:color w:val="000000"/>
                <w:sz w:val="20"/>
                <w:szCs w:val="20"/>
              </w:rPr>
              <w:t xml:space="preserve">. </w:t>
            </w:r>
          </w:p>
          <w:p w:rsidR="009900E3" w:rsidRPr="00E424B1" w:rsidRDefault="009900E3" w:rsidP="006E5F8C">
            <w:pPr>
              <w:pStyle w:val="pj"/>
              <w:shd w:val="clear" w:color="auto" w:fill="FFFFFF"/>
              <w:spacing w:before="0" w:beforeAutospacing="0" w:after="0" w:afterAutospacing="0"/>
              <w:ind w:firstLine="709"/>
              <w:jc w:val="both"/>
              <w:rPr>
                <w:color w:val="000000"/>
                <w:sz w:val="20"/>
                <w:szCs w:val="20"/>
              </w:rPr>
            </w:pPr>
            <w:r w:rsidRPr="00E424B1">
              <w:rPr>
                <w:color w:val="000000"/>
                <w:sz w:val="20"/>
                <w:szCs w:val="20"/>
              </w:rPr>
              <w:t>2.1. В случае досрочного прекращения полномочий главы муниципального  района избрание главы муниципального района, избираемого представительным органом муниципального  района из своего состава или из числа кандидатов, представленных конкурсной комиссией по результатам конкурса, осуществляется не позднее чем через шесть месяцев со дня такого прекращения полномочий.</w:t>
            </w:r>
          </w:p>
          <w:p w:rsidR="009900E3" w:rsidRPr="00E424B1" w:rsidRDefault="009900E3" w:rsidP="006E5F8C">
            <w:pPr>
              <w:ind w:firstLine="720"/>
              <w:jc w:val="both"/>
              <w:rPr>
                <w:color w:val="000000"/>
                <w:sz w:val="20"/>
                <w:szCs w:val="20"/>
              </w:rPr>
            </w:pPr>
            <w:r w:rsidRPr="00E424B1">
              <w:rPr>
                <w:color w:val="000000"/>
                <w:sz w:val="20"/>
                <w:szCs w:val="20"/>
              </w:rPr>
              <w:t>При этом если до истечения срока полномочий представительного органа муниципального района осталось менее шести месяцев, избрание главы муниципального района из состава представительного органа муниципального  района осуществляется на первом заседании вновь избранного представительного органа муниципального  района, а избрание главы муниципального  района из числа кандидатов, представленных конкурсной комиссией по результатам конкурса, - в течение трех месяцев со дня избрания представительного органа муниципального  района  в правомочном составе.</w:t>
            </w:r>
          </w:p>
          <w:p w:rsidR="009900E3" w:rsidRPr="00E424B1" w:rsidRDefault="009900E3" w:rsidP="006E5F8C">
            <w:pPr>
              <w:pStyle w:val="ConsNormal"/>
              <w:ind w:right="0" w:firstLine="708"/>
              <w:jc w:val="both"/>
              <w:rPr>
                <w:rFonts w:ascii="Times New Roman" w:hAnsi="Times New Roman" w:cs="Times New Roman"/>
                <w:color w:val="000000"/>
                <w:sz w:val="20"/>
                <w:szCs w:val="20"/>
              </w:rPr>
            </w:pPr>
            <w:r w:rsidRPr="00E424B1">
              <w:rPr>
                <w:rFonts w:ascii="Times New Roman" w:hAnsi="Times New Roman" w:cs="Times New Roman"/>
                <w:color w:val="000000"/>
                <w:sz w:val="20"/>
                <w:szCs w:val="20"/>
              </w:rPr>
              <w:t>3. В случае внесения  изменений и дополнений в Устав муниципального  района, предусматривающих избрание главы муниципального района представительным органом муниципального  района  из своего состава, выборы  главы муниципального  района не назначаются и не проводятся, если муниципальный правовой акт о внесении указанных изменений и дополнений в Устав муниципального  района  вступил в силу до наступления даты, начиная с которой представительный  орган муниципального  района  был бы вправе принять решение о назначении выборов главы муниципального  района в соответствии с Федеральным законом от 12 июня 2002 года №67-ФЗ «Об основных гарантиях избирательных прав и права на участие в референдуме граждан Российской Федерации».</w:t>
            </w:r>
          </w:p>
          <w:p w:rsidR="009900E3" w:rsidRPr="00E424B1" w:rsidRDefault="009900E3" w:rsidP="006E5F8C">
            <w:pPr>
              <w:ind w:firstLine="709"/>
              <w:jc w:val="both"/>
              <w:rPr>
                <w:color w:val="000000"/>
                <w:sz w:val="20"/>
                <w:szCs w:val="20"/>
              </w:rPr>
            </w:pPr>
          </w:p>
          <w:p w:rsidR="009900E3" w:rsidRPr="00E424B1" w:rsidRDefault="009900E3" w:rsidP="006E5F8C">
            <w:pPr>
              <w:ind w:firstLine="709"/>
              <w:jc w:val="center"/>
              <w:rPr>
                <w:b/>
                <w:color w:val="000000"/>
                <w:sz w:val="20"/>
                <w:szCs w:val="20"/>
              </w:rPr>
            </w:pPr>
            <w:r w:rsidRPr="00E424B1">
              <w:rPr>
                <w:b/>
                <w:color w:val="000000"/>
                <w:sz w:val="20"/>
                <w:szCs w:val="20"/>
              </w:rPr>
              <w:t>Статья 25. Первый заместитель, заместители  главы  администрации Ивантеевского муниципального района</w:t>
            </w:r>
          </w:p>
          <w:p w:rsidR="009900E3" w:rsidRPr="00E424B1" w:rsidRDefault="009900E3" w:rsidP="006E5F8C">
            <w:pPr>
              <w:pStyle w:val="af5"/>
              <w:spacing w:after="0"/>
              <w:ind w:left="0" w:firstLine="709"/>
              <w:jc w:val="both"/>
              <w:rPr>
                <w:color w:val="000000"/>
                <w:sz w:val="20"/>
                <w:szCs w:val="20"/>
              </w:rPr>
            </w:pPr>
          </w:p>
          <w:p w:rsidR="009900E3" w:rsidRPr="00E424B1" w:rsidRDefault="009900E3" w:rsidP="006E5F8C">
            <w:pPr>
              <w:pStyle w:val="af5"/>
              <w:spacing w:after="0"/>
              <w:ind w:left="0" w:firstLine="709"/>
              <w:jc w:val="both"/>
              <w:rPr>
                <w:color w:val="000000"/>
                <w:sz w:val="20"/>
                <w:szCs w:val="20"/>
              </w:rPr>
            </w:pPr>
            <w:r w:rsidRPr="00E424B1">
              <w:rPr>
                <w:color w:val="000000"/>
                <w:sz w:val="20"/>
                <w:szCs w:val="20"/>
              </w:rPr>
              <w:t>1. Первого заместителя, заместителей главы администрации муниципального района на должность назначает глава Ивантеевского муниципального района в соответствии с действующим законодательством.</w:t>
            </w:r>
          </w:p>
          <w:p w:rsidR="009900E3" w:rsidRPr="00E424B1" w:rsidRDefault="009900E3" w:rsidP="006E5F8C">
            <w:pPr>
              <w:pStyle w:val="ConsNormal"/>
              <w:ind w:right="0" w:firstLine="708"/>
              <w:jc w:val="both"/>
              <w:rPr>
                <w:rFonts w:ascii="Times New Roman" w:hAnsi="Times New Roman" w:cs="Times New Roman"/>
                <w:b/>
                <w:color w:val="000000"/>
                <w:sz w:val="20"/>
                <w:szCs w:val="20"/>
              </w:rPr>
            </w:pPr>
            <w:r w:rsidRPr="00E424B1">
              <w:rPr>
                <w:rFonts w:ascii="Times New Roman" w:hAnsi="Times New Roman" w:cs="Times New Roman"/>
                <w:color w:val="000000"/>
                <w:sz w:val="20"/>
                <w:szCs w:val="20"/>
              </w:rPr>
              <w:t>2. В период временного отсутствия главы  муниципального района, его полномочия осуществляет первый заместитель главы администрации муниципального района. При этом полномочия главы  муниципального района осуществляются  первым заместителем  главы администрации в полном объеме, если иное не предусмотрено главой муниципального района в распоряжении о назначении на исполнение  обязанностей.</w:t>
            </w:r>
          </w:p>
          <w:p w:rsidR="009900E3" w:rsidRPr="006E5F8C" w:rsidRDefault="009900E3" w:rsidP="006E5F8C">
            <w:pPr>
              <w:pStyle w:val="6"/>
              <w:ind w:left="0" w:right="0" w:firstLine="708"/>
              <w:rPr>
                <w:b/>
                <w:i w:val="0"/>
                <w:color w:val="000000"/>
                <w:sz w:val="20"/>
                <w:szCs w:val="20"/>
              </w:rPr>
            </w:pPr>
          </w:p>
          <w:p w:rsidR="009900E3" w:rsidRPr="006E5F8C" w:rsidRDefault="009900E3" w:rsidP="006E5F8C">
            <w:pPr>
              <w:pStyle w:val="6"/>
              <w:ind w:left="0" w:right="0" w:firstLine="708"/>
              <w:rPr>
                <w:b/>
                <w:i w:val="0"/>
                <w:color w:val="000000"/>
                <w:sz w:val="20"/>
                <w:szCs w:val="20"/>
              </w:rPr>
            </w:pPr>
            <w:r w:rsidRPr="006E5F8C">
              <w:rPr>
                <w:b/>
                <w:i w:val="0"/>
                <w:color w:val="000000"/>
                <w:sz w:val="20"/>
                <w:szCs w:val="20"/>
              </w:rPr>
              <w:t>Статья 26. Администрация Ивантеевского муниципального района Саратовской области</w:t>
            </w:r>
          </w:p>
          <w:p w:rsidR="009900E3" w:rsidRPr="00E424B1" w:rsidRDefault="009900E3" w:rsidP="006E5F8C">
            <w:pPr>
              <w:rPr>
                <w:color w:val="000000"/>
                <w:sz w:val="20"/>
                <w:szCs w:val="20"/>
              </w:rPr>
            </w:pPr>
          </w:p>
          <w:p w:rsidR="009900E3" w:rsidRPr="00E424B1" w:rsidRDefault="009900E3" w:rsidP="006E5F8C">
            <w:pPr>
              <w:pStyle w:val="ConsNormal"/>
              <w:ind w:right="0" w:firstLine="708"/>
              <w:jc w:val="both"/>
              <w:rPr>
                <w:rFonts w:ascii="Times New Roman" w:hAnsi="Times New Roman" w:cs="Times New Roman"/>
                <w:color w:val="000000"/>
                <w:sz w:val="20"/>
                <w:szCs w:val="20"/>
              </w:rPr>
            </w:pPr>
            <w:r w:rsidRPr="00E424B1">
              <w:rPr>
                <w:rFonts w:ascii="Times New Roman" w:hAnsi="Times New Roman" w:cs="Times New Roman"/>
                <w:color w:val="000000"/>
                <w:sz w:val="20"/>
                <w:szCs w:val="20"/>
              </w:rPr>
              <w:t xml:space="preserve">1. Администрация  Ивантеевского муниципального района Саратовской области (далее администрация муниципального района) – исполнительно-распорядительный орган местного самоуправления, наделенный настоящим Уставом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федеральными законами и законами Саратовской области.  </w:t>
            </w:r>
          </w:p>
          <w:p w:rsidR="009900E3" w:rsidRPr="00E424B1" w:rsidRDefault="009900E3" w:rsidP="006E5F8C">
            <w:pPr>
              <w:pStyle w:val="ConsNormal"/>
              <w:ind w:right="0" w:firstLine="708"/>
              <w:jc w:val="both"/>
              <w:rPr>
                <w:rFonts w:ascii="Times New Roman" w:hAnsi="Times New Roman" w:cs="Times New Roman"/>
                <w:color w:val="000000"/>
                <w:sz w:val="20"/>
                <w:szCs w:val="20"/>
              </w:rPr>
            </w:pPr>
            <w:r w:rsidRPr="00E424B1">
              <w:rPr>
                <w:rFonts w:ascii="Times New Roman" w:hAnsi="Times New Roman" w:cs="Times New Roman"/>
                <w:color w:val="000000"/>
                <w:sz w:val="20"/>
                <w:szCs w:val="20"/>
              </w:rPr>
              <w:t>Администрация   муниципального района осуществляет свою деятельность в соответствии с законодательством Российской Федерации и законами Саратовской области, настоящим Уставом, решениями районного Собрания, постановлениями и распоряжениями главы  муниципального района.</w:t>
            </w:r>
          </w:p>
          <w:p w:rsidR="009900E3" w:rsidRPr="00E424B1" w:rsidRDefault="009900E3" w:rsidP="006E5F8C">
            <w:pPr>
              <w:pStyle w:val="consnormal0"/>
              <w:spacing w:before="0" w:beforeAutospacing="0" w:after="0" w:afterAutospacing="0"/>
              <w:ind w:firstLine="708"/>
              <w:jc w:val="both"/>
              <w:rPr>
                <w:color w:val="000000"/>
                <w:sz w:val="20"/>
                <w:szCs w:val="20"/>
              </w:rPr>
            </w:pPr>
            <w:r w:rsidRPr="00E424B1">
              <w:rPr>
                <w:color w:val="000000"/>
                <w:sz w:val="20"/>
                <w:szCs w:val="20"/>
              </w:rPr>
              <w:t>2. Структуру администрации муниципального района составляют глава муниципального района, его первый заместитель, заместители, структурные подразделения администрации муниципального района, а также отраслевые (функциональные) и территориальные органы администрации муниципального района, которые могут обладать правами юридического лица.</w:t>
            </w:r>
          </w:p>
          <w:p w:rsidR="009900E3" w:rsidRPr="00E424B1" w:rsidRDefault="009900E3" w:rsidP="006E5F8C">
            <w:pPr>
              <w:ind w:firstLine="708"/>
              <w:jc w:val="both"/>
              <w:rPr>
                <w:color w:val="000000"/>
                <w:sz w:val="20"/>
                <w:szCs w:val="20"/>
              </w:rPr>
            </w:pPr>
            <w:r w:rsidRPr="00E424B1">
              <w:rPr>
                <w:color w:val="000000"/>
                <w:sz w:val="20"/>
                <w:szCs w:val="20"/>
              </w:rPr>
              <w:t>3. Структура администрации муниципального района утверждается Ивантеевским районным Собранием по представлению главы муниципального района.</w:t>
            </w:r>
          </w:p>
          <w:p w:rsidR="009900E3" w:rsidRPr="00E424B1" w:rsidRDefault="009900E3" w:rsidP="006E5F8C">
            <w:pPr>
              <w:ind w:firstLine="708"/>
              <w:jc w:val="both"/>
              <w:rPr>
                <w:color w:val="000000"/>
                <w:sz w:val="20"/>
                <w:szCs w:val="20"/>
              </w:rPr>
            </w:pPr>
            <w:r w:rsidRPr="00E424B1">
              <w:rPr>
                <w:color w:val="000000"/>
                <w:sz w:val="20"/>
                <w:szCs w:val="20"/>
              </w:rPr>
              <w:t>4. Администрация муниципального района обладает правами юридического лица.</w:t>
            </w:r>
          </w:p>
          <w:p w:rsidR="009900E3" w:rsidRPr="00E424B1" w:rsidRDefault="009900E3" w:rsidP="006E5F8C">
            <w:pPr>
              <w:ind w:firstLine="708"/>
              <w:jc w:val="both"/>
              <w:rPr>
                <w:color w:val="000000"/>
                <w:sz w:val="20"/>
                <w:szCs w:val="20"/>
              </w:rPr>
            </w:pPr>
            <w:r w:rsidRPr="00E424B1">
              <w:rPr>
                <w:color w:val="000000"/>
                <w:sz w:val="20"/>
                <w:szCs w:val="20"/>
              </w:rPr>
              <w:t>5. Администрация  Ивантеевского муниципального  района Саратовской области исполняет возложенные   полномочия  администрации   Ивантеевского  муниципального  образования  Ивантеевского  муниципального  района Саратовской области в соответствии с  Уставом    Ивантеевского  муниципального  образования  Ивантеевского  муниципального  района Саратовской области.</w:t>
            </w:r>
          </w:p>
          <w:p w:rsidR="009900E3" w:rsidRPr="00E424B1" w:rsidRDefault="009900E3" w:rsidP="006E5F8C">
            <w:pPr>
              <w:pStyle w:val="af8"/>
              <w:spacing w:after="0"/>
              <w:ind w:firstLine="720"/>
              <w:jc w:val="center"/>
              <w:rPr>
                <w:b/>
                <w:color w:val="000000"/>
                <w:sz w:val="20"/>
                <w:szCs w:val="20"/>
              </w:rPr>
            </w:pPr>
          </w:p>
          <w:p w:rsidR="009900E3" w:rsidRPr="00E424B1" w:rsidRDefault="009900E3" w:rsidP="006E5F8C">
            <w:pPr>
              <w:pStyle w:val="af8"/>
              <w:spacing w:after="0"/>
              <w:ind w:firstLine="720"/>
              <w:jc w:val="center"/>
              <w:rPr>
                <w:b/>
                <w:color w:val="000000"/>
                <w:sz w:val="20"/>
                <w:szCs w:val="20"/>
              </w:rPr>
            </w:pPr>
            <w:r w:rsidRPr="00E424B1">
              <w:rPr>
                <w:b/>
                <w:color w:val="000000"/>
                <w:sz w:val="20"/>
                <w:szCs w:val="20"/>
              </w:rPr>
              <w:t>Статья 27. Полномочия администрации Ивантеевского муниципального района Саратовской области</w:t>
            </w:r>
          </w:p>
          <w:p w:rsidR="009900E3" w:rsidRPr="00E424B1" w:rsidRDefault="009900E3" w:rsidP="006E5F8C">
            <w:pPr>
              <w:pStyle w:val="af8"/>
              <w:spacing w:after="0"/>
              <w:ind w:firstLine="720"/>
              <w:jc w:val="center"/>
              <w:rPr>
                <w:b/>
                <w:color w:val="000000"/>
                <w:sz w:val="20"/>
                <w:szCs w:val="20"/>
              </w:rPr>
            </w:pPr>
          </w:p>
          <w:p w:rsidR="009900E3" w:rsidRPr="00E424B1" w:rsidRDefault="009900E3" w:rsidP="006E5F8C">
            <w:pPr>
              <w:pStyle w:val="af8"/>
              <w:spacing w:after="0"/>
              <w:ind w:firstLine="709"/>
              <w:jc w:val="both"/>
              <w:rPr>
                <w:color w:val="000000"/>
                <w:sz w:val="20"/>
                <w:szCs w:val="20"/>
              </w:rPr>
            </w:pPr>
            <w:r w:rsidRPr="00E424B1">
              <w:rPr>
                <w:color w:val="000000"/>
                <w:sz w:val="20"/>
                <w:szCs w:val="20"/>
              </w:rPr>
              <w:t>1. Администрация Ивантеевского муниципального района наделяется следующими полномочиями по решению вопросов местного значения:</w:t>
            </w:r>
          </w:p>
          <w:p w:rsidR="009900E3" w:rsidRPr="00E424B1" w:rsidRDefault="009900E3" w:rsidP="006E5F8C">
            <w:pPr>
              <w:pStyle w:val="af8"/>
              <w:spacing w:after="0"/>
              <w:ind w:firstLine="709"/>
              <w:jc w:val="both"/>
              <w:rPr>
                <w:color w:val="000000"/>
                <w:sz w:val="20"/>
                <w:szCs w:val="20"/>
              </w:rPr>
            </w:pPr>
            <w:r w:rsidRPr="00E424B1">
              <w:rPr>
                <w:color w:val="000000"/>
                <w:sz w:val="20"/>
                <w:szCs w:val="20"/>
              </w:rPr>
              <w:t>1) формирование и исполнение бюджета Ивантеевского муниципального района Саратовской области;</w:t>
            </w:r>
          </w:p>
          <w:p w:rsidR="009900E3" w:rsidRPr="00E424B1" w:rsidRDefault="009900E3" w:rsidP="006E5F8C">
            <w:pPr>
              <w:pStyle w:val="af8"/>
              <w:spacing w:after="0"/>
              <w:ind w:firstLine="709"/>
              <w:jc w:val="both"/>
              <w:rPr>
                <w:color w:val="000000"/>
                <w:sz w:val="20"/>
                <w:szCs w:val="20"/>
              </w:rPr>
            </w:pPr>
            <w:r w:rsidRPr="00E424B1">
              <w:rPr>
                <w:color w:val="000000"/>
                <w:sz w:val="20"/>
                <w:szCs w:val="20"/>
              </w:rPr>
              <w:t>2) разработка и организация выполнения планов и программ комплексного социально-экономического развития Ивантеевского муниципального района Саратовской области;</w:t>
            </w:r>
          </w:p>
          <w:p w:rsidR="009900E3" w:rsidRPr="00E424B1" w:rsidRDefault="009900E3" w:rsidP="006E5F8C">
            <w:pPr>
              <w:pStyle w:val="af8"/>
              <w:spacing w:after="0"/>
              <w:ind w:firstLine="709"/>
              <w:jc w:val="both"/>
              <w:rPr>
                <w:color w:val="000000"/>
                <w:sz w:val="20"/>
                <w:szCs w:val="20"/>
              </w:rPr>
            </w:pPr>
            <w:r w:rsidRPr="00E424B1">
              <w:rPr>
                <w:color w:val="000000"/>
                <w:sz w:val="20"/>
                <w:szCs w:val="20"/>
              </w:rPr>
              <w:lastRenderedPageBreak/>
              <w:t>3) организация выполнения решений  Ивантеевского районного Собрания;</w:t>
            </w:r>
          </w:p>
          <w:p w:rsidR="009900E3" w:rsidRPr="00E424B1" w:rsidRDefault="009900E3" w:rsidP="006E5F8C">
            <w:pPr>
              <w:pStyle w:val="af8"/>
              <w:spacing w:after="0"/>
              <w:ind w:firstLine="709"/>
              <w:jc w:val="both"/>
              <w:rPr>
                <w:color w:val="000000"/>
                <w:sz w:val="20"/>
                <w:szCs w:val="20"/>
              </w:rPr>
            </w:pPr>
            <w:r w:rsidRPr="00E424B1">
              <w:rPr>
                <w:color w:val="000000"/>
                <w:sz w:val="20"/>
                <w:szCs w:val="20"/>
              </w:rPr>
              <w:t>4)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голосования по вопросам изменения границ или преобразования Ивантеевского муниципального района Саратовской области;</w:t>
            </w:r>
          </w:p>
          <w:p w:rsidR="009900E3" w:rsidRPr="00E424B1" w:rsidRDefault="009900E3" w:rsidP="006E5F8C">
            <w:pPr>
              <w:pStyle w:val="af8"/>
              <w:spacing w:after="0"/>
              <w:ind w:firstLine="709"/>
              <w:jc w:val="both"/>
              <w:rPr>
                <w:color w:val="000000"/>
                <w:sz w:val="20"/>
                <w:szCs w:val="20"/>
              </w:rPr>
            </w:pPr>
            <w:r w:rsidRPr="00E424B1">
              <w:rPr>
                <w:color w:val="000000"/>
                <w:sz w:val="20"/>
                <w:szCs w:val="20"/>
              </w:rPr>
              <w:t>5) учреждение по решению районного Собрания Ивантеевского муниципального района Саратовской области печатного средства массовой информации для опубликования муниципальных правовых актов, иной официальной информации;</w:t>
            </w:r>
          </w:p>
          <w:p w:rsidR="009900E3" w:rsidRPr="00E424B1" w:rsidRDefault="009900E3" w:rsidP="006E5F8C">
            <w:pPr>
              <w:pStyle w:val="af8"/>
              <w:spacing w:after="0"/>
              <w:ind w:firstLine="709"/>
              <w:jc w:val="both"/>
              <w:rPr>
                <w:color w:val="000000"/>
                <w:sz w:val="20"/>
                <w:szCs w:val="20"/>
              </w:rPr>
            </w:pPr>
            <w:r w:rsidRPr="00E424B1">
              <w:rPr>
                <w:color w:val="000000"/>
                <w:sz w:val="20"/>
                <w:szCs w:val="20"/>
              </w:rPr>
              <w:t>6) владение, пользование и распоряжение имуществом, находящимся в муниципальной собственности  Ивантеевского муниципального района Саратовской области, в порядке, определенном решениями районного Собрания;</w:t>
            </w:r>
          </w:p>
          <w:p w:rsidR="009900E3" w:rsidRPr="00E424B1" w:rsidRDefault="009900E3" w:rsidP="006E5F8C">
            <w:pPr>
              <w:pStyle w:val="af8"/>
              <w:spacing w:after="0"/>
              <w:ind w:firstLine="709"/>
              <w:jc w:val="both"/>
              <w:rPr>
                <w:color w:val="000000"/>
                <w:sz w:val="20"/>
                <w:szCs w:val="20"/>
              </w:rPr>
            </w:pPr>
            <w:r w:rsidRPr="00E424B1">
              <w:rPr>
                <w:color w:val="000000"/>
                <w:sz w:val="20"/>
                <w:szCs w:val="20"/>
              </w:rPr>
              <w:t>7) создание муниципальных предприятий и учреждений,</w:t>
            </w:r>
            <w:r w:rsidRPr="00E424B1">
              <w:rPr>
                <w:b/>
                <w:color w:val="000000"/>
                <w:sz w:val="20"/>
                <w:szCs w:val="20"/>
              </w:rPr>
              <w:t xml:space="preserve"> </w:t>
            </w:r>
            <w:r w:rsidRPr="00E424B1">
              <w:rPr>
                <w:rStyle w:val="a9"/>
                <w:bCs/>
                <w:color w:val="000000"/>
                <w:sz w:val="20"/>
                <w:szCs w:val="20"/>
              </w:rPr>
              <w:t>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w:t>
            </w:r>
            <w:r w:rsidRPr="00E424B1">
              <w:rPr>
                <w:b/>
                <w:color w:val="000000"/>
                <w:sz w:val="20"/>
                <w:szCs w:val="20"/>
              </w:rPr>
              <w:t xml:space="preserve"> </w:t>
            </w:r>
            <w:r w:rsidRPr="00E424B1">
              <w:rPr>
                <w:color w:val="000000"/>
                <w:sz w:val="20"/>
                <w:szCs w:val="20"/>
              </w:rPr>
              <w:t>формирование и размещение муниципального заказа;</w:t>
            </w:r>
          </w:p>
          <w:p w:rsidR="009900E3" w:rsidRPr="00E424B1" w:rsidRDefault="009900E3" w:rsidP="006E5F8C">
            <w:pPr>
              <w:pStyle w:val="af8"/>
              <w:spacing w:after="0"/>
              <w:ind w:firstLine="709"/>
              <w:jc w:val="both"/>
              <w:rPr>
                <w:color w:val="000000"/>
                <w:sz w:val="20"/>
                <w:szCs w:val="20"/>
              </w:rPr>
            </w:pPr>
            <w:r w:rsidRPr="00E424B1">
              <w:rPr>
                <w:color w:val="000000"/>
                <w:sz w:val="20"/>
                <w:szCs w:val="20"/>
              </w:rPr>
              <w:t>8) финансирование муниципальных учреждений, субсидиарная ответственность по обязательствам муниципальных учреждений и обеспечение их исполнения;</w:t>
            </w:r>
          </w:p>
          <w:p w:rsidR="009900E3" w:rsidRPr="00E424B1" w:rsidRDefault="009900E3" w:rsidP="006E5F8C">
            <w:pPr>
              <w:pStyle w:val="af8"/>
              <w:spacing w:after="0"/>
              <w:ind w:firstLine="709"/>
              <w:jc w:val="both"/>
              <w:rPr>
                <w:color w:val="000000"/>
                <w:sz w:val="20"/>
                <w:szCs w:val="20"/>
              </w:rPr>
            </w:pPr>
            <w:r w:rsidRPr="00E424B1">
              <w:rPr>
                <w:color w:val="000000"/>
                <w:sz w:val="20"/>
                <w:szCs w:val="20"/>
              </w:rPr>
              <w:t>9) формирование и размещение муниципального заказа;</w:t>
            </w:r>
          </w:p>
          <w:p w:rsidR="009900E3" w:rsidRPr="00E424B1" w:rsidRDefault="009900E3" w:rsidP="006E5F8C">
            <w:pPr>
              <w:pStyle w:val="af8"/>
              <w:tabs>
                <w:tab w:val="left" w:pos="1843"/>
              </w:tabs>
              <w:spacing w:after="0"/>
              <w:ind w:firstLine="709"/>
              <w:jc w:val="both"/>
              <w:rPr>
                <w:color w:val="000000"/>
                <w:sz w:val="20"/>
                <w:szCs w:val="20"/>
              </w:rPr>
            </w:pPr>
            <w:r w:rsidRPr="00E424B1">
              <w:rPr>
                <w:color w:val="000000"/>
                <w:sz w:val="20"/>
                <w:szCs w:val="20"/>
              </w:rPr>
              <w:t>10) содержание и строительство автомобильных дорог общего пользования между населенными пунктами, мостов и иных транспортных инженерных сооружений вне границ населенных пунктов в границах муниципального района, за исключением автомобильных дорог общего пользования, мостов и иных транспортных инженерных сооружений федерального и регионального значения;</w:t>
            </w:r>
          </w:p>
          <w:p w:rsidR="009900E3" w:rsidRPr="00E424B1" w:rsidRDefault="009900E3" w:rsidP="006E5F8C">
            <w:pPr>
              <w:pStyle w:val="af8"/>
              <w:tabs>
                <w:tab w:val="left" w:pos="1843"/>
              </w:tabs>
              <w:spacing w:after="0"/>
              <w:ind w:firstLine="709"/>
              <w:jc w:val="both"/>
              <w:rPr>
                <w:color w:val="000000"/>
                <w:sz w:val="20"/>
                <w:szCs w:val="20"/>
              </w:rPr>
            </w:pPr>
            <w:r w:rsidRPr="00E424B1">
              <w:rPr>
                <w:color w:val="000000"/>
                <w:sz w:val="20"/>
                <w:szCs w:val="20"/>
              </w:rPr>
              <w:t>11) участие в предупреждении и ликвидации последствий чрезвычайных ситуаций на территории Ивантеевского муниципального района Саратовской области;</w:t>
            </w:r>
          </w:p>
          <w:p w:rsidR="009900E3" w:rsidRPr="00E424B1" w:rsidRDefault="009900E3" w:rsidP="006E5F8C">
            <w:pPr>
              <w:pStyle w:val="af8"/>
              <w:tabs>
                <w:tab w:val="left" w:pos="1843"/>
              </w:tabs>
              <w:spacing w:after="0"/>
              <w:ind w:firstLine="709"/>
              <w:jc w:val="both"/>
              <w:rPr>
                <w:color w:val="000000"/>
                <w:sz w:val="20"/>
                <w:szCs w:val="20"/>
              </w:rPr>
            </w:pPr>
            <w:r w:rsidRPr="00E424B1">
              <w:rPr>
                <w:color w:val="000000"/>
                <w:sz w:val="20"/>
                <w:szCs w:val="20"/>
              </w:rPr>
              <w:t>12) осуществление опеки и попечительства;</w:t>
            </w:r>
          </w:p>
          <w:p w:rsidR="009900E3" w:rsidRPr="00E424B1" w:rsidRDefault="009900E3" w:rsidP="006E5F8C">
            <w:pPr>
              <w:pStyle w:val="af8"/>
              <w:tabs>
                <w:tab w:val="left" w:pos="1843"/>
              </w:tabs>
              <w:spacing w:after="0"/>
              <w:ind w:firstLine="709"/>
              <w:jc w:val="both"/>
              <w:rPr>
                <w:color w:val="000000"/>
                <w:sz w:val="20"/>
                <w:szCs w:val="20"/>
              </w:rPr>
            </w:pPr>
            <w:r w:rsidRPr="00E424B1">
              <w:rPr>
                <w:color w:val="000000"/>
                <w:sz w:val="20"/>
                <w:szCs w:val="20"/>
              </w:rPr>
              <w:t>13) ведение информационной системы обеспечения градостроительной деятельности, осуществляемой на территории Ивантеевского муниципального района, резервирование и изъятие, в том числе путем выкупа, земельных участков в границах Ивантеевского муниципального района Саратовской области для муниципальных нужд;</w:t>
            </w:r>
          </w:p>
          <w:p w:rsidR="009900E3" w:rsidRPr="00E424B1" w:rsidRDefault="009900E3" w:rsidP="006E5F8C">
            <w:pPr>
              <w:pStyle w:val="af8"/>
              <w:spacing w:after="0"/>
              <w:ind w:firstLine="709"/>
              <w:jc w:val="both"/>
              <w:rPr>
                <w:color w:val="000000"/>
                <w:sz w:val="20"/>
                <w:szCs w:val="20"/>
              </w:rPr>
            </w:pPr>
            <w:r w:rsidRPr="00E424B1">
              <w:rPr>
                <w:color w:val="000000"/>
                <w:sz w:val="20"/>
                <w:szCs w:val="20"/>
              </w:rPr>
              <w:t>14) формирование и содержание муниципального архива, включая хранение архивных фондов поселений;</w:t>
            </w:r>
          </w:p>
          <w:p w:rsidR="009900E3" w:rsidRPr="00E424B1" w:rsidRDefault="009900E3" w:rsidP="006E5F8C">
            <w:pPr>
              <w:pStyle w:val="af8"/>
              <w:spacing w:after="0"/>
              <w:ind w:firstLine="709"/>
              <w:jc w:val="both"/>
              <w:rPr>
                <w:color w:val="000000"/>
                <w:sz w:val="20"/>
                <w:szCs w:val="20"/>
              </w:rPr>
            </w:pPr>
            <w:r w:rsidRPr="00E424B1">
              <w:rPr>
                <w:color w:val="000000"/>
                <w:sz w:val="20"/>
                <w:szCs w:val="20"/>
              </w:rPr>
              <w:t>15) создание, развитие и обеспечение охраны лечебно-оздоровительных местностей и курортов местного значения на территории Ивантеевского муниципального района Саратовской области;</w:t>
            </w:r>
          </w:p>
          <w:p w:rsidR="009900E3" w:rsidRPr="00E424B1" w:rsidRDefault="009900E3" w:rsidP="006E5F8C">
            <w:pPr>
              <w:pStyle w:val="af8"/>
              <w:spacing w:after="0"/>
              <w:ind w:firstLine="709"/>
              <w:jc w:val="both"/>
              <w:rPr>
                <w:color w:val="000000"/>
                <w:sz w:val="20"/>
                <w:szCs w:val="20"/>
              </w:rPr>
            </w:pPr>
            <w:r w:rsidRPr="00E424B1">
              <w:rPr>
                <w:color w:val="000000"/>
                <w:sz w:val="20"/>
                <w:szCs w:val="20"/>
              </w:rPr>
              <w:t>16) осуществление мероприятий по обеспечению безопасности людей на водных объектах, охране их жизни и здоровья;</w:t>
            </w:r>
          </w:p>
          <w:p w:rsidR="009900E3" w:rsidRPr="00E424B1" w:rsidRDefault="009900E3" w:rsidP="006E5F8C">
            <w:pPr>
              <w:pStyle w:val="af8"/>
              <w:spacing w:after="0"/>
              <w:ind w:firstLine="709"/>
              <w:jc w:val="both"/>
              <w:rPr>
                <w:color w:val="000000"/>
                <w:sz w:val="20"/>
                <w:szCs w:val="20"/>
              </w:rPr>
            </w:pPr>
            <w:r w:rsidRPr="00E424B1">
              <w:rPr>
                <w:color w:val="000000"/>
                <w:sz w:val="20"/>
                <w:szCs w:val="20"/>
              </w:rPr>
              <w:t>17) организация сбора статистических показателей, характеризующих состояние экономики и социальной сферы муниципального района;</w:t>
            </w:r>
          </w:p>
          <w:p w:rsidR="009900E3" w:rsidRPr="00E424B1" w:rsidRDefault="009900E3" w:rsidP="006E5F8C">
            <w:pPr>
              <w:pStyle w:val="af8"/>
              <w:spacing w:after="0"/>
              <w:ind w:firstLine="709"/>
              <w:jc w:val="both"/>
              <w:rPr>
                <w:color w:val="000000"/>
                <w:sz w:val="20"/>
                <w:szCs w:val="20"/>
              </w:rPr>
            </w:pPr>
            <w:r w:rsidRPr="00E424B1">
              <w:rPr>
                <w:color w:val="000000"/>
                <w:sz w:val="20"/>
                <w:szCs w:val="20"/>
              </w:rPr>
              <w:t>18) осуществление международных и внешнеэкономических связей в соответствии с федеральными законами;</w:t>
            </w:r>
          </w:p>
          <w:p w:rsidR="009900E3" w:rsidRPr="00E424B1" w:rsidRDefault="009900E3" w:rsidP="006E5F8C">
            <w:pPr>
              <w:pStyle w:val="af8"/>
              <w:spacing w:after="0"/>
              <w:ind w:firstLine="720"/>
              <w:jc w:val="both"/>
              <w:rPr>
                <w:color w:val="000000"/>
                <w:sz w:val="20"/>
                <w:szCs w:val="20"/>
              </w:rPr>
            </w:pPr>
            <w:r w:rsidRPr="00E424B1">
              <w:rPr>
                <w:color w:val="000000"/>
                <w:sz w:val="20"/>
                <w:szCs w:val="20"/>
              </w:rPr>
              <w:t>19) утверждение досрочных целевых программ (подпрограмм), реализуемых за счёт средств местного бюджета. Определение сроков реализации долгосрочных целевых программ. Установление порядка принятия решений о разработке долгосрочных целевых программ и их формирования и реализации;</w:t>
            </w:r>
          </w:p>
          <w:p w:rsidR="009900E3" w:rsidRPr="00E424B1" w:rsidRDefault="009900E3" w:rsidP="006E5F8C">
            <w:pPr>
              <w:pStyle w:val="af8"/>
              <w:spacing w:after="0"/>
              <w:ind w:firstLine="709"/>
              <w:jc w:val="both"/>
              <w:rPr>
                <w:color w:val="000000"/>
                <w:sz w:val="20"/>
                <w:szCs w:val="20"/>
              </w:rPr>
            </w:pPr>
            <w:r w:rsidRPr="00E424B1">
              <w:rPr>
                <w:color w:val="000000"/>
                <w:sz w:val="20"/>
                <w:szCs w:val="20"/>
              </w:rPr>
              <w:t>20) осуществление муниципального контроля в соответствии с действующим законодательством, настоящим Уставом, муниципальными правовыми актами органов местного самоуправления Ивантеевского муниципального района, принятыми в соответствии с их компетенцией;</w:t>
            </w:r>
          </w:p>
          <w:p w:rsidR="009900E3" w:rsidRPr="00E424B1" w:rsidRDefault="009900E3" w:rsidP="006E5F8C">
            <w:pPr>
              <w:pStyle w:val="af8"/>
              <w:spacing w:after="0"/>
              <w:ind w:firstLine="709"/>
              <w:jc w:val="both"/>
              <w:rPr>
                <w:color w:val="000000"/>
                <w:sz w:val="20"/>
                <w:szCs w:val="20"/>
              </w:rPr>
            </w:pPr>
            <w:r w:rsidRPr="00E424B1">
              <w:rPr>
                <w:color w:val="000000"/>
                <w:sz w:val="20"/>
                <w:szCs w:val="20"/>
              </w:rPr>
              <w:t>21) осуществление муниципальных заимствований от имени муниципального образования, управление муниципальным долгом;</w:t>
            </w:r>
          </w:p>
          <w:p w:rsidR="009900E3" w:rsidRPr="00E424B1" w:rsidRDefault="009900E3" w:rsidP="006E5F8C">
            <w:pPr>
              <w:pStyle w:val="af8"/>
              <w:spacing w:after="0"/>
              <w:ind w:firstLine="709"/>
              <w:jc w:val="both"/>
              <w:rPr>
                <w:color w:val="000000"/>
                <w:sz w:val="20"/>
                <w:szCs w:val="20"/>
              </w:rPr>
            </w:pPr>
            <w:r w:rsidRPr="00E424B1">
              <w:rPr>
                <w:color w:val="000000"/>
                <w:sz w:val="20"/>
                <w:szCs w:val="20"/>
              </w:rPr>
              <w:t>22)  Реализация долгосрочных планов и организация  других мероприятий по противодействию идеологии терроризма.</w:t>
            </w:r>
          </w:p>
          <w:p w:rsidR="009900E3" w:rsidRPr="00E424B1" w:rsidRDefault="009900E3" w:rsidP="006E5F8C">
            <w:pPr>
              <w:pStyle w:val="af8"/>
              <w:spacing w:after="0"/>
              <w:ind w:firstLine="709"/>
              <w:jc w:val="both"/>
              <w:rPr>
                <w:color w:val="000000"/>
                <w:sz w:val="20"/>
                <w:szCs w:val="20"/>
              </w:rPr>
            </w:pPr>
            <w:r w:rsidRPr="00E424B1">
              <w:rPr>
                <w:color w:val="000000"/>
                <w:sz w:val="20"/>
                <w:szCs w:val="20"/>
              </w:rPr>
              <w:t>2. К компетенции администрации Ивантеевского муниципального района Саратовской области относятся:</w:t>
            </w:r>
          </w:p>
          <w:p w:rsidR="009900E3" w:rsidRPr="00E424B1" w:rsidRDefault="009900E3" w:rsidP="006E5F8C">
            <w:pPr>
              <w:pStyle w:val="af8"/>
              <w:spacing w:after="0"/>
              <w:ind w:firstLine="709"/>
              <w:jc w:val="both"/>
              <w:rPr>
                <w:color w:val="000000"/>
                <w:sz w:val="20"/>
                <w:szCs w:val="20"/>
              </w:rPr>
            </w:pPr>
            <w:r w:rsidRPr="00E424B1">
              <w:rPr>
                <w:color w:val="000000"/>
                <w:sz w:val="20"/>
                <w:szCs w:val="20"/>
              </w:rPr>
              <w:t>1) обеспечение исполнения полномочий органов местного самоуправления Ивантеевского муниципального района Саратовской области по решению вопросов местного значения в соответствии с федеральными законами, нормативными правовыми актами Ивантеевского районного Собрания и постановлениями, и распоряжениями главы  Ивантеевского муниципального района Саратовской области;</w:t>
            </w:r>
          </w:p>
          <w:p w:rsidR="009900E3" w:rsidRPr="00E424B1" w:rsidRDefault="009900E3" w:rsidP="006E5F8C">
            <w:pPr>
              <w:pStyle w:val="af8"/>
              <w:spacing w:after="0"/>
              <w:ind w:firstLine="709"/>
              <w:jc w:val="both"/>
              <w:rPr>
                <w:color w:val="000000"/>
                <w:sz w:val="20"/>
                <w:szCs w:val="20"/>
              </w:rPr>
            </w:pPr>
            <w:r w:rsidRPr="00E424B1">
              <w:rPr>
                <w:color w:val="000000"/>
                <w:sz w:val="20"/>
                <w:szCs w:val="20"/>
              </w:rPr>
              <w:t>2) осуществление отдельных государственных полномочий, переданных органам местного самоуправления федеральными законами и законами Саратовской области.</w:t>
            </w:r>
          </w:p>
          <w:p w:rsidR="009900E3" w:rsidRPr="00E424B1" w:rsidRDefault="009900E3" w:rsidP="006E5F8C">
            <w:pPr>
              <w:pStyle w:val="af8"/>
              <w:spacing w:after="0"/>
              <w:ind w:firstLine="709"/>
              <w:jc w:val="both"/>
              <w:rPr>
                <w:color w:val="000000"/>
                <w:sz w:val="20"/>
                <w:szCs w:val="20"/>
              </w:rPr>
            </w:pPr>
            <w:r w:rsidRPr="00E424B1">
              <w:rPr>
                <w:color w:val="000000"/>
                <w:sz w:val="20"/>
                <w:szCs w:val="20"/>
              </w:rPr>
              <w:t>3. Администрация Ивантеевского муниципального района Саратовской области обладает иными полномочиями, определёнными  Федеральным законодательством, законами Саратовской области, настоящим Уставом,   решениями районного Собрания.</w:t>
            </w:r>
          </w:p>
          <w:p w:rsidR="009900E3" w:rsidRPr="00E424B1" w:rsidRDefault="009900E3" w:rsidP="006E5F8C">
            <w:pPr>
              <w:pStyle w:val="af8"/>
              <w:spacing w:after="0"/>
              <w:ind w:firstLine="709"/>
              <w:jc w:val="both"/>
              <w:rPr>
                <w:color w:val="000000"/>
                <w:sz w:val="20"/>
                <w:szCs w:val="20"/>
              </w:rPr>
            </w:pPr>
            <w:r w:rsidRPr="00E424B1">
              <w:rPr>
                <w:color w:val="000000"/>
                <w:sz w:val="20"/>
                <w:szCs w:val="20"/>
              </w:rPr>
              <w:t>4. Функции и полномочия органов администрации Ивантеевского муниципального района Саратовской области, не являющихся юридическими лицами, а также организация и порядок их деятельности определяются положениями о них, утверждаемыми главой Ивантеевского муниципального района Саратовской области.</w:t>
            </w:r>
          </w:p>
          <w:p w:rsidR="009900E3" w:rsidRPr="00E424B1" w:rsidRDefault="009900E3" w:rsidP="006E5F8C">
            <w:pPr>
              <w:pStyle w:val="af8"/>
              <w:spacing w:after="0"/>
              <w:ind w:firstLine="709"/>
              <w:jc w:val="both"/>
              <w:rPr>
                <w:color w:val="000000"/>
                <w:sz w:val="20"/>
                <w:szCs w:val="20"/>
              </w:rPr>
            </w:pPr>
            <w:r w:rsidRPr="00E424B1">
              <w:rPr>
                <w:color w:val="000000"/>
                <w:sz w:val="20"/>
                <w:szCs w:val="20"/>
              </w:rPr>
              <w:t>5. Администрация муниципального района реализует право обращения в суд с административным иском о ликвидации религиозной организации либо о запрете деятельности религиозной группы, в соответствии  с  Федеральным  законом от 26.09.1997 г. №125-ФЗ «О свободе совести и о религиозных объединениях».</w:t>
            </w:r>
          </w:p>
          <w:p w:rsidR="009900E3" w:rsidRPr="00E424B1" w:rsidRDefault="009900E3" w:rsidP="006E5F8C">
            <w:pPr>
              <w:pStyle w:val="6"/>
              <w:ind w:left="0" w:right="0" w:firstLine="708"/>
              <w:rPr>
                <w:color w:val="000000"/>
                <w:sz w:val="20"/>
                <w:szCs w:val="20"/>
              </w:rPr>
            </w:pPr>
          </w:p>
          <w:p w:rsidR="009900E3" w:rsidRPr="006E5F8C" w:rsidRDefault="009900E3" w:rsidP="006E5F8C">
            <w:pPr>
              <w:pStyle w:val="6"/>
              <w:ind w:left="0" w:right="0" w:firstLine="708"/>
              <w:rPr>
                <w:b/>
                <w:i w:val="0"/>
                <w:color w:val="000000"/>
                <w:sz w:val="20"/>
                <w:szCs w:val="20"/>
              </w:rPr>
            </w:pPr>
            <w:r w:rsidRPr="006E5F8C">
              <w:rPr>
                <w:b/>
                <w:i w:val="0"/>
                <w:color w:val="000000"/>
                <w:sz w:val="20"/>
                <w:szCs w:val="20"/>
              </w:rPr>
              <w:t>Статья 28. Председатель Ивантеевского районного Собрания</w:t>
            </w:r>
          </w:p>
          <w:p w:rsidR="009900E3" w:rsidRPr="00E424B1" w:rsidRDefault="009900E3" w:rsidP="006E5F8C">
            <w:pPr>
              <w:rPr>
                <w:color w:val="000000"/>
                <w:sz w:val="20"/>
                <w:szCs w:val="20"/>
              </w:rPr>
            </w:pPr>
          </w:p>
          <w:p w:rsidR="009900E3" w:rsidRPr="00E424B1" w:rsidRDefault="009900E3" w:rsidP="006E5F8C">
            <w:pPr>
              <w:ind w:firstLine="709"/>
              <w:jc w:val="both"/>
              <w:rPr>
                <w:color w:val="000000"/>
                <w:sz w:val="20"/>
                <w:szCs w:val="20"/>
              </w:rPr>
            </w:pPr>
            <w:r w:rsidRPr="00E424B1">
              <w:rPr>
                <w:color w:val="000000"/>
                <w:sz w:val="20"/>
                <w:szCs w:val="20"/>
              </w:rPr>
              <w:t xml:space="preserve">1. Председатель Ивантеевского районного  Собрания  в соответствии с законом субъекта Российской Федерации и </w:t>
            </w:r>
            <w:r w:rsidRPr="00E424B1">
              <w:rPr>
                <w:color w:val="000000"/>
                <w:sz w:val="20"/>
                <w:szCs w:val="20"/>
              </w:rPr>
              <w:lastRenderedPageBreak/>
              <w:t xml:space="preserve">уставом муниципального района осуществляет организацию деятельности районного Собрания. </w:t>
            </w:r>
          </w:p>
          <w:p w:rsidR="009900E3" w:rsidRPr="00E424B1" w:rsidRDefault="009900E3" w:rsidP="006E5F8C">
            <w:pPr>
              <w:ind w:firstLine="709"/>
              <w:jc w:val="both"/>
              <w:rPr>
                <w:color w:val="000000"/>
                <w:sz w:val="20"/>
                <w:szCs w:val="20"/>
              </w:rPr>
            </w:pPr>
            <w:r w:rsidRPr="00E424B1">
              <w:rPr>
                <w:color w:val="000000"/>
                <w:sz w:val="20"/>
                <w:szCs w:val="20"/>
              </w:rPr>
              <w:t xml:space="preserve">2. Решение об избрании председателя Ивантеевского районного  Собрания принимается, если за кандидатуру проголосовало не менее половины от установленного числа депутатов. </w:t>
            </w:r>
          </w:p>
          <w:p w:rsidR="009900E3" w:rsidRPr="00E424B1" w:rsidRDefault="009900E3" w:rsidP="006E5F8C">
            <w:pPr>
              <w:ind w:firstLine="709"/>
              <w:jc w:val="both"/>
              <w:rPr>
                <w:color w:val="000000"/>
                <w:sz w:val="20"/>
                <w:szCs w:val="20"/>
              </w:rPr>
            </w:pPr>
            <w:r w:rsidRPr="00E424B1">
              <w:rPr>
                <w:color w:val="000000"/>
                <w:sz w:val="20"/>
                <w:szCs w:val="20"/>
              </w:rPr>
              <w:t>3. Председатель Ивантеевского районного  Собрания избирается  на срок полномочий  районного Собрания, осуществляет свою деятельность на непостоянной основе.</w:t>
            </w:r>
          </w:p>
          <w:p w:rsidR="009900E3" w:rsidRPr="00E424B1" w:rsidRDefault="009900E3" w:rsidP="006E5F8C">
            <w:pPr>
              <w:ind w:firstLine="709"/>
              <w:jc w:val="both"/>
              <w:rPr>
                <w:color w:val="000000"/>
                <w:sz w:val="20"/>
                <w:szCs w:val="20"/>
              </w:rPr>
            </w:pPr>
            <w:r w:rsidRPr="00E424B1">
              <w:rPr>
                <w:color w:val="000000"/>
                <w:sz w:val="20"/>
                <w:szCs w:val="20"/>
              </w:rPr>
              <w:t>3.1. Председатель Ивантеевского районного  Собрания должен соблюдать ограничения и запреты и исполнять обязанности, которые установлены Федеральным законом от 25 декабря 2008 года №273-ФЗ «О противодействии коррупции» и другими федеральными законами.</w:t>
            </w:r>
          </w:p>
          <w:p w:rsidR="009900E3" w:rsidRPr="00E424B1" w:rsidRDefault="009900E3" w:rsidP="006E5F8C">
            <w:pPr>
              <w:pStyle w:val="11"/>
              <w:ind w:firstLine="708"/>
              <w:rPr>
                <w:b/>
                <w:color w:val="000000"/>
                <w:sz w:val="20"/>
              </w:rPr>
            </w:pPr>
            <w:r w:rsidRPr="00E424B1">
              <w:rPr>
                <w:b/>
                <w:color w:val="000000"/>
                <w:sz w:val="20"/>
              </w:rPr>
              <w:t>4. Полномочия председателя Ивантеевского районного  Собрания начинаются со дня его вступления в должность и прекращаются в день вступления в должность вновь избранного председателя Ивантеевского районного  Собрания.</w:t>
            </w:r>
          </w:p>
          <w:p w:rsidR="009900E3" w:rsidRPr="00E424B1" w:rsidRDefault="009900E3" w:rsidP="006E5F8C">
            <w:pPr>
              <w:pStyle w:val="11"/>
              <w:ind w:firstLine="708"/>
              <w:rPr>
                <w:color w:val="000000"/>
                <w:sz w:val="20"/>
              </w:rPr>
            </w:pPr>
          </w:p>
          <w:p w:rsidR="009900E3" w:rsidRPr="00E424B1" w:rsidRDefault="009900E3" w:rsidP="006E5F8C">
            <w:pPr>
              <w:pStyle w:val="11"/>
              <w:ind w:firstLine="708"/>
              <w:rPr>
                <w:color w:val="000000"/>
                <w:sz w:val="20"/>
              </w:rPr>
            </w:pPr>
            <w:r w:rsidRPr="00E424B1">
              <w:rPr>
                <w:color w:val="000000"/>
                <w:sz w:val="20"/>
              </w:rPr>
              <w:t>Статья 29. Полномочия председателя Ивантеевского районного Собрания</w:t>
            </w:r>
          </w:p>
          <w:p w:rsidR="009900E3" w:rsidRPr="00E424B1" w:rsidRDefault="009900E3" w:rsidP="006E5F8C">
            <w:pPr>
              <w:pStyle w:val="ConsNormal"/>
              <w:ind w:right="0" w:firstLine="708"/>
              <w:jc w:val="both"/>
              <w:rPr>
                <w:rFonts w:ascii="Times New Roman" w:hAnsi="Times New Roman" w:cs="Times New Roman"/>
                <w:color w:val="000000"/>
                <w:sz w:val="20"/>
                <w:szCs w:val="20"/>
              </w:rPr>
            </w:pPr>
          </w:p>
          <w:p w:rsidR="009900E3" w:rsidRPr="00E424B1" w:rsidRDefault="009900E3" w:rsidP="006E5F8C">
            <w:pPr>
              <w:autoSpaceDE w:val="0"/>
              <w:autoSpaceDN w:val="0"/>
              <w:adjustRightInd w:val="0"/>
              <w:ind w:firstLine="709"/>
              <w:jc w:val="both"/>
              <w:rPr>
                <w:color w:val="000000"/>
                <w:sz w:val="20"/>
                <w:szCs w:val="20"/>
              </w:rPr>
            </w:pPr>
            <w:r w:rsidRPr="00E424B1">
              <w:rPr>
                <w:color w:val="000000"/>
                <w:sz w:val="20"/>
                <w:szCs w:val="20"/>
              </w:rPr>
              <w:t>1) подписывает в порядке, установленном настоящим Уставом, нормативные правовые акты, принятые районным Собранием;</w:t>
            </w:r>
          </w:p>
          <w:p w:rsidR="009900E3" w:rsidRPr="00E424B1" w:rsidRDefault="009900E3" w:rsidP="006E5F8C">
            <w:pPr>
              <w:ind w:firstLine="709"/>
              <w:jc w:val="both"/>
              <w:rPr>
                <w:color w:val="000000"/>
                <w:sz w:val="20"/>
                <w:szCs w:val="20"/>
              </w:rPr>
            </w:pPr>
            <w:r w:rsidRPr="00E424B1">
              <w:rPr>
                <w:color w:val="000000"/>
                <w:sz w:val="20"/>
                <w:szCs w:val="20"/>
              </w:rPr>
              <w:t>2) издает постановления и распоряжения по вопросам организации деятельности районного Собрания;</w:t>
            </w:r>
          </w:p>
          <w:p w:rsidR="009900E3" w:rsidRPr="00E424B1" w:rsidRDefault="009900E3" w:rsidP="006E5F8C">
            <w:pPr>
              <w:ind w:firstLine="709"/>
              <w:jc w:val="both"/>
              <w:rPr>
                <w:color w:val="000000"/>
                <w:sz w:val="20"/>
                <w:szCs w:val="20"/>
              </w:rPr>
            </w:pPr>
            <w:r w:rsidRPr="00E424B1">
              <w:rPr>
                <w:color w:val="000000"/>
                <w:sz w:val="20"/>
                <w:szCs w:val="20"/>
              </w:rPr>
              <w:t>3) вправе требовать созыва внеочередного заседания районного Собрания;</w:t>
            </w:r>
          </w:p>
          <w:p w:rsidR="009900E3" w:rsidRPr="00E424B1" w:rsidRDefault="009900E3" w:rsidP="006E5F8C">
            <w:pPr>
              <w:ind w:firstLine="709"/>
              <w:jc w:val="both"/>
              <w:rPr>
                <w:color w:val="000000"/>
                <w:sz w:val="20"/>
                <w:szCs w:val="20"/>
              </w:rPr>
            </w:pPr>
            <w:r w:rsidRPr="00E424B1">
              <w:rPr>
                <w:color w:val="000000"/>
                <w:sz w:val="20"/>
                <w:szCs w:val="20"/>
              </w:rPr>
              <w:t>4) организует работу районного Собрания, координирует деятельность его органов, руководит работой аппарата районного Собрания в том числе:</w:t>
            </w:r>
          </w:p>
          <w:p w:rsidR="009900E3" w:rsidRPr="00E424B1" w:rsidRDefault="009900E3" w:rsidP="006E5F8C">
            <w:pPr>
              <w:pStyle w:val="consnormal0"/>
              <w:spacing w:before="0" w:beforeAutospacing="0" w:after="0" w:afterAutospacing="0"/>
              <w:ind w:firstLine="709"/>
              <w:jc w:val="both"/>
              <w:rPr>
                <w:color w:val="000000"/>
                <w:sz w:val="20"/>
                <w:szCs w:val="20"/>
              </w:rPr>
            </w:pPr>
            <w:r w:rsidRPr="00E424B1">
              <w:rPr>
                <w:color w:val="000000"/>
                <w:sz w:val="20"/>
                <w:szCs w:val="20"/>
              </w:rPr>
              <w:t>- осуществляет руководство подготовкой заседаний;</w:t>
            </w:r>
          </w:p>
          <w:p w:rsidR="009900E3" w:rsidRPr="00E424B1" w:rsidRDefault="009900E3" w:rsidP="006E5F8C">
            <w:pPr>
              <w:pStyle w:val="consnormal0"/>
              <w:spacing w:before="0" w:beforeAutospacing="0" w:after="0" w:afterAutospacing="0"/>
              <w:ind w:firstLine="709"/>
              <w:jc w:val="both"/>
              <w:rPr>
                <w:color w:val="000000"/>
                <w:sz w:val="20"/>
                <w:szCs w:val="20"/>
              </w:rPr>
            </w:pPr>
            <w:r w:rsidRPr="00E424B1">
              <w:rPr>
                <w:color w:val="000000"/>
                <w:sz w:val="20"/>
                <w:szCs w:val="20"/>
              </w:rPr>
              <w:t>- контролирует и обеспечивает выполнение Регламента районного Собрания;</w:t>
            </w:r>
          </w:p>
          <w:p w:rsidR="009900E3" w:rsidRPr="00E424B1" w:rsidRDefault="009900E3" w:rsidP="006E5F8C">
            <w:pPr>
              <w:pStyle w:val="consnormal0"/>
              <w:spacing w:before="0" w:beforeAutospacing="0" w:after="0" w:afterAutospacing="0"/>
              <w:ind w:firstLine="709"/>
              <w:jc w:val="both"/>
              <w:rPr>
                <w:color w:val="000000"/>
                <w:sz w:val="20"/>
                <w:szCs w:val="20"/>
              </w:rPr>
            </w:pPr>
            <w:r w:rsidRPr="00E424B1">
              <w:rPr>
                <w:color w:val="000000"/>
                <w:sz w:val="20"/>
                <w:szCs w:val="20"/>
              </w:rPr>
              <w:t>- организует выполнение решений районного Собрания;</w:t>
            </w:r>
          </w:p>
          <w:p w:rsidR="009900E3" w:rsidRPr="00E424B1" w:rsidRDefault="009900E3" w:rsidP="006E5F8C">
            <w:pPr>
              <w:pStyle w:val="consnormal0"/>
              <w:spacing w:before="0" w:beforeAutospacing="0" w:after="0" w:afterAutospacing="0"/>
              <w:ind w:firstLine="709"/>
              <w:jc w:val="both"/>
              <w:rPr>
                <w:color w:val="000000"/>
                <w:sz w:val="20"/>
                <w:szCs w:val="20"/>
              </w:rPr>
            </w:pPr>
            <w:r w:rsidRPr="00E424B1">
              <w:rPr>
                <w:color w:val="000000"/>
                <w:sz w:val="20"/>
                <w:szCs w:val="20"/>
              </w:rPr>
              <w:t>- дает поручения депутатским комиссиям и комитетам по вопросам их ведения, координирует их деятельность;</w:t>
            </w:r>
          </w:p>
          <w:p w:rsidR="009900E3" w:rsidRPr="00E424B1" w:rsidRDefault="009900E3" w:rsidP="006E5F8C">
            <w:pPr>
              <w:pStyle w:val="consnormal0"/>
              <w:spacing w:before="0" w:beforeAutospacing="0" w:after="0" w:afterAutospacing="0"/>
              <w:ind w:firstLine="709"/>
              <w:jc w:val="both"/>
              <w:rPr>
                <w:color w:val="000000"/>
                <w:sz w:val="20"/>
                <w:szCs w:val="20"/>
              </w:rPr>
            </w:pPr>
            <w:r w:rsidRPr="00E424B1">
              <w:rPr>
                <w:color w:val="000000"/>
                <w:sz w:val="20"/>
                <w:szCs w:val="20"/>
              </w:rPr>
              <w:t>- принимает меры по обеспечению гласности и учету общественного мнения в работе районного Собрания;</w:t>
            </w:r>
          </w:p>
          <w:p w:rsidR="009900E3" w:rsidRPr="00E424B1" w:rsidRDefault="009900E3" w:rsidP="006E5F8C">
            <w:pPr>
              <w:pStyle w:val="consnormal0"/>
              <w:spacing w:before="0" w:beforeAutospacing="0" w:after="0" w:afterAutospacing="0"/>
              <w:ind w:firstLine="709"/>
              <w:jc w:val="both"/>
              <w:rPr>
                <w:color w:val="000000"/>
                <w:sz w:val="20"/>
                <w:szCs w:val="20"/>
              </w:rPr>
            </w:pPr>
            <w:r w:rsidRPr="00E424B1">
              <w:rPr>
                <w:color w:val="000000"/>
                <w:sz w:val="20"/>
                <w:szCs w:val="20"/>
              </w:rPr>
              <w:t>- организует прием граждан и должностных лиц организаций, предприятий и учреждений в районном Собрании;</w:t>
            </w:r>
          </w:p>
          <w:p w:rsidR="009900E3" w:rsidRPr="00E424B1" w:rsidRDefault="009900E3" w:rsidP="006E5F8C">
            <w:pPr>
              <w:pStyle w:val="consnormal0"/>
              <w:spacing w:before="0" w:beforeAutospacing="0" w:after="0" w:afterAutospacing="0"/>
              <w:ind w:firstLine="709"/>
              <w:jc w:val="both"/>
              <w:rPr>
                <w:color w:val="000000"/>
                <w:sz w:val="20"/>
                <w:szCs w:val="20"/>
              </w:rPr>
            </w:pPr>
            <w:r w:rsidRPr="00E424B1">
              <w:rPr>
                <w:color w:val="000000"/>
                <w:sz w:val="20"/>
                <w:szCs w:val="20"/>
              </w:rPr>
              <w:t>5) Председатель районного Собрания подконтролен и подотчетен населению и районному Собранию Ивантеевского муниципального района;</w:t>
            </w:r>
          </w:p>
          <w:p w:rsidR="009900E3" w:rsidRPr="00E424B1" w:rsidRDefault="009900E3" w:rsidP="006E5F8C">
            <w:pPr>
              <w:pStyle w:val="consnormal0"/>
              <w:spacing w:before="0" w:beforeAutospacing="0" w:after="0" w:afterAutospacing="0"/>
              <w:ind w:firstLine="709"/>
              <w:jc w:val="both"/>
              <w:rPr>
                <w:color w:val="000000"/>
                <w:sz w:val="20"/>
                <w:szCs w:val="20"/>
              </w:rPr>
            </w:pPr>
            <w:r w:rsidRPr="00E424B1">
              <w:rPr>
                <w:color w:val="000000"/>
                <w:sz w:val="20"/>
                <w:szCs w:val="20"/>
              </w:rPr>
              <w:t>5.1) Председатель районного Собрания  предоставляет районному Собранию Ивантеевского муниципального района до 1 апреля ежегодные отчёты о результатах своей деятельности;</w:t>
            </w:r>
          </w:p>
          <w:p w:rsidR="009900E3" w:rsidRPr="00E424B1" w:rsidRDefault="009900E3" w:rsidP="006E5F8C">
            <w:pPr>
              <w:pStyle w:val="23"/>
              <w:ind w:firstLine="708"/>
              <w:rPr>
                <w:color w:val="000000"/>
                <w:sz w:val="20"/>
              </w:rPr>
            </w:pPr>
            <w:r w:rsidRPr="00E424B1">
              <w:rPr>
                <w:color w:val="000000"/>
                <w:sz w:val="20"/>
              </w:rPr>
              <w:t>6) осуществляет иные права и обязанности, порученные ему районным Собранием или возложенные на него действующим законодательством, в соответствии с настоящим Уставом, нормативными правовыми актами районного Собрания.</w:t>
            </w:r>
          </w:p>
          <w:p w:rsidR="009900E3" w:rsidRPr="00E424B1" w:rsidRDefault="009900E3" w:rsidP="006E5F8C">
            <w:pPr>
              <w:ind w:firstLine="708"/>
              <w:jc w:val="both"/>
              <w:rPr>
                <w:b/>
                <w:color w:val="000000"/>
                <w:sz w:val="20"/>
                <w:szCs w:val="20"/>
              </w:rPr>
            </w:pPr>
          </w:p>
          <w:p w:rsidR="009900E3" w:rsidRPr="00E424B1" w:rsidRDefault="009900E3" w:rsidP="006E5F8C">
            <w:pPr>
              <w:ind w:firstLine="708"/>
              <w:jc w:val="center"/>
              <w:rPr>
                <w:b/>
                <w:color w:val="000000"/>
                <w:sz w:val="20"/>
                <w:szCs w:val="20"/>
              </w:rPr>
            </w:pPr>
            <w:r w:rsidRPr="00E424B1">
              <w:rPr>
                <w:b/>
                <w:color w:val="000000"/>
                <w:sz w:val="20"/>
                <w:szCs w:val="20"/>
              </w:rPr>
              <w:t>Статья 30. Секретарь Ивантеевского районного Собрания</w:t>
            </w:r>
          </w:p>
          <w:p w:rsidR="009900E3" w:rsidRPr="00E424B1" w:rsidRDefault="009900E3" w:rsidP="006E5F8C">
            <w:pPr>
              <w:ind w:firstLine="708"/>
              <w:jc w:val="both"/>
              <w:rPr>
                <w:b/>
                <w:color w:val="000000"/>
                <w:sz w:val="20"/>
                <w:szCs w:val="20"/>
              </w:rPr>
            </w:pPr>
          </w:p>
          <w:p w:rsidR="009900E3" w:rsidRPr="00E424B1" w:rsidRDefault="009900E3" w:rsidP="006E5F8C">
            <w:pPr>
              <w:pStyle w:val="ConsNormal"/>
              <w:ind w:right="0" w:firstLine="709"/>
              <w:jc w:val="both"/>
              <w:rPr>
                <w:rFonts w:ascii="Times New Roman" w:hAnsi="Times New Roman" w:cs="Times New Roman"/>
                <w:color w:val="000000"/>
                <w:sz w:val="20"/>
                <w:szCs w:val="20"/>
              </w:rPr>
            </w:pPr>
            <w:r w:rsidRPr="00E424B1">
              <w:rPr>
                <w:rFonts w:ascii="Times New Roman" w:hAnsi="Times New Roman" w:cs="Times New Roman"/>
                <w:color w:val="000000"/>
                <w:sz w:val="20"/>
                <w:szCs w:val="20"/>
              </w:rPr>
              <w:t>1. В случае отсутствия председателя районного Собрания, невозможности выполнения им своих обязанностей, а также досрочного прекращения им своих полномочий, его обязанности временно осуществляет  секретарь Ивантеевского районного Собрания.</w:t>
            </w:r>
          </w:p>
          <w:p w:rsidR="009900E3" w:rsidRPr="00E424B1" w:rsidRDefault="009900E3" w:rsidP="006E5F8C">
            <w:pPr>
              <w:pStyle w:val="ConsNormal"/>
              <w:ind w:right="0" w:firstLine="709"/>
              <w:jc w:val="both"/>
              <w:rPr>
                <w:rFonts w:ascii="Times New Roman" w:hAnsi="Times New Roman" w:cs="Times New Roman"/>
                <w:color w:val="000000"/>
                <w:sz w:val="20"/>
                <w:szCs w:val="20"/>
              </w:rPr>
            </w:pPr>
            <w:r w:rsidRPr="00E424B1">
              <w:rPr>
                <w:rFonts w:ascii="Times New Roman" w:hAnsi="Times New Roman" w:cs="Times New Roman"/>
                <w:color w:val="000000"/>
                <w:sz w:val="20"/>
                <w:szCs w:val="20"/>
              </w:rPr>
              <w:t>2. Секретарь Ивантеевского районного Собрания избирается из числа депутатов тайным или открытым голосованием простым большинством голосов от установленного числа депутатов районного Собрания. Решение об освобождении секретаря  Ивантеевского районного Собрания от должности принимается простым большинством голосов.</w:t>
            </w:r>
          </w:p>
          <w:p w:rsidR="009900E3" w:rsidRPr="00E424B1" w:rsidRDefault="009900E3" w:rsidP="006E5F8C">
            <w:pPr>
              <w:pStyle w:val="affffc"/>
              <w:spacing w:before="0" w:beforeAutospacing="0" w:after="0" w:afterAutospacing="0"/>
              <w:jc w:val="both"/>
              <w:rPr>
                <w:b/>
                <w:color w:val="000000"/>
                <w:sz w:val="20"/>
                <w:szCs w:val="20"/>
              </w:rPr>
            </w:pPr>
            <w:r w:rsidRPr="00E424B1">
              <w:rPr>
                <w:color w:val="000000"/>
                <w:sz w:val="20"/>
                <w:szCs w:val="20"/>
              </w:rPr>
              <w:tab/>
              <w:t>3.  Секретарь Ивантеевского районного Собрания не может быть освобожден от должности во время исполнения им обязанностей председателя Ивантеевского районного Собрания.</w:t>
            </w:r>
            <w:r w:rsidRPr="00E424B1">
              <w:rPr>
                <w:b/>
                <w:color w:val="000000"/>
                <w:sz w:val="20"/>
                <w:szCs w:val="20"/>
              </w:rPr>
              <w:t xml:space="preserve"> </w:t>
            </w:r>
          </w:p>
          <w:p w:rsidR="009900E3" w:rsidRPr="00E424B1" w:rsidRDefault="009900E3" w:rsidP="006E5F8C">
            <w:pPr>
              <w:pStyle w:val="affffc"/>
              <w:spacing w:before="0" w:beforeAutospacing="0" w:after="0" w:afterAutospacing="0"/>
              <w:ind w:firstLine="709"/>
              <w:jc w:val="both"/>
              <w:rPr>
                <w:b/>
                <w:color w:val="000000"/>
                <w:sz w:val="20"/>
                <w:szCs w:val="20"/>
              </w:rPr>
            </w:pPr>
            <w:r w:rsidRPr="00E424B1">
              <w:rPr>
                <w:color w:val="000000"/>
                <w:sz w:val="20"/>
                <w:szCs w:val="20"/>
              </w:rPr>
              <w:t>4. Секретарю Ивантеевского районного Собрания предоставляется гарантия в виде ежемесячного денежного вознаграждения, продолжительности ежегодного оплачиваемого отпуска, единовременной выплаты при предоставлении ежегодного оплачиваемого отпуска в соответствии с решением Ивантеевского районного Собрания Ивантеевского муниципального района Саратовской области.</w:t>
            </w:r>
          </w:p>
          <w:p w:rsidR="009900E3" w:rsidRPr="00E424B1" w:rsidRDefault="009900E3" w:rsidP="006E5F8C">
            <w:pPr>
              <w:pStyle w:val="affffc"/>
              <w:spacing w:before="0" w:beforeAutospacing="0" w:after="0" w:afterAutospacing="0"/>
              <w:jc w:val="center"/>
              <w:rPr>
                <w:b/>
                <w:color w:val="000000"/>
                <w:sz w:val="20"/>
                <w:szCs w:val="20"/>
              </w:rPr>
            </w:pPr>
            <w:r w:rsidRPr="00E424B1">
              <w:rPr>
                <w:b/>
                <w:color w:val="000000"/>
                <w:sz w:val="20"/>
                <w:szCs w:val="20"/>
              </w:rPr>
              <w:t>Статья 31. Контрольно-счетный орган муниципального района</w:t>
            </w:r>
          </w:p>
          <w:p w:rsidR="009900E3" w:rsidRPr="00E424B1" w:rsidRDefault="009900E3" w:rsidP="006E5F8C">
            <w:pPr>
              <w:autoSpaceDE w:val="0"/>
              <w:autoSpaceDN w:val="0"/>
              <w:adjustRightInd w:val="0"/>
              <w:ind w:firstLine="709"/>
              <w:jc w:val="both"/>
              <w:rPr>
                <w:color w:val="000000"/>
                <w:sz w:val="20"/>
                <w:szCs w:val="20"/>
              </w:rPr>
            </w:pPr>
            <w:r w:rsidRPr="00E424B1">
              <w:rPr>
                <w:color w:val="000000"/>
                <w:sz w:val="20"/>
                <w:szCs w:val="20"/>
              </w:rPr>
              <w:t>1. В целях осуществления внешнего муниципального финансового контроля  Ивантеевское районное Собрание вправе  образовать   контрольно-счетный орган  муниципального  района.</w:t>
            </w:r>
          </w:p>
          <w:p w:rsidR="009900E3" w:rsidRPr="00E424B1" w:rsidRDefault="009900E3" w:rsidP="006E5F8C">
            <w:pPr>
              <w:autoSpaceDE w:val="0"/>
              <w:autoSpaceDN w:val="0"/>
              <w:adjustRightInd w:val="0"/>
              <w:ind w:firstLine="709"/>
              <w:jc w:val="both"/>
              <w:rPr>
                <w:color w:val="000000"/>
                <w:sz w:val="20"/>
                <w:szCs w:val="20"/>
              </w:rPr>
            </w:pPr>
            <w:r w:rsidRPr="00E424B1">
              <w:rPr>
                <w:color w:val="000000"/>
                <w:sz w:val="20"/>
                <w:szCs w:val="20"/>
              </w:rPr>
              <w:t>2. Порядок  организации и деятельности контрольно-счетного органа муниципального района определяется Федеральным законом от 7 февраля 2011 года №6-ФЗ «Об общих принципах организации и деятельности контрольно-счетных органов субъектов Российской Федерации и муниципальных образований», Федеральным законом от 6 октября 2003 года №131-ФЗ «Об общих принципах организации местного самоуправления в Российской Федерации», Бюджетным кодексом Российской Федерации, другими федеральными законами и иными нормативными правовыми актами Российской Федерации, муниципальными нормативными правовыми актами. В случаях и порядке, установленных федеральными законами, правовое регулирование организации и деятельности контрольно-счетных органов муниципального района осуществляется также законами субъекта Российской Федерации.</w:t>
            </w:r>
          </w:p>
          <w:p w:rsidR="009900E3" w:rsidRPr="00E424B1" w:rsidRDefault="009900E3" w:rsidP="006E5F8C">
            <w:pPr>
              <w:pStyle w:val="affffc"/>
              <w:spacing w:before="0" w:beforeAutospacing="0" w:after="0" w:afterAutospacing="0"/>
              <w:jc w:val="center"/>
              <w:rPr>
                <w:b/>
                <w:color w:val="000000"/>
                <w:sz w:val="20"/>
                <w:szCs w:val="20"/>
              </w:rPr>
            </w:pPr>
            <w:r w:rsidRPr="00E424B1">
              <w:rPr>
                <w:b/>
                <w:color w:val="000000"/>
                <w:sz w:val="20"/>
                <w:szCs w:val="20"/>
              </w:rPr>
              <w:t>Статья 32. Избирательная комиссия  муниципального района</w:t>
            </w:r>
          </w:p>
          <w:p w:rsidR="009900E3" w:rsidRPr="00E424B1" w:rsidRDefault="009900E3" w:rsidP="006E5F8C">
            <w:pPr>
              <w:ind w:firstLine="708"/>
              <w:jc w:val="both"/>
              <w:rPr>
                <w:color w:val="000000"/>
                <w:sz w:val="20"/>
                <w:szCs w:val="20"/>
              </w:rPr>
            </w:pPr>
            <w:r w:rsidRPr="00E424B1">
              <w:rPr>
                <w:color w:val="000000"/>
                <w:sz w:val="20"/>
                <w:szCs w:val="20"/>
              </w:rPr>
              <w:t xml:space="preserve">1. Избирательная комиссия муниципального района является самостоятельным органом в системе органов местного самоуправления, организующим подготовку и проведение выборов депутатов районного Собрания, местного референдума, голосования по отзыву депутата, голосования по вопросам изменения границ и преобразования муниципального района. </w:t>
            </w:r>
          </w:p>
          <w:p w:rsidR="009900E3" w:rsidRPr="00E424B1" w:rsidRDefault="009900E3" w:rsidP="006E5F8C">
            <w:pPr>
              <w:ind w:firstLine="708"/>
              <w:jc w:val="both"/>
              <w:rPr>
                <w:color w:val="000000"/>
                <w:sz w:val="20"/>
                <w:szCs w:val="20"/>
              </w:rPr>
            </w:pPr>
            <w:r w:rsidRPr="00E424B1">
              <w:rPr>
                <w:color w:val="000000"/>
                <w:sz w:val="20"/>
                <w:szCs w:val="20"/>
              </w:rPr>
              <w:lastRenderedPageBreak/>
              <w:t>2. Избирательная комиссия муниципального района формируется Ивантеевским районным Собранием Ивантеевского муниципального района Саратовской области в количестве восьми членов с правом решающего голоса, в порядке, установленном законодательством.</w:t>
            </w:r>
          </w:p>
          <w:p w:rsidR="009900E3" w:rsidRPr="00E424B1" w:rsidRDefault="009900E3" w:rsidP="006E5F8C">
            <w:pPr>
              <w:ind w:firstLine="708"/>
              <w:jc w:val="both"/>
              <w:rPr>
                <w:color w:val="000000"/>
                <w:sz w:val="20"/>
                <w:szCs w:val="20"/>
              </w:rPr>
            </w:pPr>
            <w:r w:rsidRPr="00E424B1">
              <w:rPr>
                <w:color w:val="000000"/>
                <w:sz w:val="20"/>
                <w:szCs w:val="20"/>
              </w:rPr>
              <w:t>3. Срок полномочий избирательной комиссии муниципального района составляет 5 лет.</w:t>
            </w:r>
          </w:p>
          <w:p w:rsidR="009900E3" w:rsidRPr="00E424B1" w:rsidRDefault="009900E3" w:rsidP="006E5F8C">
            <w:pPr>
              <w:pStyle w:val="affffc"/>
              <w:spacing w:before="0" w:beforeAutospacing="0" w:after="0" w:afterAutospacing="0"/>
              <w:jc w:val="center"/>
              <w:rPr>
                <w:color w:val="000000"/>
                <w:sz w:val="20"/>
                <w:szCs w:val="20"/>
              </w:rPr>
            </w:pPr>
            <w:r w:rsidRPr="00E424B1">
              <w:rPr>
                <w:b/>
                <w:color w:val="000000"/>
                <w:sz w:val="20"/>
                <w:szCs w:val="20"/>
              </w:rPr>
              <w:t>Статья 33. Статус депутата районного Собрания, члена выборного органа местного самоуправления, выборного должностного лица                                     местного самоуправления</w:t>
            </w:r>
            <w:r w:rsidRPr="00E424B1">
              <w:rPr>
                <w:color w:val="000000"/>
                <w:sz w:val="20"/>
                <w:szCs w:val="20"/>
              </w:rPr>
              <w:t xml:space="preserve"> </w:t>
            </w:r>
          </w:p>
          <w:p w:rsidR="009900E3" w:rsidRPr="00E424B1" w:rsidRDefault="009900E3" w:rsidP="006E5F8C">
            <w:pPr>
              <w:autoSpaceDE w:val="0"/>
              <w:autoSpaceDN w:val="0"/>
              <w:adjustRightInd w:val="0"/>
              <w:ind w:firstLine="709"/>
              <w:jc w:val="both"/>
              <w:rPr>
                <w:color w:val="000000"/>
                <w:sz w:val="20"/>
                <w:szCs w:val="20"/>
              </w:rPr>
            </w:pPr>
            <w:r w:rsidRPr="00E424B1">
              <w:rPr>
                <w:color w:val="000000"/>
                <w:sz w:val="20"/>
                <w:szCs w:val="20"/>
              </w:rPr>
              <w:t>1. Депутату, члену выборного органа местного самоуправления, выборному должностному лицу местного самоуправления обеспечиваются условия для беспрепятственного осуществления своих полномочий.</w:t>
            </w:r>
          </w:p>
          <w:p w:rsidR="009900E3" w:rsidRPr="00E424B1" w:rsidRDefault="009900E3" w:rsidP="006E5F8C">
            <w:pPr>
              <w:autoSpaceDE w:val="0"/>
              <w:autoSpaceDN w:val="0"/>
              <w:adjustRightInd w:val="0"/>
              <w:ind w:firstLine="709"/>
              <w:jc w:val="both"/>
              <w:rPr>
                <w:color w:val="000000"/>
                <w:sz w:val="20"/>
                <w:szCs w:val="20"/>
              </w:rPr>
            </w:pPr>
            <w:bookmarkStart w:id="279" w:name="sub_4002"/>
            <w:r w:rsidRPr="00E424B1">
              <w:rPr>
                <w:color w:val="000000"/>
                <w:sz w:val="20"/>
                <w:szCs w:val="20"/>
              </w:rPr>
              <w:t>2. Срок полномочий депутата, члена выборного органа местного самоуправления, выборного должностного лица местного самоуправления устанавливается Уставом муниципального района в соответствии с законом субъекта Российской Федерации и не может быть менее двух и более пяти лет.</w:t>
            </w:r>
          </w:p>
          <w:p w:rsidR="009900E3" w:rsidRPr="00E424B1" w:rsidRDefault="009900E3" w:rsidP="006E5F8C">
            <w:pPr>
              <w:autoSpaceDE w:val="0"/>
              <w:autoSpaceDN w:val="0"/>
              <w:adjustRightInd w:val="0"/>
              <w:ind w:firstLine="709"/>
              <w:jc w:val="both"/>
              <w:rPr>
                <w:color w:val="000000"/>
                <w:sz w:val="20"/>
                <w:szCs w:val="20"/>
              </w:rPr>
            </w:pPr>
            <w:bookmarkStart w:id="280" w:name="sub_4003"/>
            <w:bookmarkEnd w:id="279"/>
            <w:r w:rsidRPr="00E424B1">
              <w:rPr>
                <w:color w:val="000000"/>
                <w:sz w:val="20"/>
                <w:szCs w:val="20"/>
              </w:rPr>
              <w:t>3. Полномочия депутата, члена выборного органа местного самоуправления начинаются со дня его избрания и прекращаются со дня начала работы  выборного органа  местного самоуправления  нового созыва.</w:t>
            </w:r>
          </w:p>
          <w:bookmarkEnd w:id="280"/>
          <w:p w:rsidR="009900E3" w:rsidRPr="00E424B1" w:rsidRDefault="009900E3" w:rsidP="006E5F8C">
            <w:pPr>
              <w:autoSpaceDE w:val="0"/>
              <w:autoSpaceDN w:val="0"/>
              <w:adjustRightInd w:val="0"/>
              <w:ind w:firstLine="709"/>
              <w:jc w:val="both"/>
              <w:rPr>
                <w:color w:val="000000"/>
                <w:sz w:val="20"/>
                <w:szCs w:val="20"/>
              </w:rPr>
            </w:pPr>
            <w:r w:rsidRPr="00E424B1">
              <w:rPr>
                <w:color w:val="000000"/>
                <w:sz w:val="20"/>
                <w:szCs w:val="20"/>
              </w:rPr>
              <w:t>Полномочия выборного должностного лица местного самоуправления начинаются со дня его вступления в должность и прекращаются в день вступления в должность вновь избранного должностного лица местного самоуправления.</w:t>
            </w:r>
          </w:p>
          <w:p w:rsidR="009900E3" w:rsidRPr="00E424B1" w:rsidRDefault="009900E3" w:rsidP="006E5F8C">
            <w:pPr>
              <w:autoSpaceDE w:val="0"/>
              <w:autoSpaceDN w:val="0"/>
              <w:adjustRightInd w:val="0"/>
              <w:ind w:firstLine="709"/>
              <w:jc w:val="both"/>
              <w:rPr>
                <w:color w:val="000000"/>
                <w:sz w:val="20"/>
                <w:szCs w:val="20"/>
              </w:rPr>
            </w:pPr>
            <w:bookmarkStart w:id="281" w:name="sub_4004"/>
            <w:r w:rsidRPr="00E424B1">
              <w:rPr>
                <w:color w:val="000000"/>
                <w:sz w:val="20"/>
                <w:szCs w:val="20"/>
              </w:rPr>
              <w:t>4. Решение об изменении срока полномочий, а также решение об изменении перечня полномочий и (или)  порядка избрания  выборного должностного лица местного самоуправления применяется только к выборным должностным лицам местного самоуправления, избранным после вступления в силу соответствующего решения.</w:t>
            </w:r>
          </w:p>
          <w:p w:rsidR="009900E3" w:rsidRPr="00E424B1" w:rsidRDefault="009900E3" w:rsidP="006E5F8C">
            <w:pPr>
              <w:autoSpaceDE w:val="0"/>
              <w:autoSpaceDN w:val="0"/>
              <w:adjustRightInd w:val="0"/>
              <w:ind w:firstLine="709"/>
              <w:jc w:val="both"/>
              <w:rPr>
                <w:color w:val="000000"/>
                <w:sz w:val="20"/>
                <w:szCs w:val="20"/>
              </w:rPr>
            </w:pPr>
            <w:bookmarkStart w:id="282" w:name="sub_4005"/>
            <w:bookmarkEnd w:id="281"/>
            <w:r w:rsidRPr="00E424B1">
              <w:rPr>
                <w:color w:val="000000"/>
                <w:sz w:val="20"/>
                <w:szCs w:val="20"/>
              </w:rPr>
              <w:t>5. Выборные должностные лица местного самоуправления могут осуществлять свои полномочия на постоянной основе в соответствии с настоящим Федеральным законом и уставом муниципального района.</w:t>
            </w:r>
          </w:p>
          <w:bookmarkEnd w:id="282"/>
          <w:p w:rsidR="009900E3" w:rsidRPr="00E424B1" w:rsidRDefault="009900E3" w:rsidP="006E5F8C">
            <w:pPr>
              <w:autoSpaceDE w:val="0"/>
              <w:autoSpaceDN w:val="0"/>
              <w:adjustRightInd w:val="0"/>
              <w:ind w:firstLine="709"/>
              <w:jc w:val="both"/>
              <w:rPr>
                <w:color w:val="000000"/>
                <w:sz w:val="20"/>
                <w:szCs w:val="20"/>
              </w:rPr>
            </w:pPr>
            <w:r w:rsidRPr="00E424B1">
              <w:rPr>
                <w:color w:val="000000"/>
                <w:sz w:val="20"/>
                <w:szCs w:val="20"/>
              </w:rPr>
              <w:t>Депутаты представительного органа муниципального  района осуществляют свои полномочия, как правило, на непостоянной основе.</w:t>
            </w:r>
          </w:p>
          <w:p w:rsidR="009900E3" w:rsidRPr="00E424B1" w:rsidRDefault="009900E3" w:rsidP="006E5F8C">
            <w:pPr>
              <w:autoSpaceDE w:val="0"/>
              <w:autoSpaceDN w:val="0"/>
              <w:adjustRightInd w:val="0"/>
              <w:ind w:firstLine="709"/>
              <w:jc w:val="both"/>
              <w:rPr>
                <w:color w:val="000000"/>
                <w:sz w:val="20"/>
                <w:szCs w:val="20"/>
              </w:rPr>
            </w:pPr>
            <w:r w:rsidRPr="00E424B1">
              <w:rPr>
                <w:color w:val="000000"/>
                <w:sz w:val="20"/>
                <w:szCs w:val="20"/>
              </w:rPr>
              <w:t>На постоянной основе могут работать не более 10 процентов депутатов от установленной численности представительного органа муниципального района.</w:t>
            </w:r>
          </w:p>
          <w:p w:rsidR="009900E3" w:rsidRPr="00E424B1" w:rsidRDefault="009900E3" w:rsidP="006E5F8C">
            <w:pPr>
              <w:autoSpaceDE w:val="0"/>
              <w:autoSpaceDN w:val="0"/>
              <w:adjustRightInd w:val="0"/>
              <w:ind w:firstLine="709"/>
              <w:jc w:val="both"/>
              <w:rPr>
                <w:color w:val="000000"/>
                <w:sz w:val="20"/>
                <w:szCs w:val="20"/>
              </w:rPr>
            </w:pPr>
            <w:bookmarkStart w:id="283" w:name="sub_4051"/>
            <w:r w:rsidRPr="00E424B1">
              <w:rPr>
                <w:color w:val="000000"/>
                <w:sz w:val="20"/>
                <w:szCs w:val="20"/>
              </w:rPr>
              <w:t>5.1. Гарантии осуществления полномочий депутата, члена выборного органа местного самоуправления, выборного должностного лица местного самоуправления устанавливаются Уставом муниципального района в соответствии с федеральными законами и законами субъектов Российской Федерации.</w:t>
            </w:r>
          </w:p>
          <w:p w:rsidR="009900E3" w:rsidRPr="00E424B1" w:rsidRDefault="009900E3" w:rsidP="006E5F8C">
            <w:pPr>
              <w:pStyle w:val="Oaenoaieoiaioa"/>
              <w:rPr>
                <w:color w:val="000000"/>
                <w:sz w:val="20"/>
              </w:rPr>
            </w:pPr>
            <w:r w:rsidRPr="00E424B1">
              <w:rPr>
                <w:color w:val="000000"/>
                <w:sz w:val="20"/>
              </w:rPr>
              <w:t>В   соответствии с федеральными законами и законами субъектов Российской Федерации, решением районного Собрания лицам, осуществляющим полномочия депутата, члена выборного органа местного самоуправления, выборного должностного лица местного самоуправления на постоянной основе и в этот период достигших пенсионного возраста или потерявших трудоспособность устанавливается ежемесячная выплата к пенсии по старости или по инвалидности из средств местных бюджетов.</w:t>
            </w:r>
          </w:p>
          <w:p w:rsidR="009900E3" w:rsidRPr="00E424B1" w:rsidRDefault="009900E3" w:rsidP="006E5F8C">
            <w:pPr>
              <w:pStyle w:val="Oaenoaieoiaioa"/>
              <w:rPr>
                <w:color w:val="000000"/>
                <w:sz w:val="20"/>
              </w:rPr>
            </w:pPr>
            <w:r w:rsidRPr="00E424B1">
              <w:rPr>
                <w:color w:val="000000"/>
                <w:sz w:val="20"/>
              </w:rPr>
              <w:t>Ежемесячная выплата к пенсии устанавливается в таком размере, чтобы сумма пенсии и ежемесячной выплаты к ней составляла в случае, если депутатская деятельность осуществлялась на профессиональной постоянной основе от одного года до трех лет - 55 процентов, свыше трех лет – 75 процентов установленного месячного денежного  вознаграждения по соответствующей должности, но не ниже установленного законодательством Российской Федерации фиксированного базового размера  страховой части пенсии по старости.</w:t>
            </w:r>
          </w:p>
          <w:p w:rsidR="009900E3" w:rsidRPr="00E424B1" w:rsidRDefault="009900E3" w:rsidP="006E5F8C">
            <w:pPr>
              <w:pStyle w:val="Oaenoaieoiaioa"/>
              <w:rPr>
                <w:color w:val="000000"/>
                <w:sz w:val="20"/>
              </w:rPr>
            </w:pPr>
            <w:r w:rsidRPr="00E424B1">
              <w:rPr>
                <w:color w:val="000000"/>
                <w:sz w:val="20"/>
              </w:rPr>
              <w:t>В случае, если лицу, исполнявшему полномочия депутата районного Собрания, члена выборного органа местного самоуправления, выборного должностного лица местного самоуправления на профессиональной постоянной основе назначено две пенсии, то при определении размера ежемесячной выплаты к пенсии учитывается сумма этих двух пенсий.</w:t>
            </w:r>
          </w:p>
          <w:p w:rsidR="009900E3" w:rsidRPr="00E424B1" w:rsidRDefault="009900E3" w:rsidP="006E5F8C">
            <w:pPr>
              <w:ind w:firstLine="709"/>
              <w:jc w:val="both"/>
              <w:rPr>
                <w:color w:val="000000"/>
                <w:sz w:val="20"/>
                <w:szCs w:val="20"/>
              </w:rPr>
            </w:pPr>
            <w:r w:rsidRPr="00E424B1">
              <w:rPr>
                <w:color w:val="000000"/>
                <w:sz w:val="20"/>
                <w:szCs w:val="20"/>
              </w:rPr>
              <w:t xml:space="preserve">Выплата к пенсии по старости не устанавливается в случае </w:t>
            </w:r>
            <w:r w:rsidRPr="00E424B1">
              <w:rPr>
                <w:rFonts w:eastAsia="Calibri"/>
                <w:color w:val="000000"/>
                <w:sz w:val="20"/>
                <w:szCs w:val="20"/>
              </w:rPr>
              <w:t xml:space="preserve">прекращения полномочий указанных лиц по основаниям, предусмотренным абзацем седьмым части 16 статьи 35, пунктами 2.1, 3, 6 - 9 части 6, частью 6.1 статьи 36, частью 7.1, пунктами 5 - 8 части 10, частью 10.1 статьи 40, частями 1 и 2 статьи 73 Федерального закона от 6 октября 2003 года </w:t>
            </w:r>
            <w:r w:rsidRPr="00E424B1">
              <w:rPr>
                <w:color w:val="000000"/>
                <w:sz w:val="20"/>
                <w:szCs w:val="20"/>
              </w:rPr>
              <w:t>№131-ФЗ «Об общих принципах организации местного самоуправления в Российской Федерации».</w:t>
            </w:r>
          </w:p>
          <w:p w:rsidR="009900E3" w:rsidRPr="00E424B1" w:rsidRDefault="009900E3" w:rsidP="006E5F8C">
            <w:pPr>
              <w:ind w:firstLine="709"/>
              <w:jc w:val="both"/>
              <w:rPr>
                <w:color w:val="000000"/>
                <w:sz w:val="20"/>
                <w:szCs w:val="20"/>
              </w:rPr>
            </w:pPr>
            <w:r w:rsidRPr="00E424B1">
              <w:rPr>
                <w:rFonts w:eastAsia="Calibri"/>
                <w:color w:val="000000"/>
                <w:sz w:val="20"/>
                <w:szCs w:val="20"/>
              </w:rPr>
              <w:t>Лицам, имеющим право на ежемесячную выплату к пенсии в соответствии с настоящим Положением, получение ежемесячной выплаты пенсии муниципальных служащих за счет средств местных бюджетов в соответствии с решением районного Собрания от 25.10.2012 года №77 «</w:t>
            </w:r>
            <w:r w:rsidRPr="00E424B1">
              <w:rPr>
                <w:color w:val="000000"/>
                <w:sz w:val="20"/>
                <w:szCs w:val="20"/>
              </w:rPr>
              <w:t xml:space="preserve">Об утверждении Положения «О порядке установления, выплаты и перерасчёта ежемесячной доплаты к трудовой пенсии лицам, замещавшим выборные муниципальные должности и должности муниципальной службы в органах местного самоуправления Ивантеевского муниципального района Саратовской области» </w:t>
            </w:r>
            <w:r w:rsidRPr="00E424B1">
              <w:rPr>
                <w:rFonts w:eastAsia="Calibri"/>
                <w:color w:val="000000"/>
                <w:sz w:val="20"/>
                <w:szCs w:val="20"/>
              </w:rPr>
              <w:t>и иным основаниям в соответствии с нормативно-правовыми актами органов местного самоуправления, производятся либо ежемесячная выплата в соответствии с настоящим Положением, либо указанные выплаты по их выбору, согласно личного заявления</w:t>
            </w:r>
            <w:r w:rsidRPr="00E424B1">
              <w:rPr>
                <w:color w:val="000000"/>
                <w:sz w:val="20"/>
                <w:szCs w:val="20"/>
              </w:rPr>
              <w:t>.</w:t>
            </w:r>
          </w:p>
          <w:p w:rsidR="009900E3" w:rsidRPr="00E424B1" w:rsidRDefault="009900E3" w:rsidP="006E5F8C">
            <w:pPr>
              <w:autoSpaceDE w:val="0"/>
              <w:autoSpaceDN w:val="0"/>
              <w:adjustRightInd w:val="0"/>
              <w:ind w:firstLine="709"/>
              <w:jc w:val="both"/>
              <w:rPr>
                <w:color w:val="000000"/>
                <w:sz w:val="20"/>
                <w:szCs w:val="20"/>
              </w:rPr>
            </w:pPr>
            <w:r w:rsidRPr="00E424B1">
              <w:rPr>
                <w:color w:val="000000"/>
                <w:sz w:val="20"/>
                <w:szCs w:val="20"/>
              </w:rPr>
              <w:t>Порядок представления выплат к пенсиям устанавливается решением районного Собрания «Об утверждении Положения «О статусе депутата районного Собрания».</w:t>
            </w:r>
          </w:p>
          <w:p w:rsidR="009900E3" w:rsidRPr="00E424B1" w:rsidRDefault="009900E3" w:rsidP="006E5F8C">
            <w:pPr>
              <w:widowControl w:val="0"/>
              <w:ind w:firstLine="709"/>
              <w:jc w:val="both"/>
              <w:rPr>
                <w:color w:val="000000"/>
                <w:sz w:val="20"/>
                <w:szCs w:val="20"/>
              </w:rPr>
            </w:pPr>
            <w:r w:rsidRPr="00E424B1">
              <w:rPr>
                <w:color w:val="000000"/>
                <w:sz w:val="20"/>
                <w:szCs w:val="20"/>
              </w:rPr>
              <w:t>5.2.  Депутат Ивантеевского районного Собрания поддерживает связь с избирателями своего округа, ответственен перед ними и подотчетен им.</w:t>
            </w:r>
          </w:p>
          <w:p w:rsidR="009900E3" w:rsidRPr="00E424B1" w:rsidRDefault="009900E3" w:rsidP="006E5F8C">
            <w:pPr>
              <w:widowControl w:val="0"/>
              <w:ind w:firstLine="709"/>
              <w:jc w:val="both"/>
              <w:rPr>
                <w:color w:val="000000"/>
                <w:sz w:val="20"/>
                <w:szCs w:val="20"/>
              </w:rPr>
            </w:pPr>
            <w:r w:rsidRPr="00E424B1">
              <w:rPr>
                <w:color w:val="000000"/>
                <w:sz w:val="20"/>
                <w:szCs w:val="20"/>
              </w:rPr>
              <w:t>Встречи  депутата Ивантеевского районного Собрания  с избирателями проводятся не реже одного раза в два месяца.</w:t>
            </w:r>
          </w:p>
          <w:p w:rsidR="009900E3" w:rsidRPr="00E424B1" w:rsidRDefault="009900E3" w:rsidP="006E5F8C">
            <w:pPr>
              <w:widowControl w:val="0"/>
              <w:ind w:firstLine="709"/>
              <w:jc w:val="both"/>
              <w:rPr>
                <w:color w:val="000000"/>
                <w:sz w:val="20"/>
                <w:szCs w:val="20"/>
              </w:rPr>
            </w:pPr>
            <w:r w:rsidRPr="00E424B1">
              <w:rPr>
                <w:rStyle w:val="blk"/>
                <w:color w:val="000000"/>
                <w:sz w:val="20"/>
                <w:szCs w:val="20"/>
              </w:rPr>
              <w:t xml:space="preserve">5.3. Встречи депутата с избирателями проводятся в помещениях, специально отведенных местах, а также на внутридворовых территориях при условии, что их проведение не повлечет за собой нарушение функционирования объектов жизнеобеспечения, транспортной или социальной инфраструктуры, связи, создание помех движению пешеходов и (или) транспортных средств либо доступу граждан к жилым помещениям или объектам транспортной или социальной инфраструктуры. Уведомление органов исполнительной власти субъекта Российской Федерации или органов местного </w:t>
            </w:r>
            <w:r w:rsidRPr="00E424B1">
              <w:rPr>
                <w:rStyle w:val="blk"/>
                <w:color w:val="000000"/>
                <w:sz w:val="20"/>
                <w:szCs w:val="20"/>
              </w:rPr>
              <w:lastRenderedPageBreak/>
              <w:t>самоуправления о таких встречах не требуется. При этом депутат вправе предварительно проинформировать указанные органы о дате и времени их проведения.</w:t>
            </w:r>
          </w:p>
          <w:p w:rsidR="009900E3" w:rsidRPr="00E424B1" w:rsidRDefault="009900E3" w:rsidP="006E5F8C">
            <w:pPr>
              <w:shd w:val="clear" w:color="auto" w:fill="FFFFFF"/>
              <w:ind w:firstLine="709"/>
              <w:jc w:val="both"/>
              <w:rPr>
                <w:color w:val="000000"/>
                <w:sz w:val="20"/>
                <w:szCs w:val="20"/>
              </w:rPr>
            </w:pPr>
            <w:r w:rsidRPr="00E424B1">
              <w:rPr>
                <w:rStyle w:val="blk"/>
                <w:color w:val="000000"/>
                <w:sz w:val="20"/>
                <w:szCs w:val="20"/>
              </w:rPr>
              <w:t>5.4. Органы местного самоуправления определяют специально отведенные места для проведения встреч депутатов с избирателями, а также определяют перечень помещений, предоставляемых органами местного самоуправления для проведения встреч депутатов с избирателями, и порядок их предоставления.</w:t>
            </w:r>
          </w:p>
          <w:p w:rsidR="009900E3" w:rsidRPr="00E424B1" w:rsidRDefault="009900E3" w:rsidP="006E5F8C">
            <w:pPr>
              <w:shd w:val="clear" w:color="auto" w:fill="FFFFFF"/>
              <w:ind w:firstLine="709"/>
              <w:jc w:val="both"/>
              <w:rPr>
                <w:color w:val="000000"/>
                <w:sz w:val="20"/>
                <w:szCs w:val="20"/>
              </w:rPr>
            </w:pPr>
            <w:r w:rsidRPr="00E424B1">
              <w:rPr>
                <w:rStyle w:val="blk"/>
                <w:color w:val="000000"/>
                <w:sz w:val="20"/>
                <w:szCs w:val="20"/>
              </w:rPr>
              <w:t>5.5. Встречи депутата с избирателями в форме публичного мероприятия проводятся в соответствии с законодательством Российской Федерации о собраниях, митингах, демонстрациях, шествиях и пикетированиях.</w:t>
            </w:r>
          </w:p>
          <w:p w:rsidR="009900E3" w:rsidRPr="00E424B1" w:rsidRDefault="009900E3" w:rsidP="006E5F8C">
            <w:pPr>
              <w:autoSpaceDE w:val="0"/>
              <w:autoSpaceDN w:val="0"/>
              <w:adjustRightInd w:val="0"/>
              <w:ind w:firstLine="709"/>
              <w:jc w:val="both"/>
              <w:rPr>
                <w:color w:val="000000"/>
                <w:sz w:val="20"/>
                <w:szCs w:val="20"/>
              </w:rPr>
            </w:pPr>
            <w:r w:rsidRPr="00E424B1">
              <w:rPr>
                <w:rStyle w:val="blk"/>
                <w:color w:val="000000"/>
                <w:sz w:val="20"/>
                <w:szCs w:val="20"/>
              </w:rPr>
              <w:t>5.6. Воспрепятствование организации или проведению встреч депутата с избирателями в форме публичного мероприятия, определяемого законодательством Российской Федерации о собраниях, митингах, демонстрациях, шествиях и пикетированиях, влечет за собой</w:t>
            </w:r>
            <w:r w:rsidRPr="00E424B1">
              <w:rPr>
                <w:rStyle w:val="apple-converted-space"/>
                <w:color w:val="000000"/>
                <w:sz w:val="20"/>
                <w:szCs w:val="20"/>
              </w:rPr>
              <w:t> </w:t>
            </w:r>
            <w:hyperlink r:id="rId108" w:anchor="dst100304" w:history="1">
              <w:r w:rsidRPr="00E424B1">
                <w:rPr>
                  <w:rStyle w:val="ab"/>
                  <w:color w:val="000000"/>
                  <w:sz w:val="20"/>
                  <w:szCs w:val="20"/>
                </w:rPr>
                <w:t>административную ответственность</w:t>
              </w:r>
            </w:hyperlink>
            <w:r w:rsidRPr="00E424B1">
              <w:rPr>
                <w:rStyle w:val="apple-converted-space"/>
                <w:color w:val="000000"/>
                <w:sz w:val="20"/>
                <w:szCs w:val="20"/>
              </w:rPr>
              <w:t> </w:t>
            </w:r>
            <w:r w:rsidRPr="00E424B1">
              <w:rPr>
                <w:rStyle w:val="blk"/>
                <w:color w:val="000000"/>
                <w:sz w:val="20"/>
                <w:szCs w:val="20"/>
              </w:rPr>
              <w:t>в соответствии с законодательством Российской Федерации.</w:t>
            </w:r>
          </w:p>
          <w:bookmarkEnd w:id="283"/>
          <w:p w:rsidR="009900E3" w:rsidRPr="00E424B1" w:rsidRDefault="009900E3" w:rsidP="006E5F8C">
            <w:pPr>
              <w:autoSpaceDE w:val="0"/>
              <w:autoSpaceDN w:val="0"/>
              <w:adjustRightInd w:val="0"/>
              <w:ind w:firstLine="709"/>
              <w:jc w:val="both"/>
              <w:rPr>
                <w:color w:val="000000"/>
                <w:sz w:val="20"/>
                <w:szCs w:val="20"/>
              </w:rPr>
            </w:pPr>
            <w:r w:rsidRPr="00E424B1">
              <w:rPr>
                <w:color w:val="000000"/>
                <w:sz w:val="20"/>
                <w:szCs w:val="20"/>
              </w:rPr>
              <w:t>6. Выборные должностные лица местного  самоуправления не могут быть депутатами Государственной Думы Федерального Собрания Российской Федерации, членами Совета Федерации Федерального Собрания Российской Федерации, депутатами законодательных (представительных) органов государственной власти субъектов Российской Федерации, занимать иные государственные должности Российской Федерации, государственные должности субъектов Российской Федерации, а также должности государственной гражданской службы и должности муниципальной службы. Выборное должностное лицо местного самоуправления не может одновременно исполнять полномочия депутата представительного органа муниципального района, за исключением случаев, установленных Федеральным законом от 6 октября 2003 года №131-ФЗ «Об общих принципах организации местного самоуправления в Российской Федерации».</w:t>
            </w:r>
          </w:p>
          <w:p w:rsidR="009900E3" w:rsidRPr="00E424B1" w:rsidRDefault="009900E3" w:rsidP="006E5F8C">
            <w:pPr>
              <w:autoSpaceDE w:val="0"/>
              <w:autoSpaceDN w:val="0"/>
              <w:adjustRightInd w:val="0"/>
              <w:ind w:firstLine="709"/>
              <w:jc w:val="both"/>
              <w:rPr>
                <w:color w:val="000000"/>
                <w:sz w:val="20"/>
                <w:szCs w:val="20"/>
              </w:rPr>
            </w:pPr>
            <w:r w:rsidRPr="00E424B1">
              <w:rPr>
                <w:color w:val="000000"/>
                <w:sz w:val="20"/>
                <w:szCs w:val="20"/>
              </w:rPr>
              <w:t>Депутат представительного органа муниципального района, выборное должностное лицо местного самоуправления не могут одновременно исполнять полномочия депутата представительного органа иного муниципального образования или выборного должностного лица местного самоуправления иного муниципального образования, за исключением случаев, установленных Федеральным законом от 6 октября 2003 года №131-ФЗ «Об общих принципах организации местного самоуправления в Российской Федерации».</w:t>
            </w:r>
          </w:p>
          <w:p w:rsidR="009900E3" w:rsidRPr="00E424B1" w:rsidRDefault="009900E3" w:rsidP="006E5F8C">
            <w:pPr>
              <w:autoSpaceDE w:val="0"/>
              <w:autoSpaceDN w:val="0"/>
              <w:adjustRightInd w:val="0"/>
              <w:ind w:firstLine="709"/>
              <w:jc w:val="both"/>
              <w:rPr>
                <w:color w:val="000000"/>
                <w:sz w:val="20"/>
                <w:szCs w:val="20"/>
              </w:rPr>
            </w:pPr>
            <w:bookmarkStart w:id="284" w:name="sub_4007"/>
            <w:r w:rsidRPr="00E424B1">
              <w:rPr>
                <w:color w:val="000000"/>
                <w:sz w:val="20"/>
                <w:szCs w:val="20"/>
              </w:rPr>
              <w:t>7. Осуществляющие свои полномочия на постоянной основе депутат, член выборного органа местного самоуправления, выборное должностное лицо местного самоуправления не вправе:</w:t>
            </w:r>
          </w:p>
          <w:bookmarkEnd w:id="284"/>
          <w:p w:rsidR="009900E3" w:rsidRPr="00E424B1" w:rsidRDefault="009900E3" w:rsidP="006E5F8C">
            <w:pPr>
              <w:autoSpaceDE w:val="0"/>
              <w:autoSpaceDN w:val="0"/>
              <w:adjustRightInd w:val="0"/>
              <w:ind w:firstLine="709"/>
              <w:jc w:val="both"/>
              <w:rPr>
                <w:color w:val="000000"/>
                <w:sz w:val="20"/>
                <w:szCs w:val="20"/>
              </w:rPr>
            </w:pPr>
            <w:r w:rsidRPr="00E424B1">
              <w:rPr>
                <w:color w:val="000000"/>
                <w:sz w:val="20"/>
                <w:szCs w:val="20"/>
              </w:rPr>
              <w:t xml:space="preserve">2) </w:t>
            </w:r>
            <w:r w:rsidRPr="00E424B1">
              <w:rPr>
                <w:bCs/>
                <w:color w:val="000000"/>
                <w:spacing w:val="2"/>
                <w:sz w:val="20"/>
                <w:szCs w:val="20"/>
                <w:shd w:val="clear" w:color="auto" w:fill="FFFFFF"/>
              </w:rPr>
              <w:t xml:space="preserve">заниматься предпринимательской деятельностью лично или через доверенных лиц, участвовать в управлении коммерческой организацией или в управлении некоммерческой организацией (за исключением участия в управлении совета муниципальных образований субъекта Российской Федерации, иных объединений муниципальных образований, политической партией, </w:t>
            </w:r>
            <w:r w:rsidRPr="00E424B1">
              <w:rPr>
                <w:rStyle w:val="blk"/>
                <w:color w:val="000000"/>
                <w:sz w:val="20"/>
                <w:szCs w:val="20"/>
              </w:rPr>
              <w:t xml:space="preserve">профсоюзом, зарегистрированным в установленном порядке, </w:t>
            </w:r>
            <w:r w:rsidRPr="00E424B1">
              <w:rPr>
                <w:bCs/>
                <w:color w:val="000000"/>
                <w:spacing w:val="2"/>
                <w:sz w:val="20"/>
                <w:szCs w:val="20"/>
                <w:shd w:val="clear" w:color="auto" w:fill="FFFFFF"/>
              </w:rPr>
              <w:t xml:space="preserve">участия в съезде (конференции) или общем собрании иной общественной организации, жилищного, жилищно-строительного, гаражного кооперативов, садоводческого, огороднического, дачного потребительских кооперативов, товарищества собственников недвижимости), кроме </w:t>
            </w:r>
            <w:r w:rsidRPr="00E424B1">
              <w:rPr>
                <w:rStyle w:val="blk"/>
                <w:color w:val="000000"/>
                <w:sz w:val="20"/>
                <w:szCs w:val="20"/>
              </w:rPr>
              <w:t>участия на безвозмездной основе в деятельности коллегиального органа организации на основании акта Президента Российской Федерации или Правительства Российской Федерации; представления на безвозмездной основе интересов муниципального образования в органах управления и ревизионной комиссии организации, учредителем (акционером, участником) которой является муниципальное образование, в соответствии с муниципальными правовыми актами, определяющими порядок осуществления от имени муниципального образования полномочий учредителя организации или управления находящимися в муниципальной собственности акциями (долями участия в уставном капитале); иных случаев, предусмотренных федеральными законами»</w:t>
            </w:r>
            <w:r w:rsidRPr="00E424B1">
              <w:rPr>
                <w:color w:val="000000"/>
                <w:sz w:val="20"/>
                <w:szCs w:val="20"/>
              </w:rPr>
              <w:t>;</w:t>
            </w:r>
          </w:p>
          <w:p w:rsidR="009900E3" w:rsidRPr="00E424B1" w:rsidRDefault="009900E3" w:rsidP="006E5F8C">
            <w:pPr>
              <w:autoSpaceDE w:val="0"/>
              <w:autoSpaceDN w:val="0"/>
              <w:adjustRightInd w:val="0"/>
              <w:ind w:firstLine="709"/>
              <w:jc w:val="both"/>
              <w:rPr>
                <w:color w:val="000000"/>
                <w:sz w:val="20"/>
                <w:szCs w:val="20"/>
              </w:rPr>
            </w:pPr>
            <w:r w:rsidRPr="00E424B1">
              <w:rPr>
                <w:color w:val="000000"/>
                <w:sz w:val="20"/>
                <w:szCs w:val="20"/>
              </w:rPr>
              <w:t>3) 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9900E3" w:rsidRPr="00E424B1" w:rsidRDefault="009900E3" w:rsidP="006E5F8C">
            <w:pPr>
              <w:autoSpaceDE w:val="0"/>
              <w:autoSpaceDN w:val="0"/>
              <w:adjustRightInd w:val="0"/>
              <w:ind w:firstLine="709"/>
              <w:jc w:val="both"/>
              <w:rPr>
                <w:color w:val="000000"/>
                <w:sz w:val="20"/>
                <w:szCs w:val="20"/>
              </w:rPr>
            </w:pPr>
            <w:r w:rsidRPr="00E424B1">
              <w:rPr>
                <w:color w:val="000000"/>
                <w:sz w:val="20"/>
                <w:szCs w:val="20"/>
              </w:rPr>
              <w:t>4)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9900E3" w:rsidRPr="00E424B1" w:rsidRDefault="009900E3" w:rsidP="006E5F8C">
            <w:pPr>
              <w:shd w:val="clear" w:color="auto" w:fill="FFFFFF"/>
              <w:ind w:firstLine="540"/>
              <w:jc w:val="both"/>
              <w:rPr>
                <w:color w:val="000000"/>
                <w:sz w:val="20"/>
                <w:szCs w:val="20"/>
              </w:rPr>
            </w:pPr>
            <w:r w:rsidRPr="00E424B1">
              <w:rPr>
                <w:rStyle w:val="blk"/>
                <w:color w:val="000000"/>
                <w:sz w:val="20"/>
                <w:szCs w:val="20"/>
              </w:rPr>
              <w:t>7.1. Депутат, член выборного органа местного самоуправления, выборное должностное лицо местного самоуправления должны соблюдать ограничения, запреты, исполнять обязанности, которые установлены Федеральным</w:t>
            </w:r>
            <w:r w:rsidRPr="00E424B1">
              <w:rPr>
                <w:rStyle w:val="apple-converted-space"/>
                <w:color w:val="000000"/>
                <w:sz w:val="20"/>
                <w:szCs w:val="20"/>
              </w:rPr>
              <w:t> </w:t>
            </w:r>
            <w:r w:rsidRPr="00E424B1">
              <w:rPr>
                <w:rStyle w:val="blk"/>
                <w:color w:val="000000"/>
                <w:sz w:val="20"/>
                <w:szCs w:val="20"/>
              </w:rPr>
              <w:t>законом</w:t>
            </w:r>
            <w:r w:rsidRPr="00E424B1">
              <w:rPr>
                <w:rStyle w:val="apple-converted-space"/>
                <w:color w:val="000000"/>
                <w:sz w:val="20"/>
                <w:szCs w:val="20"/>
              </w:rPr>
              <w:t> </w:t>
            </w:r>
            <w:r w:rsidRPr="00E424B1">
              <w:rPr>
                <w:rStyle w:val="blk"/>
                <w:color w:val="000000"/>
                <w:sz w:val="20"/>
                <w:szCs w:val="20"/>
              </w:rPr>
              <w:t>от 25 декабря 2008 года №273-ФЗ «О противодействии коррупции» и другими федеральными законами. Полномочия депутата, члена  выборного органа   местного самоуправления, выборного должностного лица местного самоуправления прекращаются досрочно в случае несоблюдения ограничений, запретов, неисполнения обязанностей, установленных Федеральным</w:t>
            </w:r>
            <w:r w:rsidRPr="00E424B1">
              <w:rPr>
                <w:rStyle w:val="apple-converted-space"/>
                <w:color w:val="000000"/>
                <w:sz w:val="20"/>
                <w:szCs w:val="20"/>
              </w:rPr>
              <w:t> </w:t>
            </w:r>
            <w:r w:rsidRPr="00E424B1">
              <w:rPr>
                <w:rStyle w:val="blk"/>
                <w:color w:val="000000"/>
                <w:sz w:val="20"/>
                <w:szCs w:val="20"/>
              </w:rPr>
              <w:t>законом</w:t>
            </w:r>
            <w:r w:rsidRPr="00E424B1">
              <w:rPr>
                <w:rStyle w:val="apple-converted-space"/>
                <w:color w:val="000000"/>
                <w:sz w:val="20"/>
                <w:szCs w:val="20"/>
              </w:rPr>
              <w:t> </w:t>
            </w:r>
            <w:r w:rsidRPr="00E424B1">
              <w:rPr>
                <w:rStyle w:val="blk"/>
                <w:color w:val="000000"/>
                <w:sz w:val="20"/>
                <w:szCs w:val="20"/>
              </w:rPr>
              <w:t>от 25 декабря 2008 года №273-ФЗ «О противодействии коррупции», Федеральным</w:t>
            </w:r>
            <w:r w:rsidRPr="00E424B1">
              <w:rPr>
                <w:rStyle w:val="apple-converted-space"/>
                <w:color w:val="000000"/>
                <w:sz w:val="20"/>
                <w:szCs w:val="20"/>
              </w:rPr>
              <w:t> </w:t>
            </w:r>
            <w:hyperlink r:id="rId109" w:anchor="dst0" w:history="1">
              <w:r w:rsidRPr="00E424B1">
                <w:rPr>
                  <w:rStyle w:val="ab"/>
                  <w:color w:val="000000"/>
                  <w:sz w:val="20"/>
                  <w:szCs w:val="20"/>
                </w:rPr>
                <w:t>законом</w:t>
              </w:r>
            </w:hyperlink>
            <w:r w:rsidRPr="00E424B1">
              <w:rPr>
                <w:rStyle w:val="apple-converted-space"/>
                <w:color w:val="000000"/>
                <w:sz w:val="20"/>
                <w:szCs w:val="20"/>
              </w:rPr>
              <w:t> </w:t>
            </w:r>
            <w:r w:rsidRPr="00E424B1">
              <w:rPr>
                <w:rStyle w:val="blk"/>
                <w:color w:val="000000"/>
                <w:sz w:val="20"/>
                <w:szCs w:val="20"/>
              </w:rPr>
              <w:t>от 3 декабря 2012 года №230-ФЗ «О контроле за соответствием расходов лиц, замещающих государственные должности, и иных лиц их доходам», Федеральным</w:t>
            </w:r>
            <w:r w:rsidRPr="00E424B1">
              <w:rPr>
                <w:rStyle w:val="apple-converted-space"/>
                <w:color w:val="000000"/>
                <w:sz w:val="20"/>
                <w:szCs w:val="20"/>
              </w:rPr>
              <w:t> </w:t>
            </w:r>
            <w:r w:rsidRPr="00E424B1">
              <w:rPr>
                <w:rStyle w:val="blk"/>
                <w:color w:val="000000"/>
                <w:sz w:val="20"/>
                <w:szCs w:val="20"/>
              </w:rPr>
              <w:t>законом</w:t>
            </w:r>
            <w:r w:rsidRPr="00E424B1">
              <w:rPr>
                <w:rStyle w:val="apple-converted-space"/>
                <w:color w:val="000000"/>
                <w:sz w:val="20"/>
                <w:szCs w:val="20"/>
              </w:rPr>
              <w:t> </w:t>
            </w:r>
            <w:r w:rsidRPr="00E424B1">
              <w:rPr>
                <w:rStyle w:val="blk"/>
                <w:color w:val="000000"/>
                <w:sz w:val="20"/>
                <w:szCs w:val="20"/>
              </w:rPr>
              <w:t xml:space="preserve">от 7 мая 2013 года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если иное не предусмотрено  Федеральным законом </w:t>
            </w:r>
            <w:r w:rsidRPr="00E424B1">
              <w:rPr>
                <w:color w:val="000000"/>
                <w:sz w:val="20"/>
                <w:szCs w:val="20"/>
              </w:rPr>
              <w:t>от 6 октября 2003 г. №131-ФЗ «Об общих принципах организации местного самоуправления в Российской Федерации»,</w:t>
            </w:r>
          </w:p>
          <w:p w:rsidR="009900E3" w:rsidRPr="00E424B1" w:rsidRDefault="009900E3" w:rsidP="006E5F8C">
            <w:pPr>
              <w:widowControl w:val="0"/>
              <w:ind w:firstLine="709"/>
              <w:jc w:val="both"/>
              <w:rPr>
                <w:color w:val="000000"/>
                <w:sz w:val="20"/>
                <w:szCs w:val="20"/>
              </w:rPr>
            </w:pPr>
            <w:r w:rsidRPr="00E424B1">
              <w:rPr>
                <w:color w:val="000000"/>
                <w:sz w:val="20"/>
                <w:szCs w:val="20"/>
              </w:rPr>
              <w:t xml:space="preserve">7.2.  Проверка  достоверности  и полноты сведений о доходах, расходах, об  имуществе и обязательствах имущественного характера, представляемых в соответствии  с  законодательством Российской Федерации о противодействии коррупции  депутатом,  членом  выборного  органа местного самоуправления, выборным   должностным   лицом  местного  самоуправления,  проводится  по решению Губернатора Саратовской области в порядке, установленном </w:t>
            </w:r>
            <w:r w:rsidRPr="00E424B1">
              <w:rPr>
                <w:color w:val="000000"/>
                <w:sz w:val="20"/>
                <w:szCs w:val="20"/>
              </w:rPr>
              <w:lastRenderedPageBreak/>
              <w:t>законом субъекта Российской Федерации.</w:t>
            </w:r>
          </w:p>
          <w:p w:rsidR="009900E3" w:rsidRPr="00E424B1" w:rsidRDefault="009900E3" w:rsidP="006E5F8C">
            <w:pPr>
              <w:widowControl w:val="0"/>
              <w:ind w:firstLine="709"/>
              <w:jc w:val="both"/>
              <w:rPr>
                <w:color w:val="000000"/>
                <w:sz w:val="20"/>
                <w:szCs w:val="20"/>
              </w:rPr>
            </w:pPr>
            <w:r w:rsidRPr="00E424B1">
              <w:rPr>
                <w:color w:val="000000"/>
                <w:sz w:val="20"/>
                <w:szCs w:val="20"/>
              </w:rPr>
              <w:t xml:space="preserve">7.3.  При  выявлении в результате проверки, проведенной в соответствии с   частью   7.2   настоящей  статьи,  фактов  несоблюдения  ограничений, запретов,  неисполнения  обязанностей,  которые  установлены  Федеральным законом  от  25 декабря 2008 года №273-ФЗ «О противодействии коррупции», Федеральным  законом  от  3  декабря  2012  года  №230-ФЗ «О контроле за соответствием  расходов лиц, замещающих государственные должности, и иных лиц  их  доходам»,  Федеральным  законом  от  7  мая 2013 года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Губернатор Саратовской области обращается  с  заявлением  о досрочном прекращении полномочий депутата,  члена  выборного  органа  местного  самоуправления,  выборного должностного    лица    местного    самоуправления  </w:t>
            </w:r>
            <w:r w:rsidRPr="00E424B1">
              <w:rPr>
                <w:rStyle w:val="blk"/>
                <w:color w:val="000000"/>
                <w:sz w:val="20"/>
                <w:szCs w:val="20"/>
              </w:rPr>
              <w:t>или применении в отношении указанных лиц иной меры ответственности</w:t>
            </w:r>
            <w:r w:rsidRPr="00E424B1">
              <w:rPr>
                <w:color w:val="000000"/>
                <w:sz w:val="20"/>
                <w:szCs w:val="20"/>
              </w:rPr>
              <w:t xml:space="preserve"> в   орган   местного самоуправления,  уполномоченный  принимать соответствующее решение, или в суд.</w:t>
            </w:r>
          </w:p>
          <w:p w:rsidR="009900E3" w:rsidRPr="00E424B1" w:rsidRDefault="009900E3" w:rsidP="006E5F8C">
            <w:pPr>
              <w:shd w:val="clear" w:color="auto" w:fill="FFFFFF"/>
              <w:ind w:firstLine="540"/>
              <w:jc w:val="both"/>
              <w:rPr>
                <w:color w:val="000000"/>
                <w:sz w:val="20"/>
                <w:szCs w:val="20"/>
              </w:rPr>
            </w:pPr>
            <w:r w:rsidRPr="00E424B1">
              <w:rPr>
                <w:rStyle w:val="blk"/>
                <w:color w:val="000000"/>
                <w:sz w:val="20"/>
                <w:szCs w:val="20"/>
              </w:rPr>
              <w:t>7.3-1. К депутату, члену выборного органа местного самоуправления, выборному должностному лицу местного самоуправления, представившим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могут быть применены следующие меры ответственности:</w:t>
            </w:r>
          </w:p>
          <w:p w:rsidR="009900E3" w:rsidRPr="00E424B1" w:rsidRDefault="009900E3" w:rsidP="006E5F8C">
            <w:pPr>
              <w:shd w:val="clear" w:color="auto" w:fill="FFFFFF"/>
              <w:ind w:firstLine="540"/>
              <w:jc w:val="both"/>
              <w:rPr>
                <w:color w:val="000000"/>
                <w:sz w:val="20"/>
                <w:szCs w:val="20"/>
              </w:rPr>
            </w:pPr>
            <w:r w:rsidRPr="00E424B1">
              <w:rPr>
                <w:rStyle w:val="blk"/>
                <w:color w:val="000000"/>
                <w:sz w:val="20"/>
                <w:szCs w:val="20"/>
              </w:rPr>
              <w:t>1) предупреждение;</w:t>
            </w:r>
          </w:p>
          <w:p w:rsidR="009900E3" w:rsidRPr="00E424B1" w:rsidRDefault="009900E3" w:rsidP="006E5F8C">
            <w:pPr>
              <w:shd w:val="clear" w:color="auto" w:fill="FFFFFF"/>
              <w:ind w:firstLine="540"/>
              <w:jc w:val="both"/>
              <w:rPr>
                <w:color w:val="000000"/>
                <w:sz w:val="20"/>
                <w:szCs w:val="20"/>
              </w:rPr>
            </w:pPr>
            <w:r w:rsidRPr="00E424B1">
              <w:rPr>
                <w:rStyle w:val="blk"/>
                <w:color w:val="000000"/>
                <w:sz w:val="20"/>
                <w:szCs w:val="20"/>
              </w:rPr>
              <w:t>2) освобождение депутата, члена выборного органа местного самоуправления от должности в представительном органе муниципального образования, выборном органе местного самоуправления с лишением права занимать должности в представительном органе муниципального образования, выборном органе местного самоуправления до прекращения срока его полномочий;</w:t>
            </w:r>
          </w:p>
          <w:p w:rsidR="009900E3" w:rsidRPr="00E424B1" w:rsidRDefault="009900E3" w:rsidP="006E5F8C">
            <w:pPr>
              <w:shd w:val="clear" w:color="auto" w:fill="FFFFFF"/>
              <w:ind w:firstLine="540"/>
              <w:jc w:val="both"/>
              <w:rPr>
                <w:color w:val="000000"/>
                <w:sz w:val="20"/>
                <w:szCs w:val="20"/>
              </w:rPr>
            </w:pPr>
            <w:r w:rsidRPr="00E424B1">
              <w:rPr>
                <w:rStyle w:val="blk"/>
                <w:color w:val="000000"/>
                <w:sz w:val="20"/>
                <w:szCs w:val="20"/>
              </w:rPr>
              <w:t>3) освобождение от осуществления полномочий на постоянной основе с лишением права осуществлять полномочия на постоянной основе до прекращения срока его полномочий;</w:t>
            </w:r>
          </w:p>
          <w:p w:rsidR="009900E3" w:rsidRPr="00E424B1" w:rsidRDefault="009900E3" w:rsidP="006E5F8C">
            <w:pPr>
              <w:shd w:val="clear" w:color="auto" w:fill="FFFFFF"/>
              <w:ind w:firstLine="540"/>
              <w:jc w:val="both"/>
              <w:rPr>
                <w:rStyle w:val="blk"/>
                <w:color w:val="000000"/>
                <w:sz w:val="20"/>
                <w:szCs w:val="20"/>
              </w:rPr>
            </w:pPr>
            <w:r w:rsidRPr="00E424B1">
              <w:rPr>
                <w:rStyle w:val="blk"/>
                <w:color w:val="000000"/>
                <w:sz w:val="20"/>
                <w:szCs w:val="20"/>
              </w:rPr>
              <w:t>4) запрет занимать должности в представительном органе муниципального образования, выборном органе местного самоуправления до прекращения срока его полномочий;</w:t>
            </w:r>
          </w:p>
          <w:p w:rsidR="009900E3" w:rsidRPr="00E424B1" w:rsidRDefault="009900E3" w:rsidP="006E5F8C">
            <w:pPr>
              <w:shd w:val="clear" w:color="auto" w:fill="FFFFFF"/>
              <w:ind w:firstLine="540"/>
              <w:jc w:val="both"/>
              <w:rPr>
                <w:rStyle w:val="blk"/>
                <w:color w:val="000000"/>
                <w:sz w:val="20"/>
                <w:szCs w:val="20"/>
              </w:rPr>
            </w:pPr>
            <w:r w:rsidRPr="00E424B1">
              <w:rPr>
                <w:rStyle w:val="blk"/>
                <w:color w:val="000000"/>
                <w:sz w:val="20"/>
                <w:szCs w:val="20"/>
              </w:rPr>
              <w:t>5) запрет исполнять полномочия на постоянной основе до прекращения срока его полномочий;</w:t>
            </w:r>
          </w:p>
          <w:p w:rsidR="009900E3" w:rsidRPr="00E424B1" w:rsidRDefault="009900E3" w:rsidP="006E5F8C">
            <w:pPr>
              <w:shd w:val="clear" w:color="auto" w:fill="FFFFFF"/>
              <w:ind w:firstLine="540"/>
              <w:jc w:val="both"/>
              <w:rPr>
                <w:color w:val="000000"/>
                <w:sz w:val="20"/>
                <w:szCs w:val="20"/>
              </w:rPr>
            </w:pPr>
            <w:r w:rsidRPr="00E424B1">
              <w:rPr>
                <w:rStyle w:val="blk"/>
                <w:color w:val="000000"/>
                <w:sz w:val="20"/>
                <w:szCs w:val="20"/>
              </w:rPr>
              <w:t>7.3-2. Порядок принятия решения о применении к депутату, члену выборного органа местного самоуправления, выборному должностному лицу местного самоуправления мер ответственности, указанных в части 7.3-1 настоящей статьи, определяется муниципальным правовым актом в соответствии с законом субъекта Российской Федерации.</w:t>
            </w:r>
          </w:p>
          <w:p w:rsidR="009900E3" w:rsidRPr="00E424B1" w:rsidRDefault="009900E3" w:rsidP="006E5F8C">
            <w:pPr>
              <w:widowControl w:val="0"/>
              <w:ind w:firstLine="709"/>
              <w:jc w:val="both"/>
              <w:rPr>
                <w:color w:val="000000"/>
                <w:sz w:val="20"/>
                <w:szCs w:val="20"/>
              </w:rPr>
            </w:pPr>
            <w:r w:rsidRPr="00E424B1">
              <w:rPr>
                <w:color w:val="000000"/>
                <w:sz w:val="20"/>
                <w:szCs w:val="20"/>
              </w:rPr>
              <w:t xml:space="preserve"> 7.4.  Сведения  о  доходах,  расходах,  об  имуществе и обязательствах имущественного     характера,    представленные    лицами,    замещающими муниципальные   должности,  размещаются  на  официальных  сайтах  органов местного   самоуправления   в   информационно-телекоммуникационной   сети «Интернет»  и  (или) предоставляются для опубликования средствам массовой информации в порядке, определяемом муниципальными правовыми актами.</w:t>
            </w:r>
          </w:p>
          <w:p w:rsidR="009900E3" w:rsidRPr="00E424B1" w:rsidRDefault="009900E3" w:rsidP="006E5F8C">
            <w:pPr>
              <w:autoSpaceDE w:val="0"/>
              <w:autoSpaceDN w:val="0"/>
              <w:adjustRightInd w:val="0"/>
              <w:ind w:firstLine="709"/>
              <w:jc w:val="both"/>
              <w:rPr>
                <w:color w:val="000000"/>
                <w:sz w:val="20"/>
                <w:szCs w:val="20"/>
              </w:rPr>
            </w:pPr>
            <w:r w:rsidRPr="00E424B1">
              <w:rPr>
                <w:color w:val="000000"/>
                <w:sz w:val="20"/>
                <w:szCs w:val="20"/>
              </w:rPr>
              <w:t>8. Гарантии прав депутатов, членов выборных органов местного самоуправления, выборных должностных лиц местного самоуправления при привлечении их к уголовной или административной ответственности, задержании, аресте, обыске, допросе, совершении в отношении их иных уголовно-процессуальных и административно-процессуальных действий, а также при проведении оперативно-розыскных мероприятий в отношении депутатов, членов выборных органов местного самоуправления, выборных должностных лиц местного самоуправления, занимаемого ими жилого и (или) служебного помещения, их багажа, личных и служебных транспортных средств, переписки, используемых ими средств связи, принадлежащих им документов устанавливаются федеральными законами.</w:t>
            </w:r>
          </w:p>
          <w:p w:rsidR="009900E3" w:rsidRPr="00E424B1" w:rsidRDefault="009900E3" w:rsidP="006E5F8C">
            <w:pPr>
              <w:autoSpaceDE w:val="0"/>
              <w:autoSpaceDN w:val="0"/>
              <w:adjustRightInd w:val="0"/>
              <w:ind w:firstLine="709"/>
              <w:jc w:val="both"/>
              <w:rPr>
                <w:color w:val="000000"/>
                <w:sz w:val="20"/>
                <w:szCs w:val="20"/>
              </w:rPr>
            </w:pPr>
            <w:bookmarkStart w:id="285" w:name="sub_4009"/>
            <w:r w:rsidRPr="00E424B1">
              <w:rPr>
                <w:color w:val="000000"/>
                <w:sz w:val="20"/>
                <w:szCs w:val="20"/>
              </w:rPr>
              <w:t>9. Депутат, член выборного органа местного самоуправления, выборное должностное лицо местного самоуправления не могут быть привлечены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депутата, члена выборного органа местного самоуправления, выборного должностного лица местного самоуправления, в том числе по истечении срока их полномочий. Данное положение не распространяется на случаи, когда депутатом, членом выборного органа местного самоуправления, выборным должностным лицом местного самоуправления были допущены публичные оскорбления, клевета или иные нарушения, ответственность за которые предусмотрена федеральным законом.</w:t>
            </w:r>
          </w:p>
          <w:p w:rsidR="009900E3" w:rsidRPr="00E424B1" w:rsidRDefault="009900E3" w:rsidP="006E5F8C">
            <w:pPr>
              <w:autoSpaceDE w:val="0"/>
              <w:autoSpaceDN w:val="0"/>
              <w:adjustRightInd w:val="0"/>
              <w:ind w:firstLine="709"/>
              <w:jc w:val="both"/>
              <w:rPr>
                <w:color w:val="000000"/>
                <w:sz w:val="20"/>
                <w:szCs w:val="20"/>
              </w:rPr>
            </w:pPr>
            <w:bookmarkStart w:id="286" w:name="sub_4091"/>
            <w:bookmarkEnd w:id="285"/>
            <w:r w:rsidRPr="00E424B1">
              <w:rPr>
                <w:color w:val="000000"/>
                <w:sz w:val="20"/>
                <w:szCs w:val="20"/>
              </w:rPr>
              <w:t>9.1. Депутат, член выборного органа местного самоуправления, выборное должностное лицо местного самоуправления, осуществляющие полномочия на постоянной основе, не могут участвовать в качестве защитника или представителя (кроме случаев законного представительства) по гражданскому, административному или уголовному делу либо делу об административном правонарушении.</w:t>
            </w:r>
          </w:p>
          <w:p w:rsidR="009900E3" w:rsidRPr="00E424B1" w:rsidRDefault="009900E3" w:rsidP="006E5F8C">
            <w:pPr>
              <w:autoSpaceDE w:val="0"/>
              <w:autoSpaceDN w:val="0"/>
              <w:adjustRightInd w:val="0"/>
              <w:ind w:firstLine="709"/>
              <w:jc w:val="both"/>
              <w:rPr>
                <w:color w:val="000000"/>
                <w:sz w:val="20"/>
                <w:szCs w:val="20"/>
              </w:rPr>
            </w:pPr>
            <w:bookmarkStart w:id="287" w:name="sub_4010"/>
            <w:bookmarkEnd w:id="286"/>
            <w:r w:rsidRPr="00E424B1">
              <w:rPr>
                <w:color w:val="000000"/>
                <w:sz w:val="20"/>
                <w:szCs w:val="20"/>
              </w:rPr>
              <w:t>10. Полномочия депутата, члена выборного органа местного самоуправления, выборного должностного лица местного самоуправления прекращаются досрочно в случае:</w:t>
            </w:r>
          </w:p>
          <w:p w:rsidR="009900E3" w:rsidRPr="00E424B1" w:rsidRDefault="009900E3" w:rsidP="006E5F8C">
            <w:pPr>
              <w:autoSpaceDE w:val="0"/>
              <w:autoSpaceDN w:val="0"/>
              <w:adjustRightInd w:val="0"/>
              <w:ind w:firstLine="709"/>
              <w:jc w:val="both"/>
              <w:rPr>
                <w:color w:val="000000"/>
                <w:sz w:val="20"/>
                <w:szCs w:val="20"/>
              </w:rPr>
            </w:pPr>
            <w:bookmarkStart w:id="288" w:name="sub_401001"/>
            <w:bookmarkEnd w:id="287"/>
            <w:r w:rsidRPr="00E424B1">
              <w:rPr>
                <w:color w:val="000000"/>
                <w:sz w:val="20"/>
                <w:szCs w:val="20"/>
              </w:rPr>
              <w:t>1) смерти;</w:t>
            </w:r>
          </w:p>
          <w:p w:rsidR="009900E3" w:rsidRPr="00E424B1" w:rsidRDefault="009900E3" w:rsidP="006E5F8C">
            <w:pPr>
              <w:autoSpaceDE w:val="0"/>
              <w:autoSpaceDN w:val="0"/>
              <w:adjustRightInd w:val="0"/>
              <w:ind w:firstLine="709"/>
              <w:jc w:val="both"/>
              <w:rPr>
                <w:color w:val="000000"/>
                <w:sz w:val="20"/>
                <w:szCs w:val="20"/>
              </w:rPr>
            </w:pPr>
            <w:bookmarkStart w:id="289" w:name="sub_401002"/>
            <w:bookmarkEnd w:id="288"/>
            <w:r w:rsidRPr="00E424B1">
              <w:rPr>
                <w:color w:val="000000"/>
                <w:sz w:val="20"/>
                <w:szCs w:val="20"/>
              </w:rPr>
              <w:t>2) отставки по собственному желанию;</w:t>
            </w:r>
          </w:p>
          <w:p w:rsidR="009900E3" w:rsidRPr="00E424B1" w:rsidRDefault="009900E3" w:rsidP="006E5F8C">
            <w:pPr>
              <w:autoSpaceDE w:val="0"/>
              <w:autoSpaceDN w:val="0"/>
              <w:adjustRightInd w:val="0"/>
              <w:ind w:firstLine="709"/>
              <w:jc w:val="both"/>
              <w:rPr>
                <w:color w:val="000000"/>
                <w:sz w:val="20"/>
                <w:szCs w:val="20"/>
              </w:rPr>
            </w:pPr>
            <w:bookmarkStart w:id="290" w:name="sub_401003"/>
            <w:bookmarkEnd w:id="289"/>
            <w:r w:rsidRPr="00E424B1">
              <w:rPr>
                <w:color w:val="000000"/>
                <w:sz w:val="20"/>
                <w:szCs w:val="20"/>
              </w:rPr>
              <w:t>3) признания судом недееспособным или ограниченно дееспособным;</w:t>
            </w:r>
          </w:p>
          <w:p w:rsidR="009900E3" w:rsidRPr="00E424B1" w:rsidRDefault="009900E3" w:rsidP="006E5F8C">
            <w:pPr>
              <w:autoSpaceDE w:val="0"/>
              <w:autoSpaceDN w:val="0"/>
              <w:adjustRightInd w:val="0"/>
              <w:ind w:firstLine="709"/>
              <w:jc w:val="both"/>
              <w:rPr>
                <w:color w:val="000000"/>
                <w:sz w:val="20"/>
                <w:szCs w:val="20"/>
              </w:rPr>
            </w:pPr>
            <w:bookmarkStart w:id="291" w:name="sub_401004"/>
            <w:bookmarkEnd w:id="290"/>
            <w:r w:rsidRPr="00E424B1">
              <w:rPr>
                <w:color w:val="000000"/>
                <w:sz w:val="20"/>
                <w:szCs w:val="20"/>
              </w:rPr>
              <w:t>4) признания судом безвестно отсутствующим или объявления умершим;</w:t>
            </w:r>
          </w:p>
          <w:p w:rsidR="009900E3" w:rsidRPr="00E424B1" w:rsidRDefault="009900E3" w:rsidP="006E5F8C">
            <w:pPr>
              <w:autoSpaceDE w:val="0"/>
              <w:autoSpaceDN w:val="0"/>
              <w:adjustRightInd w:val="0"/>
              <w:ind w:firstLine="709"/>
              <w:jc w:val="both"/>
              <w:rPr>
                <w:color w:val="000000"/>
                <w:sz w:val="20"/>
                <w:szCs w:val="20"/>
              </w:rPr>
            </w:pPr>
            <w:bookmarkStart w:id="292" w:name="sub_401005"/>
            <w:bookmarkEnd w:id="291"/>
            <w:r w:rsidRPr="00E424B1">
              <w:rPr>
                <w:color w:val="000000"/>
                <w:sz w:val="20"/>
                <w:szCs w:val="20"/>
              </w:rPr>
              <w:t>5) вступления в отношении его в законную силу обвинительного приговора суда;</w:t>
            </w:r>
          </w:p>
          <w:p w:rsidR="009900E3" w:rsidRPr="00E424B1" w:rsidRDefault="009900E3" w:rsidP="006E5F8C">
            <w:pPr>
              <w:autoSpaceDE w:val="0"/>
              <w:autoSpaceDN w:val="0"/>
              <w:adjustRightInd w:val="0"/>
              <w:ind w:firstLine="709"/>
              <w:jc w:val="both"/>
              <w:rPr>
                <w:color w:val="000000"/>
                <w:sz w:val="20"/>
                <w:szCs w:val="20"/>
              </w:rPr>
            </w:pPr>
            <w:bookmarkStart w:id="293" w:name="sub_401006"/>
            <w:bookmarkEnd w:id="292"/>
            <w:r w:rsidRPr="00E424B1">
              <w:rPr>
                <w:color w:val="000000"/>
                <w:sz w:val="20"/>
                <w:szCs w:val="20"/>
              </w:rPr>
              <w:t>6) выезда за пределы Российской Федерации на постоянное место жительства;</w:t>
            </w:r>
          </w:p>
          <w:p w:rsidR="009900E3" w:rsidRPr="00E424B1" w:rsidRDefault="009900E3" w:rsidP="006E5F8C">
            <w:pPr>
              <w:autoSpaceDE w:val="0"/>
              <w:autoSpaceDN w:val="0"/>
              <w:adjustRightInd w:val="0"/>
              <w:ind w:firstLine="709"/>
              <w:jc w:val="both"/>
              <w:rPr>
                <w:color w:val="000000"/>
                <w:sz w:val="20"/>
                <w:szCs w:val="20"/>
              </w:rPr>
            </w:pPr>
            <w:bookmarkStart w:id="294" w:name="sub_401007"/>
            <w:bookmarkEnd w:id="293"/>
            <w:r w:rsidRPr="00E424B1">
              <w:rPr>
                <w:color w:val="000000"/>
                <w:sz w:val="20"/>
                <w:szCs w:val="20"/>
              </w:rPr>
              <w:t xml:space="preserve">7)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w:t>
            </w:r>
            <w:r w:rsidRPr="00E424B1">
              <w:rPr>
                <w:color w:val="000000"/>
                <w:sz w:val="20"/>
                <w:szCs w:val="20"/>
              </w:rPr>
              <w:lastRenderedPageBreak/>
              <w:t>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9900E3" w:rsidRPr="00E424B1" w:rsidRDefault="009900E3" w:rsidP="006E5F8C">
            <w:pPr>
              <w:autoSpaceDE w:val="0"/>
              <w:autoSpaceDN w:val="0"/>
              <w:adjustRightInd w:val="0"/>
              <w:ind w:firstLine="709"/>
              <w:jc w:val="both"/>
              <w:rPr>
                <w:color w:val="000000"/>
                <w:sz w:val="20"/>
                <w:szCs w:val="20"/>
              </w:rPr>
            </w:pPr>
            <w:bookmarkStart w:id="295" w:name="sub_401008"/>
            <w:bookmarkEnd w:id="294"/>
            <w:r w:rsidRPr="00E424B1">
              <w:rPr>
                <w:color w:val="000000"/>
                <w:sz w:val="20"/>
                <w:szCs w:val="20"/>
              </w:rPr>
              <w:t>8) отзыва избирателями;</w:t>
            </w:r>
          </w:p>
          <w:p w:rsidR="009900E3" w:rsidRPr="00E424B1" w:rsidRDefault="009900E3" w:rsidP="006E5F8C">
            <w:pPr>
              <w:autoSpaceDE w:val="0"/>
              <w:autoSpaceDN w:val="0"/>
              <w:adjustRightInd w:val="0"/>
              <w:ind w:firstLine="709"/>
              <w:jc w:val="both"/>
              <w:rPr>
                <w:color w:val="000000"/>
                <w:sz w:val="20"/>
                <w:szCs w:val="20"/>
              </w:rPr>
            </w:pPr>
            <w:bookmarkStart w:id="296" w:name="sub_401009"/>
            <w:bookmarkEnd w:id="295"/>
            <w:r w:rsidRPr="00E424B1">
              <w:rPr>
                <w:color w:val="000000"/>
                <w:sz w:val="20"/>
                <w:szCs w:val="20"/>
              </w:rPr>
              <w:t>9) досрочного прекращения полномочий соответствующего органа местного самоуправления;</w:t>
            </w:r>
          </w:p>
          <w:p w:rsidR="009900E3" w:rsidRPr="00E424B1" w:rsidRDefault="009900E3" w:rsidP="006E5F8C">
            <w:pPr>
              <w:autoSpaceDE w:val="0"/>
              <w:autoSpaceDN w:val="0"/>
              <w:adjustRightInd w:val="0"/>
              <w:ind w:firstLine="709"/>
              <w:jc w:val="both"/>
              <w:rPr>
                <w:color w:val="000000"/>
                <w:sz w:val="20"/>
                <w:szCs w:val="20"/>
              </w:rPr>
            </w:pPr>
            <w:bookmarkStart w:id="297" w:name="sub_4010091"/>
            <w:bookmarkEnd w:id="296"/>
            <w:r w:rsidRPr="00E424B1">
              <w:rPr>
                <w:color w:val="000000"/>
                <w:sz w:val="20"/>
                <w:szCs w:val="20"/>
              </w:rPr>
              <w:t>9.1) призыва на военную службу или направления на заменяющую ее альтернативную гражданскую службу;</w:t>
            </w:r>
          </w:p>
          <w:p w:rsidR="009900E3" w:rsidRPr="00E424B1" w:rsidRDefault="009900E3" w:rsidP="006E5F8C">
            <w:pPr>
              <w:autoSpaceDE w:val="0"/>
              <w:autoSpaceDN w:val="0"/>
              <w:adjustRightInd w:val="0"/>
              <w:ind w:firstLine="709"/>
              <w:jc w:val="both"/>
              <w:rPr>
                <w:color w:val="000000"/>
                <w:sz w:val="20"/>
                <w:szCs w:val="20"/>
              </w:rPr>
            </w:pPr>
            <w:bookmarkStart w:id="298" w:name="sub_401010"/>
            <w:bookmarkEnd w:id="297"/>
            <w:r w:rsidRPr="00E424B1">
              <w:rPr>
                <w:color w:val="000000"/>
                <w:sz w:val="20"/>
                <w:szCs w:val="20"/>
              </w:rPr>
              <w:t>10) в иных случаях, установленных настоящим Федеральным законом и иными федеральными законами.</w:t>
            </w:r>
          </w:p>
          <w:p w:rsidR="009900E3" w:rsidRPr="00E424B1" w:rsidRDefault="009900E3" w:rsidP="006E5F8C">
            <w:pPr>
              <w:autoSpaceDE w:val="0"/>
              <w:autoSpaceDN w:val="0"/>
              <w:adjustRightInd w:val="0"/>
              <w:ind w:firstLine="709"/>
              <w:jc w:val="both"/>
              <w:rPr>
                <w:color w:val="000000"/>
                <w:sz w:val="20"/>
                <w:szCs w:val="20"/>
              </w:rPr>
            </w:pPr>
            <w:r w:rsidRPr="00E424B1">
              <w:rPr>
                <w:color w:val="000000"/>
                <w:sz w:val="20"/>
                <w:szCs w:val="20"/>
              </w:rPr>
              <w:t>10.1. Полномочия депутата, члена выборного органа местного самоуправления, выборного должностного лица местного самоуправления, иного лица, замещавшего муниципальную должность, прекращаются досрочно в случае несоблюдения ограничений, установленных Федеральным законом от 6 октября 2003 года №131-ФЗ «Об общих принципах организации местного самоуправления в Российской Федерации».</w:t>
            </w:r>
          </w:p>
          <w:p w:rsidR="009900E3" w:rsidRPr="00E424B1" w:rsidRDefault="009900E3" w:rsidP="006E5F8C">
            <w:pPr>
              <w:pStyle w:val="affffc"/>
              <w:spacing w:before="0" w:beforeAutospacing="0" w:after="0" w:afterAutospacing="0"/>
              <w:ind w:firstLine="709"/>
              <w:jc w:val="both"/>
              <w:rPr>
                <w:color w:val="000000"/>
                <w:sz w:val="20"/>
                <w:szCs w:val="20"/>
              </w:rPr>
            </w:pPr>
            <w:bookmarkStart w:id="299" w:name="sub_40011"/>
            <w:bookmarkStart w:id="300" w:name="sub_40101"/>
            <w:bookmarkEnd w:id="298"/>
            <w:r w:rsidRPr="00E424B1">
              <w:rPr>
                <w:color w:val="000000"/>
                <w:sz w:val="20"/>
                <w:szCs w:val="20"/>
              </w:rPr>
              <w:t>11. Решение представительного органа муниципального района о досрочном прекращении полномочий депутата представительного органа муниципального района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представительного органа муниципального района, - не позднее чем через три месяца со дня появления такого основания</w:t>
            </w:r>
            <w:bookmarkEnd w:id="299"/>
            <w:bookmarkEnd w:id="300"/>
            <w:r w:rsidRPr="00E424B1">
              <w:rPr>
                <w:color w:val="000000"/>
                <w:sz w:val="20"/>
                <w:szCs w:val="20"/>
              </w:rPr>
              <w:t>.</w:t>
            </w:r>
          </w:p>
          <w:p w:rsidR="009900E3" w:rsidRPr="00E424B1" w:rsidRDefault="009900E3" w:rsidP="006E5F8C">
            <w:pPr>
              <w:pStyle w:val="affffc"/>
              <w:spacing w:before="0" w:beforeAutospacing="0" w:after="0" w:afterAutospacing="0"/>
              <w:ind w:firstLine="709"/>
              <w:jc w:val="both"/>
              <w:rPr>
                <w:color w:val="000000"/>
                <w:sz w:val="20"/>
                <w:szCs w:val="20"/>
              </w:rPr>
            </w:pPr>
            <w:r w:rsidRPr="00E424B1">
              <w:rPr>
                <w:color w:val="000000"/>
                <w:sz w:val="20"/>
                <w:szCs w:val="20"/>
              </w:rPr>
              <w:t>В  случае  обращения  Губернатора Саратовской области   с  заявлением  о  досрочном прекращении  полномочий  депутата представительного органа муниципального образования   днем   появления   основания   для  досрочного  прекращения полномочий   является   день   поступления   в   представительный   орган муниципального образования данного заявления.</w:t>
            </w:r>
          </w:p>
          <w:p w:rsidR="009900E3" w:rsidRPr="00E424B1" w:rsidRDefault="009900E3" w:rsidP="006E5F8C">
            <w:pPr>
              <w:pStyle w:val="affffc"/>
              <w:spacing w:before="0" w:beforeAutospacing="0" w:after="0" w:afterAutospacing="0"/>
              <w:jc w:val="center"/>
              <w:rPr>
                <w:b/>
                <w:color w:val="000000"/>
                <w:sz w:val="20"/>
                <w:szCs w:val="20"/>
              </w:rPr>
            </w:pPr>
            <w:r w:rsidRPr="00E424B1">
              <w:rPr>
                <w:b/>
                <w:color w:val="000000"/>
                <w:sz w:val="20"/>
                <w:szCs w:val="20"/>
              </w:rPr>
              <w:t>Статья 34. Полномочия депутата районного Собрания</w:t>
            </w:r>
          </w:p>
          <w:p w:rsidR="009900E3" w:rsidRPr="00E424B1" w:rsidRDefault="009900E3" w:rsidP="008A588F">
            <w:pPr>
              <w:numPr>
                <w:ilvl w:val="0"/>
                <w:numId w:val="77"/>
              </w:numPr>
              <w:suppressAutoHyphens w:val="0"/>
              <w:autoSpaceDE w:val="0"/>
              <w:autoSpaceDN w:val="0"/>
              <w:adjustRightInd w:val="0"/>
              <w:ind w:firstLine="708"/>
              <w:jc w:val="both"/>
              <w:rPr>
                <w:color w:val="000000"/>
                <w:sz w:val="20"/>
                <w:szCs w:val="20"/>
              </w:rPr>
            </w:pPr>
            <w:r w:rsidRPr="00E424B1">
              <w:rPr>
                <w:color w:val="000000"/>
                <w:sz w:val="20"/>
                <w:szCs w:val="20"/>
              </w:rPr>
              <w:t>Депутат районного Собрания имеет право:</w:t>
            </w:r>
          </w:p>
          <w:p w:rsidR="009900E3" w:rsidRPr="00E424B1" w:rsidRDefault="009900E3" w:rsidP="006E5F8C">
            <w:pPr>
              <w:autoSpaceDE w:val="0"/>
              <w:autoSpaceDN w:val="0"/>
              <w:adjustRightInd w:val="0"/>
              <w:ind w:firstLine="708"/>
              <w:jc w:val="both"/>
              <w:rPr>
                <w:color w:val="000000"/>
                <w:sz w:val="20"/>
                <w:szCs w:val="20"/>
              </w:rPr>
            </w:pPr>
            <w:r w:rsidRPr="00E424B1">
              <w:rPr>
                <w:color w:val="000000"/>
                <w:sz w:val="20"/>
                <w:szCs w:val="20"/>
              </w:rPr>
              <w:t>1)  принимать участие в деятельности постоянных депутатских комитетов, комиссий, рабочих групп;</w:t>
            </w:r>
          </w:p>
          <w:p w:rsidR="009900E3" w:rsidRPr="00E424B1" w:rsidRDefault="009900E3" w:rsidP="006E5F8C">
            <w:pPr>
              <w:autoSpaceDE w:val="0"/>
              <w:autoSpaceDN w:val="0"/>
              <w:adjustRightInd w:val="0"/>
              <w:ind w:firstLine="708"/>
              <w:jc w:val="both"/>
              <w:rPr>
                <w:color w:val="000000"/>
                <w:sz w:val="20"/>
                <w:szCs w:val="20"/>
              </w:rPr>
            </w:pPr>
            <w:r w:rsidRPr="00E424B1">
              <w:rPr>
                <w:color w:val="000000"/>
                <w:sz w:val="20"/>
                <w:szCs w:val="20"/>
              </w:rPr>
              <w:t>2) принимать участие в заседаниях районного Собрания, вносить в повестки дня заседаний вопросы и проекты решений по ним в порядке, предусмотренном Регламентом районного Собрания;</w:t>
            </w:r>
          </w:p>
          <w:p w:rsidR="009900E3" w:rsidRPr="00E424B1" w:rsidRDefault="009900E3" w:rsidP="006E5F8C">
            <w:pPr>
              <w:autoSpaceDE w:val="0"/>
              <w:autoSpaceDN w:val="0"/>
              <w:adjustRightInd w:val="0"/>
              <w:ind w:firstLine="708"/>
              <w:jc w:val="both"/>
              <w:rPr>
                <w:color w:val="000000"/>
                <w:sz w:val="20"/>
                <w:szCs w:val="20"/>
              </w:rPr>
            </w:pPr>
            <w:r w:rsidRPr="00E424B1">
              <w:rPr>
                <w:color w:val="000000"/>
                <w:sz w:val="20"/>
                <w:szCs w:val="20"/>
              </w:rPr>
              <w:t>3) готовить и направлять в районное Собрание проекты правовых актов в порядке, предусмотренном Регламентом районного Собрания;</w:t>
            </w:r>
          </w:p>
          <w:p w:rsidR="009900E3" w:rsidRPr="00E424B1" w:rsidRDefault="009900E3" w:rsidP="006E5F8C">
            <w:pPr>
              <w:autoSpaceDE w:val="0"/>
              <w:autoSpaceDN w:val="0"/>
              <w:adjustRightInd w:val="0"/>
              <w:ind w:firstLine="708"/>
              <w:jc w:val="both"/>
              <w:rPr>
                <w:color w:val="000000"/>
                <w:sz w:val="20"/>
                <w:szCs w:val="20"/>
              </w:rPr>
            </w:pPr>
            <w:r w:rsidRPr="00E424B1">
              <w:rPr>
                <w:color w:val="000000"/>
                <w:sz w:val="20"/>
                <w:szCs w:val="20"/>
              </w:rPr>
              <w:t>4) безотлагательного приема должностными лицами органов местного самоуправления, руководителями муниципальных предприятий.</w:t>
            </w:r>
          </w:p>
          <w:p w:rsidR="009900E3" w:rsidRPr="00E424B1" w:rsidRDefault="009900E3" w:rsidP="006E5F8C">
            <w:pPr>
              <w:autoSpaceDE w:val="0"/>
              <w:autoSpaceDN w:val="0"/>
              <w:adjustRightInd w:val="0"/>
              <w:ind w:firstLine="708"/>
              <w:jc w:val="both"/>
              <w:rPr>
                <w:color w:val="000000"/>
                <w:sz w:val="20"/>
                <w:szCs w:val="20"/>
              </w:rPr>
            </w:pPr>
            <w:r w:rsidRPr="00E424B1">
              <w:rPr>
                <w:color w:val="000000"/>
                <w:sz w:val="20"/>
                <w:szCs w:val="20"/>
              </w:rPr>
              <w:t>2. Депутат районного Собрания может иметь не более двух помощников на общественных началах.</w:t>
            </w:r>
          </w:p>
          <w:p w:rsidR="009900E3" w:rsidRPr="00E424B1" w:rsidRDefault="009900E3" w:rsidP="006E5F8C">
            <w:pPr>
              <w:autoSpaceDE w:val="0"/>
              <w:autoSpaceDN w:val="0"/>
              <w:adjustRightInd w:val="0"/>
              <w:ind w:firstLine="708"/>
              <w:jc w:val="both"/>
              <w:rPr>
                <w:color w:val="000000"/>
                <w:sz w:val="20"/>
                <w:szCs w:val="20"/>
              </w:rPr>
            </w:pPr>
            <w:r w:rsidRPr="00E424B1">
              <w:rPr>
                <w:color w:val="000000"/>
                <w:sz w:val="20"/>
                <w:szCs w:val="20"/>
              </w:rPr>
              <w:t>Статус помощников определяется решением о помощнике депутата, утверждаемым районным Собранием.</w:t>
            </w:r>
          </w:p>
          <w:p w:rsidR="009900E3" w:rsidRPr="00E424B1" w:rsidRDefault="009900E3" w:rsidP="006E5F8C">
            <w:pPr>
              <w:autoSpaceDE w:val="0"/>
              <w:autoSpaceDN w:val="0"/>
              <w:adjustRightInd w:val="0"/>
              <w:ind w:firstLine="708"/>
              <w:jc w:val="both"/>
              <w:rPr>
                <w:color w:val="000000"/>
                <w:sz w:val="20"/>
                <w:szCs w:val="20"/>
              </w:rPr>
            </w:pPr>
            <w:r w:rsidRPr="00E424B1">
              <w:rPr>
                <w:color w:val="000000"/>
                <w:sz w:val="20"/>
                <w:szCs w:val="20"/>
              </w:rPr>
              <w:t>3. Депутат районного Собрания обладает иными полномочиями, установленными федеральным законодательством и законодательством Саратовской области, правовыми актами, принятыми районным Собранием.</w:t>
            </w:r>
          </w:p>
          <w:p w:rsidR="009900E3" w:rsidRPr="00E424B1" w:rsidRDefault="009900E3" w:rsidP="006E5F8C">
            <w:pPr>
              <w:autoSpaceDE w:val="0"/>
              <w:autoSpaceDN w:val="0"/>
              <w:adjustRightInd w:val="0"/>
              <w:ind w:firstLine="708"/>
              <w:jc w:val="center"/>
              <w:rPr>
                <w:i/>
                <w:color w:val="000000"/>
                <w:sz w:val="20"/>
                <w:szCs w:val="20"/>
              </w:rPr>
            </w:pPr>
          </w:p>
          <w:p w:rsidR="009900E3" w:rsidRPr="00E424B1" w:rsidRDefault="009900E3" w:rsidP="006E5F8C">
            <w:pPr>
              <w:autoSpaceDE w:val="0"/>
              <w:autoSpaceDN w:val="0"/>
              <w:adjustRightInd w:val="0"/>
              <w:ind w:firstLine="708"/>
              <w:jc w:val="center"/>
              <w:rPr>
                <w:b/>
                <w:color w:val="000000"/>
                <w:sz w:val="20"/>
                <w:szCs w:val="20"/>
              </w:rPr>
            </w:pPr>
            <w:r w:rsidRPr="00E424B1">
              <w:rPr>
                <w:b/>
                <w:color w:val="000000"/>
                <w:sz w:val="20"/>
                <w:szCs w:val="20"/>
              </w:rPr>
              <w:t>Статья 35. Обязанности депутата на заседании районного Собрания</w:t>
            </w:r>
          </w:p>
          <w:p w:rsidR="009900E3" w:rsidRPr="00E424B1" w:rsidRDefault="009900E3" w:rsidP="006E5F8C">
            <w:pPr>
              <w:autoSpaceDE w:val="0"/>
              <w:autoSpaceDN w:val="0"/>
              <w:adjustRightInd w:val="0"/>
              <w:ind w:firstLine="708"/>
              <w:rPr>
                <w:b/>
                <w:color w:val="000000"/>
                <w:sz w:val="20"/>
                <w:szCs w:val="20"/>
              </w:rPr>
            </w:pPr>
          </w:p>
          <w:p w:rsidR="009900E3" w:rsidRPr="00E424B1" w:rsidRDefault="009900E3" w:rsidP="006E5F8C">
            <w:pPr>
              <w:autoSpaceDE w:val="0"/>
              <w:autoSpaceDN w:val="0"/>
              <w:adjustRightInd w:val="0"/>
              <w:ind w:firstLine="708"/>
              <w:jc w:val="both"/>
              <w:rPr>
                <w:color w:val="000000"/>
                <w:sz w:val="20"/>
                <w:szCs w:val="20"/>
              </w:rPr>
            </w:pPr>
            <w:r w:rsidRPr="00E424B1">
              <w:rPr>
                <w:color w:val="000000"/>
                <w:sz w:val="20"/>
                <w:szCs w:val="20"/>
              </w:rPr>
              <w:t>Депутат районного Собрания обязан:</w:t>
            </w:r>
          </w:p>
          <w:p w:rsidR="009900E3" w:rsidRPr="00E424B1" w:rsidRDefault="009900E3" w:rsidP="006E5F8C">
            <w:pPr>
              <w:autoSpaceDE w:val="0"/>
              <w:autoSpaceDN w:val="0"/>
              <w:adjustRightInd w:val="0"/>
              <w:ind w:firstLine="708"/>
              <w:jc w:val="both"/>
              <w:rPr>
                <w:color w:val="000000"/>
                <w:sz w:val="20"/>
                <w:szCs w:val="20"/>
              </w:rPr>
            </w:pPr>
            <w:r w:rsidRPr="00E424B1">
              <w:rPr>
                <w:color w:val="000000"/>
                <w:sz w:val="20"/>
                <w:szCs w:val="20"/>
              </w:rPr>
              <w:t>- лично участвовать в работе заседаний районного Собрания;</w:t>
            </w:r>
          </w:p>
          <w:p w:rsidR="009900E3" w:rsidRPr="00E424B1" w:rsidRDefault="009900E3" w:rsidP="006E5F8C">
            <w:pPr>
              <w:autoSpaceDE w:val="0"/>
              <w:autoSpaceDN w:val="0"/>
              <w:adjustRightInd w:val="0"/>
              <w:ind w:firstLine="708"/>
              <w:jc w:val="both"/>
              <w:rPr>
                <w:color w:val="000000"/>
                <w:sz w:val="20"/>
                <w:szCs w:val="20"/>
              </w:rPr>
            </w:pPr>
            <w:r w:rsidRPr="00E424B1">
              <w:rPr>
                <w:color w:val="000000"/>
                <w:sz w:val="20"/>
                <w:szCs w:val="20"/>
              </w:rPr>
              <w:t>- выполнять требования Регламента районного Собрания;</w:t>
            </w:r>
          </w:p>
          <w:p w:rsidR="009900E3" w:rsidRPr="00E424B1" w:rsidRDefault="009900E3" w:rsidP="006E5F8C">
            <w:pPr>
              <w:autoSpaceDE w:val="0"/>
              <w:autoSpaceDN w:val="0"/>
              <w:adjustRightInd w:val="0"/>
              <w:ind w:firstLine="708"/>
              <w:jc w:val="both"/>
              <w:rPr>
                <w:color w:val="000000"/>
                <w:sz w:val="20"/>
                <w:szCs w:val="20"/>
              </w:rPr>
            </w:pPr>
            <w:r w:rsidRPr="00E424B1">
              <w:rPr>
                <w:color w:val="000000"/>
                <w:sz w:val="20"/>
                <w:szCs w:val="20"/>
              </w:rPr>
              <w:t>- не допускать оскорбительных высказываний в адрес других депутатов, главы  муниципального района, должностных лиц администрации и приглашенных на заседание;</w:t>
            </w:r>
          </w:p>
          <w:p w:rsidR="009900E3" w:rsidRPr="00E424B1" w:rsidRDefault="009900E3" w:rsidP="006E5F8C">
            <w:pPr>
              <w:autoSpaceDE w:val="0"/>
              <w:autoSpaceDN w:val="0"/>
              <w:adjustRightInd w:val="0"/>
              <w:ind w:firstLine="708"/>
              <w:jc w:val="both"/>
              <w:rPr>
                <w:color w:val="000000"/>
                <w:sz w:val="20"/>
                <w:szCs w:val="20"/>
              </w:rPr>
            </w:pPr>
            <w:r w:rsidRPr="00E424B1">
              <w:rPr>
                <w:color w:val="000000"/>
                <w:sz w:val="20"/>
                <w:szCs w:val="20"/>
              </w:rPr>
              <w:t>- голосовать лично;</w:t>
            </w:r>
          </w:p>
          <w:p w:rsidR="009900E3" w:rsidRPr="00E424B1" w:rsidRDefault="009900E3" w:rsidP="006E5F8C">
            <w:pPr>
              <w:autoSpaceDE w:val="0"/>
              <w:autoSpaceDN w:val="0"/>
              <w:adjustRightInd w:val="0"/>
              <w:ind w:firstLine="708"/>
              <w:jc w:val="both"/>
              <w:rPr>
                <w:color w:val="000000"/>
                <w:sz w:val="20"/>
                <w:szCs w:val="20"/>
              </w:rPr>
            </w:pPr>
            <w:r w:rsidRPr="00E424B1">
              <w:rPr>
                <w:color w:val="000000"/>
                <w:sz w:val="20"/>
                <w:szCs w:val="20"/>
              </w:rPr>
              <w:t>- выполнять другие обязанности, установленные действующим законодательством.</w:t>
            </w:r>
          </w:p>
          <w:p w:rsidR="009900E3" w:rsidRPr="00E424B1" w:rsidRDefault="009900E3" w:rsidP="006E5F8C">
            <w:pPr>
              <w:autoSpaceDE w:val="0"/>
              <w:autoSpaceDN w:val="0"/>
              <w:adjustRightInd w:val="0"/>
              <w:rPr>
                <w:b/>
                <w:color w:val="000000"/>
                <w:sz w:val="20"/>
                <w:szCs w:val="20"/>
              </w:rPr>
            </w:pPr>
          </w:p>
          <w:p w:rsidR="009900E3" w:rsidRPr="00E424B1" w:rsidRDefault="009900E3" w:rsidP="006E5F8C">
            <w:pPr>
              <w:autoSpaceDE w:val="0"/>
              <w:autoSpaceDN w:val="0"/>
              <w:adjustRightInd w:val="0"/>
              <w:jc w:val="center"/>
              <w:rPr>
                <w:b/>
                <w:color w:val="000000"/>
                <w:sz w:val="20"/>
                <w:szCs w:val="20"/>
              </w:rPr>
            </w:pPr>
            <w:r w:rsidRPr="00E424B1">
              <w:rPr>
                <w:b/>
                <w:color w:val="000000"/>
                <w:sz w:val="20"/>
                <w:szCs w:val="20"/>
              </w:rPr>
              <w:t>Статья 36. Ответственность депутата районного Собрания</w:t>
            </w:r>
          </w:p>
          <w:p w:rsidR="009900E3" w:rsidRPr="00E424B1" w:rsidRDefault="009900E3" w:rsidP="006E5F8C">
            <w:pPr>
              <w:pStyle w:val="Web"/>
              <w:spacing w:before="0" w:beforeAutospacing="0" w:after="0" w:afterAutospacing="0"/>
              <w:ind w:firstLine="708"/>
              <w:jc w:val="both"/>
              <w:rPr>
                <w:color w:val="000000"/>
                <w:sz w:val="20"/>
                <w:szCs w:val="20"/>
              </w:rPr>
            </w:pPr>
            <w:r w:rsidRPr="00E424B1">
              <w:rPr>
                <w:color w:val="000000"/>
                <w:sz w:val="20"/>
                <w:szCs w:val="20"/>
              </w:rPr>
              <w:t>Депутат районного Собрания ответственен перед избирателями и им подотчетен. Депутат может быть отозван в порядке, установленном действующим законодательством.</w:t>
            </w:r>
          </w:p>
          <w:p w:rsidR="006E5F8C" w:rsidRDefault="006E5F8C" w:rsidP="006E5F8C">
            <w:pPr>
              <w:pStyle w:val="af7"/>
              <w:ind w:left="0" w:firstLine="709"/>
              <w:jc w:val="center"/>
              <w:rPr>
                <w:rStyle w:val="a9"/>
                <w:rFonts w:ascii="Times New Roman" w:hAnsi="Times New Roman" w:cs="Times New Roman"/>
                <w:bCs/>
                <w:color w:val="000000"/>
              </w:rPr>
            </w:pPr>
          </w:p>
          <w:p w:rsidR="009900E3" w:rsidRPr="00E424B1" w:rsidRDefault="009900E3" w:rsidP="006E5F8C">
            <w:pPr>
              <w:pStyle w:val="af7"/>
              <w:ind w:left="0" w:firstLine="709"/>
              <w:jc w:val="center"/>
              <w:rPr>
                <w:rFonts w:ascii="Times New Roman" w:hAnsi="Times New Roman" w:cs="Times New Roman"/>
                <w:b/>
                <w:color w:val="000000"/>
              </w:rPr>
            </w:pPr>
            <w:r w:rsidRPr="00E424B1">
              <w:rPr>
                <w:rStyle w:val="a9"/>
                <w:rFonts w:ascii="Times New Roman" w:hAnsi="Times New Roman" w:cs="Times New Roman"/>
                <w:bCs/>
                <w:color w:val="000000"/>
              </w:rPr>
              <w:t xml:space="preserve">Статья 36.1. </w:t>
            </w:r>
            <w:r w:rsidRPr="00E424B1">
              <w:rPr>
                <w:rFonts w:ascii="Times New Roman" w:hAnsi="Times New Roman" w:cs="Times New Roman"/>
                <w:b/>
                <w:color w:val="000000"/>
              </w:rPr>
              <w:t>Органы местного самоуправления как юридические лица</w:t>
            </w:r>
          </w:p>
          <w:p w:rsidR="009900E3" w:rsidRPr="00E424B1" w:rsidRDefault="009900E3" w:rsidP="006E5F8C">
            <w:pPr>
              <w:ind w:firstLine="709"/>
              <w:jc w:val="both"/>
              <w:rPr>
                <w:color w:val="000000"/>
                <w:sz w:val="20"/>
                <w:szCs w:val="20"/>
              </w:rPr>
            </w:pPr>
            <w:bookmarkStart w:id="301" w:name="sub_4101"/>
          </w:p>
          <w:p w:rsidR="009900E3" w:rsidRPr="00E424B1" w:rsidRDefault="009900E3" w:rsidP="006E5F8C">
            <w:pPr>
              <w:ind w:firstLine="709"/>
              <w:jc w:val="both"/>
              <w:rPr>
                <w:color w:val="000000"/>
                <w:sz w:val="20"/>
                <w:szCs w:val="20"/>
              </w:rPr>
            </w:pPr>
            <w:r w:rsidRPr="00E424B1">
              <w:rPr>
                <w:color w:val="000000"/>
                <w:sz w:val="20"/>
                <w:szCs w:val="20"/>
              </w:rPr>
              <w:t>1. От имени муниципального района приобретать и осуществлять имущественные и иные права и обязанности, выступать в суде без доверенности могут глава муниципального района, другие должностные лица местного самоуправления в соответствии с уставом муниципального района.</w:t>
            </w:r>
          </w:p>
          <w:p w:rsidR="009900E3" w:rsidRPr="00E424B1" w:rsidRDefault="009900E3" w:rsidP="006E5F8C">
            <w:pPr>
              <w:ind w:firstLine="709"/>
              <w:jc w:val="both"/>
              <w:rPr>
                <w:color w:val="000000"/>
                <w:sz w:val="20"/>
                <w:szCs w:val="20"/>
              </w:rPr>
            </w:pPr>
            <w:bookmarkStart w:id="302" w:name="sub_4102"/>
            <w:bookmarkEnd w:id="301"/>
            <w:r w:rsidRPr="00E424B1">
              <w:rPr>
                <w:color w:val="000000"/>
                <w:sz w:val="20"/>
                <w:szCs w:val="20"/>
              </w:rPr>
              <w:t xml:space="preserve">2. Органы местного самоуправления, которые в соответствии с Федеральным законом от 6 октября </w:t>
            </w:r>
            <w:smartTag w:uri="urn:schemas-microsoft-com:office:smarttags" w:element="metricconverter">
              <w:smartTagPr>
                <w:attr w:name="ProductID" w:val="2003 г"/>
              </w:smartTagPr>
              <w:r w:rsidRPr="00E424B1">
                <w:rPr>
                  <w:color w:val="000000"/>
                  <w:sz w:val="20"/>
                  <w:szCs w:val="20"/>
                </w:rPr>
                <w:t>2003 года</w:t>
              </w:r>
            </w:smartTag>
            <w:r w:rsidRPr="00E424B1">
              <w:rPr>
                <w:color w:val="000000"/>
                <w:sz w:val="20"/>
                <w:szCs w:val="20"/>
              </w:rPr>
              <w:t xml:space="preserve"> №131-ФЗ «Об общих принципах организации местного самоуправления в Российской Федерации» и Уставом муниципального района наделяются правами юридического лица, являются муниципальными казенными  учреждениями, образуемыми для осуществления управленческих функций, и подлежат государственной регистрации в качестве юридических лиц в соответствии с Федеральным законом от 6 октября </w:t>
            </w:r>
            <w:smartTag w:uri="urn:schemas-microsoft-com:office:smarttags" w:element="metricconverter">
              <w:smartTagPr>
                <w:attr w:name="ProductID" w:val="2003 г"/>
              </w:smartTagPr>
              <w:r w:rsidRPr="00E424B1">
                <w:rPr>
                  <w:color w:val="000000"/>
                  <w:sz w:val="20"/>
                  <w:szCs w:val="20"/>
                </w:rPr>
                <w:t>2003 года</w:t>
              </w:r>
            </w:smartTag>
            <w:r w:rsidRPr="00E424B1">
              <w:rPr>
                <w:color w:val="000000"/>
                <w:sz w:val="20"/>
                <w:szCs w:val="20"/>
              </w:rPr>
              <w:t xml:space="preserve"> №131-ФЗ «Об общих принципах организации местного самоуправления в Российской Федерации».</w:t>
            </w:r>
          </w:p>
          <w:p w:rsidR="009900E3" w:rsidRPr="00E424B1" w:rsidRDefault="009900E3" w:rsidP="006E5F8C">
            <w:pPr>
              <w:ind w:firstLine="709"/>
              <w:jc w:val="both"/>
              <w:rPr>
                <w:color w:val="000000"/>
                <w:sz w:val="20"/>
                <w:szCs w:val="20"/>
              </w:rPr>
            </w:pPr>
            <w:bookmarkStart w:id="303" w:name="sub_410202"/>
            <w:bookmarkEnd w:id="302"/>
            <w:r w:rsidRPr="00E424B1">
              <w:rPr>
                <w:color w:val="000000"/>
                <w:sz w:val="20"/>
                <w:szCs w:val="20"/>
              </w:rPr>
              <w:t xml:space="preserve">Представительный орган муниципального района и администрация муниципального района как юридические лица действуют на основании общих для организаций данного вида положений Федерального закона от 6 октября </w:t>
            </w:r>
            <w:smartTag w:uri="urn:schemas-microsoft-com:office:smarttags" w:element="metricconverter">
              <w:smartTagPr>
                <w:attr w:name="ProductID" w:val="2003 г"/>
              </w:smartTagPr>
              <w:r w:rsidRPr="00E424B1">
                <w:rPr>
                  <w:color w:val="000000"/>
                  <w:sz w:val="20"/>
                  <w:szCs w:val="20"/>
                </w:rPr>
                <w:t>2003 года</w:t>
              </w:r>
            </w:smartTag>
            <w:r w:rsidRPr="00E424B1">
              <w:rPr>
                <w:color w:val="000000"/>
                <w:sz w:val="20"/>
                <w:szCs w:val="20"/>
              </w:rPr>
              <w:t xml:space="preserve"> №131-ФЗ «Об общих принципах организации местного самоуправления в Российской Федерации» в соответствии с Гражданским кодексом Российской Федерации применительно к казенным учреждениям.</w:t>
            </w:r>
          </w:p>
          <w:p w:rsidR="009900E3" w:rsidRPr="00E424B1" w:rsidRDefault="009900E3" w:rsidP="006E5F8C">
            <w:pPr>
              <w:ind w:firstLine="709"/>
              <w:jc w:val="both"/>
              <w:rPr>
                <w:color w:val="000000"/>
                <w:sz w:val="20"/>
                <w:szCs w:val="20"/>
              </w:rPr>
            </w:pPr>
            <w:bookmarkStart w:id="304" w:name="sub_410203"/>
            <w:bookmarkEnd w:id="303"/>
            <w:r w:rsidRPr="00E424B1">
              <w:rPr>
                <w:color w:val="000000"/>
                <w:sz w:val="20"/>
                <w:szCs w:val="20"/>
              </w:rPr>
              <w:t xml:space="preserve">Основаниями для государственной регистрации органов местного самоуправления в качестве юридических лиц являются Устав муниципального района и решение о создании соответствующего органа местного самоуправления с </w:t>
            </w:r>
            <w:r w:rsidRPr="00E424B1">
              <w:rPr>
                <w:color w:val="000000"/>
                <w:sz w:val="20"/>
                <w:szCs w:val="20"/>
              </w:rPr>
              <w:lastRenderedPageBreak/>
              <w:t>правами юридического лица.</w:t>
            </w:r>
          </w:p>
          <w:p w:rsidR="009900E3" w:rsidRPr="00E424B1" w:rsidRDefault="009900E3" w:rsidP="006E5F8C">
            <w:pPr>
              <w:ind w:firstLine="709"/>
              <w:jc w:val="both"/>
              <w:rPr>
                <w:color w:val="000000"/>
                <w:sz w:val="20"/>
                <w:szCs w:val="20"/>
              </w:rPr>
            </w:pPr>
            <w:bookmarkStart w:id="305" w:name="sub_410204"/>
            <w:bookmarkEnd w:id="304"/>
            <w:r w:rsidRPr="00E424B1">
              <w:rPr>
                <w:color w:val="000000"/>
                <w:sz w:val="20"/>
                <w:szCs w:val="20"/>
              </w:rPr>
              <w:t>В случае отсутствия Устава муниципального района основаниями для государственной регистрации органов местного самоуправления в качестве юридических лиц являются:</w:t>
            </w:r>
          </w:p>
          <w:bookmarkEnd w:id="305"/>
          <w:p w:rsidR="009900E3" w:rsidRPr="00E424B1" w:rsidRDefault="009900E3" w:rsidP="006E5F8C">
            <w:pPr>
              <w:ind w:firstLine="709"/>
              <w:jc w:val="both"/>
              <w:rPr>
                <w:color w:val="000000"/>
                <w:sz w:val="20"/>
                <w:szCs w:val="20"/>
              </w:rPr>
            </w:pPr>
            <w:r w:rsidRPr="00E424B1">
              <w:rPr>
                <w:color w:val="000000"/>
                <w:sz w:val="20"/>
                <w:szCs w:val="20"/>
              </w:rPr>
              <w:t>для представительного органа муниципального района - протокол заседания представительного органа муниципального района, содержащий решение о наделении этого представительного органа правами юридического лица;</w:t>
            </w:r>
          </w:p>
          <w:p w:rsidR="009900E3" w:rsidRPr="00E424B1" w:rsidRDefault="009900E3" w:rsidP="006E5F8C">
            <w:pPr>
              <w:ind w:firstLine="709"/>
              <w:jc w:val="both"/>
              <w:rPr>
                <w:color w:val="000000"/>
                <w:sz w:val="20"/>
                <w:szCs w:val="20"/>
              </w:rPr>
            </w:pPr>
            <w:r w:rsidRPr="00E424B1">
              <w:rPr>
                <w:color w:val="000000"/>
                <w:sz w:val="20"/>
                <w:szCs w:val="20"/>
              </w:rPr>
              <w:t>для иных органов местного самоуправления - решение представительного органа муниципального района об учреждении соответствующего органа местного самоуправления с правами юридического лица.</w:t>
            </w:r>
          </w:p>
          <w:p w:rsidR="009900E3" w:rsidRPr="00E424B1" w:rsidRDefault="009900E3" w:rsidP="006E5F8C">
            <w:pPr>
              <w:ind w:firstLine="709"/>
              <w:jc w:val="both"/>
              <w:rPr>
                <w:color w:val="000000"/>
                <w:sz w:val="20"/>
                <w:szCs w:val="20"/>
              </w:rPr>
            </w:pPr>
            <w:r w:rsidRPr="00E424B1">
              <w:rPr>
                <w:color w:val="000000"/>
                <w:sz w:val="20"/>
                <w:szCs w:val="20"/>
              </w:rPr>
              <w:t xml:space="preserve">3. Основаниями для государственной регистрации органов местной администрации в качестве юридических лиц являются решение представительного органа муниципального  района об учреждении соответствующего органа </w:t>
            </w:r>
            <w:r w:rsidRPr="00E424B1">
              <w:rPr>
                <w:bCs/>
                <w:color w:val="000000"/>
                <w:sz w:val="20"/>
                <w:szCs w:val="20"/>
              </w:rPr>
              <w:t>в форме муниципального казенного учреждения</w:t>
            </w:r>
            <w:r w:rsidRPr="00E424B1">
              <w:rPr>
                <w:color w:val="000000"/>
                <w:sz w:val="20"/>
                <w:szCs w:val="20"/>
              </w:rPr>
              <w:t xml:space="preserve"> и утверждение положения о нем этим представительным органом муниципального  района </w:t>
            </w:r>
            <w:r w:rsidRPr="00E424B1">
              <w:rPr>
                <w:bCs/>
                <w:color w:val="000000"/>
                <w:sz w:val="20"/>
                <w:szCs w:val="20"/>
              </w:rPr>
              <w:t>по представлению главы муниципального района</w:t>
            </w:r>
            <w:r w:rsidRPr="00E424B1">
              <w:rPr>
                <w:color w:val="000000"/>
                <w:sz w:val="20"/>
                <w:szCs w:val="20"/>
              </w:rPr>
              <w:t>.</w:t>
            </w:r>
          </w:p>
          <w:p w:rsidR="009900E3" w:rsidRPr="00E424B1" w:rsidRDefault="009900E3" w:rsidP="006E5F8C">
            <w:pPr>
              <w:jc w:val="center"/>
              <w:rPr>
                <w:b/>
                <w:color w:val="000000"/>
                <w:sz w:val="20"/>
                <w:szCs w:val="20"/>
              </w:rPr>
            </w:pPr>
          </w:p>
          <w:p w:rsidR="009900E3" w:rsidRPr="00E424B1" w:rsidRDefault="009900E3" w:rsidP="006E5F8C">
            <w:pPr>
              <w:jc w:val="center"/>
              <w:rPr>
                <w:b/>
                <w:color w:val="000000"/>
                <w:sz w:val="20"/>
                <w:szCs w:val="20"/>
              </w:rPr>
            </w:pPr>
            <w:r w:rsidRPr="00E424B1">
              <w:rPr>
                <w:b/>
                <w:color w:val="000000"/>
                <w:sz w:val="20"/>
                <w:szCs w:val="20"/>
              </w:rPr>
              <w:t>Статья 36.2. Муниципальная служба</w:t>
            </w:r>
          </w:p>
          <w:p w:rsidR="009900E3" w:rsidRPr="00E424B1" w:rsidRDefault="009900E3" w:rsidP="006E5F8C">
            <w:pPr>
              <w:jc w:val="center"/>
              <w:rPr>
                <w:b/>
                <w:color w:val="000000"/>
                <w:sz w:val="20"/>
                <w:szCs w:val="20"/>
              </w:rPr>
            </w:pPr>
          </w:p>
          <w:p w:rsidR="009900E3" w:rsidRPr="00E424B1" w:rsidRDefault="009900E3" w:rsidP="008A588F">
            <w:pPr>
              <w:numPr>
                <w:ilvl w:val="1"/>
                <w:numId w:val="76"/>
              </w:numPr>
              <w:suppressAutoHyphens w:val="0"/>
              <w:jc w:val="both"/>
              <w:rPr>
                <w:color w:val="000000"/>
                <w:sz w:val="20"/>
                <w:szCs w:val="20"/>
              </w:rPr>
            </w:pPr>
            <w:r w:rsidRPr="00E424B1">
              <w:rPr>
                <w:color w:val="000000"/>
                <w:sz w:val="20"/>
                <w:szCs w:val="20"/>
              </w:rPr>
              <w:t>Муниципальная служба в Ивантеевском муниципальном районе осуществляется в соответствии с федеральными законами, законами Саратовской области, настоящим Уставом.</w:t>
            </w:r>
          </w:p>
          <w:p w:rsidR="009900E3" w:rsidRPr="00E424B1" w:rsidRDefault="009900E3" w:rsidP="008A588F">
            <w:pPr>
              <w:numPr>
                <w:ilvl w:val="1"/>
                <w:numId w:val="76"/>
              </w:numPr>
              <w:suppressAutoHyphens w:val="0"/>
              <w:jc w:val="both"/>
              <w:rPr>
                <w:color w:val="000000"/>
                <w:sz w:val="20"/>
                <w:szCs w:val="20"/>
              </w:rPr>
            </w:pPr>
            <w:r w:rsidRPr="00E424B1">
              <w:rPr>
                <w:color w:val="000000"/>
                <w:sz w:val="20"/>
                <w:szCs w:val="20"/>
              </w:rPr>
              <w:t>Муниципальным служащим является гражданин, исполняющий в порядке, определённом муниципальными правовыми актами в соответствии с федеральными законами и законами субъекта Российской Федерации, обязанности по должности муниципальной службы за денежное содержание, выплачиваемое за счёт средств местного бюджета.</w:t>
            </w:r>
          </w:p>
          <w:p w:rsidR="009900E3" w:rsidRPr="00E424B1" w:rsidRDefault="009900E3" w:rsidP="008A588F">
            <w:pPr>
              <w:numPr>
                <w:ilvl w:val="1"/>
                <w:numId w:val="76"/>
              </w:numPr>
              <w:suppressAutoHyphens w:val="0"/>
              <w:jc w:val="both"/>
              <w:rPr>
                <w:color w:val="000000"/>
                <w:sz w:val="20"/>
                <w:szCs w:val="20"/>
              </w:rPr>
            </w:pPr>
            <w:r w:rsidRPr="00E424B1">
              <w:rPr>
                <w:color w:val="000000"/>
                <w:sz w:val="20"/>
                <w:szCs w:val="20"/>
              </w:rPr>
              <w:t>Профессиональная деятельность муниципального служащего осуществляется в соответствии с должностным регламентом, утверждаемом руководителем органа местного самоуправления.</w:t>
            </w:r>
          </w:p>
          <w:p w:rsidR="009900E3" w:rsidRPr="00E424B1" w:rsidRDefault="009900E3" w:rsidP="008A588F">
            <w:pPr>
              <w:numPr>
                <w:ilvl w:val="1"/>
                <w:numId w:val="76"/>
              </w:numPr>
              <w:suppressAutoHyphens w:val="0"/>
              <w:jc w:val="both"/>
              <w:rPr>
                <w:color w:val="000000"/>
                <w:sz w:val="20"/>
                <w:szCs w:val="20"/>
              </w:rPr>
            </w:pPr>
            <w:r w:rsidRPr="00E424B1">
              <w:rPr>
                <w:color w:val="000000"/>
                <w:sz w:val="20"/>
                <w:szCs w:val="20"/>
              </w:rPr>
              <w:t>Муниципальные должности муниципальной службы устанавливаются в соответствии с Реестром муниципальных должностей в Саратовской области, утвержденным законом Саратовской области.</w:t>
            </w:r>
          </w:p>
          <w:p w:rsidR="009900E3" w:rsidRPr="00E424B1" w:rsidRDefault="009900E3" w:rsidP="008A588F">
            <w:pPr>
              <w:numPr>
                <w:ilvl w:val="1"/>
                <w:numId w:val="76"/>
              </w:numPr>
              <w:suppressAutoHyphens w:val="0"/>
              <w:jc w:val="both"/>
              <w:rPr>
                <w:color w:val="000000"/>
                <w:sz w:val="20"/>
                <w:szCs w:val="20"/>
              </w:rPr>
            </w:pPr>
            <w:r w:rsidRPr="00E424B1">
              <w:rPr>
                <w:color w:val="000000"/>
                <w:sz w:val="20"/>
                <w:szCs w:val="20"/>
              </w:rPr>
              <w:t>Квалификационные требования по муниципальным должностям муниципальной службы к уровню профессионального образования, стажу и опыту работы по специальности устанавливаются в соответствии с федеральным законодательством и законом Саратовской области.</w:t>
            </w:r>
          </w:p>
          <w:p w:rsidR="009900E3" w:rsidRPr="00E424B1" w:rsidRDefault="009900E3" w:rsidP="008A588F">
            <w:pPr>
              <w:numPr>
                <w:ilvl w:val="1"/>
                <w:numId w:val="76"/>
              </w:numPr>
              <w:suppressAutoHyphens w:val="0"/>
              <w:jc w:val="both"/>
              <w:rPr>
                <w:color w:val="000000"/>
                <w:sz w:val="20"/>
                <w:szCs w:val="20"/>
              </w:rPr>
            </w:pPr>
            <w:r w:rsidRPr="00E424B1">
              <w:rPr>
                <w:color w:val="000000"/>
                <w:sz w:val="20"/>
                <w:szCs w:val="20"/>
              </w:rPr>
              <w:t>Поступление на муниципальную службу осуществляется в порядке назначения на должность или на конкурсной основе в соответствии с действующим законодательством.</w:t>
            </w:r>
          </w:p>
          <w:p w:rsidR="009900E3" w:rsidRPr="00E424B1" w:rsidRDefault="009900E3" w:rsidP="006E5F8C">
            <w:pPr>
              <w:autoSpaceDE w:val="0"/>
              <w:autoSpaceDN w:val="0"/>
              <w:adjustRightInd w:val="0"/>
              <w:ind w:firstLine="709"/>
              <w:jc w:val="both"/>
              <w:rPr>
                <w:color w:val="000000"/>
                <w:sz w:val="20"/>
                <w:szCs w:val="20"/>
              </w:rPr>
            </w:pPr>
            <w:r w:rsidRPr="00E424B1">
              <w:rPr>
                <w:rFonts w:eastAsia="Calibri"/>
                <w:color w:val="000000"/>
                <w:sz w:val="20"/>
                <w:szCs w:val="20"/>
                <w:lang w:eastAsia="en-US"/>
              </w:rPr>
              <w:t>6.1. Граждане, претендующие на замещение должностей муниципальной службы, включенных в соответствующий перечень, муниципальные служащие, замещающие указанные должности, обязаны представлять представителю нанимателя (работодателю)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Указанные сведения представляются в порядке, сроки и по форме, которые установлены для представления сведений о доходах, об имуществе и обязательствах имущественного характера государственными гражданскими служащими субъектов Российской Федерации.</w:t>
            </w:r>
          </w:p>
          <w:p w:rsidR="009900E3" w:rsidRPr="00E424B1" w:rsidRDefault="009900E3" w:rsidP="006E5F8C">
            <w:pPr>
              <w:tabs>
                <w:tab w:val="left" w:pos="709"/>
              </w:tabs>
              <w:ind w:firstLine="709"/>
              <w:jc w:val="both"/>
              <w:rPr>
                <w:color w:val="000000"/>
                <w:sz w:val="20"/>
                <w:szCs w:val="20"/>
              </w:rPr>
            </w:pPr>
            <w:r w:rsidRPr="00E424B1">
              <w:rPr>
                <w:color w:val="000000"/>
                <w:sz w:val="20"/>
                <w:szCs w:val="20"/>
              </w:rPr>
              <w:t>6.2. Муниципальный служащий, замещающий должность муниципальной службы, включенную в соответствующий перечень, обязан представлять сведения о своих расходах, а также о расходах своих супруги (супруга) и несовершеннолетних детей в порядке и по форме, которые установлены для представления сведений о доходах, расходах, об имуществе и обязательствах имущественного характера государственными гражданскими служащими субъектов Российской Федерации.</w:t>
            </w:r>
          </w:p>
          <w:p w:rsidR="009900E3" w:rsidRPr="00E424B1" w:rsidRDefault="009900E3" w:rsidP="008A588F">
            <w:pPr>
              <w:numPr>
                <w:ilvl w:val="1"/>
                <w:numId w:val="76"/>
              </w:numPr>
              <w:suppressAutoHyphens w:val="0"/>
              <w:jc w:val="both"/>
              <w:rPr>
                <w:color w:val="000000"/>
                <w:sz w:val="20"/>
                <w:szCs w:val="20"/>
              </w:rPr>
            </w:pPr>
            <w:r w:rsidRPr="00E424B1">
              <w:rPr>
                <w:color w:val="000000"/>
                <w:sz w:val="20"/>
                <w:szCs w:val="20"/>
              </w:rPr>
              <w:t>Правовое регулирование муниципальной службы, включая требования к муниципальным должностям муниципальной службы, определение статуса муниципального служащего, условия и порядок прохождения муниципальной службы, осуществляется федеральным законом, а также принимаемыми в соответствии с ним законами субъектов Российской Федерации, Уставом муниципального района и иными муниципальными правовыми актами.</w:t>
            </w:r>
          </w:p>
          <w:p w:rsidR="009900E3" w:rsidRPr="00E424B1" w:rsidRDefault="009900E3" w:rsidP="006E5F8C">
            <w:pPr>
              <w:jc w:val="both"/>
              <w:rPr>
                <w:color w:val="000000"/>
                <w:sz w:val="20"/>
                <w:szCs w:val="20"/>
              </w:rPr>
            </w:pPr>
          </w:p>
          <w:p w:rsidR="009900E3" w:rsidRPr="006E5F8C" w:rsidRDefault="009900E3" w:rsidP="006E5F8C">
            <w:pPr>
              <w:pStyle w:val="6"/>
              <w:ind w:left="0" w:right="0" w:firstLine="0"/>
              <w:rPr>
                <w:b/>
                <w:color w:val="000000"/>
                <w:sz w:val="20"/>
                <w:szCs w:val="20"/>
              </w:rPr>
            </w:pPr>
            <w:r w:rsidRPr="006E5F8C">
              <w:rPr>
                <w:b/>
                <w:color w:val="000000"/>
                <w:sz w:val="20"/>
                <w:szCs w:val="20"/>
              </w:rPr>
              <w:t>ГЛАВА IV. МУНИЦИПАЛЬНЫЕ ПРАВОВЫЕ АКТЫ</w:t>
            </w:r>
          </w:p>
          <w:p w:rsidR="006E5F8C" w:rsidRDefault="006E5F8C" w:rsidP="006E5F8C">
            <w:pPr>
              <w:pStyle w:val="affffc"/>
              <w:spacing w:before="0" w:beforeAutospacing="0" w:after="0" w:afterAutospacing="0"/>
              <w:ind w:firstLine="709"/>
              <w:jc w:val="center"/>
              <w:rPr>
                <w:b/>
                <w:color w:val="000000"/>
                <w:sz w:val="20"/>
                <w:szCs w:val="20"/>
              </w:rPr>
            </w:pPr>
          </w:p>
          <w:p w:rsidR="009900E3" w:rsidRPr="00E424B1" w:rsidRDefault="009900E3" w:rsidP="006E5F8C">
            <w:pPr>
              <w:pStyle w:val="affffc"/>
              <w:spacing w:before="0" w:beforeAutospacing="0" w:after="0" w:afterAutospacing="0"/>
              <w:ind w:firstLine="709"/>
              <w:jc w:val="center"/>
              <w:rPr>
                <w:b/>
                <w:color w:val="000000"/>
                <w:sz w:val="20"/>
                <w:szCs w:val="20"/>
              </w:rPr>
            </w:pPr>
            <w:r w:rsidRPr="00E424B1">
              <w:rPr>
                <w:b/>
                <w:color w:val="000000"/>
                <w:sz w:val="20"/>
                <w:szCs w:val="20"/>
              </w:rPr>
              <w:t>Статья 37. Система муниципальных пра</w:t>
            </w:r>
            <w:r w:rsidR="006E5F8C">
              <w:rPr>
                <w:b/>
                <w:color w:val="000000"/>
                <w:sz w:val="20"/>
                <w:szCs w:val="20"/>
              </w:rPr>
              <w:t xml:space="preserve">вовых актов  </w:t>
            </w:r>
            <w:r w:rsidRPr="00E424B1">
              <w:rPr>
                <w:b/>
                <w:color w:val="000000"/>
                <w:sz w:val="20"/>
                <w:szCs w:val="20"/>
              </w:rPr>
              <w:t>муниципального района</w:t>
            </w:r>
          </w:p>
          <w:p w:rsidR="009900E3" w:rsidRPr="00E424B1" w:rsidRDefault="009900E3" w:rsidP="006E5F8C">
            <w:pPr>
              <w:ind w:firstLine="698"/>
              <w:jc w:val="both"/>
              <w:rPr>
                <w:color w:val="000000"/>
                <w:sz w:val="20"/>
                <w:szCs w:val="20"/>
              </w:rPr>
            </w:pPr>
            <w:r w:rsidRPr="00E424B1">
              <w:rPr>
                <w:color w:val="000000"/>
                <w:sz w:val="20"/>
                <w:szCs w:val="20"/>
              </w:rPr>
              <w:t xml:space="preserve">1. В систему муниципальных правовых актов входят: </w:t>
            </w:r>
            <w:bookmarkStart w:id="306" w:name="sub_430101"/>
          </w:p>
          <w:p w:rsidR="009900E3" w:rsidRPr="00E424B1" w:rsidRDefault="009900E3" w:rsidP="006E5F8C">
            <w:pPr>
              <w:ind w:firstLine="698"/>
              <w:jc w:val="both"/>
              <w:rPr>
                <w:rStyle w:val="afffffff2"/>
                <w:color w:val="000000"/>
              </w:rPr>
            </w:pPr>
            <w:r w:rsidRPr="00E424B1">
              <w:rPr>
                <w:rStyle w:val="afffffff2"/>
                <w:color w:val="000000"/>
              </w:rPr>
              <w:t>1) Устав муниципального района, правовые акты, принятые на местном референдуме;</w:t>
            </w:r>
          </w:p>
          <w:p w:rsidR="009900E3" w:rsidRPr="00E424B1" w:rsidRDefault="009900E3" w:rsidP="006E5F8C">
            <w:pPr>
              <w:ind w:firstLine="698"/>
              <w:jc w:val="both"/>
              <w:rPr>
                <w:rStyle w:val="afffffff2"/>
                <w:color w:val="000000"/>
              </w:rPr>
            </w:pPr>
            <w:bookmarkStart w:id="307" w:name="sub_430102"/>
            <w:bookmarkEnd w:id="306"/>
            <w:r w:rsidRPr="00E424B1">
              <w:rPr>
                <w:rStyle w:val="afffffff2"/>
                <w:color w:val="000000"/>
              </w:rPr>
              <w:t>2) нормативные и иные правовые акты представительного органа муниципального района;</w:t>
            </w:r>
            <w:bookmarkStart w:id="308" w:name="sub_430103"/>
            <w:bookmarkEnd w:id="307"/>
          </w:p>
          <w:p w:rsidR="009900E3" w:rsidRPr="00E424B1" w:rsidRDefault="009900E3" w:rsidP="006E5F8C">
            <w:pPr>
              <w:ind w:firstLine="698"/>
              <w:jc w:val="both"/>
              <w:rPr>
                <w:rStyle w:val="afffffff2"/>
                <w:color w:val="000000"/>
              </w:rPr>
            </w:pPr>
            <w:r w:rsidRPr="00E424B1">
              <w:rPr>
                <w:rStyle w:val="afffffff2"/>
                <w:color w:val="000000"/>
              </w:rPr>
              <w:t>3) правовые акты главы муниципального района, местной администрации и иных органов местного самоуправления и должностных лиц местного самоуправления, предусмотренных Уставом муниципального района.</w:t>
            </w:r>
            <w:bookmarkEnd w:id="308"/>
          </w:p>
          <w:p w:rsidR="009900E3" w:rsidRPr="00E424B1" w:rsidRDefault="009900E3" w:rsidP="006E5F8C">
            <w:pPr>
              <w:ind w:firstLine="698"/>
              <w:jc w:val="both"/>
              <w:rPr>
                <w:color w:val="000000"/>
                <w:sz w:val="20"/>
                <w:szCs w:val="20"/>
              </w:rPr>
            </w:pPr>
            <w:r w:rsidRPr="00E424B1">
              <w:rPr>
                <w:color w:val="000000"/>
                <w:sz w:val="20"/>
                <w:szCs w:val="20"/>
              </w:rPr>
              <w:t xml:space="preserve">2. Настоящий Устав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имеют прямое действие и применяются на всей территории  муниципального района. </w:t>
            </w:r>
          </w:p>
          <w:p w:rsidR="009900E3" w:rsidRPr="00E424B1" w:rsidRDefault="009900E3" w:rsidP="006E5F8C">
            <w:pPr>
              <w:pStyle w:val="affffc"/>
              <w:spacing w:before="0" w:beforeAutospacing="0" w:after="0" w:afterAutospacing="0"/>
              <w:ind w:firstLine="720"/>
              <w:jc w:val="both"/>
              <w:rPr>
                <w:color w:val="000000"/>
                <w:sz w:val="20"/>
                <w:szCs w:val="20"/>
              </w:rPr>
            </w:pPr>
            <w:r w:rsidRPr="00E424B1">
              <w:rPr>
                <w:color w:val="000000"/>
                <w:sz w:val="20"/>
                <w:szCs w:val="20"/>
              </w:rPr>
              <w:t xml:space="preserve">3. Иные муниципальные правовые акты не должны противоречить настоящему Уставу и правовым актам, принятым на местном референдуме. </w:t>
            </w:r>
          </w:p>
          <w:p w:rsidR="009900E3" w:rsidRPr="00E424B1" w:rsidRDefault="009900E3" w:rsidP="006E5F8C">
            <w:pPr>
              <w:pStyle w:val="Web"/>
              <w:spacing w:before="0" w:beforeAutospacing="0" w:after="0" w:afterAutospacing="0"/>
              <w:ind w:firstLine="720"/>
              <w:jc w:val="center"/>
              <w:rPr>
                <w:b/>
                <w:color w:val="000000"/>
                <w:sz w:val="20"/>
                <w:szCs w:val="20"/>
              </w:rPr>
            </w:pPr>
            <w:r w:rsidRPr="00E424B1">
              <w:rPr>
                <w:b/>
                <w:color w:val="000000"/>
                <w:sz w:val="20"/>
                <w:szCs w:val="20"/>
              </w:rPr>
              <w:t>Статья 38. Порядок принятия Устава  муниципального района, внесения изменений  и дополнений в настоящий Устав</w:t>
            </w:r>
          </w:p>
          <w:p w:rsidR="009900E3" w:rsidRPr="00E424B1" w:rsidRDefault="009900E3" w:rsidP="006E5F8C">
            <w:pPr>
              <w:pStyle w:val="Web"/>
              <w:spacing w:before="0" w:beforeAutospacing="0" w:after="0" w:afterAutospacing="0"/>
              <w:ind w:firstLine="720"/>
              <w:jc w:val="both"/>
              <w:rPr>
                <w:color w:val="000000"/>
                <w:sz w:val="20"/>
                <w:szCs w:val="20"/>
              </w:rPr>
            </w:pPr>
            <w:r w:rsidRPr="00E424B1">
              <w:rPr>
                <w:color w:val="000000"/>
                <w:sz w:val="20"/>
                <w:szCs w:val="20"/>
              </w:rPr>
              <w:t>1. Устав  муниципального района принимается районным Собранием.</w:t>
            </w:r>
          </w:p>
          <w:p w:rsidR="009900E3" w:rsidRPr="00E424B1" w:rsidRDefault="009900E3" w:rsidP="006E5F8C">
            <w:pPr>
              <w:pStyle w:val="Web"/>
              <w:spacing w:before="0" w:beforeAutospacing="0" w:after="0" w:afterAutospacing="0"/>
              <w:ind w:firstLine="720"/>
              <w:jc w:val="both"/>
              <w:rPr>
                <w:color w:val="000000"/>
                <w:sz w:val="20"/>
                <w:szCs w:val="20"/>
              </w:rPr>
            </w:pPr>
            <w:r w:rsidRPr="00E424B1">
              <w:rPr>
                <w:color w:val="000000"/>
                <w:sz w:val="20"/>
                <w:szCs w:val="20"/>
              </w:rPr>
              <w:t xml:space="preserve">2. Проект Устава  муниципального района, проект муниципального правового акта о внесении изменений и дополнений в настоящий Устав не позднее, чем за 30 дней до дня рассмотрения вопроса о принятии Устава  муниципального района, внесении изменений и дополнений в настоящий Устав подлежат официальному опубликованию </w:t>
            </w:r>
            <w:r w:rsidRPr="00E424B1">
              <w:rPr>
                <w:color w:val="000000"/>
                <w:sz w:val="20"/>
                <w:szCs w:val="20"/>
              </w:rPr>
              <w:lastRenderedPageBreak/>
              <w:t xml:space="preserve">(обнародованию) с одновременным опубликованием (обнародованием) установленного районным Собранием порядка учета предложений по проекту указанного Устава, проекту указанного муниципального правового акта, а также порядка участия граждан в его обсуждении.  </w:t>
            </w:r>
            <w:r w:rsidRPr="00E424B1">
              <w:rPr>
                <w:color w:val="000000"/>
                <w:sz w:val="20"/>
                <w:szCs w:val="20"/>
                <w:shd w:val="clear" w:color="auto" w:fill="FFFFFF"/>
              </w:rPr>
              <w:t>Не требуется официальное опубликование (обнародование) порядка учета предложений по проекту муниципального правового акта о внесении изменений и дополнений в Устав муниципального района, а также порядка участия граждан в его обсуждении в случае, когда в Устав муниципального района вносятся изменения в форме точного воспроизведения положений Конституции Российской Федерации, федеральных законов, конституции (устава) или законов субъекта Российской Федерации в целях приведения данного Устава в соответствие с этими нормативными правовыми актами</w:t>
            </w:r>
            <w:r w:rsidRPr="00E424B1">
              <w:rPr>
                <w:color w:val="000000"/>
                <w:sz w:val="20"/>
                <w:szCs w:val="20"/>
              </w:rPr>
              <w:t>.</w:t>
            </w:r>
          </w:p>
          <w:p w:rsidR="009900E3" w:rsidRPr="00E424B1" w:rsidRDefault="009900E3" w:rsidP="006E5F8C">
            <w:pPr>
              <w:pStyle w:val="Web"/>
              <w:spacing w:before="0" w:beforeAutospacing="0" w:after="0" w:afterAutospacing="0"/>
              <w:ind w:firstLine="720"/>
              <w:jc w:val="both"/>
              <w:rPr>
                <w:color w:val="000000"/>
                <w:sz w:val="20"/>
                <w:szCs w:val="20"/>
              </w:rPr>
            </w:pPr>
            <w:r w:rsidRPr="00E424B1">
              <w:rPr>
                <w:color w:val="000000"/>
                <w:sz w:val="20"/>
                <w:szCs w:val="20"/>
              </w:rPr>
              <w:t xml:space="preserve">3. Устав муниципального района, муниципальный правовой акт о внесении изменений и дополнений в Устав муниципального района принимаются большинством в две трети голосов от установленной численности депутатов представительного органа муниципального района. </w:t>
            </w:r>
            <w:r w:rsidRPr="00E424B1">
              <w:rPr>
                <w:bCs/>
                <w:color w:val="000000"/>
                <w:sz w:val="20"/>
                <w:szCs w:val="20"/>
              </w:rPr>
              <w:t>В случае, если глава муниципального района исполняет полномочия председателя представительного органа муниципального  района, голос главы муниципального  района учитывается при принятии Устава муниципального района, муниципального правового акта о внесении изменений и дополнений в устав муниципального района как голос депутата представительного органа муниципального района</w:t>
            </w:r>
            <w:r w:rsidRPr="00E424B1">
              <w:rPr>
                <w:color w:val="000000"/>
                <w:sz w:val="20"/>
                <w:szCs w:val="20"/>
              </w:rPr>
              <w:t xml:space="preserve">. </w:t>
            </w:r>
          </w:p>
          <w:p w:rsidR="009900E3" w:rsidRPr="00E424B1" w:rsidRDefault="009900E3" w:rsidP="006E5F8C">
            <w:pPr>
              <w:autoSpaceDE w:val="0"/>
              <w:autoSpaceDN w:val="0"/>
              <w:adjustRightInd w:val="0"/>
              <w:ind w:firstLine="720"/>
              <w:jc w:val="both"/>
              <w:rPr>
                <w:color w:val="000000"/>
                <w:sz w:val="20"/>
                <w:szCs w:val="20"/>
              </w:rPr>
            </w:pPr>
            <w:r w:rsidRPr="00E424B1">
              <w:rPr>
                <w:color w:val="000000"/>
                <w:sz w:val="20"/>
                <w:szCs w:val="20"/>
              </w:rPr>
              <w:t xml:space="preserve">4. Устав муниципального района, муниципальный правовой акт о внесении изменений и дополнений в Устав муниципального района подлежат государственной регистрации в </w:t>
            </w:r>
            <w:r w:rsidRPr="00E424B1">
              <w:rPr>
                <w:bCs/>
                <w:color w:val="000000"/>
                <w:sz w:val="20"/>
                <w:szCs w:val="20"/>
              </w:rPr>
              <w:t>территориальном органе уполномоченного федерального органа исполнительной власти в сфере регистрации Уставов муниципальных образований</w:t>
            </w:r>
            <w:r w:rsidRPr="00E424B1">
              <w:rPr>
                <w:color w:val="000000"/>
                <w:sz w:val="20"/>
                <w:szCs w:val="20"/>
              </w:rPr>
              <w:t xml:space="preserve"> в порядке, установленном федеральным законом. Основаниями для отказа в государственной регистрации Устава муниципального  района, муниципального правового акта о внесении изменений и дополнений в Устав муниципального  района могут быть:</w:t>
            </w:r>
          </w:p>
          <w:p w:rsidR="009900E3" w:rsidRPr="00E424B1" w:rsidRDefault="009900E3" w:rsidP="006E5F8C">
            <w:pPr>
              <w:autoSpaceDE w:val="0"/>
              <w:autoSpaceDN w:val="0"/>
              <w:adjustRightInd w:val="0"/>
              <w:ind w:firstLine="720"/>
              <w:jc w:val="both"/>
              <w:rPr>
                <w:color w:val="000000"/>
                <w:sz w:val="20"/>
                <w:szCs w:val="20"/>
              </w:rPr>
            </w:pPr>
            <w:r w:rsidRPr="00E424B1">
              <w:rPr>
                <w:color w:val="000000"/>
                <w:sz w:val="20"/>
                <w:szCs w:val="20"/>
              </w:rPr>
              <w:t>1) противоречие Устава</w:t>
            </w:r>
            <w:r w:rsidRPr="00E424B1">
              <w:rPr>
                <w:color w:val="000000"/>
                <w:sz w:val="20"/>
                <w:szCs w:val="20"/>
                <w:shd w:val="clear" w:color="auto" w:fill="FFFFFF"/>
              </w:rPr>
              <w:t>, муниципального правового акта о внесении изменений и дополнений в Устав</w:t>
            </w:r>
            <w:r w:rsidRPr="00E424B1">
              <w:rPr>
                <w:color w:val="000000"/>
                <w:sz w:val="20"/>
                <w:szCs w:val="20"/>
              </w:rPr>
              <w:t xml:space="preserve"> Конституции Российской Федерации, федеральным законам, принимаемым в соответствии с ними конституциям (Уставам) и законам субъектов Российской Федерации;</w:t>
            </w:r>
          </w:p>
          <w:p w:rsidR="009900E3" w:rsidRPr="00E424B1" w:rsidRDefault="009900E3" w:rsidP="006E5F8C">
            <w:pPr>
              <w:autoSpaceDE w:val="0"/>
              <w:autoSpaceDN w:val="0"/>
              <w:adjustRightInd w:val="0"/>
              <w:ind w:firstLine="720"/>
              <w:jc w:val="both"/>
              <w:rPr>
                <w:color w:val="000000"/>
                <w:sz w:val="20"/>
                <w:szCs w:val="20"/>
              </w:rPr>
            </w:pPr>
            <w:r w:rsidRPr="00E424B1">
              <w:rPr>
                <w:color w:val="000000"/>
                <w:sz w:val="20"/>
                <w:szCs w:val="20"/>
              </w:rPr>
              <w:t>2) нарушение установленного Федеральным законом от 6 октября 2003 года №131-ФЗ «Об общих принципах организации местного самоуправления в Российской Федерации» порядка принятия Устава, муниципального правового акта о внесении изменений и дополнений в Устав;</w:t>
            </w:r>
          </w:p>
          <w:p w:rsidR="009900E3" w:rsidRPr="00E424B1" w:rsidRDefault="009900E3" w:rsidP="006E5F8C">
            <w:pPr>
              <w:autoSpaceDE w:val="0"/>
              <w:autoSpaceDN w:val="0"/>
              <w:adjustRightInd w:val="0"/>
              <w:ind w:firstLine="720"/>
              <w:jc w:val="both"/>
              <w:rPr>
                <w:color w:val="000000"/>
                <w:sz w:val="20"/>
                <w:szCs w:val="20"/>
              </w:rPr>
            </w:pPr>
            <w:r w:rsidRPr="00E424B1">
              <w:rPr>
                <w:color w:val="000000"/>
                <w:sz w:val="20"/>
                <w:szCs w:val="20"/>
                <w:shd w:val="clear" w:color="auto" w:fill="FFFFFF"/>
              </w:rPr>
              <w:t>3) наличие в уставе, муниципальном правовом акте о внесении изменений и дополнений в устав коррупциогенных факторов.</w:t>
            </w:r>
          </w:p>
          <w:p w:rsidR="009900E3" w:rsidRPr="00E424B1" w:rsidRDefault="009900E3" w:rsidP="006E5F8C">
            <w:pPr>
              <w:ind w:firstLine="720"/>
              <w:jc w:val="both"/>
              <w:rPr>
                <w:color w:val="000000"/>
                <w:sz w:val="20"/>
                <w:szCs w:val="20"/>
              </w:rPr>
            </w:pPr>
            <w:r w:rsidRPr="00E424B1">
              <w:rPr>
                <w:color w:val="000000"/>
                <w:sz w:val="20"/>
                <w:szCs w:val="20"/>
              </w:rPr>
              <w:t xml:space="preserve">5. Устав муниципального района, муниципальный правовой акт о внесении изменений и дополнений в Устав муниципального района подлежат официальному опубликованию (обнародованию) после их государственной регистрации и вступают в силу после их официального опубликования (обнародования). </w:t>
            </w:r>
            <w:r w:rsidRPr="00E424B1">
              <w:rPr>
                <w:bCs/>
                <w:color w:val="000000"/>
                <w:sz w:val="20"/>
                <w:szCs w:val="20"/>
              </w:rPr>
              <w:t>Глава муниципального района обязан опубликовать (обнародовать) зарегистрированные Устав муниципального района, муниципальный правовой акт о внесении изменений и дополнений в Устав муниципального района в течение семи дней со дня его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w:t>
            </w:r>
          </w:p>
          <w:p w:rsidR="009900E3" w:rsidRPr="00E424B1" w:rsidRDefault="009900E3" w:rsidP="006E5F8C">
            <w:pPr>
              <w:pStyle w:val="Web"/>
              <w:spacing w:before="0" w:beforeAutospacing="0" w:after="0" w:afterAutospacing="0"/>
              <w:ind w:firstLine="720"/>
              <w:jc w:val="both"/>
              <w:rPr>
                <w:color w:val="000000"/>
                <w:sz w:val="20"/>
                <w:szCs w:val="20"/>
              </w:rPr>
            </w:pPr>
            <w:r w:rsidRPr="00E424B1">
              <w:rPr>
                <w:color w:val="000000"/>
                <w:sz w:val="20"/>
                <w:szCs w:val="20"/>
              </w:rPr>
              <w:t>Изменения и дополнения, внесенные в устав муниципального  района  и изменяющие структуру органов местного самоуправления, разграничение полномочий между органами местного самоуправления (за исключением случаев приведения устава муниципального  района  в соответствие с федеральными законами, а также изменения полномочий, срока полномочий, порядка избрания выборных должностных лиц местного самоуправления), вступают в силу после истечения срока полномочий представительного органа муниципального  района, принявшего муниципальный правовой акт о внесении указанных изменений и дополнений в устав муниципального  района, а в случае формирования представительного органа муниципального района, городского округа с внутригородским делением в соответствии с пунктом 1 части 4 и пунктом 1 части 5 статьи 35 Федерального закона  от 6 октября 2003 г.   №131-ФЗ «Об общих принципах организации местного самоуправления в Российской Федерации»- после истечения срока полномочий главы муниципального района, подписавшего муниципальный правовой акт о внесении указанных изменений и дополнений в устав муниципального  района.</w:t>
            </w:r>
          </w:p>
          <w:p w:rsidR="009900E3" w:rsidRPr="00E424B1" w:rsidRDefault="009900E3" w:rsidP="006E5F8C">
            <w:pPr>
              <w:pStyle w:val="Web"/>
              <w:spacing w:before="0" w:beforeAutospacing="0" w:after="0" w:afterAutospacing="0"/>
              <w:ind w:firstLine="720"/>
              <w:jc w:val="both"/>
              <w:rPr>
                <w:color w:val="000000"/>
                <w:sz w:val="20"/>
                <w:szCs w:val="20"/>
              </w:rPr>
            </w:pPr>
            <w:r w:rsidRPr="00E424B1">
              <w:rPr>
                <w:color w:val="000000"/>
                <w:sz w:val="20"/>
                <w:szCs w:val="20"/>
              </w:rPr>
              <w:t xml:space="preserve">Изменения и дополнения, внесенные в Устав муниципального  района  и предусматривающие  создание </w:t>
            </w:r>
            <w:r w:rsidRPr="00E424B1">
              <w:rPr>
                <w:bCs/>
                <w:color w:val="000000"/>
                <w:sz w:val="20"/>
                <w:szCs w:val="20"/>
              </w:rPr>
              <w:t>контрольно-счетного</w:t>
            </w:r>
            <w:r w:rsidRPr="00E424B1">
              <w:rPr>
                <w:color w:val="000000"/>
                <w:sz w:val="20"/>
                <w:szCs w:val="20"/>
              </w:rPr>
              <w:t xml:space="preserve"> органа муниципального района вступают в силу в порядке, предусмотренном абзацем первым настоящей части.</w:t>
            </w:r>
          </w:p>
          <w:p w:rsidR="009900E3" w:rsidRPr="00E424B1" w:rsidRDefault="009900E3" w:rsidP="006E5F8C">
            <w:pPr>
              <w:pStyle w:val="pj"/>
              <w:shd w:val="clear" w:color="auto" w:fill="FFFFFF"/>
              <w:spacing w:before="0" w:beforeAutospacing="0" w:after="0" w:afterAutospacing="0"/>
              <w:ind w:firstLine="709"/>
              <w:jc w:val="both"/>
              <w:rPr>
                <w:color w:val="000000"/>
                <w:sz w:val="20"/>
                <w:szCs w:val="20"/>
              </w:rPr>
            </w:pPr>
            <w:r w:rsidRPr="00E424B1">
              <w:rPr>
                <w:color w:val="000000"/>
                <w:sz w:val="20"/>
                <w:szCs w:val="20"/>
              </w:rPr>
              <w:t>5.1. Изменения и дополнения в устав муниципального района вносятся муниципальным правовым актом, который может оформляться:</w:t>
            </w:r>
          </w:p>
          <w:p w:rsidR="009900E3" w:rsidRPr="00E424B1" w:rsidRDefault="009900E3" w:rsidP="006E5F8C">
            <w:pPr>
              <w:pStyle w:val="pj"/>
              <w:shd w:val="clear" w:color="auto" w:fill="FFFFFF"/>
              <w:spacing w:before="0" w:beforeAutospacing="0" w:after="0" w:afterAutospacing="0"/>
              <w:ind w:firstLine="709"/>
              <w:jc w:val="both"/>
              <w:rPr>
                <w:color w:val="000000"/>
                <w:sz w:val="20"/>
                <w:szCs w:val="20"/>
              </w:rPr>
            </w:pPr>
            <w:r w:rsidRPr="00E424B1">
              <w:rPr>
                <w:color w:val="000000"/>
                <w:sz w:val="20"/>
                <w:szCs w:val="20"/>
              </w:rPr>
              <w:t>1) решением представительного органа (схода граждан) муниципального  района, подписанным его председателем и главой муниципального района либо единолично главой муниципального района, исполняющим полномочия председателя представительного органа (схода граждан) муниципального  района;</w:t>
            </w:r>
          </w:p>
          <w:p w:rsidR="009900E3" w:rsidRPr="00E424B1" w:rsidRDefault="009900E3" w:rsidP="006E5F8C">
            <w:pPr>
              <w:pStyle w:val="Web"/>
              <w:spacing w:before="0" w:beforeAutospacing="0" w:after="0" w:afterAutospacing="0"/>
              <w:ind w:firstLine="720"/>
              <w:jc w:val="both"/>
              <w:rPr>
                <w:color w:val="000000"/>
                <w:sz w:val="20"/>
                <w:szCs w:val="20"/>
              </w:rPr>
            </w:pPr>
            <w:r w:rsidRPr="00E424B1">
              <w:rPr>
                <w:color w:val="000000"/>
                <w:sz w:val="20"/>
                <w:szCs w:val="20"/>
              </w:rPr>
              <w:t>2) отдельным нормативным правовым актом, принятым представительным органом (сходом граждан) и подписанным главой муниципального  района. В этом случае на данном правовом акте проставляются реквизиты решения представительного органа (схода граждан) о его принятии. Включение в такое решение представительного органа (схода граждан) переходных положений и (или) норм о вступлении в силу изменений и дополнений, вносимых в устав муниципального  района, не допускается.</w:t>
            </w:r>
          </w:p>
          <w:p w:rsidR="009900E3" w:rsidRPr="00E424B1" w:rsidRDefault="009900E3" w:rsidP="006E5F8C">
            <w:pPr>
              <w:pStyle w:val="Web"/>
              <w:spacing w:before="0" w:beforeAutospacing="0" w:after="0" w:afterAutospacing="0"/>
              <w:ind w:firstLine="720"/>
              <w:jc w:val="both"/>
              <w:rPr>
                <w:color w:val="000000"/>
                <w:sz w:val="20"/>
                <w:szCs w:val="20"/>
                <w:shd w:val="clear" w:color="auto" w:fill="FFFFFF"/>
              </w:rPr>
            </w:pPr>
            <w:r w:rsidRPr="00E424B1">
              <w:rPr>
                <w:color w:val="000000"/>
                <w:sz w:val="20"/>
                <w:szCs w:val="20"/>
              </w:rPr>
              <w:t xml:space="preserve">6. </w:t>
            </w:r>
            <w:r w:rsidRPr="00E424B1">
              <w:rPr>
                <w:color w:val="000000"/>
                <w:sz w:val="20"/>
                <w:szCs w:val="20"/>
                <w:shd w:val="clear" w:color="auto" w:fill="FFFFFF"/>
              </w:rPr>
              <w:t xml:space="preserve">Приведение Устава муниципального района в соответствие с федеральным законом, законом субъекта Российской Федерации осуществляется в установленный этими законодательными актами срок. В случае, если федеральным законом, законом субъекта Российской Федерации указанный срок не установлен, срок приведения Устава муниципального района в соответствие с федеральным законом, законом субъекта Российской Федерации определяется с учетом даты вступления в силу соответствующего федерального закона, закона субъекта Российской Федерации, </w:t>
            </w:r>
            <w:r w:rsidRPr="00E424B1">
              <w:rPr>
                <w:color w:val="000000"/>
                <w:sz w:val="20"/>
                <w:szCs w:val="20"/>
                <w:shd w:val="clear" w:color="auto" w:fill="FFFFFF"/>
              </w:rPr>
              <w:lastRenderedPageBreak/>
              <w:t>необходимости официального опубликования (обнародования) и обсуждения на публичных слушаниях проекта муниципального правового акта о внесении изменений и дополнений в устав муниципального образования, учета предложений граждан по нему, периодичности заседаний представительного органа муниципального образования, сроков государственной регистрации и официального опубликования (обнародования) такого муниципального правового акта и, как правило, не должен превышать шесть месяцев.</w:t>
            </w:r>
          </w:p>
          <w:p w:rsidR="009900E3" w:rsidRPr="00E424B1" w:rsidRDefault="009900E3" w:rsidP="006E5F8C">
            <w:pPr>
              <w:pStyle w:val="Web"/>
              <w:spacing w:before="0" w:beforeAutospacing="0" w:after="0" w:afterAutospacing="0"/>
              <w:ind w:firstLine="720"/>
              <w:jc w:val="both"/>
              <w:rPr>
                <w:color w:val="000000"/>
                <w:sz w:val="20"/>
                <w:szCs w:val="20"/>
              </w:rPr>
            </w:pPr>
            <w:r w:rsidRPr="00E424B1">
              <w:rPr>
                <w:color w:val="000000"/>
                <w:sz w:val="20"/>
                <w:szCs w:val="20"/>
              </w:rPr>
              <w:t>7. Изложение устава муниципального района в новой редакции муниципальным правовым актом о внесении изменений и дополнений в устав муниципального  района не допускается. В этом случае принимается новый устав муниципального района, а ранее действующий устав муниципального  района и муниципальные правовые акты о внесении в него изменений и дополнений признаются утратившими силу со дня вступления в силу нового устава муниципального  района.</w:t>
            </w:r>
          </w:p>
          <w:p w:rsidR="009900E3" w:rsidRPr="00E424B1" w:rsidRDefault="009900E3" w:rsidP="006E5F8C">
            <w:pPr>
              <w:pStyle w:val="affffc"/>
              <w:spacing w:before="0" w:beforeAutospacing="0" w:after="0" w:afterAutospacing="0"/>
              <w:jc w:val="center"/>
              <w:rPr>
                <w:b/>
                <w:color w:val="000000"/>
                <w:sz w:val="20"/>
                <w:szCs w:val="20"/>
              </w:rPr>
            </w:pPr>
            <w:r w:rsidRPr="00E424B1">
              <w:rPr>
                <w:b/>
                <w:color w:val="000000"/>
                <w:sz w:val="20"/>
                <w:szCs w:val="20"/>
              </w:rPr>
              <w:t>Статья 39. Решения, принятые на местном референдуме</w:t>
            </w:r>
          </w:p>
          <w:p w:rsidR="009900E3" w:rsidRPr="00E424B1" w:rsidRDefault="009900E3" w:rsidP="006E5F8C">
            <w:pPr>
              <w:pStyle w:val="affffc"/>
              <w:spacing w:before="0" w:beforeAutospacing="0" w:after="0" w:afterAutospacing="0"/>
              <w:ind w:firstLine="720"/>
              <w:jc w:val="both"/>
              <w:rPr>
                <w:color w:val="000000"/>
                <w:sz w:val="20"/>
                <w:szCs w:val="20"/>
              </w:rPr>
            </w:pPr>
            <w:r w:rsidRPr="00E424B1">
              <w:rPr>
                <w:color w:val="000000"/>
                <w:sz w:val="20"/>
                <w:szCs w:val="20"/>
              </w:rPr>
              <w:t xml:space="preserve">1. Решение вопросов местного значения непосредственно гражданами  муниципального района осуществляется путем прямого волеизъявления населения  муниципального района, выраженного на местном референдуме. </w:t>
            </w:r>
          </w:p>
          <w:p w:rsidR="009900E3" w:rsidRPr="00E424B1" w:rsidRDefault="009900E3" w:rsidP="006E5F8C">
            <w:pPr>
              <w:pStyle w:val="affffc"/>
              <w:spacing w:before="0" w:beforeAutospacing="0" w:after="0" w:afterAutospacing="0"/>
              <w:ind w:firstLine="720"/>
              <w:jc w:val="both"/>
              <w:rPr>
                <w:color w:val="000000"/>
                <w:sz w:val="20"/>
                <w:szCs w:val="20"/>
              </w:rPr>
            </w:pPr>
            <w:r w:rsidRPr="00E424B1">
              <w:rPr>
                <w:color w:val="000000"/>
                <w:sz w:val="20"/>
                <w:szCs w:val="20"/>
              </w:rPr>
              <w:t xml:space="preserve">2. Если для реализации решения, принятого на местном референдуме, дополнительно требуется принятие (издание) муниципального правового акта, орган местного самоуправления или должностное лицо местного самоуправления, в компетенцию которых входит принятие (издание) указанного акта, обязаны в течение 15 дней со дня вступления в силу решения, принятого на референдуме, определить срок подготовки и (или) принятия соответствующего муниципального правового акта. Указанный срок не может превышать три месяца. </w:t>
            </w:r>
          </w:p>
          <w:p w:rsidR="009900E3" w:rsidRPr="00E424B1" w:rsidRDefault="009900E3" w:rsidP="006E5F8C">
            <w:pPr>
              <w:pStyle w:val="affffc"/>
              <w:spacing w:before="0" w:beforeAutospacing="0" w:after="0" w:afterAutospacing="0"/>
              <w:ind w:firstLine="720"/>
              <w:jc w:val="both"/>
              <w:rPr>
                <w:color w:val="000000"/>
                <w:sz w:val="20"/>
                <w:szCs w:val="20"/>
              </w:rPr>
            </w:pPr>
            <w:r w:rsidRPr="00E424B1">
              <w:rPr>
                <w:color w:val="000000"/>
                <w:sz w:val="20"/>
                <w:szCs w:val="20"/>
              </w:rPr>
              <w:t>3. Нарушение срока издания муниципального правового акта, необходимого для реализации решения, принятого путём прямого волеизъявления населения является основанием для отзыва главы муниципального района, досрочного прекращения полномочий главы администрации муниципального района или досрочного прекращения районного Собрания.</w:t>
            </w:r>
          </w:p>
          <w:p w:rsidR="009900E3" w:rsidRPr="00E424B1" w:rsidRDefault="009900E3" w:rsidP="006E5F8C">
            <w:pPr>
              <w:pStyle w:val="affffc"/>
              <w:spacing w:before="0" w:beforeAutospacing="0" w:after="0" w:afterAutospacing="0"/>
              <w:jc w:val="center"/>
              <w:rPr>
                <w:b/>
                <w:color w:val="000000"/>
                <w:sz w:val="20"/>
                <w:szCs w:val="20"/>
              </w:rPr>
            </w:pPr>
            <w:r w:rsidRPr="00E424B1">
              <w:rPr>
                <w:b/>
                <w:color w:val="000000"/>
                <w:sz w:val="20"/>
                <w:szCs w:val="20"/>
              </w:rPr>
              <w:t>Статья 40. Правовые акты районного Собрания</w:t>
            </w:r>
          </w:p>
          <w:p w:rsidR="009900E3" w:rsidRPr="00E424B1" w:rsidRDefault="009900E3" w:rsidP="006E5F8C">
            <w:pPr>
              <w:pStyle w:val="Web"/>
              <w:spacing w:before="0" w:beforeAutospacing="0" w:after="0" w:afterAutospacing="0"/>
              <w:ind w:firstLine="720"/>
              <w:jc w:val="both"/>
              <w:rPr>
                <w:color w:val="000000"/>
                <w:sz w:val="20"/>
                <w:szCs w:val="20"/>
              </w:rPr>
            </w:pPr>
            <w:r w:rsidRPr="00E424B1">
              <w:rPr>
                <w:color w:val="000000"/>
                <w:sz w:val="20"/>
                <w:szCs w:val="20"/>
              </w:rPr>
              <w:t>1. Районное Собрание по вопросам, отнесенным к его компетенции федеральными законами, законами Саратовской области, настоящим Уставом, принимает решения - правовые акты нормативного и иного характера, устанавливающие правила, обязательные для исполнения на территории  муниципального района, а также решения по вопросам организации деятельности районного Собрания. И по иным вопросам, отнесённым к его компетенции федеральными законами, законами субъекта федерации, настоящим Уставом</w:t>
            </w:r>
          </w:p>
          <w:p w:rsidR="009900E3" w:rsidRPr="00E424B1" w:rsidRDefault="009900E3" w:rsidP="006E5F8C">
            <w:pPr>
              <w:pStyle w:val="Web"/>
              <w:spacing w:before="0" w:beforeAutospacing="0" w:after="0" w:afterAutospacing="0"/>
              <w:ind w:firstLine="720"/>
              <w:jc w:val="both"/>
              <w:rPr>
                <w:color w:val="000000"/>
                <w:sz w:val="20"/>
                <w:szCs w:val="20"/>
              </w:rPr>
            </w:pPr>
            <w:r w:rsidRPr="00E424B1">
              <w:rPr>
                <w:color w:val="000000"/>
                <w:sz w:val="20"/>
                <w:szCs w:val="20"/>
              </w:rPr>
              <w:t>2.  Ивантеевское районное Собрание Ивантеевского муниципального района по вопросам отнесенным к его компетенции Федеральными законами, законами Саратовской области Российской Федерации, Уставом муниципального района принимает решение, устанавливающие правила обязательные для исполнения на территории муниципального района, решение об удалении главы муниципального района в отставку, а также решение по вопросам организации деятельности районного Собрания Ивантеевского муниципального района и по иным вопросам, отнесённым к его компетенции Федеральными законами, законами Саратовской области, Уставом муниципального района. Решения районного Собрания Ивантеевского муниципального района, устанавливающие правила обязательные для исполнения на территории муниципального района принимаются большинством голосов от установленной численности депутатов районного Собрания Ивантеевского муниципального района, если иное не установлено Федеральным законом от 6 октября 2003 года №131-ФЗ «Об общих принципах организации местного самоуправления в Российской Федерации».</w:t>
            </w:r>
          </w:p>
          <w:p w:rsidR="009900E3" w:rsidRPr="00E424B1" w:rsidRDefault="009900E3" w:rsidP="006E5F8C">
            <w:pPr>
              <w:pStyle w:val="Web"/>
              <w:spacing w:before="0" w:beforeAutospacing="0" w:after="0" w:afterAutospacing="0"/>
              <w:ind w:firstLine="720"/>
              <w:jc w:val="both"/>
              <w:rPr>
                <w:color w:val="000000"/>
                <w:sz w:val="20"/>
                <w:szCs w:val="20"/>
              </w:rPr>
            </w:pPr>
            <w:r w:rsidRPr="00E424B1">
              <w:rPr>
                <w:bCs/>
                <w:color w:val="000000"/>
                <w:sz w:val="20"/>
                <w:szCs w:val="20"/>
              </w:rPr>
              <w:t>В случае, если глава муниципального района исполняет полномочия председателя представительного органа муниципального района, голос главы муниципального района учитывается при принятии решений представительного органа муниципального района как голос депутата представительного органа муниципального  района.</w:t>
            </w:r>
          </w:p>
          <w:p w:rsidR="009900E3" w:rsidRPr="00E424B1" w:rsidRDefault="009900E3" w:rsidP="006E5F8C">
            <w:pPr>
              <w:ind w:firstLine="709"/>
              <w:jc w:val="both"/>
              <w:rPr>
                <w:color w:val="000000"/>
                <w:sz w:val="20"/>
                <w:szCs w:val="20"/>
              </w:rPr>
            </w:pPr>
            <w:r w:rsidRPr="00E424B1">
              <w:rPr>
                <w:color w:val="000000"/>
                <w:sz w:val="20"/>
                <w:szCs w:val="20"/>
              </w:rPr>
              <w:t>3. Нормативный правовой акт, принятый  Ивантеевским  районным Собранием   направляется главе муниципального района  для подписания и обнародования в течение 10 дней. Глава муниципального  района, исполняющий полномочия главы местной администрации, имеет право отклонить нормативный правовой акт, принятый представительным органом муниципального района. В этом случае указанный нормативный правовой акт в течение 10 дней возвращается в представительный орган муниципального  района  с мотивированным обоснованием его отклонения либо с предложениями о внесении в него изменений и дополнений. Если глава муниципального района отклонит нормативный правовой акт, он вновь рассматривается представительным органом муниципального района. Если при повторном рассмотрении указанный нормативный правовой акт будет одобрен в ранее принятой редакции большинством не менее двух третей от установленной численности депутатов представительного органа муниципального  района,  он подлежит подписанию в течение семи дней и обнародованию.</w:t>
            </w:r>
          </w:p>
          <w:p w:rsidR="009900E3" w:rsidRPr="00E424B1" w:rsidRDefault="009900E3" w:rsidP="006E5F8C">
            <w:pPr>
              <w:pStyle w:val="Web"/>
              <w:spacing w:before="0" w:beforeAutospacing="0" w:after="0" w:afterAutospacing="0"/>
              <w:ind w:firstLine="720"/>
              <w:jc w:val="both"/>
              <w:rPr>
                <w:color w:val="000000"/>
                <w:sz w:val="20"/>
                <w:szCs w:val="20"/>
              </w:rPr>
            </w:pPr>
            <w:r w:rsidRPr="00E424B1">
              <w:rPr>
                <w:color w:val="000000"/>
                <w:sz w:val="20"/>
                <w:szCs w:val="20"/>
              </w:rPr>
              <w:t xml:space="preserve"> Нормативные правовые акты представительного органа подписываются и председателем представительного органа, и главой муниципального района;  ненормативные – только председателем.</w:t>
            </w:r>
          </w:p>
          <w:p w:rsidR="009900E3" w:rsidRPr="00E424B1" w:rsidRDefault="009900E3" w:rsidP="006E5F8C">
            <w:pPr>
              <w:autoSpaceDE w:val="0"/>
              <w:autoSpaceDN w:val="0"/>
              <w:adjustRightInd w:val="0"/>
              <w:ind w:firstLine="720"/>
              <w:jc w:val="both"/>
              <w:rPr>
                <w:color w:val="000000"/>
                <w:sz w:val="20"/>
                <w:szCs w:val="20"/>
              </w:rPr>
            </w:pPr>
            <w:r w:rsidRPr="00E424B1">
              <w:rPr>
                <w:color w:val="000000"/>
                <w:sz w:val="20"/>
                <w:szCs w:val="20"/>
              </w:rPr>
              <w:t>4. Правовой акт районного Собрания утрачивает силу в случаях:</w:t>
            </w:r>
          </w:p>
          <w:p w:rsidR="009900E3" w:rsidRPr="00E424B1" w:rsidRDefault="009900E3" w:rsidP="006E5F8C">
            <w:pPr>
              <w:ind w:firstLine="720"/>
              <w:rPr>
                <w:color w:val="000000"/>
                <w:sz w:val="20"/>
                <w:szCs w:val="20"/>
              </w:rPr>
            </w:pPr>
            <w:r w:rsidRPr="00E424B1">
              <w:rPr>
                <w:color w:val="000000"/>
                <w:sz w:val="20"/>
                <w:szCs w:val="20"/>
              </w:rPr>
              <w:t>1) истечения срока его действия;</w:t>
            </w:r>
          </w:p>
          <w:p w:rsidR="009900E3" w:rsidRPr="00E424B1" w:rsidRDefault="009900E3" w:rsidP="006E5F8C">
            <w:pPr>
              <w:ind w:firstLine="720"/>
              <w:rPr>
                <w:color w:val="000000"/>
                <w:sz w:val="20"/>
                <w:szCs w:val="20"/>
              </w:rPr>
            </w:pPr>
            <w:r w:rsidRPr="00E424B1">
              <w:rPr>
                <w:color w:val="000000"/>
                <w:sz w:val="20"/>
                <w:szCs w:val="20"/>
              </w:rPr>
              <w:t>2) отмены его районным Собранием;</w:t>
            </w:r>
          </w:p>
          <w:p w:rsidR="009900E3" w:rsidRPr="00E424B1" w:rsidRDefault="009900E3" w:rsidP="006E5F8C">
            <w:pPr>
              <w:autoSpaceDE w:val="0"/>
              <w:autoSpaceDN w:val="0"/>
              <w:adjustRightInd w:val="0"/>
              <w:ind w:firstLine="720"/>
              <w:rPr>
                <w:color w:val="000000"/>
                <w:sz w:val="20"/>
                <w:szCs w:val="20"/>
              </w:rPr>
            </w:pPr>
            <w:r w:rsidRPr="00E424B1">
              <w:rPr>
                <w:color w:val="000000"/>
                <w:sz w:val="20"/>
                <w:szCs w:val="20"/>
              </w:rPr>
              <w:t>3) признания его в судебном порядке не соответствующим законодательству;</w:t>
            </w:r>
          </w:p>
          <w:p w:rsidR="009900E3" w:rsidRPr="00E424B1" w:rsidRDefault="009900E3" w:rsidP="006E5F8C">
            <w:pPr>
              <w:autoSpaceDE w:val="0"/>
              <w:autoSpaceDN w:val="0"/>
              <w:adjustRightInd w:val="0"/>
              <w:ind w:firstLine="720"/>
              <w:jc w:val="both"/>
              <w:rPr>
                <w:color w:val="000000"/>
                <w:sz w:val="20"/>
                <w:szCs w:val="20"/>
              </w:rPr>
            </w:pPr>
            <w:r w:rsidRPr="00E424B1">
              <w:rPr>
                <w:color w:val="000000"/>
                <w:sz w:val="20"/>
                <w:szCs w:val="20"/>
              </w:rPr>
              <w:t>4) отмены уполномоченным органом государственной власти РФ (уполномоченным органом государственной власти субъекта РФ) в части, регулирующей осуществление органом местного самоуправления отдельных государственных полномочий.</w:t>
            </w:r>
          </w:p>
          <w:p w:rsidR="009900E3" w:rsidRPr="00E424B1" w:rsidRDefault="009900E3" w:rsidP="006E5F8C">
            <w:pPr>
              <w:autoSpaceDE w:val="0"/>
              <w:autoSpaceDN w:val="0"/>
              <w:adjustRightInd w:val="0"/>
              <w:ind w:firstLine="720"/>
              <w:jc w:val="center"/>
              <w:rPr>
                <w:b/>
                <w:color w:val="000000"/>
                <w:sz w:val="20"/>
                <w:szCs w:val="20"/>
              </w:rPr>
            </w:pPr>
          </w:p>
          <w:p w:rsidR="009900E3" w:rsidRPr="00E424B1" w:rsidRDefault="009900E3" w:rsidP="006E5F8C">
            <w:pPr>
              <w:autoSpaceDE w:val="0"/>
              <w:autoSpaceDN w:val="0"/>
              <w:adjustRightInd w:val="0"/>
              <w:ind w:firstLine="720"/>
              <w:jc w:val="center"/>
              <w:rPr>
                <w:b/>
                <w:color w:val="000000"/>
                <w:sz w:val="20"/>
                <w:szCs w:val="20"/>
              </w:rPr>
            </w:pPr>
            <w:r w:rsidRPr="00E424B1">
              <w:rPr>
                <w:b/>
                <w:color w:val="000000"/>
                <w:sz w:val="20"/>
                <w:szCs w:val="20"/>
              </w:rPr>
              <w:t>40.1. Правовые акты главы муниципального района</w:t>
            </w:r>
          </w:p>
          <w:p w:rsidR="009900E3" w:rsidRPr="00E424B1" w:rsidRDefault="009900E3" w:rsidP="006E5F8C">
            <w:pPr>
              <w:autoSpaceDE w:val="0"/>
              <w:autoSpaceDN w:val="0"/>
              <w:adjustRightInd w:val="0"/>
              <w:ind w:firstLine="720"/>
              <w:jc w:val="both"/>
              <w:rPr>
                <w:b/>
                <w:color w:val="000000"/>
                <w:sz w:val="20"/>
                <w:szCs w:val="20"/>
              </w:rPr>
            </w:pPr>
          </w:p>
          <w:p w:rsidR="009900E3" w:rsidRPr="00E424B1" w:rsidRDefault="009900E3" w:rsidP="006E5F8C">
            <w:pPr>
              <w:ind w:firstLine="709"/>
              <w:jc w:val="both"/>
              <w:rPr>
                <w:color w:val="000000"/>
                <w:sz w:val="20"/>
                <w:szCs w:val="20"/>
              </w:rPr>
            </w:pPr>
            <w:r w:rsidRPr="00E424B1">
              <w:rPr>
                <w:color w:val="000000"/>
                <w:sz w:val="20"/>
                <w:szCs w:val="20"/>
              </w:rPr>
              <w:t xml:space="preserve">1.  Глава муниципального района в пределах своих полномочий, установленных федеральными законами, </w:t>
            </w:r>
            <w:r w:rsidRPr="00E424B1">
              <w:rPr>
                <w:color w:val="000000"/>
                <w:sz w:val="20"/>
                <w:szCs w:val="20"/>
              </w:rPr>
              <w:lastRenderedPageBreak/>
              <w:t>законами субъектов Российской Федерации, уставом муниципального образования, нормативными правовыми актами Совета, издает постановления местной администрации муниципального образования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субъектов Российской Федерации, а также распоряжения местной администрации муниципального образования по вопросам организации работы местной администрации муниципального образования.</w:t>
            </w:r>
          </w:p>
          <w:p w:rsidR="009900E3" w:rsidRPr="00E424B1" w:rsidRDefault="009900E3" w:rsidP="006E5F8C">
            <w:pPr>
              <w:ind w:firstLine="709"/>
              <w:jc w:val="both"/>
              <w:rPr>
                <w:color w:val="000000"/>
                <w:sz w:val="20"/>
                <w:szCs w:val="20"/>
              </w:rPr>
            </w:pPr>
            <w:r w:rsidRPr="00E424B1">
              <w:rPr>
                <w:color w:val="000000"/>
                <w:sz w:val="20"/>
                <w:szCs w:val="20"/>
              </w:rPr>
              <w:t>Глава муниципального района издает постановления и распоряжения по иным вопросам, отнесенным к его компетенции уставом муниципального образования в соответствии с федеральными законами.</w:t>
            </w:r>
          </w:p>
          <w:p w:rsidR="009900E3" w:rsidRPr="00E424B1" w:rsidRDefault="009900E3" w:rsidP="006E5F8C">
            <w:pPr>
              <w:ind w:firstLine="709"/>
              <w:jc w:val="both"/>
              <w:rPr>
                <w:color w:val="000000"/>
                <w:sz w:val="20"/>
                <w:szCs w:val="20"/>
              </w:rPr>
            </w:pPr>
            <w:r w:rsidRPr="00E424B1">
              <w:rPr>
                <w:color w:val="000000"/>
                <w:sz w:val="20"/>
                <w:szCs w:val="20"/>
              </w:rPr>
              <w:t>2. Правовые акты главы муниципального района нормативного характера оформляются постановлениями, ненормативного характера - распоряжениями.</w:t>
            </w:r>
          </w:p>
          <w:p w:rsidR="009900E3" w:rsidRPr="00E424B1" w:rsidRDefault="009900E3" w:rsidP="006E5F8C">
            <w:pPr>
              <w:pStyle w:val="Web"/>
              <w:spacing w:before="0" w:beforeAutospacing="0" w:after="0" w:afterAutospacing="0"/>
              <w:ind w:firstLine="720"/>
              <w:jc w:val="both"/>
              <w:rPr>
                <w:b/>
                <w:color w:val="000000"/>
                <w:sz w:val="20"/>
                <w:szCs w:val="20"/>
              </w:rPr>
            </w:pPr>
            <w:r w:rsidRPr="00E424B1">
              <w:rPr>
                <w:color w:val="000000"/>
                <w:sz w:val="20"/>
                <w:szCs w:val="20"/>
              </w:rPr>
              <w:t>3. Нормативные правовые акты главы муниципального района, принятые в пределах его компетенции, обязательны для исполнения всеми расположенными на территории поселения предприятиями, учреждениями и организациями независимо от их организационно-правовых форм, органами местного самоуправления и гражданами.</w:t>
            </w:r>
            <w:r w:rsidRPr="00E424B1">
              <w:rPr>
                <w:b/>
                <w:color w:val="000000"/>
                <w:sz w:val="20"/>
                <w:szCs w:val="20"/>
              </w:rPr>
              <w:t xml:space="preserve"> </w:t>
            </w:r>
          </w:p>
          <w:p w:rsidR="006E5F8C" w:rsidRDefault="006E5F8C" w:rsidP="006E5F8C">
            <w:pPr>
              <w:pStyle w:val="Web"/>
              <w:spacing w:before="0" w:beforeAutospacing="0" w:after="0" w:afterAutospacing="0"/>
              <w:jc w:val="center"/>
              <w:rPr>
                <w:b/>
                <w:color w:val="000000"/>
                <w:sz w:val="20"/>
                <w:szCs w:val="20"/>
              </w:rPr>
            </w:pPr>
          </w:p>
          <w:p w:rsidR="009900E3" w:rsidRPr="00E424B1" w:rsidRDefault="009900E3" w:rsidP="006E5F8C">
            <w:pPr>
              <w:pStyle w:val="Web"/>
              <w:spacing w:before="0" w:beforeAutospacing="0" w:after="0" w:afterAutospacing="0"/>
              <w:jc w:val="center"/>
              <w:rPr>
                <w:b/>
                <w:color w:val="000000"/>
                <w:sz w:val="20"/>
                <w:szCs w:val="20"/>
              </w:rPr>
            </w:pPr>
            <w:r w:rsidRPr="00E424B1">
              <w:rPr>
                <w:b/>
                <w:color w:val="000000"/>
                <w:sz w:val="20"/>
                <w:szCs w:val="20"/>
              </w:rPr>
              <w:t>Статья 41. Правовые акты председателя Ивантеевского районного Собрания</w:t>
            </w:r>
          </w:p>
          <w:p w:rsidR="009900E3" w:rsidRPr="00E424B1" w:rsidRDefault="009900E3" w:rsidP="006E5F8C">
            <w:pPr>
              <w:ind w:firstLine="709"/>
              <w:jc w:val="both"/>
              <w:rPr>
                <w:bCs/>
                <w:color w:val="000000"/>
                <w:sz w:val="20"/>
                <w:szCs w:val="20"/>
              </w:rPr>
            </w:pPr>
            <w:r w:rsidRPr="00E424B1">
              <w:rPr>
                <w:color w:val="000000"/>
                <w:sz w:val="20"/>
                <w:szCs w:val="20"/>
              </w:rPr>
              <w:t xml:space="preserve">1. Председатель районного Собрания в пределах своих полномочий, установленных Уставом муниципального района и решениями представительного  органа муниципального района  издает постановления и распоряжения по вопросам организации деятельности представительного органа муниципального района, подписывает решения Ивантеевского районного Собрания. Председатель районного Собрания издает постановления и распоряжения по иным вопросам, отнесенным к его компетенции Уставом муниципального </w:t>
            </w:r>
            <w:r w:rsidRPr="00E424B1">
              <w:rPr>
                <w:bCs/>
                <w:color w:val="000000"/>
                <w:sz w:val="20"/>
                <w:szCs w:val="20"/>
              </w:rPr>
              <w:t xml:space="preserve">района </w:t>
            </w:r>
            <w:r w:rsidRPr="00E424B1">
              <w:rPr>
                <w:color w:val="000000"/>
                <w:sz w:val="20"/>
                <w:szCs w:val="20"/>
              </w:rPr>
              <w:t>в соответствии с Федеральным законом</w:t>
            </w:r>
            <w:r w:rsidRPr="00E424B1">
              <w:rPr>
                <w:bCs/>
                <w:color w:val="000000"/>
                <w:sz w:val="20"/>
                <w:szCs w:val="20"/>
              </w:rPr>
              <w:t xml:space="preserve"> </w:t>
            </w:r>
            <w:r w:rsidRPr="00E424B1">
              <w:rPr>
                <w:color w:val="000000"/>
                <w:sz w:val="20"/>
                <w:szCs w:val="20"/>
              </w:rPr>
              <w:t>от 6 октября 2003 г. №131-ФЗ «Об общих принципах организации местного самоуправления в Российской Федерации», другими федеральными законами.</w:t>
            </w:r>
          </w:p>
          <w:p w:rsidR="009900E3" w:rsidRPr="00E424B1" w:rsidRDefault="009900E3" w:rsidP="006E5F8C">
            <w:pPr>
              <w:pStyle w:val="Web"/>
              <w:spacing w:before="0" w:beforeAutospacing="0" w:after="0" w:afterAutospacing="0"/>
              <w:ind w:firstLine="709"/>
              <w:jc w:val="both"/>
              <w:rPr>
                <w:b/>
                <w:color w:val="000000"/>
                <w:sz w:val="20"/>
                <w:szCs w:val="20"/>
              </w:rPr>
            </w:pPr>
            <w:r w:rsidRPr="00E424B1">
              <w:rPr>
                <w:color w:val="000000"/>
                <w:sz w:val="20"/>
                <w:szCs w:val="20"/>
              </w:rPr>
              <w:t>2. Постановления и распоряжения председателя районного Собрания вступают в силу со дня их подписания, если самими постановлениями и распоряжениями не предусмотрен иной срок их вступления в силу.</w:t>
            </w:r>
            <w:r w:rsidRPr="00E424B1">
              <w:rPr>
                <w:b/>
                <w:color w:val="000000"/>
                <w:sz w:val="20"/>
                <w:szCs w:val="20"/>
              </w:rPr>
              <w:t xml:space="preserve"> </w:t>
            </w:r>
          </w:p>
          <w:p w:rsidR="006E5F8C" w:rsidRDefault="006E5F8C" w:rsidP="006E5F8C">
            <w:pPr>
              <w:pStyle w:val="Web"/>
              <w:spacing w:before="0" w:beforeAutospacing="0" w:after="0" w:afterAutospacing="0"/>
              <w:jc w:val="center"/>
              <w:rPr>
                <w:b/>
                <w:color w:val="000000"/>
                <w:sz w:val="20"/>
                <w:szCs w:val="20"/>
              </w:rPr>
            </w:pPr>
          </w:p>
          <w:p w:rsidR="009900E3" w:rsidRPr="00E424B1" w:rsidRDefault="009900E3" w:rsidP="006E5F8C">
            <w:pPr>
              <w:pStyle w:val="Web"/>
              <w:spacing w:before="0" w:beforeAutospacing="0" w:after="0" w:afterAutospacing="0"/>
              <w:jc w:val="center"/>
              <w:rPr>
                <w:b/>
                <w:color w:val="000000"/>
                <w:sz w:val="20"/>
                <w:szCs w:val="20"/>
              </w:rPr>
            </w:pPr>
            <w:r w:rsidRPr="00E424B1">
              <w:rPr>
                <w:b/>
                <w:color w:val="000000"/>
                <w:sz w:val="20"/>
                <w:szCs w:val="20"/>
              </w:rPr>
              <w:t>Статья 42. Подготовка муниципальных правовых актов</w:t>
            </w:r>
          </w:p>
          <w:p w:rsidR="009900E3" w:rsidRPr="00E424B1" w:rsidRDefault="009900E3" w:rsidP="006E5F8C">
            <w:pPr>
              <w:pStyle w:val="Web"/>
              <w:spacing w:before="0" w:beforeAutospacing="0" w:after="0" w:afterAutospacing="0"/>
              <w:ind w:firstLine="720"/>
              <w:jc w:val="both"/>
              <w:rPr>
                <w:color w:val="000000"/>
                <w:sz w:val="20"/>
                <w:szCs w:val="20"/>
              </w:rPr>
            </w:pPr>
            <w:r w:rsidRPr="00E424B1">
              <w:rPr>
                <w:color w:val="000000"/>
                <w:sz w:val="20"/>
                <w:szCs w:val="20"/>
              </w:rPr>
              <w:t>1. </w:t>
            </w:r>
            <w:bookmarkStart w:id="309" w:name="sub_4601"/>
            <w:r w:rsidRPr="00E424B1">
              <w:rPr>
                <w:color w:val="000000"/>
                <w:sz w:val="20"/>
                <w:szCs w:val="20"/>
              </w:rPr>
              <w:t xml:space="preserve">Проекты муниципальных правовых актов могут вноситься депутатами представительного органа муниципального района, главой муниципального района, иными выборными органами местного самоуправления, органами территориального общественного самоуправления, инициативными группами граждан, прокурором района,  а также иными субъектами правотворческой инициативы, установленными Уставом муниципального </w:t>
            </w:r>
            <w:bookmarkEnd w:id="309"/>
            <w:r w:rsidRPr="00E424B1">
              <w:rPr>
                <w:color w:val="000000"/>
                <w:sz w:val="20"/>
                <w:szCs w:val="20"/>
              </w:rPr>
              <w:t>района.</w:t>
            </w:r>
          </w:p>
          <w:p w:rsidR="009900E3" w:rsidRPr="00E424B1" w:rsidRDefault="009900E3" w:rsidP="006E5F8C">
            <w:pPr>
              <w:pStyle w:val="Web"/>
              <w:spacing w:before="0" w:beforeAutospacing="0" w:after="0" w:afterAutospacing="0"/>
              <w:ind w:firstLine="720"/>
              <w:jc w:val="both"/>
              <w:rPr>
                <w:color w:val="000000"/>
                <w:sz w:val="20"/>
                <w:szCs w:val="20"/>
              </w:rPr>
            </w:pPr>
            <w:r w:rsidRPr="00E424B1">
              <w:rPr>
                <w:color w:val="000000"/>
                <w:sz w:val="20"/>
                <w:szCs w:val="20"/>
              </w:rPr>
              <w:t xml:space="preserve">2. Порядок внесения проектов муниципальных правовых актов, перечень и форма прилагаемых к ним документов устанавливаются нормативным правовым актом органа местного самоуправления или должностного лица местного самоуправления, на рассмотрение которых вносятся указанные проекты. </w:t>
            </w:r>
          </w:p>
          <w:p w:rsidR="009900E3" w:rsidRPr="00E424B1" w:rsidRDefault="009900E3" w:rsidP="006E5F8C">
            <w:pPr>
              <w:ind w:firstLine="709"/>
              <w:jc w:val="both"/>
              <w:rPr>
                <w:color w:val="000000"/>
                <w:sz w:val="20"/>
                <w:szCs w:val="20"/>
              </w:rPr>
            </w:pPr>
            <w:r w:rsidRPr="00E424B1">
              <w:rPr>
                <w:color w:val="000000"/>
                <w:sz w:val="20"/>
                <w:szCs w:val="20"/>
              </w:rPr>
              <w:t>3. Проекты муниципальных нормативных правовых актов муниципальных районов, включенных в соответствующий перечень законом субъекта Российской Федерации согласно  части 7 статьи 7 Федерального закона от 6 октября 2003 г.           №131-ФЗ «Об общих принципах организации местного самоуправления в Российской Федерации», устанавливающего новые или изменяющие ранее предусмотренные муниципальными нормативными правовыми актами обязанности для субъектов предпринимательской и инвестиционной деятельности, подлежат оценке регулирующего воздействия, проводимой органами местного самоуправления муниципального района, включенного  в соответствующий перечень законом субъекта Российской Федерации  согласно части 7 статьи Федерального закона от 6 октября 2003 г. №131-ФЗ «Об общих принципах организации местного самоуправления в Российской Федерации»,  в порядке, установленном муниципальными нормативными правовыми актами в соответствии с законом субъекта Российской Федерации, за исключением:</w:t>
            </w:r>
          </w:p>
          <w:p w:rsidR="009900E3" w:rsidRPr="00E424B1" w:rsidRDefault="009900E3" w:rsidP="006E5F8C">
            <w:pPr>
              <w:ind w:firstLine="709"/>
              <w:jc w:val="both"/>
              <w:rPr>
                <w:color w:val="000000"/>
                <w:sz w:val="20"/>
                <w:szCs w:val="20"/>
              </w:rPr>
            </w:pPr>
            <w:bookmarkStart w:id="310" w:name="sub_46031"/>
            <w:r w:rsidRPr="00E424B1">
              <w:rPr>
                <w:color w:val="000000"/>
                <w:sz w:val="20"/>
                <w:szCs w:val="20"/>
              </w:rPr>
              <w:t>1) проектов нормативных правовых актов представительных органов муниципальных образований, устанавливающих, изменяющих, приостанавливающих, отменяющих местные налоги и сборы;</w:t>
            </w:r>
          </w:p>
          <w:bookmarkEnd w:id="310"/>
          <w:p w:rsidR="009900E3" w:rsidRPr="00E424B1" w:rsidRDefault="009900E3" w:rsidP="006E5F8C">
            <w:pPr>
              <w:autoSpaceDE w:val="0"/>
              <w:autoSpaceDN w:val="0"/>
              <w:adjustRightInd w:val="0"/>
              <w:ind w:firstLine="709"/>
              <w:jc w:val="both"/>
              <w:rPr>
                <w:color w:val="000000"/>
                <w:sz w:val="20"/>
                <w:szCs w:val="20"/>
              </w:rPr>
            </w:pPr>
            <w:r w:rsidRPr="00E424B1">
              <w:rPr>
                <w:color w:val="000000"/>
                <w:sz w:val="20"/>
                <w:szCs w:val="20"/>
              </w:rPr>
              <w:t>2) проектов нормативных правовых актов представительных органов муниципальных образований, регулирующих бюджетные правоотношения.</w:t>
            </w:r>
          </w:p>
          <w:p w:rsidR="009900E3" w:rsidRPr="00E424B1" w:rsidRDefault="009900E3" w:rsidP="006E5F8C">
            <w:pPr>
              <w:ind w:firstLine="709"/>
              <w:jc w:val="both"/>
              <w:rPr>
                <w:color w:val="000000"/>
                <w:sz w:val="20"/>
                <w:szCs w:val="20"/>
              </w:rPr>
            </w:pPr>
            <w:r w:rsidRPr="00E424B1">
              <w:rPr>
                <w:color w:val="000000"/>
                <w:sz w:val="20"/>
                <w:szCs w:val="20"/>
              </w:rPr>
              <w:t>4. Проекты муниципальных нормативных правовых актов иных муниципальных образований, устанавливающие новые или изменяющие ранее предусмотренные муниципальными нормативными правовыми актами обязанности для субъектов предпринимательской и инвестиционной деятельности, могут подлежать оценке регулирующего воздействия, проводимой органами местного самоуправления соответствующих муниципальных образований в порядке, установленном муниципальными нормативными правовыми актами в соответствии с законом субъекта Российской Федерации, за исключением:</w:t>
            </w:r>
          </w:p>
          <w:p w:rsidR="009900E3" w:rsidRPr="00E424B1" w:rsidRDefault="009900E3" w:rsidP="006E5F8C">
            <w:pPr>
              <w:ind w:firstLine="709"/>
              <w:jc w:val="both"/>
              <w:rPr>
                <w:color w:val="000000"/>
                <w:sz w:val="20"/>
                <w:szCs w:val="20"/>
              </w:rPr>
            </w:pPr>
            <w:bookmarkStart w:id="311" w:name="sub_46041"/>
            <w:r w:rsidRPr="00E424B1">
              <w:rPr>
                <w:color w:val="000000"/>
                <w:sz w:val="20"/>
                <w:szCs w:val="20"/>
              </w:rPr>
              <w:t>1) проектов нормативных правовых актов представительных органов муниципальных образований, устанавливающих, изменяющих, приостанавливающих, отменяющих местные налоги и сборы.</w:t>
            </w:r>
            <w:bookmarkEnd w:id="311"/>
          </w:p>
          <w:p w:rsidR="009900E3" w:rsidRPr="00E424B1" w:rsidRDefault="009900E3" w:rsidP="006E5F8C">
            <w:pPr>
              <w:ind w:firstLine="709"/>
              <w:jc w:val="both"/>
              <w:rPr>
                <w:color w:val="000000"/>
                <w:sz w:val="20"/>
                <w:szCs w:val="20"/>
              </w:rPr>
            </w:pPr>
            <w:r w:rsidRPr="00E424B1">
              <w:rPr>
                <w:color w:val="000000"/>
                <w:sz w:val="20"/>
                <w:szCs w:val="20"/>
              </w:rPr>
              <w:t>2) проектов нормативных правовых актов представительных органов муниципальных образований, регулирующих бюджетные правоотношения.</w:t>
            </w:r>
          </w:p>
          <w:p w:rsidR="009900E3" w:rsidRPr="00E424B1" w:rsidRDefault="009900E3" w:rsidP="006E5F8C">
            <w:pPr>
              <w:ind w:firstLine="709"/>
              <w:jc w:val="both"/>
              <w:rPr>
                <w:color w:val="000000"/>
                <w:sz w:val="20"/>
                <w:szCs w:val="20"/>
              </w:rPr>
            </w:pPr>
            <w:r w:rsidRPr="00E424B1">
              <w:rPr>
                <w:color w:val="000000"/>
                <w:sz w:val="20"/>
                <w:szCs w:val="20"/>
              </w:rPr>
              <w:t>5. Оценка регулирующего воздействия проектов муниципальных нормативных правовых актов проводится в целях выявления положений, вводящих избыточные обязанности, запреты и ограничения для субъектов предпринимательской и инвестиционной деятельности или способствующих их введению, а также положений, способствующих возникновению необоснованных расходов субъектов предпринимательской и инвестиционной деятельности и местных бюджетов.</w:t>
            </w:r>
          </w:p>
          <w:p w:rsidR="009900E3" w:rsidRPr="00E424B1" w:rsidRDefault="009900E3" w:rsidP="006E5F8C">
            <w:pPr>
              <w:ind w:firstLine="709"/>
              <w:jc w:val="center"/>
              <w:rPr>
                <w:color w:val="000000"/>
                <w:sz w:val="20"/>
                <w:szCs w:val="20"/>
              </w:rPr>
            </w:pPr>
          </w:p>
          <w:p w:rsidR="009900E3" w:rsidRPr="00E424B1" w:rsidRDefault="009900E3" w:rsidP="006E5F8C">
            <w:pPr>
              <w:jc w:val="center"/>
              <w:rPr>
                <w:color w:val="000000"/>
                <w:sz w:val="20"/>
                <w:szCs w:val="20"/>
              </w:rPr>
            </w:pPr>
            <w:r w:rsidRPr="00E424B1">
              <w:rPr>
                <w:b/>
                <w:color w:val="000000"/>
                <w:sz w:val="20"/>
                <w:szCs w:val="20"/>
              </w:rPr>
              <w:t>Статья 43. Вступление в силу муниципальных правовых актов</w:t>
            </w:r>
          </w:p>
          <w:p w:rsidR="009900E3" w:rsidRPr="00E424B1" w:rsidRDefault="009900E3" w:rsidP="006E5F8C">
            <w:pPr>
              <w:pStyle w:val="Web"/>
              <w:spacing w:before="0" w:beforeAutospacing="0" w:after="0" w:afterAutospacing="0"/>
              <w:ind w:firstLine="720"/>
              <w:jc w:val="center"/>
              <w:rPr>
                <w:color w:val="000000"/>
                <w:sz w:val="20"/>
                <w:szCs w:val="20"/>
              </w:rPr>
            </w:pPr>
          </w:p>
          <w:p w:rsidR="009900E3" w:rsidRPr="00E424B1" w:rsidRDefault="009900E3" w:rsidP="006E5F8C">
            <w:pPr>
              <w:pStyle w:val="ConsPlusNormal"/>
              <w:ind w:firstLine="709"/>
              <w:jc w:val="both"/>
              <w:rPr>
                <w:rFonts w:ascii="Times New Roman" w:hAnsi="Times New Roman" w:cs="Times New Roman"/>
                <w:color w:val="000000"/>
              </w:rPr>
            </w:pPr>
            <w:r w:rsidRPr="00E424B1">
              <w:rPr>
                <w:rFonts w:ascii="Times New Roman" w:hAnsi="Times New Roman" w:cs="Times New Roman"/>
                <w:color w:val="000000"/>
              </w:rPr>
              <w:t xml:space="preserve">1. Муниципальные правовые акты вступают в силу  со дня их официального опубликования, или  после подписания, или в срок, предусмотренный в самом акте, за исключением нормативных правовых актов  районного Собрания  о налогах и сборах, которые вступают в силу в соответствии с Налоговым </w:t>
            </w:r>
            <w:hyperlink r:id="rId110" w:history="1">
              <w:r w:rsidRPr="00E424B1">
                <w:rPr>
                  <w:rFonts w:ascii="Times New Roman" w:hAnsi="Times New Roman" w:cs="Times New Roman"/>
                  <w:color w:val="000000"/>
                </w:rPr>
                <w:t>кодексом</w:t>
              </w:r>
            </w:hyperlink>
            <w:r w:rsidRPr="00E424B1">
              <w:rPr>
                <w:rFonts w:ascii="Times New Roman" w:hAnsi="Times New Roman" w:cs="Times New Roman"/>
                <w:color w:val="000000"/>
              </w:rPr>
              <w:t xml:space="preserve"> Российской Федерации.</w:t>
            </w:r>
          </w:p>
          <w:p w:rsidR="009900E3" w:rsidRPr="00E424B1" w:rsidRDefault="009900E3" w:rsidP="006E5F8C">
            <w:pPr>
              <w:pStyle w:val="ConsPlusNormal"/>
              <w:ind w:firstLine="709"/>
              <w:jc w:val="both"/>
              <w:rPr>
                <w:rFonts w:ascii="Times New Roman" w:hAnsi="Times New Roman" w:cs="Times New Roman"/>
                <w:color w:val="000000"/>
              </w:rPr>
            </w:pPr>
            <w:r w:rsidRPr="00E424B1">
              <w:rPr>
                <w:rFonts w:ascii="Times New Roman" w:hAnsi="Times New Roman" w:cs="Times New Roman"/>
                <w:color w:val="000000"/>
              </w:rPr>
              <w:t>2. Муниципальные нормативные правовые акты, затрагивающие права, свободы и обязанности человека и гражданина, 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вступают в силу после их официального опубликования (обнародования).</w:t>
            </w:r>
          </w:p>
          <w:p w:rsidR="009900E3" w:rsidRPr="00E424B1" w:rsidRDefault="009900E3" w:rsidP="006E5F8C">
            <w:pPr>
              <w:pStyle w:val="ConsPlusNormal"/>
              <w:ind w:firstLine="709"/>
              <w:jc w:val="both"/>
              <w:rPr>
                <w:rFonts w:ascii="Times New Roman" w:hAnsi="Times New Roman" w:cs="Times New Roman"/>
                <w:color w:val="000000"/>
              </w:rPr>
            </w:pPr>
            <w:r w:rsidRPr="00E424B1">
              <w:rPr>
                <w:rFonts w:ascii="Times New Roman" w:hAnsi="Times New Roman" w:cs="Times New Roman"/>
                <w:color w:val="000000"/>
              </w:rPr>
              <w:t xml:space="preserve">Официальным опубликованием муниципального правового акта или соглашения, заключенного между органами местного самоуправления, считается первая публикация его полного текста в </w:t>
            </w:r>
            <w:r w:rsidRPr="00E424B1">
              <w:rPr>
                <w:rFonts w:ascii="Times New Roman" w:hAnsi="Times New Roman" w:cs="Times New Roman"/>
                <w:color w:val="000000"/>
                <w:spacing w:val="1"/>
              </w:rPr>
              <w:t xml:space="preserve">периодических  печатных изданиях: </w:t>
            </w:r>
            <w:r w:rsidRPr="00E424B1">
              <w:rPr>
                <w:rFonts w:ascii="Times New Roman" w:hAnsi="Times New Roman" w:cs="Times New Roman"/>
                <w:color w:val="000000"/>
              </w:rPr>
              <w:t xml:space="preserve"> общественно-политическая газета Ивантеевского района Саратовской области «Ивантеевский вестник», или,</w:t>
            </w:r>
            <w:r w:rsidRPr="00E424B1">
              <w:rPr>
                <w:rFonts w:ascii="Times New Roman" w:hAnsi="Times New Roman" w:cs="Times New Roman"/>
                <w:color w:val="000000"/>
                <w:spacing w:val="1"/>
              </w:rPr>
              <w:t xml:space="preserve"> в определенном решением Ивантеевского районного Собрания: официальный информационный бюллетень «Вестник Ивантеевского муниципального района». Указанные периодические печатные издания должны распространяться на всей территории муниципального района.</w:t>
            </w:r>
          </w:p>
          <w:p w:rsidR="009900E3" w:rsidRPr="00E424B1" w:rsidRDefault="009900E3" w:rsidP="006E5F8C">
            <w:pPr>
              <w:pStyle w:val="ConsPlusNormal"/>
              <w:ind w:firstLine="709"/>
              <w:jc w:val="both"/>
              <w:rPr>
                <w:rFonts w:ascii="Times New Roman" w:hAnsi="Times New Roman" w:cs="Times New Roman"/>
                <w:bCs/>
                <w:color w:val="000000"/>
              </w:rPr>
            </w:pPr>
            <w:r w:rsidRPr="00E424B1">
              <w:rPr>
                <w:rFonts w:ascii="Times New Roman" w:hAnsi="Times New Roman" w:cs="Times New Roman"/>
                <w:color w:val="000000"/>
              </w:rPr>
              <w:t xml:space="preserve">Дополнительным источником  опубликования (обнародования) правового акта или соглашения, заключенного между органами местного самоуправления является </w:t>
            </w:r>
            <w:r w:rsidRPr="00E424B1">
              <w:rPr>
                <w:rFonts w:ascii="Times New Roman" w:hAnsi="Times New Roman" w:cs="Times New Roman"/>
                <w:bCs/>
                <w:color w:val="000000"/>
              </w:rPr>
              <w:t>сайт Ивантеевского муниципального района Саратовской области в сети Интернет (</w:t>
            </w:r>
            <w:r w:rsidRPr="00E424B1">
              <w:rPr>
                <w:rFonts w:ascii="Times New Roman" w:hAnsi="Times New Roman" w:cs="Times New Roman"/>
                <w:bCs/>
                <w:color w:val="000000"/>
                <w:lang w:val="en-US"/>
              </w:rPr>
              <w:t>ivanteevka</w:t>
            </w:r>
            <w:r w:rsidRPr="00E424B1">
              <w:rPr>
                <w:rFonts w:ascii="Times New Roman" w:hAnsi="Times New Roman" w:cs="Times New Roman"/>
                <w:bCs/>
                <w:color w:val="000000"/>
              </w:rPr>
              <w:t>.</w:t>
            </w:r>
            <w:r w:rsidRPr="00E424B1">
              <w:rPr>
                <w:rFonts w:ascii="Times New Roman" w:hAnsi="Times New Roman" w:cs="Times New Roman"/>
                <w:bCs/>
                <w:color w:val="000000"/>
                <w:lang w:val="en-US"/>
              </w:rPr>
              <w:t>sarmo</w:t>
            </w:r>
            <w:r w:rsidRPr="00E424B1">
              <w:rPr>
                <w:rFonts w:ascii="Times New Roman" w:hAnsi="Times New Roman" w:cs="Times New Roman"/>
                <w:bCs/>
                <w:color w:val="000000"/>
              </w:rPr>
              <w:t>.</w:t>
            </w:r>
            <w:r w:rsidRPr="00E424B1">
              <w:rPr>
                <w:rFonts w:ascii="Times New Roman" w:hAnsi="Times New Roman" w:cs="Times New Roman"/>
                <w:bCs/>
                <w:color w:val="000000"/>
                <w:lang w:val="en-US"/>
              </w:rPr>
              <w:t>ru</w:t>
            </w:r>
            <w:r w:rsidRPr="00E424B1">
              <w:rPr>
                <w:rFonts w:ascii="Times New Roman" w:hAnsi="Times New Roman" w:cs="Times New Roman"/>
                <w:bCs/>
                <w:color w:val="000000"/>
              </w:rPr>
              <w:t>).</w:t>
            </w:r>
          </w:p>
          <w:p w:rsidR="009900E3" w:rsidRPr="00E424B1" w:rsidRDefault="009900E3" w:rsidP="006E5F8C">
            <w:pPr>
              <w:pStyle w:val="Web"/>
              <w:spacing w:before="0" w:beforeAutospacing="0" w:after="0" w:afterAutospacing="0"/>
              <w:ind w:firstLine="709"/>
              <w:jc w:val="both"/>
              <w:rPr>
                <w:bCs/>
                <w:color w:val="000000"/>
                <w:sz w:val="20"/>
                <w:szCs w:val="20"/>
              </w:rPr>
            </w:pPr>
            <w:r w:rsidRPr="00E424B1">
              <w:rPr>
                <w:bCs/>
                <w:color w:val="000000"/>
                <w:sz w:val="20"/>
                <w:szCs w:val="20"/>
              </w:rPr>
              <w:t xml:space="preserve">Свободный, открытый и постоянный доступ к  опубликованным правовым актам </w:t>
            </w:r>
            <w:r w:rsidRPr="00E424B1">
              <w:rPr>
                <w:color w:val="000000"/>
                <w:sz w:val="20"/>
                <w:szCs w:val="20"/>
              </w:rPr>
              <w:t xml:space="preserve">или соглашениям, заключенным между органами местного самоуправления, </w:t>
            </w:r>
            <w:r w:rsidRPr="00E424B1">
              <w:rPr>
                <w:bCs/>
                <w:color w:val="000000"/>
                <w:sz w:val="20"/>
                <w:szCs w:val="20"/>
              </w:rPr>
              <w:t xml:space="preserve"> Ивантеевского муниципального района Саратовской области на  интернет-сайте (</w:t>
            </w:r>
            <w:r w:rsidRPr="00E424B1">
              <w:rPr>
                <w:bCs/>
                <w:color w:val="000000"/>
                <w:sz w:val="20"/>
                <w:szCs w:val="20"/>
                <w:lang w:val="en-US"/>
              </w:rPr>
              <w:t>ivanteevka</w:t>
            </w:r>
            <w:r w:rsidRPr="00E424B1">
              <w:rPr>
                <w:bCs/>
                <w:color w:val="000000"/>
                <w:sz w:val="20"/>
                <w:szCs w:val="20"/>
              </w:rPr>
              <w:t>.</w:t>
            </w:r>
            <w:r w:rsidRPr="00E424B1">
              <w:rPr>
                <w:bCs/>
                <w:color w:val="000000"/>
                <w:sz w:val="20"/>
                <w:szCs w:val="20"/>
                <w:lang w:val="en-US"/>
              </w:rPr>
              <w:t>sarmo</w:t>
            </w:r>
            <w:r w:rsidRPr="00E424B1">
              <w:rPr>
                <w:bCs/>
                <w:color w:val="000000"/>
                <w:sz w:val="20"/>
                <w:szCs w:val="20"/>
              </w:rPr>
              <w:t>.</w:t>
            </w:r>
            <w:r w:rsidRPr="00E424B1">
              <w:rPr>
                <w:bCs/>
                <w:color w:val="000000"/>
                <w:sz w:val="20"/>
                <w:szCs w:val="20"/>
                <w:lang w:val="en-US"/>
              </w:rPr>
              <w:t>ru</w:t>
            </w:r>
            <w:r w:rsidRPr="00E424B1">
              <w:rPr>
                <w:bCs/>
                <w:color w:val="000000"/>
                <w:sz w:val="20"/>
                <w:szCs w:val="20"/>
              </w:rPr>
              <w:t>) Ивантеевского муниципального района обеспечивается администрацией Ивантеевского муниципального района Саратовской области.</w:t>
            </w:r>
          </w:p>
          <w:p w:rsidR="009900E3" w:rsidRPr="00E424B1" w:rsidRDefault="009900E3" w:rsidP="006E5F8C">
            <w:pPr>
              <w:shd w:val="clear" w:color="auto" w:fill="FFFFFF"/>
              <w:ind w:firstLine="540"/>
              <w:jc w:val="both"/>
              <w:rPr>
                <w:color w:val="000000"/>
                <w:sz w:val="20"/>
                <w:szCs w:val="20"/>
              </w:rPr>
            </w:pPr>
            <w:r w:rsidRPr="00E424B1">
              <w:rPr>
                <w:rStyle w:val="blk"/>
                <w:color w:val="000000"/>
                <w:sz w:val="20"/>
                <w:szCs w:val="20"/>
              </w:rPr>
              <w:t>Дополнительным источником официального опубликования   муниципальных нормативных правовых актов является портал Минюста России «Нормативные правовые акты в Российской Федерации», зарегистрированный как электронное (сетевое) средство массовой информации (свидетельство о регистрации  Эл №ф ФС77-72471 от 05.03.2018).</w:t>
            </w:r>
          </w:p>
          <w:p w:rsidR="009900E3" w:rsidRPr="00E424B1" w:rsidRDefault="009900E3" w:rsidP="006E5F8C">
            <w:pPr>
              <w:ind w:firstLine="709"/>
              <w:jc w:val="both"/>
              <w:rPr>
                <w:color w:val="000000"/>
                <w:spacing w:val="2"/>
                <w:sz w:val="20"/>
                <w:szCs w:val="20"/>
              </w:rPr>
            </w:pPr>
            <w:r w:rsidRPr="00E424B1">
              <w:rPr>
                <w:color w:val="000000"/>
                <w:spacing w:val="2"/>
                <w:sz w:val="20"/>
                <w:szCs w:val="20"/>
              </w:rPr>
              <w:t>3. Правовые акты главы муниципального района вступают в силу с момента их подписания, если в самом акте не предусмотрен иной срок.</w:t>
            </w:r>
          </w:p>
          <w:p w:rsidR="009900E3" w:rsidRPr="00E424B1" w:rsidRDefault="009900E3" w:rsidP="006E5F8C">
            <w:pPr>
              <w:ind w:firstLine="720"/>
              <w:jc w:val="both"/>
              <w:rPr>
                <w:b/>
                <w:color w:val="000000"/>
                <w:sz w:val="20"/>
                <w:szCs w:val="20"/>
              </w:rPr>
            </w:pPr>
          </w:p>
          <w:p w:rsidR="009900E3" w:rsidRPr="00E424B1" w:rsidRDefault="009900E3" w:rsidP="006E5F8C">
            <w:pPr>
              <w:ind w:firstLine="720"/>
              <w:jc w:val="center"/>
              <w:rPr>
                <w:b/>
                <w:color w:val="000000"/>
                <w:sz w:val="20"/>
                <w:szCs w:val="20"/>
              </w:rPr>
            </w:pPr>
            <w:r w:rsidRPr="00E424B1">
              <w:rPr>
                <w:b/>
                <w:color w:val="000000"/>
                <w:sz w:val="20"/>
                <w:szCs w:val="20"/>
              </w:rPr>
              <w:t>Статья 44. Порядок опубликования (обнародования) муниципальных правовых актов, соглашений, заключаемых м</w:t>
            </w:r>
            <w:r w:rsidR="006E5F8C">
              <w:rPr>
                <w:b/>
                <w:color w:val="000000"/>
                <w:sz w:val="20"/>
                <w:szCs w:val="20"/>
              </w:rPr>
              <w:t xml:space="preserve">ежду органами </w:t>
            </w:r>
            <w:r w:rsidRPr="00E424B1">
              <w:rPr>
                <w:b/>
                <w:color w:val="000000"/>
                <w:sz w:val="20"/>
                <w:szCs w:val="20"/>
              </w:rPr>
              <w:t>местного самоуправления</w:t>
            </w:r>
          </w:p>
          <w:p w:rsidR="009900E3" w:rsidRPr="00E424B1" w:rsidRDefault="009900E3" w:rsidP="006E5F8C">
            <w:pPr>
              <w:ind w:firstLine="720"/>
              <w:jc w:val="center"/>
              <w:rPr>
                <w:b/>
                <w:color w:val="000000"/>
                <w:sz w:val="20"/>
                <w:szCs w:val="20"/>
              </w:rPr>
            </w:pPr>
          </w:p>
          <w:p w:rsidR="009900E3" w:rsidRPr="00E424B1" w:rsidRDefault="009900E3" w:rsidP="006E5F8C">
            <w:pPr>
              <w:ind w:firstLine="720"/>
              <w:jc w:val="both"/>
              <w:rPr>
                <w:color w:val="000000"/>
                <w:sz w:val="20"/>
                <w:szCs w:val="20"/>
              </w:rPr>
            </w:pPr>
            <w:r w:rsidRPr="00E424B1">
              <w:rPr>
                <w:color w:val="000000"/>
                <w:sz w:val="20"/>
                <w:szCs w:val="20"/>
              </w:rPr>
              <w:t xml:space="preserve">1. Муниципальные правовые акты, </w:t>
            </w:r>
            <w:r w:rsidRPr="00E424B1">
              <w:rPr>
                <w:color w:val="000000"/>
                <w:spacing w:val="1"/>
                <w:sz w:val="20"/>
                <w:szCs w:val="20"/>
              </w:rPr>
              <w:t>соглашения, заключаемые между органами местного самоуправления,</w:t>
            </w:r>
            <w:r w:rsidRPr="00E424B1">
              <w:rPr>
                <w:color w:val="000000"/>
                <w:sz w:val="20"/>
                <w:szCs w:val="20"/>
              </w:rPr>
              <w:t xml:space="preserve"> могут быть обнародованы путём размещения текста муниципальных правовых актов, </w:t>
            </w:r>
            <w:r w:rsidRPr="00E424B1">
              <w:rPr>
                <w:color w:val="000000"/>
                <w:spacing w:val="1"/>
                <w:sz w:val="20"/>
                <w:szCs w:val="20"/>
              </w:rPr>
              <w:t>соглашений, заключаемых между органами местного самоуправления</w:t>
            </w:r>
            <w:r w:rsidRPr="00E424B1">
              <w:rPr>
                <w:color w:val="000000"/>
                <w:sz w:val="20"/>
                <w:szCs w:val="20"/>
              </w:rPr>
              <w:t xml:space="preserve"> в зданиях: районного муниципального учреждения культуры «Ивантеевская межпоселенческая центральная библиотека» и сельских филиалов.</w:t>
            </w:r>
          </w:p>
          <w:p w:rsidR="009900E3" w:rsidRPr="00E424B1" w:rsidRDefault="009900E3" w:rsidP="006E5F8C">
            <w:pPr>
              <w:ind w:firstLine="720"/>
              <w:jc w:val="both"/>
              <w:rPr>
                <w:color w:val="000000"/>
                <w:sz w:val="20"/>
                <w:szCs w:val="20"/>
              </w:rPr>
            </w:pPr>
            <w:r w:rsidRPr="00E424B1">
              <w:rPr>
                <w:color w:val="000000"/>
                <w:sz w:val="20"/>
                <w:szCs w:val="20"/>
              </w:rPr>
              <w:t>2. Устав муниципального района, решение о внесении изменений и дополнений в настоящий Устав направляются для официального опубликования (обнародования) главой муниципального района в течение 30 дней со дня государственной регистрации Устава муниципального района, решения о внесении изменений и дополнений в настоящий Устав.</w:t>
            </w:r>
          </w:p>
          <w:p w:rsidR="009900E3" w:rsidRPr="00E424B1" w:rsidRDefault="009900E3" w:rsidP="006E5F8C">
            <w:pPr>
              <w:ind w:firstLine="720"/>
              <w:jc w:val="both"/>
              <w:rPr>
                <w:color w:val="000000"/>
                <w:sz w:val="20"/>
                <w:szCs w:val="20"/>
              </w:rPr>
            </w:pPr>
            <w:r w:rsidRPr="00E424B1">
              <w:rPr>
                <w:color w:val="000000"/>
                <w:sz w:val="20"/>
                <w:szCs w:val="20"/>
              </w:rPr>
              <w:t>3. Решение, принятое на местном референдуме, направляется для официального опубликования (обнародования) избирательной комиссией муниципального района в течение 10 дней со дня проведения референдума.</w:t>
            </w:r>
          </w:p>
          <w:p w:rsidR="009900E3" w:rsidRPr="00E424B1" w:rsidRDefault="009900E3" w:rsidP="006E5F8C">
            <w:pPr>
              <w:ind w:firstLine="720"/>
              <w:jc w:val="both"/>
              <w:rPr>
                <w:color w:val="000000"/>
                <w:sz w:val="20"/>
                <w:szCs w:val="20"/>
              </w:rPr>
            </w:pPr>
            <w:r w:rsidRPr="00E424B1">
              <w:rPr>
                <w:color w:val="000000"/>
                <w:sz w:val="20"/>
                <w:szCs w:val="20"/>
              </w:rPr>
              <w:t>4.</w:t>
            </w:r>
            <w:r w:rsidRPr="00E424B1">
              <w:rPr>
                <w:rStyle w:val="12"/>
                <w:color w:val="000000"/>
                <w:sz w:val="20"/>
              </w:rPr>
              <w:t xml:space="preserve"> </w:t>
            </w:r>
            <w:r w:rsidRPr="00E424B1">
              <w:rPr>
                <w:rStyle w:val="blk"/>
                <w:color w:val="000000"/>
                <w:sz w:val="20"/>
                <w:szCs w:val="20"/>
              </w:rPr>
              <w:t>Муниципальные нормативные правовые акты Ивантеевского районного Собрания Ивантеевского муниципального района Саратовской области, а также иные правовые акты представительного органа, определенные федеральными законами, муниципальными правовыми актами  Ивантеевского районного Собрания подлежат официальному опубликованию в течение 10 дней со дня  их принятия, если иное не установлено действующим законодательством</w:t>
            </w:r>
            <w:r w:rsidRPr="00E424B1">
              <w:rPr>
                <w:color w:val="000000"/>
                <w:sz w:val="20"/>
                <w:szCs w:val="20"/>
              </w:rPr>
              <w:t>.</w:t>
            </w:r>
          </w:p>
          <w:p w:rsidR="009900E3" w:rsidRPr="00E424B1" w:rsidRDefault="009900E3" w:rsidP="006E5F8C">
            <w:pPr>
              <w:ind w:firstLine="720"/>
              <w:jc w:val="both"/>
              <w:rPr>
                <w:color w:val="000000"/>
                <w:sz w:val="20"/>
                <w:szCs w:val="20"/>
              </w:rPr>
            </w:pPr>
            <w:r w:rsidRPr="00E424B1">
              <w:rPr>
                <w:color w:val="000000"/>
                <w:sz w:val="20"/>
                <w:szCs w:val="20"/>
              </w:rPr>
              <w:t xml:space="preserve">5. </w:t>
            </w:r>
            <w:r w:rsidRPr="00E424B1">
              <w:rPr>
                <w:rStyle w:val="blk"/>
                <w:color w:val="000000"/>
                <w:sz w:val="20"/>
                <w:szCs w:val="20"/>
              </w:rPr>
              <w:t>Муниципальные нормативные правовые акты администрации Ивантеевского муниципального района Саратовской области, определенные федеральными законами, муниципальными правовыми актами  Ивантеевского муниципального района подлежат официальному опубликованию в течение 10 дней  со дня подписания, если иное не установлено действующим законодательством</w:t>
            </w:r>
            <w:r w:rsidRPr="00E424B1">
              <w:rPr>
                <w:color w:val="000000"/>
                <w:sz w:val="20"/>
                <w:szCs w:val="20"/>
              </w:rPr>
              <w:t>.</w:t>
            </w:r>
          </w:p>
          <w:p w:rsidR="009900E3" w:rsidRPr="00E424B1" w:rsidRDefault="009900E3" w:rsidP="006E5F8C">
            <w:pPr>
              <w:ind w:firstLine="720"/>
              <w:jc w:val="both"/>
              <w:rPr>
                <w:color w:val="000000"/>
                <w:sz w:val="20"/>
                <w:szCs w:val="20"/>
              </w:rPr>
            </w:pPr>
            <w:r w:rsidRPr="00E424B1">
              <w:rPr>
                <w:color w:val="000000"/>
                <w:sz w:val="20"/>
                <w:szCs w:val="20"/>
              </w:rPr>
              <w:t xml:space="preserve">6. Муниципальные правовые акты, </w:t>
            </w:r>
            <w:r w:rsidRPr="00E424B1">
              <w:rPr>
                <w:color w:val="000000"/>
                <w:spacing w:val="1"/>
                <w:sz w:val="20"/>
                <w:szCs w:val="20"/>
              </w:rPr>
              <w:t>соглашения, заключаемые между органами местного самоуправления,</w:t>
            </w:r>
            <w:r w:rsidRPr="00E424B1">
              <w:rPr>
                <w:color w:val="000000"/>
                <w:sz w:val="20"/>
                <w:szCs w:val="20"/>
              </w:rPr>
              <w:t xml:space="preserve"> не подлежащие обязательному официальному опубликованию (обнародованию), могут быть опубликованы (обнародованы) в порядке, установленном данными правовыми актами.</w:t>
            </w:r>
          </w:p>
          <w:p w:rsidR="009900E3" w:rsidRPr="00E424B1" w:rsidRDefault="009900E3" w:rsidP="006E5F8C">
            <w:pPr>
              <w:pStyle w:val="af7"/>
              <w:ind w:left="0" w:firstLine="709"/>
              <w:rPr>
                <w:rFonts w:ascii="Times New Roman" w:hAnsi="Times New Roman" w:cs="Times New Roman"/>
                <w:b/>
                <w:color w:val="000000"/>
                <w:kern w:val="2"/>
              </w:rPr>
            </w:pPr>
            <w:r w:rsidRPr="00E424B1">
              <w:rPr>
                <w:rStyle w:val="blk"/>
                <w:rFonts w:ascii="Times New Roman" w:hAnsi="Times New Roman" w:cs="Times New Roman"/>
                <w:color w:val="000000"/>
              </w:rPr>
              <w:t>7. По окончании срока официального опубликования, экземпляр муниципального нормативного правового акта хранится  в администрации  Ивантеевского муниципального района для ознакомления граждан с принятыми и официально опубликованными муниципальными нормативными правовыми актами</w:t>
            </w:r>
          </w:p>
          <w:p w:rsidR="009900E3" w:rsidRPr="00E424B1" w:rsidRDefault="009900E3" w:rsidP="006E5F8C">
            <w:pPr>
              <w:pStyle w:val="af7"/>
              <w:ind w:left="0" w:firstLine="720"/>
              <w:jc w:val="center"/>
              <w:rPr>
                <w:rFonts w:ascii="Times New Roman" w:hAnsi="Times New Roman" w:cs="Times New Roman"/>
                <w:b/>
                <w:color w:val="000000"/>
                <w:kern w:val="2"/>
              </w:rPr>
            </w:pPr>
          </w:p>
          <w:p w:rsidR="009900E3" w:rsidRPr="00E424B1" w:rsidRDefault="009900E3" w:rsidP="006E5F8C">
            <w:pPr>
              <w:pStyle w:val="af7"/>
              <w:ind w:left="0" w:firstLine="720"/>
              <w:jc w:val="center"/>
              <w:rPr>
                <w:rFonts w:ascii="Times New Roman" w:hAnsi="Times New Roman" w:cs="Times New Roman"/>
                <w:b/>
                <w:color w:val="000000"/>
              </w:rPr>
            </w:pPr>
            <w:r w:rsidRPr="00E424B1">
              <w:rPr>
                <w:rFonts w:ascii="Times New Roman" w:hAnsi="Times New Roman" w:cs="Times New Roman"/>
                <w:b/>
                <w:color w:val="000000"/>
                <w:kern w:val="2"/>
              </w:rPr>
              <w:t>44.1.</w:t>
            </w:r>
            <w:r w:rsidRPr="00E424B1">
              <w:rPr>
                <w:rFonts w:ascii="Times New Roman" w:hAnsi="Times New Roman" w:cs="Times New Roman"/>
                <w:b/>
                <w:bCs/>
                <w:color w:val="000000"/>
              </w:rPr>
              <w:t xml:space="preserve"> </w:t>
            </w:r>
            <w:r w:rsidRPr="00E424B1">
              <w:rPr>
                <w:rFonts w:ascii="Times New Roman" w:hAnsi="Times New Roman" w:cs="Times New Roman"/>
                <w:b/>
                <w:color w:val="000000"/>
              </w:rPr>
              <w:t xml:space="preserve">Отмена муниципальных правовых </w:t>
            </w:r>
            <w:r w:rsidR="006E5F8C">
              <w:rPr>
                <w:rFonts w:ascii="Times New Roman" w:hAnsi="Times New Roman" w:cs="Times New Roman"/>
                <w:b/>
                <w:color w:val="000000"/>
              </w:rPr>
              <w:t xml:space="preserve">актов и приостановление  </w:t>
            </w:r>
            <w:r w:rsidRPr="00E424B1">
              <w:rPr>
                <w:rFonts w:ascii="Times New Roman" w:hAnsi="Times New Roman" w:cs="Times New Roman"/>
                <w:b/>
                <w:color w:val="000000"/>
              </w:rPr>
              <w:t>их действия</w:t>
            </w:r>
          </w:p>
          <w:p w:rsidR="009900E3" w:rsidRPr="00E424B1" w:rsidRDefault="009900E3" w:rsidP="006E5F8C">
            <w:pPr>
              <w:ind w:firstLine="720"/>
              <w:jc w:val="both"/>
              <w:rPr>
                <w:color w:val="000000"/>
                <w:sz w:val="20"/>
                <w:szCs w:val="20"/>
              </w:rPr>
            </w:pPr>
            <w:bookmarkStart w:id="312" w:name="sub_4801"/>
          </w:p>
          <w:p w:rsidR="009900E3" w:rsidRPr="00E424B1" w:rsidRDefault="009900E3" w:rsidP="006E5F8C">
            <w:pPr>
              <w:autoSpaceDE w:val="0"/>
              <w:autoSpaceDN w:val="0"/>
              <w:adjustRightInd w:val="0"/>
              <w:ind w:firstLine="709"/>
              <w:jc w:val="both"/>
              <w:rPr>
                <w:rFonts w:eastAsia="Calibri"/>
                <w:color w:val="000000"/>
                <w:sz w:val="20"/>
                <w:szCs w:val="20"/>
                <w:lang w:eastAsia="en-US"/>
              </w:rPr>
            </w:pPr>
            <w:r w:rsidRPr="00E424B1">
              <w:rPr>
                <w:color w:val="000000"/>
                <w:sz w:val="20"/>
                <w:szCs w:val="20"/>
              </w:rPr>
              <w:t xml:space="preserve">1. </w:t>
            </w:r>
            <w:bookmarkEnd w:id="312"/>
            <w:r w:rsidRPr="00E424B1">
              <w:rPr>
                <w:sz w:val="20"/>
                <w:szCs w:val="20"/>
                <w:lang w:eastAsia="ru-RU"/>
              </w:rPr>
              <w:fldChar w:fldCharType="begin"/>
            </w:r>
            <w:r w:rsidRPr="00E424B1">
              <w:rPr>
                <w:color w:val="000000"/>
                <w:sz w:val="20"/>
                <w:szCs w:val="20"/>
              </w:rPr>
              <w:instrText xml:space="preserve"> HYPERLINK "file:///C:\\Documents%20and%20Settings\\User\\Рабочий%20стол\\Марина\\2013%20год\\43%20засед\\изменения%20в%20устав.docx" \l "sub_20117" </w:instrText>
            </w:r>
            <w:r w:rsidRPr="00E424B1">
              <w:rPr>
                <w:sz w:val="20"/>
                <w:szCs w:val="20"/>
                <w:lang w:eastAsia="ru-RU"/>
              </w:rPr>
              <w:fldChar w:fldCharType="separate"/>
            </w:r>
            <w:r w:rsidRPr="00E424B1">
              <w:rPr>
                <w:rStyle w:val="ab"/>
                <w:rFonts w:eastAsia="Calibri"/>
                <w:color w:val="000000"/>
                <w:sz w:val="20"/>
                <w:szCs w:val="20"/>
                <w:lang w:eastAsia="en-US"/>
              </w:rPr>
              <w:t>Муниципальные правовые акты</w:t>
            </w:r>
            <w:r w:rsidRPr="00E424B1">
              <w:rPr>
                <w:rStyle w:val="ab"/>
                <w:rFonts w:eastAsia="Calibri"/>
                <w:color w:val="000000"/>
                <w:sz w:val="20"/>
                <w:szCs w:val="20"/>
                <w:lang w:eastAsia="en-US"/>
              </w:rPr>
              <w:fldChar w:fldCharType="end"/>
            </w:r>
            <w:r w:rsidRPr="00E424B1">
              <w:rPr>
                <w:rFonts w:eastAsia="Calibri"/>
                <w:color w:val="000000"/>
                <w:sz w:val="20"/>
                <w:szCs w:val="20"/>
                <w:lang w:eastAsia="en-US"/>
              </w:rPr>
              <w:t xml:space="preserve"> могут быть отменены или их действие может быть приостановлено органами местного самоуправления или должностными лицами местного самоуправления, принявшими (издавшими) соответствующий муниципальный правовой акт, в случае упразднения таких органов или соответствующих должностей либо изменения перечня полномочий указанных органов или должностных лиц - органами местного самоуправления или должностными лицами местного самоуправления, к полномочиям которых на момент отмены или приостановления действия муниципального правового акта отнесено принятие (издание) соответствующего муниципального правового </w:t>
            </w:r>
            <w:r w:rsidRPr="00E424B1">
              <w:rPr>
                <w:rFonts w:eastAsia="Calibri"/>
                <w:color w:val="000000"/>
                <w:sz w:val="20"/>
                <w:szCs w:val="20"/>
                <w:lang w:eastAsia="en-US"/>
              </w:rPr>
              <w:lastRenderedPageBreak/>
              <w:t>акта, а также судом; а в части, регулирующей осуществление органами местного самоуправления отдельных государственных полномочий, переданных им федеральными законами и законами субъектов Российской Федерации, - уполномоченным органом государственной власти Российской Федерации (уполномоченным органом государственной власти субъекта Российской Федерации).</w:t>
            </w:r>
          </w:p>
          <w:p w:rsidR="009900E3" w:rsidRPr="00E424B1" w:rsidRDefault="009900E3" w:rsidP="006E5F8C">
            <w:pPr>
              <w:ind w:firstLine="720"/>
              <w:jc w:val="both"/>
              <w:rPr>
                <w:color w:val="000000"/>
                <w:sz w:val="20"/>
                <w:szCs w:val="20"/>
              </w:rPr>
            </w:pPr>
            <w:r w:rsidRPr="00E424B1">
              <w:rPr>
                <w:rFonts w:eastAsia="Calibri"/>
                <w:color w:val="000000"/>
                <w:sz w:val="20"/>
                <w:szCs w:val="20"/>
                <w:lang w:eastAsia="en-US"/>
              </w:rPr>
              <w:t xml:space="preserve">Действие муниципального правового акта, не имеющего нормативного характера, незамедлительно приостанавливается принявшим (издавшим) его органом местного самоуправления или должностным лицом местного самоуправления в случае получения соответствующего предписания Уполномоченного при Президенте Российской Федерации по защите прав предпринимателей, выданного в соответствии с </w:t>
            </w:r>
            <w:hyperlink r:id="rId111" w:history="1">
              <w:r w:rsidRPr="00E424B1">
                <w:rPr>
                  <w:rStyle w:val="ab"/>
                  <w:rFonts w:eastAsia="Calibri"/>
                  <w:color w:val="000000"/>
                  <w:sz w:val="20"/>
                  <w:szCs w:val="20"/>
                  <w:lang w:eastAsia="en-US"/>
                </w:rPr>
                <w:t>законодательством</w:t>
              </w:r>
            </w:hyperlink>
            <w:r w:rsidRPr="00E424B1">
              <w:rPr>
                <w:rFonts w:eastAsia="Calibri"/>
                <w:color w:val="000000"/>
                <w:sz w:val="20"/>
                <w:szCs w:val="20"/>
                <w:lang w:eastAsia="en-US"/>
              </w:rPr>
              <w:t xml:space="preserve"> Российской Федерации об уполномоченных по защите прав предпринимателей. Об исполнении полученного предписания исполнительно-распорядительные органы местного самоуправления или должностные лица местного самоуправления обязаны сообщить Уполномоченному при Президенте Российской Федерации по защите прав предпринимателей в трехдневный срок, а представительные органы местного самоуправления - не позднее трех дней со дня принятия ими решения.</w:t>
            </w:r>
            <w:r w:rsidRPr="00E424B1">
              <w:rPr>
                <w:color w:val="000000"/>
                <w:sz w:val="20"/>
                <w:szCs w:val="20"/>
              </w:rPr>
              <w:t xml:space="preserve"> </w:t>
            </w:r>
            <w:r w:rsidRPr="00E424B1">
              <w:rPr>
                <w:color w:val="000000"/>
                <w:sz w:val="20"/>
                <w:szCs w:val="20"/>
              </w:rPr>
              <w:tab/>
              <w:t>2. Признание по решению суда закона субъекта Российской Федерации об установлении статуса муниципального образования недействующим до вступления в силу нового закона субъекта Российской Федерации об установлении статуса муниципального образования не может являться основанием для признания в судебном порядке недействующими муниципальных правовых актов муниципального образования, принятых до вступления решения суда в законную силу, или для отмены данных муниципальных правовых актов.</w:t>
            </w:r>
          </w:p>
          <w:p w:rsidR="006E5F8C" w:rsidRDefault="006E5F8C" w:rsidP="006E5F8C">
            <w:pPr>
              <w:pStyle w:val="Web"/>
              <w:spacing w:before="0" w:beforeAutospacing="0" w:after="0" w:afterAutospacing="0"/>
              <w:ind w:firstLine="720"/>
              <w:jc w:val="center"/>
              <w:rPr>
                <w:b/>
                <w:color w:val="000000"/>
                <w:sz w:val="20"/>
                <w:szCs w:val="20"/>
              </w:rPr>
            </w:pPr>
          </w:p>
          <w:p w:rsidR="009900E3" w:rsidRPr="00E424B1" w:rsidRDefault="009900E3" w:rsidP="006E5F8C">
            <w:pPr>
              <w:pStyle w:val="Web"/>
              <w:spacing w:before="0" w:beforeAutospacing="0" w:after="0" w:afterAutospacing="0"/>
              <w:ind w:firstLine="720"/>
              <w:jc w:val="center"/>
              <w:rPr>
                <w:b/>
                <w:color w:val="000000"/>
                <w:sz w:val="20"/>
                <w:szCs w:val="20"/>
              </w:rPr>
            </w:pPr>
            <w:r w:rsidRPr="00E424B1">
              <w:rPr>
                <w:b/>
                <w:color w:val="000000"/>
                <w:sz w:val="20"/>
                <w:szCs w:val="20"/>
              </w:rPr>
              <w:t>ГЛАВА V. ЭКОНОМИЧЕСКАЯ ОСНОВА МЕСТНОГО САМОУПРАВЛЕНИЯ   МУНИЦИПАЛЬНОГО РАЙОНА</w:t>
            </w:r>
          </w:p>
          <w:p w:rsidR="009900E3" w:rsidRPr="00E424B1" w:rsidRDefault="009900E3" w:rsidP="006E5F8C">
            <w:pPr>
              <w:pStyle w:val="Web"/>
              <w:spacing w:before="0" w:beforeAutospacing="0" w:after="0" w:afterAutospacing="0"/>
              <w:ind w:firstLine="708"/>
              <w:jc w:val="center"/>
              <w:rPr>
                <w:b/>
                <w:color w:val="000000"/>
                <w:sz w:val="20"/>
                <w:szCs w:val="20"/>
              </w:rPr>
            </w:pPr>
            <w:r w:rsidRPr="00E424B1">
              <w:rPr>
                <w:b/>
                <w:color w:val="000000"/>
                <w:sz w:val="20"/>
                <w:szCs w:val="20"/>
              </w:rPr>
              <w:t>Статья 45. Экономическая основа местного самоуправления</w:t>
            </w:r>
          </w:p>
          <w:p w:rsidR="009900E3" w:rsidRPr="00E424B1" w:rsidRDefault="009900E3" w:rsidP="006E5F8C">
            <w:pPr>
              <w:pStyle w:val="Web"/>
              <w:spacing w:before="0" w:beforeAutospacing="0" w:after="0" w:afterAutospacing="0"/>
              <w:ind w:firstLine="708"/>
              <w:jc w:val="both"/>
              <w:rPr>
                <w:color w:val="000000"/>
                <w:sz w:val="20"/>
                <w:szCs w:val="20"/>
              </w:rPr>
            </w:pPr>
            <w:r w:rsidRPr="00E424B1">
              <w:rPr>
                <w:color w:val="000000"/>
                <w:sz w:val="20"/>
                <w:szCs w:val="20"/>
              </w:rPr>
              <w:t xml:space="preserve">Экономическую основу местного самоуправления, согласно Федеральному закону, составляют находящееся в муниципальной собственности имущество, средства местного бюджета, а также имущественные права  муниципального района. </w:t>
            </w:r>
          </w:p>
          <w:p w:rsidR="009900E3" w:rsidRPr="00E424B1" w:rsidRDefault="009900E3" w:rsidP="006E5F8C">
            <w:pPr>
              <w:pStyle w:val="Web"/>
              <w:spacing w:before="0" w:beforeAutospacing="0" w:after="0" w:afterAutospacing="0"/>
              <w:jc w:val="center"/>
              <w:rPr>
                <w:b/>
                <w:color w:val="000000"/>
                <w:sz w:val="20"/>
                <w:szCs w:val="20"/>
              </w:rPr>
            </w:pPr>
            <w:r w:rsidRPr="00E424B1">
              <w:rPr>
                <w:b/>
                <w:color w:val="000000"/>
                <w:sz w:val="20"/>
                <w:szCs w:val="20"/>
              </w:rPr>
              <w:t>Статья 46. Муниципальное имущество</w:t>
            </w:r>
          </w:p>
          <w:p w:rsidR="009900E3" w:rsidRPr="00E424B1" w:rsidRDefault="009900E3" w:rsidP="006E5F8C">
            <w:pPr>
              <w:ind w:firstLine="709"/>
              <w:jc w:val="both"/>
              <w:rPr>
                <w:color w:val="000000"/>
                <w:sz w:val="20"/>
                <w:szCs w:val="20"/>
              </w:rPr>
            </w:pPr>
            <w:r w:rsidRPr="00E424B1">
              <w:rPr>
                <w:color w:val="000000"/>
                <w:sz w:val="20"/>
                <w:szCs w:val="20"/>
              </w:rPr>
              <w:t>1. В собственности муниципального района  может находиться:</w:t>
            </w:r>
          </w:p>
          <w:p w:rsidR="009900E3" w:rsidRPr="00E424B1" w:rsidRDefault="009900E3" w:rsidP="006E5F8C">
            <w:pPr>
              <w:ind w:firstLine="709"/>
              <w:jc w:val="both"/>
              <w:rPr>
                <w:color w:val="000000"/>
                <w:sz w:val="20"/>
                <w:szCs w:val="20"/>
              </w:rPr>
            </w:pPr>
            <w:r w:rsidRPr="00E424B1">
              <w:rPr>
                <w:color w:val="000000"/>
                <w:sz w:val="20"/>
                <w:szCs w:val="20"/>
              </w:rPr>
              <w:t xml:space="preserve">1) имущество, предназначенное для решения установленных настоящим Федеральным законом </w:t>
            </w:r>
            <w:hyperlink r:id="rId112" w:history="1">
              <w:r w:rsidRPr="00E424B1">
                <w:rPr>
                  <w:rStyle w:val="af4"/>
                  <w:color w:val="000000"/>
                  <w:sz w:val="20"/>
                  <w:szCs w:val="20"/>
                </w:rPr>
                <w:t>вопросов местного значения</w:t>
              </w:r>
            </w:hyperlink>
            <w:r w:rsidRPr="00E424B1">
              <w:rPr>
                <w:color w:val="000000"/>
                <w:sz w:val="20"/>
                <w:szCs w:val="20"/>
              </w:rPr>
              <w:t>;</w:t>
            </w:r>
          </w:p>
          <w:p w:rsidR="009900E3" w:rsidRPr="00E424B1" w:rsidRDefault="009900E3" w:rsidP="006E5F8C">
            <w:pPr>
              <w:ind w:firstLine="709"/>
              <w:jc w:val="both"/>
              <w:rPr>
                <w:color w:val="000000"/>
                <w:sz w:val="20"/>
                <w:szCs w:val="20"/>
              </w:rPr>
            </w:pPr>
            <w:r w:rsidRPr="00E424B1">
              <w:rPr>
                <w:color w:val="000000"/>
                <w:sz w:val="20"/>
                <w:szCs w:val="20"/>
              </w:rPr>
              <w:t xml:space="preserve">2) имущество, предназначенное для осуществления отдельных государственных полномочий, переданных органам местного самоуправления, в случаях, установленных федеральными законами и законами субъектов Российской Федерации, а также имущество, предназначенное для осуществления отдельных полномочий органов местного самоуправления, переданных им в порядке, предусмотренном </w:t>
            </w:r>
            <w:hyperlink r:id="rId113" w:history="1">
              <w:r w:rsidRPr="00E424B1">
                <w:rPr>
                  <w:rStyle w:val="af4"/>
                  <w:color w:val="000000"/>
                  <w:sz w:val="20"/>
                  <w:szCs w:val="20"/>
                </w:rPr>
                <w:t>частью 4 статьи 15</w:t>
              </w:r>
            </w:hyperlink>
            <w:r w:rsidRPr="00E424B1">
              <w:rPr>
                <w:color w:val="000000"/>
                <w:sz w:val="20"/>
                <w:szCs w:val="20"/>
              </w:rPr>
              <w:t xml:space="preserve">  Федерального закона от 6 октября 2003 г.  №131-ФЗ «Об общих принципах организации местного самоуправления в Российской Федерации»;</w:t>
            </w:r>
          </w:p>
          <w:p w:rsidR="009900E3" w:rsidRPr="00E424B1" w:rsidRDefault="009900E3" w:rsidP="006E5F8C">
            <w:pPr>
              <w:ind w:firstLine="709"/>
              <w:jc w:val="both"/>
              <w:rPr>
                <w:color w:val="000000"/>
                <w:sz w:val="20"/>
                <w:szCs w:val="20"/>
              </w:rPr>
            </w:pPr>
            <w:bookmarkStart w:id="313" w:name="sub_500103"/>
            <w:r w:rsidRPr="00E424B1">
              <w:rPr>
                <w:color w:val="000000"/>
                <w:sz w:val="20"/>
                <w:szCs w:val="20"/>
              </w:rPr>
              <w:t>3) имущество, предназначенное для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предприятий и учреждений в соответствии с нормативными правовыми актами представительного органа муниципального образования;</w:t>
            </w:r>
          </w:p>
          <w:bookmarkEnd w:id="313"/>
          <w:p w:rsidR="009900E3" w:rsidRPr="00E424B1" w:rsidRDefault="009900E3" w:rsidP="006E5F8C">
            <w:pPr>
              <w:ind w:firstLine="709"/>
              <w:jc w:val="both"/>
              <w:rPr>
                <w:color w:val="000000"/>
                <w:sz w:val="20"/>
                <w:szCs w:val="20"/>
              </w:rPr>
            </w:pPr>
            <w:r w:rsidRPr="00E424B1">
              <w:rPr>
                <w:color w:val="000000"/>
                <w:sz w:val="20"/>
                <w:szCs w:val="20"/>
              </w:rPr>
              <w:t>4) имущество, необходимое для решения вопросов, право решения, которых предоставлено органам местного самоуправления федеральными законами и которые не отнесены к вопросам местного значения;</w:t>
            </w:r>
          </w:p>
          <w:p w:rsidR="009900E3" w:rsidRPr="00E424B1" w:rsidRDefault="009900E3" w:rsidP="006E5F8C">
            <w:pPr>
              <w:ind w:firstLine="709"/>
              <w:jc w:val="both"/>
              <w:rPr>
                <w:color w:val="000000"/>
                <w:sz w:val="20"/>
                <w:szCs w:val="20"/>
              </w:rPr>
            </w:pPr>
            <w:r w:rsidRPr="00E424B1">
              <w:rPr>
                <w:color w:val="000000"/>
                <w:sz w:val="20"/>
                <w:szCs w:val="20"/>
              </w:rPr>
              <w:t xml:space="preserve">5) имущество, предназначенное для осуществления полномочий по решению вопросов местного значения в соответствии с </w:t>
            </w:r>
            <w:hyperlink r:id="rId114" w:anchor="sub_17011" w:history="1">
              <w:r w:rsidRPr="00E424B1">
                <w:rPr>
                  <w:rStyle w:val="af4"/>
                  <w:color w:val="000000"/>
                  <w:sz w:val="20"/>
                  <w:szCs w:val="20"/>
                </w:rPr>
                <w:t>частями 1</w:t>
              </w:r>
            </w:hyperlink>
            <w:r w:rsidRPr="00E424B1">
              <w:rPr>
                <w:color w:val="000000"/>
                <w:sz w:val="20"/>
                <w:szCs w:val="20"/>
              </w:rPr>
              <w:t xml:space="preserve"> и </w:t>
            </w:r>
            <w:hyperlink r:id="rId115" w:history="1">
              <w:r w:rsidRPr="00E424B1">
                <w:rPr>
                  <w:rStyle w:val="af4"/>
                  <w:color w:val="000000"/>
                  <w:sz w:val="20"/>
                  <w:szCs w:val="20"/>
                </w:rPr>
                <w:t>1.1 статьи 17</w:t>
              </w:r>
            </w:hyperlink>
            <w:r w:rsidRPr="00E424B1">
              <w:rPr>
                <w:color w:val="000000"/>
                <w:sz w:val="20"/>
                <w:szCs w:val="20"/>
              </w:rPr>
              <w:t xml:space="preserve"> настоящего Федерального закона от 6 октября 2003 г.  №131-ФЗ «Об общих принципах организации местного самоуправления в Российской Федерации».</w:t>
            </w:r>
          </w:p>
          <w:p w:rsidR="009900E3" w:rsidRPr="00E424B1" w:rsidRDefault="009900E3" w:rsidP="006E5F8C">
            <w:pPr>
              <w:pStyle w:val="consnormal0"/>
              <w:spacing w:before="0" w:beforeAutospacing="0" w:after="0" w:afterAutospacing="0"/>
              <w:ind w:firstLine="708"/>
              <w:jc w:val="both"/>
              <w:rPr>
                <w:b/>
                <w:color w:val="000000"/>
                <w:sz w:val="20"/>
                <w:szCs w:val="20"/>
              </w:rPr>
            </w:pPr>
            <w:r w:rsidRPr="00E424B1">
              <w:rPr>
                <w:color w:val="000000"/>
                <w:sz w:val="20"/>
                <w:szCs w:val="20"/>
              </w:rPr>
              <w:t xml:space="preserve">2. В случаях возникновения у муниципальных образований права собственности на имущество, не соответствующее требованиям </w:t>
            </w:r>
            <w:hyperlink r:id="rId116" w:history="1">
              <w:r w:rsidRPr="00E424B1">
                <w:rPr>
                  <w:rStyle w:val="af4"/>
                  <w:color w:val="000000"/>
                  <w:sz w:val="20"/>
                  <w:szCs w:val="20"/>
                </w:rPr>
                <w:t>части 1</w:t>
              </w:r>
            </w:hyperlink>
            <w:r w:rsidRPr="00E424B1">
              <w:rPr>
                <w:color w:val="000000"/>
                <w:sz w:val="20"/>
                <w:szCs w:val="20"/>
              </w:rPr>
              <w:t xml:space="preserve"> настоящей статьи, указанное имущество подлежит перепрофилированию (изменению целевого назначения имущества) либо отчуждению. Порядок и сроки отчуждения такого имущества устанавливаются федеральным законом.</w:t>
            </w:r>
            <w:r w:rsidRPr="00E424B1">
              <w:rPr>
                <w:b/>
                <w:color w:val="000000"/>
                <w:sz w:val="20"/>
                <w:szCs w:val="20"/>
              </w:rPr>
              <w:t xml:space="preserve"> </w:t>
            </w:r>
          </w:p>
          <w:p w:rsidR="006E5F8C" w:rsidRDefault="006E5F8C" w:rsidP="006E5F8C">
            <w:pPr>
              <w:pStyle w:val="consnormal0"/>
              <w:spacing w:before="0" w:beforeAutospacing="0" w:after="0" w:afterAutospacing="0"/>
              <w:ind w:firstLine="708"/>
              <w:jc w:val="center"/>
              <w:rPr>
                <w:b/>
                <w:color w:val="000000"/>
                <w:sz w:val="20"/>
                <w:szCs w:val="20"/>
              </w:rPr>
            </w:pPr>
          </w:p>
          <w:p w:rsidR="009900E3" w:rsidRPr="00E424B1" w:rsidRDefault="009900E3" w:rsidP="006E5F8C">
            <w:pPr>
              <w:pStyle w:val="consnormal0"/>
              <w:spacing w:before="0" w:beforeAutospacing="0" w:after="0" w:afterAutospacing="0"/>
              <w:ind w:firstLine="708"/>
              <w:jc w:val="center"/>
              <w:rPr>
                <w:b/>
                <w:color w:val="000000"/>
                <w:sz w:val="20"/>
                <w:szCs w:val="20"/>
              </w:rPr>
            </w:pPr>
            <w:r w:rsidRPr="00E424B1">
              <w:rPr>
                <w:b/>
                <w:color w:val="000000"/>
                <w:sz w:val="20"/>
                <w:szCs w:val="20"/>
              </w:rPr>
              <w:t>Статья 47. Владение, пользование и распоряжение муниципальным имуществом</w:t>
            </w:r>
          </w:p>
          <w:p w:rsidR="009900E3" w:rsidRPr="00E424B1" w:rsidRDefault="009900E3" w:rsidP="006E5F8C">
            <w:pPr>
              <w:pStyle w:val="27"/>
              <w:spacing w:after="0" w:line="240" w:lineRule="auto"/>
              <w:ind w:left="0" w:firstLine="708"/>
              <w:jc w:val="both"/>
              <w:rPr>
                <w:color w:val="000000"/>
                <w:sz w:val="20"/>
                <w:szCs w:val="20"/>
              </w:rPr>
            </w:pPr>
            <w:r w:rsidRPr="00E424B1">
              <w:rPr>
                <w:color w:val="000000"/>
                <w:sz w:val="20"/>
                <w:szCs w:val="20"/>
              </w:rPr>
              <w:t xml:space="preserve">1. Органы местного самоуправления  муниципального района от имени  муниципального района самостоятельно владеют, пользуются и распоряжаются муниципальным имуществом в соответствии с Конституцией Российской Федерации, федеральными законами и принимаемыми в соответствии с ними нормативными правовыми актами органов местного самоуправления. </w:t>
            </w:r>
          </w:p>
          <w:p w:rsidR="009900E3" w:rsidRPr="00E424B1" w:rsidRDefault="009900E3" w:rsidP="006E5F8C">
            <w:pPr>
              <w:pStyle w:val="27"/>
              <w:spacing w:after="0" w:line="240" w:lineRule="auto"/>
              <w:ind w:left="0" w:firstLine="708"/>
              <w:jc w:val="both"/>
              <w:rPr>
                <w:color w:val="000000"/>
                <w:sz w:val="20"/>
                <w:szCs w:val="20"/>
              </w:rPr>
            </w:pPr>
            <w:r w:rsidRPr="00E424B1">
              <w:rPr>
                <w:color w:val="000000"/>
                <w:sz w:val="20"/>
                <w:szCs w:val="20"/>
              </w:rPr>
              <w:t>2. Органы местного самоуправления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Саратовской области и органам местного самоуправления иных муниципальных образований, отчуждать, совершать иные сделки в соответствии с федеральными законами.</w:t>
            </w:r>
          </w:p>
          <w:p w:rsidR="009900E3" w:rsidRPr="00E424B1" w:rsidRDefault="009900E3" w:rsidP="006E5F8C">
            <w:pPr>
              <w:ind w:firstLine="720"/>
              <w:jc w:val="both"/>
              <w:rPr>
                <w:color w:val="000000"/>
                <w:sz w:val="20"/>
                <w:szCs w:val="20"/>
              </w:rPr>
            </w:pPr>
            <w:r w:rsidRPr="00E424B1">
              <w:rPr>
                <w:color w:val="000000"/>
                <w:sz w:val="20"/>
                <w:szCs w:val="20"/>
              </w:rPr>
              <w:t>3. Органы местного самоуправления осуществляют в порядке, предусмотренном законодательством о приватизации, отчуждении или производят перепрофилирование муниципального имущества, находящегося в муниципальной собственности на 1 января 2006 года, не соответствующего требованиям статьи 46 настоящего Устава и не переданного в соответствии с пунктом 3 настоящей части в федеральную собственность, собственность субъектов Российской Федерации, а также в собственность иных муниципальных образований.</w:t>
            </w:r>
          </w:p>
          <w:p w:rsidR="009900E3" w:rsidRPr="00E424B1" w:rsidRDefault="009900E3" w:rsidP="006E5F8C">
            <w:pPr>
              <w:pStyle w:val="27"/>
              <w:spacing w:after="0" w:line="240" w:lineRule="auto"/>
              <w:ind w:left="0" w:firstLine="709"/>
              <w:jc w:val="both"/>
              <w:rPr>
                <w:color w:val="000000"/>
                <w:sz w:val="20"/>
                <w:szCs w:val="20"/>
              </w:rPr>
            </w:pPr>
            <w:r w:rsidRPr="00E424B1">
              <w:rPr>
                <w:color w:val="000000"/>
                <w:sz w:val="20"/>
                <w:szCs w:val="20"/>
              </w:rPr>
              <w:t>До приведения нормативных правовых актов органов местного самоуправления в соответствие с требованиями законодательства указанные акты действуют в части, не противоречащей законодательству.</w:t>
            </w:r>
          </w:p>
          <w:p w:rsidR="009900E3" w:rsidRPr="00E424B1" w:rsidRDefault="009900E3" w:rsidP="006E5F8C">
            <w:pPr>
              <w:pStyle w:val="27"/>
              <w:spacing w:after="0" w:line="240" w:lineRule="auto"/>
              <w:ind w:left="0" w:firstLine="709"/>
              <w:jc w:val="both"/>
              <w:rPr>
                <w:color w:val="000000"/>
                <w:sz w:val="20"/>
                <w:szCs w:val="20"/>
              </w:rPr>
            </w:pPr>
            <w:r w:rsidRPr="00E424B1">
              <w:rPr>
                <w:color w:val="000000"/>
                <w:sz w:val="20"/>
                <w:szCs w:val="20"/>
              </w:rPr>
              <w:t xml:space="preserve">4. Районное Собрание принимает решение о создании территориального подразделения  муниципального района по управлению имуществом, устанавливает порядок управления и распоряжения объектами муниципальной </w:t>
            </w:r>
            <w:r w:rsidRPr="00E424B1">
              <w:rPr>
                <w:color w:val="000000"/>
                <w:sz w:val="20"/>
                <w:szCs w:val="20"/>
              </w:rPr>
              <w:lastRenderedPageBreak/>
              <w:t xml:space="preserve">собственности, ставки арендной платы, предоставляет льготы по использованию объектов муниципальной собственности. </w:t>
            </w:r>
          </w:p>
          <w:p w:rsidR="009900E3" w:rsidRPr="00E424B1" w:rsidRDefault="009900E3" w:rsidP="006E5F8C">
            <w:pPr>
              <w:pStyle w:val="27"/>
              <w:spacing w:after="0" w:line="240" w:lineRule="auto"/>
              <w:ind w:left="0" w:firstLine="708"/>
              <w:jc w:val="both"/>
              <w:rPr>
                <w:color w:val="000000"/>
                <w:sz w:val="20"/>
                <w:szCs w:val="20"/>
              </w:rPr>
            </w:pPr>
            <w:r w:rsidRPr="00E424B1">
              <w:rPr>
                <w:color w:val="000000"/>
                <w:sz w:val="20"/>
                <w:szCs w:val="20"/>
              </w:rPr>
              <w:t>5. Органы местного самоуправления ведут реестры муниципального имущества в порядке, установленном уполномоченным Правительством Российской Федерации федеральным органом исполнительной власти.</w:t>
            </w:r>
          </w:p>
          <w:p w:rsidR="009900E3" w:rsidRPr="00E424B1" w:rsidRDefault="009900E3" w:rsidP="006E5F8C">
            <w:pPr>
              <w:pStyle w:val="consnormal0"/>
              <w:spacing w:before="0" w:beforeAutospacing="0" w:after="0" w:afterAutospacing="0"/>
              <w:ind w:firstLine="709"/>
              <w:jc w:val="center"/>
              <w:rPr>
                <w:b/>
                <w:color w:val="000000"/>
                <w:sz w:val="20"/>
                <w:szCs w:val="20"/>
              </w:rPr>
            </w:pPr>
            <w:r w:rsidRPr="00E424B1">
              <w:rPr>
                <w:b/>
                <w:color w:val="000000"/>
                <w:sz w:val="20"/>
                <w:szCs w:val="20"/>
              </w:rPr>
              <w:t>Статья 48. Порядок и условия приватизации муниципальной  собственности</w:t>
            </w:r>
          </w:p>
          <w:p w:rsidR="009900E3" w:rsidRPr="00E424B1" w:rsidRDefault="009900E3" w:rsidP="006E5F8C">
            <w:pPr>
              <w:pStyle w:val="27"/>
              <w:spacing w:after="0" w:line="240" w:lineRule="auto"/>
              <w:ind w:left="0" w:firstLine="709"/>
              <w:jc w:val="both"/>
              <w:rPr>
                <w:color w:val="000000"/>
                <w:sz w:val="20"/>
                <w:szCs w:val="20"/>
              </w:rPr>
            </w:pPr>
            <w:r w:rsidRPr="00E424B1">
              <w:rPr>
                <w:color w:val="000000"/>
                <w:sz w:val="20"/>
                <w:szCs w:val="20"/>
              </w:rPr>
              <w:t>1. Районное Собрание устанавливает порядок принятия решений об условиях приватизации муниципального имущества, принимает решения о приватизации объектов муниципальной собственности на территории  муниципального района, принимает решение о распределении денежных средств, полученных в результате приватизации муниципального имущества в соответствии с действующим законодательством о приватизации.</w:t>
            </w:r>
          </w:p>
          <w:p w:rsidR="009900E3" w:rsidRPr="00E424B1" w:rsidRDefault="009900E3" w:rsidP="006E5F8C">
            <w:pPr>
              <w:pStyle w:val="27"/>
              <w:spacing w:after="0" w:line="240" w:lineRule="auto"/>
              <w:ind w:left="0" w:firstLine="709"/>
              <w:jc w:val="both"/>
              <w:rPr>
                <w:color w:val="000000"/>
                <w:sz w:val="20"/>
                <w:szCs w:val="20"/>
              </w:rPr>
            </w:pPr>
            <w:r w:rsidRPr="00E424B1">
              <w:rPr>
                <w:color w:val="000000"/>
                <w:sz w:val="20"/>
                <w:szCs w:val="20"/>
              </w:rPr>
              <w:t>2. Доходы от использования и приватизации муниципального имущества поступают в местный бюджет.</w:t>
            </w:r>
          </w:p>
          <w:p w:rsidR="006E5F8C" w:rsidRDefault="006E5F8C" w:rsidP="006E5F8C">
            <w:pPr>
              <w:pStyle w:val="consnormal0"/>
              <w:spacing w:before="0" w:beforeAutospacing="0" w:after="0" w:afterAutospacing="0"/>
              <w:ind w:firstLine="720"/>
              <w:jc w:val="center"/>
              <w:rPr>
                <w:b/>
                <w:color w:val="000000"/>
                <w:sz w:val="20"/>
                <w:szCs w:val="20"/>
              </w:rPr>
            </w:pPr>
          </w:p>
          <w:p w:rsidR="009900E3" w:rsidRPr="00E424B1" w:rsidRDefault="009900E3" w:rsidP="006E5F8C">
            <w:pPr>
              <w:pStyle w:val="consnormal0"/>
              <w:spacing w:before="0" w:beforeAutospacing="0" w:after="0" w:afterAutospacing="0"/>
              <w:ind w:firstLine="720"/>
              <w:jc w:val="center"/>
              <w:rPr>
                <w:b/>
                <w:color w:val="000000"/>
                <w:sz w:val="20"/>
                <w:szCs w:val="20"/>
              </w:rPr>
            </w:pPr>
            <w:r w:rsidRPr="00E424B1">
              <w:rPr>
                <w:b/>
                <w:color w:val="000000"/>
                <w:sz w:val="20"/>
                <w:szCs w:val="20"/>
              </w:rPr>
              <w:t>Статья 49. Создание, реорганизация и ликвидация муниципальных предприятий и учреждений</w:t>
            </w:r>
          </w:p>
          <w:p w:rsidR="009900E3" w:rsidRPr="00E424B1" w:rsidRDefault="009900E3" w:rsidP="006E5F8C">
            <w:pPr>
              <w:pStyle w:val="a7"/>
              <w:ind w:firstLine="709"/>
              <w:rPr>
                <w:rFonts w:ascii="Times New Roman" w:hAnsi="Times New Roman"/>
                <w:b/>
                <w:color w:val="000000"/>
                <w:sz w:val="20"/>
                <w:szCs w:val="20"/>
              </w:rPr>
            </w:pPr>
            <w:r w:rsidRPr="00E424B1">
              <w:rPr>
                <w:rFonts w:ascii="Times New Roman" w:hAnsi="Times New Roman"/>
                <w:color w:val="000000"/>
                <w:sz w:val="20"/>
                <w:szCs w:val="20"/>
              </w:rPr>
              <w:t>1. </w:t>
            </w:r>
            <w:r w:rsidRPr="00E424B1">
              <w:rPr>
                <w:rStyle w:val="a9"/>
                <w:rFonts w:ascii="Times New Roman" w:hAnsi="Times New Roman"/>
                <w:bCs/>
                <w:color w:val="000000"/>
                <w:sz w:val="20"/>
                <w:szCs w:val="20"/>
              </w:rPr>
              <w:t>Муниципальный район</w:t>
            </w:r>
            <w:r w:rsidRPr="00E424B1">
              <w:rPr>
                <w:rFonts w:ascii="Times New Roman" w:hAnsi="Times New Roman"/>
                <w:color w:val="000000"/>
                <w:sz w:val="20"/>
                <w:szCs w:val="20"/>
              </w:rPr>
              <w:t xml:space="preserve"> может создавать муниципальные предприятия и учреждения, участвовать в создании хозяйственных обществ, в том числе межмуниципальных, необходимых для осуществления полномочий по решению вопросов местного значения. </w:t>
            </w:r>
            <w:r w:rsidRPr="00E424B1">
              <w:rPr>
                <w:rStyle w:val="a9"/>
                <w:rFonts w:ascii="Times New Roman" w:hAnsi="Times New Roman"/>
                <w:bCs/>
                <w:color w:val="000000"/>
                <w:sz w:val="20"/>
                <w:szCs w:val="20"/>
              </w:rPr>
              <w:t>Функции и полномочия учредителя в отношении муниципальных предприятий и учреждений осуществляют уполномоченные органы местного самоуправления.</w:t>
            </w:r>
          </w:p>
          <w:p w:rsidR="009900E3" w:rsidRPr="00E424B1" w:rsidRDefault="009900E3" w:rsidP="006E5F8C">
            <w:pPr>
              <w:pStyle w:val="a7"/>
              <w:ind w:firstLine="709"/>
              <w:rPr>
                <w:rFonts w:ascii="Times New Roman" w:hAnsi="Times New Roman"/>
                <w:color w:val="000000"/>
                <w:sz w:val="20"/>
                <w:szCs w:val="20"/>
              </w:rPr>
            </w:pPr>
            <w:r w:rsidRPr="00E424B1">
              <w:rPr>
                <w:rFonts w:ascii="Times New Roman" w:hAnsi="Times New Roman"/>
                <w:color w:val="000000"/>
                <w:sz w:val="20"/>
                <w:szCs w:val="20"/>
              </w:rPr>
              <w:t>Администрация Ивантеевского муниципального района</w:t>
            </w:r>
            <w:r w:rsidRPr="00E424B1">
              <w:rPr>
                <w:rStyle w:val="a9"/>
                <w:rFonts w:ascii="Times New Roman" w:hAnsi="Times New Roman"/>
                <w:bCs/>
                <w:color w:val="000000"/>
                <w:sz w:val="20"/>
                <w:szCs w:val="20"/>
              </w:rPr>
              <w:t>, осуществляющая функции и полномочия учредителя</w:t>
            </w:r>
            <w:r w:rsidRPr="00E424B1">
              <w:rPr>
                <w:rFonts w:ascii="Times New Roman" w:hAnsi="Times New Roman"/>
                <w:b/>
                <w:color w:val="000000"/>
                <w:sz w:val="20"/>
                <w:szCs w:val="20"/>
              </w:rPr>
              <w:t xml:space="preserve">, </w:t>
            </w:r>
            <w:r w:rsidRPr="00E424B1">
              <w:rPr>
                <w:rFonts w:ascii="Times New Roman" w:hAnsi="Times New Roman"/>
                <w:color w:val="000000"/>
                <w:sz w:val="20"/>
                <w:szCs w:val="20"/>
              </w:rPr>
              <w:t>определяет цели, условия и порядок деятельности муниципальных предприятий и учреждений, утверждает их уставы, назначает на должность и освобождает от должности руководителей данных предприятий и учреждений, заслушивает отчеты об их деятельности в порядке, предусмотренном Уставом муниципального района.</w:t>
            </w:r>
          </w:p>
          <w:p w:rsidR="009900E3" w:rsidRPr="00E424B1" w:rsidRDefault="009900E3" w:rsidP="006E5F8C">
            <w:pPr>
              <w:pStyle w:val="a7"/>
              <w:ind w:firstLine="709"/>
              <w:rPr>
                <w:rFonts w:ascii="Times New Roman" w:hAnsi="Times New Roman"/>
                <w:color w:val="000000"/>
                <w:sz w:val="20"/>
                <w:szCs w:val="20"/>
              </w:rPr>
            </w:pPr>
            <w:r w:rsidRPr="00E424B1">
              <w:rPr>
                <w:rFonts w:ascii="Times New Roman" w:hAnsi="Times New Roman"/>
                <w:color w:val="000000"/>
                <w:sz w:val="20"/>
                <w:szCs w:val="20"/>
              </w:rPr>
              <w:t xml:space="preserve">Администрация Ивантеевского муниципального района от имени муниципального района субсидиарно отвечает по обязательствам муниципальных </w:t>
            </w:r>
            <w:r w:rsidRPr="00E424B1">
              <w:rPr>
                <w:rStyle w:val="a9"/>
                <w:rFonts w:ascii="Times New Roman" w:hAnsi="Times New Roman"/>
                <w:bCs/>
                <w:color w:val="000000"/>
                <w:sz w:val="20"/>
                <w:szCs w:val="20"/>
              </w:rPr>
              <w:t>казенных учреждений</w:t>
            </w:r>
            <w:r w:rsidRPr="00E424B1">
              <w:rPr>
                <w:rFonts w:ascii="Times New Roman" w:hAnsi="Times New Roman"/>
                <w:b/>
                <w:color w:val="000000"/>
                <w:sz w:val="20"/>
                <w:szCs w:val="20"/>
              </w:rPr>
              <w:t xml:space="preserve"> </w:t>
            </w:r>
            <w:r w:rsidRPr="00E424B1">
              <w:rPr>
                <w:rFonts w:ascii="Times New Roman" w:hAnsi="Times New Roman"/>
                <w:color w:val="000000"/>
                <w:sz w:val="20"/>
                <w:szCs w:val="20"/>
              </w:rPr>
              <w:t>и обеспечивает их исполнение в порядке, установленном федеральным законом.</w:t>
            </w:r>
          </w:p>
          <w:p w:rsidR="009900E3" w:rsidRPr="00E424B1" w:rsidRDefault="009900E3" w:rsidP="006E5F8C">
            <w:pPr>
              <w:pStyle w:val="a7"/>
              <w:ind w:firstLine="709"/>
              <w:rPr>
                <w:rFonts w:ascii="Times New Roman" w:hAnsi="Times New Roman"/>
                <w:color w:val="000000"/>
                <w:sz w:val="20"/>
                <w:szCs w:val="20"/>
              </w:rPr>
            </w:pPr>
            <w:r w:rsidRPr="00E424B1">
              <w:rPr>
                <w:rFonts w:ascii="Times New Roman" w:hAnsi="Times New Roman"/>
                <w:color w:val="000000"/>
                <w:sz w:val="20"/>
                <w:szCs w:val="20"/>
              </w:rPr>
              <w:t>2. Отношения между органами местного самоуправления и руководителями предприятий, учреждений и организаций, находящихся в муниципальной собственности, строятся на контрактной основе в соответствии с действующим законодательством.</w:t>
            </w:r>
          </w:p>
          <w:p w:rsidR="009900E3" w:rsidRPr="00E424B1" w:rsidRDefault="009900E3" w:rsidP="006E5F8C">
            <w:pPr>
              <w:pStyle w:val="6"/>
              <w:ind w:left="0" w:right="0" w:firstLine="709"/>
              <w:rPr>
                <w:color w:val="000000"/>
                <w:sz w:val="20"/>
                <w:szCs w:val="20"/>
              </w:rPr>
            </w:pPr>
          </w:p>
          <w:p w:rsidR="009900E3" w:rsidRPr="00E424B1" w:rsidRDefault="009900E3" w:rsidP="006E5F8C">
            <w:pPr>
              <w:ind w:firstLine="709"/>
              <w:jc w:val="center"/>
              <w:rPr>
                <w:b/>
                <w:color w:val="000000"/>
                <w:sz w:val="20"/>
                <w:szCs w:val="20"/>
              </w:rPr>
            </w:pPr>
            <w:r w:rsidRPr="00E424B1">
              <w:rPr>
                <w:b/>
                <w:color w:val="000000"/>
                <w:sz w:val="20"/>
                <w:szCs w:val="20"/>
              </w:rPr>
              <w:t>Статья 50. Местный бюджет муниципального района</w:t>
            </w:r>
            <w:bookmarkStart w:id="314" w:name="sub_5201"/>
          </w:p>
          <w:p w:rsidR="009900E3" w:rsidRPr="00E424B1" w:rsidRDefault="009900E3" w:rsidP="006E5F8C">
            <w:pPr>
              <w:ind w:firstLine="709"/>
              <w:jc w:val="both"/>
              <w:rPr>
                <w:color w:val="000000"/>
                <w:sz w:val="20"/>
                <w:szCs w:val="20"/>
              </w:rPr>
            </w:pPr>
          </w:p>
          <w:p w:rsidR="009900E3" w:rsidRPr="00E424B1" w:rsidRDefault="009900E3" w:rsidP="006E5F8C">
            <w:pPr>
              <w:ind w:firstLine="709"/>
              <w:jc w:val="both"/>
              <w:rPr>
                <w:color w:val="000000"/>
                <w:sz w:val="20"/>
                <w:szCs w:val="20"/>
              </w:rPr>
            </w:pPr>
            <w:r w:rsidRPr="00E424B1">
              <w:rPr>
                <w:color w:val="000000"/>
                <w:sz w:val="20"/>
                <w:szCs w:val="20"/>
              </w:rPr>
              <w:t>1. Каждое муниципальное образование имеет собственный бюджет (местный бюджет).</w:t>
            </w:r>
          </w:p>
          <w:bookmarkEnd w:id="314"/>
          <w:p w:rsidR="009900E3" w:rsidRPr="00E424B1" w:rsidRDefault="009900E3" w:rsidP="006E5F8C">
            <w:pPr>
              <w:ind w:firstLine="709"/>
              <w:jc w:val="both"/>
              <w:rPr>
                <w:color w:val="000000"/>
                <w:sz w:val="20"/>
                <w:szCs w:val="20"/>
              </w:rPr>
            </w:pPr>
            <w:r w:rsidRPr="00E424B1">
              <w:rPr>
                <w:color w:val="000000"/>
                <w:sz w:val="20"/>
                <w:szCs w:val="20"/>
              </w:rPr>
              <w:t>Бюджет муниципального района (районный бюджет) и свод бюджетов городских и сельских поселений, входящих в состав муниципального района (без учета межбюджетных трансфертов между этими бюджетами), образуют консолидированный бюджет муниципального района.</w:t>
            </w:r>
          </w:p>
          <w:p w:rsidR="009900E3" w:rsidRPr="00E424B1" w:rsidRDefault="009900E3" w:rsidP="006E5F8C">
            <w:pPr>
              <w:ind w:firstLine="709"/>
              <w:jc w:val="both"/>
              <w:rPr>
                <w:color w:val="000000"/>
                <w:sz w:val="20"/>
                <w:szCs w:val="20"/>
              </w:rPr>
            </w:pPr>
            <w:r w:rsidRPr="00E424B1">
              <w:rPr>
                <w:color w:val="000000"/>
                <w:sz w:val="20"/>
                <w:szCs w:val="20"/>
              </w:rPr>
              <w:t>В качестве составной части бюджетов городских и сельских поселений могут быть предусмотрены сметы доходов и расходов отдельных населенных пунктов, других территорий, не являющихся муниципальными образованиями. Порядок составления, утверждения и исполнения указанных смет определяется органами местного самоуправления соответствующих поселений самостоятельно с соблюдением требований, установленных Бюджетным кодексом Российской Федерации.</w:t>
            </w:r>
          </w:p>
          <w:p w:rsidR="009900E3" w:rsidRPr="00E424B1" w:rsidRDefault="009900E3" w:rsidP="006E5F8C">
            <w:pPr>
              <w:ind w:firstLine="709"/>
              <w:jc w:val="both"/>
              <w:rPr>
                <w:color w:val="000000"/>
                <w:sz w:val="20"/>
                <w:szCs w:val="20"/>
              </w:rPr>
            </w:pPr>
            <w:bookmarkStart w:id="315" w:name="sub_5202"/>
            <w:r w:rsidRPr="00E424B1">
              <w:rPr>
                <w:color w:val="000000"/>
                <w:sz w:val="20"/>
                <w:szCs w:val="20"/>
              </w:rPr>
              <w:t>2. Составление и рассмотрение проекта местного бюджета, утверждение и исполнение местного бюджета, осуществление контроля за его исполнением, составление и утверждение отчета об исполнении местного бюджета осуществляются органами местного самоуправления самостоятельно с соблюдением требований, установленных Бюджетным кодексом Российской Федерации.</w:t>
            </w:r>
          </w:p>
          <w:p w:rsidR="009900E3" w:rsidRPr="00E424B1" w:rsidRDefault="009900E3" w:rsidP="006E5F8C">
            <w:pPr>
              <w:ind w:firstLine="709"/>
              <w:jc w:val="both"/>
              <w:rPr>
                <w:color w:val="000000"/>
                <w:sz w:val="20"/>
                <w:szCs w:val="20"/>
              </w:rPr>
            </w:pPr>
            <w:bookmarkStart w:id="316" w:name="sub_5203"/>
            <w:bookmarkEnd w:id="315"/>
            <w:r w:rsidRPr="00E424B1">
              <w:rPr>
                <w:color w:val="000000"/>
                <w:sz w:val="20"/>
                <w:szCs w:val="20"/>
              </w:rPr>
              <w:t>3. Бюджетные полномочия муниципальных образований устанавливаются Бюджетным кодексом Российской Федерации.</w:t>
            </w:r>
          </w:p>
          <w:p w:rsidR="009900E3" w:rsidRPr="00E424B1" w:rsidRDefault="009900E3" w:rsidP="006E5F8C">
            <w:pPr>
              <w:ind w:firstLine="709"/>
              <w:jc w:val="both"/>
              <w:rPr>
                <w:color w:val="000000"/>
                <w:sz w:val="20"/>
                <w:szCs w:val="20"/>
              </w:rPr>
            </w:pPr>
            <w:bookmarkStart w:id="317" w:name="sub_5204"/>
            <w:bookmarkEnd w:id="316"/>
            <w:r w:rsidRPr="00E424B1">
              <w:rPr>
                <w:color w:val="000000"/>
                <w:sz w:val="20"/>
                <w:szCs w:val="20"/>
              </w:rPr>
              <w:t>4. Территориальные органы федерального органа исполнительной власти, уполномоченного по контролю и надзору в области налогов и сборов, предоставляют финансовым органам муниципальных образований информацию о начислении и об уплате налогов и сборов, подлежащих зачислению в бюджеты соответствующих муниципальных образований, в порядке, установленном Правительством Российской Федерации.</w:t>
            </w:r>
          </w:p>
          <w:bookmarkEnd w:id="317"/>
          <w:p w:rsidR="009900E3" w:rsidRPr="00E424B1" w:rsidRDefault="009900E3" w:rsidP="006E5F8C">
            <w:pPr>
              <w:ind w:firstLine="709"/>
              <w:jc w:val="both"/>
              <w:rPr>
                <w:color w:val="000000"/>
                <w:sz w:val="20"/>
                <w:szCs w:val="20"/>
              </w:rPr>
            </w:pPr>
            <w:r w:rsidRPr="00E424B1">
              <w:rPr>
                <w:color w:val="000000"/>
                <w:sz w:val="20"/>
                <w:szCs w:val="20"/>
              </w:rPr>
              <w:t>В случае, если местная администрация муниципального района осуществляет полномочия местной администрации поселения, являющегося административным центром муниципального района, в соответствии с абзацем третьим части 2 статьи 34 настоящего Федерального закона, территориальный орган федерального органа исполнительной власти, уполномоченного по контролю и надзору в области налогов и сборов, предоставляет финансовому органу данного муниципального района информацию о начислении и об уплате налогов и сборов, подлежащих зачислению в бюджет указанного поселения, в порядке, установленном Правительством Российской Федерации.</w:t>
            </w:r>
          </w:p>
          <w:p w:rsidR="009900E3" w:rsidRPr="00E424B1" w:rsidRDefault="009900E3" w:rsidP="006E5F8C">
            <w:pPr>
              <w:ind w:firstLine="709"/>
              <w:jc w:val="both"/>
              <w:rPr>
                <w:color w:val="000000"/>
                <w:sz w:val="20"/>
                <w:szCs w:val="20"/>
              </w:rPr>
            </w:pPr>
            <w:bookmarkStart w:id="318" w:name="sub_5205"/>
            <w:r w:rsidRPr="00E424B1">
              <w:rPr>
                <w:color w:val="000000"/>
                <w:sz w:val="20"/>
                <w:szCs w:val="20"/>
              </w:rPr>
              <w:t>5. Руководитель финансового органа муниципального образования назначается на должность из числа лиц, отвечающих квалификационным требованиям, установленным уполномоченным Правительством Российской Федерации федеральным органом исполнительной власти.</w:t>
            </w:r>
          </w:p>
          <w:p w:rsidR="009900E3" w:rsidRPr="00E424B1" w:rsidRDefault="009900E3" w:rsidP="006E5F8C">
            <w:pPr>
              <w:ind w:firstLine="709"/>
              <w:jc w:val="both"/>
              <w:rPr>
                <w:color w:val="000000"/>
                <w:sz w:val="20"/>
                <w:szCs w:val="20"/>
              </w:rPr>
            </w:pPr>
            <w:bookmarkStart w:id="319" w:name="sub_5206"/>
            <w:bookmarkEnd w:id="318"/>
            <w:r w:rsidRPr="00E424B1">
              <w:rPr>
                <w:color w:val="000000"/>
                <w:sz w:val="20"/>
                <w:szCs w:val="20"/>
              </w:rPr>
              <w:t>6. Проект местного бюджета, решение об утверждении местного бюджета, годовой отчет о его исполнении, ежеквартальные сведения о ходе исполнения местного бюджета и о численности муниципальных служащих органов местного самоуправления, работников муниципальных учреждений с указанием фактических расходов на оплату их труда подлежат официальному опубликованию.</w:t>
            </w:r>
          </w:p>
          <w:bookmarkEnd w:id="319"/>
          <w:p w:rsidR="009900E3" w:rsidRPr="00E424B1" w:rsidRDefault="009900E3" w:rsidP="006E5F8C">
            <w:pPr>
              <w:pStyle w:val="6"/>
              <w:ind w:left="0" w:right="0" w:firstLine="709"/>
              <w:jc w:val="both"/>
              <w:rPr>
                <w:b/>
                <w:color w:val="000000"/>
                <w:sz w:val="20"/>
                <w:szCs w:val="20"/>
              </w:rPr>
            </w:pPr>
            <w:r w:rsidRPr="00E424B1">
              <w:rPr>
                <w:b/>
                <w:color w:val="000000"/>
                <w:sz w:val="20"/>
                <w:szCs w:val="20"/>
              </w:rPr>
              <w:t>Органы местного самоуправления поселения обеспечивают жителям поселения возможность ознакомиться с указанными документами и сведениями в случае невозможности их опубликования.</w:t>
            </w:r>
          </w:p>
          <w:p w:rsidR="009900E3" w:rsidRPr="00E424B1" w:rsidRDefault="009900E3" w:rsidP="006E5F8C">
            <w:pPr>
              <w:pStyle w:val="6"/>
              <w:ind w:left="0" w:right="0" w:firstLine="709"/>
              <w:jc w:val="both"/>
              <w:rPr>
                <w:b/>
                <w:color w:val="000000"/>
                <w:sz w:val="20"/>
                <w:szCs w:val="20"/>
              </w:rPr>
            </w:pPr>
          </w:p>
          <w:p w:rsidR="009900E3" w:rsidRPr="00E424B1" w:rsidRDefault="009900E3" w:rsidP="006E5F8C">
            <w:pPr>
              <w:ind w:firstLine="709"/>
              <w:jc w:val="center"/>
              <w:rPr>
                <w:b/>
                <w:color w:val="000000"/>
                <w:sz w:val="20"/>
                <w:szCs w:val="20"/>
              </w:rPr>
            </w:pPr>
            <w:r w:rsidRPr="00E424B1">
              <w:rPr>
                <w:rStyle w:val="a9"/>
                <w:color w:val="000000"/>
                <w:sz w:val="20"/>
                <w:szCs w:val="20"/>
              </w:rPr>
              <w:t xml:space="preserve">Статья 51.  </w:t>
            </w:r>
            <w:r w:rsidRPr="00E424B1">
              <w:rPr>
                <w:b/>
                <w:color w:val="000000"/>
                <w:sz w:val="20"/>
                <w:szCs w:val="20"/>
              </w:rPr>
              <w:t>Расходы местных бюджетов</w:t>
            </w:r>
          </w:p>
          <w:p w:rsidR="009900E3" w:rsidRPr="00E424B1" w:rsidRDefault="009900E3" w:rsidP="006E5F8C">
            <w:pPr>
              <w:ind w:firstLine="709"/>
              <w:jc w:val="both"/>
              <w:rPr>
                <w:color w:val="000000"/>
                <w:sz w:val="20"/>
                <w:szCs w:val="20"/>
              </w:rPr>
            </w:pPr>
            <w:bookmarkStart w:id="320" w:name="sub_5301"/>
          </w:p>
          <w:p w:rsidR="009900E3" w:rsidRPr="00E424B1" w:rsidRDefault="009900E3" w:rsidP="006E5F8C">
            <w:pPr>
              <w:ind w:firstLine="709"/>
              <w:jc w:val="both"/>
              <w:rPr>
                <w:color w:val="000000"/>
                <w:sz w:val="20"/>
                <w:szCs w:val="20"/>
              </w:rPr>
            </w:pPr>
            <w:r w:rsidRPr="00E424B1">
              <w:rPr>
                <w:color w:val="000000"/>
                <w:sz w:val="20"/>
                <w:szCs w:val="20"/>
              </w:rPr>
              <w:t>1. Формирование расходов местных бюджетов осуществляется в соответствии с расходными обязательствами муниципальных образований, устанавливаемыми и исполняемыми органами местного самоуправления данных муниципальных образований в соответствии с требованиями Бюджетного кодекса Российской Федерации.</w:t>
            </w:r>
          </w:p>
          <w:bookmarkEnd w:id="320"/>
          <w:p w:rsidR="009900E3" w:rsidRPr="00E424B1" w:rsidRDefault="009900E3" w:rsidP="006E5F8C">
            <w:pPr>
              <w:pStyle w:val="6"/>
              <w:ind w:left="0" w:right="0" w:firstLine="709"/>
              <w:jc w:val="both"/>
              <w:rPr>
                <w:b/>
                <w:color w:val="000000"/>
                <w:sz w:val="20"/>
                <w:szCs w:val="20"/>
              </w:rPr>
            </w:pPr>
            <w:r w:rsidRPr="00E424B1">
              <w:rPr>
                <w:b/>
                <w:color w:val="000000"/>
                <w:sz w:val="20"/>
                <w:szCs w:val="20"/>
              </w:rPr>
              <w:t>2. Исполнение расходных обязательств муниципальных образований осуществляется за счет средств соответствующих местных бюджетов в соответствии с требованиями Бюджетного кодекса Российской Федерации</w:t>
            </w:r>
          </w:p>
          <w:p w:rsidR="009900E3" w:rsidRPr="00E424B1" w:rsidRDefault="009900E3" w:rsidP="006E5F8C">
            <w:pPr>
              <w:rPr>
                <w:color w:val="000000"/>
                <w:sz w:val="20"/>
                <w:szCs w:val="20"/>
              </w:rPr>
            </w:pPr>
          </w:p>
          <w:p w:rsidR="009900E3" w:rsidRPr="00E424B1" w:rsidRDefault="009900E3" w:rsidP="006E5F8C">
            <w:pPr>
              <w:ind w:firstLine="709"/>
              <w:jc w:val="center"/>
              <w:rPr>
                <w:b/>
                <w:color w:val="000000"/>
                <w:sz w:val="20"/>
                <w:szCs w:val="20"/>
              </w:rPr>
            </w:pPr>
            <w:r w:rsidRPr="00E424B1">
              <w:rPr>
                <w:b/>
                <w:color w:val="000000"/>
                <w:sz w:val="20"/>
                <w:szCs w:val="20"/>
              </w:rPr>
              <w:t>Статья  52.  Доходы местных бюджетов</w:t>
            </w:r>
          </w:p>
          <w:p w:rsidR="009900E3" w:rsidRPr="00E424B1" w:rsidRDefault="009900E3" w:rsidP="006E5F8C">
            <w:pPr>
              <w:pStyle w:val="27"/>
              <w:spacing w:after="0" w:line="240" w:lineRule="auto"/>
              <w:ind w:left="0" w:firstLine="708"/>
              <w:jc w:val="both"/>
              <w:rPr>
                <w:color w:val="000000"/>
                <w:sz w:val="20"/>
                <w:szCs w:val="20"/>
              </w:rPr>
            </w:pPr>
            <w:r w:rsidRPr="00E424B1">
              <w:rPr>
                <w:color w:val="000000"/>
                <w:sz w:val="20"/>
                <w:szCs w:val="20"/>
              </w:rPr>
              <w:t>Формирование доходов местных бюджетов осуществляется в соответствии с бюджетным законодательством Российской Федерации, законодательством о налогах и сборах и законодательством об иных обязательных платежах.</w:t>
            </w:r>
          </w:p>
          <w:p w:rsidR="009900E3" w:rsidRPr="00E424B1" w:rsidRDefault="009900E3" w:rsidP="006E5F8C">
            <w:pPr>
              <w:ind w:firstLine="709"/>
              <w:jc w:val="center"/>
              <w:rPr>
                <w:b/>
                <w:color w:val="000000"/>
                <w:sz w:val="20"/>
                <w:szCs w:val="20"/>
              </w:rPr>
            </w:pPr>
            <w:r w:rsidRPr="00E424B1">
              <w:rPr>
                <w:b/>
                <w:color w:val="000000"/>
                <w:sz w:val="20"/>
                <w:szCs w:val="20"/>
              </w:rPr>
              <w:t>Статья 53. Закупки для обеспечения муниципальных нужд</w:t>
            </w:r>
          </w:p>
          <w:p w:rsidR="009900E3" w:rsidRPr="00E424B1" w:rsidRDefault="009900E3" w:rsidP="006E5F8C">
            <w:pPr>
              <w:autoSpaceDE w:val="0"/>
              <w:autoSpaceDN w:val="0"/>
              <w:adjustRightInd w:val="0"/>
              <w:ind w:firstLine="709"/>
              <w:jc w:val="center"/>
              <w:rPr>
                <w:b/>
                <w:color w:val="000000"/>
                <w:sz w:val="20"/>
                <w:szCs w:val="20"/>
              </w:rPr>
            </w:pPr>
          </w:p>
          <w:p w:rsidR="009900E3" w:rsidRPr="00E424B1" w:rsidRDefault="009900E3" w:rsidP="006E5F8C">
            <w:pPr>
              <w:autoSpaceDE w:val="0"/>
              <w:autoSpaceDN w:val="0"/>
              <w:adjustRightInd w:val="0"/>
              <w:ind w:firstLine="709"/>
              <w:jc w:val="both"/>
              <w:rPr>
                <w:color w:val="000000"/>
                <w:sz w:val="20"/>
                <w:szCs w:val="20"/>
              </w:rPr>
            </w:pPr>
            <w:r w:rsidRPr="00E424B1">
              <w:rPr>
                <w:color w:val="000000"/>
                <w:sz w:val="20"/>
                <w:szCs w:val="20"/>
              </w:rPr>
              <w:t>1. Закупки товаров, работ, услуг для обеспечения муниципальных нужд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9900E3" w:rsidRPr="00E424B1" w:rsidRDefault="009900E3" w:rsidP="006E5F8C">
            <w:pPr>
              <w:pStyle w:val="27"/>
              <w:spacing w:after="0" w:line="240" w:lineRule="auto"/>
              <w:ind w:left="0" w:firstLine="709"/>
              <w:jc w:val="both"/>
              <w:rPr>
                <w:color w:val="000000"/>
                <w:sz w:val="20"/>
                <w:szCs w:val="20"/>
              </w:rPr>
            </w:pPr>
            <w:r w:rsidRPr="00E424B1">
              <w:rPr>
                <w:color w:val="000000"/>
                <w:sz w:val="20"/>
                <w:szCs w:val="20"/>
              </w:rPr>
              <w:t>2. Закупки товаров, работ, услуг для обеспечения муниципальных нужд осуществляются за счет средств местного бюджета.</w:t>
            </w:r>
          </w:p>
          <w:p w:rsidR="009900E3" w:rsidRPr="00E424B1" w:rsidRDefault="009900E3" w:rsidP="006E5F8C">
            <w:pPr>
              <w:pStyle w:val="27"/>
              <w:spacing w:after="0" w:line="240" w:lineRule="auto"/>
              <w:ind w:left="0"/>
              <w:jc w:val="center"/>
              <w:rPr>
                <w:b/>
                <w:color w:val="000000"/>
                <w:sz w:val="20"/>
                <w:szCs w:val="20"/>
              </w:rPr>
            </w:pPr>
            <w:r w:rsidRPr="00E424B1">
              <w:rPr>
                <w:b/>
                <w:color w:val="000000"/>
                <w:sz w:val="20"/>
                <w:szCs w:val="20"/>
              </w:rPr>
              <w:t>Статья 54. Средства самообложения граждан</w:t>
            </w:r>
          </w:p>
          <w:p w:rsidR="009900E3" w:rsidRPr="00E424B1" w:rsidRDefault="009900E3" w:rsidP="006E5F8C">
            <w:pPr>
              <w:pStyle w:val="HTML"/>
              <w:shd w:val="clear" w:color="auto" w:fill="FFFFFF"/>
              <w:ind w:firstLine="709"/>
              <w:jc w:val="both"/>
              <w:rPr>
                <w:rFonts w:ascii="Times New Roman" w:hAnsi="Times New Roman" w:cs="Times New Roman"/>
                <w:bCs/>
                <w:color w:val="000000"/>
                <w:spacing w:val="2"/>
              </w:rPr>
            </w:pPr>
            <w:r w:rsidRPr="00E424B1">
              <w:rPr>
                <w:rFonts w:ascii="Times New Roman" w:hAnsi="Times New Roman" w:cs="Times New Roman"/>
                <w:bCs/>
                <w:color w:val="000000"/>
                <w:spacing w:val="2"/>
              </w:rPr>
              <w:t xml:space="preserve">1. Под средствами самообложения граждан понимаются разовые платежи граждан, осуществляемые для решения конкретных вопросов местного значения. Размер платежей в порядке самообложения граждан устанавливается в абсолютной величине равным для всех жителей муниципального </w:t>
            </w:r>
            <w:r w:rsidRPr="00E424B1">
              <w:rPr>
                <w:rFonts w:ascii="Times New Roman" w:hAnsi="Times New Roman" w:cs="Times New Roman"/>
                <w:color w:val="000000"/>
                <w:spacing w:val="2"/>
              </w:rPr>
              <w:t>района</w:t>
            </w:r>
            <w:r w:rsidRPr="00E424B1">
              <w:rPr>
                <w:rFonts w:ascii="Times New Roman" w:hAnsi="Times New Roman" w:cs="Times New Roman"/>
                <w:bCs/>
                <w:color w:val="000000"/>
                <w:spacing w:val="2"/>
              </w:rPr>
              <w:t xml:space="preserve"> (населенного пункта, входящего в состав поселения, внутригородского района, внутригородской территории города федерального значения, городского округа либо расположенного на межселенной территории в границах муниципального района), за исключением отдельных категорий граждан,</w:t>
            </w:r>
            <w:r w:rsidRPr="00E424B1">
              <w:rPr>
                <w:rStyle w:val="apple-converted-space"/>
                <w:rFonts w:ascii="Times New Roman" w:hAnsi="Times New Roman" w:cs="Times New Roman"/>
                <w:bCs/>
                <w:color w:val="000000"/>
                <w:spacing w:val="2"/>
              </w:rPr>
              <w:t> </w:t>
            </w:r>
            <w:r w:rsidRPr="00E424B1">
              <w:rPr>
                <w:rFonts w:ascii="Times New Roman" w:hAnsi="Times New Roman" w:cs="Times New Roman"/>
                <w:bCs/>
                <w:color w:val="000000"/>
                <w:spacing w:val="2"/>
              </w:rPr>
              <w:t>численность которых не может превышать 30 процентов от общего числа жителей муниципального образования (населенного пункта, входящего в состав поселения, внутригородского района, внутригородской территории города федерального значения, городского округа либо расположенного на межселенной территории в границах муниципального района) и для которых размер платежей может быть уменьшен.</w:t>
            </w:r>
          </w:p>
          <w:p w:rsidR="009900E3" w:rsidRPr="00E424B1" w:rsidRDefault="009900E3" w:rsidP="006E5F8C">
            <w:pPr>
              <w:pStyle w:val="HTML"/>
              <w:shd w:val="clear" w:color="auto" w:fill="FFFFFF"/>
              <w:ind w:firstLine="709"/>
              <w:jc w:val="both"/>
              <w:rPr>
                <w:rFonts w:ascii="Times New Roman" w:hAnsi="Times New Roman" w:cs="Times New Roman"/>
                <w:bCs/>
                <w:color w:val="000000"/>
                <w:spacing w:val="2"/>
              </w:rPr>
            </w:pPr>
            <w:r w:rsidRPr="00E424B1">
              <w:rPr>
                <w:rFonts w:ascii="Times New Roman" w:hAnsi="Times New Roman" w:cs="Times New Roman"/>
                <w:bCs/>
                <w:color w:val="000000"/>
                <w:spacing w:val="2"/>
              </w:rPr>
              <w:t xml:space="preserve">2. Вопросы введения и использования  указанных в части 1 настоящей статьи разовых платежей граждан решаются на местном референдуме, а в случаях, предусмотренных пунктами 4 и 4.1 части 1 статьи 25.1  Федерального закона </w:t>
            </w:r>
            <w:r w:rsidRPr="00E424B1">
              <w:rPr>
                <w:rFonts w:ascii="Times New Roman" w:hAnsi="Times New Roman" w:cs="Times New Roman"/>
                <w:color w:val="000000"/>
              </w:rPr>
              <w:t>от 6 октября 2003 г.  №131-ФЗ «Об общих принципах организации местного самоуправления в Российской Федерации»,</w:t>
            </w:r>
            <w:r w:rsidRPr="00E424B1">
              <w:rPr>
                <w:rFonts w:ascii="Times New Roman" w:hAnsi="Times New Roman" w:cs="Times New Roman"/>
                <w:bCs/>
                <w:color w:val="000000"/>
                <w:spacing w:val="2"/>
              </w:rPr>
              <w:t xml:space="preserve"> на сходе граждан</w:t>
            </w:r>
            <w:r w:rsidRPr="00E424B1">
              <w:rPr>
                <w:rFonts w:ascii="Times New Roman" w:hAnsi="Times New Roman" w:cs="Times New Roman"/>
                <w:b/>
                <w:color w:val="000000"/>
              </w:rPr>
              <w:t>.</w:t>
            </w:r>
          </w:p>
          <w:p w:rsidR="009900E3" w:rsidRPr="00E424B1" w:rsidRDefault="009900E3" w:rsidP="006E5F8C">
            <w:pPr>
              <w:pStyle w:val="27"/>
              <w:spacing w:after="0" w:line="240" w:lineRule="auto"/>
              <w:ind w:left="0" w:firstLine="708"/>
              <w:jc w:val="center"/>
              <w:rPr>
                <w:b/>
                <w:color w:val="000000"/>
                <w:sz w:val="20"/>
                <w:szCs w:val="20"/>
              </w:rPr>
            </w:pPr>
            <w:r w:rsidRPr="00E424B1">
              <w:rPr>
                <w:b/>
                <w:color w:val="000000"/>
                <w:sz w:val="20"/>
                <w:szCs w:val="20"/>
              </w:rPr>
              <w:t>Статья 55. Муниципальные заимствования</w:t>
            </w:r>
          </w:p>
          <w:p w:rsidR="009900E3" w:rsidRPr="00E424B1" w:rsidRDefault="009900E3" w:rsidP="006E5F8C">
            <w:pPr>
              <w:pStyle w:val="27"/>
              <w:spacing w:after="0" w:line="240" w:lineRule="auto"/>
              <w:ind w:left="0" w:firstLine="708"/>
              <w:jc w:val="both"/>
              <w:rPr>
                <w:color w:val="000000"/>
                <w:sz w:val="20"/>
                <w:szCs w:val="20"/>
              </w:rPr>
            </w:pPr>
            <w:r w:rsidRPr="00E424B1">
              <w:rPr>
                <w:color w:val="000000"/>
                <w:sz w:val="20"/>
                <w:szCs w:val="20"/>
              </w:rPr>
              <w:t>Муниципальный район вправе осуществлять муниципальные заимствования, в том числе путём выпуска муниципальных ценных бумаг, в соответствии с Бюджетным кодексом Российской Федерации и Уставом муниципального района.</w:t>
            </w:r>
          </w:p>
          <w:p w:rsidR="009900E3" w:rsidRPr="00E424B1" w:rsidRDefault="009900E3" w:rsidP="006E5F8C">
            <w:pPr>
              <w:pStyle w:val="af7"/>
              <w:ind w:left="0" w:firstLine="709"/>
              <w:jc w:val="center"/>
              <w:rPr>
                <w:rFonts w:ascii="Times New Roman" w:hAnsi="Times New Roman" w:cs="Times New Roman"/>
                <w:color w:val="000000"/>
              </w:rPr>
            </w:pPr>
            <w:r w:rsidRPr="00E424B1">
              <w:rPr>
                <w:rStyle w:val="a9"/>
                <w:rFonts w:ascii="Times New Roman" w:hAnsi="Times New Roman" w:cs="Times New Roman"/>
                <w:color w:val="000000"/>
              </w:rPr>
              <w:t>Статья 56.</w:t>
            </w:r>
            <w:r w:rsidRPr="00E424B1">
              <w:rPr>
                <w:rFonts w:ascii="Times New Roman" w:hAnsi="Times New Roman" w:cs="Times New Roman"/>
                <w:color w:val="000000"/>
              </w:rPr>
              <w:t xml:space="preserve"> </w:t>
            </w:r>
            <w:r w:rsidRPr="00E424B1">
              <w:rPr>
                <w:rFonts w:ascii="Times New Roman" w:hAnsi="Times New Roman" w:cs="Times New Roman"/>
                <w:b/>
                <w:color w:val="000000"/>
              </w:rPr>
              <w:t>Выравнивание бюджетной обес</w:t>
            </w:r>
            <w:r w:rsidR="006E5F8C">
              <w:rPr>
                <w:rFonts w:ascii="Times New Roman" w:hAnsi="Times New Roman" w:cs="Times New Roman"/>
                <w:b/>
                <w:color w:val="000000"/>
              </w:rPr>
              <w:t>печенности</w:t>
            </w:r>
            <w:r w:rsidRPr="00E424B1">
              <w:rPr>
                <w:rFonts w:ascii="Times New Roman" w:hAnsi="Times New Roman" w:cs="Times New Roman"/>
                <w:b/>
                <w:color w:val="000000"/>
              </w:rPr>
              <w:t xml:space="preserve"> муниципальных районов</w:t>
            </w:r>
          </w:p>
          <w:p w:rsidR="009900E3" w:rsidRPr="00E424B1" w:rsidRDefault="009900E3" w:rsidP="006E5F8C">
            <w:pPr>
              <w:ind w:firstLine="709"/>
              <w:jc w:val="both"/>
              <w:rPr>
                <w:color w:val="000000"/>
                <w:sz w:val="20"/>
                <w:szCs w:val="20"/>
              </w:rPr>
            </w:pPr>
          </w:p>
          <w:p w:rsidR="009900E3" w:rsidRPr="00E424B1" w:rsidRDefault="009900E3" w:rsidP="006E5F8C">
            <w:pPr>
              <w:ind w:firstLine="709"/>
              <w:jc w:val="both"/>
              <w:rPr>
                <w:b/>
                <w:color w:val="000000"/>
                <w:sz w:val="20"/>
                <w:szCs w:val="20"/>
              </w:rPr>
            </w:pPr>
            <w:r w:rsidRPr="00E424B1">
              <w:rPr>
                <w:color w:val="000000"/>
                <w:sz w:val="20"/>
                <w:szCs w:val="20"/>
              </w:rPr>
              <w:t>Выравнивание бюджетной обеспеченности муниципальных районов, осуществляется в соответствии с требованиями Бюджетного кодекса Российской Федерации.</w:t>
            </w:r>
          </w:p>
          <w:p w:rsidR="009900E3" w:rsidRPr="00E424B1" w:rsidRDefault="009900E3" w:rsidP="006E5F8C">
            <w:pPr>
              <w:ind w:firstLine="709"/>
              <w:jc w:val="both"/>
              <w:rPr>
                <w:b/>
                <w:color w:val="000000"/>
                <w:sz w:val="20"/>
                <w:szCs w:val="20"/>
              </w:rPr>
            </w:pPr>
          </w:p>
          <w:p w:rsidR="009900E3" w:rsidRPr="00E424B1" w:rsidRDefault="009900E3" w:rsidP="006E5F8C">
            <w:pPr>
              <w:jc w:val="center"/>
              <w:rPr>
                <w:b/>
                <w:color w:val="000000"/>
                <w:sz w:val="20"/>
                <w:szCs w:val="20"/>
              </w:rPr>
            </w:pPr>
            <w:r w:rsidRPr="00E424B1">
              <w:rPr>
                <w:b/>
                <w:color w:val="000000"/>
                <w:sz w:val="20"/>
                <w:szCs w:val="20"/>
              </w:rPr>
              <w:t>ГЛАВА VI. ОТВЕТСТВЕННОСТЬ ОРГАНОВ МЕСТНОГО САМОУПРАВЛЕНИЯ И ДОЛЖНОСТНЫХ ЛИЦ МЕСТНОГО САМОУПРАВЛЕНИЯ, КОНТРОЛЬ И НАДЗОР ЗА ИХ ДЕЯТЕЛЬНОСТЬЮ</w:t>
            </w:r>
          </w:p>
          <w:p w:rsidR="009900E3" w:rsidRPr="00E424B1" w:rsidRDefault="009900E3" w:rsidP="006E5F8C">
            <w:pPr>
              <w:autoSpaceDE w:val="0"/>
              <w:autoSpaceDN w:val="0"/>
              <w:adjustRightInd w:val="0"/>
              <w:jc w:val="both"/>
              <w:rPr>
                <w:i/>
                <w:color w:val="000000"/>
                <w:sz w:val="20"/>
                <w:szCs w:val="20"/>
              </w:rPr>
            </w:pPr>
          </w:p>
          <w:p w:rsidR="009900E3" w:rsidRPr="00E424B1" w:rsidRDefault="009900E3" w:rsidP="006E5F8C">
            <w:pPr>
              <w:pStyle w:val="af7"/>
              <w:ind w:left="0" w:firstLine="720"/>
              <w:jc w:val="center"/>
              <w:rPr>
                <w:rFonts w:ascii="Times New Roman" w:hAnsi="Times New Roman" w:cs="Times New Roman"/>
                <w:b/>
                <w:color w:val="000000"/>
              </w:rPr>
            </w:pPr>
            <w:bookmarkStart w:id="321" w:name="sub_70"/>
            <w:r w:rsidRPr="00E424B1">
              <w:rPr>
                <w:rFonts w:ascii="Times New Roman" w:hAnsi="Times New Roman" w:cs="Times New Roman"/>
                <w:b/>
                <w:bCs/>
                <w:color w:val="000000"/>
              </w:rPr>
              <w:t xml:space="preserve">Статья 57. </w:t>
            </w:r>
            <w:r w:rsidRPr="00E424B1">
              <w:rPr>
                <w:rFonts w:ascii="Times New Roman" w:hAnsi="Times New Roman" w:cs="Times New Roman"/>
                <w:b/>
                <w:color w:val="000000"/>
              </w:rPr>
              <w:t>Ответственность органов местного самоуправления и должностных лиц местного самоуправления</w:t>
            </w:r>
          </w:p>
          <w:bookmarkEnd w:id="321"/>
          <w:p w:rsidR="009900E3" w:rsidRPr="00E424B1" w:rsidRDefault="009900E3" w:rsidP="006E5F8C">
            <w:pPr>
              <w:ind w:firstLine="720"/>
              <w:jc w:val="both"/>
              <w:rPr>
                <w:color w:val="000000"/>
                <w:sz w:val="20"/>
                <w:szCs w:val="20"/>
              </w:rPr>
            </w:pPr>
          </w:p>
          <w:p w:rsidR="009900E3" w:rsidRPr="00E424B1" w:rsidRDefault="009900E3" w:rsidP="006E5F8C">
            <w:pPr>
              <w:ind w:firstLine="720"/>
              <w:jc w:val="both"/>
              <w:rPr>
                <w:color w:val="000000"/>
                <w:sz w:val="20"/>
                <w:szCs w:val="20"/>
              </w:rPr>
            </w:pPr>
            <w:r w:rsidRPr="00E424B1">
              <w:rPr>
                <w:color w:val="000000"/>
                <w:sz w:val="20"/>
                <w:szCs w:val="20"/>
              </w:rPr>
              <w:t>Органы местного самоуправления и должностные лица местного самоуправления несут ответственность перед населением муниципального района, государством, физическими и юридическими лицами в соответствии с Федеральными законами.</w:t>
            </w:r>
          </w:p>
          <w:p w:rsidR="009900E3" w:rsidRPr="00E424B1" w:rsidRDefault="009900E3" w:rsidP="006E5F8C">
            <w:pPr>
              <w:pStyle w:val="af7"/>
              <w:ind w:left="0" w:firstLine="0"/>
              <w:rPr>
                <w:rFonts w:ascii="Times New Roman" w:hAnsi="Times New Roman" w:cs="Times New Roman"/>
                <w:b/>
                <w:bCs/>
                <w:color w:val="000000"/>
              </w:rPr>
            </w:pPr>
          </w:p>
          <w:p w:rsidR="009900E3" w:rsidRPr="00E424B1" w:rsidRDefault="009900E3" w:rsidP="006E5F8C">
            <w:pPr>
              <w:pStyle w:val="af7"/>
              <w:ind w:left="0" w:firstLine="720"/>
              <w:jc w:val="center"/>
              <w:rPr>
                <w:rFonts w:ascii="Times New Roman" w:hAnsi="Times New Roman" w:cs="Times New Roman"/>
                <w:b/>
                <w:color w:val="000000"/>
              </w:rPr>
            </w:pPr>
            <w:r w:rsidRPr="00E424B1">
              <w:rPr>
                <w:rFonts w:ascii="Times New Roman" w:hAnsi="Times New Roman" w:cs="Times New Roman"/>
                <w:b/>
                <w:bCs/>
                <w:color w:val="000000"/>
              </w:rPr>
              <w:t>Статья 58</w:t>
            </w:r>
            <w:r w:rsidRPr="00E424B1">
              <w:rPr>
                <w:rFonts w:ascii="Times New Roman" w:hAnsi="Times New Roman" w:cs="Times New Roman"/>
                <w:color w:val="000000"/>
              </w:rPr>
              <w:t xml:space="preserve">. </w:t>
            </w:r>
            <w:r w:rsidRPr="00E424B1">
              <w:rPr>
                <w:rFonts w:ascii="Times New Roman" w:hAnsi="Times New Roman" w:cs="Times New Roman"/>
                <w:b/>
                <w:color w:val="000000"/>
              </w:rPr>
              <w:t>Ответственность органов местного самоуправления депутатов, членов выборных органов местного самоуправления, выборных должностных лиц местного самоуправления перед населением</w:t>
            </w:r>
          </w:p>
          <w:p w:rsidR="009900E3" w:rsidRPr="00E424B1" w:rsidRDefault="009900E3" w:rsidP="006E5F8C">
            <w:pPr>
              <w:rPr>
                <w:color w:val="000000"/>
                <w:sz w:val="20"/>
                <w:szCs w:val="20"/>
              </w:rPr>
            </w:pPr>
          </w:p>
          <w:p w:rsidR="009900E3" w:rsidRPr="00E424B1" w:rsidRDefault="009900E3" w:rsidP="006E5F8C">
            <w:pPr>
              <w:pStyle w:val="af7"/>
              <w:ind w:left="0" w:firstLine="720"/>
              <w:rPr>
                <w:rFonts w:ascii="Times New Roman" w:hAnsi="Times New Roman" w:cs="Times New Roman"/>
                <w:b/>
                <w:bCs/>
                <w:color w:val="000000"/>
              </w:rPr>
            </w:pPr>
            <w:bookmarkStart w:id="322" w:name="sub_7101"/>
            <w:r w:rsidRPr="00E424B1">
              <w:rPr>
                <w:rFonts w:ascii="Times New Roman" w:hAnsi="Times New Roman" w:cs="Times New Roman"/>
                <w:color w:val="000000"/>
              </w:rPr>
              <w:t xml:space="preserve">1. Основания наступления ответственности органов местного самоуправления </w:t>
            </w:r>
            <w:hyperlink w:anchor="sub_20113" w:history="1">
              <w:r w:rsidRPr="00E424B1">
                <w:rPr>
                  <w:rFonts w:ascii="Times New Roman" w:hAnsi="Times New Roman" w:cs="Times New Roman"/>
                  <w:color w:val="000000"/>
                </w:rPr>
                <w:t>депутатов</w:t>
              </w:r>
            </w:hyperlink>
            <w:r w:rsidRPr="00E424B1">
              <w:rPr>
                <w:rFonts w:ascii="Times New Roman" w:hAnsi="Times New Roman" w:cs="Times New Roman"/>
                <w:color w:val="000000"/>
              </w:rPr>
              <w:t xml:space="preserve">, </w:t>
            </w:r>
            <w:hyperlink w:anchor="sub_20116" w:history="1">
              <w:r w:rsidRPr="00E424B1">
                <w:rPr>
                  <w:rFonts w:ascii="Times New Roman" w:hAnsi="Times New Roman" w:cs="Times New Roman"/>
                  <w:color w:val="000000"/>
                </w:rPr>
                <w:t>членов выборных органов местного самоуправления</w:t>
              </w:r>
            </w:hyperlink>
            <w:r w:rsidRPr="00E424B1">
              <w:rPr>
                <w:rFonts w:ascii="Times New Roman" w:hAnsi="Times New Roman" w:cs="Times New Roman"/>
                <w:color w:val="000000"/>
              </w:rPr>
              <w:t xml:space="preserve">, </w:t>
            </w:r>
            <w:hyperlink w:anchor="sub_20115" w:history="1">
              <w:r w:rsidRPr="00E424B1">
                <w:rPr>
                  <w:rFonts w:ascii="Times New Roman" w:hAnsi="Times New Roman" w:cs="Times New Roman"/>
                  <w:color w:val="000000"/>
                </w:rPr>
                <w:t>выборных должностных лиц местного самоуправления</w:t>
              </w:r>
            </w:hyperlink>
            <w:r w:rsidRPr="00E424B1">
              <w:rPr>
                <w:rFonts w:ascii="Times New Roman" w:hAnsi="Times New Roman" w:cs="Times New Roman"/>
                <w:color w:val="000000"/>
              </w:rPr>
              <w:t xml:space="preserve"> перед населением и порядок решения соответствующих вопросов определяются уставом муниципального района в соответствии с Федеральным законом от 6 октября 2003 года №131-ФЗ «Об общих принципах организации местного самоуправления в Российской Федерации».</w:t>
            </w:r>
          </w:p>
          <w:bookmarkEnd w:id="322"/>
          <w:p w:rsidR="009900E3" w:rsidRPr="00E424B1" w:rsidRDefault="009900E3" w:rsidP="006E5F8C">
            <w:pPr>
              <w:pStyle w:val="af7"/>
              <w:ind w:left="0" w:firstLine="720"/>
              <w:rPr>
                <w:rFonts w:ascii="Times New Roman" w:hAnsi="Times New Roman" w:cs="Times New Roman"/>
                <w:b/>
                <w:bCs/>
                <w:color w:val="000000"/>
              </w:rPr>
            </w:pPr>
            <w:r w:rsidRPr="00E424B1">
              <w:rPr>
                <w:rFonts w:ascii="Times New Roman" w:hAnsi="Times New Roman" w:cs="Times New Roman"/>
                <w:color w:val="000000"/>
              </w:rPr>
              <w:t>2. Население муниципального района вправе отозвать депутатов, членов выборных органов местного самоуправления, выборных должностных лиц местного самоуправления в соответствии с Федеральным законом от 6 октября 2003 года         №131-ФЗ «Об общих принципах организации местного самоуправления в Российской Федерации».</w:t>
            </w:r>
          </w:p>
          <w:p w:rsidR="009900E3" w:rsidRPr="00E424B1" w:rsidRDefault="009900E3" w:rsidP="006E5F8C">
            <w:pPr>
              <w:pStyle w:val="af7"/>
              <w:ind w:left="0" w:firstLine="720"/>
              <w:jc w:val="center"/>
              <w:rPr>
                <w:rFonts w:ascii="Times New Roman" w:hAnsi="Times New Roman" w:cs="Times New Roman"/>
                <w:b/>
                <w:bCs/>
                <w:color w:val="000000"/>
              </w:rPr>
            </w:pPr>
          </w:p>
          <w:p w:rsidR="009900E3" w:rsidRPr="00E424B1" w:rsidRDefault="009900E3" w:rsidP="006E5F8C">
            <w:pPr>
              <w:pStyle w:val="af7"/>
              <w:ind w:left="0" w:firstLine="720"/>
              <w:jc w:val="center"/>
              <w:rPr>
                <w:rFonts w:ascii="Times New Roman" w:hAnsi="Times New Roman" w:cs="Times New Roman"/>
                <w:b/>
                <w:color w:val="000000"/>
              </w:rPr>
            </w:pPr>
            <w:r w:rsidRPr="00E424B1">
              <w:rPr>
                <w:rFonts w:ascii="Times New Roman" w:hAnsi="Times New Roman" w:cs="Times New Roman"/>
                <w:b/>
                <w:bCs/>
                <w:color w:val="000000"/>
              </w:rPr>
              <w:t>Статья 59.</w:t>
            </w:r>
            <w:r w:rsidRPr="00E424B1">
              <w:rPr>
                <w:rFonts w:ascii="Times New Roman" w:hAnsi="Times New Roman" w:cs="Times New Roman"/>
                <w:color w:val="000000"/>
              </w:rPr>
              <w:t xml:space="preserve"> </w:t>
            </w:r>
            <w:r w:rsidRPr="00E424B1">
              <w:rPr>
                <w:rFonts w:ascii="Times New Roman" w:hAnsi="Times New Roman" w:cs="Times New Roman"/>
                <w:b/>
                <w:color w:val="000000"/>
              </w:rPr>
              <w:t xml:space="preserve">Ответственность органов местного самоуправления и должностных лиц местного </w:t>
            </w:r>
            <w:r w:rsidRPr="00E424B1">
              <w:rPr>
                <w:rFonts w:ascii="Times New Roman" w:hAnsi="Times New Roman" w:cs="Times New Roman"/>
                <w:b/>
                <w:color w:val="000000"/>
              </w:rPr>
              <w:lastRenderedPageBreak/>
              <w:t>самоуправления перед государством</w:t>
            </w:r>
          </w:p>
          <w:p w:rsidR="009900E3" w:rsidRPr="00E424B1" w:rsidRDefault="009900E3" w:rsidP="006E5F8C">
            <w:pPr>
              <w:ind w:firstLine="720"/>
              <w:jc w:val="both"/>
              <w:rPr>
                <w:color w:val="000000"/>
                <w:sz w:val="20"/>
                <w:szCs w:val="20"/>
              </w:rPr>
            </w:pPr>
          </w:p>
          <w:p w:rsidR="009900E3" w:rsidRPr="00E424B1" w:rsidRDefault="009900E3" w:rsidP="006E5F8C">
            <w:pPr>
              <w:ind w:firstLine="720"/>
              <w:jc w:val="both"/>
              <w:rPr>
                <w:color w:val="000000"/>
                <w:sz w:val="20"/>
                <w:szCs w:val="20"/>
              </w:rPr>
            </w:pPr>
            <w:r w:rsidRPr="00E424B1">
              <w:rPr>
                <w:color w:val="000000"/>
                <w:sz w:val="20"/>
                <w:szCs w:val="20"/>
              </w:rPr>
              <w:t>1. Ответственность органов местного самоуправления и должностных лиц местного самоуправления перед государством наступает на основании решения соответствующего суда в случае нарушения ими Конституции Российской Федерации, федеральных конституционных законов, федеральных законов, конституции (Устава), законов субъекта Российской Федерации, устава муниципального образования, а также в случае ненадлежащего осуществления указанными органами и должностными лицами переданных им отдельных государственных полномочий.</w:t>
            </w:r>
          </w:p>
          <w:p w:rsidR="009900E3" w:rsidRPr="00E424B1" w:rsidRDefault="009900E3" w:rsidP="006E5F8C">
            <w:pPr>
              <w:ind w:firstLine="720"/>
              <w:jc w:val="both"/>
              <w:rPr>
                <w:color w:val="000000"/>
                <w:sz w:val="20"/>
                <w:szCs w:val="20"/>
              </w:rPr>
            </w:pPr>
            <w:r w:rsidRPr="00E424B1">
              <w:rPr>
                <w:color w:val="000000"/>
                <w:sz w:val="20"/>
                <w:szCs w:val="20"/>
              </w:rPr>
              <w:t xml:space="preserve">2. Депутаты представительного органа муниципального образования, распущенного на основании части 2.1  статьи  73 Федерального закона   от  6 октября </w:t>
            </w:r>
            <w:smartTag w:uri="urn:schemas-microsoft-com:office:smarttags" w:element="metricconverter">
              <w:smartTagPr>
                <w:attr w:name="ProductID" w:val="2003 г"/>
              </w:smartTagPr>
              <w:r w:rsidRPr="00E424B1">
                <w:rPr>
                  <w:color w:val="000000"/>
                  <w:sz w:val="20"/>
                  <w:szCs w:val="20"/>
                </w:rPr>
                <w:t>2003 года</w:t>
              </w:r>
            </w:smartTag>
            <w:r w:rsidRPr="00E424B1">
              <w:rPr>
                <w:color w:val="000000"/>
                <w:sz w:val="20"/>
                <w:szCs w:val="20"/>
              </w:rPr>
              <w:t xml:space="preserve">   №131-ФЗ «Об общих принципах организации местного самоуправления  в Российской Федерации», вправе в течение 10 дней со дня                                                                                                                                                                                                                                                                                                                                                                                                                                                                                                                                                                                                                                           вступления в силу закона субъекта Российской Федерации о роспуске представительного органа муниципального образования обратиться в суд с заявлением для установления факта отсутствия их вины за непроведение представительным органом муниципального образования правомочного заседания в течение трех месяцев подряд. Суд должен рассмотреть заявление и принять решение не позднее чем через 10 дней со дня его подачи.</w:t>
            </w:r>
          </w:p>
          <w:p w:rsidR="009900E3" w:rsidRPr="00E424B1" w:rsidRDefault="009900E3" w:rsidP="006E5F8C">
            <w:pPr>
              <w:pStyle w:val="af7"/>
              <w:ind w:left="0" w:firstLine="720"/>
              <w:rPr>
                <w:rFonts w:ascii="Times New Roman" w:hAnsi="Times New Roman" w:cs="Times New Roman"/>
                <w:b/>
                <w:bCs/>
                <w:color w:val="000000"/>
              </w:rPr>
            </w:pPr>
          </w:p>
          <w:p w:rsidR="009900E3" w:rsidRPr="00E424B1" w:rsidRDefault="009900E3" w:rsidP="006E5F8C">
            <w:pPr>
              <w:pStyle w:val="af7"/>
              <w:ind w:left="0" w:firstLine="720"/>
              <w:jc w:val="center"/>
              <w:rPr>
                <w:rFonts w:ascii="Times New Roman" w:hAnsi="Times New Roman" w:cs="Times New Roman"/>
                <w:color w:val="000000"/>
              </w:rPr>
            </w:pPr>
            <w:r w:rsidRPr="00E424B1">
              <w:rPr>
                <w:rFonts w:ascii="Times New Roman" w:hAnsi="Times New Roman" w:cs="Times New Roman"/>
                <w:b/>
                <w:bCs/>
                <w:color w:val="000000"/>
              </w:rPr>
              <w:t>Статья 60.</w:t>
            </w:r>
            <w:r w:rsidRPr="00E424B1">
              <w:rPr>
                <w:rFonts w:ascii="Times New Roman" w:hAnsi="Times New Roman" w:cs="Times New Roman"/>
                <w:color w:val="000000"/>
              </w:rPr>
              <w:t xml:space="preserve"> </w:t>
            </w:r>
            <w:r w:rsidRPr="00E424B1">
              <w:rPr>
                <w:rFonts w:ascii="Times New Roman" w:hAnsi="Times New Roman" w:cs="Times New Roman"/>
                <w:b/>
                <w:color w:val="000000"/>
              </w:rPr>
              <w:t>Ответственность районного Собрания Ивантеевского муниципального района перед государством</w:t>
            </w:r>
          </w:p>
          <w:p w:rsidR="009900E3" w:rsidRPr="00E424B1" w:rsidRDefault="009900E3" w:rsidP="006E5F8C">
            <w:pPr>
              <w:ind w:firstLine="720"/>
              <w:jc w:val="both"/>
              <w:rPr>
                <w:color w:val="000000"/>
                <w:sz w:val="20"/>
                <w:szCs w:val="20"/>
              </w:rPr>
            </w:pPr>
            <w:bookmarkStart w:id="323" w:name="sub_7301"/>
          </w:p>
          <w:p w:rsidR="009900E3" w:rsidRPr="00E424B1" w:rsidRDefault="009900E3" w:rsidP="006E5F8C">
            <w:pPr>
              <w:ind w:firstLine="720"/>
              <w:jc w:val="both"/>
              <w:rPr>
                <w:color w:val="000000"/>
                <w:sz w:val="20"/>
                <w:szCs w:val="20"/>
              </w:rPr>
            </w:pPr>
            <w:r w:rsidRPr="00E424B1">
              <w:rPr>
                <w:color w:val="000000"/>
                <w:sz w:val="20"/>
                <w:szCs w:val="20"/>
              </w:rPr>
              <w:t>1. В случае, если соответствующим судом установлено, что районным Собранием Ивантеевского муниципального района принят нормативный правовой акт, противоречащий Конституции Российской Федерации, федеральным конституционным законам, федеральным законам, конституции (уставу), законам субъекта Российской Федерации, уставу муниципального района, а районное Собрание Ивантеевского муниципального района  в течение трех месяцев со дня вступления в силу решения суда либо в течение иного предусмотренного решением суда срока не приняло в пределах своих полномочий мер по исполнению решения суда, в том числе не отменило соответствующий нормативный правовой акт,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в течение одного месяца после вступления в силу решения суда, установившего факт неисполнения данного решения, вносит в законодательный (представительный) орган государственной власти субъекта Российской Федерации проект закона субъекта Российской Федерации о роспуске районного Собрания Ивантеевского муниципального района.</w:t>
            </w:r>
          </w:p>
          <w:p w:rsidR="009900E3" w:rsidRPr="00E424B1" w:rsidRDefault="009900E3" w:rsidP="006E5F8C">
            <w:pPr>
              <w:ind w:firstLine="720"/>
              <w:jc w:val="both"/>
              <w:rPr>
                <w:color w:val="000000"/>
                <w:sz w:val="20"/>
                <w:szCs w:val="20"/>
              </w:rPr>
            </w:pPr>
            <w:bookmarkStart w:id="324" w:name="sub_7302"/>
            <w:bookmarkEnd w:id="323"/>
            <w:r w:rsidRPr="00E424B1">
              <w:rPr>
                <w:color w:val="000000"/>
                <w:sz w:val="20"/>
                <w:szCs w:val="20"/>
              </w:rPr>
              <w:t>2. Полномочия районного Собрания Ивантеевского муниципального района  прекращаются со дня вступления в силу закона субъекта Российской Федерации о его роспуске.</w:t>
            </w:r>
          </w:p>
          <w:p w:rsidR="009900E3" w:rsidRPr="00E424B1" w:rsidRDefault="009900E3" w:rsidP="006E5F8C">
            <w:pPr>
              <w:ind w:firstLine="720"/>
              <w:jc w:val="both"/>
              <w:rPr>
                <w:color w:val="000000"/>
                <w:sz w:val="20"/>
                <w:szCs w:val="20"/>
              </w:rPr>
            </w:pPr>
            <w:bookmarkStart w:id="325" w:name="sub_73021"/>
            <w:bookmarkEnd w:id="324"/>
            <w:r w:rsidRPr="00E424B1">
              <w:rPr>
                <w:color w:val="000000"/>
                <w:sz w:val="20"/>
                <w:szCs w:val="20"/>
              </w:rPr>
              <w:t>2.1. В случае, если соответствующим судом установлено, что избранное в правомочном составе районное Собрание Ивантеевского муниципального района в течение трех месяцев подряд не проводило правомочного заседания,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в течение трех месяцев со дня вступления в силу решения суда, установившего данный факт, вносит в законодательный (представительный) орган государственной власти субъекта Российской Федерации проект закона субъекта Российской Федерации о роспуске районного Собрания Ивантеевского муниципального района.</w:t>
            </w:r>
          </w:p>
          <w:p w:rsidR="009900E3" w:rsidRPr="00E424B1" w:rsidRDefault="009900E3" w:rsidP="006E5F8C">
            <w:pPr>
              <w:ind w:firstLine="720"/>
              <w:jc w:val="both"/>
              <w:rPr>
                <w:color w:val="000000"/>
                <w:sz w:val="20"/>
                <w:szCs w:val="20"/>
              </w:rPr>
            </w:pPr>
            <w:bookmarkStart w:id="326" w:name="sub_73022"/>
            <w:bookmarkEnd w:id="325"/>
            <w:r w:rsidRPr="00E424B1">
              <w:rPr>
                <w:color w:val="000000"/>
                <w:sz w:val="20"/>
                <w:szCs w:val="20"/>
              </w:rPr>
              <w:t>2.2. В случае, если соответствующим судом установлено, что вновь избранное в правомочном составе районное Собрание Ивантеевского муниципального района в течение трех месяцев подряд не проводило правомочного заседания,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в течение трех месяцев со дня вступления в силу решения суда, установившего данный факт, вносит в законодательный (представительный) орган государственной власти субъекта Российской Федерации проект закона субъекта Российской Федерации о роспуске районного Собрания Ивантеевского муниципального района.</w:t>
            </w:r>
          </w:p>
          <w:p w:rsidR="009900E3" w:rsidRPr="00E424B1" w:rsidRDefault="009900E3" w:rsidP="006E5F8C">
            <w:pPr>
              <w:ind w:firstLine="720"/>
              <w:jc w:val="both"/>
              <w:rPr>
                <w:color w:val="000000"/>
                <w:sz w:val="20"/>
                <w:szCs w:val="20"/>
              </w:rPr>
            </w:pPr>
            <w:bookmarkStart w:id="327" w:name="sub_7303"/>
            <w:bookmarkEnd w:id="326"/>
            <w:r w:rsidRPr="00E424B1">
              <w:rPr>
                <w:color w:val="000000"/>
                <w:sz w:val="20"/>
                <w:szCs w:val="20"/>
              </w:rPr>
              <w:t>3. Закон субъекта Российской Федерации о роспуске районного Собрания Ивантеевского муниципального района может быть обжалован в судебном порядке в течение 10 дней со дня вступления в силу. Суд должен рассмотреть жалобу и принять решение не позднее чем через 10 дней со дня ее подачи.</w:t>
            </w:r>
            <w:bookmarkEnd w:id="327"/>
          </w:p>
          <w:p w:rsidR="009900E3" w:rsidRPr="00E424B1" w:rsidRDefault="009900E3" w:rsidP="006E5F8C">
            <w:pPr>
              <w:pStyle w:val="af7"/>
              <w:ind w:left="0" w:firstLine="720"/>
              <w:rPr>
                <w:rFonts w:ascii="Times New Roman" w:hAnsi="Times New Roman" w:cs="Times New Roman"/>
                <w:b/>
                <w:bCs/>
                <w:color w:val="000000"/>
              </w:rPr>
            </w:pPr>
          </w:p>
          <w:p w:rsidR="009900E3" w:rsidRPr="00E424B1" w:rsidRDefault="009900E3" w:rsidP="006E5F8C">
            <w:pPr>
              <w:pStyle w:val="af7"/>
              <w:ind w:left="0" w:firstLine="720"/>
              <w:jc w:val="center"/>
              <w:rPr>
                <w:rFonts w:ascii="Times New Roman" w:hAnsi="Times New Roman" w:cs="Times New Roman"/>
                <w:color w:val="000000"/>
              </w:rPr>
            </w:pPr>
            <w:r w:rsidRPr="00E424B1">
              <w:rPr>
                <w:rFonts w:ascii="Times New Roman" w:hAnsi="Times New Roman" w:cs="Times New Roman"/>
                <w:b/>
                <w:bCs/>
                <w:color w:val="000000"/>
              </w:rPr>
              <w:t xml:space="preserve">Статья 61. </w:t>
            </w:r>
            <w:r w:rsidRPr="00E424B1">
              <w:rPr>
                <w:rFonts w:ascii="Times New Roman" w:hAnsi="Times New Roman" w:cs="Times New Roman"/>
                <w:b/>
                <w:color w:val="000000"/>
              </w:rPr>
              <w:t>Ответственность главы муниципального райо</w:t>
            </w:r>
            <w:r w:rsidR="006E5F8C">
              <w:rPr>
                <w:rFonts w:ascii="Times New Roman" w:hAnsi="Times New Roman" w:cs="Times New Roman"/>
                <w:b/>
                <w:color w:val="000000"/>
              </w:rPr>
              <w:t xml:space="preserve">на   </w:t>
            </w:r>
            <w:r w:rsidRPr="00E424B1">
              <w:rPr>
                <w:rFonts w:ascii="Times New Roman" w:hAnsi="Times New Roman" w:cs="Times New Roman"/>
                <w:b/>
                <w:color w:val="000000"/>
              </w:rPr>
              <w:t>перед государством</w:t>
            </w:r>
          </w:p>
          <w:p w:rsidR="009900E3" w:rsidRPr="00E424B1" w:rsidRDefault="009900E3" w:rsidP="006E5F8C">
            <w:pPr>
              <w:tabs>
                <w:tab w:val="left" w:pos="7215"/>
              </w:tabs>
              <w:ind w:firstLine="720"/>
              <w:jc w:val="both"/>
              <w:rPr>
                <w:color w:val="000000"/>
                <w:sz w:val="20"/>
                <w:szCs w:val="20"/>
              </w:rPr>
            </w:pPr>
            <w:bookmarkStart w:id="328" w:name="sub_7401"/>
          </w:p>
          <w:p w:rsidR="009900E3" w:rsidRPr="00E424B1" w:rsidRDefault="009900E3" w:rsidP="006E5F8C">
            <w:pPr>
              <w:ind w:firstLine="720"/>
              <w:jc w:val="both"/>
              <w:rPr>
                <w:color w:val="000000"/>
                <w:sz w:val="20"/>
                <w:szCs w:val="20"/>
              </w:rPr>
            </w:pPr>
            <w:r w:rsidRPr="00E424B1">
              <w:rPr>
                <w:color w:val="000000"/>
                <w:sz w:val="20"/>
                <w:szCs w:val="20"/>
              </w:rPr>
              <w:t>1.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издает правовой акт об отрешении от должности главы муниципального района в случае:</w:t>
            </w:r>
          </w:p>
          <w:p w:rsidR="009900E3" w:rsidRPr="00E424B1" w:rsidRDefault="009900E3" w:rsidP="006E5F8C">
            <w:pPr>
              <w:ind w:firstLine="720"/>
              <w:jc w:val="both"/>
              <w:rPr>
                <w:color w:val="000000"/>
                <w:sz w:val="20"/>
                <w:szCs w:val="20"/>
              </w:rPr>
            </w:pPr>
            <w:bookmarkStart w:id="329" w:name="sub_740101"/>
            <w:bookmarkEnd w:id="328"/>
            <w:r w:rsidRPr="00E424B1">
              <w:rPr>
                <w:color w:val="000000"/>
                <w:sz w:val="20"/>
                <w:szCs w:val="20"/>
              </w:rPr>
              <w:t>1) издания указанным должностным лицом местного самоуправления нормативного правового акта, противоречащего Конституции Российской Федерации, федеральным конституционным законам, федеральным законам, конституции (уставу), законам субъекта Российской Федерации, уставу муниципального района, если такие противоречия установлены соответствующим судом, а это должностное лицо в течение двух месяцев со дня вступления в силу решения суда либо в течение иного предусмотренного решением суда срока не приняло в пределах своих полномочий мер по исполнению решения суда;</w:t>
            </w:r>
          </w:p>
          <w:p w:rsidR="009900E3" w:rsidRPr="00E424B1" w:rsidRDefault="009900E3" w:rsidP="006E5F8C">
            <w:pPr>
              <w:ind w:firstLine="720"/>
              <w:jc w:val="both"/>
              <w:rPr>
                <w:color w:val="000000"/>
                <w:sz w:val="20"/>
                <w:szCs w:val="20"/>
              </w:rPr>
            </w:pPr>
            <w:bookmarkStart w:id="330" w:name="sub_740102"/>
            <w:bookmarkEnd w:id="329"/>
            <w:r w:rsidRPr="00E424B1">
              <w:rPr>
                <w:color w:val="000000"/>
                <w:sz w:val="20"/>
                <w:szCs w:val="20"/>
              </w:rPr>
              <w:t xml:space="preserve">2) совершения указанным должностным лицом местного самоуправления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нецелевое </w:t>
            </w:r>
            <w:r w:rsidRPr="00E424B1">
              <w:rPr>
                <w:color w:val="000000"/>
                <w:sz w:val="20"/>
                <w:szCs w:val="20"/>
              </w:rPr>
              <w:lastRenderedPageBreak/>
              <w:t>использование межбюджетных трансфертов, имеющих целевое назначение, бюджетных кредитов, нарушение условий предоставления межбюджетных трансфертов, бюджетных кредитов, полученных из других бюджетов бюджетной системы Российской Федерации, если это установлено соответствующим судом, а указанное должностное лицо не приняло в пределах своих полномочий мер по исполнению решения суда.</w:t>
            </w:r>
          </w:p>
          <w:p w:rsidR="009900E3" w:rsidRPr="00E424B1" w:rsidRDefault="009900E3" w:rsidP="006E5F8C">
            <w:pPr>
              <w:ind w:firstLine="720"/>
              <w:jc w:val="both"/>
              <w:rPr>
                <w:color w:val="000000"/>
                <w:sz w:val="20"/>
                <w:szCs w:val="20"/>
              </w:rPr>
            </w:pPr>
            <w:bookmarkStart w:id="331" w:name="sub_7402"/>
            <w:bookmarkEnd w:id="330"/>
            <w:r w:rsidRPr="00E424B1">
              <w:rPr>
                <w:color w:val="000000"/>
                <w:sz w:val="20"/>
                <w:szCs w:val="20"/>
              </w:rPr>
              <w:t>2. Срок, в течение которого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издает правовой акт об отрешении от должности главы муниципального района, не может быть менее одного месяца со дня вступления в силу последнего решения суда, необходимого для издания указанного акта, и не может превышать шесть месяцев со дня вступления в силу этого решения суда.</w:t>
            </w:r>
          </w:p>
          <w:p w:rsidR="009900E3" w:rsidRPr="00E424B1" w:rsidRDefault="009900E3" w:rsidP="006E5F8C">
            <w:pPr>
              <w:ind w:firstLine="720"/>
              <w:jc w:val="both"/>
              <w:rPr>
                <w:color w:val="000000"/>
                <w:sz w:val="20"/>
                <w:szCs w:val="20"/>
              </w:rPr>
            </w:pPr>
            <w:bookmarkStart w:id="332" w:name="sub_7403"/>
            <w:bookmarkEnd w:id="331"/>
            <w:r w:rsidRPr="00E424B1">
              <w:rPr>
                <w:color w:val="000000"/>
                <w:sz w:val="20"/>
                <w:szCs w:val="20"/>
              </w:rPr>
              <w:t>3. Глава муниципального района,  в отношении которых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был издан правовой акт об отрешении от должности, вправе обжаловать данный правовой акт в судебном порядке в течение 10 дней со дня его официального опубликования.</w:t>
            </w:r>
          </w:p>
          <w:p w:rsidR="009900E3" w:rsidRPr="00E424B1" w:rsidRDefault="009900E3" w:rsidP="006E5F8C">
            <w:pPr>
              <w:ind w:firstLine="720"/>
              <w:jc w:val="both"/>
              <w:rPr>
                <w:color w:val="000000"/>
                <w:sz w:val="20"/>
                <w:szCs w:val="20"/>
              </w:rPr>
            </w:pPr>
            <w:bookmarkStart w:id="333" w:name="sub_73032"/>
            <w:bookmarkEnd w:id="332"/>
            <w:r w:rsidRPr="00E424B1">
              <w:rPr>
                <w:color w:val="000000"/>
                <w:sz w:val="20"/>
                <w:szCs w:val="20"/>
              </w:rPr>
              <w:t>Суд должен рассмотреть жалобу и принять решение не позднее чем через 10 дней со дня ее подачи.</w:t>
            </w:r>
          </w:p>
          <w:bookmarkEnd w:id="333"/>
          <w:p w:rsidR="009900E3" w:rsidRPr="00E424B1" w:rsidRDefault="009900E3" w:rsidP="006E5F8C">
            <w:pPr>
              <w:pStyle w:val="af7"/>
              <w:ind w:left="0" w:firstLine="720"/>
              <w:rPr>
                <w:rFonts w:ascii="Times New Roman" w:hAnsi="Times New Roman" w:cs="Times New Roman"/>
                <w:b/>
                <w:bCs/>
                <w:color w:val="000000"/>
              </w:rPr>
            </w:pPr>
          </w:p>
          <w:p w:rsidR="009900E3" w:rsidRPr="00E424B1" w:rsidRDefault="009900E3" w:rsidP="006E5F8C">
            <w:pPr>
              <w:pStyle w:val="af7"/>
              <w:ind w:left="0" w:firstLine="720"/>
              <w:jc w:val="center"/>
              <w:rPr>
                <w:rFonts w:ascii="Times New Roman" w:hAnsi="Times New Roman" w:cs="Times New Roman"/>
                <w:b/>
                <w:color w:val="000000"/>
              </w:rPr>
            </w:pPr>
            <w:r w:rsidRPr="00E424B1">
              <w:rPr>
                <w:rFonts w:ascii="Times New Roman" w:hAnsi="Times New Roman" w:cs="Times New Roman"/>
                <w:b/>
                <w:bCs/>
                <w:color w:val="000000"/>
              </w:rPr>
              <w:t xml:space="preserve">Статья 62. </w:t>
            </w:r>
            <w:r w:rsidRPr="00E424B1">
              <w:rPr>
                <w:rFonts w:ascii="Times New Roman" w:hAnsi="Times New Roman" w:cs="Times New Roman"/>
                <w:b/>
                <w:color w:val="000000"/>
              </w:rPr>
              <w:t>Удаление главы муниципального района в отставку</w:t>
            </w:r>
          </w:p>
          <w:p w:rsidR="009900E3" w:rsidRPr="00E424B1" w:rsidRDefault="009900E3" w:rsidP="006E5F8C">
            <w:pPr>
              <w:ind w:firstLine="720"/>
              <w:jc w:val="both"/>
              <w:rPr>
                <w:color w:val="000000"/>
                <w:sz w:val="20"/>
                <w:szCs w:val="20"/>
              </w:rPr>
            </w:pPr>
          </w:p>
          <w:p w:rsidR="009900E3" w:rsidRPr="00E424B1" w:rsidRDefault="009900E3" w:rsidP="006E5F8C">
            <w:pPr>
              <w:ind w:firstLine="720"/>
              <w:jc w:val="both"/>
              <w:rPr>
                <w:color w:val="000000"/>
                <w:sz w:val="20"/>
                <w:szCs w:val="20"/>
              </w:rPr>
            </w:pPr>
            <w:r w:rsidRPr="00E424B1">
              <w:rPr>
                <w:color w:val="000000"/>
                <w:sz w:val="20"/>
                <w:szCs w:val="20"/>
              </w:rPr>
              <w:t>1. Районное Собрание Ивантеевского муниципального района в соответствии с настоящим Федеральным законом вправе удалить главу муниципального района в отставку по инициативе депутатов районного Собрания Ивантеевского муниципального района или по инициативе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w:t>
            </w:r>
          </w:p>
          <w:p w:rsidR="009900E3" w:rsidRPr="00E424B1" w:rsidRDefault="009900E3" w:rsidP="006E5F8C">
            <w:pPr>
              <w:ind w:firstLine="720"/>
              <w:jc w:val="both"/>
              <w:rPr>
                <w:color w:val="000000"/>
                <w:sz w:val="20"/>
                <w:szCs w:val="20"/>
              </w:rPr>
            </w:pPr>
            <w:r w:rsidRPr="00E424B1">
              <w:rPr>
                <w:color w:val="000000"/>
                <w:sz w:val="20"/>
                <w:szCs w:val="20"/>
              </w:rPr>
              <w:t>2. Основаниями для удаления главы муниципального района в отставку являются:</w:t>
            </w:r>
          </w:p>
          <w:p w:rsidR="009900E3" w:rsidRPr="00E424B1" w:rsidRDefault="009900E3" w:rsidP="006E5F8C">
            <w:pPr>
              <w:ind w:firstLine="720"/>
              <w:jc w:val="both"/>
              <w:rPr>
                <w:color w:val="000000"/>
                <w:sz w:val="20"/>
                <w:szCs w:val="20"/>
              </w:rPr>
            </w:pPr>
            <w:r w:rsidRPr="00E424B1">
              <w:rPr>
                <w:color w:val="000000"/>
                <w:sz w:val="20"/>
                <w:szCs w:val="20"/>
              </w:rPr>
              <w:t xml:space="preserve">1) решения, действия (бездействие) главы муниципального  района, повлекшие (повлекшее) наступление последствий, предусмотренных </w:t>
            </w:r>
            <w:hyperlink r:id="rId117" w:anchor="sub_750102#sub_750102" w:history="1">
              <w:r w:rsidRPr="00E424B1">
                <w:rPr>
                  <w:rStyle w:val="ab"/>
                  <w:color w:val="000000"/>
                  <w:sz w:val="20"/>
                  <w:szCs w:val="20"/>
                </w:rPr>
                <w:t>пунктами 2</w:t>
              </w:r>
            </w:hyperlink>
            <w:r w:rsidRPr="00E424B1">
              <w:rPr>
                <w:color w:val="000000"/>
                <w:sz w:val="20"/>
                <w:szCs w:val="20"/>
              </w:rPr>
              <w:t xml:space="preserve"> и </w:t>
            </w:r>
            <w:hyperlink r:id="rId118" w:anchor="sub_750103#sub_750103" w:history="1">
              <w:r w:rsidRPr="00E424B1">
                <w:rPr>
                  <w:rStyle w:val="ab"/>
                  <w:color w:val="000000"/>
                  <w:sz w:val="20"/>
                  <w:szCs w:val="20"/>
                </w:rPr>
                <w:t>3 части 1 статьи 75</w:t>
              </w:r>
            </w:hyperlink>
            <w:r w:rsidRPr="00E424B1">
              <w:rPr>
                <w:color w:val="000000"/>
                <w:sz w:val="20"/>
                <w:szCs w:val="20"/>
              </w:rPr>
              <w:t xml:space="preserve"> Федерального закона от 6 октября 2003 года №131-ФЗ «Об общих принципах организации местного самоуправления в Российской Федерации»;</w:t>
            </w:r>
          </w:p>
          <w:p w:rsidR="009900E3" w:rsidRPr="00E424B1" w:rsidRDefault="009900E3" w:rsidP="006E5F8C">
            <w:pPr>
              <w:ind w:firstLine="720"/>
              <w:jc w:val="both"/>
              <w:rPr>
                <w:color w:val="000000"/>
                <w:sz w:val="20"/>
                <w:szCs w:val="20"/>
              </w:rPr>
            </w:pPr>
            <w:r w:rsidRPr="00E424B1">
              <w:rPr>
                <w:color w:val="000000"/>
                <w:sz w:val="20"/>
                <w:szCs w:val="20"/>
              </w:rPr>
              <w:t>2) неисполнение в течение трех и более месяцев обязанностей по решению вопросов местного значения, осуществлению полномочий, предусмотренных настоящим Федеральным законом, иными федеральными законами, уставом муниципального района, и (или)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субъекта Российской Федерации;</w:t>
            </w:r>
          </w:p>
          <w:p w:rsidR="009900E3" w:rsidRPr="00E424B1" w:rsidRDefault="009900E3" w:rsidP="006E5F8C">
            <w:pPr>
              <w:ind w:firstLine="720"/>
              <w:jc w:val="both"/>
              <w:rPr>
                <w:color w:val="000000"/>
                <w:sz w:val="20"/>
                <w:szCs w:val="20"/>
              </w:rPr>
            </w:pPr>
            <w:r w:rsidRPr="00E424B1">
              <w:rPr>
                <w:color w:val="000000"/>
                <w:sz w:val="20"/>
                <w:szCs w:val="20"/>
              </w:rPr>
              <w:t>3) неудовлетворительная оценка деятельности главы муниципального района районным Собранием Ивантеевского муниципального района по результатам его ежегодного отчета перед представительным органом муниципального района, данная два раза подряд;</w:t>
            </w:r>
          </w:p>
          <w:p w:rsidR="009900E3" w:rsidRPr="00E424B1" w:rsidRDefault="009900E3" w:rsidP="006E5F8C">
            <w:pPr>
              <w:ind w:firstLine="720"/>
              <w:jc w:val="both"/>
              <w:rPr>
                <w:color w:val="000000"/>
                <w:sz w:val="20"/>
                <w:szCs w:val="20"/>
              </w:rPr>
            </w:pPr>
            <w:r w:rsidRPr="00E424B1">
              <w:rPr>
                <w:color w:val="000000"/>
                <w:sz w:val="20"/>
                <w:szCs w:val="20"/>
              </w:rPr>
              <w:t xml:space="preserve">4) </w:t>
            </w:r>
            <w:r w:rsidRPr="00E424B1">
              <w:rPr>
                <w:bCs/>
                <w:color w:val="000000"/>
                <w:spacing w:val="2"/>
                <w:sz w:val="20"/>
                <w:szCs w:val="20"/>
                <w:shd w:val="clear" w:color="auto" w:fill="FFFFFF"/>
              </w:rPr>
              <w:t>несоблюдение ограничений, запретов, неисполнение обязанностей, которые установлены</w:t>
            </w:r>
            <w:r w:rsidRPr="00E424B1">
              <w:rPr>
                <w:rStyle w:val="apple-converted-space"/>
                <w:bCs/>
                <w:color w:val="000000"/>
                <w:spacing w:val="2"/>
                <w:sz w:val="20"/>
                <w:szCs w:val="20"/>
                <w:shd w:val="clear" w:color="auto" w:fill="FFFFFF"/>
              </w:rPr>
              <w:t> </w:t>
            </w:r>
            <w:hyperlink r:id="rId119" w:history="1">
              <w:r w:rsidRPr="00E424B1">
                <w:rPr>
                  <w:rStyle w:val="ab"/>
                  <w:bCs/>
                  <w:color w:val="000000"/>
                  <w:spacing w:val="2"/>
                  <w:sz w:val="20"/>
                  <w:szCs w:val="20"/>
                  <w:shd w:val="clear" w:color="auto" w:fill="FFFFFF"/>
                </w:rPr>
                <w:t>Федеральным законом от 25 декабря 2008 года №273-ФЗ «О противодействии коррупции»</w:t>
              </w:r>
            </w:hyperlink>
            <w:r w:rsidRPr="00E424B1">
              <w:rPr>
                <w:bCs/>
                <w:color w:val="000000"/>
                <w:spacing w:val="2"/>
                <w:sz w:val="20"/>
                <w:szCs w:val="20"/>
                <w:shd w:val="clear" w:color="auto" w:fill="FFFFFF"/>
              </w:rPr>
              <w:t>,</w:t>
            </w:r>
            <w:r w:rsidRPr="00E424B1">
              <w:rPr>
                <w:rStyle w:val="apple-converted-space"/>
                <w:bCs/>
                <w:color w:val="000000"/>
                <w:spacing w:val="2"/>
                <w:sz w:val="20"/>
                <w:szCs w:val="20"/>
                <w:shd w:val="clear" w:color="auto" w:fill="FFFFFF"/>
              </w:rPr>
              <w:t> </w:t>
            </w:r>
            <w:hyperlink r:id="rId120" w:history="1">
              <w:r w:rsidRPr="00E424B1">
                <w:rPr>
                  <w:rStyle w:val="ab"/>
                  <w:bCs/>
                  <w:color w:val="000000"/>
                  <w:spacing w:val="2"/>
                  <w:sz w:val="20"/>
                  <w:szCs w:val="20"/>
                  <w:shd w:val="clear" w:color="auto" w:fill="FFFFFF"/>
                </w:rPr>
                <w:t>Федеральным законом от 3 декабря 2012 года №230-ФЗ «О контроле за соответствием расходов лиц, замещающих государственные должности, и иных лиц их доходам,</w:t>
              </w:r>
              <w:r w:rsidRPr="00E424B1">
                <w:rPr>
                  <w:color w:val="000000"/>
                  <w:sz w:val="20"/>
                  <w:szCs w:val="20"/>
                </w:rPr>
                <w:t xml:space="preserve"> Федеральным </w:t>
              </w:r>
              <w:hyperlink r:id="rId121" w:history="1">
                <w:r w:rsidRPr="00E424B1">
                  <w:rPr>
                    <w:color w:val="000000"/>
                    <w:sz w:val="20"/>
                    <w:szCs w:val="20"/>
                  </w:rPr>
                  <w:t>законом</w:t>
                </w:r>
              </w:hyperlink>
              <w:r w:rsidRPr="00E424B1">
                <w:rPr>
                  <w:color w:val="000000"/>
                  <w:sz w:val="20"/>
                  <w:szCs w:val="20"/>
                </w:rPr>
                <w:t xml:space="preserve"> от 7 мая 2013 года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sidRPr="00E424B1">
                <w:rPr>
                  <w:rStyle w:val="ab"/>
                  <w:bCs/>
                  <w:color w:val="000000"/>
                  <w:spacing w:val="2"/>
                  <w:sz w:val="20"/>
                  <w:szCs w:val="20"/>
                  <w:shd w:val="clear" w:color="auto" w:fill="FFFFFF"/>
                </w:rPr>
                <w:t>»</w:t>
              </w:r>
            </w:hyperlink>
            <w:r w:rsidRPr="00E424B1">
              <w:rPr>
                <w:color w:val="000000"/>
                <w:sz w:val="20"/>
                <w:szCs w:val="20"/>
              </w:rPr>
              <w:t>;</w:t>
            </w:r>
          </w:p>
          <w:p w:rsidR="009900E3" w:rsidRPr="00E424B1" w:rsidRDefault="009900E3" w:rsidP="006E5F8C">
            <w:pPr>
              <w:ind w:firstLine="720"/>
              <w:jc w:val="both"/>
              <w:rPr>
                <w:color w:val="000000"/>
                <w:sz w:val="20"/>
                <w:szCs w:val="20"/>
              </w:rPr>
            </w:pPr>
            <w:r w:rsidRPr="00E424B1">
              <w:rPr>
                <w:color w:val="000000"/>
                <w:sz w:val="20"/>
                <w:szCs w:val="20"/>
              </w:rPr>
              <w:t>5) допущение главой муниципального образования, местной                                                                                                                                                                                                                                                                                                                                                                                                                                                                                                                                                                                                                                                                                                                                                                 администрацией,  иными органами и должностными лицами местного самоуправления муниципального образования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 межконфессионального согласия и способствовало возникновению межнациональных (межэтнических) и межконфессиональных конфликтов.</w:t>
            </w:r>
          </w:p>
          <w:p w:rsidR="009900E3" w:rsidRPr="00E424B1" w:rsidRDefault="009900E3" w:rsidP="006E5F8C">
            <w:pPr>
              <w:ind w:firstLine="720"/>
              <w:jc w:val="both"/>
              <w:rPr>
                <w:color w:val="000000"/>
                <w:sz w:val="20"/>
                <w:szCs w:val="20"/>
              </w:rPr>
            </w:pPr>
            <w:r w:rsidRPr="00E424B1">
              <w:rPr>
                <w:color w:val="000000"/>
                <w:sz w:val="20"/>
                <w:szCs w:val="20"/>
              </w:rPr>
              <w:t>3. Инициатива депутатов районного Собрания Ивантеевского муниципального района об удалении главы муниципального района в отставку, выдвинутая не менее чем одной третью от установленной численности депутатов районного Собрания Ивантеевского муниципального района, оформляется в виде обращения, которое вносится в районное Собрание Ивантеевского муниципального района. Указанное обращение вносится вместе с проектом решения районного Собрания Ивантеевского муниципального района об удалении главы муниципального района в отставку. О выдвижении данной инициативы глава муниципального района и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уведомляются не позднее дня, следующего за днем внесения указанного обращения в районное Собрание Ивантеевского муниципального района.</w:t>
            </w:r>
          </w:p>
          <w:p w:rsidR="009900E3" w:rsidRPr="00E424B1" w:rsidRDefault="009900E3" w:rsidP="006E5F8C">
            <w:pPr>
              <w:ind w:firstLine="720"/>
              <w:jc w:val="both"/>
              <w:rPr>
                <w:color w:val="000000"/>
                <w:sz w:val="20"/>
                <w:szCs w:val="20"/>
              </w:rPr>
            </w:pPr>
            <w:r w:rsidRPr="00E424B1">
              <w:rPr>
                <w:color w:val="000000"/>
                <w:sz w:val="20"/>
                <w:szCs w:val="20"/>
              </w:rPr>
              <w:t>4. Рассмотрение инициативы депутатов районного Собрания Ивантеевского муниципального района об удалении главы муниципального района в отставку осуществляется с учетом мнения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w:t>
            </w:r>
          </w:p>
          <w:p w:rsidR="009900E3" w:rsidRPr="00E424B1" w:rsidRDefault="009900E3" w:rsidP="006E5F8C">
            <w:pPr>
              <w:ind w:firstLine="720"/>
              <w:jc w:val="both"/>
              <w:rPr>
                <w:color w:val="000000"/>
                <w:sz w:val="20"/>
                <w:szCs w:val="20"/>
              </w:rPr>
            </w:pPr>
            <w:r w:rsidRPr="00E424B1">
              <w:rPr>
                <w:color w:val="000000"/>
                <w:sz w:val="20"/>
                <w:szCs w:val="20"/>
              </w:rPr>
              <w:t xml:space="preserve">5. В случае, если при рассмотрении инициативы депутатов представительного органа муниципального  района об удалении главы муниципального района в отставку предполагается рассмотрение вопросов, касающихся обеспечения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субъекта Российской Федерации, и (или) решений, действий (бездействия) главы муниципального района, повлекших (повлекшего) наступление последствий, </w:t>
            </w:r>
            <w:r w:rsidRPr="00E424B1">
              <w:rPr>
                <w:color w:val="000000"/>
                <w:sz w:val="20"/>
                <w:szCs w:val="20"/>
              </w:rPr>
              <w:lastRenderedPageBreak/>
              <w:t xml:space="preserve">предусмотренных </w:t>
            </w:r>
            <w:hyperlink r:id="rId122" w:anchor="sub_750102#sub_750102" w:history="1">
              <w:r w:rsidRPr="00E424B1">
                <w:rPr>
                  <w:rStyle w:val="ab"/>
                  <w:color w:val="000000"/>
                  <w:sz w:val="20"/>
                  <w:szCs w:val="20"/>
                </w:rPr>
                <w:t>пунктами 2</w:t>
              </w:r>
            </w:hyperlink>
            <w:r w:rsidRPr="00E424B1">
              <w:rPr>
                <w:color w:val="000000"/>
                <w:sz w:val="20"/>
                <w:szCs w:val="20"/>
              </w:rPr>
              <w:t xml:space="preserve"> и </w:t>
            </w:r>
            <w:hyperlink r:id="rId123" w:anchor="sub_750103#sub_750103" w:history="1">
              <w:r w:rsidRPr="00E424B1">
                <w:rPr>
                  <w:rStyle w:val="ab"/>
                  <w:color w:val="000000"/>
                  <w:sz w:val="20"/>
                  <w:szCs w:val="20"/>
                </w:rPr>
                <w:t>3 части 1 статьи 75</w:t>
              </w:r>
            </w:hyperlink>
            <w:r w:rsidRPr="00E424B1">
              <w:rPr>
                <w:color w:val="000000"/>
                <w:sz w:val="20"/>
                <w:szCs w:val="20"/>
              </w:rPr>
              <w:t xml:space="preserve"> Федерального закона  от 6 октября 2003 года №131-ФЗ «Об общих принципах организации местного самоуправления в Российской Федерации» решение об удалении главы муниципального района в отставку может быть принято только при согласии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w:t>
            </w:r>
          </w:p>
          <w:p w:rsidR="009900E3" w:rsidRPr="00E424B1" w:rsidRDefault="009900E3" w:rsidP="006E5F8C">
            <w:pPr>
              <w:ind w:firstLine="720"/>
              <w:jc w:val="both"/>
              <w:rPr>
                <w:color w:val="000000"/>
                <w:sz w:val="20"/>
                <w:szCs w:val="20"/>
              </w:rPr>
            </w:pPr>
            <w:r w:rsidRPr="00E424B1">
              <w:rPr>
                <w:color w:val="000000"/>
                <w:sz w:val="20"/>
                <w:szCs w:val="20"/>
              </w:rPr>
              <w:t>6. Инициатива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об удалении главы муниципального района в отставку оформляется в виде обращения, которое вносится в районное Собрание муниципального района вместе с проектом соответствующего решения районного Собрания Ивантеевского муниципального района. О выдвижении данной инициативы глава муниципального района уведомляется не позднее дня, следующего за днем внесения указанного обращения в районное Собрание муниципального района.</w:t>
            </w:r>
          </w:p>
          <w:p w:rsidR="009900E3" w:rsidRPr="00E424B1" w:rsidRDefault="009900E3" w:rsidP="006E5F8C">
            <w:pPr>
              <w:ind w:firstLine="720"/>
              <w:jc w:val="both"/>
              <w:rPr>
                <w:color w:val="000000"/>
                <w:sz w:val="20"/>
                <w:szCs w:val="20"/>
              </w:rPr>
            </w:pPr>
            <w:r w:rsidRPr="00E424B1">
              <w:rPr>
                <w:color w:val="000000"/>
                <w:sz w:val="20"/>
                <w:szCs w:val="20"/>
              </w:rPr>
              <w:t>7. Рассмотрение инициативы депутатов районного Собрания муниципального района или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об удалении главы муниципального района в отставку осуществляется районным Собранием муниципального района в течение одного месяца со дня внесения соответствующего обращения.</w:t>
            </w:r>
          </w:p>
          <w:p w:rsidR="009900E3" w:rsidRPr="00E424B1" w:rsidRDefault="009900E3" w:rsidP="006E5F8C">
            <w:pPr>
              <w:ind w:firstLine="720"/>
              <w:jc w:val="both"/>
              <w:rPr>
                <w:color w:val="000000"/>
                <w:sz w:val="20"/>
                <w:szCs w:val="20"/>
              </w:rPr>
            </w:pPr>
            <w:r w:rsidRPr="00E424B1">
              <w:rPr>
                <w:color w:val="000000"/>
                <w:sz w:val="20"/>
                <w:szCs w:val="20"/>
              </w:rPr>
              <w:t>8. Решение районного Собрания муниципального района об удалении главы муниципального района в отставку считается принятым, если за него проголосовало не менее двух третей от установленной численности депутатов районного Собрания муниципального района.</w:t>
            </w:r>
          </w:p>
          <w:p w:rsidR="009900E3" w:rsidRPr="00E424B1" w:rsidRDefault="009900E3" w:rsidP="006E5F8C">
            <w:pPr>
              <w:ind w:firstLine="720"/>
              <w:jc w:val="both"/>
              <w:rPr>
                <w:color w:val="000000"/>
                <w:sz w:val="20"/>
                <w:szCs w:val="20"/>
              </w:rPr>
            </w:pPr>
            <w:r w:rsidRPr="00E424B1">
              <w:rPr>
                <w:color w:val="000000"/>
                <w:sz w:val="20"/>
                <w:szCs w:val="20"/>
              </w:rPr>
              <w:t>9. Решение районного Собрания муниципального района об удалении главы муниципального района в отставку подписывается председателем районного Собрания Ивантеевского муниципального района.</w:t>
            </w:r>
          </w:p>
          <w:p w:rsidR="009900E3" w:rsidRPr="00E424B1" w:rsidRDefault="009900E3" w:rsidP="006E5F8C">
            <w:pPr>
              <w:ind w:firstLine="720"/>
              <w:jc w:val="both"/>
              <w:rPr>
                <w:color w:val="000000"/>
                <w:sz w:val="20"/>
                <w:szCs w:val="20"/>
              </w:rPr>
            </w:pPr>
            <w:r w:rsidRPr="00E424B1">
              <w:rPr>
                <w:color w:val="000000"/>
                <w:sz w:val="20"/>
                <w:szCs w:val="20"/>
              </w:rPr>
              <w:t>10. В случае, если в соответствии с уставом муниципального района                                                                                                                                                                                                                                                                                                                                                                                                                                                                                   глава муниципального района входит в состав районного Собрания муниципального района и исполняет полномочия его председателя, решение об удалении главы муниципального района в отставку подписывается депутатом, председательствующим на заседании районного Собрания муниципального района.</w:t>
            </w:r>
          </w:p>
          <w:p w:rsidR="009900E3" w:rsidRPr="00E424B1" w:rsidRDefault="009900E3" w:rsidP="006E5F8C">
            <w:pPr>
              <w:ind w:firstLine="720"/>
              <w:jc w:val="both"/>
              <w:rPr>
                <w:color w:val="000000"/>
                <w:sz w:val="20"/>
                <w:szCs w:val="20"/>
              </w:rPr>
            </w:pPr>
            <w:r w:rsidRPr="00E424B1">
              <w:rPr>
                <w:color w:val="000000"/>
                <w:sz w:val="20"/>
                <w:szCs w:val="20"/>
              </w:rPr>
              <w:t>11. В случае, если в соответствии с уставом муниципального образования глава сельского поселения возглавляет исполнительно-распорядительный орган и исполняет полномочия председателя представительного органа муниципального образования, решение об удалении главы муниципального образования в отставку подписывается депутатом, председательствующим на заседании представительного органа муниципального образования.</w:t>
            </w:r>
          </w:p>
          <w:p w:rsidR="009900E3" w:rsidRPr="00E424B1" w:rsidRDefault="009900E3" w:rsidP="006E5F8C">
            <w:pPr>
              <w:ind w:firstLine="720"/>
              <w:jc w:val="both"/>
              <w:rPr>
                <w:color w:val="000000"/>
                <w:sz w:val="20"/>
                <w:szCs w:val="20"/>
              </w:rPr>
            </w:pPr>
            <w:r w:rsidRPr="00E424B1">
              <w:rPr>
                <w:color w:val="000000"/>
                <w:sz w:val="20"/>
                <w:szCs w:val="20"/>
              </w:rPr>
              <w:t>12. В случае, если глава муниципального района, входящий в состав районного Собрания муниципального района и исполняющий полномочия его председателя, присутствует на заседании районного Собрания муниципального района, на котором рассматривается вопрос об удалении его в отставку, указанное заседание проходит под председательством депутата районного Собрания муниципального района, уполномоченного на это районным Собранием муниципального района.</w:t>
            </w:r>
          </w:p>
          <w:p w:rsidR="009900E3" w:rsidRPr="00E424B1" w:rsidRDefault="009900E3" w:rsidP="006E5F8C">
            <w:pPr>
              <w:ind w:firstLine="720"/>
              <w:jc w:val="both"/>
              <w:rPr>
                <w:color w:val="000000"/>
                <w:sz w:val="20"/>
                <w:szCs w:val="20"/>
              </w:rPr>
            </w:pPr>
            <w:r w:rsidRPr="00E424B1">
              <w:rPr>
                <w:color w:val="000000"/>
                <w:sz w:val="20"/>
                <w:szCs w:val="20"/>
              </w:rPr>
              <w:t>13. При рассмотрении и принятии районным Собранием муниципального района решения об удалении главы муниципального района в отставку должны быть обеспечены:</w:t>
            </w:r>
          </w:p>
          <w:p w:rsidR="009900E3" w:rsidRPr="00E424B1" w:rsidRDefault="009900E3" w:rsidP="006E5F8C">
            <w:pPr>
              <w:ind w:firstLine="720"/>
              <w:jc w:val="both"/>
              <w:rPr>
                <w:color w:val="000000"/>
                <w:sz w:val="20"/>
                <w:szCs w:val="20"/>
              </w:rPr>
            </w:pPr>
            <w:bookmarkStart w:id="334" w:name="sub_861"/>
            <w:r w:rsidRPr="00E424B1">
              <w:rPr>
                <w:color w:val="000000"/>
                <w:sz w:val="20"/>
                <w:szCs w:val="20"/>
              </w:rPr>
              <w:t>1) заблаговременное получение им уведомления о дате и месте проведения соответствующего заседания, а также ознакомление с обращением депутатов районного Собрания муниципального района или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и с проектом решения районного Собрания муниципального района об удалении его в отставку;</w:t>
            </w:r>
          </w:p>
          <w:bookmarkEnd w:id="334"/>
          <w:p w:rsidR="009900E3" w:rsidRPr="00E424B1" w:rsidRDefault="009900E3" w:rsidP="006E5F8C">
            <w:pPr>
              <w:ind w:firstLine="720"/>
              <w:jc w:val="both"/>
              <w:rPr>
                <w:color w:val="000000"/>
                <w:sz w:val="20"/>
                <w:szCs w:val="20"/>
              </w:rPr>
            </w:pPr>
            <w:r w:rsidRPr="00E424B1">
              <w:rPr>
                <w:color w:val="000000"/>
                <w:sz w:val="20"/>
                <w:szCs w:val="20"/>
              </w:rPr>
              <w:t>2) предоставление ему возможности дать депутатам районного Собрания муниципального района объяснения по поводу обстоятельств, выдвигаемых в качестве основания для удаления в отставку.</w:t>
            </w:r>
          </w:p>
          <w:p w:rsidR="009900E3" w:rsidRPr="00E424B1" w:rsidRDefault="009900E3" w:rsidP="006E5F8C">
            <w:pPr>
              <w:ind w:firstLine="720"/>
              <w:jc w:val="both"/>
              <w:rPr>
                <w:color w:val="000000"/>
                <w:sz w:val="20"/>
                <w:szCs w:val="20"/>
              </w:rPr>
            </w:pPr>
            <w:r w:rsidRPr="00E424B1">
              <w:rPr>
                <w:color w:val="000000"/>
                <w:sz w:val="20"/>
                <w:szCs w:val="20"/>
              </w:rPr>
              <w:t>14. В случае, если глава муниципального района не согласен с решением районного Собрания муниципального района об удалении его в отставку, он вправе в письменном виде изложить свое особое мнение.</w:t>
            </w:r>
          </w:p>
          <w:p w:rsidR="009900E3" w:rsidRPr="00E424B1" w:rsidRDefault="009900E3" w:rsidP="006E5F8C">
            <w:pPr>
              <w:ind w:firstLine="720"/>
              <w:jc w:val="both"/>
              <w:rPr>
                <w:color w:val="000000"/>
                <w:sz w:val="20"/>
                <w:szCs w:val="20"/>
              </w:rPr>
            </w:pPr>
            <w:r w:rsidRPr="00E424B1">
              <w:rPr>
                <w:color w:val="000000"/>
                <w:sz w:val="20"/>
                <w:szCs w:val="20"/>
              </w:rPr>
              <w:t>15. Решение районного Собрания муниципального района об удалении главы муниципального района в отставку подлежит официальному опубликованию (обнародованию) не позднее чем через пять дней со дня его принятия. В случае, если глава муниципального района в письменном виде изложил свое особое мнение по вопросу удаления его в отставку, оно подлежит опубликованию (обнародованию) одновременно с указанным решением районного Собрания муниципального района.</w:t>
            </w:r>
          </w:p>
          <w:p w:rsidR="009900E3" w:rsidRPr="00E424B1" w:rsidRDefault="009900E3" w:rsidP="006E5F8C">
            <w:pPr>
              <w:ind w:firstLine="720"/>
              <w:jc w:val="both"/>
              <w:rPr>
                <w:color w:val="000000"/>
                <w:sz w:val="20"/>
                <w:szCs w:val="20"/>
              </w:rPr>
            </w:pPr>
            <w:bookmarkStart w:id="335" w:name="sub_74116"/>
            <w:r w:rsidRPr="00E424B1">
              <w:rPr>
                <w:color w:val="000000"/>
                <w:sz w:val="20"/>
                <w:szCs w:val="20"/>
              </w:rPr>
              <w:t>16. В случае, если инициатива депутатов районного Собрания муниципального района или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об удалении главы муниципального района в отставку отклонена районным Собранием муниципального района, вопрос об удалении главы муниципального района в отставку может быть вынесен на повторное рассмотрение районного Собрания муниципального района не ранее чем через два месяца со дня проведения заседания районного Собрания муниципального района, на котором рассматривался указанный вопрос.</w:t>
            </w:r>
          </w:p>
          <w:p w:rsidR="009900E3" w:rsidRPr="00E424B1" w:rsidRDefault="009900E3" w:rsidP="006E5F8C">
            <w:pPr>
              <w:ind w:firstLine="709"/>
              <w:jc w:val="both"/>
              <w:rPr>
                <w:color w:val="000000"/>
                <w:sz w:val="20"/>
                <w:szCs w:val="20"/>
              </w:rPr>
            </w:pPr>
            <w:r w:rsidRPr="00E424B1">
              <w:rPr>
                <w:color w:val="000000"/>
                <w:sz w:val="20"/>
                <w:szCs w:val="20"/>
              </w:rPr>
              <w:t>17. Глава муниципального  района, в отношении которого представительным органом муниципального  района  принято решение об удалении его в отставку, вправе обратиться с заявлением об обжаловании указанного решения в суд в течение 10 дней со дня официального опубликования такого решения.</w:t>
            </w:r>
          </w:p>
          <w:p w:rsidR="009900E3" w:rsidRPr="00E424B1" w:rsidRDefault="009900E3" w:rsidP="006E5F8C">
            <w:pPr>
              <w:ind w:firstLine="720"/>
              <w:jc w:val="both"/>
              <w:rPr>
                <w:color w:val="000000"/>
                <w:sz w:val="20"/>
                <w:szCs w:val="20"/>
              </w:rPr>
            </w:pPr>
            <w:r w:rsidRPr="00E424B1">
              <w:rPr>
                <w:color w:val="000000"/>
                <w:sz w:val="20"/>
                <w:szCs w:val="20"/>
              </w:rPr>
              <w:t>Суд должен рассмотреть заявление и принять решение не позднее чем через 10 дней со дня подачи заявления.</w:t>
            </w:r>
          </w:p>
          <w:bookmarkEnd w:id="335"/>
          <w:p w:rsidR="009900E3" w:rsidRPr="00E424B1" w:rsidRDefault="009900E3" w:rsidP="006E5F8C">
            <w:pPr>
              <w:pStyle w:val="af7"/>
              <w:ind w:left="0" w:firstLine="720"/>
              <w:rPr>
                <w:rFonts w:ascii="Times New Roman" w:hAnsi="Times New Roman" w:cs="Times New Roman"/>
                <w:b/>
                <w:bCs/>
                <w:color w:val="000000"/>
              </w:rPr>
            </w:pPr>
          </w:p>
          <w:p w:rsidR="009900E3" w:rsidRPr="00E424B1" w:rsidRDefault="009900E3" w:rsidP="006E5F8C">
            <w:pPr>
              <w:pStyle w:val="af7"/>
              <w:ind w:left="0" w:firstLine="720"/>
              <w:jc w:val="center"/>
              <w:rPr>
                <w:rFonts w:ascii="Times New Roman" w:hAnsi="Times New Roman" w:cs="Times New Roman"/>
                <w:b/>
                <w:color w:val="000000"/>
              </w:rPr>
            </w:pPr>
            <w:r w:rsidRPr="00E424B1">
              <w:rPr>
                <w:rFonts w:ascii="Times New Roman" w:hAnsi="Times New Roman" w:cs="Times New Roman"/>
                <w:b/>
                <w:bCs/>
                <w:color w:val="000000"/>
              </w:rPr>
              <w:t>Статья 63.</w:t>
            </w:r>
            <w:r w:rsidRPr="00E424B1">
              <w:rPr>
                <w:rFonts w:ascii="Times New Roman" w:hAnsi="Times New Roman" w:cs="Times New Roman"/>
                <w:b/>
                <w:color w:val="000000"/>
              </w:rPr>
              <w:t xml:space="preserve"> Ответственность органов местного самоуправления и должностных лиц местного самоуправления перед физическими                                           и юридическими лицами</w:t>
            </w:r>
          </w:p>
          <w:p w:rsidR="009900E3" w:rsidRPr="00E424B1" w:rsidRDefault="009900E3" w:rsidP="006E5F8C">
            <w:pPr>
              <w:ind w:firstLine="720"/>
              <w:jc w:val="both"/>
              <w:rPr>
                <w:color w:val="000000"/>
                <w:sz w:val="20"/>
                <w:szCs w:val="20"/>
              </w:rPr>
            </w:pPr>
          </w:p>
          <w:p w:rsidR="009900E3" w:rsidRPr="00E424B1" w:rsidRDefault="009900E3" w:rsidP="006E5F8C">
            <w:pPr>
              <w:ind w:firstLine="720"/>
              <w:jc w:val="both"/>
              <w:rPr>
                <w:color w:val="000000"/>
                <w:sz w:val="20"/>
                <w:szCs w:val="20"/>
              </w:rPr>
            </w:pPr>
            <w:r w:rsidRPr="00E424B1">
              <w:rPr>
                <w:color w:val="000000"/>
                <w:sz w:val="20"/>
                <w:szCs w:val="20"/>
              </w:rPr>
              <w:t>Ответственность органов местного самоуправления и должностных лиц местного самоуправления перед физическими и юридическими лицами наступает в порядке, установленном федеральными законами.</w:t>
            </w:r>
            <w:bookmarkStart w:id="336" w:name="sub_77"/>
          </w:p>
          <w:p w:rsidR="009900E3" w:rsidRPr="00E424B1" w:rsidRDefault="009900E3" w:rsidP="006E5F8C">
            <w:pPr>
              <w:ind w:firstLine="720"/>
              <w:jc w:val="both"/>
              <w:rPr>
                <w:b/>
                <w:bCs/>
                <w:color w:val="000000"/>
                <w:sz w:val="20"/>
                <w:szCs w:val="20"/>
              </w:rPr>
            </w:pPr>
          </w:p>
          <w:p w:rsidR="009900E3" w:rsidRPr="00E424B1" w:rsidRDefault="009900E3" w:rsidP="006E5F8C">
            <w:pPr>
              <w:ind w:firstLine="720"/>
              <w:jc w:val="both"/>
              <w:rPr>
                <w:color w:val="000000"/>
                <w:sz w:val="20"/>
                <w:szCs w:val="20"/>
              </w:rPr>
            </w:pPr>
            <w:r w:rsidRPr="00E424B1">
              <w:rPr>
                <w:b/>
                <w:bCs/>
                <w:color w:val="000000"/>
                <w:sz w:val="20"/>
                <w:szCs w:val="20"/>
              </w:rPr>
              <w:lastRenderedPageBreak/>
              <w:t>Статья 64.</w:t>
            </w:r>
            <w:r w:rsidRPr="00E424B1">
              <w:rPr>
                <w:b/>
                <w:color w:val="000000"/>
                <w:sz w:val="20"/>
                <w:szCs w:val="20"/>
              </w:rPr>
              <w:t xml:space="preserve"> Контроль и надзор за деятельностью органов местного самоуправления и должностных лиц местного самоуправления</w:t>
            </w:r>
          </w:p>
          <w:p w:rsidR="009900E3" w:rsidRPr="00E424B1" w:rsidRDefault="009900E3" w:rsidP="006E5F8C">
            <w:pPr>
              <w:ind w:firstLine="720"/>
              <w:jc w:val="center"/>
              <w:rPr>
                <w:color w:val="000000"/>
                <w:sz w:val="20"/>
                <w:szCs w:val="20"/>
              </w:rPr>
            </w:pPr>
            <w:bookmarkStart w:id="337" w:name="sub_7701"/>
            <w:bookmarkEnd w:id="336"/>
          </w:p>
          <w:p w:rsidR="009900E3" w:rsidRPr="00E424B1" w:rsidRDefault="009900E3" w:rsidP="006E5F8C">
            <w:pPr>
              <w:ind w:firstLine="720"/>
              <w:jc w:val="both"/>
              <w:rPr>
                <w:color w:val="000000"/>
                <w:sz w:val="20"/>
                <w:szCs w:val="20"/>
              </w:rPr>
            </w:pPr>
            <w:r w:rsidRPr="00E424B1">
              <w:rPr>
                <w:color w:val="000000"/>
                <w:sz w:val="20"/>
                <w:szCs w:val="20"/>
              </w:rPr>
              <w:t>1. Органы прокуратуры Российской Федерации осуществляют надзор за исполнением органами местного самоуправления и должностными лицами местного самоуправления Конституции Российской Федерации, федеральных конституционных законов, федеральных законов, конституций (Уставов), законов субъектов Российской Федерации, Уставов муниципальных образований, муниципальных правовых актов.</w:t>
            </w:r>
          </w:p>
          <w:p w:rsidR="009900E3" w:rsidRPr="00E424B1" w:rsidRDefault="009900E3" w:rsidP="006E5F8C">
            <w:pPr>
              <w:ind w:firstLine="720"/>
              <w:jc w:val="both"/>
              <w:rPr>
                <w:color w:val="000000"/>
                <w:sz w:val="20"/>
                <w:szCs w:val="20"/>
              </w:rPr>
            </w:pPr>
            <w:bookmarkStart w:id="338" w:name="sub_7702"/>
            <w:bookmarkEnd w:id="337"/>
            <w:r w:rsidRPr="00E424B1">
              <w:rPr>
                <w:color w:val="000000"/>
                <w:sz w:val="20"/>
                <w:szCs w:val="20"/>
              </w:rPr>
              <w:t>2. Государственные органы, уполномоченные на осуществление государственного контроля (надзора) за деятельностью органов местного самоуправления и должностных лиц местного самоуправления в соответствии с федеральными законами и законами субъектов Российской Федерации, включая территориальные органы федеральных органов исполнительной власти и органы исполнительной власти субъектов Российской Федерации (далее - органы государственного контроля (надзора), осуществляют в пределах своей компетенции контроль (надзор) за исполнением органами местного самоуправления и должностными лицами местного самоуправления Конституции Российской Федерации, федеральных конституционных законов, федеральных законов и иных нормативных правовых актов Российской Федерации, конституций (уставов), законов и иных нормативных правовых актов субъектов Российской Федерации, уставов муниципальных образований и иных муниципальных нормативных правовых актов при решении ими вопросов местного значения, осуществлении полномочий по решению указанных вопросов, иных полномочий и реализации прав, закрепленных за ними в соответствии с федеральными законами, уставами муниципальных образований, а также за соответствием муниципальных правовых актов требованиям Конституции Российской Федерации, федеральных конституционных законов, федеральных законов и иных нормативных правовых актов Российской Федерации, конституций (уставов), законов и иных нормативных правовых актов субъектов Российской Федерации, уставов муниципальных образований.</w:t>
            </w:r>
          </w:p>
          <w:p w:rsidR="009900E3" w:rsidRPr="00E424B1" w:rsidRDefault="009900E3" w:rsidP="006E5F8C">
            <w:pPr>
              <w:ind w:firstLine="720"/>
              <w:jc w:val="both"/>
              <w:rPr>
                <w:color w:val="000000"/>
                <w:sz w:val="20"/>
                <w:szCs w:val="20"/>
              </w:rPr>
            </w:pPr>
            <w:bookmarkStart w:id="339" w:name="sub_7703"/>
            <w:bookmarkEnd w:id="338"/>
            <w:r w:rsidRPr="00E424B1">
              <w:rPr>
                <w:color w:val="000000"/>
                <w:sz w:val="20"/>
                <w:szCs w:val="20"/>
              </w:rPr>
              <w:t>3. Органы местного самоуправления и должностные лица местного самоуправления, наделенные в соответствии с Уставом муниципального района контрольными функциями, осуществляют контроль за соответствием деятельности органов местного самоуправления и должностных лиц местного самоуправления уставу муниципального района и принятым в соответствии с ним нормативным правовым актам районного Собрания муниципального района.</w:t>
            </w:r>
          </w:p>
          <w:bookmarkEnd w:id="339"/>
          <w:p w:rsidR="009900E3" w:rsidRPr="00E424B1" w:rsidRDefault="009900E3" w:rsidP="006E5F8C">
            <w:pPr>
              <w:pStyle w:val="af7"/>
              <w:ind w:left="0" w:firstLine="720"/>
              <w:rPr>
                <w:rFonts w:ascii="Times New Roman" w:hAnsi="Times New Roman" w:cs="Times New Roman"/>
                <w:b/>
                <w:bCs/>
                <w:color w:val="000000"/>
              </w:rPr>
            </w:pPr>
            <w:r w:rsidRPr="00E424B1">
              <w:rPr>
                <w:rFonts w:ascii="Times New Roman" w:hAnsi="Times New Roman" w:cs="Times New Roman"/>
                <w:bCs/>
                <w:color w:val="000000"/>
                <w:shd w:val="clear" w:color="auto" w:fill="FFFFFF"/>
              </w:rPr>
              <w:t>4. Положения настоящей статьи не применяются в случаях, если федеральными законами установлен иной порядок организации и проведения контроля (надзора) за деятельностью органов местного самоуправления и должностных лиц органов местного самоуправления, а также к мероприятиям по контролю (надзору), проводимым должностными лицами органов федеральной службы безопасности.</w:t>
            </w:r>
          </w:p>
          <w:p w:rsidR="009900E3" w:rsidRPr="00E424B1" w:rsidRDefault="009900E3" w:rsidP="006E5F8C">
            <w:pPr>
              <w:pStyle w:val="af7"/>
              <w:ind w:left="0" w:firstLine="720"/>
              <w:jc w:val="center"/>
              <w:rPr>
                <w:rFonts w:ascii="Times New Roman" w:hAnsi="Times New Roman" w:cs="Times New Roman"/>
                <w:b/>
                <w:bCs/>
                <w:color w:val="000000"/>
              </w:rPr>
            </w:pPr>
          </w:p>
          <w:p w:rsidR="009900E3" w:rsidRPr="00E424B1" w:rsidRDefault="009900E3" w:rsidP="006E5F8C">
            <w:pPr>
              <w:pStyle w:val="af7"/>
              <w:ind w:left="0" w:firstLine="720"/>
              <w:jc w:val="center"/>
              <w:rPr>
                <w:rFonts w:ascii="Times New Roman" w:hAnsi="Times New Roman" w:cs="Times New Roman"/>
                <w:b/>
                <w:color w:val="000000"/>
              </w:rPr>
            </w:pPr>
            <w:r w:rsidRPr="00E424B1">
              <w:rPr>
                <w:rFonts w:ascii="Times New Roman" w:hAnsi="Times New Roman" w:cs="Times New Roman"/>
                <w:b/>
                <w:bCs/>
                <w:color w:val="000000"/>
              </w:rPr>
              <w:t>Статья 65.</w:t>
            </w:r>
            <w:r w:rsidRPr="00E424B1">
              <w:rPr>
                <w:rFonts w:ascii="Times New Roman" w:hAnsi="Times New Roman" w:cs="Times New Roman"/>
                <w:b/>
                <w:color w:val="000000"/>
              </w:rPr>
              <w:t xml:space="preserve"> Обжалование в суд решений, принятых путем прямого волеизъявления граждан, решений и действий (бездействия) органов местного самоуправления и должностных лиц местного самоуправления</w:t>
            </w:r>
          </w:p>
          <w:p w:rsidR="009900E3" w:rsidRPr="00E424B1" w:rsidRDefault="009900E3" w:rsidP="006E5F8C">
            <w:pPr>
              <w:ind w:firstLine="720"/>
              <w:jc w:val="both"/>
              <w:rPr>
                <w:color w:val="000000"/>
                <w:sz w:val="20"/>
                <w:szCs w:val="20"/>
              </w:rPr>
            </w:pPr>
          </w:p>
          <w:p w:rsidR="009900E3" w:rsidRPr="00E424B1" w:rsidRDefault="009900E3" w:rsidP="006E5F8C">
            <w:pPr>
              <w:ind w:firstLine="720"/>
              <w:jc w:val="both"/>
              <w:rPr>
                <w:color w:val="000000"/>
                <w:sz w:val="20"/>
                <w:szCs w:val="20"/>
              </w:rPr>
            </w:pPr>
            <w:r w:rsidRPr="00E424B1">
              <w:rPr>
                <w:color w:val="000000"/>
                <w:sz w:val="20"/>
                <w:szCs w:val="20"/>
              </w:rPr>
              <w:t>Решения, принятые путем прямого волеизъявления граждан, решения и действия (бездействие) органов местного самоуправления и должностных лиц местного самоуправления могут быть обжалованы в суд или арбитражный суд в установленном законом порядке.</w:t>
            </w:r>
          </w:p>
          <w:p w:rsidR="009900E3" w:rsidRPr="00E424B1" w:rsidRDefault="009900E3" w:rsidP="006E5F8C">
            <w:pPr>
              <w:jc w:val="center"/>
              <w:rPr>
                <w:b/>
                <w:color w:val="000000"/>
                <w:sz w:val="20"/>
                <w:szCs w:val="20"/>
              </w:rPr>
            </w:pPr>
          </w:p>
          <w:p w:rsidR="009900E3" w:rsidRPr="00E424B1" w:rsidRDefault="009900E3" w:rsidP="006E5F8C">
            <w:pPr>
              <w:ind w:firstLine="709"/>
              <w:jc w:val="center"/>
              <w:rPr>
                <w:b/>
                <w:color w:val="000000"/>
                <w:sz w:val="20"/>
                <w:szCs w:val="20"/>
              </w:rPr>
            </w:pPr>
            <w:r w:rsidRPr="00E424B1">
              <w:rPr>
                <w:b/>
                <w:color w:val="000000"/>
                <w:sz w:val="20"/>
                <w:szCs w:val="20"/>
              </w:rPr>
              <w:t>ГЛАВА VII. ЗАКЛЮЧИТЕЛЬНЫЕ ПОЛОЖЕНИЯ</w:t>
            </w:r>
          </w:p>
          <w:p w:rsidR="009900E3" w:rsidRPr="00E424B1" w:rsidRDefault="009900E3" w:rsidP="006E5F8C">
            <w:pPr>
              <w:ind w:firstLine="709"/>
              <w:jc w:val="center"/>
              <w:rPr>
                <w:b/>
                <w:color w:val="000000"/>
                <w:sz w:val="20"/>
                <w:szCs w:val="20"/>
              </w:rPr>
            </w:pPr>
          </w:p>
          <w:p w:rsidR="009900E3" w:rsidRPr="00E424B1" w:rsidRDefault="009900E3" w:rsidP="006E5F8C">
            <w:pPr>
              <w:ind w:firstLine="709"/>
              <w:jc w:val="center"/>
              <w:rPr>
                <w:b/>
                <w:color w:val="000000"/>
                <w:sz w:val="20"/>
                <w:szCs w:val="20"/>
              </w:rPr>
            </w:pPr>
            <w:r w:rsidRPr="00E424B1">
              <w:rPr>
                <w:b/>
                <w:color w:val="000000"/>
                <w:sz w:val="20"/>
                <w:szCs w:val="20"/>
              </w:rPr>
              <w:t>Статья 66. Переходные положения</w:t>
            </w:r>
          </w:p>
          <w:p w:rsidR="009900E3" w:rsidRPr="00E424B1" w:rsidRDefault="009900E3" w:rsidP="006E5F8C">
            <w:pPr>
              <w:jc w:val="center"/>
              <w:rPr>
                <w:b/>
                <w:color w:val="000000"/>
                <w:sz w:val="20"/>
                <w:szCs w:val="20"/>
              </w:rPr>
            </w:pPr>
          </w:p>
          <w:p w:rsidR="009900E3" w:rsidRPr="00E424B1" w:rsidRDefault="009900E3" w:rsidP="006E5F8C">
            <w:pPr>
              <w:ind w:firstLine="708"/>
              <w:jc w:val="both"/>
              <w:rPr>
                <w:color w:val="000000"/>
                <w:sz w:val="20"/>
                <w:szCs w:val="20"/>
              </w:rPr>
            </w:pPr>
            <w:r w:rsidRPr="00E424B1">
              <w:rPr>
                <w:color w:val="000000"/>
                <w:sz w:val="20"/>
                <w:szCs w:val="20"/>
              </w:rPr>
              <w:t>Решения  районного Собрания ОМО Ивантеевского района Саратовской области:  от 29 июня 2005 года №24 «О внесении изменений и дополнений в Устав  объединенного муниципального образования Ивантеевского  района Саратовской области, принятый на местном референдуме 22 декабря 1996 года»,   от 27 декабря 2005 года №60 «О внесении изменений и дополнений  в решение районного Собрания от 29 июня 2005 года «О внесении изменений и дополнений в Устав  объединенного муниципального образования Ивантеевского  района Саратовской области, принятый на местном референдуме 22 декабря 1996 года» считать утратившими силу.</w:t>
            </w:r>
          </w:p>
          <w:p w:rsidR="009900E3" w:rsidRPr="00E424B1" w:rsidRDefault="009900E3" w:rsidP="006E5F8C">
            <w:pPr>
              <w:ind w:firstLine="708"/>
              <w:jc w:val="both"/>
              <w:rPr>
                <w:color w:val="000000"/>
                <w:sz w:val="20"/>
                <w:szCs w:val="20"/>
              </w:rPr>
            </w:pPr>
            <w:r w:rsidRPr="00E424B1">
              <w:rPr>
                <w:color w:val="000000"/>
                <w:sz w:val="20"/>
                <w:szCs w:val="20"/>
              </w:rPr>
              <w:t xml:space="preserve">  Решения  Ивантеевского районного  Собрания Ивантеевского муниципального  района Саратовской области:   от 11 июля 2006 года №55 «О внесении изменений и дополнений в Устав Ивантеевского муниципального района Саратовской области», от 29 ноября 2006 года №120 «О внесении изменений и дополнений в Устав Ивантеевского муниципального района Саратовской области»,  от 9 октября 2007 года №102 «О внесении изменений и дополнений в Устав Ивантеевского муниципального района Саратовской области», от 30 апреля 2008 года №58 «О внесении изменений и дополнений в Устав Ивантеевского муниципального района Саратовской области»,  от 10 марта 2009 года №19 «О внесении изменений и дополнений в Устав Ивантеевского муниципального района Саратовской области», от 24  февраля 2010 года №11 «О внесении изменений и дополнений в Устав Ивантеевского муниципального района Саратовской области», от 17 января 2011 года №1, «О внесении изменений и дополнений в Устав Ивантеевского муниципального района Саратовской области», от 6 февраля 2012 года №3 «О внесении изменений и дополнений в Устав Ивантеевского муниципального района Саратовской области»,  от 15 января 2013 года №2 «О внесении изменений и дополнений в Устав Ивантеевского муниципального района Саратовской области», от 29 ноября 2013 года №64 «О внесении изменений и дополнений в Устав Ивантеевского муниципального района Саратовской области», от 19 декабря 2014 года №66 «О внесении изменений и дополнений в Устав Ивантеевского муниципального района Саратовской области», от 30 марта 2015 года №18, «О внесении изменений и дополнений в Устав Ивантеевского муниципального района Саратовской области», от 6 августа 2015 года №66 «О внесении изменений и дополнений в Устав Ивантеевского муниципального </w:t>
            </w:r>
            <w:r w:rsidRPr="00E424B1">
              <w:rPr>
                <w:color w:val="000000"/>
                <w:sz w:val="20"/>
                <w:szCs w:val="20"/>
              </w:rPr>
              <w:lastRenderedPageBreak/>
              <w:t>района Саратовской области», от 26 февраля 2016 года №11 «О внесении изменений и дополнений в Устав Ивантеевского муниципального района Саратовской области», от 17 августа 2016 года №49 «О внесении изменений и дополнений в Устав Ивантеевского муниципального района Саратовской области», от 20 января 2017 года №2, «О внесении изменений и дополнений в Устав Ивантеевского муниципального района Саратовской области», от 19 мая 2017 года №44 «О внесении изменений и дополнений в Устав Ивантеевского муниципального района Саратовской области», от 26 октября 2017 года №75 «О внесении изменений и дополнений в Устав Ивантеевского муниципального района Саратовской области», от 26 февраля 2018 года №13 «О внесении изменений и дополнений в Устав Ивантеевского муниципального района Саратовской области», от 29 августа 2018 года №62 «О внесении изменений и дополнений в Устав Ивантеевского муниципального района Саратовской области», от 29 июля 2019 года №42 «О внесении изменений и дополнений в Устав Ивантеевского муниципального района Саратовской области» считать утратившими силу.</w:t>
            </w:r>
          </w:p>
          <w:p w:rsidR="009900E3" w:rsidRPr="00E424B1" w:rsidRDefault="009900E3" w:rsidP="006E5F8C">
            <w:pPr>
              <w:pStyle w:val="23"/>
              <w:rPr>
                <w:bCs/>
                <w:color w:val="000000"/>
                <w:spacing w:val="2"/>
                <w:sz w:val="20"/>
              </w:rPr>
            </w:pPr>
          </w:p>
          <w:p w:rsidR="009900E3" w:rsidRPr="00E424B1" w:rsidRDefault="009900E3" w:rsidP="006E5F8C">
            <w:pPr>
              <w:pStyle w:val="23"/>
              <w:ind w:firstLine="720"/>
              <w:jc w:val="center"/>
              <w:rPr>
                <w:b/>
                <w:color w:val="000000"/>
                <w:sz w:val="20"/>
              </w:rPr>
            </w:pPr>
            <w:r w:rsidRPr="00E424B1">
              <w:rPr>
                <w:b/>
                <w:color w:val="000000"/>
                <w:sz w:val="20"/>
              </w:rPr>
              <w:t>Статья 67. Вступление в силу настоящего Устава</w:t>
            </w:r>
          </w:p>
          <w:p w:rsidR="009900E3" w:rsidRPr="00E424B1" w:rsidRDefault="009900E3" w:rsidP="006E5F8C">
            <w:pPr>
              <w:pStyle w:val="23"/>
              <w:ind w:firstLine="720"/>
              <w:jc w:val="center"/>
              <w:rPr>
                <w:b/>
                <w:color w:val="000000"/>
                <w:sz w:val="20"/>
              </w:rPr>
            </w:pPr>
          </w:p>
          <w:p w:rsidR="009900E3" w:rsidRPr="00E424B1" w:rsidRDefault="009900E3" w:rsidP="006E5F8C">
            <w:pPr>
              <w:pStyle w:val="23"/>
              <w:ind w:firstLine="720"/>
              <w:rPr>
                <w:color w:val="000000"/>
                <w:sz w:val="20"/>
              </w:rPr>
            </w:pPr>
            <w:r w:rsidRPr="00E424B1">
              <w:rPr>
                <w:color w:val="000000"/>
                <w:sz w:val="20"/>
              </w:rPr>
              <w:t>1. Настоящий Устав подлежит государственной регистрации и вступает в силу с момента официального опубликования после его государственной регистрации.</w:t>
            </w:r>
          </w:p>
          <w:p w:rsidR="009900E3" w:rsidRPr="00E424B1" w:rsidRDefault="009900E3" w:rsidP="006E5F8C">
            <w:pPr>
              <w:rPr>
                <w:sz w:val="20"/>
                <w:szCs w:val="20"/>
              </w:rPr>
            </w:pPr>
          </w:p>
          <w:p w:rsidR="009900E3" w:rsidRDefault="009900E3" w:rsidP="006E5F8C">
            <w:pPr>
              <w:pStyle w:val="Oaenoaieoiaioa"/>
              <w:ind w:firstLine="0"/>
              <w:rPr>
                <w:b/>
                <w:color w:val="000000"/>
                <w:sz w:val="20"/>
                <w:lang w:eastAsia="en-US"/>
              </w:rPr>
            </w:pPr>
          </w:p>
          <w:p w:rsidR="009900E3" w:rsidRPr="009900E3" w:rsidRDefault="009900E3" w:rsidP="006E5F8C">
            <w:pPr>
              <w:pStyle w:val="Oaenoaieoiaioa"/>
              <w:ind w:firstLine="0"/>
              <w:rPr>
                <w:b/>
                <w:color w:val="000000"/>
                <w:sz w:val="20"/>
                <w:lang w:eastAsia="en-US"/>
              </w:rPr>
            </w:pPr>
          </w:p>
        </w:tc>
      </w:tr>
      <w:tr w:rsidR="009900E3" w:rsidRPr="009900E3" w:rsidTr="009900E3">
        <w:tc>
          <w:tcPr>
            <w:tcW w:w="10774" w:type="dxa"/>
          </w:tcPr>
          <w:p w:rsidR="009900E3" w:rsidRPr="009900E3" w:rsidRDefault="009900E3" w:rsidP="006E5F8C">
            <w:pPr>
              <w:pStyle w:val="Oaenoaieoiaioa"/>
              <w:ind w:firstLine="0"/>
              <w:rPr>
                <w:b/>
                <w:color w:val="000000"/>
                <w:sz w:val="20"/>
                <w:lang w:eastAsia="en-US"/>
              </w:rPr>
            </w:pPr>
          </w:p>
        </w:tc>
      </w:tr>
    </w:tbl>
    <w:p w:rsidR="00CC1726" w:rsidRDefault="00CC1726" w:rsidP="006E5F8C">
      <w:pPr>
        <w:jc w:val="both"/>
        <w:rPr>
          <w:sz w:val="22"/>
          <w:szCs w:val="22"/>
          <w:shd w:val="clear" w:color="auto" w:fill="FFFFFF"/>
        </w:rPr>
      </w:pPr>
    </w:p>
    <w:p w:rsidR="00CC1726" w:rsidRDefault="00CC1726" w:rsidP="006E5F8C">
      <w:pPr>
        <w:pBdr>
          <w:bottom w:val="single" w:sz="4" w:space="1" w:color="auto"/>
        </w:pBdr>
        <w:jc w:val="both"/>
        <w:rPr>
          <w:sz w:val="22"/>
          <w:szCs w:val="22"/>
          <w:shd w:val="clear" w:color="auto" w:fill="FFFFFF"/>
        </w:rPr>
      </w:pPr>
    </w:p>
    <w:p w:rsidR="006E5F8C" w:rsidRDefault="006E5F8C" w:rsidP="006E5F8C">
      <w:pPr>
        <w:pBdr>
          <w:bottom w:val="single" w:sz="4" w:space="1" w:color="auto"/>
        </w:pBdr>
        <w:jc w:val="both"/>
        <w:rPr>
          <w:sz w:val="22"/>
          <w:szCs w:val="22"/>
          <w:shd w:val="clear" w:color="auto" w:fill="FFFFFF"/>
        </w:rPr>
      </w:pPr>
    </w:p>
    <w:p w:rsidR="006E5F8C" w:rsidRDefault="006E5F8C" w:rsidP="006E5F8C">
      <w:pPr>
        <w:pBdr>
          <w:bottom w:val="single" w:sz="4" w:space="1" w:color="auto"/>
        </w:pBdr>
        <w:jc w:val="both"/>
        <w:rPr>
          <w:sz w:val="22"/>
          <w:szCs w:val="22"/>
          <w:shd w:val="clear" w:color="auto" w:fill="FFFFFF"/>
        </w:rPr>
      </w:pPr>
    </w:p>
    <w:p w:rsidR="006E5F8C" w:rsidRDefault="006E5F8C" w:rsidP="006E5F8C">
      <w:pPr>
        <w:pBdr>
          <w:bottom w:val="single" w:sz="4" w:space="1" w:color="auto"/>
        </w:pBdr>
        <w:jc w:val="both"/>
        <w:rPr>
          <w:sz w:val="22"/>
          <w:szCs w:val="22"/>
          <w:shd w:val="clear" w:color="auto" w:fill="FFFFFF"/>
        </w:rPr>
      </w:pPr>
    </w:p>
    <w:p w:rsidR="006E5F8C" w:rsidRDefault="006E5F8C" w:rsidP="006E5F8C">
      <w:pPr>
        <w:pBdr>
          <w:bottom w:val="single" w:sz="4" w:space="1" w:color="auto"/>
        </w:pBdr>
        <w:jc w:val="both"/>
        <w:rPr>
          <w:sz w:val="22"/>
          <w:szCs w:val="22"/>
          <w:shd w:val="clear" w:color="auto" w:fill="FFFFFF"/>
        </w:rPr>
      </w:pPr>
    </w:p>
    <w:p w:rsidR="006E5F8C" w:rsidRDefault="006E5F8C" w:rsidP="006E5F8C">
      <w:pPr>
        <w:pBdr>
          <w:bottom w:val="single" w:sz="4" w:space="1" w:color="auto"/>
        </w:pBdr>
        <w:jc w:val="both"/>
        <w:rPr>
          <w:sz w:val="22"/>
          <w:szCs w:val="22"/>
          <w:shd w:val="clear" w:color="auto" w:fill="FFFFFF"/>
        </w:rPr>
      </w:pPr>
    </w:p>
    <w:p w:rsidR="006E5F8C" w:rsidRDefault="006E5F8C" w:rsidP="006E5F8C">
      <w:pPr>
        <w:pBdr>
          <w:bottom w:val="single" w:sz="4" w:space="1" w:color="auto"/>
        </w:pBdr>
        <w:jc w:val="both"/>
        <w:rPr>
          <w:sz w:val="22"/>
          <w:szCs w:val="22"/>
          <w:shd w:val="clear" w:color="auto" w:fill="FFFFFF"/>
        </w:rPr>
      </w:pPr>
    </w:p>
    <w:p w:rsidR="006E5F8C" w:rsidRDefault="006E5F8C" w:rsidP="006E5F8C">
      <w:pPr>
        <w:pBdr>
          <w:bottom w:val="single" w:sz="4" w:space="1" w:color="auto"/>
        </w:pBdr>
        <w:jc w:val="both"/>
        <w:rPr>
          <w:sz w:val="22"/>
          <w:szCs w:val="22"/>
          <w:shd w:val="clear" w:color="auto" w:fill="FFFFFF"/>
        </w:rPr>
      </w:pPr>
    </w:p>
    <w:p w:rsidR="006E5F8C" w:rsidRDefault="006E5F8C" w:rsidP="006E5F8C">
      <w:pPr>
        <w:pBdr>
          <w:bottom w:val="single" w:sz="4" w:space="1" w:color="auto"/>
        </w:pBdr>
        <w:jc w:val="both"/>
        <w:rPr>
          <w:sz w:val="22"/>
          <w:szCs w:val="22"/>
          <w:shd w:val="clear" w:color="auto" w:fill="FFFFFF"/>
        </w:rPr>
      </w:pPr>
    </w:p>
    <w:p w:rsidR="006E5F8C" w:rsidRDefault="006E5F8C" w:rsidP="006E5F8C">
      <w:pPr>
        <w:pBdr>
          <w:bottom w:val="single" w:sz="4" w:space="1" w:color="auto"/>
        </w:pBdr>
        <w:jc w:val="both"/>
        <w:rPr>
          <w:sz w:val="22"/>
          <w:szCs w:val="22"/>
          <w:shd w:val="clear" w:color="auto" w:fill="FFFFFF"/>
        </w:rPr>
      </w:pPr>
    </w:p>
    <w:p w:rsidR="006E5F8C" w:rsidRDefault="006E5F8C" w:rsidP="006E5F8C">
      <w:pPr>
        <w:pBdr>
          <w:bottom w:val="single" w:sz="4" w:space="1" w:color="auto"/>
        </w:pBdr>
        <w:jc w:val="both"/>
        <w:rPr>
          <w:sz w:val="22"/>
          <w:szCs w:val="22"/>
          <w:shd w:val="clear" w:color="auto" w:fill="FFFFFF"/>
        </w:rPr>
      </w:pPr>
    </w:p>
    <w:p w:rsidR="006E5F8C" w:rsidRDefault="006E5F8C" w:rsidP="006E5F8C">
      <w:pPr>
        <w:pBdr>
          <w:bottom w:val="single" w:sz="4" w:space="1" w:color="auto"/>
        </w:pBdr>
        <w:jc w:val="both"/>
        <w:rPr>
          <w:sz w:val="22"/>
          <w:szCs w:val="22"/>
          <w:shd w:val="clear" w:color="auto" w:fill="FFFFFF"/>
        </w:rPr>
      </w:pPr>
    </w:p>
    <w:p w:rsidR="006E5F8C" w:rsidRDefault="006E5F8C" w:rsidP="006E5F8C">
      <w:pPr>
        <w:pBdr>
          <w:bottom w:val="single" w:sz="4" w:space="1" w:color="auto"/>
        </w:pBdr>
        <w:jc w:val="both"/>
        <w:rPr>
          <w:sz w:val="22"/>
          <w:szCs w:val="22"/>
          <w:shd w:val="clear" w:color="auto" w:fill="FFFFFF"/>
        </w:rPr>
      </w:pPr>
    </w:p>
    <w:p w:rsidR="006E5F8C" w:rsidRDefault="006E5F8C" w:rsidP="006E5F8C">
      <w:pPr>
        <w:pBdr>
          <w:bottom w:val="single" w:sz="4" w:space="1" w:color="auto"/>
        </w:pBdr>
        <w:jc w:val="both"/>
        <w:rPr>
          <w:sz w:val="22"/>
          <w:szCs w:val="22"/>
          <w:shd w:val="clear" w:color="auto" w:fill="FFFFFF"/>
        </w:rPr>
      </w:pPr>
    </w:p>
    <w:p w:rsidR="006E5F8C" w:rsidRDefault="006E5F8C" w:rsidP="006E5F8C">
      <w:pPr>
        <w:pBdr>
          <w:bottom w:val="single" w:sz="4" w:space="1" w:color="auto"/>
        </w:pBdr>
        <w:jc w:val="both"/>
        <w:rPr>
          <w:sz w:val="22"/>
          <w:szCs w:val="22"/>
          <w:shd w:val="clear" w:color="auto" w:fill="FFFFFF"/>
        </w:rPr>
      </w:pPr>
    </w:p>
    <w:p w:rsidR="006E5F8C" w:rsidRDefault="006E5F8C" w:rsidP="006E5F8C">
      <w:pPr>
        <w:pBdr>
          <w:bottom w:val="single" w:sz="4" w:space="1" w:color="auto"/>
        </w:pBdr>
        <w:jc w:val="both"/>
        <w:rPr>
          <w:sz w:val="22"/>
          <w:szCs w:val="22"/>
          <w:shd w:val="clear" w:color="auto" w:fill="FFFFFF"/>
        </w:rPr>
      </w:pPr>
    </w:p>
    <w:p w:rsidR="006E5F8C" w:rsidRDefault="006E5F8C" w:rsidP="006E5F8C">
      <w:pPr>
        <w:pBdr>
          <w:bottom w:val="single" w:sz="4" w:space="1" w:color="auto"/>
        </w:pBdr>
        <w:jc w:val="both"/>
        <w:rPr>
          <w:sz w:val="22"/>
          <w:szCs w:val="22"/>
          <w:shd w:val="clear" w:color="auto" w:fill="FFFFFF"/>
        </w:rPr>
      </w:pPr>
    </w:p>
    <w:p w:rsidR="006E5F8C" w:rsidRDefault="006E5F8C" w:rsidP="006E5F8C">
      <w:pPr>
        <w:pBdr>
          <w:bottom w:val="single" w:sz="4" w:space="1" w:color="auto"/>
        </w:pBdr>
        <w:jc w:val="both"/>
        <w:rPr>
          <w:sz w:val="22"/>
          <w:szCs w:val="22"/>
          <w:shd w:val="clear" w:color="auto" w:fill="FFFFFF"/>
        </w:rPr>
      </w:pPr>
    </w:p>
    <w:p w:rsidR="006E5F8C" w:rsidRDefault="006E5F8C" w:rsidP="006E5F8C">
      <w:pPr>
        <w:pBdr>
          <w:bottom w:val="single" w:sz="4" w:space="1" w:color="auto"/>
        </w:pBdr>
        <w:jc w:val="both"/>
        <w:rPr>
          <w:sz w:val="22"/>
          <w:szCs w:val="22"/>
          <w:shd w:val="clear" w:color="auto" w:fill="FFFFFF"/>
        </w:rPr>
      </w:pPr>
    </w:p>
    <w:p w:rsidR="006E5F8C" w:rsidRDefault="006E5F8C" w:rsidP="006E5F8C">
      <w:pPr>
        <w:pBdr>
          <w:bottom w:val="single" w:sz="4" w:space="1" w:color="auto"/>
        </w:pBdr>
        <w:jc w:val="both"/>
        <w:rPr>
          <w:sz w:val="22"/>
          <w:szCs w:val="22"/>
          <w:shd w:val="clear" w:color="auto" w:fill="FFFFFF"/>
        </w:rPr>
      </w:pPr>
    </w:p>
    <w:p w:rsidR="006E5F8C" w:rsidRDefault="006E5F8C" w:rsidP="006E5F8C">
      <w:pPr>
        <w:pBdr>
          <w:bottom w:val="single" w:sz="4" w:space="1" w:color="auto"/>
        </w:pBdr>
        <w:jc w:val="both"/>
        <w:rPr>
          <w:sz w:val="22"/>
          <w:szCs w:val="22"/>
          <w:shd w:val="clear" w:color="auto" w:fill="FFFFFF"/>
        </w:rPr>
      </w:pPr>
    </w:p>
    <w:p w:rsidR="006E5F8C" w:rsidRDefault="006E5F8C" w:rsidP="006E5F8C">
      <w:pPr>
        <w:pBdr>
          <w:bottom w:val="single" w:sz="4" w:space="1" w:color="auto"/>
        </w:pBdr>
        <w:jc w:val="both"/>
        <w:rPr>
          <w:sz w:val="22"/>
          <w:szCs w:val="22"/>
          <w:shd w:val="clear" w:color="auto" w:fill="FFFFFF"/>
        </w:rPr>
      </w:pPr>
    </w:p>
    <w:p w:rsidR="006E5F8C" w:rsidRDefault="006E5F8C" w:rsidP="006E5F8C">
      <w:pPr>
        <w:pBdr>
          <w:bottom w:val="single" w:sz="4" w:space="1" w:color="auto"/>
        </w:pBdr>
        <w:jc w:val="both"/>
        <w:rPr>
          <w:sz w:val="22"/>
          <w:szCs w:val="22"/>
          <w:shd w:val="clear" w:color="auto" w:fill="FFFFFF"/>
        </w:rPr>
      </w:pPr>
    </w:p>
    <w:p w:rsidR="006E5F8C" w:rsidRDefault="006E5F8C" w:rsidP="006E5F8C">
      <w:pPr>
        <w:pBdr>
          <w:bottom w:val="single" w:sz="4" w:space="1" w:color="auto"/>
        </w:pBdr>
        <w:jc w:val="both"/>
        <w:rPr>
          <w:sz w:val="22"/>
          <w:szCs w:val="22"/>
          <w:shd w:val="clear" w:color="auto" w:fill="FFFFFF"/>
        </w:rPr>
      </w:pPr>
    </w:p>
    <w:p w:rsidR="006E5F8C" w:rsidRDefault="006E5F8C" w:rsidP="006E5F8C">
      <w:pPr>
        <w:pBdr>
          <w:bottom w:val="single" w:sz="4" w:space="1" w:color="auto"/>
        </w:pBdr>
        <w:jc w:val="both"/>
        <w:rPr>
          <w:sz w:val="22"/>
          <w:szCs w:val="22"/>
          <w:shd w:val="clear" w:color="auto" w:fill="FFFFFF"/>
        </w:rPr>
      </w:pPr>
    </w:p>
    <w:p w:rsidR="006E5F8C" w:rsidRDefault="006E5F8C" w:rsidP="006E5F8C">
      <w:pPr>
        <w:pBdr>
          <w:bottom w:val="single" w:sz="4" w:space="1" w:color="auto"/>
        </w:pBdr>
        <w:jc w:val="both"/>
        <w:rPr>
          <w:sz w:val="22"/>
          <w:szCs w:val="22"/>
          <w:shd w:val="clear" w:color="auto" w:fill="FFFFFF"/>
        </w:rPr>
      </w:pPr>
    </w:p>
    <w:p w:rsidR="006E5F8C" w:rsidRDefault="006E5F8C" w:rsidP="006E5F8C">
      <w:pPr>
        <w:pBdr>
          <w:bottom w:val="single" w:sz="4" w:space="1" w:color="auto"/>
        </w:pBdr>
        <w:jc w:val="both"/>
        <w:rPr>
          <w:sz w:val="22"/>
          <w:szCs w:val="22"/>
          <w:shd w:val="clear" w:color="auto" w:fill="FFFFFF"/>
        </w:rPr>
      </w:pPr>
    </w:p>
    <w:p w:rsidR="006E5F8C" w:rsidRDefault="006E5F8C" w:rsidP="006E5F8C">
      <w:pPr>
        <w:pBdr>
          <w:bottom w:val="single" w:sz="4" w:space="1" w:color="auto"/>
        </w:pBdr>
        <w:jc w:val="both"/>
        <w:rPr>
          <w:sz w:val="22"/>
          <w:szCs w:val="22"/>
          <w:shd w:val="clear" w:color="auto" w:fill="FFFFFF"/>
        </w:rPr>
      </w:pPr>
    </w:p>
    <w:p w:rsidR="006E5F8C" w:rsidRDefault="006E5F8C" w:rsidP="006E5F8C">
      <w:pPr>
        <w:pBdr>
          <w:bottom w:val="single" w:sz="4" w:space="1" w:color="auto"/>
        </w:pBdr>
        <w:jc w:val="both"/>
        <w:rPr>
          <w:sz w:val="22"/>
          <w:szCs w:val="22"/>
          <w:shd w:val="clear" w:color="auto" w:fill="FFFFFF"/>
        </w:rPr>
      </w:pPr>
    </w:p>
    <w:p w:rsidR="006E5F8C" w:rsidRDefault="006E5F8C" w:rsidP="006E5F8C">
      <w:pPr>
        <w:pBdr>
          <w:bottom w:val="single" w:sz="4" w:space="1" w:color="auto"/>
        </w:pBdr>
        <w:jc w:val="both"/>
        <w:rPr>
          <w:sz w:val="22"/>
          <w:szCs w:val="22"/>
          <w:shd w:val="clear" w:color="auto" w:fill="FFFFFF"/>
        </w:rPr>
      </w:pPr>
    </w:p>
    <w:p w:rsidR="006E5F8C" w:rsidRDefault="006E5F8C" w:rsidP="006E5F8C">
      <w:pPr>
        <w:pBdr>
          <w:bottom w:val="single" w:sz="4" w:space="1" w:color="auto"/>
        </w:pBdr>
        <w:jc w:val="both"/>
        <w:rPr>
          <w:sz w:val="22"/>
          <w:szCs w:val="22"/>
          <w:shd w:val="clear" w:color="auto" w:fill="FFFFFF"/>
        </w:rPr>
      </w:pPr>
    </w:p>
    <w:p w:rsidR="006E5F8C" w:rsidRDefault="006E5F8C" w:rsidP="006E5F8C">
      <w:pPr>
        <w:pBdr>
          <w:bottom w:val="single" w:sz="4" w:space="1" w:color="auto"/>
        </w:pBdr>
        <w:jc w:val="both"/>
        <w:rPr>
          <w:sz w:val="22"/>
          <w:szCs w:val="22"/>
          <w:shd w:val="clear" w:color="auto" w:fill="FFFFFF"/>
        </w:rPr>
      </w:pPr>
    </w:p>
    <w:p w:rsidR="00797AEB" w:rsidRPr="006E5F8C" w:rsidRDefault="00797AEB" w:rsidP="006E5F8C">
      <w:pPr>
        <w:jc w:val="both"/>
        <w:rPr>
          <w:sz w:val="22"/>
          <w:szCs w:val="22"/>
          <w:shd w:val="clear" w:color="auto" w:fill="FFFFFF"/>
        </w:rPr>
      </w:pPr>
      <w:r w:rsidRPr="006E5F8C">
        <w:rPr>
          <w:sz w:val="22"/>
          <w:szCs w:val="22"/>
          <w:shd w:val="clear" w:color="auto" w:fill="FFFFFF"/>
        </w:rPr>
        <w:t>Учредитель располагается по адресу: 413950, Саратовская область, с. Ивантеевка, ул. Советская, д.14</w:t>
      </w:r>
    </w:p>
    <w:p w:rsidR="00797AEB" w:rsidRPr="006E5F8C" w:rsidRDefault="00797AEB" w:rsidP="006E5F8C">
      <w:pPr>
        <w:jc w:val="both"/>
        <w:rPr>
          <w:sz w:val="22"/>
          <w:szCs w:val="22"/>
          <w:shd w:val="clear" w:color="auto" w:fill="FFFFFF"/>
        </w:rPr>
      </w:pPr>
    </w:p>
    <w:p w:rsidR="00797AEB" w:rsidRPr="006E5F8C" w:rsidRDefault="00797AEB" w:rsidP="006E5F8C">
      <w:pPr>
        <w:jc w:val="both"/>
        <w:rPr>
          <w:sz w:val="22"/>
          <w:szCs w:val="22"/>
          <w:shd w:val="clear" w:color="auto" w:fill="FFFFFF"/>
        </w:rPr>
      </w:pPr>
      <w:r w:rsidRPr="006E5F8C">
        <w:rPr>
          <w:sz w:val="22"/>
          <w:szCs w:val="22"/>
          <w:shd w:val="clear" w:color="auto" w:fill="FFFFFF"/>
        </w:rPr>
        <w:t>Тираж Бюллетеня: 50 экземпляров.</w:t>
      </w:r>
      <w:r w:rsidRPr="006E5F8C">
        <w:rPr>
          <w:sz w:val="22"/>
          <w:szCs w:val="22"/>
        </w:rPr>
        <w:t xml:space="preserve"> Бесплатно;</w:t>
      </w:r>
    </w:p>
    <w:p w:rsidR="00797AEB" w:rsidRPr="006E5F8C" w:rsidRDefault="00797AEB" w:rsidP="006E5F8C">
      <w:pPr>
        <w:jc w:val="both"/>
        <w:rPr>
          <w:sz w:val="22"/>
          <w:szCs w:val="22"/>
        </w:rPr>
      </w:pPr>
      <w:r w:rsidRPr="006E5F8C">
        <w:rPr>
          <w:sz w:val="22"/>
          <w:szCs w:val="22"/>
        </w:rPr>
        <w:t>Главный редактор: Басов В.В.</w:t>
      </w:r>
    </w:p>
    <w:p w:rsidR="00797AEB" w:rsidRPr="006E5F8C" w:rsidRDefault="00797AEB" w:rsidP="006E5F8C">
      <w:pPr>
        <w:jc w:val="both"/>
        <w:rPr>
          <w:sz w:val="22"/>
          <w:szCs w:val="22"/>
          <w:shd w:val="clear" w:color="auto" w:fill="FFFFFF"/>
        </w:rPr>
      </w:pPr>
      <w:r w:rsidRPr="006E5F8C">
        <w:rPr>
          <w:sz w:val="22"/>
          <w:szCs w:val="22"/>
        </w:rPr>
        <w:t xml:space="preserve">Адреса издателя: </w:t>
      </w:r>
      <w:r w:rsidRPr="006E5F8C">
        <w:rPr>
          <w:sz w:val="22"/>
          <w:szCs w:val="22"/>
          <w:shd w:val="clear" w:color="auto" w:fill="FFFFFF"/>
        </w:rPr>
        <w:t>413950, Саратовская область, с. Ивантеевка, ул. Советская, д.14, тел. 5-16-41</w:t>
      </w:r>
    </w:p>
    <w:p w:rsidR="00797AEB" w:rsidRPr="006E5F8C" w:rsidRDefault="00797AEB" w:rsidP="006E5F8C">
      <w:pPr>
        <w:jc w:val="both"/>
        <w:rPr>
          <w:sz w:val="22"/>
          <w:szCs w:val="22"/>
          <w:shd w:val="clear" w:color="auto" w:fill="FFFFFF"/>
        </w:rPr>
      </w:pPr>
      <w:r w:rsidRPr="006E5F8C">
        <w:rPr>
          <w:sz w:val="22"/>
          <w:szCs w:val="22"/>
          <w:shd w:val="clear" w:color="auto" w:fill="FFFFFF"/>
        </w:rPr>
        <w:t xml:space="preserve">Электронный адрес: </w:t>
      </w:r>
      <w:r w:rsidRPr="006E5F8C">
        <w:rPr>
          <w:sz w:val="22"/>
          <w:szCs w:val="22"/>
          <w:shd w:val="clear" w:color="auto" w:fill="FFFFFF"/>
          <w:lang w:val="en-US"/>
        </w:rPr>
        <w:t>iva</w:t>
      </w:r>
      <w:r w:rsidRPr="006E5F8C">
        <w:rPr>
          <w:sz w:val="22"/>
          <w:szCs w:val="22"/>
          <w:shd w:val="clear" w:color="auto" w:fill="FFFFFF"/>
        </w:rPr>
        <w:t>_</w:t>
      </w:r>
      <w:r w:rsidRPr="006E5F8C">
        <w:rPr>
          <w:sz w:val="22"/>
          <w:szCs w:val="22"/>
          <w:shd w:val="clear" w:color="auto" w:fill="FFFFFF"/>
          <w:lang w:val="en-US"/>
        </w:rPr>
        <w:t>omo</w:t>
      </w:r>
      <w:r w:rsidRPr="006E5F8C">
        <w:rPr>
          <w:sz w:val="22"/>
          <w:szCs w:val="22"/>
          <w:shd w:val="clear" w:color="auto" w:fill="FFFFFF"/>
        </w:rPr>
        <w:t>@</w:t>
      </w:r>
      <w:r w:rsidRPr="006E5F8C">
        <w:rPr>
          <w:sz w:val="22"/>
          <w:szCs w:val="22"/>
          <w:shd w:val="clear" w:color="auto" w:fill="FFFFFF"/>
          <w:lang w:val="en-US"/>
        </w:rPr>
        <w:t>rambler</w:t>
      </w:r>
      <w:r w:rsidRPr="006E5F8C">
        <w:rPr>
          <w:sz w:val="22"/>
          <w:szCs w:val="22"/>
          <w:shd w:val="clear" w:color="auto" w:fill="FFFFFF"/>
        </w:rPr>
        <w:t>.</w:t>
      </w:r>
      <w:r w:rsidRPr="006E5F8C">
        <w:rPr>
          <w:sz w:val="22"/>
          <w:szCs w:val="22"/>
          <w:shd w:val="clear" w:color="auto" w:fill="FFFFFF"/>
          <w:lang w:val="en-US"/>
        </w:rPr>
        <w:t>ru</w:t>
      </w:r>
    </w:p>
    <w:p w:rsidR="00797AEB" w:rsidRPr="006E5F8C" w:rsidRDefault="00797AEB" w:rsidP="006E5F8C">
      <w:pPr>
        <w:jc w:val="both"/>
        <w:rPr>
          <w:sz w:val="22"/>
          <w:szCs w:val="22"/>
        </w:rPr>
      </w:pPr>
      <w:r w:rsidRPr="006E5F8C">
        <w:rPr>
          <w:sz w:val="22"/>
          <w:szCs w:val="22"/>
        </w:rPr>
        <w:t>Официальный сайт</w:t>
      </w:r>
      <w:r w:rsidRPr="006E5F8C">
        <w:rPr>
          <w:bCs/>
          <w:sz w:val="22"/>
          <w:szCs w:val="22"/>
        </w:rPr>
        <w:t xml:space="preserve"> </w:t>
      </w:r>
      <w:r w:rsidRPr="006E5F8C">
        <w:rPr>
          <w:bCs/>
          <w:sz w:val="22"/>
          <w:szCs w:val="22"/>
          <w:lang w:val="en-US"/>
        </w:rPr>
        <w:t>ivanteevka</w:t>
      </w:r>
      <w:r w:rsidRPr="006E5F8C">
        <w:rPr>
          <w:bCs/>
          <w:sz w:val="22"/>
          <w:szCs w:val="22"/>
        </w:rPr>
        <w:t>.</w:t>
      </w:r>
      <w:r w:rsidRPr="006E5F8C">
        <w:rPr>
          <w:bCs/>
          <w:sz w:val="22"/>
          <w:szCs w:val="22"/>
          <w:lang w:val="en-US"/>
        </w:rPr>
        <w:t>sarmo</w:t>
      </w:r>
      <w:r w:rsidRPr="006E5F8C">
        <w:rPr>
          <w:bCs/>
          <w:sz w:val="22"/>
          <w:szCs w:val="22"/>
        </w:rPr>
        <w:t>.</w:t>
      </w:r>
      <w:r w:rsidRPr="006E5F8C">
        <w:rPr>
          <w:bCs/>
          <w:sz w:val="22"/>
          <w:szCs w:val="22"/>
          <w:lang w:val="en-US"/>
        </w:rPr>
        <w:t>ru</w:t>
      </w:r>
      <w:r w:rsidRPr="006E5F8C">
        <w:rPr>
          <w:bCs/>
          <w:sz w:val="22"/>
          <w:szCs w:val="22"/>
        </w:rPr>
        <w:t xml:space="preserve">  </w:t>
      </w:r>
    </w:p>
    <w:sectPr w:rsidR="00797AEB" w:rsidRPr="006E5F8C" w:rsidSect="006E5F8C">
      <w:footerReference w:type="default" r:id="rId124"/>
      <w:pgSz w:w="11906" w:h="16838"/>
      <w:pgMar w:top="1134" w:right="567" w:bottom="340" w:left="1559"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588F" w:rsidRDefault="008A588F" w:rsidP="005C078E">
      <w:r>
        <w:separator/>
      </w:r>
    </w:p>
  </w:endnote>
  <w:endnote w:type="continuationSeparator" w:id="0">
    <w:p w:rsidR="008A588F" w:rsidRDefault="008A588F" w:rsidP="005C07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CC"/>
    <w:family w:val="swiss"/>
    <w:pitch w:val="variable"/>
    <w:sig w:usb0="00000687" w:usb1="00000000" w:usb2="00000000" w:usb3="00000000" w:csb0="0000009F" w:csb1="00000000"/>
  </w:font>
  <w:font w:name="Calibri">
    <w:panose1 w:val="020F0502020204030204"/>
    <w:charset w:val="CC"/>
    <w:family w:val="swiss"/>
    <w:pitch w:val="variable"/>
    <w:sig w:usb0="E0002EFF" w:usb1="C000247B" w:usb2="00000009" w:usb3="00000000" w:csb0="000001FF" w:csb1="00000000"/>
  </w:font>
  <w:font w:name="Times New Roman CYR">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eterburg">
    <w:altName w:val="Times New Roman"/>
    <w:charset w:val="00"/>
    <w:family w:val="auto"/>
    <w:pitch w:val="default"/>
    <w:sig w:usb0="00000000" w:usb1="00000000" w:usb2="00000000" w:usb3="00000000" w:csb0="00040001" w:csb1="00000000"/>
  </w:font>
  <w:font w:name="TimesET">
    <w:altName w:val="Times New Roman"/>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tarSymbol">
    <w:altName w:val="Arial Unicode MS"/>
    <w:charset w:val="80"/>
    <w:family w:val="auto"/>
    <w:pitch w:val="default"/>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Franklin Gothic Book">
    <w:panose1 w:val="020B05030201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font189">
    <w:altName w:val="Arial Unicode MS"/>
    <w:charset w:val="80"/>
    <w:family w:val="roman"/>
    <w:pitch w:val="default"/>
  </w:font>
  <w:font w:name="Mangal">
    <w:panose1 w:val="00000400000000000000"/>
    <w:charset w:val="01"/>
    <w:family w:val="roman"/>
    <w:notTrueType/>
    <w:pitch w:val="variable"/>
    <w:sig w:usb0="00002000" w:usb1="00000000" w:usb2="00000000" w:usb3="00000000" w:csb0="00000000" w:csb1="00000000"/>
  </w:font>
  <w:font w:name="OpenSymbol">
    <w:charset w:val="00"/>
    <w:family w:val="auto"/>
    <w:pitch w:val="variable"/>
    <w:sig w:usb0="800000AF" w:usb1="1001ECEA" w:usb2="00000000" w:usb3="00000000" w:csb0="00000001"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Pragmatica">
    <w:altName w:val="Courier New"/>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F8C" w:rsidRDefault="006E5F8C" w:rsidP="003A6C65">
    <w:pPr>
      <w:pStyle w:val="af"/>
      <w:framePr w:wrap="around" w:vAnchor="text" w:hAnchor="margin" w:xAlign="right" w:y="1"/>
      <w:rPr>
        <w:rStyle w:val="afd"/>
      </w:rPr>
    </w:pPr>
    <w:r>
      <w:rPr>
        <w:rStyle w:val="afd"/>
      </w:rPr>
      <w:fldChar w:fldCharType="begin"/>
    </w:r>
    <w:r>
      <w:rPr>
        <w:rStyle w:val="afd"/>
      </w:rPr>
      <w:instrText xml:space="preserve">PAGE  </w:instrText>
    </w:r>
    <w:r>
      <w:rPr>
        <w:rStyle w:val="afd"/>
      </w:rPr>
      <w:fldChar w:fldCharType="end"/>
    </w:r>
  </w:p>
  <w:p w:rsidR="006E5F8C" w:rsidRDefault="006E5F8C" w:rsidP="003A6C65">
    <w:pPr>
      <w:pStyle w:val="af"/>
      <w:ind w:right="360"/>
    </w:pPr>
  </w:p>
  <w:p w:rsidR="006E5F8C" w:rsidRDefault="006E5F8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277256"/>
      <w:docPartObj>
        <w:docPartGallery w:val="Page Numbers (Bottom of Page)"/>
        <w:docPartUnique/>
      </w:docPartObj>
    </w:sdtPr>
    <w:sdtEndPr>
      <w:rPr>
        <w:sz w:val="28"/>
      </w:rPr>
    </w:sdtEndPr>
    <w:sdtContent>
      <w:p w:rsidR="006E5F8C" w:rsidRPr="00895A55" w:rsidRDefault="006E5F8C">
        <w:pPr>
          <w:pStyle w:val="af"/>
          <w:jc w:val="center"/>
          <w:rPr>
            <w:sz w:val="28"/>
          </w:rPr>
        </w:pPr>
        <w:r w:rsidRPr="00895A55">
          <w:rPr>
            <w:sz w:val="28"/>
          </w:rPr>
          <w:fldChar w:fldCharType="begin"/>
        </w:r>
        <w:r w:rsidRPr="00895A55">
          <w:rPr>
            <w:sz w:val="28"/>
          </w:rPr>
          <w:instrText>PAGE   \* MERGEFORMAT</w:instrText>
        </w:r>
        <w:r w:rsidRPr="00895A55">
          <w:rPr>
            <w:sz w:val="28"/>
          </w:rPr>
          <w:fldChar w:fldCharType="separate"/>
        </w:r>
        <w:r w:rsidR="004F4F1B">
          <w:rPr>
            <w:noProof/>
            <w:sz w:val="28"/>
          </w:rPr>
          <w:t>6</w:t>
        </w:r>
        <w:r w:rsidRPr="00895A55">
          <w:rPr>
            <w:sz w:val="28"/>
          </w:rPr>
          <w:fldChar w:fldCharType="end"/>
        </w:r>
      </w:p>
    </w:sdtContent>
  </w:sdt>
  <w:p w:rsidR="006E5F8C" w:rsidRDefault="006E5F8C" w:rsidP="003A6C65">
    <w:pPr>
      <w:pStyle w:val="af"/>
      <w:ind w:right="360"/>
    </w:pPr>
  </w:p>
  <w:p w:rsidR="006E5F8C" w:rsidRDefault="006E5F8C"/>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F8C" w:rsidRDefault="006E5F8C" w:rsidP="003A6C65">
    <w:pPr>
      <w:pStyle w:val="af"/>
      <w:framePr w:wrap="around" w:vAnchor="text" w:hAnchor="margin" w:xAlign="right" w:y="1"/>
      <w:rPr>
        <w:rStyle w:val="afd"/>
      </w:rPr>
    </w:pPr>
    <w:r>
      <w:rPr>
        <w:rStyle w:val="afd"/>
      </w:rPr>
      <w:fldChar w:fldCharType="begin"/>
    </w:r>
    <w:r>
      <w:rPr>
        <w:rStyle w:val="afd"/>
      </w:rPr>
      <w:instrText xml:space="preserve">PAGE  </w:instrText>
    </w:r>
    <w:r>
      <w:rPr>
        <w:rStyle w:val="afd"/>
      </w:rPr>
      <w:fldChar w:fldCharType="end"/>
    </w:r>
  </w:p>
  <w:p w:rsidR="006E5F8C" w:rsidRDefault="006E5F8C" w:rsidP="003A6C65">
    <w:pPr>
      <w:pStyle w:val="af"/>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8604960"/>
      <w:docPartObj>
        <w:docPartGallery w:val="Page Numbers (Bottom of Page)"/>
        <w:docPartUnique/>
      </w:docPartObj>
    </w:sdtPr>
    <w:sdtContent>
      <w:p w:rsidR="006E5F8C" w:rsidRDefault="006E5F8C">
        <w:pPr>
          <w:pStyle w:val="af"/>
          <w:jc w:val="right"/>
        </w:pPr>
        <w:r>
          <w:fldChar w:fldCharType="begin"/>
        </w:r>
        <w:r>
          <w:instrText>PAGE   \* MERGEFORMAT</w:instrText>
        </w:r>
        <w:r>
          <w:fldChar w:fldCharType="separate"/>
        </w:r>
        <w:r w:rsidR="004F4F1B">
          <w:rPr>
            <w:noProof/>
          </w:rPr>
          <w:t>2</w:t>
        </w:r>
        <w:r>
          <w:fldChar w:fldCharType="end"/>
        </w:r>
      </w:p>
    </w:sdtContent>
  </w:sdt>
  <w:p w:rsidR="006E5F8C" w:rsidRDefault="006E5F8C" w:rsidP="003A6C65">
    <w:pPr>
      <w:pStyle w:val="af"/>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F8C" w:rsidRDefault="006E5F8C">
    <w:pPr>
      <w:pStyle w:val="af"/>
    </w:pPr>
    <w:r>
      <w:rPr>
        <w:noProof/>
      </w:rPr>
      <mc:AlternateContent>
        <mc:Choice Requires="wps">
          <w:drawing>
            <wp:anchor distT="0" distB="0" distL="0" distR="0" simplePos="0" relativeHeight="251658240" behindDoc="0" locked="0" layoutInCell="1" allowOverlap="1" wp14:anchorId="349520A0" wp14:editId="5811704B">
              <wp:simplePos x="0" y="0"/>
              <wp:positionH relativeFrom="page">
                <wp:posOffset>678180</wp:posOffset>
              </wp:positionH>
              <wp:positionV relativeFrom="page">
                <wp:posOffset>7873365</wp:posOffset>
              </wp:positionV>
              <wp:extent cx="6659880" cy="756285"/>
              <wp:effectExtent l="1905" t="5715" r="5715" b="0"/>
              <wp:wrapNone/>
              <wp:docPr id="39" name="Поле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9880" cy="7562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5F8C" w:rsidRDefault="006E5F8C" w:rsidP="00CC172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9" o:spid="_x0000_s1032" type="#_x0000_t202" style="position:absolute;margin-left:53.4pt;margin-top:619.95pt;width:524.4pt;height:59.5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" stroked="f">
              <v:fill opacity="0"/>
              <v:textbox inset="0,0,0,0">
                <w:txbxContent>
                  <w:p w:rsidR="006E5F8C" w:rsidRDefault="006E5F8C" w:rsidP="00CC1726"/>
                </w:txbxContent>
              </v:textbox>
              <w10:wrap anchorx="page" anchory="page"/>
            </v:shape>
          </w:pict>
        </mc:Fallback>
      </mc:AlternateContent>
    </w:r>
    <w:r>
      <w:rPr>
        <w:noProof/>
      </w:rPr>
      <mc:AlternateContent>
        <mc:Choice Requires="wps">
          <w:drawing>
            <wp:anchor distT="0" distB="0" distL="0" distR="0" simplePos="0" relativeHeight="251658240" behindDoc="1" locked="1" layoutInCell="1" allowOverlap="1" wp14:anchorId="300DC2BE" wp14:editId="1AF4B02B">
              <wp:simplePos x="0" y="0"/>
              <wp:positionH relativeFrom="page">
                <wp:posOffset>-44450</wp:posOffset>
              </wp:positionH>
              <wp:positionV relativeFrom="page">
                <wp:posOffset>8147050</wp:posOffset>
              </wp:positionV>
              <wp:extent cx="1854200" cy="920750"/>
              <wp:effectExtent l="3175" t="3175" r="0" b="0"/>
              <wp:wrapNone/>
              <wp:docPr id="38" name="Поле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920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5F8C" w:rsidRDefault="006E5F8C" w:rsidP="00CC172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8" o:spid="_x0000_s1033" type="#_x0000_t202" style="position:absolute;margin-left:-3.5pt;margin-top:641.5pt;width:146pt;height:72.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" stroked="f">
              <v:textbox inset="0,0,0,0">
                <w:txbxContent>
                  <w:p w:rsidR="006E5F8C" w:rsidRDefault="006E5F8C" w:rsidP="00CC1726"/>
                </w:txbxContent>
              </v:textbox>
              <w10:wrap anchorx="page" anchory="page"/>
              <w10:anchorlock/>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F8C" w:rsidRDefault="006E5F8C">
    <w:pPr>
      <w:pStyle w:val="af"/>
    </w:pPr>
    <w:r>
      <w:rPr>
        <w:noProof/>
      </w:rPr>
      <mc:AlternateContent>
        <mc:Choice Requires="wps">
          <w:drawing>
            <wp:anchor distT="0" distB="0" distL="0" distR="0" simplePos="0" relativeHeight="251661312" behindDoc="0" locked="0" layoutInCell="1" allowOverlap="1" wp14:anchorId="38171D7D" wp14:editId="69D32344">
              <wp:simplePos x="0" y="0"/>
              <wp:positionH relativeFrom="page">
                <wp:posOffset>678180</wp:posOffset>
              </wp:positionH>
              <wp:positionV relativeFrom="page">
                <wp:posOffset>9030970</wp:posOffset>
              </wp:positionV>
              <wp:extent cx="6659880" cy="1619885"/>
              <wp:effectExtent l="1905" t="1270" r="5715" b="7620"/>
              <wp:wrapNone/>
              <wp:docPr id="37" name="Поле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9880" cy="16198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567"/>
                            <w:gridCol w:w="567"/>
                            <w:gridCol w:w="567"/>
                            <w:gridCol w:w="567"/>
                            <w:gridCol w:w="851"/>
                            <w:gridCol w:w="567"/>
                            <w:gridCol w:w="3969"/>
                            <w:gridCol w:w="851"/>
                            <w:gridCol w:w="851"/>
                            <w:gridCol w:w="1134"/>
                          </w:tblGrid>
                          <w:tr w:rsidR="006E5F8C" w:rsidRPr="002E1996" w:rsidTr="00CC1726">
                            <w:trPr>
                              <w:cantSplit/>
                              <w:trHeight w:hRule="exact" w:val="283"/>
                            </w:trPr>
                            <w:tc>
                              <w:tcPr>
                                <w:tcW w:w="567" w:type="dxa"/>
                                <w:tcBorders>
                                  <w:left w:val="nil"/>
                                  <w:bottom w:val="single" w:sz="4" w:space="0" w:color="auto"/>
                                </w:tcBorders>
                                <w:vAlign w:val="center"/>
                              </w:tcPr>
                              <w:p w:rsidR="006E5F8C" w:rsidRPr="002E1996" w:rsidRDefault="006E5F8C" w:rsidP="00CC1726">
                                <w:pPr>
                                  <w:jc w:val="center"/>
                                </w:pPr>
                              </w:p>
                            </w:tc>
                            <w:tc>
                              <w:tcPr>
                                <w:tcW w:w="567" w:type="dxa"/>
                                <w:tcBorders>
                                  <w:bottom w:val="single" w:sz="4" w:space="0" w:color="auto"/>
                                </w:tcBorders>
                                <w:vAlign w:val="center"/>
                              </w:tcPr>
                              <w:p w:rsidR="006E5F8C" w:rsidRPr="002E1996" w:rsidRDefault="006E5F8C" w:rsidP="00CC1726">
                                <w:pPr>
                                  <w:jc w:val="center"/>
                                </w:pPr>
                              </w:p>
                            </w:tc>
                            <w:tc>
                              <w:tcPr>
                                <w:tcW w:w="567" w:type="dxa"/>
                                <w:tcBorders>
                                  <w:bottom w:val="single" w:sz="4" w:space="0" w:color="auto"/>
                                </w:tcBorders>
                                <w:vAlign w:val="center"/>
                              </w:tcPr>
                              <w:p w:rsidR="006E5F8C" w:rsidRPr="002E1996" w:rsidRDefault="006E5F8C" w:rsidP="00CC1726">
                                <w:pPr>
                                  <w:jc w:val="center"/>
                                </w:pPr>
                              </w:p>
                            </w:tc>
                            <w:tc>
                              <w:tcPr>
                                <w:tcW w:w="567" w:type="dxa"/>
                                <w:tcBorders>
                                  <w:bottom w:val="single" w:sz="4" w:space="0" w:color="auto"/>
                                </w:tcBorders>
                                <w:vAlign w:val="center"/>
                              </w:tcPr>
                              <w:p w:rsidR="006E5F8C" w:rsidRPr="002E1996" w:rsidRDefault="006E5F8C" w:rsidP="00CC1726">
                                <w:pPr>
                                  <w:jc w:val="center"/>
                                </w:pPr>
                              </w:p>
                            </w:tc>
                            <w:tc>
                              <w:tcPr>
                                <w:tcW w:w="851" w:type="dxa"/>
                                <w:tcBorders>
                                  <w:bottom w:val="single" w:sz="4" w:space="0" w:color="auto"/>
                                </w:tcBorders>
                                <w:vAlign w:val="center"/>
                              </w:tcPr>
                              <w:p w:rsidR="006E5F8C" w:rsidRPr="002E1996" w:rsidRDefault="006E5F8C" w:rsidP="00CC1726">
                                <w:pPr>
                                  <w:jc w:val="center"/>
                                </w:pPr>
                              </w:p>
                            </w:tc>
                            <w:tc>
                              <w:tcPr>
                                <w:tcW w:w="567" w:type="dxa"/>
                                <w:tcBorders>
                                  <w:bottom w:val="single" w:sz="4" w:space="0" w:color="auto"/>
                                </w:tcBorders>
                                <w:vAlign w:val="center"/>
                              </w:tcPr>
                              <w:p w:rsidR="006E5F8C" w:rsidRPr="002E1996" w:rsidRDefault="006E5F8C" w:rsidP="00CC1726">
                                <w:pPr>
                                  <w:jc w:val="center"/>
                                </w:pPr>
                              </w:p>
                            </w:tc>
                            <w:tc>
                              <w:tcPr>
                                <w:tcW w:w="6805" w:type="dxa"/>
                                <w:gridSpan w:val="4"/>
                                <w:vMerge w:val="restart"/>
                                <w:tcBorders>
                                  <w:right w:val="nil"/>
                                </w:tcBorders>
                                <w:vAlign w:val="center"/>
                              </w:tcPr>
                              <w:p w:rsidR="006E5F8C" w:rsidRPr="002E1996" w:rsidRDefault="006E5F8C" w:rsidP="00CC1726">
                                <w:pPr>
                                  <w:jc w:val="center"/>
                                  <w:rPr>
                                    <w:sz w:val="40"/>
                                    <w:szCs w:val="40"/>
                                  </w:rPr>
                                </w:pPr>
                                <w:sdt>
                                  <w:sdtPr>
                                    <w:rPr>
                                      <w:sz w:val="40"/>
                                      <w:szCs w:val="40"/>
                                    </w:rPr>
                                    <w:alias w:val="Название"/>
                                    <w:tag w:val=""/>
                                    <w:id w:val="1193041404"/>
                                    <w:showingPlcHdr/>
                                    <w:dataBinding w:prefixMappings="xmlns:ns0='http://purl.org/dc/elements/1.1/' xmlns:ns1='http://schemas.openxmlformats.org/package/2006/metadata/core-properties' " w:xpath="/ns1:coreProperties[1]/ns0:title[1]" w:storeItemID="{6C3C8BC8-F283-45AE-878A-BAB7291924A1}"/>
                                    <w:text/>
                                  </w:sdtPr>
                                  <w:sdtContent>
                                    <w:r w:rsidRPr="00DA66A5">
                                      <w:rPr>
                                        <w:rStyle w:val="afffffff1"/>
                                      </w:rPr>
                                      <w:t>[Название]</w:t>
                                    </w:r>
                                  </w:sdtContent>
                                </w:sdt>
                                <w:r>
                                  <w:rPr>
                                    <w:sz w:val="40"/>
                                    <w:szCs w:val="40"/>
                                  </w:rPr>
                                  <w:t>-ППТ</w:t>
                                </w:r>
                              </w:p>
                            </w:tc>
                          </w:tr>
                          <w:tr w:rsidR="006E5F8C" w:rsidRPr="002E1996" w:rsidTr="00CC1726">
                            <w:trPr>
                              <w:cantSplit/>
                              <w:trHeight w:hRule="exact" w:val="283"/>
                            </w:trPr>
                            <w:tc>
                              <w:tcPr>
                                <w:tcW w:w="567" w:type="dxa"/>
                                <w:tcBorders>
                                  <w:top w:val="single" w:sz="4" w:space="0" w:color="auto"/>
                                  <w:left w:val="nil"/>
                                </w:tcBorders>
                                <w:vAlign w:val="center"/>
                              </w:tcPr>
                              <w:p w:rsidR="006E5F8C" w:rsidRPr="002E1996" w:rsidRDefault="006E5F8C" w:rsidP="00CC1726">
                                <w:pPr>
                                  <w:jc w:val="center"/>
                                </w:pPr>
                              </w:p>
                            </w:tc>
                            <w:tc>
                              <w:tcPr>
                                <w:tcW w:w="567" w:type="dxa"/>
                                <w:tcBorders>
                                  <w:top w:val="single" w:sz="4" w:space="0" w:color="auto"/>
                                </w:tcBorders>
                                <w:vAlign w:val="center"/>
                              </w:tcPr>
                              <w:p w:rsidR="006E5F8C" w:rsidRPr="002E1996" w:rsidRDefault="006E5F8C" w:rsidP="00CC1726">
                                <w:pPr>
                                  <w:jc w:val="center"/>
                                </w:pPr>
                              </w:p>
                            </w:tc>
                            <w:tc>
                              <w:tcPr>
                                <w:tcW w:w="567" w:type="dxa"/>
                                <w:tcBorders>
                                  <w:top w:val="single" w:sz="4" w:space="0" w:color="auto"/>
                                </w:tcBorders>
                                <w:vAlign w:val="center"/>
                              </w:tcPr>
                              <w:p w:rsidR="006E5F8C" w:rsidRPr="002E1996" w:rsidRDefault="006E5F8C" w:rsidP="00CC1726">
                                <w:pPr>
                                  <w:jc w:val="center"/>
                                </w:pPr>
                              </w:p>
                            </w:tc>
                            <w:tc>
                              <w:tcPr>
                                <w:tcW w:w="567" w:type="dxa"/>
                                <w:tcBorders>
                                  <w:top w:val="single" w:sz="4" w:space="0" w:color="auto"/>
                                </w:tcBorders>
                                <w:vAlign w:val="center"/>
                              </w:tcPr>
                              <w:p w:rsidR="006E5F8C" w:rsidRPr="002E1996" w:rsidRDefault="006E5F8C" w:rsidP="00CC1726">
                                <w:pPr>
                                  <w:jc w:val="center"/>
                                </w:pPr>
                              </w:p>
                            </w:tc>
                            <w:tc>
                              <w:tcPr>
                                <w:tcW w:w="851" w:type="dxa"/>
                                <w:tcBorders>
                                  <w:top w:val="single" w:sz="4" w:space="0" w:color="auto"/>
                                </w:tcBorders>
                                <w:vAlign w:val="center"/>
                              </w:tcPr>
                              <w:p w:rsidR="006E5F8C" w:rsidRPr="002E1996" w:rsidRDefault="006E5F8C" w:rsidP="00CC1726">
                                <w:pPr>
                                  <w:jc w:val="center"/>
                                </w:pPr>
                              </w:p>
                            </w:tc>
                            <w:tc>
                              <w:tcPr>
                                <w:tcW w:w="567" w:type="dxa"/>
                                <w:tcBorders>
                                  <w:top w:val="single" w:sz="4" w:space="0" w:color="auto"/>
                                </w:tcBorders>
                                <w:vAlign w:val="center"/>
                              </w:tcPr>
                              <w:p w:rsidR="006E5F8C" w:rsidRPr="002E1996" w:rsidRDefault="006E5F8C" w:rsidP="00CC1726">
                                <w:pPr>
                                  <w:jc w:val="center"/>
                                </w:pPr>
                              </w:p>
                            </w:tc>
                            <w:tc>
                              <w:tcPr>
                                <w:tcW w:w="6805" w:type="dxa"/>
                                <w:gridSpan w:val="4"/>
                                <w:vMerge/>
                                <w:tcBorders>
                                  <w:right w:val="nil"/>
                                </w:tcBorders>
                              </w:tcPr>
                              <w:p w:rsidR="006E5F8C" w:rsidRPr="002E1996" w:rsidRDefault="006E5F8C" w:rsidP="00CC1726"/>
                            </w:tc>
                          </w:tr>
                          <w:tr w:rsidR="006E5F8C" w:rsidRPr="002E1996" w:rsidTr="00CC1726">
                            <w:trPr>
                              <w:cantSplit/>
                              <w:trHeight w:hRule="exact" w:val="283"/>
                            </w:trPr>
                            <w:tc>
                              <w:tcPr>
                                <w:tcW w:w="567" w:type="dxa"/>
                                <w:tcBorders>
                                  <w:left w:val="nil"/>
                                  <w:bottom w:val="single" w:sz="12" w:space="0" w:color="auto"/>
                                </w:tcBorders>
                                <w:vAlign w:val="bottom"/>
                              </w:tcPr>
                              <w:p w:rsidR="006E5F8C" w:rsidRPr="002E1996" w:rsidRDefault="006E5F8C" w:rsidP="00CC1726">
                                <w:pPr>
                                  <w:jc w:val="center"/>
                                  <w:rPr>
                                    <w:sz w:val="18"/>
                                    <w:szCs w:val="18"/>
                                  </w:rPr>
                                </w:pPr>
                                <w:r w:rsidRPr="002E1996">
                                  <w:rPr>
                                    <w:sz w:val="18"/>
                                    <w:szCs w:val="18"/>
                                  </w:rPr>
                                  <w:t>Изм.</w:t>
                                </w:r>
                              </w:p>
                            </w:tc>
                            <w:tc>
                              <w:tcPr>
                                <w:tcW w:w="567" w:type="dxa"/>
                                <w:tcBorders>
                                  <w:bottom w:val="single" w:sz="12" w:space="0" w:color="auto"/>
                                </w:tcBorders>
                                <w:vAlign w:val="bottom"/>
                              </w:tcPr>
                              <w:p w:rsidR="006E5F8C" w:rsidRPr="00E43AB5" w:rsidRDefault="006E5F8C" w:rsidP="00CC1726">
                                <w:pPr>
                                  <w:jc w:val="center"/>
                                  <w:rPr>
                                    <w:spacing w:val="-10"/>
                                    <w:sz w:val="18"/>
                                    <w:szCs w:val="18"/>
                                  </w:rPr>
                                </w:pPr>
                                <w:r w:rsidRPr="00E43AB5">
                                  <w:rPr>
                                    <w:spacing w:val="-10"/>
                                    <w:sz w:val="18"/>
                                    <w:szCs w:val="18"/>
                                  </w:rPr>
                                  <w:t>Кол.уч.</w:t>
                                </w:r>
                              </w:p>
                            </w:tc>
                            <w:tc>
                              <w:tcPr>
                                <w:tcW w:w="567" w:type="dxa"/>
                                <w:tcBorders>
                                  <w:bottom w:val="single" w:sz="12" w:space="0" w:color="auto"/>
                                </w:tcBorders>
                                <w:vAlign w:val="bottom"/>
                              </w:tcPr>
                              <w:p w:rsidR="006E5F8C" w:rsidRPr="002E1996" w:rsidRDefault="006E5F8C" w:rsidP="00CC1726">
                                <w:pPr>
                                  <w:jc w:val="center"/>
                                  <w:rPr>
                                    <w:sz w:val="18"/>
                                    <w:szCs w:val="18"/>
                                  </w:rPr>
                                </w:pPr>
                                <w:r w:rsidRPr="002E1996">
                                  <w:rPr>
                                    <w:sz w:val="18"/>
                                    <w:szCs w:val="18"/>
                                  </w:rPr>
                                  <w:t>Лист</w:t>
                                </w:r>
                              </w:p>
                            </w:tc>
                            <w:tc>
                              <w:tcPr>
                                <w:tcW w:w="567" w:type="dxa"/>
                                <w:tcBorders>
                                  <w:bottom w:val="single" w:sz="12" w:space="0" w:color="auto"/>
                                </w:tcBorders>
                                <w:vAlign w:val="bottom"/>
                              </w:tcPr>
                              <w:p w:rsidR="006E5F8C" w:rsidRPr="002E1996" w:rsidRDefault="006E5F8C" w:rsidP="00CC1726">
                                <w:pPr>
                                  <w:jc w:val="center"/>
                                  <w:rPr>
                                    <w:sz w:val="18"/>
                                    <w:szCs w:val="18"/>
                                  </w:rPr>
                                </w:pPr>
                                <w:r w:rsidRPr="002E1996">
                                  <w:rPr>
                                    <w:sz w:val="18"/>
                                    <w:szCs w:val="18"/>
                                  </w:rPr>
                                  <w:t>№док.</w:t>
                                </w:r>
                              </w:p>
                            </w:tc>
                            <w:tc>
                              <w:tcPr>
                                <w:tcW w:w="851" w:type="dxa"/>
                                <w:tcBorders>
                                  <w:bottom w:val="single" w:sz="12" w:space="0" w:color="auto"/>
                                </w:tcBorders>
                                <w:vAlign w:val="bottom"/>
                              </w:tcPr>
                              <w:p w:rsidR="006E5F8C" w:rsidRPr="002E1996" w:rsidRDefault="006E5F8C" w:rsidP="00CC1726">
                                <w:pPr>
                                  <w:jc w:val="center"/>
                                  <w:rPr>
                                    <w:sz w:val="18"/>
                                    <w:szCs w:val="18"/>
                                  </w:rPr>
                                </w:pPr>
                                <w:r w:rsidRPr="002E1996">
                                  <w:rPr>
                                    <w:sz w:val="18"/>
                                    <w:szCs w:val="18"/>
                                  </w:rPr>
                                  <w:t>Подп.</w:t>
                                </w:r>
                              </w:p>
                            </w:tc>
                            <w:tc>
                              <w:tcPr>
                                <w:tcW w:w="567" w:type="dxa"/>
                                <w:tcBorders>
                                  <w:bottom w:val="single" w:sz="12" w:space="0" w:color="auto"/>
                                </w:tcBorders>
                                <w:vAlign w:val="bottom"/>
                              </w:tcPr>
                              <w:p w:rsidR="006E5F8C" w:rsidRPr="002E1996" w:rsidRDefault="006E5F8C" w:rsidP="00CC1726">
                                <w:pPr>
                                  <w:jc w:val="center"/>
                                  <w:rPr>
                                    <w:sz w:val="18"/>
                                    <w:szCs w:val="18"/>
                                  </w:rPr>
                                </w:pPr>
                                <w:r w:rsidRPr="002E1996">
                                  <w:rPr>
                                    <w:sz w:val="18"/>
                                    <w:szCs w:val="18"/>
                                  </w:rPr>
                                  <w:t>Дата</w:t>
                                </w:r>
                              </w:p>
                            </w:tc>
                            <w:tc>
                              <w:tcPr>
                                <w:tcW w:w="6805" w:type="dxa"/>
                                <w:gridSpan w:val="4"/>
                                <w:vMerge/>
                                <w:tcBorders>
                                  <w:right w:val="nil"/>
                                </w:tcBorders>
                              </w:tcPr>
                              <w:p w:rsidR="006E5F8C" w:rsidRPr="002E1996" w:rsidRDefault="006E5F8C" w:rsidP="00CC1726"/>
                            </w:tc>
                          </w:tr>
                          <w:tr w:rsidR="006E5F8C" w:rsidRPr="002E1996" w:rsidTr="00CC1726">
                            <w:trPr>
                              <w:cantSplit/>
                              <w:trHeight w:hRule="exact" w:val="283"/>
                            </w:trPr>
                            <w:tc>
                              <w:tcPr>
                                <w:tcW w:w="1134" w:type="dxa"/>
                                <w:gridSpan w:val="2"/>
                                <w:tcBorders>
                                  <w:left w:val="nil"/>
                                  <w:bottom w:val="single" w:sz="4" w:space="0" w:color="auto"/>
                                </w:tcBorders>
                                <w:vAlign w:val="bottom"/>
                              </w:tcPr>
                              <w:p w:rsidR="006E5F8C" w:rsidRPr="002E1996" w:rsidRDefault="006E5F8C" w:rsidP="00CC1726">
                                <w:pPr>
                                  <w:ind w:left="28"/>
                                </w:pPr>
                                <w:r w:rsidRPr="002E1996">
                                  <w:t>Разраб.</w:t>
                                </w:r>
                              </w:p>
                            </w:tc>
                            <w:tc>
                              <w:tcPr>
                                <w:tcW w:w="1134" w:type="dxa"/>
                                <w:gridSpan w:val="2"/>
                                <w:tcBorders>
                                  <w:bottom w:val="single" w:sz="4" w:space="0" w:color="auto"/>
                                </w:tcBorders>
                                <w:vAlign w:val="bottom"/>
                              </w:tcPr>
                              <w:p w:rsidR="006E5F8C" w:rsidRPr="002E1996" w:rsidRDefault="006E5F8C" w:rsidP="00CC1726">
                                <w:pPr>
                                  <w:ind w:left="28"/>
                                </w:pPr>
                                <w:r>
                                  <w:t>Згуро</w:t>
                                </w:r>
                              </w:p>
                            </w:tc>
                            <w:tc>
                              <w:tcPr>
                                <w:tcW w:w="851" w:type="dxa"/>
                                <w:tcBorders>
                                  <w:bottom w:val="single" w:sz="4" w:space="0" w:color="auto"/>
                                </w:tcBorders>
                                <w:vAlign w:val="bottom"/>
                              </w:tcPr>
                              <w:p w:rsidR="006E5F8C" w:rsidRPr="002E1996" w:rsidRDefault="006E5F8C" w:rsidP="00CC1726">
                                <w:pPr>
                                  <w:ind w:left="28"/>
                                </w:pPr>
                              </w:p>
                            </w:tc>
                            <w:tc>
                              <w:tcPr>
                                <w:tcW w:w="567" w:type="dxa"/>
                                <w:tcBorders>
                                  <w:bottom w:val="single" w:sz="4" w:space="0" w:color="auto"/>
                                </w:tcBorders>
                                <w:vAlign w:val="bottom"/>
                              </w:tcPr>
                              <w:p w:rsidR="006E5F8C" w:rsidRPr="002E1996" w:rsidRDefault="006E5F8C" w:rsidP="00CC1726">
                                <w:pPr>
                                  <w:ind w:left="28"/>
                                </w:pPr>
                                <w:r>
                                  <w:t>11.17</w:t>
                                </w:r>
                              </w:p>
                            </w:tc>
                            <w:tc>
                              <w:tcPr>
                                <w:tcW w:w="3969" w:type="dxa"/>
                                <w:vMerge w:val="restart"/>
                                <w:vAlign w:val="center"/>
                              </w:tcPr>
                              <w:p w:rsidR="006E5F8C" w:rsidRPr="00E43AB5" w:rsidRDefault="006E5F8C" w:rsidP="00CC1726">
                                <w:pPr>
                                  <w:jc w:val="center"/>
                                </w:pPr>
                                <w:r>
                                  <w:t>Содержание тома</w:t>
                                </w:r>
                              </w:p>
                            </w:tc>
                            <w:tc>
                              <w:tcPr>
                                <w:tcW w:w="851" w:type="dxa"/>
                                <w:vAlign w:val="bottom"/>
                              </w:tcPr>
                              <w:p w:rsidR="006E5F8C" w:rsidRPr="00E43AB5" w:rsidRDefault="006E5F8C" w:rsidP="00CC1726">
                                <w:pPr>
                                  <w:jc w:val="center"/>
                                </w:pPr>
                                <w:r w:rsidRPr="00E43AB5">
                                  <w:t>Стадия</w:t>
                                </w:r>
                              </w:p>
                            </w:tc>
                            <w:tc>
                              <w:tcPr>
                                <w:tcW w:w="851" w:type="dxa"/>
                                <w:vAlign w:val="bottom"/>
                              </w:tcPr>
                              <w:p w:rsidR="006E5F8C" w:rsidRPr="00E43AB5" w:rsidRDefault="006E5F8C" w:rsidP="00CC1726">
                                <w:pPr>
                                  <w:jc w:val="center"/>
                                </w:pPr>
                                <w:r w:rsidRPr="00E43AB5">
                                  <w:t>Лист</w:t>
                                </w:r>
                              </w:p>
                            </w:tc>
                            <w:tc>
                              <w:tcPr>
                                <w:tcW w:w="1134" w:type="dxa"/>
                                <w:tcBorders>
                                  <w:right w:val="nil"/>
                                </w:tcBorders>
                                <w:vAlign w:val="bottom"/>
                              </w:tcPr>
                              <w:p w:rsidR="006E5F8C" w:rsidRPr="00E43AB5" w:rsidRDefault="006E5F8C" w:rsidP="00CC1726">
                                <w:pPr>
                                  <w:jc w:val="center"/>
                                </w:pPr>
                                <w:r w:rsidRPr="00E43AB5">
                                  <w:t>Листов</w:t>
                                </w:r>
                              </w:p>
                            </w:tc>
                          </w:tr>
                          <w:tr w:rsidR="006E5F8C" w:rsidRPr="002E1996" w:rsidTr="00CC1726">
                            <w:trPr>
                              <w:cantSplit/>
                              <w:trHeight w:hRule="exact" w:val="283"/>
                            </w:trPr>
                            <w:tc>
                              <w:tcPr>
                                <w:tcW w:w="1134" w:type="dxa"/>
                                <w:gridSpan w:val="2"/>
                                <w:tcBorders>
                                  <w:top w:val="single" w:sz="4" w:space="0" w:color="auto"/>
                                  <w:left w:val="nil"/>
                                  <w:bottom w:val="single" w:sz="4" w:space="0" w:color="auto"/>
                                </w:tcBorders>
                                <w:vAlign w:val="bottom"/>
                              </w:tcPr>
                              <w:p w:rsidR="006E5F8C" w:rsidRPr="002E1996" w:rsidRDefault="006E5F8C" w:rsidP="00CC1726">
                                <w:pPr>
                                  <w:ind w:left="28"/>
                                </w:pPr>
                              </w:p>
                            </w:tc>
                            <w:tc>
                              <w:tcPr>
                                <w:tcW w:w="1134" w:type="dxa"/>
                                <w:gridSpan w:val="2"/>
                                <w:tcBorders>
                                  <w:top w:val="single" w:sz="4" w:space="0" w:color="auto"/>
                                  <w:bottom w:val="single" w:sz="4" w:space="0" w:color="auto"/>
                                </w:tcBorders>
                                <w:vAlign w:val="bottom"/>
                              </w:tcPr>
                              <w:p w:rsidR="006E5F8C" w:rsidRPr="002E1996" w:rsidRDefault="006E5F8C" w:rsidP="00CC1726">
                                <w:pPr>
                                  <w:ind w:left="28"/>
                                </w:pPr>
                              </w:p>
                            </w:tc>
                            <w:tc>
                              <w:tcPr>
                                <w:tcW w:w="851" w:type="dxa"/>
                                <w:tcBorders>
                                  <w:top w:val="single" w:sz="4" w:space="0" w:color="auto"/>
                                  <w:bottom w:val="single" w:sz="4" w:space="0" w:color="auto"/>
                                </w:tcBorders>
                                <w:vAlign w:val="bottom"/>
                              </w:tcPr>
                              <w:p w:rsidR="006E5F8C" w:rsidRPr="002E1996" w:rsidRDefault="006E5F8C" w:rsidP="00CC1726">
                                <w:pPr>
                                  <w:ind w:left="28"/>
                                </w:pPr>
                              </w:p>
                            </w:tc>
                            <w:tc>
                              <w:tcPr>
                                <w:tcW w:w="567" w:type="dxa"/>
                                <w:tcBorders>
                                  <w:top w:val="single" w:sz="4" w:space="0" w:color="auto"/>
                                  <w:bottom w:val="single" w:sz="4" w:space="0" w:color="auto"/>
                                </w:tcBorders>
                                <w:vAlign w:val="bottom"/>
                              </w:tcPr>
                              <w:p w:rsidR="006E5F8C" w:rsidRPr="002E1996" w:rsidRDefault="006E5F8C" w:rsidP="00CC1726">
                                <w:pPr>
                                  <w:ind w:left="28"/>
                                </w:pPr>
                              </w:p>
                            </w:tc>
                            <w:tc>
                              <w:tcPr>
                                <w:tcW w:w="3969" w:type="dxa"/>
                                <w:vMerge/>
                              </w:tcPr>
                              <w:p w:rsidR="006E5F8C" w:rsidRPr="008926DA" w:rsidRDefault="006E5F8C" w:rsidP="00CC1726">
                                <w:pPr>
                                  <w:jc w:val="center"/>
                                </w:pPr>
                              </w:p>
                            </w:tc>
                            <w:tc>
                              <w:tcPr>
                                <w:tcW w:w="851" w:type="dxa"/>
                                <w:vAlign w:val="bottom"/>
                              </w:tcPr>
                              <w:p w:rsidR="006E5F8C" w:rsidRPr="00E43AB5" w:rsidRDefault="006E5F8C" w:rsidP="00CC1726">
                                <w:pPr>
                                  <w:jc w:val="center"/>
                                  <w:rPr>
                                    <w:noProof/>
                                  </w:rPr>
                                </w:pPr>
                                <w:r w:rsidRPr="00E43AB5">
                                  <w:rPr>
                                    <w:noProof/>
                                  </w:rPr>
                                  <w:t>П</w:t>
                                </w:r>
                              </w:p>
                            </w:tc>
                            <w:tc>
                              <w:tcPr>
                                <w:tcW w:w="851" w:type="dxa"/>
                                <w:vAlign w:val="bottom"/>
                              </w:tcPr>
                              <w:p w:rsidR="006E5F8C" w:rsidRPr="00E43AB5" w:rsidRDefault="006E5F8C" w:rsidP="00CC1726">
                                <w:pPr>
                                  <w:jc w:val="center"/>
                                  <w:rPr>
                                    <w:noProof/>
                                  </w:rPr>
                                </w:pPr>
                                <w:r>
                                  <w:rPr>
                                    <w:noProof/>
                                  </w:rPr>
                                  <w:t>1</w:t>
                                </w:r>
                              </w:p>
                            </w:tc>
                            <w:tc>
                              <w:tcPr>
                                <w:tcW w:w="1134" w:type="dxa"/>
                                <w:tcBorders>
                                  <w:right w:val="nil"/>
                                </w:tcBorders>
                                <w:vAlign w:val="bottom"/>
                              </w:tcPr>
                              <w:p w:rsidR="006E5F8C" w:rsidRPr="00E43AB5" w:rsidRDefault="006E5F8C" w:rsidP="00CC1726">
                                <w:pPr>
                                  <w:jc w:val="center"/>
                                </w:pPr>
                              </w:p>
                            </w:tc>
                          </w:tr>
                          <w:tr w:rsidR="006E5F8C" w:rsidRPr="00E43AB5" w:rsidTr="00CC1726">
                            <w:trPr>
                              <w:cantSplit/>
                              <w:trHeight w:hRule="exact" w:val="283"/>
                            </w:trPr>
                            <w:tc>
                              <w:tcPr>
                                <w:tcW w:w="1134" w:type="dxa"/>
                                <w:gridSpan w:val="2"/>
                                <w:tcBorders>
                                  <w:top w:val="single" w:sz="4" w:space="0" w:color="auto"/>
                                  <w:left w:val="nil"/>
                                  <w:bottom w:val="single" w:sz="4" w:space="0" w:color="auto"/>
                                </w:tcBorders>
                                <w:vAlign w:val="bottom"/>
                              </w:tcPr>
                              <w:p w:rsidR="006E5F8C" w:rsidRPr="002E1996" w:rsidRDefault="006E5F8C" w:rsidP="00CC1726">
                                <w:pPr>
                                  <w:ind w:left="28"/>
                                </w:pPr>
                              </w:p>
                            </w:tc>
                            <w:tc>
                              <w:tcPr>
                                <w:tcW w:w="1134" w:type="dxa"/>
                                <w:gridSpan w:val="2"/>
                                <w:tcBorders>
                                  <w:top w:val="single" w:sz="4" w:space="0" w:color="auto"/>
                                  <w:bottom w:val="single" w:sz="4" w:space="0" w:color="auto"/>
                                </w:tcBorders>
                                <w:vAlign w:val="bottom"/>
                              </w:tcPr>
                              <w:p w:rsidR="006E5F8C" w:rsidRPr="002E1996" w:rsidRDefault="006E5F8C" w:rsidP="00CC1726">
                                <w:pPr>
                                  <w:ind w:left="28"/>
                                </w:pPr>
                              </w:p>
                            </w:tc>
                            <w:tc>
                              <w:tcPr>
                                <w:tcW w:w="851" w:type="dxa"/>
                                <w:tcBorders>
                                  <w:top w:val="single" w:sz="4" w:space="0" w:color="auto"/>
                                  <w:bottom w:val="single" w:sz="4" w:space="0" w:color="auto"/>
                                </w:tcBorders>
                                <w:vAlign w:val="bottom"/>
                              </w:tcPr>
                              <w:p w:rsidR="006E5F8C" w:rsidRPr="002E1996" w:rsidRDefault="006E5F8C" w:rsidP="00CC1726">
                                <w:pPr>
                                  <w:ind w:left="28"/>
                                </w:pPr>
                              </w:p>
                            </w:tc>
                            <w:tc>
                              <w:tcPr>
                                <w:tcW w:w="567" w:type="dxa"/>
                                <w:tcBorders>
                                  <w:top w:val="single" w:sz="4" w:space="0" w:color="auto"/>
                                  <w:bottom w:val="single" w:sz="4" w:space="0" w:color="auto"/>
                                </w:tcBorders>
                                <w:vAlign w:val="bottom"/>
                              </w:tcPr>
                              <w:p w:rsidR="006E5F8C" w:rsidRPr="002E1996" w:rsidRDefault="006E5F8C" w:rsidP="00CC1726">
                                <w:pPr>
                                  <w:ind w:left="28"/>
                                </w:pPr>
                              </w:p>
                            </w:tc>
                            <w:tc>
                              <w:tcPr>
                                <w:tcW w:w="3969" w:type="dxa"/>
                                <w:vMerge/>
                              </w:tcPr>
                              <w:p w:rsidR="006E5F8C" w:rsidRPr="008926DA" w:rsidRDefault="006E5F8C" w:rsidP="00CC1726">
                                <w:pPr>
                                  <w:jc w:val="center"/>
                                </w:pPr>
                              </w:p>
                            </w:tc>
                            <w:tc>
                              <w:tcPr>
                                <w:tcW w:w="2836" w:type="dxa"/>
                                <w:gridSpan w:val="3"/>
                                <w:vMerge w:val="restart"/>
                                <w:tcBorders>
                                  <w:right w:val="nil"/>
                                </w:tcBorders>
                                <w:vAlign w:val="center"/>
                              </w:tcPr>
                              <w:p w:rsidR="006E5F8C" w:rsidRPr="00E43AB5" w:rsidRDefault="006E5F8C" w:rsidP="00CC1726">
                                <w:pPr>
                                  <w:jc w:val="center"/>
                                </w:pPr>
                                <w:r w:rsidRPr="0082311A">
                                  <w:t>ООО «</w:t>
                                </w:r>
                                <w:r>
                                  <w:t>Ремстройпроект-2</w:t>
                                </w:r>
                                <w:r w:rsidRPr="0082311A">
                                  <w:t>»</w:t>
                                </w:r>
                              </w:p>
                            </w:tc>
                          </w:tr>
                          <w:tr w:rsidR="006E5F8C" w:rsidRPr="00E43AB5" w:rsidTr="00CC1726">
                            <w:trPr>
                              <w:cantSplit/>
                              <w:trHeight w:hRule="exact" w:val="283"/>
                            </w:trPr>
                            <w:tc>
                              <w:tcPr>
                                <w:tcW w:w="1134" w:type="dxa"/>
                                <w:gridSpan w:val="2"/>
                                <w:tcBorders>
                                  <w:top w:val="single" w:sz="4" w:space="0" w:color="auto"/>
                                  <w:left w:val="nil"/>
                                  <w:bottom w:val="single" w:sz="4" w:space="0" w:color="auto"/>
                                </w:tcBorders>
                                <w:vAlign w:val="bottom"/>
                              </w:tcPr>
                              <w:p w:rsidR="006E5F8C" w:rsidRPr="002E1996" w:rsidRDefault="006E5F8C" w:rsidP="00CC1726">
                                <w:pPr>
                                  <w:ind w:left="28"/>
                                </w:pPr>
                                <w:r w:rsidRPr="002E1996">
                                  <w:t>Н.контр.</w:t>
                                </w:r>
                              </w:p>
                            </w:tc>
                            <w:tc>
                              <w:tcPr>
                                <w:tcW w:w="1134" w:type="dxa"/>
                                <w:gridSpan w:val="2"/>
                                <w:tcBorders>
                                  <w:top w:val="single" w:sz="4" w:space="0" w:color="auto"/>
                                  <w:bottom w:val="single" w:sz="4" w:space="0" w:color="auto"/>
                                </w:tcBorders>
                                <w:vAlign w:val="bottom"/>
                              </w:tcPr>
                              <w:p w:rsidR="006E5F8C" w:rsidRPr="002E1996" w:rsidRDefault="006E5F8C" w:rsidP="00CC1726">
                                <w:pPr>
                                  <w:ind w:left="28"/>
                                </w:pPr>
                              </w:p>
                            </w:tc>
                            <w:tc>
                              <w:tcPr>
                                <w:tcW w:w="851" w:type="dxa"/>
                                <w:tcBorders>
                                  <w:top w:val="single" w:sz="4" w:space="0" w:color="auto"/>
                                  <w:bottom w:val="single" w:sz="4" w:space="0" w:color="auto"/>
                                </w:tcBorders>
                                <w:vAlign w:val="bottom"/>
                              </w:tcPr>
                              <w:p w:rsidR="006E5F8C" w:rsidRPr="002E1996" w:rsidRDefault="006E5F8C" w:rsidP="00CC1726">
                                <w:pPr>
                                  <w:ind w:left="28"/>
                                </w:pPr>
                              </w:p>
                            </w:tc>
                            <w:tc>
                              <w:tcPr>
                                <w:tcW w:w="567" w:type="dxa"/>
                                <w:tcBorders>
                                  <w:top w:val="single" w:sz="4" w:space="0" w:color="auto"/>
                                  <w:bottom w:val="single" w:sz="4" w:space="0" w:color="auto"/>
                                </w:tcBorders>
                                <w:vAlign w:val="bottom"/>
                              </w:tcPr>
                              <w:p w:rsidR="006E5F8C" w:rsidRPr="002E1996" w:rsidRDefault="006E5F8C" w:rsidP="00CC1726">
                                <w:pPr>
                                  <w:ind w:left="28"/>
                                </w:pPr>
                              </w:p>
                            </w:tc>
                            <w:tc>
                              <w:tcPr>
                                <w:tcW w:w="3969" w:type="dxa"/>
                                <w:vMerge/>
                              </w:tcPr>
                              <w:p w:rsidR="006E5F8C" w:rsidRPr="002E1996" w:rsidRDefault="006E5F8C" w:rsidP="00CC1726"/>
                            </w:tc>
                            <w:tc>
                              <w:tcPr>
                                <w:tcW w:w="2836" w:type="dxa"/>
                                <w:gridSpan w:val="3"/>
                                <w:vMerge/>
                                <w:tcBorders>
                                  <w:right w:val="nil"/>
                                </w:tcBorders>
                              </w:tcPr>
                              <w:p w:rsidR="006E5F8C" w:rsidRPr="00E43AB5" w:rsidRDefault="006E5F8C" w:rsidP="00CC1726"/>
                            </w:tc>
                          </w:tr>
                          <w:tr w:rsidR="006E5F8C" w:rsidRPr="00E43AB5" w:rsidTr="00CC1726">
                            <w:trPr>
                              <w:cantSplit/>
                              <w:trHeight w:hRule="exact" w:val="283"/>
                            </w:trPr>
                            <w:tc>
                              <w:tcPr>
                                <w:tcW w:w="1134" w:type="dxa"/>
                                <w:gridSpan w:val="2"/>
                                <w:tcBorders>
                                  <w:top w:val="single" w:sz="4" w:space="0" w:color="auto"/>
                                  <w:left w:val="nil"/>
                                  <w:bottom w:val="nil"/>
                                </w:tcBorders>
                                <w:vAlign w:val="bottom"/>
                              </w:tcPr>
                              <w:p w:rsidR="006E5F8C" w:rsidRPr="002E1996" w:rsidRDefault="006E5F8C" w:rsidP="00CC1726">
                                <w:pPr>
                                  <w:ind w:left="28"/>
                                </w:pPr>
                                <w:r w:rsidRPr="002E1996">
                                  <w:t>ГИП</w:t>
                                </w:r>
                              </w:p>
                            </w:tc>
                            <w:tc>
                              <w:tcPr>
                                <w:tcW w:w="1134" w:type="dxa"/>
                                <w:gridSpan w:val="2"/>
                                <w:tcBorders>
                                  <w:top w:val="single" w:sz="4" w:space="0" w:color="auto"/>
                                  <w:bottom w:val="nil"/>
                                </w:tcBorders>
                                <w:vAlign w:val="bottom"/>
                              </w:tcPr>
                              <w:p w:rsidR="006E5F8C" w:rsidRPr="002E1996" w:rsidRDefault="006E5F8C" w:rsidP="00CC1726">
                                <w:pPr>
                                  <w:ind w:left="28"/>
                                </w:pPr>
                                <w:r>
                                  <w:t>Згуро</w:t>
                                </w:r>
                              </w:p>
                            </w:tc>
                            <w:tc>
                              <w:tcPr>
                                <w:tcW w:w="851" w:type="dxa"/>
                                <w:tcBorders>
                                  <w:top w:val="single" w:sz="4" w:space="0" w:color="auto"/>
                                  <w:bottom w:val="nil"/>
                                </w:tcBorders>
                                <w:vAlign w:val="bottom"/>
                              </w:tcPr>
                              <w:p w:rsidR="006E5F8C" w:rsidRPr="002E1996" w:rsidRDefault="006E5F8C" w:rsidP="00CC1726">
                                <w:pPr>
                                  <w:ind w:left="28"/>
                                </w:pPr>
                              </w:p>
                            </w:tc>
                            <w:tc>
                              <w:tcPr>
                                <w:tcW w:w="567" w:type="dxa"/>
                                <w:tcBorders>
                                  <w:top w:val="single" w:sz="4" w:space="0" w:color="auto"/>
                                  <w:bottom w:val="nil"/>
                                </w:tcBorders>
                                <w:vAlign w:val="bottom"/>
                              </w:tcPr>
                              <w:p w:rsidR="006E5F8C" w:rsidRPr="002E1996" w:rsidRDefault="006E5F8C" w:rsidP="00CC1726">
                                <w:pPr>
                                  <w:ind w:left="28"/>
                                </w:pPr>
                                <w:r>
                                  <w:t>08.17</w:t>
                                </w:r>
                              </w:p>
                            </w:tc>
                            <w:tc>
                              <w:tcPr>
                                <w:tcW w:w="3969" w:type="dxa"/>
                                <w:vMerge/>
                                <w:tcBorders>
                                  <w:bottom w:val="nil"/>
                                </w:tcBorders>
                              </w:tcPr>
                              <w:p w:rsidR="006E5F8C" w:rsidRPr="002E1996" w:rsidRDefault="006E5F8C" w:rsidP="00CC1726"/>
                            </w:tc>
                            <w:tc>
                              <w:tcPr>
                                <w:tcW w:w="2836" w:type="dxa"/>
                                <w:gridSpan w:val="3"/>
                                <w:vMerge/>
                                <w:tcBorders>
                                  <w:bottom w:val="nil"/>
                                  <w:right w:val="nil"/>
                                </w:tcBorders>
                              </w:tcPr>
                              <w:p w:rsidR="006E5F8C" w:rsidRPr="00E43AB5" w:rsidRDefault="006E5F8C" w:rsidP="00CC1726"/>
                            </w:tc>
                          </w:tr>
                        </w:tbl>
                        <w:p w:rsidR="006E5F8C" w:rsidRDefault="006E5F8C" w:rsidP="00CC172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7" o:spid="_x0000_s1034" type="#_x0000_t202" style="position:absolute;margin-left:53.4pt;margin-top:711.1pt;width:524.4pt;height:127.5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" stroked="f">
              <v:fill opacity="0"/>
              <v:textbox inset="0,0,0,0">
                <w:txbxContent>
                  <w:tbl>
                    <w:tblPr>
                      <w:tblW w:w="0" w:type="auto"/>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567"/>
                      <w:gridCol w:w="567"/>
                      <w:gridCol w:w="567"/>
                      <w:gridCol w:w="567"/>
                      <w:gridCol w:w="851"/>
                      <w:gridCol w:w="567"/>
                      <w:gridCol w:w="3969"/>
                      <w:gridCol w:w="851"/>
                      <w:gridCol w:w="851"/>
                      <w:gridCol w:w="1134"/>
                    </w:tblGrid>
                    <w:tr w:rsidR="006E5F8C" w:rsidRPr="002E1996" w:rsidTr="00CC1726">
                      <w:trPr>
                        <w:cantSplit/>
                        <w:trHeight w:hRule="exact" w:val="283"/>
                      </w:trPr>
                      <w:tc>
                        <w:tcPr>
                          <w:tcW w:w="567" w:type="dxa"/>
                          <w:tcBorders>
                            <w:left w:val="nil"/>
                            <w:bottom w:val="single" w:sz="4" w:space="0" w:color="auto"/>
                          </w:tcBorders>
                          <w:vAlign w:val="center"/>
                        </w:tcPr>
                        <w:p w:rsidR="006E5F8C" w:rsidRPr="002E1996" w:rsidRDefault="006E5F8C" w:rsidP="00CC1726">
                          <w:pPr>
                            <w:jc w:val="center"/>
                          </w:pPr>
                        </w:p>
                      </w:tc>
                      <w:tc>
                        <w:tcPr>
                          <w:tcW w:w="567" w:type="dxa"/>
                          <w:tcBorders>
                            <w:bottom w:val="single" w:sz="4" w:space="0" w:color="auto"/>
                          </w:tcBorders>
                          <w:vAlign w:val="center"/>
                        </w:tcPr>
                        <w:p w:rsidR="006E5F8C" w:rsidRPr="002E1996" w:rsidRDefault="006E5F8C" w:rsidP="00CC1726">
                          <w:pPr>
                            <w:jc w:val="center"/>
                          </w:pPr>
                        </w:p>
                      </w:tc>
                      <w:tc>
                        <w:tcPr>
                          <w:tcW w:w="567" w:type="dxa"/>
                          <w:tcBorders>
                            <w:bottom w:val="single" w:sz="4" w:space="0" w:color="auto"/>
                          </w:tcBorders>
                          <w:vAlign w:val="center"/>
                        </w:tcPr>
                        <w:p w:rsidR="006E5F8C" w:rsidRPr="002E1996" w:rsidRDefault="006E5F8C" w:rsidP="00CC1726">
                          <w:pPr>
                            <w:jc w:val="center"/>
                          </w:pPr>
                        </w:p>
                      </w:tc>
                      <w:tc>
                        <w:tcPr>
                          <w:tcW w:w="567" w:type="dxa"/>
                          <w:tcBorders>
                            <w:bottom w:val="single" w:sz="4" w:space="0" w:color="auto"/>
                          </w:tcBorders>
                          <w:vAlign w:val="center"/>
                        </w:tcPr>
                        <w:p w:rsidR="006E5F8C" w:rsidRPr="002E1996" w:rsidRDefault="006E5F8C" w:rsidP="00CC1726">
                          <w:pPr>
                            <w:jc w:val="center"/>
                          </w:pPr>
                        </w:p>
                      </w:tc>
                      <w:tc>
                        <w:tcPr>
                          <w:tcW w:w="851" w:type="dxa"/>
                          <w:tcBorders>
                            <w:bottom w:val="single" w:sz="4" w:space="0" w:color="auto"/>
                          </w:tcBorders>
                          <w:vAlign w:val="center"/>
                        </w:tcPr>
                        <w:p w:rsidR="006E5F8C" w:rsidRPr="002E1996" w:rsidRDefault="006E5F8C" w:rsidP="00CC1726">
                          <w:pPr>
                            <w:jc w:val="center"/>
                          </w:pPr>
                        </w:p>
                      </w:tc>
                      <w:tc>
                        <w:tcPr>
                          <w:tcW w:w="567" w:type="dxa"/>
                          <w:tcBorders>
                            <w:bottom w:val="single" w:sz="4" w:space="0" w:color="auto"/>
                          </w:tcBorders>
                          <w:vAlign w:val="center"/>
                        </w:tcPr>
                        <w:p w:rsidR="006E5F8C" w:rsidRPr="002E1996" w:rsidRDefault="006E5F8C" w:rsidP="00CC1726">
                          <w:pPr>
                            <w:jc w:val="center"/>
                          </w:pPr>
                        </w:p>
                      </w:tc>
                      <w:tc>
                        <w:tcPr>
                          <w:tcW w:w="6805" w:type="dxa"/>
                          <w:gridSpan w:val="4"/>
                          <w:vMerge w:val="restart"/>
                          <w:tcBorders>
                            <w:right w:val="nil"/>
                          </w:tcBorders>
                          <w:vAlign w:val="center"/>
                        </w:tcPr>
                        <w:p w:rsidR="006E5F8C" w:rsidRPr="002E1996" w:rsidRDefault="006E5F8C" w:rsidP="00CC1726">
                          <w:pPr>
                            <w:jc w:val="center"/>
                            <w:rPr>
                              <w:sz w:val="40"/>
                              <w:szCs w:val="40"/>
                            </w:rPr>
                          </w:pPr>
                          <w:sdt>
                            <w:sdtPr>
                              <w:rPr>
                                <w:sz w:val="40"/>
                                <w:szCs w:val="40"/>
                              </w:rPr>
                              <w:alias w:val="Название"/>
                              <w:tag w:val=""/>
                              <w:id w:val="1193041404"/>
                              <w:showingPlcHdr/>
                              <w:dataBinding w:prefixMappings="xmlns:ns0='http://purl.org/dc/elements/1.1/' xmlns:ns1='http://schemas.openxmlformats.org/package/2006/metadata/core-properties' " w:xpath="/ns1:coreProperties[1]/ns0:title[1]" w:storeItemID="{6C3C8BC8-F283-45AE-878A-BAB7291924A1}"/>
                              <w:text/>
                            </w:sdtPr>
                            <w:sdtContent>
                              <w:r w:rsidRPr="00DA66A5">
                                <w:rPr>
                                  <w:rStyle w:val="afffffff1"/>
                                </w:rPr>
                                <w:t>[Название]</w:t>
                              </w:r>
                            </w:sdtContent>
                          </w:sdt>
                          <w:r>
                            <w:rPr>
                              <w:sz w:val="40"/>
                              <w:szCs w:val="40"/>
                            </w:rPr>
                            <w:t>-ППТ</w:t>
                          </w:r>
                        </w:p>
                      </w:tc>
                    </w:tr>
                    <w:tr w:rsidR="006E5F8C" w:rsidRPr="002E1996" w:rsidTr="00CC1726">
                      <w:trPr>
                        <w:cantSplit/>
                        <w:trHeight w:hRule="exact" w:val="283"/>
                      </w:trPr>
                      <w:tc>
                        <w:tcPr>
                          <w:tcW w:w="567" w:type="dxa"/>
                          <w:tcBorders>
                            <w:top w:val="single" w:sz="4" w:space="0" w:color="auto"/>
                            <w:left w:val="nil"/>
                          </w:tcBorders>
                          <w:vAlign w:val="center"/>
                        </w:tcPr>
                        <w:p w:rsidR="006E5F8C" w:rsidRPr="002E1996" w:rsidRDefault="006E5F8C" w:rsidP="00CC1726">
                          <w:pPr>
                            <w:jc w:val="center"/>
                          </w:pPr>
                        </w:p>
                      </w:tc>
                      <w:tc>
                        <w:tcPr>
                          <w:tcW w:w="567" w:type="dxa"/>
                          <w:tcBorders>
                            <w:top w:val="single" w:sz="4" w:space="0" w:color="auto"/>
                          </w:tcBorders>
                          <w:vAlign w:val="center"/>
                        </w:tcPr>
                        <w:p w:rsidR="006E5F8C" w:rsidRPr="002E1996" w:rsidRDefault="006E5F8C" w:rsidP="00CC1726">
                          <w:pPr>
                            <w:jc w:val="center"/>
                          </w:pPr>
                        </w:p>
                      </w:tc>
                      <w:tc>
                        <w:tcPr>
                          <w:tcW w:w="567" w:type="dxa"/>
                          <w:tcBorders>
                            <w:top w:val="single" w:sz="4" w:space="0" w:color="auto"/>
                          </w:tcBorders>
                          <w:vAlign w:val="center"/>
                        </w:tcPr>
                        <w:p w:rsidR="006E5F8C" w:rsidRPr="002E1996" w:rsidRDefault="006E5F8C" w:rsidP="00CC1726">
                          <w:pPr>
                            <w:jc w:val="center"/>
                          </w:pPr>
                        </w:p>
                      </w:tc>
                      <w:tc>
                        <w:tcPr>
                          <w:tcW w:w="567" w:type="dxa"/>
                          <w:tcBorders>
                            <w:top w:val="single" w:sz="4" w:space="0" w:color="auto"/>
                          </w:tcBorders>
                          <w:vAlign w:val="center"/>
                        </w:tcPr>
                        <w:p w:rsidR="006E5F8C" w:rsidRPr="002E1996" w:rsidRDefault="006E5F8C" w:rsidP="00CC1726">
                          <w:pPr>
                            <w:jc w:val="center"/>
                          </w:pPr>
                        </w:p>
                      </w:tc>
                      <w:tc>
                        <w:tcPr>
                          <w:tcW w:w="851" w:type="dxa"/>
                          <w:tcBorders>
                            <w:top w:val="single" w:sz="4" w:space="0" w:color="auto"/>
                          </w:tcBorders>
                          <w:vAlign w:val="center"/>
                        </w:tcPr>
                        <w:p w:rsidR="006E5F8C" w:rsidRPr="002E1996" w:rsidRDefault="006E5F8C" w:rsidP="00CC1726">
                          <w:pPr>
                            <w:jc w:val="center"/>
                          </w:pPr>
                        </w:p>
                      </w:tc>
                      <w:tc>
                        <w:tcPr>
                          <w:tcW w:w="567" w:type="dxa"/>
                          <w:tcBorders>
                            <w:top w:val="single" w:sz="4" w:space="0" w:color="auto"/>
                          </w:tcBorders>
                          <w:vAlign w:val="center"/>
                        </w:tcPr>
                        <w:p w:rsidR="006E5F8C" w:rsidRPr="002E1996" w:rsidRDefault="006E5F8C" w:rsidP="00CC1726">
                          <w:pPr>
                            <w:jc w:val="center"/>
                          </w:pPr>
                        </w:p>
                      </w:tc>
                      <w:tc>
                        <w:tcPr>
                          <w:tcW w:w="6805" w:type="dxa"/>
                          <w:gridSpan w:val="4"/>
                          <w:vMerge/>
                          <w:tcBorders>
                            <w:right w:val="nil"/>
                          </w:tcBorders>
                        </w:tcPr>
                        <w:p w:rsidR="006E5F8C" w:rsidRPr="002E1996" w:rsidRDefault="006E5F8C" w:rsidP="00CC1726"/>
                      </w:tc>
                    </w:tr>
                    <w:tr w:rsidR="006E5F8C" w:rsidRPr="002E1996" w:rsidTr="00CC1726">
                      <w:trPr>
                        <w:cantSplit/>
                        <w:trHeight w:hRule="exact" w:val="283"/>
                      </w:trPr>
                      <w:tc>
                        <w:tcPr>
                          <w:tcW w:w="567" w:type="dxa"/>
                          <w:tcBorders>
                            <w:left w:val="nil"/>
                            <w:bottom w:val="single" w:sz="12" w:space="0" w:color="auto"/>
                          </w:tcBorders>
                          <w:vAlign w:val="bottom"/>
                        </w:tcPr>
                        <w:p w:rsidR="006E5F8C" w:rsidRPr="002E1996" w:rsidRDefault="006E5F8C" w:rsidP="00CC1726">
                          <w:pPr>
                            <w:jc w:val="center"/>
                            <w:rPr>
                              <w:sz w:val="18"/>
                              <w:szCs w:val="18"/>
                            </w:rPr>
                          </w:pPr>
                          <w:r w:rsidRPr="002E1996">
                            <w:rPr>
                              <w:sz w:val="18"/>
                              <w:szCs w:val="18"/>
                            </w:rPr>
                            <w:t>Изм.</w:t>
                          </w:r>
                        </w:p>
                      </w:tc>
                      <w:tc>
                        <w:tcPr>
                          <w:tcW w:w="567" w:type="dxa"/>
                          <w:tcBorders>
                            <w:bottom w:val="single" w:sz="12" w:space="0" w:color="auto"/>
                          </w:tcBorders>
                          <w:vAlign w:val="bottom"/>
                        </w:tcPr>
                        <w:p w:rsidR="006E5F8C" w:rsidRPr="00E43AB5" w:rsidRDefault="006E5F8C" w:rsidP="00CC1726">
                          <w:pPr>
                            <w:jc w:val="center"/>
                            <w:rPr>
                              <w:spacing w:val="-10"/>
                              <w:sz w:val="18"/>
                              <w:szCs w:val="18"/>
                            </w:rPr>
                          </w:pPr>
                          <w:r w:rsidRPr="00E43AB5">
                            <w:rPr>
                              <w:spacing w:val="-10"/>
                              <w:sz w:val="18"/>
                              <w:szCs w:val="18"/>
                            </w:rPr>
                            <w:t>Кол.уч.</w:t>
                          </w:r>
                        </w:p>
                      </w:tc>
                      <w:tc>
                        <w:tcPr>
                          <w:tcW w:w="567" w:type="dxa"/>
                          <w:tcBorders>
                            <w:bottom w:val="single" w:sz="12" w:space="0" w:color="auto"/>
                          </w:tcBorders>
                          <w:vAlign w:val="bottom"/>
                        </w:tcPr>
                        <w:p w:rsidR="006E5F8C" w:rsidRPr="002E1996" w:rsidRDefault="006E5F8C" w:rsidP="00CC1726">
                          <w:pPr>
                            <w:jc w:val="center"/>
                            <w:rPr>
                              <w:sz w:val="18"/>
                              <w:szCs w:val="18"/>
                            </w:rPr>
                          </w:pPr>
                          <w:r w:rsidRPr="002E1996">
                            <w:rPr>
                              <w:sz w:val="18"/>
                              <w:szCs w:val="18"/>
                            </w:rPr>
                            <w:t>Лист</w:t>
                          </w:r>
                        </w:p>
                      </w:tc>
                      <w:tc>
                        <w:tcPr>
                          <w:tcW w:w="567" w:type="dxa"/>
                          <w:tcBorders>
                            <w:bottom w:val="single" w:sz="12" w:space="0" w:color="auto"/>
                          </w:tcBorders>
                          <w:vAlign w:val="bottom"/>
                        </w:tcPr>
                        <w:p w:rsidR="006E5F8C" w:rsidRPr="002E1996" w:rsidRDefault="006E5F8C" w:rsidP="00CC1726">
                          <w:pPr>
                            <w:jc w:val="center"/>
                            <w:rPr>
                              <w:sz w:val="18"/>
                              <w:szCs w:val="18"/>
                            </w:rPr>
                          </w:pPr>
                          <w:r w:rsidRPr="002E1996">
                            <w:rPr>
                              <w:sz w:val="18"/>
                              <w:szCs w:val="18"/>
                            </w:rPr>
                            <w:t>№док.</w:t>
                          </w:r>
                        </w:p>
                      </w:tc>
                      <w:tc>
                        <w:tcPr>
                          <w:tcW w:w="851" w:type="dxa"/>
                          <w:tcBorders>
                            <w:bottom w:val="single" w:sz="12" w:space="0" w:color="auto"/>
                          </w:tcBorders>
                          <w:vAlign w:val="bottom"/>
                        </w:tcPr>
                        <w:p w:rsidR="006E5F8C" w:rsidRPr="002E1996" w:rsidRDefault="006E5F8C" w:rsidP="00CC1726">
                          <w:pPr>
                            <w:jc w:val="center"/>
                            <w:rPr>
                              <w:sz w:val="18"/>
                              <w:szCs w:val="18"/>
                            </w:rPr>
                          </w:pPr>
                          <w:r w:rsidRPr="002E1996">
                            <w:rPr>
                              <w:sz w:val="18"/>
                              <w:szCs w:val="18"/>
                            </w:rPr>
                            <w:t>Подп.</w:t>
                          </w:r>
                        </w:p>
                      </w:tc>
                      <w:tc>
                        <w:tcPr>
                          <w:tcW w:w="567" w:type="dxa"/>
                          <w:tcBorders>
                            <w:bottom w:val="single" w:sz="12" w:space="0" w:color="auto"/>
                          </w:tcBorders>
                          <w:vAlign w:val="bottom"/>
                        </w:tcPr>
                        <w:p w:rsidR="006E5F8C" w:rsidRPr="002E1996" w:rsidRDefault="006E5F8C" w:rsidP="00CC1726">
                          <w:pPr>
                            <w:jc w:val="center"/>
                            <w:rPr>
                              <w:sz w:val="18"/>
                              <w:szCs w:val="18"/>
                            </w:rPr>
                          </w:pPr>
                          <w:r w:rsidRPr="002E1996">
                            <w:rPr>
                              <w:sz w:val="18"/>
                              <w:szCs w:val="18"/>
                            </w:rPr>
                            <w:t>Дата</w:t>
                          </w:r>
                        </w:p>
                      </w:tc>
                      <w:tc>
                        <w:tcPr>
                          <w:tcW w:w="6805" w:type="dxa"/>
                          <w:gridSpan w:val="4"/>
                          <w:vMerge/>
                          <w:tcBorders>
                            <w:right w:val="nil"/>
                          </w:tcBorders>
                        </w:tcPr>
                        <w:p w:rsidR="006E5F8C" w:rsidRPr="002E1996" w:rsidRDefault="006E5F8C" w:rsidP="00CC1726"/>
                      </w:tc>
                    </w:tr>
                    <w:tr w:rsidR="006E5F8C" w:rsidRPr="002E1996" w:rsidTr="00CC1726">
                      <w:trPr>
                        <w:cantSplit/>
                        <w:trHeight w:hRule="exact" w:val="283"/>
                      </w:trPr>
                      <w:tc>
                        <w:tcPr>
                          <w:tcW w:w="1134" w:type="dxa"/>
                          <w:gridSpan w:val="2"/>
                          <w:tcBorders>
                            <w:left w:val="nil"/>
                            <w:bottom w:val="single" w:sz="4" w:space="0" w:color="auto"/>
                          </w:tcBorders>
                          <w:vAlign w:val="bottom"/>
                        </w:tcPr>
                        <w:p w:rsidR="006E5F8C" w:rsidRPr="002E1996" w:rsidRDefault="006E5F8C" w:rsidP="00CC1726">
                          <w:pPr>
                            <w:ind w:left="28"/>
                          </w:pPr>
                          <w:r w:rsidRPr="002E1996">
                            <w:t>Разраб.</w:t>
                          </w:r>
                        </w:p>
                      </w:tc>
                      <w:tc>
                        <w:tcPr>
                          <w:tcW w:w="1134" w:type="dxa"/>
                          <w:gridSpan w:val="2"/>
                          <w:tcBorders>
                            <w:bottom w:val="single" w:sz="4" w:space="0" w:color="auto"/>
                          </w:tcBorders>
                          <w:vAlign w:val="bottom"/>
                        </w:tcPr>
                        <w:p w:rsidR="006E5F8C" w:rsidRPr="002E1996" w:rsidRDefault="006E5F8C" w:rsidP="00CC1726">
                          <w:pPr>
                            <w:ind w:left="28"/>
                          </w:pPr>
                          <w:r>
                            <w:t>Згуро</w:t>
                          </w:r>
                        </w:p>
                      </w:tc>
                      <w:tc>
                        <w:tcPr>
                          <w:tcW w:w="851" w:type="dxa"/>
                          <w:tcBorders>
                            <w:bottom w:val="single" w:sz="4" w:space="0" w:color="auto"/>
                          </w:tcBorders>
                          <w:vAlign w:val="bottom"/>
                        </w:tcPr>
                        <w:p w:rsidR="006E5F8C" w:rsidRPr="002E1996" w:rsidRDefault="006E5F8C" w:rsidP="00CC1726">
                          <w:pPr>
                            <w:ind w:left="28"/>
                          </w:pPr>
                        </w:p>
                      </w:tc>
                      <w:tc>
                        <w:tcPr>
                          <w:tcW w:w="567" w:type="dxa"/>
                          <w:tcBorders>
                            <w:bottom w:val="single" w:sz="4" w:space="0" w:color="auto"/>
                          </w:tcBorders>
                          <w:vAlign w:val="bottom"/>
                        </w:tcPr>
                        <w:p w:rsidR="006E5F8C" w:rsidRPr="002E1996" w:rsidRDefault="006E5F8C" w:rsidP="00CC1726">
                          <w:pPr>
                            <w:ind w:left="28"/>
                          </w:pPr>
                          <w:r>
                            <w:t>11.17</w:t>
                          </w:r>
                        </w:p>
                      </w:tc>
                      <w:tc>
                        <w:tcPr>
                          <w:tcW w:w="3969" w:type="dxa"/>
                          <w:vMerge w:val="restart"/>
                          <w:vAlign w:val="center"/>
                        </w:tcPr>
                        <w:p w:rsidR="006E5F8C" w:rsidRPr="00E43AB5" w:rsidRDefault="006E5F8C" w:rsidP="00CC1726">
                          <w:pPr>
                            <w:jc w:val="center"/>
                          </w:pPr>
                          <w:r>
                            <w:t>Содержание тома</w:t>
                          </w:r>
                        </w:p>
                      </w:tc>
                      <w:tc>
                        <w:tcPr>
                          <w:tcW w:w="851" w:type="dxa"/>
                          <w:vAlign w:val="bottom"/>
                        </w:tcPr>
                        <w:p w:rsidR="006E5F8C" w:rsidRPr="00E43AB5" w:rsidRDefault="006E5F8C" w:rsidP="00CC1726">
                          <w:pPr>
                            <w:jc w:val="center"/>
                          </w:pPr>
                          <w:r w:rsidRPr="00E43AB5">
                            <w:t>Стадия</w:t>
                          </w:r>
                        </w:p>
                      </w:tc>
                      <w:tc>
                        <w:tcPr>
                          <w:tcW w:w="851" w:type="dxa"/>
                          <w:vAlign w:val="bottom"/>
                        </w:tcPr>
                        <w:p w:rsidR="006E5F8C" w:rsidRPr="00E43AB5" w:rsidRDefault="006E5F8C" w:rsidP="00CC1726">
                          <w:pPr>
                            <w:jc w:val="center"/>
                          </w:pPr>
                          <w:r w:rsidRPr="00E43AB5">
                            <w:t>Лист</w:t>
                          </w:r>
                        </w:p>
                      </w:tc>
                      <w:tc>
                        <w:tcPr>
                          <w:tcW w:w="1134" w:type="dxa"/>
                          <w:tcBorders>
                            <w:right w:val="nil"/>
                          </w:tcBorders>
                          <w:vAlign w:val="bottom"/>
                        </w:tcPr>
                        <w:p w:rsidR="006E5F8C" w:rsidRPr="00E43AB5" w:rsidRDefault="006E5F8C" w:rsidP="00CC1726">
                          <w:pPr>
                            <w:jc w:val="center"/>
                          </w:pPr>
                          <w:r w:rsidRPr="00E43AB5">
                            <w:t>Листов</w:t>
                          </w:r>
                        </w:p>
                      </w:tc>
                    </w:tr>
                    <w:tr w:rsidR="006E5F8C" w:rsidRPr="002E1996" w:rsidTr="00CC1726">
                      <w:trPr>
                        <w:cantSplit/>
                        <w:trHeight w:hRule="exact" w:val="283"/>
                      </w:trPr>
                      <w:tc>
                        <w:tcPr>
                          <w:tcW w:w="1134" w:type="dxa"/>
                          <w:gridSpan w:val="2"/>
                          <w:tcBorders>
                            <w:top w:val="single" w:sz="4" w:space="0" w:color="auto"/>
                            <w:left w:val="nil"/>
                            <w:bottom w:val="single" w:sz="4" w:space="0" w:color="auto"/>
                          </w:tcBorders>
                          <w:vAlign w:val="bottom"/>
                        </w:tcPr>
                        <w:p w:rsidR="006E5F8C" w:rsidRPr="002E1996" w:rsidRDefault="006E5F8C" w:rsidP="00CC1726">
                          <w:pPr>
                            <w:ind w:left="28"/>
                          </w:pPr>
                        </w:p>
                      </w:tc>
                      <w:tc>
                        <w:tcPr>
                          <w:tcW w:w="1134" w:type="dxa"/>
                          <w:gridSpan w:val="2"/>
                          <w:tcBorders>
                            <w:top w:val="single" w:sz="4" w:space="0" w:color="auto"/>
                            <w:bottom w:val="single" w:sz="4" w:space="0" w:color="auto"/>
                          </w:tcBorders>
                          <w:vAlign w:val="bottom"/>
                        </w:tcPr>
                        <w:p w:rsidR="006E5F8C" w:rsidRPr="002E1996" w:rsidRDefault="006E5F8C" w:rsidP="00CC1726">
                          <w:pPr>
                            <w:ind w:left="28"/>
                          </w:pPr>
                        </w:p>
                      </w:tc>
                      <w:tc>
                        <w:tcPr>
                          <w:tcW w:w="851" w:type="dxa"/>
                          <w:tcBorders>
                            <w:top w:val="single" w:sz="4" w:space="0" w:color="auto"/>
                            <w:bottom w:val="single" w:sz="4" w:space="0" w:color="auto"/>
                          </w:tcBorders>
                          <w:vAlign w:val="bottom"/>
                        </w:tcPr>
                        <w:p w:rsidR="006E5F8C" w:rsidRPr="002E1996" w:rsidRDefault="006E5F8C" w:rsidP="00CC1726">
                          <w:pPr>
                            <w:ind w:left="28"/>
                          </w:pPr>
                        </w:p>
                      </w:tc>
                      <w:tc>
                        <w:tcPr>
                          <w:tcW w:w="567" w:type="dxa"/>
                          <w:tcBorders>
                            <w:top w:val="single" w:sz="4" w:space="0" w:color="auto"/>
                            <w:bottom w:val="single" w:sz="4" w:space="0" w:color="auto"/>
                          </w:tcBorders>
                          <w:vAlign w:val="bottom"/>
                        </w:tcPr>
                        <w:p w:rsidR="006E5F8C" w:rsidRPr="002E1996" w:rsidRDefault="006E5F8C" w:rsidP="00CC1726">
                          <w:pPr>
                            <w:ind w:left="28"/>
                          </w:pPr>
                        </w:p>
                      </w:tc>
                      <w:tc>
                        <w:tcPr>
                          <w:tcW w:w="3969" w:type="dxa"/>
                          <w:vMerge/>
                        </w:tcPr>
                        <w:p w:rsidR="006E5F8C" w:rsidRPr="008926DA" w:rsidRDefault="006E5F8C" w:rsidP="00CC1726">
                          <w:pPr>
                            <w:jc w:val="center"/>
                          </w:pPr>
                        </w:p>
                      </w:tc>
                      <w:tc>
                        <w:tcPr>
                          <w:tcW w:w="851" w:type="dxa"/>
                          <w:vAlign w:val="bottom"/>
                        </w:tcPr>
                        <w:p w:rsidR="006E5F8C" w:rsidRPr="00E43AB5" w:rsidRDefault="006E5F8C" w:rsidP="00CC1726">
                          <w:pPr>
                            <w:jc w:val="center"/>
                            <w:rPr>
                              <w:noProof/>
                            </w:rPr>
                          </w:pPr>
                          <w:r w:rsidRPr="00E43AB5">
                            <w:rPr>
                              <w:noProof/>
                            </w:rPr>
                            <w:t>П</w:t>
                          </w:r>
                        </w:p>
                      </w:tc>
                      <w:tc>
                        <w:tcPr>
                          <w:tcW w:w="851" w:type="dxa"/>
                          <w:vAlign w:val="bottom"/>
                        </w:tcPr>
                        <w:p w:rsidR="006E5F8C" w:rsidRPr="00E43AB5" w:rsidRDefault="006E5F8C" w:rsidP="00CC1726">
                          <w:pPr>
                            <w:jc w:val="center"/>
                            <w:rPr>
                              <w:noProof/>
                            </w:rPr>
                          </w:pPr>
                          <w:r>
                            <w:rPr>
                              <w:noProof/>
                            </w:rPr>
                            <w:t>1</w:t>
                          </w:r>
                        </w:p>
                      </w:tc>
                      <w:tc>
                        <w:tcPr>
                          <w:tcW w:w="1134" w:type="dxa"/>
                          <w:tcBorders>
                            <w:right w:val="nil"/>
                          </w:tcBorders>
                          <w:vAlign w:val="bottom"/>
                        </w:tcPr>
                        <w:p w:rsidR="006E5F8C" w:rsidRPr="00E43AB5" w:rsidRDefault="006E5F8C" w:rsidP="00CC1726">
                          <w:pPr>
                            <w:jc w:val="center"/>
                          </w:pPr>
                        </w:p>
                      </w:tc>
                    </w:tr>
                    <w:tr w:rsidR="006E5F8C" w:rsidRPr="00E43AB5" w:rsidTr="00CC1726">
                      <w:trPr>
                        <w:cantSplit/>
                        <w:trHeight w:hRule="exact" w:val="283"/>
                      </w:trPr>
                      <w:tc>
                        <w:tcPr>
                          <w:tcW w:w="1134" w:type="dxa"/>
                          <w:gridSpan w:val="2"/>
                          <w:tcBorders>
                            <w:top w:val="single" w:sz="4" w:space="0" w:color="auto"/>
                            <w:left w:val="nil"/>
                            <w:bottom w:val="single" w:sz="4" w:space="0" w:color="auto"/>
                          </w:tcBorders>
                          <w:vAlign w:val="bottom"/>
                        </w:tcPr>
                        <w:p w:rsidR="006E5F8C" w:rsidRPr="002E1996" w:rsidRDefault="006E5F8C" w:rsidP="00CC1726">
                          <w:pPr>
                            <w:ind w:left="28"/>
                          </w:pPr>
                        </w:p>
                      </w:tc>
                      <w:tc>
                        <w:tcPr>
                          <w:tcW w:w="1134" w:type="dxa"/>
                          <w:gridSpan w:val="2"/>
                          <w:tcBorders>
                            <w:top w:val="single" w:sz="4" w:space="0" w:color="auto"/>
                            <w:bottom w:val="single" w:sz="4" w:space="0" w:color="auto"/>
                          </w:tcBorders>
                          <w:vAlign w:val="bottom"/>
                        </w:tcPr>
                        <w:p w:rsidR="006E5F8C" w:rsidRPr="002E1996" w:rsidRDefault="006E5F8C" w:rsidP="00CC1726">
                          <w:pPr>
                            <w:ind w:left="28"/>
                          </w:pPr>
                        </w:p>
                      </w:tc>
                      <w:tc>
                        <w:tcPr>
                          <w:tcW w:w="851" w:type="dxa"/>
                          <w:tcBorders>
                            <w:top w:val="single" w:sz="4" w:space="0" w:color="auto"/>
                            <w:bottom w:val="single" w:sz="4" w:space="0" w:color="auto"/>
                          </w:tcBorders>
                          <w:vAlign w:val="bottom"/>
                        </w:tcPr>
                        <w:p w:rsidR="006E5F8C" w:rsidRPr="002E1996" w:rsidRDefault="006E5F8C" w:rsidP="00CC1726">
                          <w:pPr>
                            <w:ind w:left="28"/>
                          </w:pPr>
                        </w:p>
                      </w:tc>
                      <w:tc>
                        <w:tcPr>
                          <w:tcW w:w="567" w:type="dxa"/>
                          <w:tcBorders>
                            <w:top w:val="single" w:sz="4" w:space="0" w:color="auto"/>
                            <w:bottom w:val="single" w:sz="4" w:space="0" w:color="auto"/>
                          </w:tcBorders>
                          <w:vAlign w:val="bottom"/>
                        </w:tcPr>
                        <w:p w:rsidR="006E5F8C" w:rsidRPr="002E1996" w:rsidRDefault="006E5F8C" w:rsidP="00CC1726">
                          <w:pPr>
                            <w:ind w:left="28"/>
                          </w:pPr>
                        </w:p>
                      </w:tc>
                      <w:tc>
                        <w:tcPr>
                          <w:tcW w:w="3969" w:type="dxa"/>
                          <w:vMerge/>
                        </w:tcPr>
                        <w:p w:rsidR="006E5F8C" w:rsidRPr="008926DA" w:rsidRDefault="006E5F8C" w:rsidP="00CC1726">
                          <w:pPr>
                            <w:jc w:val="center"/>
                          </w:pPr>
                        </w:p>
                      </w:tc>
                      <w:tc>
                        <w:tcPr>
                          <w:tcW w:w="2836" w:type="dxa"/>
                          <w:gridSpan w:val="3"/>
                          <w:vMerge w:val="restart"/>
                          <w:tcBorders>
                            <w:right w:val="nil"/>
                          </w:tcBorders>
                          <w:vAlign w:val="center"/>
                        </w:tcPr>
                        <w:p w:rsidR="006E5F8C" w:rsidRPr="00E43AB5" w:rsidRDefault="006E5F8C" w:rsidP="00CC1726">
                          <w:pPr>
                            <w:jc w:val="center"/>
                          </w:pPr>
                          <w:r w:rsidRPr="0082311A">
                            <w:t>ООО «</w:t>
                          </w:r>
                          <w:r>
                            <w:t>Ремстройпроект-2</w:t>
                          </w:r>
                          <w:r w:rsidRPr="0082311A">
                            <w:t>»</w:t>
                          </w:r>
                        </w:p>
                      </w:tc>
                    </w:tr>
                    <w:tr w:rsidR="006E5F8C" w:rsidRPr="00E43AB5" w:rsidTr="00CC1726">
                      <w:trPr>
                        <w:cantSplit/>
                        <w:trHeight w:hRule="exact" w:val="283"/>
                      </w:trPr>
                      <w:tc>
                        <w:tcPr>
                          <w:tcW w:w="1134" w:type="dxa"/>
                          <w:gridSpan w:val="2"/>
                          <w:tcBorders>
                            <w:top w:val="single" w:sz="4" w:space="0" w:color="auto"/>
                            <w:left w:val="nil"/>
                            <w:bottom w:val="single" w:sz="4" w:space="0" w:color="auto"/>
                          </w:tcBorders>
                          <w:vAlign w:val="bottom"/>
                        </w:tcPr>
                        <w:p w:rsidR="006E5F8C" w:rsidRPr="002E1996" w:rsidRDefault="006E5F8C" w:rsidP="00CC1726">
                          <w:pPr>
                            <w:ind w:left="28"/>
                          </w:pPr>
                          <w:r w:rsidRPr="002E1996">
                            <w:t>Н.контр.</w:t>
                          </w:r>
                        </w:p>
                      </w:tc>
                      <w:tc>
                        <w:tcPr>
                          <w:tcW w:w="1134" w:type="dxa"/>
                          <w:gridSpan w:val="2"/>
                          <w:tcBorders>
                            <w:top w:val="single" w:sz="4" w:space="0" w:color="auto"/>
                            <w:bottom w:val="single" w:sz="4" w:space="0" w:color="auto"/>
                          </w:tcBorders>
                          <w:vAlign w:val="bottom"/>
                        </w:tcPr>
                        <w:p w:rsidR="006E5F8C" w:rsidRPr="002E1996" w:rsidRDefault="006E5F8C" w:rsidP="00CC1726">
                          <w:pPr>
                            <w:ind w:left="28"/>
                          </w:pPr>
                        </w:p>
                      </w:tc>
                      <w:tc>
                        <w:tcPr>
                          <w:tcW w:w="851" w:type="dxa"/>
                          <w:tcBorders>
                            <w:top w:val="single" w:sz="4" w:space="0" w:color="auto"/>
                            <w:bottom w:val="single" w:sz="4" w:space="0" w:color="auto"/>
                          </w:tcBorders>
                          <w:vAlign w:val="bottom"/>
                        </w:tcPr>
                        <w:p w:rsidR="006E5F8C" w:rsidRPr="002E1996" w:rsidRDefault="006E5F8C" w:rsidP="00CC1726">
                          <w:pPr>
                            <w:ind w:left="28"/>
                          </w:pPr>
                        </w:p>
                      </w:tc>
                      <w:tc>
                        <w:tcPr>
                          <w:tcW w:w="567" w:type="dxa"/>
                          <w:tcBorders>
                            <w:top w:val="single" w:sz="4" w:space="0" w:color="auto"/>
                            <w:bottom w:val="single" w:sz="4" w:space="0" w:color="auto"/>
                          </w:tcBorders>
                          <w:vAlign w:val="bottom"/>
                        </w:tcPr>
                        <w:p w:rsidR="006E5F8C" w:rsidRPr="002E1996" w:rsidRDefault="006E5F8C" w:rsidP="00CC1726">
                          <w:pPr>
                            <w:ind w:left="28"/>
                          </w:pPr>
                        </w:p>
                      </w:tc>
                      <w:tc>
                        <w:tcPr>
                          <w:tcW w:w="3969" w:type="dxa"/>
                          <w:vMerge/>
                        </w:tcPr>
                        <w:p w:rsidR="006E5F8C" w:rsidRPr="002E1996" w:rsidRDefault="006E5F8C" w:rsidP="00CC1726"/>
                      </w:tc>
                      <w:tc>
                        <w:tcPr>
                          <w:tcW w:w="2836" w:type="dxa"/>
                          <w:gridSpan w:val="3"/>
                          <w:vMerge/>
                          <w:tcBorders>
                            <w:right w:val="nil"/>
                          </w:tcBorders>
                        </w:tcPr>
                        <w:p w:rsidR="006E5F8C" w:rsidRPr="00E43AB5" w:rsidRDefault="006E5F8C" w:rsidP="00CC1726"/>
                      </w:tc>
                    </w:tr>
                    <w:tr w:rsidR="006E5F8C" w:rsidRPr="00E43AB5" w:rsidTr="00CC1726">
                      <w:trPr>
                        <w:cantSplit/>
                        <w:trHeight w:hRule="exact" w:val="283"/>
                      </w:trPr>
                      <w:tc>
                        <w:tcPr>
                          <w:tcW w:w="1134" w:type="dxa"/>
                          <w:gridSpan w:val="2"/>
                          <w:tcBorders>
                            <w:top w:val="single" w:sz="4" w:space="0" w:color="auto"/>
                            <w:left w:val="nil"/>
                            <w:bottom w:val="nil"/>
                          </w:tcBorders>
                          <w:vAlign w:val="bottom"/>
                        </w:tcPr>
                        <w:p w:rsidR="006E5F8C" w:rsidRPr="002E1996" w:rsidRDefault="006E5F8C" w:rsidP="00CC1726">
                          <w:pPr>
                            <w:ind w:left="28"/>
                          </w:pPr>
                          <w:r w:rsidRPr="002E1996">
                            <w:t>ГИП</w:t>
                          </w:r>
                        </w:p>
                      </w:tc>
                      <w:tc>
                        <w:tcPr>
                          <w:tcW w:w="1134" w:type="dxa"/>
                          <w:gridSpan w:val="2"/>
                          <w:tcBorders>
                            <w:top w:val="single" w:sz="4" w:space="0" w:color="auto"/>
                            <w:bottom w:val="nil"/>
                          </w:tcBorders>
                          <w:vAlign w:val="bottom"/>
                        </w:tcPr>
                        <w:p w:rsidR="006E5F8C" w:rsidRPr="002E1996" w:rsidRDefault="006E5F8C" w:rsidP="00CC1726">
                          <w:pPr>
                            <w:ind w:left="28"/>
                          </w:pPr>
                          <w:r>
                            <w:t>Згуро</w:t>
                          </w:r>
                        </w:p>
                      </w:tc>
                      <w:tc>
                        <w:tcPr>
                          <w:tcW w:w="851" w:type="dxa"/>
                          <w:tcBorders>
                            <w:top w:val="single" w:sz="4" w:space="0" w:color="auto"/>
                            <w:bottom w:val="nil"/>
                          </w:tcBorders>
                          <w:vAlign w:val="bottom"/>
                        </w:tcPr>
                        <w:p w:rsidR="006E5F8C" w:rsidRPr="002E1996" w:rsidRDefault="006E5F8C" w:rsidP="00CC1726">
                          <w:pPr>
                            <w:ind w:left="28"/>
                          </w:pPr>
                        </w:p>
                      </w:tc>
                      <w:tc>
                        <w:tcPr>
                          <w:tcW w:w="567" w:type="dxa"/>
                          <w:tcBorders>
                            <w:top w:val="single" w:sz="4" w:space="0" w:color="auto"/>
                            <w:bottom w:val="nil"/>
                          </w:tcBorders>
                          <w:vAlign w:val="bottom"/>
                        </w:tcPr>
                        <w:p w:rsidR="006E5F8C" w:rsidRPr="002E1996" w:rsidRDefault="006E5F8C" w:rsidP="00CC1726">
                          <w:pPr>
                            <w:ind w:left="28"/>
                          </w:pPr>
                          <w:r>
                            <w:t>08.17</w:t>
                          </w:r>
                        </w:p>
                      </w:tc>
                      <w:tc>
                        <w:tcPr>
                          <w:tcW w:w="3969" w:type="dxa"/>
                          <w:vMerge/>
                          <w:tcBorders>
                            <w:bottom w:val="nil"/>
                          </w:tcBorders>
                        </w:tcPr>
                        <w:p w:rsidR="006E5F8C" w:rsidRPr="002E1996" w:rsidRDefault="006E5F8C" w:rsidP="00CC1726"/>
                      </w:tc>
                      <w:tc>
                        <w:tcPr>
                          <w:tcW w:w="2836" w:type="dxa"/>
                          <w:gridSpan w:val="3"/>
                          <w:vMerge/>
                          <w:tcBorders>
                            <w:bottom w:val="nil"/>
                            <w:right w:val="nil"/>
                          </w:tcBorders>
                        </w:tcPr>
                        <w:p w:rsidR="006E5F8C" w:rsidRPr="00E43AB5" w:rsidRDefault="006E5F8C" w:rsidP="00CC1726"/>
                      </w:tc>
                    </w:tr>
                  </w:tbl>
                  <w:p w:rsidR="006E5F8C" w:rsidRDefault="006E5F8C" w:rsidP="00CC1726"/>
                </w:txbxContent>
              </v:textbox>
              <w10:wrap anchorx="page" anchory="page"/>
            </v:shape>
          </w:pict>
        </mc:Fallback>
      </mc:AlternateContent>
    </w:r>
    <w:r>
      <w:rPr>
        <w:noProof/>
      </w:rPr>
      <mc:AlternateContent>
        <mc:Choice Requires="wps">
          <w:drawing>
            <wp:anchor distT="0" distB="0" distL="0" distR="0" simplePos="0" relativeHeight="251662336" behindDoc="1" locked="1" layoutInCell="1" allowOverlap="1" wp14:anchorId="63FCE641" wp14:editId="781A43CC">
              <wp:simplePos x="0" y="0"/>
              <wp:positionH relativeFrom="page">
                <wp:posOffset>257810</wp:posOffset>
              </wp:positionH>
              <wp:positionV relativeFrom="page">
                <wp:posOffset>7403465</wp:posOffset>
              </wp:positionV>
              <wp:extent cx="431800" cy="3239770"/>
              <wp:effectExtent l="635" t="2540" r="0" b="0"/>
              <wp:wrapNone/>
              <wp:docPr id="36" name="Поле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3239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12" w:space="0" w:color="auto"/>
                              <w:left w:val="single" w:sz="12" w:space="0" w:color="auto"/>
                              <w:bottom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84"/>
                            <w:gridCol w:w="397"/>
                          </w:tblGrid>
                          <w:tr w:rsidR="006E5F8C" w:rsidRPr="00ED3C8B" w:rsidTr="00CC1726">
                            <w:trPr>
                              <w:cantSplit/>
                              <w:trHeight w:hRule="exact" w:val="1418"/>
                              <w:jc w:val="center"/>
                            </w:trPr>
                            <w:tc>
                              <w:tcPr>
                                <w:tcW w:w="284" w:type="dxa"/>
                                <w:textDirection w:val="btLr"/>
                                <w:vAlign w:val="bottom"/>
                              </w:tcPr>
                              <w:p w:rsidR="006E5F8C" w:rsidRPr="002E1996" w:rsidRDefault="006E5F8C" w:rsidP="00CC1726">
                                <w:pPr>
                                  <w:jc w:val="center"/>
                                  <w:rPr>
                                    <w:sz w:val="18"/>
                                    <w:szCs w:val="18"/>
                                  </w:rPr>
                                </w:pPr>
                                <w:r w:rsidRPr="002E1996">
                                  <w:rPr>
                                    <w:sz w:val="18"/>
                                    <w:szCs w:val="18"/>
                                  </w:rPr>
                                  <w:t>Взам.инв.№</w:t>
                                </w:r>
                              </w:p>
                            </w:tc>
                            <w:tc>
                              <w:tcPr>
                                <w:tcW w:w="397" w:type="dxa"/>
                                <w:textDirection w:val="btLr"/>
                                <w:vAlign w:val="center"/>
                              </w:tcPr>
                              <w:p w:rsidR="006E5F8C" w:rsidRPr="00ED3C8B" w:rsidRDefault="006E5F8C">
                                <w:pPr>
                                  <w:ind w:left="113" w:right="113"/>
                                  <w:jc w:val="center"/>
                                </w:pPr>
                              </w:p>
                            </w:tc>
                          </w:tr>
                          <w:tr w:rsidR="006E5F8C" w:rsidRPr="00ED3C8B" w:rsidTr="00CC1726">
                            <w:trPr>
                              <w:cantSplit/>
                              <w:trHeight w:hRule="exact" w:val="1985"/>
                              <w:jc w:val="center"/>
                            </w:trPr>
                            <w:tc>
                              <w:tcPr>
                                <w:tcW w:w="284" w:type="dxa"/>
                                <w:textDirection w:val="btLr"/>
                                <w:vAlign w:val="bottom"/>
                              </w:tcPr>
                              <w:p w:rsidR="006E5F8C" w:rsidRPr="00FC0B55" w:rsidRDefault="006E5F8C" w:rsidP="00CC1726">
                                <w:pPr>
                                  <w:jc w:val="center"/>
                                  <w:rPr>
                                    <w:sz w:val="18"/>
                                    <w:szCs w:val="18"/>
                                  </w:rPr>
                                </w:pPr>
                                <w:r w:rsidRPr="00FC0B55">
                                  <w:rPr>
                                    <w:sz w:val="18"/>
                                    <w:szCs w:val="18"/>
                                  </w:rPr>
                                  <w:t>Подп. и дата</w:t>
                                </w:r>
                              </w:p>
                            </w:tc>
                            <w:tc>
                              <w:tcPr>
                                <w:tcW w:w="397" w:type="dxa"/>
                                <w:textDirection w:val="btLr"/>
                                <w:vAlign w:val="center"/>
                              </w:tcPr>
                              <w:p w:rsidR="006E5F8C" w:rsidRPr="00ED3C8B" w:rsidRDefault="006E5F8C">
                                <w:pPr>
                                  <w:ind w:left="113" w:right="113"/>
                                  <w:jc w:val="center"/>
                                </w:pPr>
                              </w:p>
                            </w:tc>
                          </w:tr>
                          <w:tr w:rsidR="006E5F8C" w:rsidRPr="00ED3C8B" w:rsidTr="00CC1726">
                            <w:trPr>
                              <w:cantSplit/>
                              <w:trHeight w:hRule="exact" w:val="1418"/>
                              <w:jc w:val="center"/>
                            </w:trPr>
                            <w:tc>
                              <w:tcPr>
                                <w:tcW w:w="284" w:type="dxa"/>
                                <w:textDirection w:val="btLr"/>
                                <w:vAlign w:val="bottom"/>
                              </w:tcPr>
                              <w:p w:rsidR="006E5F8C" w:rsidRPr="00FC0B55" w:rsidRDefault="006E5F8C" w:rsidP="00CC1726">
                                <w:pPr>
                                  <w:jc w:val="center"/>
                                  <w:rPr>
                                    <w:sz w:val="18"/>
                                    <w:szCs w:val="18"/>
                                  </w:rPr>
                                </w:pPr>
                                <w:r w:rsidRPr="00FC0B55">
                                  <w:rPr>
                                    <w:sz w:val="18"/>
                                    <w:szCs w:val="18"/>
                                  </w:rPr>
                                  <w:t>Инв.№ подл.</w:t>
                                </w:r>
                              </w:p>
                            </w:tc>
                            <w:tc>
                              <w:tcPr>
                                <w:tcW w:w="397" w:type="dxa"/>
                                <w:textDirection w:val="btLr"/>
                                <w:vAlign w:val="center"/>
                              </w:tcPr>
                              <w:p w:rsidR="006E5F8C" w:rsidRPr="00ED3C8B" w:rsidRDefault="006E5F8C">
                                <w:pPr>
                                  <w:ind w:left="113" w:right="113"/>
                                  <w:jc w:val="center"/>
                                </w:pPr>
                              </w:p>
                            </w:tc>
                          </w:tr>
                        </w:tbl>
                        <w:p w:rsidR="006E5F8C" w:rsidRDefault="006E5F8C" w:rsidP="00CC172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6" o:spid="_x0000_s1035" type="#_x0000_t202" style="position:absolute;margin-left:20.3pt;margin-top:582.95pt;width:34pt;height:255.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" stroked="f">
              <v:textbox inset="0,0,0,0">
                <w:txbxContent>
                  <w:tbl>
                    <w:tblPr>
                      <w:tblW w:w="0" w:type="auto"/>
                      <w:jc w:val="center"/>
                      <w:tblBorders>
                        <w:top w:val="single" w:sz="12" w:space="0" w:color="auto"/>
                        <w:left w:val="single" w:sz="12" w:space="0" w:color="auto"/>
                        <w:bottom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84"/>
                      <w:gridCol w:w="397"/>
                    </w:tblGrid>
                    <w:tr w:rsidR="006E5F8C" w:rsidRPr="00ED3C8B" w:rsidTr="00CC1726">
                      <w:trPr>
                        <w:cantSplit/>
                        <w:trHeight w:hRule="exact" w:val="1418"/>
                        <w:jc w:val="center"/>
                      </w:trPr>
                      <w:tc>
                        <w:tcPr>
                          <w:tcW w:w="284" w:type="dxa"/>
                          <w:textDirection w:val="btLr"/>
                          <w:vAlign w:val="bottom"/>
                        </w:tcPr>
                        <w:p w:rsidR="006E5F8C" w:rsidRPr="002E1996" w:rsidRDefault="006E5F8C" w:rsidP="00CC1726">
                          <w:pPr>
                            <w:jc w:val="center"/>
                            <w:rPr>
                              <w:sz w:val="18"/>
                              <w:szCs w:val="18"/>
                            </w:rPr>
                          </w:pPr>
                          <w:r w:rsidRPr="002E1996">
                            <w:rPr>
                              <w:sz w:val="18"/>
                              <w:szCs w:val="18"/>
                            </w:rPr>
                            <w:t>Взам.инв.№</w:t>
                          </w:r>
                        </w:p>
                      </w:tc>
                      <w:tc>
                        <w:tcPr>
                          <w:tcW w:w="397" w:type="dxa"/>
                          <w:textDirection w:val="btLr"/>
                          <w:vAlign w:val="center"/>
                        </w:tcPr>
                        <w:p w:rsidR="006E5F8C" w:rsidRPr="00ED3C8B" w:rsidRDefault="006E5F8C">
                          <w:pPr>
                            <w:ind w:left="113" w:right="113"/>
                            <w:jc w:val="center"/>
                          </w:pPr>
                        </w:p>
                      </w:tc>
                    </w:tr>
                    <w:tr w:rsidR="006E5F8C" w:rsidRPr="00ED3C8B" w:rsidTr="00CC1726">
                      <w:trPr>
                        <w:cantSplit/>
                        <w:trHeight w:hRule="exact" w:val="1985"/>
                        <w:jc w:val="center"/>
                      </w:trPr>
                      <w:tc>
                        <w:tcPr>
                          <w:tcW w:w="284" w:type="dxa"/>
                          <w:textDirection w:val="btLr"/>
                          <w:vAlign w:val="bottom"/>
                        </w:tcPr>
                        <w:p w:rsidR="006E5F8C" w:rsidRPr="00FC0B55" w:rsidRDefault="006E5F8C" w:rsidP="00CC1726">
                          <w:pPr>
                            <w:jc w:val="center"/>
                            <w:rPr>
                              <w:sz w:val="18"/>
                              <w:szCs w:val="18"/>
                            </w:rPr>
                          </w:pPr>
                          <w:r w:rsidRPr="00FC0B55">
                            <w:rPr>
                              <w:sz w:val="18"/>
                              <w:szCs w:val="18"/>
                            </w:rPr>
                            <w:t>Подп. и дата</w:t>
                          </w:r>
                        </w:p>
                      </w:tc>
                      <w:tc>
                        <w:tcPr>
                          <w:tcW w:w="397" w:type="dxa"/>
                          <w:textDirection w:val="btLr"/>
                          <w:vAlign w:val="center"/>
                        </w:tcPr>
                        <w:p w:rsidR="006E5F8C" w:rsidRPr="00ED3C8B" w:rsidRDefault="006E5F8C">
                          <w:pPr>
                            <w:ind w:left="113" w:right="113"/>
                            <w:jc w:val="center"/>
                          </w:pPr>
                        </w:p>
                      </w:tc>
                    </w:tr>
                    <w:tr w:rsidR="006E5F8C" w:rsidRPr="00ED3C8B" w:rsidTr="00CC1726">
                      <w:trPr>
                        <w:cantSplit/>
                        <w:trHeight w:hRule="exact" w:val="1418"/>
                        <w:jc w:val="center"/>
                      </w:trPr>
                      <w:tc>
                        <w:tcPr>
                          <w:tcW w:w="284" w:type="dxa"/>
                          <w:textDirection w:val="btLr"/>
                          <w:vAlign w:val="bottom"/>
                        </w:tcPr>
                        <w:p w:rsidR="006E5F8C" w:rsidRPr="00FC0B55" w:rsidRDefault="006E5F8C" w:rsidP="00CC1726">
                          <w:pPr>
                            <w:jc w:val="center"/>
                            <w:rPr>
                              <w:sz w:val="18"/>
                              <w:szCs w:val="18"/>
                            </w:rPr>
                          </w:pPr>
                          <w:r w:rsidRPr="00FC0B55">
                            <w:rPr>
                              <w:sz w:val="18"/>
                              <w:szCs w:val="18"/>
                            </w:rPr>
                            <w:t>Инв.№ подл.</w:t>
                          </w:r>
                        </w:p>
                      </w:tc>
                      <w:tc>
                        <w:tcPr>
                          <w:tcW w:w="397" w:type="dxa"/>
                          <w:textDirection w:val="btLr"/>
                          <w:vAlign w:val="center"/>
                        </w:tcPr>
                        <w:p w:rsidR="006E5F8C" w:rsidRPr="00ED3C8B" w:rsidRDefault="006E5F8C">
                          <w:pPr>
                            <w:ind w:left="113" w:right="113"/>
                            <w:jc w:val="center"/>
                          </w:pPr>
                        </w:p>
                      </w:tc>
                    </w:tr>
                  </w:tbl>
                  <w:p w:rsidR="006E5F8C" w:rsidRDefault="006E5F8C" w:rsidP="00CC1726"/>
                </w:txbxContent>
              </v:textbox>
              <w10:wrap anchorx="page" anchory="page"/>
              <w10:anchorlock/>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F8C" w:rsidRPr="00A10983" w:rsidRDefault="006E5F8C" w:rsidP="00A10983">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588F" w:rsidRDefault="008A588F" w:rsidP="005C078E">
      <w:r>
        <w:separator/>
      </w:r>
    </w:p>
  </w:footnote>
  <w:footnote w:type="continuationSeparator" w:id="0">
    <w:p w:rsidR="008A588F" w:rsidRDefault="008A588F" w:rsidP="005C078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CBFAAB8C"/>
    <w:name w:val="WW8Num2"/>
    <w:lvl w:ilvl="0">
      <w:start w:val="1"/>
      <w:numFmt w:val="decimal"/>
      <w:lvlText w:val="%1."/>
      <w:lvlJc w:val="left"/>
      <w:pPr>
        <w:tabs>
          <w:tab w:val="num" w:pos="0"/>
        </w:tabs>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
    <w:nsid w:val="00916894"/>
    <w:multiLevelType w:val="hybridMultilevel"/>
    <w:tmpl w:val="41F245BA"/>
    <w:lvl w:ilvl="0" w:tplc="E794AC2A">
      <w:start w:val="1"/>
      <w:numFmt w:val="decimal"/>
      <w:lvlText w:val="%1."/>
      <w:lvlJc w:val="left"/>
      <w:pPr>
        <w:ind w:left="797" w:hanging="360"/>
      </w:pPr>
      <w:rPr>
        <w:rFonts w:hint="default"/>
      </w:rPr>
    </w:lvl>
    <w:lvl w:ilvl="1" w:tplc="04190019" w:tentative="1">
      <w:start w:val="1"/>
      <w:numFmt w:val="lowerLetter"/>
      <w:lvlText w:val="%2."/>
      <w:lvlJc w:val="left"/>
      <w:pPr>
        <w:ind w:left="1517" w:hanging="360"/>
      </w:pPr>
    </w:lvl>
    <w:lvl w:ilvl="2" w:tplc="0419001B" w:tentative="1">
      <w:start w:val="1"/>
      <w:numFmt w:val="lowerRoman"/>
      <w:lvlText w:val="%3."/>
      <w:lvlJc w:val="right"/>
      <w:pPr>
        <w:ind w:left="2237" w:hanging="180"/>
      </w:pPr>
    </w:lvl>
    <w:lvl w:ilvl="3" w:tplc="0419000F" w:tentative="1">
      <w:start w:val="1"/>
      <w:numFmt w:val="decimal"/>
      <w:lvlText w:val="%4."/>
      <w:lvlJc w:val="left"/>
      <w:pPr>
        <w:ind w:left="2957" w:hanging="360"/>
      </w:pPr>
    </w:lvl>
    <w:lvl w:ilvl="4" w:tplc="04190019" w:tentative="1">
      <w:start w:val="1"/>
      <w:numFmt w:val="lowerLetter"/>
      <w:lvlText w:val="%5."/>
      <w:lvlJc w:val="left"/>
      <w:pPr>
        <w:ind w:left="3677" w:hanging="360"/>
      </w:pPr>
    </w:lvl>
    <w:lvl w:ilvl="5" w:tplc="0419001B" w:tentative="1">
      <w:start w:val="1"/>
      <w:numFmt w:val="lowerRoman"/>
      <w:lvlText w:val="%6."/>
      <w:lvlJc w:val="right"/>
      <w:pPr>
        <w:ind w:left="4397" w:hanging="180"/>
      </w:pPr>
    </w:lvl>
    <w:lvl w:ilvl="6" w:tplc="0419000F" w:tentative="1">
      <w:start w:val="1"/>
      <w:numFmt w:val="decimal"/>
      <w:lvlText w:val="%7."/>
      <w:lvlJc w:val="left"/>
      <w:pPr>
        <w:ind w:left="5117" w:hanging="360"/>
      </w:pPr>
    </w:lvl>
    <w:lvl w:ilvl="7" w:tplc="04190019" w:tentative="1">
      <w:start w:val="1"/>
      <w:numFmt w:val="lowerLetter"/>
      <w:lvlText w:val="%8."/>
      <w:lvlJc w:val="left"/>
      <w:pPr>
        <w:ind w:left="5837" w:hanging="360"/>
      </w:pPr>
    </w:lvl>
    <w:lvl w:ilvl="8" w:tplc="0419001B" w:tentative="1">
      <w:start w:val="1"/>
      <w:numFmt w:val="lowerRoman"/>
      <w:lvlText w:val="%9."/>
      <w:lvlJc w:val="right"/>
      <w:pPr>
        <w:ind w:left="6557" w:hanging="180"/>
      </w:pPr>
    </w:lvl>
  </w:abstractNum>
  <w:abstractNum w:abstractNumId="2">
    <w:nsid w:val="00EA47B6"/>
    <w:multiLevelType w:val="multilevel"/>
    <w:tmpl w:val="952C60AE"/>
    <w:lvl w:ilvl="0">
      <w:start w:val="1"/>
      <w:numFmt w:val="decimal"/>
      <w:lvlText w:val="%1."/>
      <w:lvlJc w:val="left"/>
      <w:pPr>
        <w:ind w:left="720" w:hanging="360"/>
      </w:pPr>
    </w:lvl>
    <w:lvl w:ilvl="1">
      <w:start w:val="1"/>
      <w:numFmt w:val="decimal"/>
      <w:isLgl/>
      <w:lvlText w:val="%1.%2"/>
      <w:lvlJc w:val="left"/>
      <w:pPr>
        <w:ind w:left="1129" w:hanging="4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
    <w:nsid w:val="045727FC"/>
    <w:multiLevelType w:val="hybridMultilevel"/>
    <w:tmpl w:val="6242E172"/>
    <w:lvl w:ilvl="0" w:tplc="4D52D23C">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5D61C73"/>
    <w:multiLevelType w:val="multilevel"/>
    <w:tmpl w:val="518867D4"/>
    <w:styleLink w:val="WW8Num26"/>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
    <w:nsid w:val="06215543"/>
    <w:multiLevelType w:val="hybridMultilevel"/>
    <w:tmpl w:val="0D3ABC9E"/>
    <w:lvl w:ilvl="0" w:tplc="3BFECCE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nsid w:val="08E60A3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B16021B"/>
    <w:multiLevelType w:val="hybridMultilevel"/>
    <w:tmpl w:val="DBB6563A"/>
    <w:lvl w:ilvl="0" w:tplc="49107758">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0F125B22"/>
    <w:multiLevelType w:val="hybridMultilevel"/>
    <w:tmpl w:val="FCD045E2"/>
    <w:lvl w:ilvl="0" w:tplc="3BAC93B0">
      <w:start w:val="1"/>
      <w:numFmt w:val="bullet"/>
      <w:lvlText w:val="-"/>
      <w:lvlJc w:val="left"/>
      <w:pPr>
        <w:ind w:left="1070"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0FA56493"/>
    <w:multiLevelType w:val="multilevel"/>
    <w:tmpl w:val="11CACB4E"/>
    <w:lvl w:ilvl="0">
      <w:start w:val="1"/>
      <w:numFmt w:val="decimal"/>
      <w:lvlText w:val="%1."/>
      <w:lvlJc w:val="left"/>
      <w:pPr>
        <w:ind w:left="1211" w:hanging="360"/>
      </w:pPr>
      <w:rPr>
        <w:rFonts w:hint="default"/>
      </w:rPr>
    </w:lvl>
    <w:lvl w:ilvl="1">
      <w:start w:val="1"/>
      <w:numFmt w:val="decimal"/>
      <w:isLgl/>
      <w:lvlText w:val="%1.%2"/>
      <w:lvlJc w:val="left"/>
      <w:pPr>
        <w:ind w:left="1226" w:hanging="375"/>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0">
    <w:nsid w:val="10DA1CBB"/>
    <w:multiLevelType w:val="hybridMultilevel"/>
    <w:tmpl w:val="DED073FA"/>
    <w:lvl w:ilvl="0" w:tplc="3BAC93B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0DC6A5C"/>
    <w:multiLevelType w:val="hybridMultilevel"/>
    <w:tmpl w:val="1CE4BD6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
    <w:nsid w:val="12113C2F"/>
    <w:multiLevelType w:val="hybridMultilevel"/>
    <w:tmpl w:val="D4E4A614"/>
    <w:lvl w:ilvl="0" w:tplc="05968C5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3">
    <w:nsid w:val="12ED50D3"/>
    <w:multiLevelType w:val="hybridMultilevel"/>
    <w:tmpl w:val="CCC4F72C"/>
    <w:lvl w:ilvl="0" w:tplc="16D8DD32">
      <w:start w:val="1"/>
      <w:numFmt w:val="decimal"/>
      <w:lvlText w:val="%1."/>
      <w:lvlJc w:val="left"/>
      <w:pPr>
        <w:ind w:left="1211" w:hanging="360"/>
      </w:pPr>
      <w:rPr>
        <w:rFonts w:hint="default"/>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4">
    <w:nsid w:val="13316AAF"/>
    <w:multiLevelType w:val="hybridMultilevel"/>
    <w:tmpl w:val="65724726"/>
    <w:lvl w:ilvl="0" w:tplc="4D52D23C">
      <w:start w:val="1"/>
      <w:numFmt w:val="decimal"/>
      <w:lvlText w:val="%1."/>
      <w:lvlJc w:val="left"/>
      <w:pPr>
        <w:tabs>
          <w:tab w:val="num" w:pos="1212"/>
        </w:tabs>
        <w:ind w:left="1212" w:hanging="360"/>
      </w:pPr>
      <w:rPr>
        <w:rFonts w:hint="default"/>
      </w:rPr>
    </w:lvl>
    <w:lvl w:ilvl="1" w:tplc="04190019" w:tentative="1">
      <w:start w:val="1"/>
      <w:numFmt w:val="lowerLetter"/>
      <w:lvlText w:val="%2."/>
      <w:lvlJc w:val="left"/>
      <w:pPr>
        <w:tabs>
          <w:tab w:val="num" w:pos="1725"/>
        </w:tabs>
        <w:ind w:left="1725" w:hanging="360"/>
      </w:pPr>
    </w:lvl>
    <w:lvl w:ilvl="2" w:tplc="0419001B" w:tentative="1">
      <w:start w:val="1"/>
      <w:numFmt w:val="lowerRoman"/>
      <w:lvlText w:val="%3."/>
      <w:lvlJc w:val="right"/>
      <w:pPr>
        <w:tabs>
          <w:tab w:val="num" w:pos="2445"/>
        </w:tabs>
        <w:ind w:left="2445" w:hanging="180"/>
      </w:pPr>
    </w:lvl>
    <w:lvl w:ilvl="3" w:tplc="0419000F" w:tentative="1">
      <w:start w:val="1"/>
      <w:numFmt w:val="decimal"/>
      <w:lvlText w:val="%4."/>
      <w:lvlJc w:val="left"/>
      <w:pPr>
        <w:tabs>
          <w:tab w:val="num" w:pos="3165"/>
        </w:tabs>
        <w:ind w:left="3165" w:hanging="360"/>
      </w:pPr>
    </w:lvl>
    <w:lvl w:ilvl="4" w:tplc="04190019" w:tentative="1">
      <w:start w:val="1"/>
      <w:numFmt w:val="lowerLetter"/>
      <w:lvlText w:val="%5."/>
      <w:lvlJc w:val="left"/>
      <w:pPr>
        <w:tabs>
          <w:tab w:val="num" w:pos="3885"/>
        </w:tabs>
        <w:ind w:left="3885" w:hanging="360"/>
      </w:pPr>
    </w:lvl>
    <w:lvl w:ilvl="5" w:tplc="0419001B" w:tentative="1">
      <w:start w:val="1"/>
      <w:numFmt w:val="lowerRoman"/>
      <w:lvlText w:val="%6."/>
      <w:lvlJc w:val="right"/>
      <w:pPr>
        <w:tabs>
          <w:tab w:val="num" w:pos="4605"/>
        </w:tabs>
        <w:ind w:left="4605" w:hanging="180"/>
      </w:pPr>
    </w:lvl>
    <w:lvl w:ilvl="6" w:tplc="0419000F" w:tentative="1">
      <w:start w:val="1"/>
      <w:numFmt w:val="decimal"/>
      <w:lvlText w:val="%7."/>
      <w:lvlJc w:val="left"/>
      <w:pPr>
        <w:tabs>
          <w:tab w:val="num" w:pos="5325"/>
        </w:tabs>
        <w:ind w:left="5325" w:hanging="360"/>
      </w:pPr>
    </w:lvl>
    <w:lvl w:ilvl="7" w:tplc="04190019" w:tentative="1">
      <w:start w:val="1"/>
      <w:numFmt w:val="lowerLetter"/>
      <w:lvlText w:val="%8."/>
      <w:lvlJc w:val="left"/>
      <w:pPr>
        <w:tabs>
          <w:tab w:val="num" w:pos="6045"/>
        </w:tabs>
        <w:ind w:left="6045" w:hanging="360"/>
      </w:pPr>
    </w:lvl>
    <w:lvl w:ilvl="8" w:tplc="0419001B" w:tentative="1">
      <w:start w:val="1"/>
      <w:numFmt w:val="lowerRoman"/>
      <w:lvlText w:val="%9."/>
      <w:lvlJc w:val="right"/>
      <w:pPr>
        <w:tabs>
          <w:tab w:val="num" w:pos="6765"/>
        </w:tabs>
        <w:ind w:left="6765" w:hanging="180"/>
      </w:pPr>
    </w:lvl>
  </w:abstractNum>
  <w:abstractNum w:abstractNumId="15">
    <w:nsid w:val="1626704F"/>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1425"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16D81A89"/>
    <w:multiLevelType w:val="hybridMultilevel"/>
    <w:tmpl w:val="45DEBE0E"/>
    <w:lvl w:ilvl="0" w:tplc="C430E048">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1B390BCD"/>
    <w:multiLevelType w:val="hybridMultilevel"/>
    <w:tmpl w:val="BFB89E5C"/>
    <w:lvl w:ilvl="0" w:tplc="9E5EFF8C">
      <w:start w:val="1"/>
      <w:numFmt w:val="decimal"/>
      <w:lvlText w:val="%1)"/>
      <w:lvlJc w:val="left"/>
      <w:pPr>
        <w:ind w:left="458" w:hanging="260"/>
      </w:pPr>
      <w:rPr>
        <w:rFonts w:ascii="Times New Roman" w:eastAsia="Times New Roman" w:hAnsi="Times New Roman" w:cs="Times New Roman" w:hint="default"/>
        <w:w w:val="99"/>
        <w:sz w:val="24"/>
        <w:szCs w:val="24"/>
      </w:rPr>
    </w:lvl>
    <w:lvl w:ilvl="1" w:tplc="497ECA9C">
      <w:start w:val="1"/>
      <w:numFmt w:val="decimal"/>
      <w:lvlText w:val="%2."/>
      <w:lvlJc w:val="left"/>
      <w:pPr>
        <w:ind w:left="705" w:hanging="296"/>
      </w:pPr>
      <w:rPr>
        <w:rFonts w:ascii="Times New Roman" w:eastAsia="Times New Roman" w:hAnsi="Times New Roman" w:cs="Times New Roman" w:hint="default"/>
        <w:w w:val="99"/>
        <w:sz w:val="24"/>
        <w:szCs w:val="24"/>
      </w:rPr>
    </w:lvl>
    <w:lvl w:ilvl="2" w:tplc="68D42BE0">
      <w:numFmt w:val="bullet"/>
      <w:lvlText w:val="•"/>
      <w:lvlJc w:val="left"/>
      <w:pPr>
        <w:ind w:left="1828" w:hanging="296"/>
      </w:pPr>
      <w:rPr>
        <w:rFonts w:hint="default"/>
      </w:rPr>
    </w:lvl>
    <w:lvl w:ilvl="3" w:tplc="7450C4E4">
      <w:numFmt w:val="bullet"/>
      <w:lvlText w:val="•"/>
      <w:lvlJc w:val="left"/>
      <w:pPr>
        <w:ind w:left="2957" w:hanging="296"/>
      </w:pPr>
      <w:rPr>
        <w:rFonts w:hint="default"/>
      </w:rPr>
    </w:lvl>
    <w:lvl w:ilvl="4" w:tplc="E4145466">
      <w:numFmt w:val="bullet"/>
      <w:lvlText w:val="•"/>
      <w:lvlJc w:val="left"/>
      <w:pPr>
        <w:ind w:left="4086" w:hanging="296"/>
      </w:pPr>
      <w:rPr>
        <w:rFonts w:hint="default"/>
      </w:rPr>
    </w:lvl>
    <w:lvl w:ilvl="5" w:tplc="6264F3AE">
      <w:numFmt w:val="bullet"/>
      <w:lvlText w:val="•"/>
      <w:lvlJc w:val="left"/>
      <w:pPr>
        <w:ind w:left="5215" w:hanging="296"/>
      </w:pPr>
      <w:rPr>
        <w:rFonts w:hint="default"/>
      </w:rPr>
    </w:lvl>
    <w:lvl w:ilvl="6" w:tplc="1E004DF8">
      <w:numFmt w:val="bullet"/>
      <w:lvlText w:val="•"/>
      <w:lvlJc w:val="left"/>
      <w:pPr>
        <w:ind w:left="6344" w:hanging="296"/>
      </w:pPr>
      <w:rPr>
        <w:rFonts w:hint="default"/>
      </w:rPr>
    </w:lvl>
    <w:lvl w:ilvl="7" w:tplc="867A6B06">
      <w:numFmt w:val="bullet"/>
      <w:lvlText w:val="•"/>
      <w:lvlJc w:val="left"/>
      <w:pPr>
        <w:ind w:left="7473" w:hanging="296"/>
      </w:pPr>
      <w:rPr>
        <w:rFonts w:hint="default"/>
      </w:rPr>
    </w:lvl>
    <w:lvl w:ilvl="8" w:tplc="582882CA">
      <w:numFmt w:val="bullet"/>
      <w:lvlText w:val="•"/>
      <w:lvlJc w:val="left"/>
      <w:pPr>
        <w:ind w:left="8602" w:hanging="296"/>
      </w:pPr>
      <w:rPr>
        <w:rFonts w:hint="default"/>
      </w:rPr>
    </w:lvl>
  </w:abstractNum>
  <w:abstractNum w:abstractNumId="18">
    <w:nsid w:val="1C1A3DA6"/>
    <w:multiLevelType w:val="hybridMultilevel"/>
    <w:tmpl w:val="8E78FD40"/>
    <w:lvl w:ilvl="0" w:tplc="0C58D3C0">
      <w:numFmt w:val="bullet"/>
      <w:lvlText w:val="-"/>
      <w:lvlJc w:val="left"/>
      <w:pPr>
        <w:ind w:left="991" w:hanging="140"/>
      </w:pPr>
      <w:rPr>
        <w:rFonts w:ascii="Times New Roman" w:eastAsia="Times New Roman" w:hAnsi="Times New Roman" w:cs="Times New Roman" w:hint="default"/>
        <w:w w:val="99"/>
        <w:sz w:val="24"/>
        <w:szCs w:val="24"/>
      </w:rPr>
    </w:lvl>
    <w:lvl w:ilvl="1" w:tplc="F42280E8">
      <w:numFmt w:val="bullet"/>
      <w:lvlText w:val="•"/>
      <w:lvlJc w:val="left"/>
      <w:pPr>
        <w:ind w:left="1500" w:hanging="140"/>
      </w:pPr>
      <w:rPr>
        <w:rFonts w:hint="default"/>
      </w:rPr>
    </w:lvl>
    <w:lvl w:ilvl="2" w:tplc="B61017A8">
      <w:numFmt w:val="bullet"/>
      <w:lvlText w:val="•"/>
      <w:lvlJc w:val="left"/>
      <w:pPr>
        <w:ind w:left="2540" w:hanging="140"/>
      </w:pPr>
      <w:rPr>
        <w:rFonts w:hint="default"/>
      </w:rPr>
    </w:lvl>
    <w:lvl w:ilvl="3" w:tplc="01521716">
      <w:numFmt w:val="bullet"/>
      <w:lvlText w:val="•"/>
      <w:lvlJc w:val="left"/>
      <w:pPr>
        <w:ind w:left="3580" w:hanging="140"/>
      </w:pPr>
      <w:rPr>
        <w:rFonts w:hint="default"/>
      </w:rPr>
    </w:lvl>
    <w:lvl w:ilvl="4" w:tplc="162ACD36">
      <w:numFmt w:val="bullet"/>
      <w:lvlText w:val="•"/>
      <w:lvlJc w:val="left"/>
      <w:pPr>
        <w:ind w:left="4620" w:hanging="140"/>
      </w:pPr>
      <w:rPr>
        <w:rFonts w:hint="default"/>
      </w:rPr>
    </w:lvl>
    <w:lvl w:ilvl="5" w:tplc="276E09AC">
      <w:numFmt w:val="bullet"/>
      <w:lvlText w:val="•"/>
      <w:lvlJc w:val="left"/>
      <w:pPr>
        <w:ind w:left="5660" w:hanging="140"/>
      </w:pPr>
      <w:rPr>
        <w:rFonts w:hint="default"/>
      </w:rPr>
    </w:lvl>
    <w:lvl w:ilvl="6" w:tplc="476A0418">
      <w:numFmt w:val="bullet"/>
      <w:lvlText w:val="•"/>
      <w:lvlJc w:val="left"/>
      <w:pPr>
        <w:ind w:left="6700" w:hanging="140"/>
      </w:pPr>
      <w:rPr>
        <w:rFonts w:hint="default"/>
      </w:rPr>
    </w:lvl>
    <w:lvl w:ilvl="7" w:tplc="7F648A1C">
      <w:numFmt w:val="bullet"/>
      <w:lvlText w:val="•"/>
      <w:lvlJc w:val="left"/>
      <w:pPr>
        <w:ind w:left="7740" w:hanging="140"/>
      </w:pPr>
      <w:rPr>
        <w:rFonts w:hint="default"/>
      </w:rPr>
    </w:lvl>
    <w:lvl w:ilvl="8" w:tplc="D9C03C84">
      <w:numFmt w:val="bullet"/>
      <w:lvlText w:val="•"/>
      <w:lvlJc w:val="left"/>
      <w:pPr>
        <w:ind w:left="8780" w:hanging="140"/>
      </w:pPr>
      <w:rPr>
        <w:rFonts w:hint="default"/>
      </w:rPr>
    </w:lvl>
  </w:abstractNum>
  <w:abstractNum w:abstractNumId="19">
    <w:nsid w:val="1D004268"/>
    <w:multiLevelType w:val="hybridMultilevel"/>
    <w:tmpl w:val="4C3E5DE4"/>
    <w:lvl w:ilvl="0" w:tplc="04190011">
      <w:start w:val="1"/>
      <w:numFmt w:val="decimal"/>
      <w:lvlText w:val="%1)"/>
      <w:lvlJc w:val="left"/>
      <w:pPr>
        <w:ind w:left="1429" w:hanging="360"/>
      </w:pPr>
      <w:rPr>
        <w:rFonts w:cs="Times New Roman"/>
      </w:rPr>
    </w:lvl>
    <w:lvl w:ilvl="1" w:tplc="04190011">
      <w:start w:val="1"/>
      <w:numFmt w:val="decimal"/>
      <w:lvlText w:val="%2)"/>
      <w:lvlJc w:val="left"/>
      <w:pPr>
        <w:ind w:left="2149" w:hanging="360"/>
      </w:pPr>
      <w:rPr>
        <w:rFonts w:cs="Times New Roman"/>
      </w:rPr>
    </w:lvl>
    <w:lvl w:ilvl="2" w:tplc="2B5E019C">
      <w:start w:val="2017"/>
      <w:numFmt w:val="decimal"/>
      <w:lvlText w:val="%3"/>
      <w:lvlJc w:val="left"/>
      <w:pPr>
        <w:ind w:left="3289" w:hanging="600"/>
      </w:pPr>
      <w:rPr>
        <w:rFonts w:cs="Times New Roman" w:hint="default"/>
      </w:rPr>
    </w:lvl>
    <w:lvl w:ilvl="3" w:tplc="6D5282E8">
      <w:start w:val="1"/>
      <w:numFmt w:val="decimal"/>
      <w:lvlText w:val="%4."/>
      <w:lvlJc w:val="left"/>
      <w:pPr>
        <w:ind w:left="3589" w:hanging="360"/>
      </w:pPr>
      <w:rPr>
        <w:rFonts w:ascii="Trebuchet MS" w:hAnsi="Trebuchet MS" w:hint="default"/>
        <w:sz w:val="26"/>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0">
    <w:nsid w:val="1FD97834"/>
    <w:multiLevelType w:val="hybridMultilevel"/>
    <w:tmpl w:val="65724726"/>
    <w:lvl w:ilvl="0" w:tplc="4D52D23C">
      <w:start w:val="1"/>
      <w:numFmt w:val="decimal"/>
      <w:lvlText w:val="%1."/>
      <w:lvlJc w:val="left"/>
      <w:pPr>
        <w:tabs>
          <w:tab w:val="num" w:pos="1212"/>
        </w:tabs>
        <w:ind w:left="1212" w:hanging="360"/>
      </w:pPr>
      <w:rPr>
        <w:rFonts w:hint="default"/>
      </w:rPr>
    </w:lvl>
    <w:lvl w:ilvl="1" w:tplc="04190019" w:tentative="1">
      <w:start w:val="1"/>
      <w:numFmt w:val="lowerLetter"/>
      <w:lvlText w:val="%2."/>
      <w:lvlJc w:val="left"/>
      <w:pPr>
        <w:tabs>
          <w:tab w:val="num" w:pos="1725"/>
        </w:tabs>
        <w:ind w:left="1725" w:hanging="360"/>
      </w:pPr>
    </w:lvl>
    <w:lvl w:ilvl="2" w:tplc="0419001B" w:tentative="1">
      <w:start w:val="1"/>
      <w:numFmt w:val="lowerRoman"/>
      <w:lvlText w:val="%3."/>
      <w:lvlJc w:val="right"/>
      <w:pPr>
        <w:tabs>
          <w:tab w:val="num" w:pos="2445"/>
        </w:tabs>
        <w:ind w:left="2445" w:hanging="180"/>
      </w:pPr>
    </w:lvl>
    <w:lvl w:ilvl="3" w:tplc="0419000F" w:tentative="1">
      <w:start w:val="1"/>
      <w:numFmt w:val="decimal"/>
      <w:lvlText w:val="%4."/>
      <w:lvlJc w:val="left"/>
      <w:pPr>
        <w:tabs>
          <w:tab w:val="num" w:pos="3165"/>
        </w:tabs>
        <w:ind w:left="3165" w:hanging="360"/>
      </w:pPr>
    </w:lvl>
    <w:lvl w:ilvl="4" w:tplc="04190019" w:tentative="1">
      <w:start w:val="1"/>
      <w:numFmt w:val="lowerLetter"/>
      <w:lvlText w:val="%5."/>
      <w:lvlJc w:val="left"/>
      <w:pPr>
        <w:tabs>
          <w:tab w:val="num" w:pos="3885"/>
        </w:tabs>
        <w:ind w:left="3885" w:hanging="360"/>
      </w:pPr>
    </w:lvl>
    <w:lvl w:ilvl="5" w:tplc="0419001B" w:tentative="1">
      <w:start w:val="1"/>
      <w:numFmt w:val="lowerRoman"/>
      <w:lvlText w:val="%6."/>
      <w:lvlJc w:val="right"/>
      <w:pPr>
        <w:tabs>
          <w:tab w:val="num" w:pos="4605"/>
        </w:tabs>
        <w:ind w:left="4605" w:hanging="180"/>
      </w:pPr>
    </w:lvl>
    <w:lvl w:ilvl="6" w:tplc="0419000F" w:tentative="1">
      <w:start w:val="1"/>
      <w:numFmt w:val="decimal"/>
      <w:lvlText w:val="%7."/>
      <w:lvlJc w:val="left"/>
      <w:pPr>
        <w:tabs>
          <w:tab w:val="num" w:pos="5325"/>
        </w:tabs>
        <w:ind w:left="5325" w:hanging="360"/>
      </w:pPr>
    </w:lvl>
    <w:lvl w:ilvl="7" w:tplc="04190019" w:tentative="1">
      <w:start w:val="1"/>
      <w:numFmt w:val="lowerLetter"/>
      <w:lvlText w:val="%8."/>
      <w:lvlJc w:val="left"/>
      <w:pPr>
        <w:tabs>
          <w:tab w:val="num" w:pos="6045"/>
        </w:tabs>
        <w:ind w:left="6045" w:hanging="360"/>
      </w:pPr>
    </w:lvl>
    <w:lvl w:ilvl="8" w:tplc="0419001B" w:tentative="1">
      <w:start w:val="1"/>
      <w:numFmt w:val="lowerRoman"/>
      <w:lvlText w:val="%9."/>
      <w:lvlJc w:val="right"/>
      <w:pPr>
        <w:tabs>
          <w:tab w:val="num" w:pos="6765"/>
        </w:tabs>
        <w:ind w:left="6765" w:hanging="180"/>
      </w:pPr>
    </w:lvl>
  </w:abstractNum>
  <w:abstractNum w:abstractNumId="21">
    <w:nsid w:val="209117FC"/>
    <w:multiLevelType w:val="hybridMultilevel"/>
    <w:tmpl w:val="81983ED0"/>
    <w:lvl w:ilvl="0" w:tplc="8D2EA05E">
      <w:start w:val="1"/>
      <w:numFmt w:val="bullet"/>
      <w:lvlText w:val=""/>
      <w:lvlJc w:val="left"/>
      <w:pPr>
        <w:ind w:left="1635" w:hanging="360"/>
      </w:pPr>
      <w:rPr>
        <w:rFonts w:ascii="Symbol" w:hAnsi="Symbol" w:hint="default"/>
      </w:rPr>
    </w:lvl>
    <w:lvl w:ilvl="1" w:tplc="04190003" w:tentative="1">
      <w:start w:val="1"/>
      <w:numFmt w:val="bullet"/>
      <w:lvlText w:val="o"/>
      <w:lvlJc w:val="left"/>
      <w:pPr>
        <w:ind w:left="2355" w:hanging="360"/>
      </w:pPr>
      <w:rPr>
        <w:rFonts w:ascii="Courier New" w:hAnsi="Courier New" w:cs="Courier New"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cs="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cs="Courier New" w:hint="default"/>
      </w:rPr>
    </w:lvl>
    <w:lvl w:ilvl="8" w:tplc="04190005" w:tentative="1">
      <w:start w:val="1"/>
      <w:numFmt w:val="bullet"/>
      <w:lvlText w:val=""/>
      <w:lvlJc w:val="left"/>
      <w:pPr>
        <w:ind w:left="7395" w:hanging="360"/>
      </w:pPr>
      <w:rPr>
        <w:rFonts w:ascii="Wingdings" w:hAnsi="Wingdings" w:hint="default"/>
      </w:rPr>
    </w:lvl>
  </w:abstractNum>
  <w:abstractNum w:abstractNumId="22">
    <w:nsid w:val="22956957"/>
    <w:multiLevelType w:val="hybridMultilevel"/>
    <w:tmpl w:val="D284CA34"/>
    <w:lvl w:ilvl="0" w:tplc="49107758">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nsid w:val="278714B6"/>
    <w:multiLevelType w:val="hybridMultilevel"/>
    <w:tmpl w:val="899A8170"/>
    <w:lvl w:ilvl="0" w:tplc="C430E048">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nsid w:val="28F03906"/>
    <w:multiLevelType w:val="hybridMultilevel"/>
    <w:tmpl w:val="F5A44E8C"/>
    <w:lvl w:ilvl="0" w:tplc="FFFFFFFF">
      <w:start w:val="1"/>
      <w:numFmt w:val="decimal"/>
      <w:lvlText w:val="%1."/>
      <w:lvlJc w:val="left"/>
      <w:pPr>
        <w:tabs>
          <w:tab w:val="num" w:pos="1080"/>
        </w:tabs>
        <w:ind w:left="0" w:firstLine="72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5">
    <w:nsid w:val="29666462"/>
    <w:multiLevelType w:val="hybridMultilevel"/>
    <w:tmpl w:val="A998B2FC"/>
    <w:lvl w:ilvl="0" w:tplc="04190001">
      <w:start w:val="1"/>
      <w:numFmt w:val="bullet"/>
      <w:lvlText w:val=""/>
      <w:lvlJc w:val="left"/>
      <w:pPr>
        <w:ind w:left="502"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2C487A9B"/>
    <w:multiLevelType w:val="hybridMultilevel"/>
    <w:tmpl w:val="FADE9E34"/>
    <w:lvl w:ilvl="0" w:tplc="E070D40E">
      <w:start w:val="1"/>
      <w:numFmt w:val="decimal"/>
      <w:lvlText w:val="%1."/>
      <w:lvlJc w:val="left"/>
      <w:pPr>
        <w:ind w:left="570" w:hanging="360"/>
      </w:pPr>
      <w:rPr>
        <w:rFonts w:hint="default"/>
        <w:b w:val="0"/>
      </w:rPr>
    </w:lvl>
    <w:lvl w:ilvl="1" w:tplc="04190019" w:tentative="1">
      <w:start w:val="1"/>
      <w:numFmt w:val="lowerLetter"/>
      <w:lvlText w:val="%2."/>
      <w:lvlJc w:val="left"/>
      <w:pPr>
        <w:ind w:left="1290" w:hanging="360"/>
      </w:pPr>
    </w:lvl>
    <w:lvl w:ilvl="2" w:tplc="0419001B" w:tentative="1">
      <w:start w:val="1"/>
      <w:numFmt w:val="lowerRoman"/>
      <w:lvlText w:val="%3."/>
      <w:lvlJc w:val="right"/>
      <w:pPr>
        <w:ind w:left="2010" w:hanging="180"/>
      </w:pPr>
    </w:lvl>
    <w:lvl w:ilvl="3" w:tplc="0419000F" w:tentative="1">
      <w:start w:val="1"/>
      <w:numFmt w:val="decimal"/>
      <w:lvlText w:val="%4."/>
      <w:lvlJc w:val="left"/>
      <w:pPr>
        <w:ind w:left="2730" w:hanging="360"/>
      </w:pPr>
    </w:lvl>
    <w:lvl w:ilvl="4" w:tplc="04190019" w:tentative="1">
      <w:start w:val="1"/>
      <w:numFmt w:val="lowerLetter"/>
      <w:lvlText w:val="%5."/>
      <w:lvlJc w:val="left"/>
      <w:pPr>
        <w:ind w:left="3450" w:hanging="360"/>
      </w:pPr>
    </w:lvl>
    <w:lvl w:ilvl="5" w:tplc="0419001B" w:tentative="1">
      <w:start w:val="1"/>
      <w:numFmt w:val="lowerRoman"/>
      <w:lvlText w:val="%6."/>
      <w:lvlJc w:val="right"/>
      <w:pPr>
        <w:ind w:left="4170" w:hanging="180"/>
      </w:pPr>
    </w:lvl>
    <w:lvl w:ilvl="6" w:tplc="0419000F" w:tentative="1">
      <w:start w:val="1"/>
      <w:numFmt w:val="decimal"/>
      <w:lvlText w:val="%7."/>
      <w:lvlJc w:val="left"/>
      <w:pPr>
        <w:ind w:left="4890" w:hanging="360"/>
      </w:pPr>
    </w:lvl>
    <w:lvl w:ilvl="7" w:tplc="04190019" w:tentative="1">
      <w:start w:val="1"/>
      <w:numFmt w:val="lowerLetter"/>
      <w:lvlText w:val="%8."/>
      <w:lvlJc w:val="left"/>
      <w:pPr>
        <w:ind w:left="5610" w:hanging="360"/>
      </w:pPr>
    </w:lvl>
    <w:lvl w:ilvl="8" w:tplc="0419001B" w:tentative="1">
      <w:start w:val="1"/>
      <w:numFmt w:val="lowerRoman"/>
      <w:lvlText w:val="%9."/>
      <w:lvlJc w:val="right"/>
      <w:pPr>
        <w:ind w:left="6330" w:hanging="180"/>
      </w:pPr>
    </w:lvl>
  </w:abstractNum>
  <w:abstractNum w:abstractNumId="27">
    <w:nsid w:val="2CC35D82"/>
    <w:multiLevelType w:val="hybridMultilevel"/>
    <w:tmpl w:val="4C1C5DA0"/>
    <w:lvl w:ilvl="0" w:tplc="FFFFFFFF">
      <w:start w:val="1"/>
      <w:numFmt w:val="decimal"/>
      <w:lvlText w:val="%1."/>
      <w:lvlJc w:val="left"/>
      <w:pPr>
        <w:tabs>
          <w:tab w:val="num" w:pos="1080"/>
        </w:tabs>
        <w:ind w:left="0" w:firstLine="720"/>
      </w:pPr>
    </w:lvl>
    <w:lvl w:ilvl="1" w:tplc="FFFFFFFF">
      <w:start w:val="1"/>
      <w:numFmt w:val="decimal"/>
      <w:lvlText w:val="%2)"/>
      <w:lvlJc w:val="left"/>
      <w:pPr>
        <w:tabs>
          <w:tab w:val="num" w:pos="1080"/>
        </w:tabs>
        <w:ind w:left="0" w:firstLine="72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8">
    <w:nsid w:val="2DAD14AF"/>
    <w:multiLevelType w:val="hybridMultilevel"/>
    <w:tmpl w:val="8A486C4C"/>
    <w:lvl w:ilvl="0" w:tplc="FC6C4670">
      <w:start w:val="1"/>
      <w:numFmt w:val="decimal"/>
      <w:lvlText w:val="%1)"/>
      <w:lvlJc w:val="left"/>
      <w:pPr>
        <w:ind w:left="458" w:hanging="284"/>
      </w:pPr>
      <w:rPr>
        <w:rFonts w:ascii="Times New Roman" w:eastAsia="Times New Roman" w:hAnsi="Times New Roman" w:cs="Times New Roman" w:hint="default"/>
        <w:w w:val="99"/>
        <w:sz w:val="24"/>
        <w:szCs w:val="24"/>
      </w:rPr>
    </w:lvl>
    <w:lvl w:ilvl="1" w:tplc="C45CB9D6">
      <w:numFmt w:val="bullet"/>
      <w:lvlText w:val="•"/>
      <w:lvlJc w:val="left"/>
      <w:pPr>
        <w:ind w:left="1500" w:hanging="284"/>
      </w:pPr>
      <w:rPr>
        <w:rFonts w:hint="default"/>
      </w:rPr>
    </w:lvl>
    <w:lvl w:ilvl="2" w:tplc="E900274E">
      <w:numFmt w:val="bullet"/>
      <w:lvlText w:val="•"/>
      <w:lvlJc w:val="left"/>
      <w:pPr>
        <w:ind w:left="2540" w:hanging="284"/>
      </w:pPr>
      <w:rPr>
        <w:rFonts w:hint="default"/>
      </w:rPr>
    </w:lvl>
    <w:lvl w:ilvl="3" w:tplc="3574F1BC">
      <w:numFmt w:val="bullet"/>
      <w:lvlText w:val="•"/>
      <w:lvlJc w:val="left"/>
      <w:pPr>
        <w:ind w:left="3580" w:hanging="284"/>
      </w:pPr>
      <w:rPr>
        <w:rFonts w:hint="default"/>
      </w:rPr>
    </w:lvl>
    <w:lvl w:ilvl="4" w:tplc="4D401D22">
      <w:numFmt w:val="bullet"/>
      <w:lvlText w:val="•"/>
      <w:lvlJc w:val="left"/>
      <w:pPr>
        <w:ind w:left="4620" w:hanging="284"/>
      </w:pPr>
      <w:rPr>
        <w:rFonts w:hint="default"/>
      </w:rPr>
    </w:lvl>
    <w:lvl w:ilvl="5" w:tplc="2668D1F0">
      <w:numFmt w:val="bullet"/>
      <w:lvlText w:val="•"/>
      <w:lvlJc w:val="left"/>
      <w:pPr>
        <w:ind w:left="5660" w:hanging="284"/>
      </w:pPr>
      <w:rPr>
        <w:rFonts w:hint="default"/>
      </w:rPr>
    </w:lvl>
    <w:lvl w:ilvl="6" w:tplc="7F685448">
      <w:numFmt w:val="bullet"/>
      <w:lvlText w:val="•"/>
      <w:lvlJc w:val="left"/>
      <w:pPr>
        <w:ind w:left="6700" w:hanging="284"/>
      </w:pPr>
      <w:rPr>
        <w:rFonts w:hint="default"/>
      </w:rPr>
    </w:lvl>
    <w:lvl w:ilvl="7" w:tplc="A2E6D2DC">
      <w:numFmt w:val="bullet"/>
      <w:lvlText w:val="•"/>
      <w:lvlJc w:val="left"/>
      <w:pPr>
        <w:ind w:left="7740" w:hanging="284"/>
      </w:pPr>
      <w:rPr>
        <w:rFonts w:hint="default"/>
      </w:rPr>
    </w:lvl>
    <w:lvl w:ilvl="8" w:tplc="C05290DC">
      <w:numFmt w:val="bullet"/>
      <w:lvlText w:val="•"/>
      <w:lvlJc w:val="left"/>
      <w:pPr>
        <w:ind w:left="8780" w:hanging="284"/>
      </w:pPr>
      <w:rPr>
        <w:rFonts w:hint="default"/>
      </w:rPr>
    </w:lvl>
  </w:abstractNum>
  <w:abstractNum w:abstractNumId="29">
    <w:nsid w:val="2DAD7ABA"/>
    <w:multiLevelType w:val="hybridMultilevel"/>
    <w:tmpl w:val="6242E172"/>
    <w:lvl w:ilvl="0" w:tplc="4D52D23C">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302D5927"/>
    <w:multiLevelType w:val="hybridMultilevel"/>
    <w:tmpl w:val="C870E774"/>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32E2474A"/>
    <w:multiLevelType w:val="hybridMultilevel"/>
    <w:tmpl w:val="C9EAB8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3E76AFA"/>
    <w:multiLevelType w:val="hybridMultilevel"/>
    <w:tmpl w:val="AF20D69C"/>
    <w:lvl w:ilvl="0" w:tplc="3BAC93B0">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
    <w:nsid w:val="361510C9"/>
    <w:multiLevelType w:val="hybridMultilevel"/>
    <w:tmpl w:val="601C69CA"/>
    <w:lvl w:ilvl="0" w:tplc="C430E048">
      <w:start w:val="1"/>
      <w:numFmt w:val="bullet"/>
      <w:lvlText w:val="­"/>
      <w:lvlJc w:val="left"/>
      <w:pPr>
        <w:ind w:left="1571" w:hanging="360"/>
      </w:pPr>
      <w:rPr>
        <w:rFonts w:ascii="Courier New" w:hAnsi="Courier New"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34">
    <w:nsid w:val="36A933A4"/>
    <w:multiLevelType w:val="hybridMultilevel"/>
    <w:tmpl w:val="65724726"/>
    <w:lvl w:ilvl="0" w:tplc="4D52D23C">
      <w:start w:val="1"/>
      <w:numFmt w:val="decimal"/>
      <w:lvlText w:val="%1."/>
      <w:lvlJc w:val="left"/>
      <w:pPr>
        <w:tabs>
          <w:tab w:val="num" w:pos="1212"/>
        </w:tabs>
        <w:ind w:left="1212" w:hanging="360"/>
      </w:pPr>
      <w:rPr>
        <w:rFonts w:hint="default"/>
      </w:rPr>
    </w:lvl>
    <w:lvl w:ilvl="1" w:tplc="04190019" w:tentative="1">
      <w:start w:val="1"/>
      <w:numFmt w:val="lowerLetter"/>
      <w:lvlText w:val="%2."/>
      <w:lvlJc w:val="left"/>
      <w:pPr>
        <w:tabs>
          <w:tab w:val="num" w:pos="1725"/>
        </w:tabs>
        <w:ind w:left="1725" w:hanging="360"/>
      </w:pPr>
    </w:lvl>
    <w:lvl w:ilvl="2" w:tplc="0419001B" w:tentative="1">
      <w:start w:val="1"/>
      <w:numFmt w:val="lowerRoman"/>
      <w:lvlText w:val="%3."/>
      <w:lvlJc w:val="right"/>
      <w:pPr>
        <w:tabs>
          <w:tab w:val="num" w:pos="2445"/>
        </w:tabs>
        <w:ind w:left="2445" w:hanging="180"/>
      </w:pPr>
    </w:lvl>
    <w:lvl w:ilvl="3" w:tplc="0419000F" w:tentative="1">
      <w:start w:val="1"/>
      <w:numFmt w:val="decimal"/>
      <w:lvlText w:val="%4."/>
      <w:lvlJc w:val="left"/>
      <w:pPr>
        <w:tabs>
          <w:tab w:val="num" w:pos="3165"/>
        </w:tabs>
        <w:ind w:left="3165" w:hanging="360"/>
      </w:pPr>
    </w:lvl>
    <w:lvl w:ilvl="4" w:tplc="04190019" w:tentative="1">
      <w:start w:val="1"/>
      <w:numFmt w:val="lowerLetter"/>
      <w:lvlText w:val="%5."/>
      <w:lvlJc w:val="left"/>
      <w:pPr>
        <w:tabs>
          <w:tab w:val="num" w:pos="3885"/>
        </w:tabs>
        <w:ind w:left="3885" w:hanging="360"/>
      </w:pPr>
    </w:lvl>
    <w:lvl w:ilvl="5" w:tplc="0419001B" w:tentative="1">
      <w:start w:val="1"/>
      <w:numFmt w:val="lowerRoman"/>
      <w:lvlText w:val="%6."/>
      <w:lvlJc w:val="right"/>
      <w:pPr>
        <w:tabs>
          <w:tab w:val="num" w:pos="4605"/>
        </w:tabs>
        <w:ind w:left="4605" w:hanging="180"/>
      </w:pPr>
    </w:lvl>
    <w:lvl w:ilvl="6" w:tplc="0419000F" w:tentative="1">
      <w:start w:val="1"/>
      <w:numFmt w:val="decimal"/>
      <w:lvlText w:val="%7."/>
      <w:lvlJc w:val="left"/>
      <w:pPr>
        <w:tabs>
          <w:tab w:val="num" w:pos="5325"/>
        </w:tabs>
        <w:ind w:left="5325" w:hanging="360"/>
      </w:pPr>
    </w:lvl>
    <w:lvl w:ilvl="7" w:tplc="04190019" w:tentative="1">
      <w:start w:val="1"/>
      <w:numFmt w:val="lowerLetter"/>
      <w:lvlText w:val="%8."/>
      <w:lvlJc w:val="left"/>
      <w:pPr>
        <w:tabs>
          <w:tab w:val="num" w:pos="6045"/>
        </w:tabs>
        <w:ind w:left="6045" w:hanging="360"/>
      </w:pPr>
    </w:lvl>
    <w:lvl w:ilvl="8" w:tplc="0419001B" w:tentative="1">
      <w:start w:val="1"/>
      <w:numFmt w:val="lowerRoman"/>
      <w:lvlText w:val="%9."/>
      <w:lvlJc w:val="right"/>
      <w:pPr>
        <w:tabs>
          <w:tab w:val="num" w:pos="6765"/>
        </w:tabs>
        <w:ind w:left="6765" w:hanging="180"/>
      </w:pPr>
    </w:lvl>
  </w:abstractNum>
  <w:abstractNum w:abstractNumId="35">
    <w:nsid w:val="37D406C1"/>
    <w:multiLevelType w:val="hybridMultilevel"/>
    <w:tmpl w:val="4E3A922C"/>
    <w:lvl w:ilvl="0" w:tplc="E05EF56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6">
    <w:nsid w:val="385C4E9D"/>
    <w:multiLevelType w:val="hybridMultilevel"/>
    <w:tmpl w:val="660EAECA"/>
    <w:lvl w:ilvl="0" w:tplc="C430E048">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7">
    <w:nsid w:val="3C1D647F"/>
    <w:multiLevelType w:val="multilevel"/>
    <w:tmpl w:val="68BC7B60"/>
    <w:styleLink w:val="WW8Num14"/>
    <w:lvl w:ilvl="0">
      <w:start w:val="1"/>
      <w:numFmt w:val="decimal"/>
      <w:lvlText w:val="%1."/>
      <w:lvlJc w:val="left"/>
      <w:rPr>
        <w:spacing w:val="-1"/>
        <w:sz w:val="28"/>
        <w:szCs w:val="28"/>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8">
    <w:nsid w:val="3C9C7701"/>
    <w:multiLevelType w:val="hybridMultilevel"/>
    <w:tmpl w:val="62AA7C76"/>
    <w:lvl w:ilvl="0" w:tplc="3BAC93B0">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9">
    <w:nsid w:val="3EB86132"/>
    <w:multiLevelType w:val="hybridMultilevel"/>
    <w:tmpl w:val="4E3A922C"/>
    <w:lvl w:ilvl="0" w:tplc="E05EF56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0">
    <w:nsid w:val="40BF1A5A"/>
    <w:multiLevelType w:val="hybridMultilevel"/>
    <w:tmpl w:val="454E384A"/>
    <w:lvl w:ilvl="0" w:tplc="EA848D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414E1BC0"/>
    <w:multiLevelType w:val="hybridMultilevel"/>
    <w:tmpl w:val="65724726"/>
    <w:lvl w:ilvl="0" w:tplc="4D52D23C">
      <w:start w:val="1"/>
      <w:numFmt w:val="decimal"/>
      <w:lvlText w:val="%1."/>
      <w:lvlJc w:val="left"/>
      <w:pPr>
        <w:tabs>
          <w:tab w:val="num" w:pos="1212"/>
        </w:tabs>
        <w:ind w:left="1212" w:hanging="360"/>
      </w:pPr>
      <w:rPr>
        <w:rFonts w:hint="default"/>
      </w:rPr>
    </w:lvl>
    <w:lvl w:ilvl="1" w:tplc="04190019" w:tentative="1">
      <w:start w:val="1"/>
      <w:numFmt w:val="lowerLetter"/>
      <w:lvlText w:val="%2."/>
      <w:lvlJc w:val="left"/>
      <w:pPr>
        <w:tabs>
          <w:tab w:val="num" w:pos="1725"/>
        </w:tabs>
        <w:ind w:left="1725" w:hanging="360"/>
      </w:pPr>
    </w:lvl>
    <w:lvl w:ilvl="2" w:tplc="0419001B" w:tentative="1">
      <w:start w:val="1"/>
      <w:numFmt w:val="lowerRoman"/>
      <w:lvlText w:val="%3."/>
      <w:lvlJc w:val="right"/>
      <w:pPr>
        <w:tabs>
          <w:tab w:val="num" w:pos="2445"/>
        </w:tabs>
        <w:ind w:left="2445" w:hanging="180"/>
      </w:pPr>
    </w:lvl>
    <w:lvl w:ilvl="3" w:tplc="0419000F" w:tentative="1">
      <w:start w:val="1"/>
      <w:numFmt w:val="decimal"/>
      <w:lvlText w:val="%4."/>
      <w:lvlJc w:val="left"/>
      <w:pPr>
        <w:tabs>
          <w:tab w:val="num" w:pos="3165"/>
        </w:tabs>
        <w:ind w:left="3165" w:hanging="360"/>
      </w:pPr>
    </w:lvl>
    <w:lvl w:ilvl="4" w:tplc="04190019" w:tentative="1">
      <w:start w:val="1"/>
      <w:numFmt w:val="lowerLetter"/>
      <w:lvlText w:val="%5."/>
      <w:lvlJc w:val="left"/>
      <w:pPr>
        <w:tabs>
          <w:tab w:val="num" w:pos="3885"/>
        </w:tabs>
        <w:ind w:left="3885" w:hanging="360"/>
      </w:pPr>
    </w:lvl>
    <w:lvl w:ilvl="5" w:tplc="0419001B" w:tentative="1">
      <w:start w:val="1"/>
      <w:numFmt w:val="lowerRoman"/>
      <w:lvlText w:val="%6."/>
      <w:lvlJc w:val="right"/>
      <w:pPr>
        <w:tabs>
          <w:tab w:val="num" w:pos="4605"/>
        </w:tabs>
        <w:ind w:left="4605" w:hanging="180"/>
      </w:pPr>
    </w:lvl>
    <w:lvl w:ilvl="6" w:tplc="0419000F" w:tentative="1">
      <w:start w:val="1"/>
      <w:numFmt w:val="decimal"/>
      <w:lvlText w:val="%7."/>
      <w:lvlJc w:val="left"/>
      <w:pPr>
        <w:tabs>
          <w:tab w:val="num" w:pos="5325"/>
        </w:tabs>
        <w:ind w:left="5325" w:hanging="360"/>
      </w:pPr>
    </w:lvl>
    <w:lvl w:ilvl="7" w:tplc="04190019" w:tentative="1">
      <w:start w:val="1"/>
      <w:numFmt w:val="lowerLetter"/>
      <w:lvlText w:val="%8."/>
      <w:lvlJc w:val="left"/>
      <w:pPr>
        <w:tabs>
          <w:tab w:val="num" w:pos="6045"/>
        </w:tabs>
        <w:ind w:left="6045" w:hanging="360"/>
      </w:pPr>
    </w:lvl>
    <w:lvl w:ilvl="8" w:tplc="0419001B" w:tentative="1">
      <w:start w:val="1"/>
      <w:numFmt w:val="lowerRoman"/>
      <w:lvlText w:val="%9."/>
      <w:lvlJc w:val="right"/>
      <w:pPr>
        <w:tabs>
          <w:tab w:val="num" w:pos="6765"/>
        </w:tabs>
        <w:ind w:left="6765" w:hanging="180"/>
      </w:pPr>
    </w:lvl>
  </w:abstractNum>
  <w:abstractNum w:abstractNumId="42">
    <w:nsid w:val="416A2F24"/>
    <w:multiLevelType w:val="hybridMultilevel"/>
    <w:tmpl w:val="6448A1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455F1876"/>
    <w:multiLevelType w:val="hybridMultilevel"/>
    <w:tmpl w:val="58F8950A"/>
    <w:lvl w:ilvl="0" w:tplc="1F78BBA8">
      <w:numFmt w:val="bullet"/>
      <w:lvlText w:val="-"/>
      <w:lvlJc w:val="left"/>
      <w:pPr>
        <w:ind w:left="1413" w:hanging="140"/>
      </w:pPr>
      <w:rPr>
        <w:rFonts w:ascii="Times New Roman" w:eastAsia="Times New Roman" w:hAnsi="Times New Roman" w:cs="Times New Roman" w:hint="default"/>
        <w:w w:val="99"/>
        <w:sz w:val="24"/>
        <w:szCs w:val="24"/>
      </w:rPr>
    </w:lvl>
    <w:lvl w:ilvl="1" w:tplc="CECC053C">
      <w:numFmt w:val="bullet"/>
      <w:lvlText w:val="•"/>
      <w:lvlJc w:val="left"/>
      <w:pPr>
        <w:ind w:left="2364" w:hanging="140"/>
      </w:pPr>
      <w:rPr>
        <w:rFonts w:hint="default"/>
      </w:rPr>
    </w:lvl>
    <w:lvl w:ilvl="2" w:tplc="4EC6719E">
      <w:numFmt w:val="bullet"/>
      <w:lvlText w:val="•"/>
      <w:lvlJc w:val="left"/>
      <w:pPr>
        <w:ind w:left="3308" w:hanging="140"/>
      </w:pPr>
      <w:rPr>
        <w:rFonts w:hint="default"/>
      </w:rPr>
    </w:lvl>
    <w:lvl w:ilvl="3" w:tplc="5E404D4A">
      <w:numFmt w:val="bullet"/>
      <w:lvlText w:val="•"/>
      <w:lvlJc w:val="left"/>
      <w:pPr>
        <w:ind w:left="4252" w:hanging="140"/>
      </w:pPr>
      <w:rPr>
        <w:rFonts w:hint="default"/>
      </w:rPr>
    </w:lvl>
    <w:lvl w:ilvl="4" w:tplc="5D920A46">
      <w:numFmt w:val="bullet"/>
      <w:lvlText w:val="•"/>
      <w:lvlJc w:val="left"/>
      <w:pPr>
        <w:ind w:left="5196" w:hanging="140"/>
      </w:pPr>
      <w:rPr>
        <w:rFonts w:hint="default"/>
      </w:rPr>
    </w:lvl>
    <w:lvl w:ilvl="5" w:tplc="5FE67A72">
      <w:numFmt w:val="bullet"/>
      <w:lvlText w:val="•"/>
      <w:lvlJc w:val="left"/>
      <w:pPr>
        <w:ind w:left="6140" w:hanging="140"/>
      </w:pPr>
      <w:rPr>
        <w:rFonts w:hint="default"/>
      </w:rPr>
    </w:lvl>
    <w:lvl w:ilvl="6" w:tplc="C840D54C">
      <w:numFmt w:val="bullet"/>
      <w:lvlText w:val="•"/>
      <w:lvlJc w:val="left"/>
      <w:pPr>
        <w:ind w:left="7084" w:hanging="140"/>
      </w:pPr>
      <w:rPr>
        <w:rFonts w:hint="default"/>
      </w:rPr>
    </w:lvl>
    <w:lvl w:ilvl="7" w:tplc="48343FB6">
      <w:numFmt w:val="bullet"/>
      <w:lvlText w:val="•"/>
      <w:lvlJc w:val="left"/>
      <w:pPr>
        <w:ind w:left="8028" w:hanging="140"/>
      </w:pPr>
      <w:rPr>
        <w:rFonts w:hint="default"/>
      </w:rPr>
    </w:lvl>
    <w:lvl w:ilvl="8" w:tplc="82101030">
      <w:numFmt w:val="bullet"/>
      <w:lvlText w:val="•"/>
      <w:lvlJc w:val="left"/>
      <w:pPr>
        <w:ind w:left="8972" w:hanging="140"/>
      </w:pPr>
      <w:rPr>
        <w:rFonts w:hint="default"/>
      </w:rPr>
    </w:lvl>
  </w:abstractNum>
  <w:abstractNum w:abstractNumId="44">
    <w:nsid w:val="462407BE"/>
    <w:multiLevelType w:val="hybridMultilevel"/>
    <w:tmpl w:val="78944486"/>
    <w:lvl w:ilvl="0" w:tplc="42A07D18">
      <w:numFmt w:val="bullet"/>
      <w:lvlText w:val="-"/>
      <w:lvlJc w:val="left"/>
      <w:pPr>
        <w:ind w:left="458" w:hanging="200"/>
      </w:pPr>
      <w:rPr>
        <w:rFonts w:ascii="Times New Roman" w:eastAsia="Times New Roman" w:hAnsi="Times New Roman" w:cs="Times New Roman" w:hint="default"/>
        <w:w w:val="99"/>
        <w:sz w:val="24"/>
        <w:szCs w:val="24"/>
      </w:rPr>
    </w:lvl>
    <w:lvl w:ilvl="1" w:tplc="6458DECE">
      <w:numFmt w:val="bullet"/>
      <w:lvlText w:val="•"/>
      <w:lvlJc w:val="left"/>
      <w:pPr>
        <w:ind w:left="1500" w:hanging="200"/>
      </w:pPr>
      <w:rPr>
        <w:rFonts w:hint="default"/>
      </w:rPr>
    </w:lvl>
    <w:lvl w:ilvl="2" w:tplc="2B42EF3E">
      <w:numFmt w:val="bullet"/>
      <w:lvlText w:val="•"/>
      <w:lvlJc w:val="left"/>
      <w:pPr>
        <w:ind w:left="2540" w:hanging="200"/>
      </w:pPr>
      <w:rPr>
        <w:rFonts w:hint="default"/>
      </w:rPr>
    </w:lvl>
    <w:lvl w:ilvl="3" w:tplc="D10679C6">
      <w:numFmt w:val="bullet"/>
      <w:lvlText w:val="•"/>
      <w:lvlJc w:val="left"/>
      <w:pPr>
        <w:ind w:left="3580" w:hanging="200"/>
      </w:pPr>
      <w:rPr>
        <w:rFonts w:hint="default"/>
      </w:rPr>
    </w:lvl>
    <w:lvl w:ilvl="4" w:tplc="111CA498">
      <w:numFmt w:val="bullet"/>
      <w:lvlText w:val="•"/>
      <w:lvlJc w:val="left"/>
      <w:pPr>
        <w:ind w:left="4620" w:hanging="200"/>
      </w:pPr>
      <w:rPr>
        <w:rFonts w:hint="default"/>
      </w:rPr>
    </w:lvl>
    <w:lvl w:ilvl="5" w:tplc="F86ABFD2">
      <w:numFmt w:val="bullet"/>
      <w:lvlText w:val="•"/>
      <w:lvlJc w:val="left"/>
      <w:pPr>
        <w:ind w:left="5660" w:hanging="200"/>
      </w:pPr>
      <w:rPr>
        <w:rFonts w:hint="default"/>
      </w:rPr>
    </w:lvl>
    <w:lvl w:ilvl="6" w:tplc="6090D95A">
      <w:numFmt w:val="bullet"/>
      <w:lvlText w:val="•"/>
      <w:lvlJc w:val="left"/>
      <w:pPr>
        <w:ind w:left="6700" w:hanging="200"/>
      </w:pPr>
      <w:rPr>
        <w:rFonts w:hint="default"/>
      </w:rPr>
    </w:lvl>
    <w:lvl w:ilvl="7" w:tplc="13727126">
      <w:numFmt w:val="bullet"/>
      <w:lvlText w:val="•"/>
      <w:lvlJc w:val="left"/>
      <w:pPr>
        <w:ind w:left="7740" w:hanging="200"/>
      </w:pPr>
      <w:rPr>
        <w:rFonts w:hint="default"/>
      </w:rPr>
    </w:lvl>
    <w:lvl w:ilvl="8" w:tplc="57B40A9E">
      <w:numFmt w:val="bullet"/>
      <w:lvlText w:val="•"/>
      <w:lvlJc w:val="left"/>
      <w:pPr>
        <w:ind w:left="8780" w:hanging="200"/>
      </w:pPr>
      <w:rPr>
        <w:rFonts w:hint="default"/>
      </w:rPr>
    </w:lvl>
  </w:abstractNum>
  <w:abstractNum w:abstractNumId="45">
    <w:nsid w:val="4C022C8A"/>
    <w:multiLevelType w:val="multilevel"/>
    <w:tmpl w:val="B756FAF4"/>
    <w:lvl w:ilvl="0">
      <w:start w:val="1"/>
      <w:numFmt w:val="decimal"/>
      <w:lvlText w:val="%1."/>
      <w:lvlJc w:val="left"/>
      <w:pPr>
        <w:tabs>
          <w:tab w:val="num" w:pos="1080"/>
        </w:tabs>
        <w:ind w:left="0" w:firstLine="720"/>
      </w:pPr>
    </w:lvl>
    <w:lvl w:ilvl="1">
      <w:start w:val="1"/>
      <w:numFmt w:val="decimal"/>
      <w:lvlText w:val="%2."/>
      <w:lvlJc w:val="left"/>
      <w:pPr>
        <w:tabs>
          <w:tab w:val="num" w:pos="1080"/>
        </w:tabs>
        <w:ind w:left="0" w:firstLine="720"/>
      </w:pPr>
      <w:rPr>
        <w:rFonts w:ascii="Times New Roman" w:eastAsia="Times New Roman" w:hAnsi="Times New Roman" w:cs="Times New Roman"/>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nsid w:val="4C24546D"/>
    <w:multiLevelType w:val="hybridMultilevel"/>
    <w:tmpl w:val="A2EE27FC"/>
    <w:lvl w:ilvl="0" w:tplc="F8DA4F6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7">
    <w:nsid w:val="50227C9F"/>
    <w:multiLevelType w:val="hybridMultilevel"/>
    <w:tmpl w:val="49C8FDCE"/>
    <w:lvl w:ilvl="0" w:tplc="5FD018A2">
      <w:start w:val="1"/>
      <w:numFmt w:val="decimal"/>
      <w:lvlText w:val="%1)"/>
      <w:lvlJc w:val="left"/>
      <w:pPr>
        <w:ind w:left="1257" w:hanging="260"/>
      </w:pPr>
      <w:rPr>
        <w:rFonts w:ascii="Times New Roman" w:eastAsia="Times New Roman" w:hAnsi="Times New Roman" w:cs="Times New Roman" w:hint="default"/>
        <w:w w:val="99"/>
        <w:sz w:val="24"/>
        <w:szCs w:val="24"/>
      </w:rPr>
    </w:lvl>
    <w:lvl w:ilvl="1" w:tplc="85745ADC">
      <w:numFmt w:val="bullet"/>
      <w:lvlText w:val="•"/>
      <w:lvlJc w:val="left"/>
      <w:pPr>
        <w:ind w:left="2220" w:hanging="260"/>
      </w:pPr>
      <w:rPr>
        <w:rFonts w:hint="default"/>
      </w:rPr>
    </w:lvl>
    <w:lvl w:ilvl="2" w:tplc="2EC0D3C0">
      <w:numFmt w:val="bullet"/>
      <w:lvlText w:val="•"/>
      <w:lvlJc w:val="left"/>
      <w:pPr>
        <w:ind w:left="3180" w:hanging="260"/>
      </w:pPr>
      <w:rPr>
        <w:rFonts w:hint="default"/>
      </w:rPr>
    </w:lvl>
    <w:lvl w:ilvl="3" w:tplc="0BFC2AD4">
      <w:numFmt w:val="bullet"/>
      <w:lvlText w:val="•"/>
      <w:lvlJc w:val="left"/>
      <w:pPr>
        <w:ind w:left="4140" w:hanging="260"/>
      </w:pPr>
      <w:rPr>
        <w:rFonts w:hint="default"/>
      </w:rPr>
    </w:lvl>
    <w:lvl w:ilvl="4" w:tplc="81647004">
      <w:numFmt w:val="bullet"/>
      <w:lvlText w:val="•"/>
      <w:lvlJc w:val="left"/>
      <w:pPr>
        <w:ind w:left="5100" w:hanging="260"/>
      </w:pPr>
      <w:rPr>
        <w:rFonts w:hint="default"/>
      </w:rPr>
    </w:lvl>
    <w:lvl w:ilvl="5" w:tplc="C024DC0A">
      <w:numFmt w:val="bullet"/>
      <w:lvlText w:val="•"/>
      <w:lvlJc w:val="left"/>
      <w:pPr>
        <w:ind w:left="6060" w:hanging="260"/>
      </w:pPr>
      <w:rPr>
        <w:rFonts w:hint="default"/>
      </w:rPr>
    </w:lvl>
    <w:lvl w:ilvl="6" w:tplc="178EE3DC">
      <w:numFmt w:val="bullet"/>
      <w:lvlText w:val="•"/>
      <w:lvlJc w:val="left"/>
      <w:pPr>
        <w:ind w:left="7020" w:hanging="260"/>
      </w:pPr>
      <w:rPr>
        <w:rFonts w:hint="default"/>
      </w:rPr>
    </w:lvl>
    <w:lvl w:ilvl="7" w:tplc="F1D2985C">
      <w:numFmt w:val="bullet"/>
      <w:lvlText w:val="•"/>
      <w:lvlJc w:val="left"/>
      <w:pPr>
        <w:ind w:left="7980" w:hanging="260"/>
      </w:pPr>
      <w:rPr>
        <w:rFonts w:hint="default"/>
      </w:rPr>
    </w:lvl>
    <w:lvl w:ilvl="8" w:tplc="8CE83DCE">
      <w:numFmt w:val="bullet"/>
      <w:lvlText w:val="•"/>
      <w:lvlJc w:val="left"/>
      <w:pPr>
        <w:ind w:left="8940" w:hanging="260"/>
      </w:pPr>
      <w:rPr>
        <w:rFonts w:hint="default"/>
      </w:rPr>
    </w:lvl>
  </w:abstractNum>
  <w:abstractNum w:abstractNumId="48">
    <w:nsid w:val="51BB2E87"/>
    <w:multiLevelType w:val="hybridMultilevel"/>
    <w:tmpl w:val="3AAE909E"/>
    <w:lvl w:ilvl="0" w:tplc="3BAC93B0">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9">
    <w:nsid w:val="52B12500"/>
    <w:multiLevelType w:val="hybridMultilevel"/>
    <w:tmpl w:val="335A7DC2"/>
    <w:lvl w:ilvl="0" w:tplc="03145D56">
      <w:numFmt w:val="bullet"/>
      <w:lvlText w:val="-"/>
      <w:lvlJc w:val="left"/>
      <w:pPr>
        <w:ind w:left="924" w:hanging="140"/>
      </w:pPr>
      <w:rPr>
        <w:rFonts w:ascii="Times New Roman" w:eastAsia="Times New Roman" w:hAnsi="Times New Roman" w:cs="Times New Roman" w:hint="default"/>
        <w:w w:val="99"/>
        <w:sz w:val="24"/>
        <w:szCs w:val="24"/>
      </w:rPr>
    </w:lvl>
    <w:lvl w:ilvl="1" w:tplc="140EA6F4">
      <w:numFmt w:val="bullet"/>
      <w:lvlText w:val="-"/>
      <w:lvlJc w:val="left"/>
      <w:pPr>
        <w:ind w:left="1065" w:hanging="140"/>
      </w:pPr>
      <w:rPr>
        <w:rFonts w:ascii="Times New Roman" w:eastAsia="Times New Roman" w:hAnsi="Times New Roman" w:cs="Times New Roman" w:hint="default"/>
        <w:w w:val="99"/>
        <w:sz w:val="24"/>
        <w:szCs w:val="24"/>
      </w:rPr>
    </w:lvl>
    <w:lvl w:ilvl="2" w:tplc="845AF526">
      <w:numFmt w:val="bullet"/>
      <w:lvlText w:val="-"/>
      <w:lvlJc w:val="left"/>
      <w:pPr>
        <w:ind w:left="1164" w:hanging="140"/>
      </w:pPr>
      <w:rPr>
        <w:rFonts w:ascii="Times New Roman" w:eastAsia="Times New Roman" w:hAnsi="Times New Roman" w:cs="Times New Roman" w:hint="default"/>
        <w:w w:val="99"/>
        <w:sz w:val="24"/>
        <w:szCs w:val="24"/>
      </w:rPr>
    </w:lvl>
    <w:lvl w:ilvl="3" w:tplc="765ACE14">
      <w:numFmt w:val="bullet"/>
      <w:lvlText w:val="-"/>
      <w:lvlJc w:val="left"/>
      <w:pPr>
        <w:ind w:left="1305" w:hanging="140"/>
      </w:pPr>
      <w:rPr>
        <w:rFonts w:ascii="Times New Roman" w:eastAsia="Times New Roman" w:hAnsi="Times New Roman" w:cs="Times New Roman" w:hint="default"/>
        <w:w w:val="99"/>
        <w:sz w:val="24"/>
        <w:szCs w:val="24"/>
      </w:rPr>
    </w:lvl>
    <w:lvl w:ilvl="4" w:tplc="854AF730">
      <w:numFmt w:val="bullet"/>
      <w:lvlText w:val="•"/>
      <w:lvlJc w:val="left"/>
      <w:pPr>
        <w:ind w:left="2594" w:hanging="140"/>
      </w:pPr>
      <w:rPr>
        <w:rFonts w:hint="default"/>
      </w:rPr>
    </w:lvl>
    <w:lvl w:ilvl="5" w:tplc="89F854E2">
      <w:numFmt w:val="bullet"/>
      <w:lvlText w:val="•"/>
      <w:lvlJc w:val="left"/>
      <w:pPr>
        <w:ind w:left="3888" w:hanging="140"/>
      </w:pPr>
      <w:rPr>
        <w:rFonts w:hint="default"/>
      </w:rPr>
    </w:lvl>
    <w:lvl w:ilvl="6" w:tplc="BBBA44FA">
      <w:numFmt w:val="bullet"/>
      <w:lvlText w:val="•"/>
      <w:lvlJc w:val="left"/>
      <w:pPr>
        <w:ind w:left="5182" w:hanging="140"/>
      </w:pPr>
      <w:rPr>
        <w:rFonts w:hint="default"/>
      </w:rPr>
    </w:lvl>
    <w:lvl w:ilvl="7" w:tplc="BC4070E0">
      <w:numFmt w:val="bullet"/>
      <w:lvlText w:val="•"/>
      <w:lvlJc w:val="left"/>
      <w:pPr>
        <w:ind w:left="6477" w:hanging="140"/>
      </w:pPr>
      <w:rPr>
        <w:rFonts w:hint="default"/>
      </w:rPr>
    </w:lvl>
    <w:lvl w:ilvl="8" w:tplc="A816E5AC">
      <w:numFmt w:val="bullet"/>
      <w:lvlText w:val="•"/>
      <w:lvlJc w:val="left"/>
      <w:pPr>
        <w:ind w:left="7771" w:hanging="140"/>
      </w:pPr>
      <w:rPr>
        <w:rFonts w:hint="default"/>
      </w:rPr>
    </w:lvl>
  </w:abstractNum>
  <w:abstractNum w:abstractNumId="50">
    <w:nsid w:val="557C4229"/>
    <w:multiLevelType w:val="hybridMultilevel"/>
    <w:tmpl w:val="E73456D4"/>
    <w:lvl w:ilvl="0" w:tplc="C430E048">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1">
    <w:nsid w:val="55B53753"/>
    <w:multiLevelType w:val="hybridMultilevel"/>
    <w:tmpl w:val="65724726"/>
    <w:lvl w:ilvl="0" w:tplc="4D52D23C">
      <w:start w:val="1"/>
      <w:numFmt w:val="decimal"/>
      <w:lvlText w:val="%1."/>
      <w:lvlJc w:val="left"/>
      <w:pPr>
        <w:tabs>
          <w:tab w:val="num" w:pos="1212"/>
        </w:tabs>
        <w:ind w:left="1212" w:hanging="360"/>
      </w:pPr>
      <w:rPr>
        <w:rFonts w:hint="default"/>
      </w:rPr>
    </w:lvl>
    <w:lvl w:ilvl="1" w:tplc="04190019" w:tentative="1">
      <w:start w:val="1"/>
      <w:numFmt w:val="lowerLetter"/>
      <w:lvlText w:val="%2."/>
      <w:lvlJc w:val="left"/>
      <w:pPr>
        <w:tabs>
          <w:tab w:val="num" w:pos="1725"/>
        </w:tabs>
        <w:ind w:left="1725" w:hanging="360"/>
      </w:pPr>
    </w:lvl>
    <w:lvl w:ilvl="2" w:tplc="0419001B" w:tentative="1">
      <w:start w:val="1"/>
      <w:numFmt w:val="lowerRoman"/>
      <w:lvlText w:val="%3."/>
      <w:lvlJc w:val="right"/>
      <w:pPr>
        <w:tabs>
          <w:tab w:val="num" w:pos="2445"/>
        </w:tabs>
        <w:ind w:left="2445" w:hanging="180"/>
      </w:pPr>
    </w:lvl>
    <w:lvl w:ilvl="3" w:tplc="0419000F" w:tentative="1">
      <w:start w:val="1"/>
      <w:numFmt w:val="decimal"/>
      <w:lvlText w:val="%4."/>
      <w:lvlJc w:val="left"/>
      <w:pPr>
        <w:tabs>
          <w:tab w:val="num" w:pos="3165"/>
        </w:tabs>
        <w:ind w:left="3165" w:hanging="360"/>
      </w:pPr>
    </w:lvl>
    <w:lvl w:ilvl="4" w:tplc="04190019" w:tentative="1">
      <w:start w:val="1"/>
      <w:numFmt w:val="lowerLetter"/>
      <w:lvlText w:val="%5."/>
      <w:lvlJc w:val="left"/>
      <w:pPr>
        <w:tabs>
          <w:tab w:val="num" w:pos="3885"/>
        </w:tabs>
        <w:ind w:left="3885" w:hanging="360"/>
      </w:pPr>
    </w:lvl>
    <w:lvl w:ilvl="5" w:tplc="0419001B" w:tentative="1">
      <w:start w:val="1"/>
      <w:numFmt w:val="lowerRoman"/>
      <w:lvlText w:val="%6."/>
      <w:lvlJc w:val="right"/>
      <w:pPr>
        <w:tabs>
          <w:tab w:val="num" w:pos="4605"/>
        </w:tabs>
        <w:ind w:left="4605" w:hanging="180"/>
      </w:pPr>
    </w:lvl>
    <w:lvl w:ilvl="6" w:tplc="0419000F" w:tentative="1">
      <w:start w:val="1"/>
      <w:numFmt w:val="decimal"/>
      <w:lvlText w:val="%7."/>
      <w:lvlJc w:val="left"/>
      <w:pPr>
        <w:tabs>
          <w:tab w:val="num" w:pos="5325"/>
        </w:tabs>
        <w:ind w:left="5325" w:hanging="360"/>
      </w:pPr>
    </w:lvl>
    <w:lvl w:ilvl="7" w:tplc="04190019" w:tentative="1">
      <w:start w:val="1"/>
      <w:numFmt w:val="lowerLetter"/>
      <w:lvlText w:val="%8."/>
      <w:lvlJc w:val="left"/>
      <w:pPr>
        <w:tabs>
          <w:tab w:val="num" w:pos="6045"/>
        </w:tabs>
        <w:ind w:left="6045" w:hanging="360"/>
      </w:pPr>
    </w:lvl>
    <w:lvl w:ilvl="8" w:tplc="0419001B" w:tentative="1">
      <w:start w:val="1"/>
      <w:numFmt w:val="lowerRoman"/>
      <w:lvlText w:val="%9."/>
      <w:lvlJc w:val="right"/>
      <w:pPr>
        <w:tabs>
          <w:tab w:val="num" w:pos="6765"/>
        </w:tabs>
        <w:ind w:left="6765" w:hanging="180"/>
      </w:pPr>
    </w:lvl>
  </w:abstractNum>
  <w:abstractNum w:abstractNumId="52">
    <w:nsid w:val="5840472A"/>
    <w:multiLevelType w:val="hybridMultilevel"/>
    <w:tmpl w:val="C2B2AF02"/>
    <w:lvl w:ilvl="0" w:tplc="8D2EA05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3">
    <w:nsid w:val="58EC1148"/>
    <w:multiLevelType w:val="hybridMultilevel"/>
    <w:tmpl w:val="70D06538"/>
    <w:lvl w:ilvl="0" w:tplc="C430E048">
      <w:start w:val="1"/>
      <w:numFmt w:val="bullet"/>
      <w:lvlText w:val="­"/>
      <w:lvlJc w:val="left"/>
      <w:pPr>
        <w:ind w:left="720" w:hanging="360"/>
      </w:pPr>
      <w:rPr>
        <w:rFonts w:ascii="Courier New" w:hAnsi="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5A176956"/>
    <w:multiLevelType w:val="hybridMultilevel"/>
    <w:tmpl w:val="66289820"/>
    <w:lvl w:ilvl="0" w:tplc="896C6420">
      <w:start w:val="1"/>
      <w:numFmt w:val="decimal"/>
      <w:lvlText w:val="%1"/>
      <w:lvlJc w:val="left"/>
      <w:pPr>
        <w:ind w:left="1166" w:hanging="601"/>
      </w:pPr>
      <w:rPr>
        <w:rFonts w:hint="default"/>
      </w:rPr>
    </w:lvl>
    <w:lvl w:ilvl="1" w:tplc="80A81994">
      <w:numFmt w:val="none"/>
      <w:lvlText w:val=""/>
      <w:lvlJc w:val="left"/>
      <w:pPr>
        <w:tabs>
          <w:tab w:val="num" w:pos="360"/>
        </w:tabs>
      </w:pPr>
    </w:lvl>
    <w:lvl w:ilvl="2" w:tplc="BF584136">
      <w:numFmt w:val="none"/>
      <w:lvlText w:val=""/>
      <w:lvlJc w:val="left"/>
      <w:pPr>
        <w:tabs>
          <w:tab w:val="num" w:pos="360"/>
        </w:tabs>
      </w:pPr>
    </w:lvl>
    <w:lvl w:ilvl="3" w:tplc="04267D42">
      <w:numFmt w:val="bullet"/>
      <w:lvlText w:val="•"/>
      <w:lvlJc w:val="left"/>
      <w:pPr>
        <w:ind w:left="4070" w:hanging="601"/>
      </w:pPr>
      <w:rPr>
        <w:rFonts w:hint="default"/>
      </w:rPr>
    </w:lvl>
    <w:lvl w:ilvl="4" w:tplc="D93667DA">
      <w:numFmt w:val="bullet"/>
      <w:lvlText w:val="•"/>
      <w:lvlJc w:val="left"/>
      <w:pPr>
        <w:ind w:left="5040" w:hanging="601"/>
      </w:pPr>
      <w:rPr>
        <w:rFonts w:hint="default"/>
      </w:rPr>
    </w:lvl>
    <w:lvl w:ilvl="5" w:tplc="A65EF0DC">
      <w:numFmt w:val="bullet"/>
      <w:lvlText w:val="•"/>
      <w:lvlJc w:val="left"/>
      <w:pPr>
        <w:ind w:left="6010" w:hanging="601"/>
      </w:pPr>
      <w:rPr>
        <w:rFonts w:hint="default"/>
      </w:rPr>
    </w:lvl>
    <w:lvl w:ilvl="6" w:tplc="DDB61080">
      <w:numFmt w:val="bullet"/>
      <w:lvlText w:val="•"/>
      <w:lvlJc w:val="left"/>
      <w:pPr>
        <w:ind w:left="6980" w:hanging="601"/>
      </w:pPr>
      <w:rPr>
        <w:rFonts w:hint="default"/>
      </w:rPr>
    </w:lvl>
    <w:lvl w:ilvl="7" w:tplc="817ACA1C">
      <w:numFmt w:val="bullet"/>
      <w:lvlText w:val="•"/>
      <w:lvlJc w:val="left"/>
      <w:pPr>
        <w:ind w:left="7950" w:hanging="601"/>
      </w:pPr>
      <w:rPr>
        <w:rFonts w:hint="default"/>
      </w:rPr>
    </w:lvl>
    <w:lvl w:ilvl="8" w:tplc="1D0C9CA8">
      <w:numFmt w:val="bullet"/>
      <w:lvlText w:val="•"/>
      <w:lvlJc w:val="left"/>
      <w:pPr>
        <w:ind w:left="8920" w:hanging="601"/>
      </w:pPr>
      <w:rPr>
        <w:rFonts w:hint="default"/>
      </w:rPr>
    </w:lvl>
  </w:abstractNum>
  <w:abstractNum w:abstractNumId="55">
    <w:nsid w:val="5AFF24B0"/>
    <w:multiLevelType w:val="hybridMultilevel"/>
    <w:tmpl w:val="481A5D00"/>
    <w:lvl w:ilvl="0" w:tplc="C430E048">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6">
    <w:nsid w:val="5B5F27A2"/>
    <w:multiLevelType w:val="hybridMultilevel"/>
    <w:tmpl w:val="54525D60"/>
    <w:lvl w:ilvl="0" w:tplc="FFFFFFFF">
      <w:start w:val="1"/>
      <w:numFmt w:val="decimal"/>
      <w:lvlText w:val="%1."/>
      <w:lvlJc w:val="left"/>
      <w:pPr>
        <w:tabs>
          <w:tab w:val="num" w:pos="1080"/>
        </w:tabs>
        <w:ind w:left="0" w:firstLine="72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7">
    <w:nsid w:val="5CB0118C"/>
    <w:multiLevelType w:val="hybridMultilevel"/>
    <w:tmpl w:val="0D3ABC9E"/>
    <w:lvl w:ilvl="0" w:tplc="3BFECCE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8">
    <w:nsid w:val="5F7E31D4"/>
    <w:multiLevelType w:val="multilevel"/>
    <w:tmpl w:val="03007B90"/>
    <w:lvl w:ilvl="0">
      <w:start w:val="1"/>
      <w:numFmt w:val="decimal"/>
      <w:pStyle w:val="1"/>
      <w:suff w:val="space"/>
      <w:lvlText w:val="%1"/>
      <w:lvlJc w:val="left"/>
      <w:pPr>
        <w:ind w:left="0" w:firstLine="851"/>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10"/>
      <w:suff w:val="space"/>
      <w:lvlText w:val="%1.%2"/>
      <w:lvlJc w:val="left"/>
      <w:pPr>
        <w:ind w:left="0" w:firstLine="851"/>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2"/>
      <w:suff w:val="space"/>
      <w:lvlText w:val="%1.%2.%3"/>
      <w:lvlJc w:val="left"/>
      <w:pPr>
        <w:ind w:left="0" w:firstLine="851"/>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3"/>
      <w:suff w:val="space"/>
      <w:lvlText w:val="%1.%2.%3.%4"/>
      <w:lvlJc w:val="left"/>
      <w:pPr>
        <w:ind w:left="0" w:firstLine="851"/>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931"/>
        </w:tabs>
        <w:ind w:left="1931" w:hanging="1080"/>
      </w:pPr>
      <w:rPr>
        <w:rFonts w:hint="default"/>
      </w:rPr>
    </w:lvl>
    <w:lvl w:ilvl="5">
      <w:start w:val="1"/>
      <w:numFmt w:val="decimal"/>
      <w:lvlText w:val="%1.%2.%3.%4.%5.%6"/>
      <w:lvlJc w:val="left"/>
      <w:pPr>
        <w:tabs>
          <w:tab w:val="num" w:pos="2291"/>
        </w:tabs>
        <w:ind w:left="2291" w:hanging="1440"/>
      </w:pPr>
      <w:rPr>
        <w:rFonts w:hint="default"/>
      </w:rPr>
    </w:lvl>
    <w:lvl w:ilvl="6">
      <w:start w:val="1"/>
      <w:numFmt w:val="decimal"/>
      <w:lvlText w:val="%1.%2.%3.%4.%5.%6.%7"/>
      <w:lvlJc w:val="left"/>
      <w:pPr>
        <w:tabs>
          <w:tab w:val="num" w:pos="2291"/>
        </w:tabs>
        <w:ind w:left="2291" w:hanging="1440"/>
      </w:pPr>
      <w:rPr>
        <w:rFonts w:hint="default"/>
      </w:rPr>
    </w:lvl>
    <w:lvl w:ilvl="7">
      <w:start w:val="1"/>
      <w:numFmt w:val="decimal"/>
      <w:lvlText w:val="%1.%2.%3.%4.%5.%6.%7.%8"/>
      <w:lvlJc w:val="left"/>
      <w:pPr>
        <w:tabs>
          <w:tab w:val="num" w:pos="2651"/>
        </w:tabs>
        <w:ind w:left="2651" w:hanging="1800"/>
      </w:pPr>
      <w:rPr>
        <w:rFonts w:hint="default"/>
      </w:rPr>
    </w:lvl>
    <w:lvl w:ilvl="8">
      <w:start w:val="1"/>
      <w:numFmt w:val="decimal"/>
      <w:lvlText w:val="%1.%2.%3.%4.%5.%6.%7.%8.%9"/>
      <w:lvlJc w:val="left"/>
      <w:pPr>
        <w:tabs>
          <w:tab w:val="num" w:pos="3011"/>
        </w:tabs>
        <w:ind w:left="3011" w:hanging="2160"/>
      </w:pPr>
      <w:rPr>
        <w:rFonts w:hint="default"/>
      </w:rPr>
    </w:lvl>
  </w:abstractNum>
  <w:abstractNum w:abstractNumId="59">
    <w:nsid w:val="60A27BBC"/>
    <w:multiLevelType w:val="hybridMultilevel"/>
    <w:tmpl w:val="A2EE27FC"/>
    <w:lvl w:ilvl="0" w:tplc="F8DA4F6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0">
    <w:nsid w:val="644D3154"/>
    <w:multiLevelType w:val="hybridMultilevel"/>
    <w:tmpl w:val="6242E172"/>
    <w:lvl w:ilvl="0" w:tplc="4D52D23C">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nsid w:val="65455C4A"/>
    <w:multiLevelType w:val="hybridMultilevel"/>
    <w:tmpl w:val="6448A1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66A22C12"/>
    <w:multiLevelType w:val="hybridMultilevel"/>
    <w:tmpl w:val="B32AC2D8"/>
    <w:lvl w:ilvl="0" w:tplc="3BAC93B0">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3">
    <w:nsid w:val="6A68630B"/>
    <w:multiLevelType w:val="hybridMultilevel"/>
    <w:tmpl w:val="77B86D4E"/>
    <w:lvl w:ilvl="0" w:tplc="4FE6BFD2">
      <w:start w:val="1"/>
      <w:numFmt w:val="bullet"/>
      <w:lvlText w:val="-"/>
      <w:lvlJc w:val="left"/>
      <w:pPr>
        <w:tabs>
          <w:tab w:val="num" w:pos="1293"/>
        </w:tabs>
        <w:ind w:left="1293" w:hanging="360"/>
      </w:pPr>
      <w:rPr>
        <w:rFonts w:ascii="Times New Roman" w:hAnsi="Times New Roman" w:cs="Times New Roman" w:hint="default"/>
      </w:rPr>
    </w:lvl>
    <w:lvl w:ilvl="1" w:tplc="04190003" w:tentative="1">
      <w:start w:val="1"/>
      <w:numFmt w:val="bullet"/>
      <w:lvlText w:val="o"/>
      <w:lvlJc w:val="left"/>
      <w:pPr>
        <w:ind w:left="2013" w:hanging="360"/>
      </w:pPr>
      <w:rPr>
        <w:rFonts w:ascii="Courier New" w:hAnsi="Courier New" w:cs="Courier New" w:hint="default"/>
      </w:rPr>
    </w:lvl>
    <w:lvl w:ilvl="2" w:tplc="04190005" w:tentative="1">
      <w:start w:val="1"/>
      <w:numFmt w:val="bullet"/>
      <w:lvlText w:val=""/>
      <w:lvlJc w:val="left"/>
      <w:pPr>
        <w:ind w:left="2733" w:hanging="360"/>
      </w:pPr>
      <w:rPr>
        <w:rFonts w:ascii="Wingdings" w:hAnsi="Wingdings" w:hint="default"/>
      </w:rPr>
    </w:lvl>
    <w:lvl w:ilvl="3" w:tplc="04190001" w:tentative="1">
      <w:start w:val="1"/>
      <w:numFmt w:val="bullet"/>
      <w:lvlText w:val=""/>
      <w:lvlJc w:val="left"/>
      <w:pPr>
        <w:ind w:left="3453" w:hanging="360"/>
      </w:pPr>
      <w:rPr>
        <w:rFonts w:ascii="Symbol" w:hAnsi="Symbol" w:hint="default"/>
      </w:rPr>
    </w:lvl>
    <w:lvl w:ilvl="4" w:tplc="04190003" w:tentative="1">
      <w:start w:val="1"/>
      <w:numFmt w:val="bullet"/>
      <w:lvlText w:val="o"/>
      <w:lvlJc w:val="left"/>
      <w:pPr>
        <w:ind w:left="4173" w:hanging="360"/>
      </w:pPr>
      <w:rPr>
        <w:rFonts w:ascii="Courier New" w:hAnsi="Courier New" w:cs="Courier New" w:hint="default"/>
      </w:rPr>
    </w:lvl>
    <w:lvl w:ilvl="5" w:tplc="04190005" w:tentative="1">
      <w:start w:val="1"/>
      <w:numFmt w:val="bullet"/>
      <w:lvlText w:val=""/>
      <w:lvlJc w:val="left"/>
      <w:pPr>
        <w:ind w:left="4893" w:hanging="360"/>
      </w:pPr>
      <w:rPr>
        <w:rFonts w:ascii="Wingdings" w:hAnsi="Wingdings" w:hint="default"/>
      </w:rPr>
    </w:lvl>
    <w:lvl w:ilvl="6" w:tplc="04190001" w:tentative="1">
      <w:start w:val="1"/>
      <w:numFmt w:val="bullet"/>
      <w:lvlText w:val=""/>
      <w:lvlJc w:val="left"/>
      <w:pPr>
        <w:ind w:left="5613" w:hanging="360"/>
      </w:pPr>
      <w:rPr>
        <w:rFonts w:ascii="Symbol" w:hAnsi="Symbol" w:hint="default"/>
      </w:rPr>
    </w:lvl>
    <w:lvl w:ilvl="7" w:tplc="04190003" w:tentative="1">
      <w:start w:val="1"/>
      <w:numFmt w:val="bullet"/>
      <w:lvlText w:val="o"/>
      <w:lvlJc w:val="left"/>
      <w:pPr>
        <w:ind w:left="6333" w:hanging="360"/>
      </w:pPr>
      <w:rPr>
        <w:rFonts w:ascii="Courier New" w:hAnsi="Courier New" w:cs="Courier New" w:hint="default"/>
      </w:rPr>
    </w:lvl>
    <w:lvl w:ilvl="8" w:tplc="04190005" w:tentative="1">
      <w:start w:val="1"/>
      <w:numFmt w:val="bullet"/>
      <w:lvlText w:val=""/>
      <w:lvlJc w:val="left"/>
      <w:pPr>
        <w:ind w:left="7053" w:hanging="360"/>
      </w:pPr>
      <w:rPr>
        <w:rFonts w:ascii="Wingdings" w:hAnsi="Wingdings" w:hint="default"/>
      </w:rPr>
    </w:lvl>
  </w:abstractNum>
  <w:abstractNum w:abstractNumId="64">
    <w:nsid w:val="6C747726"/>
    <w:multiLevelType w:val="hybridMultilevel"/>
    <w:tmpl w:val="6242E172"/>
    <w:lvl w:ilvl="0" w:tplc="4D52D23C">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
    <w:nsid w:val="6ED64D4F"/>
    <w:multiLevelType w:val="hybridMultilevel"/>
    <w:tmpl w:val="A620CC04"/>
    <w:lvl w:ilvl="0" w:tplc="66EE3844">
      <w:start w:val="1"/>
      <w:numFmt w:val="bullet"/>
      <w:lvlText w:val=""/>
      <w:lvlJc w:val="left"/>
      <w:pPr>
        <w:ind w:left="4472"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6F252D36"/>
    <w:multiLevelType w:val="hybridMultilevel"/>
    <w:tmpl w:val="4DE6034E"/>
    <w:lvl w:ilvl="0" w:tplc="3BAC93B0">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7">
    <w:nsid w:val="70C57D50"/>
    <w:multiLevelType w:val="hybridMultilevel"/>
    <w:tmpl w:val="8C065C06"/>
    <w:lvl w:ilvl="0" w:tplc="C2E20238">
      <w:start w:val="1"/>
      <w:numFmt w:val="decimal"/>
      <w:lvlText w:val="%1)"/>
      <w:lvlJc w:val="left"/>
      <w:pPr>
        <w:ind w:left="1264" w:hanging="260"/>
      </w:pPr>
      <w:rPr>
        <w:rFonts w:ascii="Times New Roman" w:eastAsia="Times New Roman" w:hAnsi="Times New Roman" w:cs="Times New Roman" w:hint="default"/>
        <w:w w:val="99"/>
        <w:sz w:val="24"/>
        <w:szCs w:val="24"/>
      </w:rPr>
    </w:lvl>
    <w:lvl w:ilvl="1" w:tplc="9C56FC34">
      <w:numFmt w:val="bullet"/>
      <w:lvlText w:val="•"/>
      <w:lvlJc w:val="left"/>
      <w:pPr>
        <w:ind w:left="2220" w:hanging="260"/>
      </w:pPr>
      <w:rPr>
        <w:rFonts w:hint="default"/>
      </w:rPr>
    </w:lvl>
    <w:lvl w:ilvl="2" w:tplc="E4D09502">
      <w:numFmt w:val="bullet"/>
      <w:lvlText w:val="•"/>
      <w:lvlJc w:val="left"/>
      <w:pPr>
        <w:ind w:left="3180" w:hanging="260"/>
      </w:pPr>
      <w:rPr>
        <w:rFonts w:hint="default"/>
      </w:rPr>
    </w:lvl>
    <w:lvl w:ilvl="3" w:tplc="1B1EA15E">
      <w:numFmt w:val="bullet"/>
      <w:lvlText w:val="•"/>
      <w:lvlJc w:val="left"/>
      <w:pPr>
        <w:ind w:left="4140" w:hanging="260"/>
      </w:pPr>
      <w:rPr>
        <w:rFonts w:hint="default"/>
      </w:rPr>
    </w:lvl>
    <w:lvl w:ilvl="4" w:tplc="013A8DFC">
      <w:numFmt w:val="bullet"/>
      <w:lvlText w:val="•"/>
      <w:lvlJc w:val="left"/>
      <w:pPr>
        <w:ind w:left="5100" w:hanging="260"/>
      </w:pPr>
      <w:rPr>
        <w:rFonts w:hint="default"/>
      </w:rPr>
    </w:lvl>
    <w:lvl w:ilvl="5" w:tplc="7B365512">
      <w:numFmt w:val="bullet"/>
      <w:lvlText w:val="•"/>
      <w:lvlJc w:val="left"/>
      <w:pPr>
        <w:ind w:left="6060" w:hanging="260"/>
      </w:pPr>
      <w:rPr>
        <w:rFonts w:hint="default"/>
      </w:rPr>
    </w:lvl>
    <w:lvl w:ilvl="6" w:tplc="1FFEA73C">
      <w:numFmt w:val="bullet"/>
      <w:lvlText w:val="•"/>
      <w:lvlJc w:val="left"/>
      <w:pPr>
        <w:ind w:left="7020" w:hanging="260"/>
      </w:pPr>
      <w:rPr>
        <w:rFonts w:hint="default"/>
      </w:rPr>
    </w:lvl>
    <w:lvl w:ilvl="7" w:tplc="3658354A">
      <w:numFmt w:val="bullet"/>
      <w:lvlText w:val="•"/>
      <w:lvlJc w:val="left"/>
      <w:pPr>
        <w:ind w:left="7980" w:hanging="260"/>
      </w:pPr>
      <w:rPr>
        <w:rFonts w:hint="default"/>
      </w:rPr>
    </w:lvl>
    <w:lvl w:ilvl="8" w:tplc="CC82151E">
      <w:numFmt w:val="bullet"/>
      <w:lvlText w:val="•"/>
      <w:lvlJc w:val="left"/>
      <w:pPr>
        <w:ind w:left="8940" w:hanging="260"/>
      </w:pPr>
      <w:rPr>
        <w:rFonts w:hint="default"/>
      </w:rPr>
    </w:lvl>
  </w:abstractNum>
  <w:abstractNum w:abstractNumId="68">
    <w:nsid w:val="7100575A"/>
    <w:multiLevelType w:val="multilevel"/>
    <w:tmpl w:val="E35AAA8A"/>
    <w:lvl w:ilvl="0">
      <w:start w:val="1"/>
      <w:numFmt w:val="decimal"/>
      <w:lvlText w:val="%1."/>
      <w:lvlJc w:val="left"/>
      <w:pPr>
        <w:ind w:left="570" w:hanging="360"/>
      </w:pPr>
      <w:rPr>
        <w:rFonts w:hint="default"/>
        <w:b w:val="0"/>
      </w:rPr>
    </w:lvl>
    <w:lvl w:ilvl="1">
      <w:start w:val="2"/>
      <w:numFmt w:val="decimal"/>
      <w:isLgl/>
      <w:lvlText w:val="%1.%2."/>
      <w:lvlJc w:val="left"/>
      <w:pPr>
        <w:ind w:left="1353" w:hanging="360"/>
      </w:pPr>
      <w:rPr>
        <w:rFonts w:hint="default"/>
      </w:rPr>
    </w:lvl>
    <w:lvl w:ilvl="2">
      <w:start w:val="1"/>
      <w:numFmt w:val="decimal"/>
      <w:isLgl/>
      <w:lvlText w:val="%1.%2.%3."/>
      <w:lvlJc w:val="left"/>
      <w:pPr>
        <w:ind w:left="2496" w:hanging="720"/>
      </w:pPr>
      <w:rPr>
        <w:rFonts w:hint="default"/>
      </w:rPr>
    </w:lvl>
    <w:lvl w:ilvl="3">
      <w:start w:val="1"/>
      <w:numFmt w:val="decimal"/>
      <w:isLgl/>
      <w:lvlText w:val="%1.%2.%3.%4."/>
      <w:lvlJc w:val="left"/>
      <w:pPr>
        <w:ind w:left="3279" w:hanging="720"/>
      </w:pPr>
      <w:rPr>
        <w:rFonts w:hint="default"/>
      </w:rPr>
    </w:lvl>
    <w:lvl w:ilvl="4">
      <w:start w:val="1"/>
      <w:numFmt w:val="decimal"/>
      <w:isLgl/>
      <w:lvlText w:val="%1.%2.%3.%4.%5."/>
      <w:lvlJc w:val="left"/>
      <w:pPr>
        <w:ind w:left="4422" w:hanging="1080"/>
      </w:pPr>
      <w:rPr>
        <w:rFonts w:hint="default"/>
      </w:rPr>
    </w:lvl>
    <w:lvl w:ilvl="5">
      <w:start w:val="1"/>
      <w:numFmt w:val="decimal"/>
      <w:isLgl/>
      <w:lvlText w:val="%1.%2.%3.%4.%5.%6."/>
      <w:lvlJc w:val="left"/>
      <w:pPr>
        <w:ind w:left="5205" w:hanging="1080"/>
      </w:pPr>
      <w:rPr>
        <w:rFonts w:hint="default"/>
      </w:rPr>
    </w:lvl>
    <w:lvl w:ilvl="6">
      <w:start w:val="1"/>
      <w:numFmt w:val="decimal"/>
      <w:isLgl/>
      <w:lvlText w:val="%1.%2.%3.%4.%5.%6.%7."/>
      <w:lvlJc w:val="left"/>
      <w:pPr>
        <w:ind w:left="6348" w:hanging="1440"/>
      </w:pPr>
      <w:rPr>
        <w:rFonts w:hint="default"/>
      </w:rPr>
    </w:lvl>
    <w:lvl w:ilvl="7">
      <w:start w:val="1"/>
      <w:numFmt w:val="decimal"/>
      <w:isLgl/>
      <w:lvlText w:val="%1.%2.%3.%4.%5.%6.%7.%8."/>
      <w:lvlJc w:val="left"/>
      <w:pPr>
        <w:ind w:left="7131" w:hanging="1440"/>
      </w:pPr>
      <w:rPr>
        <w:rFonts w:hint="default"/>
      </w:rPr>
    </w:lvl>
    <w:lvl w:ilvl="8">
      <w:start w:val="1"/>
      <w:numFmt w:val="decimal"/>
      <w:isLgl/>
      <w:lvlText w:val="%1.%2.%3.%4.%5.%6.%7.%8.%9."/>
      <w:lvlJc w:val="left"/>
      <w:pPr>
        <w:ind w:left="8274" w:hanging="1800"/>
      </w:pPr>
      <w:rPr>
        <w:rFonts w:hint="default"/>
      </w:rPr>
    </w:lvl>
  </w:abstractNum>
  <w:abstractNum w:abstractNumId="69">
    <w:nsid w:val="74576C83"/>
    <w:multiLevelType w:val="hybridMultilevel"/>
    <w:tmpl w:val="6B4A7D52"/>
    <w:lvl w:ilvl="0" w:tplc="25E4F0DE">
      <w:start w:val="2"/>
      <w:numFmt w:val="decimal"/>
      <w:lvlText w:val="%1"/>
      <w:lvlJc w:val="left"/>
      <w:pPr>
        <w:ind w:left="4627" w:hanging="600"/>
      </w:pPr>
      <w:rPr>
        <w:rFonts w:hint="default"/>
      </w:rPr>
    </w:lvl>
    <w:lvl w:ilvl="1" w:tplc="1B8E6A20">
      <w:numFmt w:val="none"/>
      <w:lvlText w:val=""/>
      <w:lvlJc w:val="left"/>
      <w:pPr>
        <w:tabs>
          <w:tab w:val="num" w:pos="360"/>
        </w:tabs>
      </w:pPr>
    </w:lvl>
    <w:lvl w:ilvl="2" w:tplc="DE305C5C">
      <w:numFmt w:val="none"/>
      <w:lvlText w:val=""/>
      <w:lvlJc w:val="left"/>
      <w:pPr>
        <w:tabs>
          <w:tab w:val="num" w:pos="360"/>
        </w:tabs>
      </w:pPr>
    </w:lvl>
    <w:lvl w:ilvl="3" w:tplc="C4E4D13A">
      <w:numFmt w:val="bullet"/>
      <w:lvlText w:val="-"/>
      <w:lvlJc w:val="left"/>
      <w:pPr>
        <w:ind w:left="458" w:hanging="140"/>
      </w:pPr>
      <w:rPr>
        <w:rFonts w:ascii="Times New Roman" w:eastAsia="Times New Roman" w:hAnsi="Times New Roman" w:cs="Times New Roman" w:hint="default"/>
        <w:w w:val="99"/>
        <w:sz w:val="24"/>
        <w:szCs w:val="24"/>
      </w:rPr>
    </w:lvl>
    <w:lvl w:ilvl="4" w:tplc="1512C6B4">
      <w:numFmt w:val="bullet"/>
      <w:lvlText w:val="•"/>
      <w:lvlJc w:val="left"/>
      <w:pPr>
        <w:ind w:left="6700" w:hanging="140"/>
      </w:pPr>
      <w:rPr>
        <w:rFonts w:hint="default"/>
      </w:rPr>
    </w:lvl>
    <w:lvl w:ilvl="5" w:tplc="889687C6">
      <w:numFmt w:val="bullet"/>
      <w:lvlText w:val="•"/>
      <w:lvlJc w:val="left"/>
      <w:pPr>
        <w:ind w:left="7393" w:hanging="140"/>
      </w:pPr>
      <w:rPr>
        <w:rFonts w:hint="default"/>
      </w:rPr>
    </w:lvl>
    <w:lvl w:ilvl="6" w:tplc="337459E0">
      <w:numFmt w:val="bullet"/>
      <w:lvlText w:val="•"/>
      <w:lvlJc w:val="left"/>
      <w:pPr>
        <w:ind w:left="8086" w:hanging="140"/>
      </w:pPr>
      <w:rPr>
        <w:rFonts w:hint="default"/>
      </w:rPr>
    </w:lvl>
    <w:lvl w:ilvl="7" w:tplc="5008C46E">
      <w:numFmt w:val="bullet"/>
      <w:lvlText w:val="•"/>
      <w:lvlJc w:val="left"/>
      <w:pPr>
        <w:ind w:left="8780" w:hanging="140"/>
      </w:pPr>
      <w:rPr>
        <w:rFonts w:hint="default"/>
      </w:rPr>
    </w:lvl>
    <w:lvl w:ilvl="8" w:tplc="4B902B9C">
      <w:numFmt w:val="bullet"/>
      <w:lvlText w:val="•"/>
      <w:lvlJc w:val="left"/>
      <w:pPr>
        <w:ind w:left="9473" w:hanging="140"/>
      </w:pPr>
      <w:rPr>
        <w:rFonts w:hint="default"/>
      </w:rPr>
    </w:lvl>
  </w:abstractNum>
  <w:abstractNum w:abstractNumId="70">
    <w:nsid w:val="753366F3"/>
    <w:multiLevelType w:val="hybridMultilevel"/>
    <w:tmpl w:val="0D3ABC9E"/>
    <w:lvl w:ilvl="0" w:tplc="3BFECCE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1">
    <w:nsid w:val="75940ADA"/>
    <w:multiLevelType w:val="multilevel"/>
    <w:tmpl w:val="C55025FA"/>
    <w:lvl w:ilvl="0">
      <w:start w:val="1"/>
      <w:numFmt w:val="none"/>
      <w:lvlText w:val=""/>
      <w:lvlJc w:val="left"/>
      <w:pPr>
        <w:ind w:left="360" w:hanging="360"/>
      </w:pPr>
      <w:rPr>
        <w:rFonts w:hint="default"/>
      </w:rPr>
    </w:lvl>
    <w:lvl w:ilvl="1">
      <w:start w:val="2"/>
      <w:numFmt w:val="decimal"/>
      <w:lvlText w:val="%2."/>
      <w:lvlJc w:val="left"/>
      <w:pPr>
        <w:ind w:left="851" w:hanging="491"/>
      </w:pPr>
      <w:rPr>
        <w:rFonts w:hint="default"/>
      </w:rPr>
    </w:lvl>
    <w:lvl w:ilvl="2">
      <w:start w:val="6"/>
      <w:numFmt w:val="decimal"/>
      <w:suff w:val="space"/>
      <w:lvlText w:val="%2.%3 "/>
      <w:lvlJc w:val="left"/>
      <w:pPr>
        <w:ind w:left="930" w:hanging="504"/>
      </w:pPr>
      <w:rPr>
        <w:rFonts w:hint="default"/>
      </w:rPr>
    </w:lvl>
    <w:lvl w:ilvl="3">
      <w:start w:val="1"/>
      <w:numFmt w:val="decimal"/>
      <w:suff w:val="space"/>
      <w:lvlText w:val="%2.%3.%4"/>
      <w:lvlJc w:val="left"/>
      <w:pPr>
        <w:ind w:left="3770" w:hanging="651"/>
      </w:pPr>
      <w:rPr>
        <w:rFonts w:hint="default"/>
      </w:rPr>
    </w:lvl>
    <w:lvl w:ilvl="4">
      <w:start w:val="1"/>
      <w:numFmt w:val="decimal"/>
      <w:lvlText w:val="%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nsid w:val="76CA7EA5"/>
    <w:multiLevelType w:val="hybridMultilevel"/>
    <w:tmpl w:val="6448A1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77A53C84"/>
    <w:multiLevelType w:val="hybridMultilevel"/>
    <w:tmpl w:val="8A42A378"/>
    <w:lvl w:ilvl="0" w:tplc="C430E048">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4">
    <w:nsid w:val="78825937"/>
    <w:multiLevelType w:val="hybridMultilevel"/>
    <w:tmpl w:val="C4AC9010"/>
    <w:lvl w:ilvl="0" w:tplc="3BAC93B0">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5">
    <w:nsid w:val="7AAF4B8C"/>
    <w:multiLevelType w:val="hybridMultilevel"/>
    <w:tmpl w:val="1E9826B6"/>
    <w:lvl w:ilvl="0" w:tplc="A20AF580">
      <w:start w:val="1"/>
      <w:numFmt w:val="decimal"/>
      <w:lvlText w:val="%1)"/>
      <w:lvlJc w:val="left"/>
      <w:pPr>
        <w:ind w:left="458" w:hanging="260"/>
      </w:pPr>
      <w:rPr>
        <w:rFonts w:ascii="Times New Roman" w:eastAsia="Times New Roman" w:hAnsi="Times New Roman" w:cs="Times New Roman" w:hint="default"/>
        <w:w w:val="99"/>
        <w:sz w:val="24"/>
        <w:szCs w:val="24"/>
      </w:rPr>
    </w:lvl>
    <w:lvl w:ilvl="1" w:tplc="E4F42570">
      <w:numFmt w:val="bullet"/>
      <w:lvlText w:val="•"/>
      <w:lvlJc w:val="left"/>
      <w:pPr>
        <w:ind w:left="1500" w:hanging="260"/>
      </w:pPr>
      <w:rPr>
        <w:rFonts w:hint="default"/>
      </w:rPr>
    </w:lvl>
    <w:lvl w:ilvl="2" w:tplc="BFD4E1E2">
      <w:numFmt w:val="bullet"/>
      <w:lvlText w:val="•"/>
      <w:lvlJc w:val="left"/>
      <w:pPr>
        <w:ind w:left="2540" w:hanging="260"/>
      </w:pPr>
      <w:rPr>
        <w:rFonts w:hint="default"/>
      </w:rPr>
    </w:lvl>
    <w:lvl w:ilvl="3" w:tplc="5D5604C0">
      <w:numFmt w:val="bullet"/>
      <w:lvlText w:val="•"/>
      <w:lvlJc w:val="left"/>
      <w:pPr>
        <w:ind w:left="3580" w:hanging="260"/>
      </w:pPr>
      <w:rPr>
        <w:rFonts w:hint="default"/>
      </w:rPr>
    </w:lvl>
    <w:lvl w:ilvl="4" w:tplc="8F64682A">
      <w:numFmt w:val="bullet"/>
      <w:lvlText w:val="•"/>
      <w:lvlJc w:val="left"/>
      <w:pPr>
        <w:ind w:left="4620" w:hanging="260"/>
      </w:pPr>
      <w:rPr>
        <w:rFonts w:hint="default"/>
      </w:rPr>
    </w:lvl>
    <w:lvl w:ilvl="5" w:tplc="A114145E">
      <w:numFmt w:val="bullet"/>
      <w:lvlText w:val="•"/>
      <w:lvlJc w:val="left"/>
      <w:pPr>
        <w:ind w:left="5660" w:hanging="260"/>
      </w:pPr>
      <w:rPr>
        <w:rFonts w:hint="default"/>
      </w:rPr>
    </w:lvl>
    <w:lvl w:ilvl="6" w:tplc="9E467C44">
      <w:numFmt w:val="bullet"/>
      <w:lvlText w:val="•"/>
      <w:lvlJc w:val="left"/>
      <w:pPr>
        <w:ind w:left="6700" w:hanging="260"/>
      </w:pPr>
      <w:rPr>
        <w:rFonts w:hint="default"/>
      </w:rPr>
    </w:lvl>
    <w:lvl w:ilvl="7" w:tplc="D12C06BE">
      <w:numFmt w:val="bullet"/>
      <w:lvlText w:val="•"/>
      <w:lvlJc w:val="left"/>
      <w:pPr>
        <w:ind w:left="7740" w:hanging="260"/>
      </w:pPr>
      <w:rPr>
        <w:rFonts w:hint="default"/>
      </w:rPr>
    </w:lvl>
    <w:lvl w:ilvl="8" w:tplc="F90036E2">
      <w:numFmt w:val="bullet"/>
      <w:lvlText w:val="•"/>
      <w:lvlJc w:val="left"/>
      <w:pPr>
        <w:ind w:left="8780" w:hanging="260"/>
      </w:pPr>
      <w:rPr>
        <w:rFonts w:hint="default"/>
      </w:rPr>
    </w:lvl>
  </w:abstractNum>
  <w:abstractNum w:abstractNumId="76">
    <w:nsid w:val="7C017FA1"/>
    <w:multiLevelType w:val="hybridMultilevel"/>
    <w:tmpl w:val="0D3ABC9E"/>
    <w:lvl w:ilvl="0" w:tplc="3BFECCE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37"/>
  </w:num>
  <w:num w:numId="2">
    <w:abstractNumId w:val="4"/>
  </w:num>
  <w:num w:numId="3">
    <w:abstractNumId w:val="48"/>
  </w:num>
  <w:num w:numId="4">
    <w:abstractNumId w:val="51"/>
  </w:num>
  <w:num w:numId="5">
    <w:abstractNumId w:val="21"/>
  </w:num>
  <w:num w:numId="6">
    <w:abstractNumId w:val="66"/>
  </w:num>
  <w:num w:numId="7">
    <w:abstractNumId w:val="32"/>
  </w:num>
  <w:num w:numId="8">
    <w:abstractNumId w:val="36"/>
  </w:num>
  <w:num w:numId="9">
    <w:abstractNumId w:val="0"/>
  </w:num>
  <w:num w:numId="10">
    <w:abstractNumId w:val="1"/>
  </w:num>
  <w:num w:numId="11">
    <w:abstractNumId w:val="30"/>
  </w:num>
  <w:num w:numId="12">
    <w:abstractNumId w:val="7"/>
  </w:num>
  <w:num w:numId="13">
    <w:abstractNumId w:val="2"/>
  </w:num>
  <w:num w:numId="14">
    <w:abstractNumId w:val="50"/>
  </w:num>
  <w:num w:numId="15">
    <w:abstractNumId w:val="73"/>
  </w:num>
  <w:num w:numId="16">
    <w:abstractNumId w:val="55"/>
  </w:num>
  <w:num w:numId="17">
    <w:abstractNumId w:val="33"/>
  </w:num>
  <w:num w:numId="18">
    <w:abstractNumId w:val="23"/>
  </w:num>
  <w:num w:numId="19">
    <w:abstractNumId w:val="52"/>
  </w:num>
  <w:num w:numId="20">
    <w:abstractNumId w:val="60"/>
  </w:num>
  <w:num w:numId="21">
    <w:abstractNumId w:val="13"/>
  </w:num>
  <w:num w:numId="22">
    <w:abstractNumId w:val="12"/>
  </w:num>
  <w:num w:numId="23">
    <w:abstractNumId w:val="64"/>
  </w:num>
  <w:num w:numId="24">
    <w:abstractNumId w:val="20"/>
  </w:num>
  <w:num w:numId="25">
    <w:abstractNumId w:val="14"/>
  </w:num>
  <w:num w:numId="26">
    <w:abstractNumId w:val="34"/>
  </w:num>
  <w:num w:numId="27">
    <w:abstractNumId w:val="29"/>
  </w:num>
  <w:num w:numId="28">
    <w:abstractNumId w:val="3"/>
  </w:num>
  <w:num w:numId="29">
    <w:abstractNumId w:val="41"/>
  </w:num>
  <w:num w:numId="30">
    <w:abstractNumId w:val="72"/>
  </w:num>
  <w:num w:numId="31">
    <w:abstractNumId w:val="46"/>
  </w:num>
  <w:num w:numId="32">
    <w:abstractNumId w:val="39"/>
  </w:num>
  <w:num w:numId="33">
    <w:abstractNumId w:val="76"/>
  </w:num>
  <w:num w:numId="34">
    <w:abstractNumId w:val="5"/>
  </w:num>
  <w:num w:numId="35">
    <w:abstractNumId w:val="26"/>
  </w:num>
  <w:num w:numId="36">
    <w:abstractNumId w:val="59"/>
  </w:num>
  <w:num w:numId="37">
    <w:abstractNumId w:val="61"/>
  </w:num>
  <w:num w:numId="38">
    <w:abstractNumId w:val="42"/>
  </w:num>
  <w:num w:numId="39">
    <w:abstractNumId w:val="31"/>
  </w:num>
  <w:num w:numId="40">
    <w:abstractNumId w:val="35"/>
  </w:num>
  <w:num w:numId="41">
    <w:abstractNumId w:val="57"/>
  </w:num>
  <w:num w:numId="42">
    <w:abstractNumId w:val="70"/>
  </w:num>
  <w:num w:numId="43">
    <w:abstractNumId w:val="15"/>
  </w:num>
  <w:num w:numId="44">
    <w:abstractNumId w:val="68"/>
  </w:num>
  <w:num w:numId="45">
    <w:abstractNumId w:val="74"/>
  </w:num>
  <w:num w:numId="46">
    <w:abstractNumId w:val="8"/>
  </w:num>
  <w:num w:numId="47">
    <w:abstractNumId w:val="71"/>
  </w:num>
  <w:num w:numId="48">
    <w:abstractNumId w:val="62"/>
  </w:num>
  <w:num w:numId="49">
    <w:abstractNumId w:val="19"/>
  </w:num>
  <w:num w:numId="50">
    <w:abstractNumId w:val="9"/>
  </w:num>
  <w:num w:numId="51">
    <w:abstractNumId w:val="38"/>
  </w:num>
  <w:num w:numId="52">
    <w:abstractNumId w:val="22"/>
  </w:num>
  <w:num w:numId="53">
    <w:abstractNumId w:val="53"/>
  </w:num>
  <w:num w:numId="54">
    <w:abstractNumId w:val="10"/>
  </w:num>
  <w:num w:numId="55">
    <w:abstractNumId w:val="16"/>
  </w:num>
  <w:num w:numId="56">
    <w:abstractNumId w:val="6"/>
  </w:num>
  <w:num w:numId="57">
    <w:abstractNumId w:val="58"/>
  </w:num>
  <w:num w:numId="58">
    <w:abstractNumId w:val="49"/>
  </w:num>
  <w:num w:numId="59">
    <w:abstractNumId w:val="28"/>
  </w:num>
  <w:num w:numId="60">
    <w:abstractNumId w:val="75"/>
  </w:num>
  <w:num w:numId="61">
    <w:abstractNumId w:val="67"/>
  </w:num>
  <w:num w:numId="62">
    <w:abstractNumId w:val="44"/>
  </w:num>
  <w:num w:numId="63">
    <w:abstractNumId w:val="54"/>
  </w:num>
  <w:num w:numId="64">
    <w:abstractNumId w:val="47"/>
  </w:num>
  <w:num w:numId="65">
    <w:abstractNumId w:val="11"/>
  </w:num>
  <w:num w:numId="66">
    <w:abstractNumId w:val="40"/>
  </w:num>
  <w:num w:numId="67">
    <w:abstractNumId w:val="65"/>
  </w:num>
  <w:num w:numId="68">
    <w:abstractNumId w:val="63"/>
  </w:num>
  <w:num w:numId="69">
    <w:abstractNumId w:val="25"/>
  </w:num>
  <w:num w:numId="70">
    <w:abstractNumId w:val="43"/>
  </w:num>
  <w:num w:numId="71">
    <w:abstractNumId w:val="17"/>
  </w:num>
  <w:num w:numId="72">
    <w:abstractNumId w:val="69"/>
  </w:num>
  <w:num w:numId="73">
    <w:abstractNumId w:val="18"/>
  </w:num>
  <w:num w:numId="7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3C14"/>
    <w:rsid w:val="00001DCE"/>
    <w:rsid w:val="000044EE"/>
    <w:rsid w:val="00006414"/>
    <w:rsid w:val="000133E4"/>
    <w:rsid w:val="00017094"/>
    <w:rsid w:val="00020B95"/>
    <w:rsid w:val="00023004"/>
    <w:rsid w:val="00033CFF"/>
    <w:rsid w:val="0003407B"/>
    <w:rsid w:val="000443AC"/>
    <w:rsid w:val="0004688F"/>
    <w:rsid w:val="00053219"/>
    <w:rsid w:val="00067C00"/>
    <w:rsid w:val="00082C6F"/>
    <w:rsid w:val="000845DD"/>
    <w:rsid w:val="000860DC"/>
    <w:rsid w:val="000A4005"/>
    <w:rsid w:val="000A5FD9"/>
    <w:rsid w:val="000B04C9"/>
    <w:rsid w:val="000C322A"/>
    <w:rsid w:val="000C6D6C"/>
    <w:rsid w:val="000E0DE3"/>
    <w:rsid w:val="000E1077"/>
    <w:rsid w:val="000E36F6"/>
    <w:rsid w:val="000F7E5D"/>
    <w:rsid w:val="00105830"/>
    <w:rsid w:val="00105C91"/>
    <w:rsid w:val="00107E50"/>
    <w:rsid w:val="00110F32"/>
    <w:rsid w:val="001148E4"/>
    <w:rsid w:val="001159D4"/>
    <w:rsid w:val="0011771F"/>
    <w:rsid w:val="00143518"/>
    <w:rsid w:val="00147F4D"/>
    <w:rsid w:val="00167FD6"/>
    <w:rsid w:val="001862EC"/>
    <w:rsid w:val="00191A11"/>
    <w:rsid w:val="0019204A"/>
    <w:rsid w:val="00192256"/>
    <w:rsid w:val="00194787"/>
    <w:rsid w:val="001B641C"/>
    <w:rsid w:val="001C0636"/>
    <w:rsid w:val="001C1D59"/>
    <w:rsid w:val="001C62D4"/>
    <w:rsid w:val="001C6BD2"/>
    <w:rsid w:val="001C7066"/>
    <w:rsid w:val="001D26F5"/>
    <w:rsid w:val="001F1C4A"/>
    <w:rsid w:val="0020457C"/>
    <w:rsid w:val="00224C7F"/>
    <w:rsid w:val="0023540C"/>
    <w:rsid w:val="00235F01"/>
    <w:rsid w:val="002513E8"/>
    <w:rsid w:val="0028191C"/>
    <w:rsid w:val="00292030"/>
    <w:rsid w:val="002B1C5E"/>
    <w:rsid w:val="002C3177"/>
    <w:rsid w:val="002C41D5"/>
    <w:rsid w:val="002C5FC8"/>
    <w:rsid w:val="002D2DDD"/>
    <w:rsid w:val="002E5266"/>
    <w:rsid w:val="002F472F"/>
    <w:rsid w:val="002F47D3"/>
    <w:rsid w:val="00300B4D"/>
    <w:rsid w:val="00302EB1"/>
    <w:rsid w:val="00303149"/>
    <w:rsid w:val="003041F1"/>
    <w:rsid w:val="003045F7"/>
    <w:rsid w:val="00307BD0"/>
    <w:rsid w:val="00330617"/>
    <w:rsid w:val="003545C4"/>
    <w:rsid w:val="00364474"/>
    <w:rsid w:val="00366439"/>
    <w:rsid w:val="003669CD"/>
    <w:rsid w:val="00367FB4"/>
    <w:rsid w:val="00382F2C"/>
    <w:rsid w:val="00395182"/>
    <w:rsid w:val="003972BD"/>
    <w:rsid w:val="003A36C9"/>
    <w:rsid w:val="003A4782"/>
    <w:rsid w:val="003A6C65"/>
    <w:rsid w:val="003C1884"/>
    <w:rsid w:val="003C3498"/>
    <w:rsid w:val="003C6241"/>
    <w:rsid w:val="003E0783"/>
    <w:rsid w:val="003E65AB"/>
    <w:rsid w:val="00401273"/>
    <w:rsid w:val="004201B4"/>
    <w:rsid w:val="00425155"/>
    <w:rsid w:val="00445350"/>
    <w:rsid w:val="004559C8"/>
    <w:rsid w:val="00466919"/>
    <w:rsid w:val="00481F9D"/>
    <w:rsid w:val="004A39A9"/>
    <w:rsid w:val="004B001C"/>
    <w:rsid w:val="004B00C6"/>
    <w:rsid w:val="004B1203"/>
    <w:rsid w:val="004B1B82"/>
    <w:rsid w:val="004B707F"/>
    <w:rsid w:val="004C0C2E"/>
    <w:rsid w:val="004E2494"/>
    <w:rsid w:val="004E3942"/>
    <w:rsid w:val="004F07AD"/>
    <w:rsid w:val="004F2FFE"/>
    <w:rsid w:val="004F4679"/>
    <w:rsid w:val="004F4F1B"/>
    <w:rsid w:val="00516C9F"/>
    <w:rsid w:val="00517022"/>
    <w:rsid w:val="0052014D"/>
    <w:rsid w:val="005316DB"/>
    <w:rsid w:val="0053725C"/>
    <w:rsid w:val="00537FBF"/>
    <w:rsid w:val="005565AC"/>
    <w:rsid w:val="00581F59"/>
    <w:rsid w:val="005B10DF"/>
    <w:rsid w:val="005B1935"/>
    <w:rsid w:val="005B2895"/>
    <w:rsid w:val="005B4390"/>
    <w:rsid w:val="005C078E"/>
    <w:rsid w:val="005C4B97"/>
    <w:rsid w:val="005D1372"/>
    <w:rsid w:val="005D32A2"/>
    <w:rsid w:val="005E515C"/>
    <w:rsid w:val="005E68E7"/>
    <w:rsid w:val="005F3F55"/>
    <w:rsid w:val="00600FFA"/>
    <w:rsid w:val="00601FFA"/>
    <w:rsid w:val="00602E81"/>
    <w:rsid w:val="00602EAE"/>
    <w:rsid w:val="00620E72"/>
    <w:rsid w:val="00623C14"/>
    <w:rsid w:val="006273DF"/>
    <w:rsid w:val="00627847"/>
    <w:rsid w:val="0064633E"/>
    <w:rsid w:val="00661EBD"/>
    <w:rsid w:val="006627F2"/>
    <w:rsid w:val="00662826"/>
    <w:rsid w:val="006658D0"/>
    <w:rsid w:val="006665F8"/>
    <w:rsid w:val="00692E13"/>
    <w:rsid w:val="00694373"/>
    <w:rsid w:val="00697E89"/>
    <w:rsid w:val="006A1665"/>
    <w:rsid w:val="006B1563"/>
    <w:rsid w:val="006B4027"/>
    <w:rsid w:val="006C30D0"/>
    <w:rsid w:val="006C4E9A"/>
    <w:rsid w:val="006D1037"/>
    <w:rsid w:val="006E016F"/>
    <w:rsid w:val="006E495A"/>
    <w:rsid w:val="006E5F8C"/>
    <w:rsid w:val="006E72F9"/>
    <w:rsid w:val="006F712E"/>
    <w:rsid w:val="00703A61"/>
    <w:rsid w:val="00741B3F"/>
    <w:rsid w:val="00755C46"/>
    <w:rsid w:val="0076498C"/>
    <w:rsid w:val="00777701"/>
    <w:rsid w:val="00787DD1"/>
    <w:rsid w:val="00797AEB"/>
    <w:rsid w:val="007A3A57"/>
    <w:rsid w:val="007B7372"/>
    <w:rsid w:val="007C35B8"/>
    <w:rsid w:val="007E19DC"/>
    <w:rsid w:val="007E361F"/>
    <w:rsid w:val="007E5130"/>
    <w:rsid w:val="007F068C"/>
    <w:rsid w:val="007F1990"/>
    <w:rsid w:val="007F62A1"/>
    <w:rsid w:val="0080364E"/>
    <w:rsid w:val="008115BC"/>
    <w:rsid w:val="00813B2C"/>
    <w:rsid w:val="00820457"/>
    <w:rsid w:val="008204DF"/>
    <w:rsid w:val="00824794"/>
    <w:rsid w:val="008276B6"/>
    <w:rsid w:val="0084676F"/>
    <w:rsid w:val="00860111"/>
    <w:rsid w:val="00867CE5"/>
    <w:rsid w:val="00867F52"/>
    <w:rsid w:val="00872F1A"/>
    <w:rsid w:val="00876F49"/>
    <w:rsid w:val="0089359F"/>
    <w:rsid w:val="008A588F"/>
    <w:rsid w:val="008B6655"/>
    <w:rsid w:val="008B7DDA"/>
    <w:rsid w:val="008C09C8"/>
    <w:rsid w:val="008D2CEF"/>
    <w:rsid w:val="008D4D34"/>
    <w:rsid w:val="008D57F2"/>
    <w:rsid w:val="008E220B"/>
    <w:rsid w:val="009057A4"/>
    <w:rsid w:val="00926477"/>
    <w:rsid w:val="00932DDC"/>
    <w:rsid w:val="009429EF"/>
    <w:rsid w:val="009569C5"/>
    <w:rsid w:val="0097106E"/>
    <w:rsid w:val="00976342"/>
    <w:rsid w:val="00983459"/>
    <w:rsid w:val="009900E3"/>
    <w:rsid w:val="00994859"/>
    <w:rsid w:val="009965B1"/>
    <w:rsid w:val="009965D3"/>
    <w:rsid w:val="009A4F57"/>
    <w:rsid w:val="009B03C2"/>
    <w:rsid w:val="009B221B"/>
    <w:rsid w:val="009B2AD7"/>
    <w:rsid w:val="009C711C"/>
    <w:rsid w:val="009D3F10"/>
    <w:rsid w:val="009F7299"/>
    <w:rsid w:val="00A06451"/>
    <w:rsid w:val="00A10983"/>
    <w:rsid w:val="00A24240"/>
    <w:rsid w:val="00A24C1F"/>
    <w:rsid w:val="00A346BB"/>
    <w:rsid w:val="00A71061"/>
    <w:rsid w:val="00A7387E"/>
    <w:rsid w:val="00A84020"/>
    <w:rsid w:val="00AB41E8"/>
    <w:rsid w:val="00AB7D18"/>
    <w:rsid w:val="00AC3F2D"/>
    <w:rsid w:val="00AC7DCC"/>
    <w:rsid w:val="00AE0BBE"/>
    <w:rsid w:val="00B043E9"/>
    <w:rsid w:val="00B04DF5"/>
    <w:rsid w:val="00B2234B"/>
    <w:rsid w:val="00B7783B"/>
    <w:rsid w:val="00B805A9"/>
    <w:rsid w:val="00B80894"/>
    <w:rsid w:val="00B92038"/>
    <w:rsid w:val="00BA784A"/>
    <w:rsid w:val="00BB4E43"/>
    <w:rsid w:val="00BD7BE0"/>
    <w:rsid w:val="00BF6C77"/>
    <w:rsid w:val="00C01DCE"/>
    <w:rsid w:val="00C112EE"/>
    <w:rsid w:val="00C14AEC"/>
    <w:rsid w:val="00C20A88"/>
    <w:rsid w:val="00C3427E"/>
    <w:rsid w:val="00C37630"/>
    <w:rsid w:val="00C42153"/>
    <w:rsid w:val="00C63F9A"/>
    <w:rsid w:val="00C67742"/>
    <w:rsid w:val="00C82007"/>
    <w:rsid w:val="00C840A6"/>
    <w:rsid w:val="00C94C65"/>
    <w:rsid w:val="00CA4DD8"/>
    <w:rsid w:val="00CA5A93"/>
    <w:rsid w:val="00CB1372"/>
    <w:rsid w:val="00CC1726"/>
    <w:rsid w:val="00CD5789"/>
    <w:rsid w:val="00CD5903"/>
    <w:rsid w:val="00CE7218"/>
    <w:rsid w:val="00CF7EF3"/>
    <w:rsid w:val="00D26DA5"/>
    <w:rsid w:val="00D30CB5"/>
    <w:rsid w:val="00D445C3"/>
    <w:rsid w:val="00D51008"/>
    <w:rsid w:val="00D721C1"/>
    <w:rsid w:val="00D748AE"/>
    <w:rsid w:val="00D74B43"/>
    <w:rsid w:val="00D75B1E"/>
    <w:rsid w:val="00DA577F"/>
    <w:rsid w:val="00DB673B"/>
    <w:rsid w:val="00DE6EEB"/>
    <w:rsid w:val="00E00310"/>
    <w:rsid w:val="00E010CC"/>
    <w:rsid w:val="00E20368"/>
    <w:rsid w:val="00E22F78"/>
    <w:rsid w:val="00E273B6"/>
    <w:rsid w:val="00E30A85"/>
    <w:rsid w:val="00E4063B"/>
    <w:rsid w:val="00E45F7D"/>
    <w:rsid w:val="00E54DE6"/>
    <w:rsid w:val="00E56778"/>
    <w:rsid w:val="00E56C55"/>
    <w:rsid w:val="00E67579"/>
    <w:rsid w:val="00E714CC"/>
    <w:rsid w:val="00E72171"/>
    <w:rsid w:val="00E73DFF"/>
    <w:rsid w:val="00EA3005"/>
    <w:rsid w:val="00ED0319"/>
    <w:rsid w:val="00ED7981"/>
    <w:rsid w:val="00EF7F54"/>
    <w:rsid w:val="00F00098"/>
    <w:rsid w:val="00F00FBE"/>
    <w:rsid w:val="00F02586"/>
    <w:rsid w:val="00F27FCD"/>
    <w:rsid w:val="00F404B5"/>
    <w:rsid w:val="00F50DAC"/>
    <w:rsid w:val="00F5565D"/>
    <w:rsid w:val="00F60ED0"/>
    <w:rsid w:val="00F65ECB"/>
    <w:rsid w:val="00F66CDD"/>
    <w:rsid w:val="00F6745D"/>
    <w:rsid w:val="00F7192F"/>
    <w:rsid w:val="00F87B7E"/>
    <w:rsid w:val="00F92013"/>
    <w:rsid w:val="00F94989"/>
    <w:rsid w:val="00F958FA"/>
    <w:rsid w:val="00FA01B9"/>
    <w:rsid w:val="00FB3A07"/>
    <w:rsid w:val="00FC0A37"/>
    <w:rsid w:val="00FE1E09"/>
    <w:rsid w:val="00FE3D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0"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endnote text" w:uiPriority="0"/>
    <w:lsdException w:name="List Bullet 4" w:uiPriority="0"/>
    <w:lsdException w:name="Title" w:semiHidden="0" w:unhideWhenUsed="0" w:qFormat="1"/>
    <w:lsdException w:name="Default Paragraph Font" w:uiPriority="1"/>
    <w:lsdException w:name="Body Text" w:uiPriority="0"/>
    <w:lsdException w:name="Body Text Indent" w:uiPriority="0"/>
    <w:lsdException w:name="List Continue" w:uiPriority="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a">
    <w:name w:val="Normal"/>
    <w:qFormat/>
    <w:rsid w:val="00623C14"/>
    <w:pPr>
      <w:suppressAutoHyphens/>
      <w:spacing w:after="0" w:line="240" w:lineRule="auto"/>
    </w:pPr>
    <w:rPr>
      <w:rFonts w:ascii="Times New Roman" w:eastAsia="Times New Roman" w:hAnsi="Times New Roman" w:cs="Times New Roman"/>
      <w:sz w:val="24"/>
      <w:szCs w:val="24"/>
      <w:lang w:eastAsia="zh-CN"/>
    </w:rPr>
  </w:style>
  <w:style w:type="paragraph" w:styleId="11">
    <w:name w:val="heading 1"/>
    <w:aliases w:val="Заголовок параграфа (1.),.,Heading 1 Char Char,номер приложения,iiia? i?eei?aiey,11. Заголовок 1,Heading 1,новая страница,Заголовок 11 Знак,Заголовок 13,Заголовок 1 Знак Знак2,Заголовок 11,§1,Заголовок 1 PDV,Раздел 1,Заголовок к1"/>
    <w:basedOn w:val="a"/>
    <w:next w:val="a"/>
    <w:link w:val="12"/>
    <w:qFormat/>
    <w:rsid w:val="00B7783B"/>
    <w:pPr>
      <w:keepNext/>
      <w:tabs>
        <w:tab w:val="left" w:pos="5080"/>
      </w:tabs>
      <w:suppressAutoHyphens w:val="0"/>
      <w:overflowPunct w:val="0"/>
      <w:autoSpaceDE w:val="0"/>
      <w:autoSpaceDN w:val="0"/>
      <w:adjustRightInd w:val="0"/>
      <w:outlineLvl w:val="0"/>
    </w:pPr>
    <w:rPr>
      <w:sz w:val="28"/>
      <w:szCs w:val="20"/>
      <w:lang w:eastAsia="ru-RU"/>
    </w:rPr>
  </w:style>
  <w:style w:type="paragraph" w:styleId="20">
    <w:name w:val="heading 2"/>
    <w:aliases w:val=" Знак2, Знак2 Знак,Знак2 Знак,Знак2,Знак2 Знак Знак Знак,Знак2 Знак1,Заголовок 2 Знак1,Заголовок 2 Знак Знак,ГЛАВА,Заголовок 21"/>
    <w:basedOn w:val="a"/>
    <w:next w:val="a"/>
    <w:link w:val="21"/>
    <w:unhideWhenUsed/>
    <w:qFormat/>
    <w:rsid w:val="00B7783B"/>
    <w:pPr>
      <w:keepNext/>
      <w:suppressAutoHyphens w:val="0"/>
      <w:jc w:val="center"/>
      <w:outlineLvl w:val="1"/>
    </w:pPr>
    <w:rPr>
      <w:b/>
      <w:bCs/>
      <w:sz w:val="28"/>
      <w:lang w:eastAsia="ru-RU"/>
    </w:rPr>
  </w:style>
  <w:style w:type="paragraph" w:styleId="30">
    <w:name w:val="heading 3"/>
    <w:aliases w:val=" Знак, Знак3, Знак3 Знак,Tab"/>
    <w:basedOn w:val="a"/>
    <w:next w:val="a"/>
    <w:link w:val="31"/>
    <w:qFormat/>
    <w:rsid w:val="001159D4"/>
    <w:pPr>
      <w:keepNext/>
      <w:widowControl w:val="0"/>
      <w:tabs>
        <w:tab w:val="num" w:pos="720"/>
      </w:tabs>
      <w:suppressAutoHyphens w:val="0"/>
      <w:overflowPunct w:val="0"/>
      <w:autoSpaceDE w:val="0"/>
      <w:autoSpaceDN w:val="0"/>
      <w:adjustRightInd w:val="0"/>
      <w:spacing w:before="360" w:after="120"/>
      <w:ind w:left="720" w:hanging="432"/>
      <w:textAlignment w:val="baseline"/>
      <w:outlineLvl w:val="2"/>
    </w:pPr>
    <w:rPr>
      <w:b/>
      <w:szCs w:val="20"/>
      <w:lang w:eastAsia="ru-RU"/>
    </w:rPr>
  </w:style>
  <w:style w:type="paragraph" w:styleId="4">
    <w:name w:val="heading 4"/>
    <w:basedOn w:val="a"/>
    <w:next w:val="a"/>
    <w:link w:val="40"/>
    <w:uiPriority w:val="9"/>
    <w:qFormat/>
    <w:rsid w:val="001159D4"/>
    <w:pPr>
      <w:keepNext/>
      <w:suppressAutoHyphens w:val="0"/>
      <w:spacing w:before="240" w:after="60"/>
      <w:outlineLvl w:val="3"/>
    </w:pPr>
    <w:rPr>
      <w:b/>
      <w:bCs/>
      <w:sz w:val="28"/>
      <w:szCs w:val="28"/>
      <w:lang w:eastAsia="ru-RU"/>
    </w:rPr>
  </w:style>
  <w:style w:type="paragraph" w:styleId="5">
    <w:name w:val="heading 5"/>
    <w:basedOn w:val="a"/>
    <w:next w:val="a"/>
    <w:link w:val="50"/>
    <w:qFormat/>
    <w:rsid w:val="001159D4"/>
    <w:pPr>
      <w:keepNext/>
      <w:tabs>
        <w:tab w:val="num" w:pos="1008"/>
      </w:tabs>
      <w:suppressAutoHyphens w:val="0"/>
      <w:ind w:left="1008" w:right="-5" w:hanging="432"/>
      <w:jc w:val="center"/>
      <w:outlineLvl w:val="4"/>
    </w:pPr>
    <w:rPr>
      <w:b/>
      <w:lang w:eastAsia="ru-RU"/>
    </w:rPr>
  </w:style>
  <w:style w:type="paragraph" w:styleId="6">
    <w:name w:val="heading 6"/>
    <w:basedOn w:val="a"/>
    <w:next w:val="a"/>
    <w:link w:val="60"/>
    <w:qFormat/>
    <w:rsid w:val="001159D4"/>
    <w:pPr>
      <w:keepNext/>
      <w:tabs>
        <w:tab w:val="num" w:pos="1152"/>
      </w:tabs>
      <w:suppressAutoHyphens w:val="0"/>
      <w:ind w:left="1152" w:right="-5" w:hanging="432"/>
      <w:outlineLvl w:val="5"/>
    </w:pPr>
    <w:rPr>
      <w:i/>
      <w:sz w:val="16"/>
      <w:lang w:eastAsia="ru-RU"/>
    </w:rPr>
  </w:style>
  <w:style w:type="paragraph" w:styleId="7">
    <w:name w:val="heading 7"/>
    <w:basedOn w:val="a"/>
    <w:next w:val="a"/>
    <w:link w:val="70"/>
    <w:qFormat/>
    <w:rsid w:val="001159D4"/>
    <w:pPr>
      <w:keepNext/>
      <w:tabs>
        <w:tab w:val="num" w:pos="1296"/>
      </w:tabs>
      <w:suppressAutoHyphens w:val="0"/>
      <w:ind w:left="1296" w:hanging="288"/>
      <w:jc w:val="center"/>
      <w:outlineLvl w:val="6"/>
    </w:pPr>
    <w:rPr>
      <w:rFonts w:ascii="Times New Roman CYR" w:hAnsi="Times New Roman CYR"/>
      <w:b/>
      <w:color w:val="000000"/>
      <w:lang w:eastAsia="ru-RU"/>
    </w:rPr>
  </w:style>
  <w:style w:type="paragraph" w:styleId="8">
    <w:name w:val="heading 8"/>
    <w:basedOn w:val="a"/>
    <w:next w:val="a"/>
    <w:link w:val="80"/>
    <w:uiPriority w:val="9"/>
    <w:qFormat/>
    <w:rsid w:val="001159D4"/>
    <w:pPr>
      <w:keepNext/>
      <w:tabs>
        <w:tab w:val="num" w:pos="1440"/>
      </w:tabs>
      <w:suppressAutoHyphens w:val="0"/>
      <w:ind w:left="1440" w:hanging="432"/>
      <w:outlineLvl w:val="7"/>
    </w:pPr>
    <w:rPr>
      <w:b/>
      <w:bCs/>
      <w:lang w:eastAsia="ru-RU"/>
    </w:rPr>
  </w:style>
  <w:style w:type="paragraph" w:styleId="9">
    <w:name w:val="heading 9"/>
    <w:basedOn w:val="a"/>
    <w:next w:val="a"/>
    <w:link w:val="90"/>
    <w:qFormat/>
    <w:rsid w:val="001159D4"/>
    <w:pPr>
      <w:keepNext/>
      <w:suppressAutoHyphens w:val="0"/>
      <w:ind w:firstLine="708"/>
      <w:outlineLvl w:val="8"/>
    </w:pPr>
    <w:rPr>
      <w:b/>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
    <w:aliases w:val="Заголовок параграфа (1.) Знак,. Знак,Heading 1 Char Char Знак,номер приложения Знак,iiia? i?eei?aiey Знак,11. Заголовок 1 Знак,Heading 1 Знак,новая страница Знак,Заголовок 11 Знак Знак,Заголовок 13 Знак,Заголовок 1 Знак Знак2 Знак"/>
    <w:basedOn w:val="a0"/>
    <w:link w:val="11"/>
    <w:rsid w:val="00B7783B"/>
    <w:rPr>
      <w:rFonts w:ascii="Times New Roman" w:eastAsia="Times New Roman" w:hAnsi="Times New Roman" w:cs="Times New Roman"/>
      <w:sz w:val="28"/>
      <w:szCs w:val="20"/>
      <w:lang w:eastAsia="ru-RU"/>
    </w:rPr>
  </w:style>
  <w:style w:type="character" w:customStyle="1" w:styleId="21">
    <w:name w:val="Заголовок 2 Знак"/>
    <w:aliases w:val=" Знак2 Знак1, Знак2 Знак Знак,Знак2 Знак Знак,Знак2 Знак2,Знак2 Знак Знак Знак Знак,Знак2 Знак1 Знак,Заголовок 2 Знак1 Знак,Заголовок 2 Знак Знак Знак,ГЛАВА Знак,Заголовок 21 Знак"/>
    <w:basedOn w:val="a0"/>
    <w:link w:val="20"/>
    <w:rsid w:val="00B7783B"/>
    <w:rPr>
      <w:rFonts w:ascii="Times New Roman" w:eastAsia="Times New Roman" w:hAnsi="Times New Roman" w:cs="Times New Roman"/>
      <w:b/>
      <w:bCs/>
      <w:sz w:val="28"/>
      <w:szCs w:val="24"/>
      <w:lang w:eastAsia="ru-RU"/>
    </w:rPr>
  </w:style>
  <w:style w:type="paragraph" w:styleId="a3">
    <w:name w:val="header"/>
    <w:aliases w:val="ВерхКолонтитул,??????? ??????????,header-first,HeaderPort"/>
    <w:basedOn w:val="a"/>
    <w:link w:val="a4"/>
    <w:unhideWhenUsed/>
    <w:rsid w:val="00623C14"/>
    <w:pPr>
      <w:tabs>
        <w:tab w:val="center" w:pos="4153"/>
        <w:tab w:val="right" w:pos="8306"/>
      </w:tabs>
      <w:overflowPunct w:val="0"/>
      <w:autoSpaceDE w:val="0"/>
    </w:pPr>
    <w:rPr>
      <w:sz w:val="20"/>
      <w:szCs w:val="20"/>
    </w:rPr>
  </w:style>
  <w:style w:type="character" w:customStyle="1" w:styleId="a4">
    <w:name w:val="Верхний колонтитул Знак"/>
    <w:aliases w:val="ВерхКолонтитул Знак1,??????? ?????????? Знак1,header-first Знак1,HeaderPort Знак"/>
    <w:basedOn w:val="a0"/>
    <w:link w:val="a3"/>
    <w:rsid w:val="00623C14"/>
    <w:rPr>
      <w:rFonts w:ascii="Times New Roman" w:eastAsia="Times New Roman" w:hAnsi="Times New Roman" w:cs="Times New Roman"/>
      <w:sz w:val="20"/>
      <w:szCs w:val="20"/>
      <w:lang w:eastAsia="zh-CN"/>
    </w:rPr>
  </w:style>
  <w:style w:type="paragraph" w:styleId="a5">
    <w:name w:val="List Paragraph"/>
    <w:aliases w:val="Заголовок мой1,СписокСТПр"/>
    <w:basedOn w:val="a"/>
    <w:link w:val="a6"/>
    <w:uiPriority w:val="1"/>
    <w:qFormat/>
    <w:rsid w:val="00623C14"/>
    <w:pPr>
      <w:ind w:left="720"/>
      <w:contextualSpacing/>
    </w:pPr>
  </w:style>
  <w:style w:type="paragraph" w:customStyle="1" w:styleId="ConsPlusNormal">
    <w:name w:val="ConsPlusNormal"/>
    <w:link w:val="ConsPlusNormal0"/>
    <w:rsid w:val="00623C14"/>
    <w:pPr>
      <w:widowControl w:val="0"/>
      <w:suppressAutoHyphens/>
      <w:autoSpaceDE w:val="0"/>
      <w:spacing w:after="0" w:line="240" w:lineRule="auto"/>
      <w:ind w:firstLine="720"/>
    </w:pPr>
    <w:rPr>
      <w:rFonts w:ascii="Arial" w:eastAsia="Times New Roman" w:hAnsi="Arial" w:cs="Arial"/>
      <w:sz w:val="20"/>
      <w:szCs w:val="20"/>
      <w:lang w:eastAsia="zh-CN"/>
    </w:rPr>
  </w:style>
  <w:style w:type="paragraph" w:customStyle="1" w:styleId="a7">
    <w:name w:val="Нормальный (таблица)"/>
    <w:basedOn w:val="a"/>
    <w:next w:val="a"/>
    <w:uiPriority w:val="99"/>
    <w:rsid w:val="00623C14"/>
    <w:pPr>
      <w:widowControl w:val="0"/>
      <w:suppressAutoHyphens w:val="0"/>
      <w:autoSpaceDE w:val="0"/>
      <w:autoSpaceDN w:val="0"/>
      <w:adjustRightInd w:val="0"/>
      <w:jc w:val="both"/>
    </w:pPr>
    <w:rPr>
      <w:rFonts w:ascii="Arial" w:hAnsi="Arial"/>
      <w:lang w:eastAsia="ru-RU"/>
    </w:rPr>
  </w:style>
  <w:style w:type="paragraph" w:customStyle="1" w:styleId="a8">
    <w:name w:val="Таблицы (моноширинный)"/>
    <w:basedOn w:val="a"/>
    <w:next w:val="a"/>
    <w:rsid w:val="00623C14"/>
    <w:pPr>
      <w:widowControl w:val="0"/>
      <w:suppressAutoHyphens w:val="0"/>
      <w:autoSpaceDE w:val="0"/>
      <w:autoSpaceDN w:val="0"/>
      <w:adjustRightInd w:val="0"/>
    </w:pPr>
    <w:rPr>
      <w:rFonts w:ascii="Courier New" w:hAnsi="Courier New" w:cs="Courier New"/>
      <w:lang w:eastAsia="ru-RU"/>
    </w:rPr>
  </w:style>
  <w:style w:type="character" w:customStyle="1" w:styleId="a9">
    <w:name w:val="Цветовое выделение"/>
    <w:uiPriority w:val="99"/>
    <w:rsid w:val="00623C14"/>
    <w:rPr>
      <w:b/>
      <w:bCs w:val="0"/>
      <w:color w:val="26282F"/>
    </w:rPr>
  </w:style>
  <w:style w:type="table" w:styleId="aa">
    <w:name w:val="Table Grid"/>
    <w:basedOn w:val="a1"/>
    <w:uiPriority w:val="59"/>
    <w:rsid w:val="00623C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0"/>
    <w:uiPriority w:val="99"/>
    <w:unhideWhenUsed/>
    <w:rsid w:val="00623C14"/>
    <w:rPr>
      <w:color w:val="0000FF"/>
      <w:u w:val="single"/>
    </w:rPr>
  </w:style>
  <w:style w:type="paragraph" w:styleId="ac">
    <w:name w:val="Balloon Text"/>
    <w:basedOn w:val="a"/>
    <w:link w:val="ad"/>
    <w:uiPriority w:val="99"/>
    <w:unhideWhenUsed/>
    <w:rsid w:val="00623C14"/>
    <w:rPr>
      <w:rFonts w:ascii="Tahoma" w:hAnsi="Tahoma" w:cs="Tahoma"/>
      <w:sz w:val="16"/>
      <w:szCs w:val="16"/>
    </w:rPr>
  </w:style>
  <w:style w:type="character" w:customStyle="1" w:styleId="ad">
    <w:name w:val="Текст выноски Знак"/>
    <w:basedOn w:val="a0"/>
    <w:link w:val="ac"/>
    <w:uiPriority w:val="99"/>
    <w:rsid w:val="00623C14"/>
    <w:rPr>
      <w:rFonts w:ascii="Tahoma" w:eastAsia="Times New Roman" w:hAnsi="Tahoma" w:cs="Tahoma"/>
      <w:sz w:val="16"/>
      <w:szCs w:val="16"/>
      <w:lang w:eastAsia="zh-CN"/>
    </w:rPr>
  </w:style>
  <w:style w:type="paragraph" w:customStyle="1" w:styleId="Oaenoaieoiaioa">
    <w:name w:val="Oaeno aieoiaioa"/>
    <w:basedOn w:val="a"/>
    <w:rsid w:val="00B7783B"/>
    <w:pPr>
      <w:suppressAutoHyphens w:val="0"/>
      <w:overflowPunct w:val="0"/>
      <w:autoSpaceDE w:val="0"/>
      <w:autoSpaceDN w:val="0"/>
      <w:adjustRightInd w:val="0"/>
      <w:ind w:firstLine="720"/>
      <w:jc w:val="both"/>
    </w:pPr>
    <w:rPr>
      <w:sz w:val="28"/>
      <w:szCs w:val="20"/>
      <w:lang w:eastAsia="ru-RU"/>
    </w:rPr>
  </w:style>
  <w:style w:type="character" w:customStyle="1" w:styleId="ae">
    <w:name w:val="Нижний колонтитул Знак"/>
    <w:basedOn w:val="a0"/>
    <w:link w:val="af"/>
    <w:rsid w:val="00B7783B"/>
    <w:rPr>
      <w:rFonts w:ascii="Times New Roman" w:eastAsia="Times New Roman" w:hAnsi="Times New Roman" w:cs="Times New Roman"/>
      <w:sz w:val="24"/>
      <w:szCs w:val="24"/>
      <w:lang w:eastAsia="ru-RU"/>
    </w:rPr>
  </w:style>
  <w:style w:type="paragraph" w:styleId="af">
    <w:name w:val="footer"/>
    <w:basedOn w:val="a"/>
    <w:link w:val="ae"/>
    <w:unhideWhenUsed/>
    <w:rsid w:val="00B7783B"/>
    <w:pPr>
      <w:tabs>
        <w:tab w:val="center" w:pos="4677"/>
        <w:tab w:val="right" w:pos="9355"/>
      </w:tabs>
      <w:suppressAutoHyphens w:val="0"/>
    </w:pPr>
    <w:rPr>
      <w:lang w:eastAsia="ru-RU"/>
    </w:rPr>
  </w:style>
  <w:style w:type="character" w:customStyle="1" w:styleId="22">
    <w:name w:val="Основной текст 2 Знак"/>
    <w:basedOn w:val="a0"/>
    <w:link w:val="23"/>
    <w:rsid w:val="00B7783B"/>
    <w:rPr>
      <w:rFonts w:ascii="Times New Roman" w:eastAsia="Times New Roman" w:hAnsi="Times New Roman" w:cs="Times New Roman"/>
      <w:sz w:val="28"/>
      <w:szCs w:val="20"/>
      <w:lang w:eastAsia="ru-RU"/>
    </w:rPr>
  </w:style>
  <w:style w:type="paragraph" w:styleId="23">
    <w:name w:val="Body Text 2"/>
    <w:basedOn w:val="a"/>
    <w:link w:val="22"/>
    <w:unhideWhenUsed/>
    <w:rsid w:val="00B7783B"/>
    <w:pPr>
      <w:suppressAutoHyphens w:val="0"/>
    </w:pPr>
    <w:rPr>
      <w:sz w:val="28"/>
      <w:szCs w:val="20"/>
      <w:lang w:eastAsia="ru-RU"/>
    </w:rPr>
  </w:style>
  <w:style w:type="paragraph" w:customStyle="1" w:styleId="ConsPlusTitle">
    <w:name w:val="ConsPlusTitle"/>
    <w:rsid w:val="00B7783B"/>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uiPriority w:val="99"/>
    <w:rsid w:val="00B7783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0">
    <w:name w:val="Normal (Web)"/>
    <w:aliases w:val="Обычный (веб)3,Обычный (веб)1,Обычный (веб) Знак,Обычный (веб) Знак1,Обычный (веб) Знак Знак,Обычный (веб) Знак2 Знак,Обычный (веб) Знак Знак1 Знак,Обычный (веб) Знак1 Знак Знак1,Обычный (веб) Знак Знак Знак Знак"/>
    <w:basedOn w:val="a"/>
    <w:uiPriority w:val="99"/>
    <w:unhideWhenUsed/>
    <w:qFormat/>
    <w:rsid w:val="005C078E"/>
    <w:pPr>
      <w:suppressAutoHyphens w:val="0"/>
      <w:spacing w:before="100" w:beforeAutospacing="1" w:after="100" w:afterAutospacing="1"/>
    </w:pPr>
    <w:rPr>
      <w:lang w:eastAsia="ru-RU"/>
    </w:rPr>
  </w:style>
  <w:style w:type="paragraph" w:customStyle="1" w:styleId="13">
    <w:name w:val="Обычный1"/>
    <w:rsid w:val="00E714CC"/>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customStyle="1" w:styleId="caaieiaie2">
    <w:name w:val="caaieiaie 2"/>
    <w:basedOn w:val="a"/>
    <w:next w:val="a"/>
    <w:qFormat/>
    <w:rsid w:val="00E714CC"/>
    <w:pPr>
      <w:keepNext/>
      <w:keepLines/>
      <w:widowControl w:val="0"/>
      <w:spacing w:before="240" w:after="60"/>
      <w:jc w:val="center"/>
    </w:pPr>
    <w:rPr>
      <w:rFonts w:ascii="Peterburg" w:eastAsia="Arial" w:hAnsi="Peterburg"/>
      <w:b/>
      <w:sz w:val="20"/>
      <w:szCs w:val="20"/>
      <w:lang w:val="en-US" w:eastAsia="ar-SA"/>
    </w:rPr>
  </w:style>
  <w:style w:type="paragraph" w:customStyle="1" w:styleId="Web">
    <w:name w:val="Обычный (Web)"/>
    <w:basedOn w:val="a"/>
    <w:rsid w:val="00F7192F"/>
    <w:pPr>
      <w:suppressAutoHyphens w:val="0"/>
      <w:spacing w:before="100" w:beforeAutospacing="1" w:after="100" w:afterAutospacing="1"/>
    </w:pPr>
    <w:rPr>
      <w:lang w:eastAsia="ru-RU"/>
    </w:rPr>
  </w:style>
  <w:style w:type="character" w:customStyle="1" w:styleId="apple-converted-space">
    <w:name w:val="apple-converted-space"/>
    <w:rsid w:val="00F7192F"/>
  </w:style>
  <w:style w:type="paragraph" w:customStyle="1" w:styleId="af1">
    <w:name w:val="Комментарий"/>
    <w:basedOn w:val="a"/>
    <w:next w:val="a"/>
    <w:rsid w:val="00F7192F"/>
    <w:pPr>
      <w:widowControl w:val="0"/>
      <w:suppressAutoHyphens w:val="0"/>
      <w:autoSpaceDE w:val="0"/>
      <w:autoSpaceDN w:val="0"/>
      <w:adjustRightInd w:val="0"/>
      <w:ind w:left="170"/>
      <w:jc w:val="both"/>
    </w:pPr>
    <w:rPr>
      <w:rFonts w:ascii="Arial" w:hAnsi="Arial" w:cs="Arial"/>
      <w:i/>
      <w:iCs/>
      <w:color w:val="800080"/>
      <w:lang w:eastAsia="ru-RU"/>
    </w:rPr>
  </w:style>
  <w:style w:type="paragraph" w:styleId="af2">
    <w:name w:val="No Spacing"/>
    <w:link w:val="af3"/>
    <w:uiPriority w:val="1"/>
    <w:qFormat/>
    <w:rsid w:val="00445350"/>
    <w:pPr>
      <w:spacing w:after="0" w:line="240" w:lineRule="auto"/>
    </w:pPr>
    <w:rPr>
      <w:rFonts w:ascii="Calibri" w:eastAsia="Calibri" w:hAnsi="Calibri" w:cs="Times New Roman"/>
    </w:rPr>
  </w:style>
  <w:style w:type="character" w:customStyle="1" w:styleId="af4">
    <w:name w:val="Гипертекстовая ссылка"/>
    <w:uiPriority w:val="99"/>
    <w:rsid w:val="00C3427E"/>
    <w:rPr>
      <w:rFonts w:cs="Times New Roman"/>
      <w:b w:val="0"/>
      <w:color w:val="008000"/>
    </w:rPr>
  </w:style>
  <w:style w:type="paragraph" w:styleId="af5">
    <w:name w:val="Body Text Indent"/>
    <w:aliases w:val="Основной текст лево,Основной текст с отступом Знак Знак,Основной текст 1"/>
    <w:basedOn w:val="a"/>
    <w:link w:val="af6"/>
    <w:unhideWhenUsed/>
    <w:rsid w:val="00C3427E"/>
    <w:pPr>
      <w:spacing w:after="120"/>
      <w:ind w:left="283"/>
    </w:pPr>
  </w:style>
  <w:style w:type="character" w:customStyle="1" w:styleId="af6">
    <w:name w:val="Основной текст с отступом Знак"/>
    <w:aliases w:val="Основной текст лево Знак1,Основной текст с отступом Знак Знак Знак,Основной текст 1 Знак"/>
    <w:basedOn w:val="a0"/>
    <w:link w:val="af5"/>
    <w:rsid w:val="00C3427E"/>
    <w:rPr>
      <w:rFonts w:ascii="Times New Roman" w:eastAsia="Times New Roman" w:hAnsi="Times New Roman" w:cs="Times New Roman"/>
      <w:sz w:val="24"/>
      <w:szCs w:val="24"/>
      <w:lang w:eastAsia="zh-CN"/>
    </w:rPr>
  </w:style>
  <w:style w:type="paragraph" w:customStyle="1" w:styleId="ConsNormal">
    <w:name w:val="ConsNormal"/>
    <w:rsid w:val="00C3427E"/>
    <w:pPr>
      <w:autoSpaceDE w:val="0"/>
      <w:autoSpaceDN w:val="0"/>
      <w:adjustRightInd w:val="0"/>
      <w:spacing w:after="0" w:line="240" w:lineRule="auto"/>
      <w:ind w:right="19772" w:firstLine="720"/>
    </w:pPr>
    <w:rPr>
      <w:rFonts w:ascii="Arial" w:eastAsia="Times New Roman" w:hAnsi="Arial" w:cs="Arial"/>
      <w:sz w:val="28"/>
      <w:szCs w:val="28"/>
      <w:lang w:eastAsia="ru-RU"/>
    </w:rPr>
  </w:style>
  <w:style w:type="paragraph" w:customStyle="1" w:styleId="ConsTitle">
    <w:name w:val="ConsTitle"/>
    <w:rsid w:val="00C3427E"/>
    <w:pPr>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s1">
    <w:name w:val="s_1"/>
    <w:basedOn w:val="a"/>
    <w:rsid w:val="00C3427E"/>
    <w:pPr>
      <w:suppressAutoHyphens w:val="0"/>
      <w:spacing w:before="100" w:beforeAutospacing="1" w:after="100" w:afterAutospacing="1"/>
    </w:pPr>
    <w:rPr>
      <w:lang w:eastAsia="ru-RU"/>
    </w:rPr>
  </w:style>
  <w:style w:type="paragraph" w:customStyle="1" w:styleId="s15">
    <w:name w:val="s_15"/>
    <w:basedOn w:val="a"/>
    <w:rsid w:val="00C3427E"/>
    <w:pPr>
      <w:suppressAutoHyphens w:val="0"/>
      <w:spacing w:before="100" w:beforeAutospacing="1" w:after="100" w:afterAutospacing="1"/>
    </w:pPr>
    <w:rPr>
      <w:lang w:eastAsia="ru-RU"/>
    </w:rPr>
  </w:style>
  <w:style w:type="paragraph" w:customStyle="1" w:styleId="af7">
    <w:name w:val="Заголовок статьи"/>
    <w:basedOn w:val="a"/>
    <w:next w:val="a"/>
    <w:uiPriority w:val="99"/>
    <w:rsid w:val="00292030"/>
    <w:pPr>
      <w:widowControl w:val="0"/>
      <w:suppressAutoHyphens w:val="0"/>
      <w:autoSpaceDE w:val="0"/>
      <w:autoSpaceDN w:val="0"/>
      <w:adjustRightInd w:val="0"/>
      <w:ind w:left="1612" w:hanging="892"/>
      <w:jc w:val="both"/>
    </w:pPr>
    <w:rPr>
      <w:rFonts w:ascii="Arial" w:hAnsi="Arial" w:cs="Arial"/>
      <w:sz w:val="20"/>
      <w:szCs w:val="20"/>
      <w:lang w:eastAsia="ru-RU"/>
    </w:rPr>
  </w:style>
  <w:style w:type="paragraph" w:customStyle="1" w:styleId="formattext">
    <w:name w:val="formattext"/>
    <w:basedOn w:val="a"/>
    <w:rsid w:val="00292030"/>
    <w:pPr>
      <w:suppressAutoHyphens w:val="0"/>
      <w:spacing w:before="100" w:beforeAutospacing="1" w:after="100" w:afterAutospacing="1"/>
    </w:pPr>
    <w:rPr>
      <w:lang w:eastAsia="ru-RU"/>
    </w:rPr>
  </w:style>
  <w:style w:type="paragraph" w:styleId="af8">
    <w:name w:val="Body Text"/>
    <w:basedOn w:val="a"/>
    <w:link w:val="af9"/>
    <w:unhideWhenUsed/>
    <w:rsid w:val="009F7299"/>
    <w:pPr>
      <w:spacing w:after="120"/>
    </w:pPr>
  </w:style>
  <w:style w:type="character" w:customStyle="1" w:styleId="af9">
    <w:name w:val="Основной текст Знак"/>
    <w:basedOn w:val="a0"/>
    <w:link w:val="af8"/>
    <w:rsid w:val="009F7299"/>
    <w:rPr>
      <w:rFonts w:ascii="Times New Roman" w:eastAsia="Times New Roman" w:hAnsi="Times New Roman" w:cs="Times New Roman"/>
      <w:sz w:val="24"/>
      <w:szCs w:val="24"/>
      <w:lang w:eastAsia="zh-CN"/>
    </w:rPr>
  </w:style>
  <w:style w:type="paragraph" w:styleId="afa">
    <w:name w:val="Body Text First Indent"/>
    <w:basedOn w:val="af8"/>
    <w:link w:val="afb"/>
    <w:unhideWhenUsed/>
    <w:rsid w:val="009F7299"/>
    <w:pPr>
      <w:suppressAutoHyphens w:val="0"/>
      <w:spacing w:after="0"/>
      <w:ind w:firstLine="360"/>
    </w:pPr>
    <w:rPr>
      <w:sz w:val="28"/>
      <w:szCs w:val="20"/>
      <w:lang w:eastAsia="ru-RU"/>
    </w:rPr>
  </w:style>
  <w:style w:type="character" w:customStyle="1" w:styleId="afb">
    <w:name w:val="Красная строка Знак"/>
    <w:basedOn w:val="af9"/>
    <w:link w:val="afa"/>
    <w:rsid w:val="009F7299"/>
    <w:rPr>
      <w:rFonts w:ascii="Times New Roman" w:eastAsia="Times New Roman" w:hAnsi="Times New Roman" w:cs="Times New Roman"/>
      <w:sz w:val="28"/>
      <w:szCs w:val="20"/>
      <w:lang w:eastAsia="ru-RU"/>
    </w:rPr>
  </w:style>
  <w:style w:type="paragraph" w:customStyle="1" w:styleId="24">
    <w:name w:val="Красная строка2"/>
    <w:basedOn w:val="af8"/>
    <w:rsid w:val="009F7299"/>
    <w:pPr>
      <w:ind w:firstLine="210"/>
    </w:pPr>
    <w:rPr>
      <w:lang w:eastAsia="ar-SA"/>
    </w:rPr>
  </w:style>
  <w:style w:type="character" w:customStyle="1" w:styleId="blk">
    <w:name w:val="blk"/>
    <w:basedOn w:val="a0"/>
    <w:rsid w:val="009F7299"/>
  </w:style>
  <w:style w:type="character" w:styleId="afc">
    <w:name w:val="Strong"/>
    <w:basedOn w:val="a0"/>
    <w:uiPriority w:val="22"/>
    <w:qFormat/>
    <w:rsid w:val="006C4E9A"/>
    <w:rPr>
      <w:b/>
      <w:bCs/>
    </w:rPr>
  </w:style>
  <w:style w:type="paragraph" w:customStyle="1" w:styleId="Default">
    <w:name w:val="Default"/>
    <w:rsid w:val="006C4E9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1">
    <w:name w:val="Заголовок 3 Знак"/>
    <w:aliases w:val=" Знак Знак, Знак3 Знак1, Знак3 Знак Знак,Tab Знак"/>
    <w:basedOn w:val="a0"/>
    <w:link w:val="30"/>
    <w:rsid w:val="001159D4"/>
    <w:rPr>
      <w:rFonts w:ascii="Times New Roman" w:eastAsia="Times New Roman" w:hAnsi="Times New Roman" w:cs="Times New Roman"/>
      <w:b/>
      <w:sz w:val="24"/>
      <w:szCs w:val="20"/>
      <w:lang w:eastAsia="ru-RU"/>
    </w:rPr>
  </w:style>
  <w:style w:type="character" w:customStyle="1" w:styleId="40">
    <w:name w:val="Заголовок 4 Знак"/>
    <w:basedOn w:val="a0"/>
    <w:link w:val="4"/>
    <w:uiPriority w:val="9"/>
    <w:rsid w:val="001159D4"/>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1159D4"/>
    <w:rPr>
      <w:rFonts w:ascii="Times New Roman" w:eastAsia="Times New Roman" w:hAnsi="Times New Roman" w:cs="Times New Roman"/>
      <w:b/>
      <w:sz w:val="24"/>
      <w:szCs w:val="24"/>
      <w:lang w:eastAsia="ru-RU"/>
    </w:rPr>
  </w:style>
  <w:style w:type="character" w:customStyle="1" w:styleId="60">
    <w:name w:val="Заголовок 6 Знак"/>
    <w:basedOn w:val="a0"/>
    <w:link w:val="6"/>
    <w:rsid w:val="001159D4"/>
    <w:rPr>
      <w:rFonts w:ascii="Times New Roman" w:eastAsia="Times New Roman" w:hAnsi="Times New Roman" w:cs="Times New Roman"/>
      <w:i/>
      <w:sz w:val="16"/>
      <w:szCs w:val="24"/>
      <w:lang w:eastAsia="ru-RU"/>
    </w:rPr>
  </w:style>
  <w:style w:type="character" w:customStyle="1" w:styleId="70">
    <w:name w:val="Заголовок 7 Знак"/>
    <w:basedOn w:val="a0"/>
    <w:link w:val="7"/>
    <w:rsid w:val="001159D4"/>
    <w:rPr>
      <w:rFonts w:ascii="Times New Roman CYR" w:eastAsia="Times New Roman" w:hAnsi="Times New Roman CYR" w:cs="Times New Roman"/>
      <w:b/>
      <w:color w:val="000000"/>
      <w:sz w:val="24"/>
      <w:szCs w:val="24"/>
      <w:lang w:eastAsia="ru-RU"/>
    </w:rPr>
  </w:style>
  <w:style w:type="character" w:customStyle="1" w:styleId="80">
    <w:name w:val="Заголовок 8 Знак"/>
    <w:basedOn w:val="a0"/>
    <w:link w:val="8"/>
    <w:uiPriority w:val="9"/>
    <w:rsid w:val="001159D4"/>
    <w:rPr>
      <w:rFonts w:ascii="Times New Roman" w:eastAsia="Times New Roman" w:hAnsi="Times New Roman" w:cs="Times New Roman"/>
      <w:b/>
      <w:bCs/>
      <w:sz w:val="24"/>
      <w:szCs w:val="24"/>
      <w:lang w:eastAsia="ru-RU"/>
    </w:rPr>
  </w:style>
  <w:style w:type="character" w:customStyle="1" w:styleId="90">
    <w:name w:val="Заголовок 9 Знак"/>
    <w:basedOn w:val="a0"/>
    <w:link w:val="9"/>
    <w:rsid w:val="001159D4"/>
    <w:rPr>
      <w:rFonts w:ascii="Times New Roman" w:eastAsia="Times New Roman" w:hAnsi="Times New Roman" w:cs="Times New Roman"/>
      <w:b/>
      <w:i/>
      <w:iCs/>
      <w:sz w:val="28"/>
      <w:szCs w:val="28"/>
      <w:lang w:eastAsia="ru-RU"/>
    </w:rPr>
  </w:style>
  <w:style w:type="paragraph" w:customStyle="1" w:styleId="210">
    <w:name w:val="Основной текст 21"/>
    <w:basedOn w:val="a"/>
    <w:rsid w:val="001159D4"/>
    <w:pPr>
      <w:widowControl w:val="0"/>
      <w:suppressAutoHyphens w:val="0"/>
      <w:spacing w:before="120"/>
      <w:jc w:val="both"/>
    </w:pPr>
    <w:rPr>
      <w:szCs w:val="20"/>
      <w:lang w:eastAsia="ru-RU"/>
    </w:rPr>
  </w:style>
  <w:style w:type="character" w:styleId="afd">
    <w:name w:val="page number"/>
    <w:rsid w:val="001159D4"/>
  </w:style>
  <w:style w:type="paragraph" w:customStyle="1" w:styleId="ConsNonformat">
    <w:name w:val="ConsNonformat"/>
    <w:rsid w:val="001159D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e">
    <w:name w:val="Îáû÷íûé"/>
    <w:rsid w:val="001159D4"/>
    <w:pPr>
      <w:widowControl w:val="0"/>
      <w:spacing w:after="0" w:line="240" w:lineRule="auto"/>
    </w:pPr>
    <w:rPr>
      <w:rFonts w:ascii="Times New Roman" w:eastAsia="Times New Roman" w:hAnsi="Times New Roman" w:cs="Times New Roman"/>
      <w:sz w:val="28"/>
      <w:szCs w:val="20"/>
      <w:lang w:eastAsia="ru-RU"/>
    </w:rPr>
  </w:style>
  <w:style w:type="paragraph" w:customStyle="1" w:styleId="Iauiue">
    <w:name w:val="Iau?iue"/>
    <w:rsid w:val="001159D4"/>
    <w:pPr>
      <w:widowControl w:val="0"/>
      <w:spacing w:after="0" w:line="240" w:lineRule="auto"/>
    </w:pPr>
    <w:rPr>
      <w:rFonts w:ascii="Times New Roman" w:eastAsia="Times New Roman" w:hAnsi="Times New Roman" w:cs="Times New Roman"/>
      <w:sz w:val="20"/>
      <w:szCs w:val="20"/>
      <w:lang w:eastAsia="ru-RU"/>
    </w:rPr>
  </w:style>
  <w:style w:type="paragraph" w:customStyle="1" w:styleId="25">
    <w:name w:val="Îñíîâíîé òåêñò 2"/>
    <w:basedOn w:val="afe"/>
    <w:rsid w:val="001159D4"/>
    <w:pPr>
      <w:ind w:firstLine="720"/>
      <w:jc w:val="both"/>
    </w:pPr>
    <w:rPr>
      <w:b/>
      <w:color w:val="000000"/>
      <w:sz w:val="24"/>
      <w:lang w:val="en-US"/>
    </w:rPr>
  </w:style>
  <w:style w:type="paragraph" w:customStyle="1" w:styleId="26">
    <w:name w:val="Îñíîâíîé òåêñò ñ îòñòóïîì 2"/>
    <w:basedOn w:val="afe"/>
    <w:rsid w:val="001159D4"/>
    <w:pPr>
      <w:ind w:left="720"/>
      <w:jc w:val="both"/>
    </w:pPr>
    <w:rPr>
      <w:color w:val="000000"/>
      <w:sz w:val="24"/>
      <w:lang w:val="en-US"/>
    </w:rPr>
  </w:style>
  <w:style w:type="paragraph" w:customStyle="1" w:styleId="caaieiaie3">
    <w:name w:val="caaieiaie 3"/>
    <w:basedOn w:val="Iauiue"/>
    <w:next w:val="Iauiue"/>
    <w:rsid w:val="001159D4"/>
    <w:pPr>
      <w:keepNext/>
      <w:jc w:val="center"/>
    </w:pPr>
    <w:rPr>
      <w:b/>
      <w:sz w:val="24"/>
    </w:rPr>
  </w:style>
  <w:style w:type="paragraph" w:styleId="32">
    <w:name w:val="Body Text Indent 3"/>
    <w:basedOn w:val="a"/>
    <w:link w:val="33"/>
    <w:rsid w:val="001159D4"/>
    <w:pPr>
      <w:suppressAutoHyphens w:val="0"/>
      <w:spacing w:after="120"/>
      <w:ind w:left="283"/>
    </w:pPr>
    <w:rPr>
      <w:sz w:val="16"/>
      <w:szCs w:val="16"/>
      <w:lang w:eastAsia="ru-RU"/>
    </w:rPr>
  </w:style>
  <w:style w:type="character" w:customStyle="1" w:styleId="33">
    <w:name w:val="Основной текст с отступом 3 Знак"/>
    <w:basedOn w:val="a0"/>
    <w:link w:val="32"/>
    <w:rsid w:val="001159D4"/>
    <w:rPr>
      <w:rFonts w:ascii="Times New Roman" w:eastAsia="Times New Roman" w:hAnsi="Times New Roman" w:cs="Times New Roman"/>
      <w:sz w:val="16"/>
      <w:szCs w:val="16"/>
      <w:lang w:eastAsia="ru-RU"/>
    </w:rPr>
  </w:style>
  <w:style w:type="paragraph" w:styleId="27">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
    <w:link w:val="28"/>
    <w:rsid w:val="001159D4"/>
    <w:pPr>
      <w:suppressAutoHyphens w:val="0"/>
      <w:spacing w:after="120" w:line="480" w:lineRule="auto"/>
      <w:ind w:left="283"/>
    </w:pPr>
    <w:rPr>
      <w:lang w:eastAsia="ru-RU"/>
    </w:rPr>
  </w:style>
  <w:style w:type="character" w:customStyle="1" w:styleId="28">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0"/>
    <w:link w:val="27"/>
    <w:rsid w:val="001159D4"/>
    <w:rPr>
      <w:rFonts w:ascii="Times New Roman" w:eastAsia="Times New Roman" w:hAnsi="Times New Roman" w:cs="Times New Roman"/>
      <w:sz w:val="24"/>
      <w:szCs w:val="24"/>
      <w:lang w:eastAsia="ru-RU"/>
    </w:rPr>
  </w:style>
  <w:style w:type="paragraph" w:styleId="aff">
    <w:name w:val="Title"/>
    <w:aliases w:val="Название таб Знак Знак,Таблица № Знак Знак,Таблица № Знак,Text_up"/>
    <w:basedOn w:val="a"/>
    <w:link w:val="aff0"/>
    <w:uiPriority w:val="99"/>
    <w:qFormat/>
    <w:rsid w:val="001159D4"/>
    <w:pPr>
      <w:suppressAutoHyphens w:val="0"/>
      <w:spacing w:before="120" w:after="60"/>
      <w:ind w:firstLine="567"/>
      <w:jc w:val="center"/>
    </w:pPr>
    <w:rPr>
      <w:b/>
      <w:szCs w:val="20"/>
      <w:lang w:eastAsia="ru-RU"/>
    </w:rPr>
  </w:style>
  <w:style w:type="character" w:customStyle="1" w:styleId="aff0">
    <w:name w:val="Название Знак"/>
    <w:aliases w:val="Название таб Знак Знак Знак,Таблица № Знак Знак Знак,Таблица № Знак Знак1,Text_up Знак"/>
    <w:basedOn w:val="a0"/>
    <w:link w:val="aff"/>
    <w:uiPriority w:val="99"/>
    <w:rsid w:val="001159D4"/>
    <w:rPr>
      <w:rFonts w:ascii="Times New Roman" w:eastAsia="Times New Roman" w:hAnsi="Times New Roman" w:cs="Times New Roman"/>
      <w:b/>
      <w:sz w:val="24"/>
      <w:szCs w:val="20"/>
      <w:lang w:eastAsia="ru-RU"/>
    </w:rPr>
  </w:style>
  <w:style w:type="paragraph" w:customStyle="1" w:styleId="14">
    <w:name w:val="çàãîëîâîê 1"/>
    <w:basedOn w:val="afe"/>
    <w:next w:val="afe"/>
    <w:rsid w:val="001159D4"/>
    <w:pPr>
      <w:keepNext/>
    </w:pPr>
  </w:style>
  <w:style w:type="paragraph" w:customStyle="1" w:styleId="34">
    <w:name w:val="Îñíîâíîé òåêñò ñ îòñòóïîì 3"/>
    <w:basedOn w:val="afe"/>
    <w:rsid w:val="001159D4"/>
    <w:pPr>
      <w:ind w:firstLine="567"/>
      <w:jc w:val="both"/>
    </w:pPr>
    <w:rPr>
      <w:rFonts w:ascii="Peterburg" w:hAnsi="Peterburg"/>
      <w:b/>
      <w:i/>
      <w:sz w:val="24"/>
    </w:rPr>
  </w:style>
  <w:style w:type="paragraph" w:customStyle="1" w:styleId="Iniiaiieoaeno">
    <w:name w:val="Iniiaiie oaeno"/>
    <w:basedOn w:val="Iauiue"/>
    <w:rsid w:val="001159D4"/>
    <w:pPr>
      <w:widowControl/>
      <w:jc w:val="both"/>
    </w:pPr>
    <w:rPr>
      <w:rFonts w:ascii="Peterburg" w:hAnsi="Peterburg"/>
    </w:rPr>
  </w:style>
  <w:style w:type="paragraph" w:customStyle="1" w:styleId="Iniiaiieoaenonionooiii2">
    <w:name w:val="Iniiaiie oaeno n ionooiii 2"/>
    <w:basedOn w:val="Iauiue"/>
    <w:rsid w:val="001159D4"/>
    <w:pPr>
      <w:widowControl/>
      <w:ind w:firstLine="284"/>
      <w:jc w:val="both"/>
    </w:pPr>
    <w:rPr>
      <w:rFonts w:ascii="Peterburg" w:hAnsi="Peterburg"/>
    </w:rPr>
  </w:style>
  <w:style w:type="paragraph" w:customStyle="1" w:styleId="Iniiaiieoaenonionooiii3">
    <w:name w:val="Iniiaiie oaeno n ionooiii 3"/>
    <w:basedOn w:val="Iauiue"/>
    <w:rsid w:val="001159D4"/>
    <w:pPr>
      <w:widowControl/>
      <w:ind w:firstLine="720"/>
      <w:jc w:val="both"/>
    </w:pPr>
    <w:rPr>
      <w:rFonts w:ascii="Peterburg" w:hAnsi="Peterburg"/>
      <w:sz w:val="28"/>
    </w:rPr>
  </w:style>
  <w:style w:type="paragraph" w:customStyle="1" w:styleId="aff1">
    <w:name w:val="основной"/>
    <w:basedOn w:val="a"/>
    <w:rsid w:val="001159D4"/>
    <w:pPr>
      <w:keepNext/>
      <w:suppressAutoHyphens w:val="0"/>
    </w:pPr>
    <w:rPr>
      <w:szCs w:val="20"/>
      <w:lang w:eastAsia="ru-RU"/>
    </w:rPr>
  </w:style>
  <w:style w:type="paragraph" w:customStyle="1" w:styleId="aff2">
    <w:name w:val="список"/>
    <w:basedOn w:val="a"/>
    <w:rsid w:val="001159D4"/>
    <w:pPr>
      <w:keepLines/>
      <w:suppressAutoHyphens w:val="0"/>
      <w:overflowPunct w:val="0"/>
      <w:autoSpaceDE w:val="0"/>
      <w:autoSpaceDN w:val="0"/>
      <w:adjustRightInd w:val="0"/>
      <w:ind w:left="709" w:hanging="284"/>
      <w:jc w:val="both"/>
      <w:textAlignment w:val="baseline"/>
    </w:pPr>
    <w:rPr>
      <w:rFonts w:ascii="Peterburg" w:hAnsi="Peterburg"/>
      <w:szCs w:val="20"/>
      <w:lang w:eastAsia="ru-RU"/>
    </w:rPr>
  </w:style>
  <w:style w:type="paragraph" w:customStyle="1" w:styleId="aff3">
    <w:name w:val="ñïèñîê"/>
    <w:basedOn w:val="afe"/>
    <w:rsid w:val="001159D4"/>
    <w:pPr>
      <w:keepLines/>
      <w:ind w:left="709" w:hanging="284"/>
      <w:jc w:val="both"/>
    </w:pPr>
    <w:rPr>
      <w:rFonts w:ascii="Peterburg" w:hAnsi="Peterburg"/>
      <w:sz w:val="24"/>
    </w:rPr>
  </w:style>
  <w:style w:type="paragraph" w:customStyle="1" w:styleId="81">
    <w:name w:val="çàãîëîâîê 8"/>
    <w:basedOn w:val="afe"/>
    <w:next w:val="afe"/>
    <w:rsid w:val="001159D4"/>
    <w:pPr>
      <w:keepNext/>
      <w:ind w:firstLine="720"/>
      <w:jc w:val="both"/>
    </w:pPr>
    <w:rPr>
      <w:b/>
      <w:sz w:val="24"/>
    </w:rPr>
  </w:style>
  <w:style w:type="paragraph" w:customStyle="1" w:styleId="nienie">
    <w:name w:val="nienie"/>
    <w:basedOn w:val="Iauiue"/>
    <w:rsid w:val="001159D4"/>
    <w:pPr>
      <w:keepLines/>
      <w:ind w:left="709" w:hanging="284"/>
      <w:jc w:val="both"/>
    </w:pPr>
    <w:rPr>
      <w:rFonts w:ascii="Peterburg" w:hAnsi="Peterburg"/>
      <w:sz w:val="24"/>
    </w:rPr>
  </w:style>
  <w:style w:type="paragraph" w:customStyle="1" w:styleId="Iniiaiieoaeno2">
    <w:name w:val="Iniiaiie oaeno 2"/>
    <w:basedOn w:val="a"/>
    <w:rsid w:val="001159D4"/>
    <w:pPr>
      <w:widowControl w:val="0"/>
      <w:suppressAutoHyphens w:val="0"/>
      <w:ind w:firstLine="567"/>
      <w:jc w:val="both"/>
    </w:pPr>
    <w:rPr>
      <w:b/>
      <w:color w:val="000000"/>
      <w:szCs w:val="20"/>
      <w:lang w:eastAsia="ru-RU"/>
    </w:rPr>
  </w:style>
  <w:style w:type="paragraph" w:styleId="41">
    <w:name w:val="List Bullet 4"/>
    <w:basedOn w:val="a"/>
    <w:autoRedefine/>
    <w:rsid w:val="001159D4"/>
    <w:pPr>
      <w:tabs>
        <w:tab w:val="num" w:pos="1209"/>
      </w:tabs>
      <w:suppressAutoHyphens w:val="0"/>
      <w:ind w:left="1209" w:hanging="360"/>
    </w:pPr>
    <w:rPr>
      <w:sz w:val="20"/>
      <w:szCs w:val="20"/>
      <w:lang w:val="en-GB" w:eastAsia="ru-RU"/>
    </w:rPr>
  </w:style>
  <w:style w:type="paragraph" w:customStyle="1" w:styleId="aff4">
    <w:name w:val="Îñíîâíîé òåêñò"/>
    <w:basedOn w:val="afe"/>
    <w:rsid w:val="001159D4"/>
    <w:pPr>
      <w:tabs>
        <w:tab w:val="left" w:leader="dot" w:pos="9072"/>
      </w:tabs>
      <w:jc w:val="both"/>
    </w:pPr>
    <w:rPr>
      <w:b/>
      <w:sz w:val="24"/>
    </w:rPr>
  </w:style>
  <w:style w:type="paragraph" w:styleId="aff5">
    <w:name w:val="Plain Text"/>
    <w:basedOn w:val="a"/>
    <w:link w:val="aff6"/>
    <w:rsid w:val="001159D4"/>
    <w:pPr>
      <w:suppressAutoHyphens w:val="0"/>
    </w:pPr>
    <w:rPr>
      <w:rFonts w:ascii="Courier New" w:hAnsi="Courier New" w:cs="Courier New"/>
      <w:sz w:val="20"/>
      <w:szCs w:val="20"/>
      <w:lang w:eastAsia="ru-RU"/>
    </w:rPr>
  </w:style>
  <w:style w:type="character" w:customStyle="1" w:styleId="aff6">
    <w:name w:val="Текст Знак"/>
    <w:basedOn w:val="a0"/>
    <w:link w:val="aff5"/>
    <w:rsid w:val="001159D4"/>
    <w:rPr>
      <w:rFonts w:ascii="Courier New" w:eastAsia="Times New Roman" w:hAnsi="Courier New" w:cs="Courier New"/>
      <w:sz w:val="20"/>
      <w:szCs w:val="20"/>
      <w:lang w:eastAsia="ru-RU"/>
    </w:rPr>
  </w:style>
  <w:style w:type="paragraph" w:customStyle="1" w:styleId="Heading">
    <w:name w:val="Heading"/>
    <w:uiPriority w:val="99"/>
    <w:rsid w:val="001159D4"/>
    <w:pPr>
      <w:autoSpaceDE w:val="0"/>
      <w:autoSpaceDN w:val="0"/>
      <w:adjustRightInd w:val="0"/>
      <w:spacing w:after="0" w:line="240" w:lineRule="auto"/>
    </w:pPr>
    <w:rPr>
      <w:rFonts w:ascii="Arial" w:eastAsia="Times New Roman" w:hAnsi="Arial" w:cs="Arial"/>
      <w:b/>
      <w:bCs/>
      <w:lang w:eastAsia="ru-RU"/>
    </w:rPr>
  </w:style>
  <w:style w:type="paragraph" w:customStyle="1" w:styleId="caaieiaie1">
    <w:name w:val="caaieiaie 1"/>
    <w:basedOn w:val="Iauiue"/>
    <w:next w:val="Iauiue"/>
    <w:rsid w:val="001159D4"/>
    <w:pPr>
      <w:keepNext/>
      <w:widowControl/>
      <w:overflowPunct w:val="0"/>
      <w:autoSpaceDE w:val="0"/>
      <w:autoSpaceDN w:val="0"/>
      <w:adjustRightInd w:val="0"/>
      <w:spacing w:before="240" w:after="60"/>
      <w:jc w:val="center"/>
      <w:textAlignment w:val="baseline"/>
    </w:pPr>
    <w:rPr>
      <w:b/>
      <w:kern w:val="28"/>
      <w:sz w:val="24"/>
    </w:rPr>
  </w:style>
  <w:style w:type="paragraph" w:customStyle="1" w:styleId="Iacaaiea">
    <w:name w:val="Iacaaiea"/>
    <w:basedOn w:val="Iauiue"/>
    <w:next w:val="Iauiue"/>
    <w:rsid w:val="001159D4"/>
    <w:pPr>
      <w:keepNext/>
      <w:widowControl/>
      <w:overflowPunct w:val="0"/>
      <w:autoSpaceDE w:val="0"/>
      <w:autoSpaceDN w:val="0"/>
      <w:adjustRightInd w:val="0"/>
      <w:spacing w:before="120" w:after="120"/>
      <w:textAlignment w:val="baseline"/>
    </w:pPr>
    <w:rPr>
      <w:b/>
      <w:color w:val="000000"/>
      <w:sz w:val="24"/>
    </w:rPr>
  </w:style>
  <w:style w:type="paragraph" w:styleId="aff7">
    <w:name w:val="List Continue"/>
    <w:basedOn w:val="a"/>
    <w:rsid w:val="001159D4"/>
    <w:pPr>
      <w:suppressAutoHyphens w:val="0"/>
      <w:spacing w:after="120"/>
      <w:ind w:left="360"/>
    </w:pPr>
    <w:rPr>
      <w:szCs w:val="20"/>
      <w:lang w:eastAsia="ru-RU"/>
    </w:rPr>
  </w:style>
  <w:style w:type="paragraph" w:styleId="35">
    <w:name w:val="Body Text 3"/>
    <w:basedOn w:val="a"/>
    <w:link w:val="36"/>
    <w:rsid w:val="001159D4"/>
    <w:pPr>
      <w:suppressAutoHyphens w:val="0"/>
    </w:pPr>
    <w:rPr>
      <w:b/>
      <w:bCs/>
      <w:color w:val="FF0000"/>
      <w:lang w:eastAsia="ru-RU"/>
    </w:rPr>
  </w:style>
  <w:style w:type="character" w:customStyle="1" w:styleId="36">
    <w:name w:val="Основной текст 3 Знак"/>
    <w:basedOn w:val="a0"/>
    <w:link w:val="35"/>
    <w:rsid w:val="001159D4"/>
    <w:rPr>
      <w:rFonts w:ascii="Times New Roman" w:eastAsia="Times New Roman" w:hAnsi="Times New Roman" w:cs="Times New Roman"/>
      <w:b/>
      <w:bCs/>
      <w:color w:val="FF0000"/>
      <w:sz w:val="24"/>
      <w:szCs w:val="24"/>
      <w:lang w:eastAsia="ru-RU"/>
    </w:rPr>
  </w:style>
  <w:style w:type="paragraph" w:customStyle="1" w:styleId="211">
    <w:name w:val="Основной текст с отступом 21"/>
    <w:basedOn w:val="a"/>
    <w:rsid w:val="001159D4"/>
    <w:pPr>
      <w:suppressAutoHyphens w:val="0"/>
      <w:spacing w:before="120"/>
      <w:ind w:firstLine="709"/>
      <w:jc w:val="both"/>
    </w:pPr>
    <w:rPr>
      <w:lang w:eastAsia="ru-RU"/>
    </w:rPr>
  </w:style>
  <w:style w:type="paragraph" w:customStyle="1" w:styleId="112">
    <w:name w:val="Стиль Заголовок 1 + После:  12 пт"/>
    <w:basedOn w:val="11"/>
    <w:rsid w:val="001159D4"/>
    <w:pPr>
      <w:pageBreakBefore/>
      <w:tabs>
        <w:tab w:val="clear" w:pos="5080"/>
        <w:tab w:val="num" w:pos="1578"/>
      </w:tabs>
      <w:overflowPunct/>
      <w:autoSpaceDE/>
      <w:autoSpaceDN/>
      <w:adjustRightInd/>
      <w:spacing w:before="240" w:after="240"/>
      <w:ind w:left="34" w:right="-96" w:hanging="870"/>
      <w:jc w:val="both"/>
    </w:pPr>
    <w:rPr>
      <w:b/>
      <w:bCs/>
      <w:caps/>
    </w:rPr>
  </w:style>
  <w:style w:type="paragraph" w:styleId="aff8">
    <w:name w:val="Block Text"/>
    <w:basedOn w:val="a"/>
    <w:rsid w:val="001159D4"/>
    <w:pPr>
      <w:suppressAutoHyphens w:val="0"/>
      <w:ind w:left="113" w:right="-5"/>
      <w:jc w:val="center"/>
    </w:pPr>
    <w:rPr>
      <w:sz w:val="22"/>
      <w:szCs w:val="20"/>
      <w:lang w:eastAsia="ru-RU"/>
    </w:rPr>
  </w:style>
  <w:style w:type="paragraph" w:styleId="aff9">
    <w:name w:val="List"/>
    <w:basedOn w:val="a"/>
    <w:link w:val="affa"/>
    <w:uiPriority w:val="99"/>
    <w:rsid w:val="001159D4"/>
    <w:pPr>
      <w:suppressAutoHyphens w:val="0"/>
      <w:ind w:left="283" w:hanging="283"/>
    </w:pPr>
    <w:rPr>
      <w:lang w:eastAsia="ru-RU"/>
    </w:rPr>
  </w:style>
  <w:style w:type="paragraph" w:styleId="affb">
    <w:name w:val="List Bullet"/>
    <w:basedOn w:val="a"/>
    <w:autoRedefine/>
    <w:uiPriority w:val="99"/>
    <w:rsid w:val="001159D4"/>
    <w:pPr>
      <w:tabs>
        <w:tab w:val="num" w:pos="1218"/>
      </w:tabs>
      <w:suppressAutoHyphens w:val="0"/>
      <w:ind w:left="1218" w:hanging="170"/>
    </w:pPr>
    <w:rPr>
      <w:lang w:eastAsia="ru-RU"/>
    </w:rPr>
  </w:style>
  <w:style w:type="paragraph" w:styleId="29">
    <w:name w:val="List Bullet 2"/>
    <w:basedOn w:val="a"/>
    <w:autoRedefine/>
    <w:uiPriority w:val="99"/>
    <w:rsid w:val="001159D4"/>
    <w:pPr>
      <w:tabs>
        <w:tab w:val="num" w:pos="720"/>
      </w:tabs>
      <w:suppressAutoHyphens w:val="0"/>
      <w:ind w:left="720" w:hanging="360"/>
    </w:pPr>
    <w:rPr>
      <w:lang w:eastAsia="ru-RU"/>
    </w:rPr>
  </w:style>
  <w:style w:type="paragraph" w:customStyle="1" w:styleId="ConsCell">
    <w:name w:val="ConsCell"/>
    <w:uiPriority w:val="99"/>
    <w:rsid w:val="001159D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310">
    <w:name w:val="Основной текст с отступом 31"/>
    <w:basedOn w:val="a"/>
    <w:rsid w:val="001159D4"/>
    <w:pPr>
      <w:tabs>
        <w:tab w:val="left" w:pos="709"/>
      </w:tabs>
      <w:suppressAutoHyphens w:val="0"/>
      <w:ind w:firstLine="709"/>
      <w:jc w:val="both"/>
    </w:pPr>
    <w:rPr>
      <w:rFonts w:ascii="TimesET" w:eastAsia="TimesET" w:hAnsi="TimesET"/>
      <w:szCs w:val="20"/>
      <w:lang w:eastAsia="ru-RU"/>
    </w:rPr>
  </w:style>
  <w:style w:type="paragraph" w:customStyle="1" w:styleId="affc">
    <w:name w:val="Готовый"/>
    <w:basedOn w:val="a"/>
    <w:rsid w:val="001159D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ind w:firstLine="709"/>
      <w:jc w:val="both"/>
    </w:pPr>
    <w:rPr>
      <w:rFonts w:ascii="Courier New" w:hAnsi="Courier New"/>
      <w:snapToGrid w:val="0"/>
      <w:sz w:val="20"/>
      <w:szCs w:val="20"/>
      <w:lang w:eastAsia="ru-RU"/>
    </w:rPr>
  </w:style>
  <w:style w:type="paragraph" w:styleId="affd">
    <w:name w:val="footnote text"/>
    <w:aliases w:val="Table_Footnote_last Знак,Table_Footnote_last Знак Знак,Table_Footnote_last"/>
    <w:basedOn w:val="a"/>
    <w:link w:val="affe"/>
    <w:rsid w:val="001159D4"/>
    <w:pPr>
      <w:suppressAutoHyphens w:val="0"/>
      <w:ind w:firstLine="709"/>
      <w:jc w:val="both"/>
    </w:pPr>
    <w:rPr>
      <w:sz w:val="20"/>
      <w:szCs w:val="20"/>
      <w:lang w:eastAsia="ru-RU"/>
    </w:rPr>
  </w:style>
  <w:style w:type="character" w:customStyle="1" w:styleId="affe">
    <w:name w:val="Текст сноски Знак"/>
    <w:aliases w:val="Table_Footnote_last Знак Знак1,Table_Footnote_last Знак Знак Знак,Table_Footnote_last Знак1"/>
    <w:basedOn w:val="a0"/>
    <w:link w:val="affd"/>
    <w:uiPriority w:val="99"/>
    <w:rsid w:val="001159D4"/>
    <w:rPr>
      <w:rFonts w:ascii="Times New Roman" w:eastAsia="Times New Roman" w:hAnsi="Times New Roman" w:cs="Times New Roman"/>
      <w:sz w:val="20"/>
      <w:szCs w:val="20"/>
      <w:lang w:eastAsia="ru-RU"/>
    </w:rPr>
  </w:style>
  <w:style w:type="paragraph" w:customStyle="1" w:styleId="15">
    <w:name w:val="Основной текст1"/>
    <w:basedOn w:val="a"/>
    <w:link w:val="afff"/>
    <w:uiPriority w:val="99"/>
    <w:rsid w:val="001159D4"/>
    <w:pPr>
      <w:widowControl w:val="0"/>
      <w:suppressAutoHyphens w:val="0"/>
      <w:ind w:firstLine="709"/>
      <w:jc w:val="both"/>
    </w:pPr>
    <w:rPr>
      <w:szCs w:val="20"/>
      <w:lang w:eastAsia="ru-RU"/>
    </w:rPr>
  </w:style>
  <w:style w:type="paragraph" w:customStyle="1" w:styleId="0">
    <w:name w:val="Заголовок 0"/>
    <w:basedOn w:val="11"/>
    <w:rsid w:val="001159D4"/>
    <w:pPr>
      <w:tabs>
        <w:tab w:val="clear" w:pos="5080"/>
      </w:tabs>
      <w:overflowPunct/>
      <w:autoSpaceDE/>
      <w:autoSpaceDN/>
      <w:adjustRightInd/>
      <w:jc w:val="center"/>
    </w:pPr>
    <w:rPr>
      <w:caps/>
      <w:sz w:val="24"/>
      <w:szCs w:val="24"/>
    </w:rPr>
  </w:style>
  <w:style w:type="paragraph" w:customStyle="1" w:styleId="Iauiue2">
    <w:name w:val="Iau?iue2"/>
    <w:rsid w:val="001159D4"/>
    <w:pPr>
      <w:widowControl w:val="0"/>
      <w:spacing w:after="0" w:line="240" w:lineRule="auto"/>
    </w:pPr>
    <w:rPr>
      <w:rFonts w:ascii="Times New Roman" w:eastAsia="Times New Roman" w:hAnsi="Times New Roman" w:cs="Times New Roman"/>
      <w:sz w:val="20"/>
      <w:szCs w:val="20"/>
      <w:lang w:val="en-US" w:eastAsia="ru-RU"/>
    </w:rPr>
  </w:style>
  <w:style w:type="paragraph" w:customStyle="1" w:styleId="afff0">
    <w:name w:val="Ñòèëü"/>
    <w:rsid w:val="001159D4"/>
    <w:pPr>
      <w:widowControl w:val="0"/>
      <w:spacing w:after="0" w:line="240" w:lineRule="auto"/>
    </w:pPr>
    <w:rPr>
      <w:rFonts w:ascii="Times New Roman" w:eastAsia="Times New Roman" w:hAnsi="Times New Roman" w:cs="Times New Roman"/>
      <w:spacing w:val="-1"/>
      <w:kern w:val="65535"/>
      <w:position w:val="-1"/>
      <w:sz w:val="24"/>
      <w:szCs w:val="20"/>
      <w:lang w:val="en-US" w:eastAsia="ru-RU"/>
    </w:rPr>
  </w:style>
  <w:style w:type="paragraph" w:customStyle="1" w:styleId="BodyText21">
    <w:name w:val="Body Text 21"/>
    <w:basedOn w:val="a"/>
    <w:rsid w:val="001159D4"/>
    <w:pPr>
      <w:widowControl w:val="0"/>
      <w:suppressAutoHyphens w:val="0"/>
      <w:jc w:val="both"/>
    </w:pPr>
    <w:rPr>
      <w:color w:val="000000"/>
      <w:szCs w:val="20"/>
      <w:lang w:eastAsia="ru-RU"/>
    </w:rPr>
  </w:style>
  <w:style w:type="paragraph" w:customStyle="1" w:styleId="37">
    <w:name w:val="çàãîëîâîê 3"/>
    <w:basedOn w:val="afff0"/>
    <w:next w:val="afff0"/>
    <w:rsid w:val="001159D4"/>
    <w:pPr>
      <w:keepNext/>
      <w:spacing w:before="80" w:after="120" w:line="-280" w:lineRule="auto"/>
      <w:ind w:right="-149"/>
      <w:jc w:val="center"/>
    </w:pPr>
    <w:rPr>
      <w:b/>
      <w:caps/>
      <w:spacing w:val="0"/>
      <w:kern w:val="0"/>
      <w:position w:val="0"/>
      <w:lang w:val="ru-RU"/>
    </w:rPr>
  </w:style>
  <w:style w:type="character" w:customStyle="1" w:styleId="WW8Num2z0">
    <w:name w:val="WW8Num2z0"/>
    <w:rsid w:val="001159D4"/>
    <w:rPr>
      <w:rFonts w:ascii="Times New Roman" w:eastAsia="Times New Roman" w:hAnsi="Times New Roman" w:cs="Times New Roman"/>
    </w:rPr>
  </w:style>
  <w:style w:type="character" w:customStyle="1" w:styleId="WW8Num2z1">
    <w:name w:val="WW8Num2z1"/>
    <w:rsid w:val="001159D4"/>
    <w:rPr>
      <w:rFonts w:ascii="Symbol" w:hAnsi="Symbol"/>
    </w:rPr>
  </w:style>
  <w:style w:type="character" w:customStyle="1" w:styleId="WW8Num2z2">
    <w:name w:val="WW8Num2z2"/>
    <w:rsid w:val="001159D4"/>
    <w:rPr>
      <w:rFonts w:ascii="Wingdings" w:hAnsi="Wingdings"/>
    </w:rPr>
  </w:style>
  <w:style w:type="character" w:customStyle="1" w:styleId="WW8Num2z4">
    <w:name w:val="WW8Num2z4"/>
    <w:rsid w:val="001159D4"/>
    <w:rPr>
      <w:rFonts w:ascii="Courier New" w:hAnsi="Courier New"/>
    </w:rPr>
  </w:style>
  <w:style w:type="character" w:customStyle="1" w:styleId="WW8Num3z0">
    <w:name w:val="WW8Num3z0"/>
    <w:rsid w:val="001159D4"/>
    <w:rPr>
      <w:rFonts w:ascii="Symbol" w:hAnsi="Symbol"/>
    </w:rPr>
  </w:style>
  <w:style w:type="character" w:customStyle="1" w:styleId="WW8Num3z2">
    <w:name w:val="WW8Num3z2"/>
    <w:rsid w:val="001159D4"/>
    <w:rPr>
      <w:rFonts w:ascii="Wingdings" w:hAnsi="Wingdings"/>
    </w:rPr>
  </w:style>
  <w:style w:type="character" w:customStyle="1" w:styleId="WW8Num3z4">
    <w:name w:val="WW8Num3z4"/>
    <w:rsid w:val="001159D4"/>
    <w:rPr>
      <w:rFonts w:ascii="Courier New" w:hAnsi="Courier New"/>
    </w:rPr>
  </w:style>
  <w:style w:type="character" w:customStyle="1" w:styleId="WW8Num4z0">
    <w:name w:val="WW8Num4z0"/>
    <w:rsid w:val="001159D4"/>
    <w:rPr>
      <w:rFonts w:ascii="Symbol" w:hAnsi="Symbol"/>
    </w:rPr>
  </w:style>
  <w:style w:type="character" w:customStyle="1" w:styleId="WW8Num4z1">
    <w:name w:val="WW8Num4z1"/>
    <w:uiPriority w:val="99"/>
    <w:rsid w:val="001159D4"/>
    <w:rPr>
      <w:rFonts w:ascii="Courier New" w:hAnsi="Courier New"/>
    </w:rPr>
  </w:style>
  <w:style w:type="character" w:customStyle="1" w:styleId="WW8Num4z2">
    <w:name w:val="WW8Num4z2"/>
    <w:rsid w:val="001159D4"/>
    <w:rPr>
      <w:rFonts w:ascii="Wingdings" w:hAnsi="Wingdings"/>
    </w:rPr>
  </w:style>
  <w:style w:type="character" w:customStyle="1" w:styleId="WW8Num5z0">
    <w:name w:val="WW8Num5z0"/>
    <w:rsid w:val="001159D4"/>
    <w:rPr>
      <w:rFonts w:ascii="Times New Roman" w:eastAsia="Times New Roman" w:hAnsi="Times New Roman" w:cs="Times New Roman"/>
    </w:rPr>
  </w:style>
  <w:style w:type="character" w:customStyle="1" w:styleId="WW8Num5z1">
    <w:name w:val="WW8Num5z1"/>
    <w:rsid w:val="001159D4"/>
    <w:rPr>
      <w:rFonts w:ascii="Symbol" w:hAnsi="Symbol"/>
    </w:rPr>
  </w:style>
  <w:style w:type="character" w:customStyle="1" w:styleId="WW8Num5z2">
    <w:name w:val="WW8Num5z2"/>
    <w:rsid w:val="001159D4"/>
    <w:rPr>
      <w:rFonts w:ascii="Wingdings" w:hAnsi="Wingdings"/>
    </w:rPr>
  </w:style>
  <w:style w:type="character" w:customStyle="1" w:styleId="WW8Num5z4">
    <w:name w:val="WW8Num5z4"/>
    <w:rsid w:val="001159D4"/>
    <w:rPr>
      <w:rFonts w:ascii="Courier New" w:hAnsi="Courier New"/>
    </w:rPr>
  </w:style>
  <w:style w:type="character" w:customStyle="1" w:styleId="WW8Num6z0">
    <w:name w:val="WW8Num6z0"/>
    <w:rsid w:val="001159D4"/>
    <w:rPr>
      <w:rFonts w:ascii="Times New Roman" w:eastAsia="Times New Roman" w:hAnsi="Times New Roman" w:cs="Times New Roman"/>
    </w:rPr>
  </w:style>
  <w:style w:type="character" w:customStyle="1" w:styleId="WW8Num6z1">
    <w:name w:val="WW8Num6z1"/>
    <w:rsid w:val="001159D4"/>
    <w:rPr>
      <w:rFonts w:ascii="Symbol" w:hAnsi="Symbol"/>
    </w:rPr>
  </w:style>
  <w:style w:type="character" w:customStyle="1" w:styleId="WW8Num6z2">
    <w:name w:val="WW8Num6z2"/>
    <w:rsid w:val="001159D4"/>
    <w:rPr>
      <w:rFonts w:ascii="Wingdings" w:hAnsi="Wingdings"/>
    </w:rPr>
  </w:style>
  <w:style w:type="character" w:customStyle="1" w:styleId="WW8Num6z4">
    <w:name w:val="WW8Num6z4"/>
    <w:rsid w:val="001159D4"/>
    <w:rPr>
      <w:rFonts w:ascii="Courier New" w:hAnsi="Courier New"/>
    </w:rPr>
  </w:style>
  <w:style w:type="character" w:customStyle="1" w:styleId="WW8Num7z0">
    <w:name w:val="WW8Num7z0"/>
    <w:rsid w:val="001159D4"/>
    <w:rPr>
      <w:rFonts w:ascii="Times New Roman" w:eastAsia="Times New Roman" w:hAnsi="Times New Roman" w:cs="Times New Roman"/>
    </w:rPr>
  </w:style>
  <w:style w:type="character" w:customStyle="1" w:styleId="WW8Num7z1">
    <w:name w:val="WW8Num7z1"/>
    <w:rsid w:val="001159D4"/>
    <w:rPr>
      <w:rFonts w:ascii="Symbol" w:hAnsi="Symbol"/>
    </w:rPr>
  </w:style>
  <w:style w:type="character" w:customStyle="1" w:styleId="WW8Num7z2">
    <w:name w:val="WW8Num7z2"/>
    <w:rsid w:val="001159D4"/>
    <w:rPr>
      <w:rFonts w:ascii="Wingdings" w:hAnsi="Wingdings"/>
    </w:rPr>
  </w:style>
  <w:style w:type="character" w:customStyle="1" w:styleId="WW8Num7z4">
    <w:name w:val="WW8Num7z4"/>
    <w:rsid w:val="001159D4"/>
    <w:rPr>
      <w:rFonts w:ascii="Courier New" w:hAnsi="Courier New"/>
    </w:rPr>
  </w:style>
  <w:style w:type="character" w:customStyle="1" w:styleId="WW8Num8z0">
    <w:name w:val="WW8Num8z0"/>
    <w:rsid w:val="001159D4"/>
    <w:rPr>
      <w:rFonts w:ascii="Times New Roman" w:eastAsia="Times New Roman" w:hAnsi="Times New Roman" w:cs="Times New Roman"/>
    </w:rPr>
  </w:style>
  <w:style w:type="character" w:customStyle="1" w:styleId="WW8Num8z1">
    <w:name w:val="WW8Num8z1"/>
    <w:rsid w:val="001159D4"/>
    <w:rPr>
      <w:rFonts w:ascii="Symbol" w:hAnsi="Symbol"/>
    </w:rPr>
  </w:style>
  <w:style w:type="character" w:customStyle="1" w:styleId="WW8Num8z2">
    <w:name w:val="WW8Num8z2"/>
    <w:rsid w:val="001159D4"/>
    <w:rPr>
      <w:rFonts w:ascii="Wingdings" w:hAnsi="Wingdings"/>
    </w:rPr>
  </w:style>
  <w:style w:type="character" w:customStyle="1" w:styleId="WW8Num8z4">
    <w:name w:val="WW8Num8z4"/>
    <w:rsid w:val="001159D4"/>
    <w:rPr>
      <w:rFonts w:ascii="Courier New" w:hAnsi="Courier New"/>
    </w:rPr>
  </w:style>
  <w:style w:type="character" w:customStyle="1" w:styleId="WW8Num10z0">
    <w:name w:val="WW8Num10z0"/>
    <w:rsid w:val="001159D4"/>
    <w:rPr>
      <w:rFonts w:ascii="Symbol" w:hAnsi="Symbol"/>
    </w:rPr>
  </w:style>
  <w:style w:type="character" w:customStyle="1" w:styleId="WW8Num10z1">
    <w:name w:val="WW8Num10z1"/>
    <w:rsid w:val="001159D4"/>
    <w:rPr>
      <w:rFonts w:ascii="Courier New" w:hAnsi="Courier New"/>
    </w:rPr>
  </w:style>
  <w:style w:type="character" w:customStyle="1" w:styleId="WW8Num10z2">
    <w:name w:val="WW8Num10z2"/>
    <w:rsid w:val="001159D4"/>
    <w:rPr>
      <w:rFonts w:ascii="Wingdings" w:hAnsi="Wingdings"/>
    </w:rPr>
  </w:style>
  <w:style w:type="character" w:customStyle="1" w:styleId="WW8Num11z0">
    <w:name w:val="WW8Num11z0"/>
    <w:rsid w:val="001159D4"/>
    <w:rPr>
      <w:rFonts w:ascii="Symbol" w:hAnsi="Symbol"/>
    </w:rPr>
  </w:style>
  <w:style w:type="character" w:customStyle="1" w:styleId="WW8Num11z1">
    <w:name w:val="WW8Num11z1"/>
    <w:rsid w:val="001159D4"/>
    <w:rPr>
      <w:rFonts w:ascii="Courier New" w:hAnsi="Courier New"/>
    </w:rPr>
  </w:style>
  <w:style w:type="character" w:customStyle="1" w:styleId="WW8Num11z2">
    <w:name w:val="WW8Num11z2"/>
    <w:rsid w:val="001159D4"/>
    <w:rPr>
      <w:rFonts w:ascii="Wingdings" w:hAnsi="Wingdings"/>
    </w:rPr>
  </w:style>
  <w:style w:type="character" w:customStyle="1" w:styleId="WW8Num12z0">
    <w:name w:val="WW8Num12z0"/>
    <w:rsid w:val="001159D4"/>
    <w:rPr>
      <w:rFonts w:ascii="Times New Roman" w:eastAsia="Times New Roman" w:hAnsi="Times New Roman" w:cs="Times New Roman"/>
    </w:rPr>
  </w:style>
  <w:style w:type="character" w:customStyle="1" w:styleId="WW8Num12z1">
    <w:name w:val="WW8Num12z1"/>
    <w:rsid w:val="001159D4"/>
    <w:rPr>
      <w:rFonts w:ascii="Symbol" w:hAnsi="Symbol"/>
    </w:rPr>
  </w:style>
  <w:style w:type="character" w:customStyle="1" w:styleId="WW8Num12z2">
    <w:name w:val="WW8Num12z2"/>
    <w:rsid w:val="001159D4"/>
    <w:rPr>
      <w:rFonts w:ascii="Wingdings" w:hAnsi="Wingdings"/>
    </w:rPr>
  </w:style>
  <w:style w:type="character" w:customStyle="1" w:styleId="WW8Num12z4">
    <w:name w:val="WW8Num12z4"/>
    <w:rsid w:val="001159D4"/>
    <w:rPr>
      <w:rFonts w:ascii="Courier New" w:hAnsi="Courier New"/>
    </w:rPr>
  </w:style>
  <w:style w:type="character" w:customStyle="1" w:styleId="WW8Num13z0">
    <w:name w:val="WW8Num13z0"/>
    <w:rsid w:val="001159D4"/>
    <w:rPr>
      <w:rFonts w:ascii="Times New Roman" w:eastAsia="Times New Roman" w:hAnsi="Times New Roman" w:cs="Times New Roman"/>
    </w:rPr>
  </w:style>
  <w:style w:type="character" w:customStyle="1" w:styleId="WW8Num13z1">
    <w:name w:val="WW8Num13z1"/>
    <w:rsid w:val="001159D4"/>
    <w:rPr>
      <w:rFonts w:ascii="Symbol" w:hAnsi="Symbol"/>
    </w:rPr>
  </w:style>
  <w:style w:type="character" w:customStyle="1" w:styleId="WW8Num13z2">
    <w:name w:val="WW8Num13z2"/>
    <w:rsid w:val="001159D4"/>
    <w:rPr>
      <w:rFonts w:ascii="Wingdings" w:hAnsi="Wingdings"/>
    </w:rPr>
  </w:style>
  <w:style w:type="character" w:customStyle="1" w:styleId="WW8Num13z4">
    <w:name w:val="WW8Num13z4"/>
    <w:rsid w:val="001159D4"/>
    <w:rPr>
      <w:rFonts w:ascii="Courier New" w:hAnsi="Courier New"/>
    </w:rPr>
  </w:style>
  <w:style w:type="character" w:customStyle="1" w:styleId="WW8Num15z0">
    <w:name w:val="WW8Num15z0"/>
    <w:rsid w:val="001159D4"/>
    <w:rPr>
      <w:rFonts w:ascii="Symbol" w:hAnsi="Symbol"/>
    </w:rPr>
  </w:style>
  <w:style w:type="character" w:customStyle="1" w:styleId="WW8Num15z1">
    <w:name w:val="WW8Num15z1"/>
    <w:rsid w:val="001159D4"/>
    <w:rPr>
      <w:rFonts w:ascii="Courier New" w:hAnsi="Courier New"/>
    </w:rPr>
  </w:style>
  <w:style w:type="character" w:customStyle="1" w:styleId="WW8Num15z2">
    <w:name w:val="WW8Num15z2"/>
    <w:rsid w:val="001159D4"/>
    <w:rPr>
      <w:rFonts w:ascii="Wingdings" w:hAnsi="Wingdings"/>
    </w:rPr>
  </w:style>
  <w:style w:type="character" w:customStyle="1" w:styleId="WW8Num17z0">
    <w:name w:val="WW8Num17z0"/>
    <w:rsid w:val="001159D4"/>
    <w:rPr>
      <w:rFonts w:ascii="Times New Roman" w:eastAsia="Times New Roman" w:hAnsi="Times New Roman" w:cs="Times New Roman"/>
    </w:rPr>
  </w:style>
  <w:style w:type="character" w:customStyle="1" w:styleId="WW8Num17z1">
    <w:name w:val="WW8Num17z1"/>
    <w:rsid w:val="001159D4"/>
    <w:rPr>
      <w:rFonts w:ascii="Symbol" w:hAnsi="Symbol"/>
    </w:rPr>
  </w:style>
  <w:style w:type="character" w:customStyle="1" w:styleId="WW8Num17z2">
    <w:name w:val="WW8Num17z2"/>
    <w:rsid w:val="001159D4"/>
    <w:rPr>
      <w:rFonts w:ascii="Wingdings" w:hAnsi="Wingdings"/>
    </w:rPr>
  </w:style>
  <w:style w:type="character" w:customStyle="1" w:styleId="WW8Num17z4">
    <w:name w:val="WW8Num17z4"/>
    <w:rsid w:val="001159D4"/>
    <w:rPr>
      <w:rFonts w:ascii="Courier New" w:hAnsi="Courier New"/>
    </w:rPr>
  </w:style>
  <w:style w:type="character" w:customStyle="1" w:styleId="WW8Num18z0">
    <w:name w:val="WW8Num18z0"/>
    <w:rsid w:val="001159D4"/>
    <w:rPr>
      <w:rFonts w:ascii="Symbol" w:hAnsi="Symbol"/>
    </w:rPr>
  </w:style>
  <w:style w:type="character" w:customStyle="1" w:styleId="WW8Num18z1">
    <w:name w:val="WW8Num18z1"/>
    <w:rsid w:val="001159D4"/>
    <w:rPr>
      <w:rFonts w:ascii="Courier New" w:hAnsi="Courier New"/>
    </w:rPr>
  </w:style>
  <w:style w:type="character" w:customStyle="1" w:styleId="WW8Num18z2">
    <w:name w:val="WW8Num18z2"/>
    <w:rsid w:val="001159D4"/>
    <w:rPr>
      <w:rFonts w:ascii="Wingdings" w:hAnsi="Wingdings"/>
    </w:rPr>
  </w:style>
  <w:style w:type="character" w:customStyle="1" w:styleId="WW8Num19z0">
    <w:name w:val="WW8Num19z0"/>
    <w:rsid w:val="001159D4"/>
    <w:rPr>
      <w:rFonts w:ascii="Symbol" w:hAnsi="Symbol"/>
    </w:rPr>
  </w:style>
  <w:style w:type="character" w:customStyle="1" w:styleId="WW8Num19z1">
    <w:name w:val="WW8Num19z1"/>
    <w:rsid w:val="001159D4"/>
    <w:rPr>
      <w:rFonts w:ascii="Courier New" w:hAnsi="Courier New"/>
    </w:rPr>
  </w:style>
  <w:style w:type="character" w:customStyle="1" w:styleId="WW8Num19z2">
    <w:name w:val="WW8Num19z2"/>
    <w:rsid w:val="001159D4"/>
    <w:rPr>
      <w:rFonts w:ascii="Wingdings" w:hAnsi="Wingdings"/>
    </w:rPr>
  </w:style>
  <w:style w:type="character" w:customStyle="1" w:styleId="WW8Num23z0">
    <w:name w:val="WW8Num23z0"/>
    <w:rsid w:val="001159D4"/>
    <w:rPr>
      <w:rFonts w:ascii="Times New Roman" w:eastAsia="Times New Roman" w:hAnsi="Times New Roman" w:cs="Times New Roman"/>
    </w:rPr>
  </w:style>
  <w:style w:type="character" w:customStyle="1" w:styleId="WW8Num23z1">
    <w:name w:val="WW8Num23z1"/>
    <w:rsid w:val="001159D4"/>
    <w:rPr>
      <w:rFonts w:ascii="Symbol" w:hAnsi="Symbol"/>
    </w:rPr>
  </w:style>
  <w:style w:type="character" w:customStyle="1" w:styleId="WW8Num23z2">
    <w:name w:val="WW8Num23z2"/>
    <w:rsid w:val="001159D4"/>
    <w:rPr>
      <w:rFonts w:ascii="Wingdings" w:hAnsi="Wingdings"/>
    </w:rPr>
  </w:style>
  <w:style w:type="character" w:customStyle="1" w:styleId="WW8Num23z4">
    <w:name w:val="WW8Num23z4"/>
    <w:rsid w:val="001159D4"/>
    <w:rPr>
      <w:rFonts w:ascii="Courier New" w:hAnsi="Courier New"/>
    </w:rPr>
  </w:style>
  <w:style w:type="character" w:customStyle="1" w:styleId="WW8Num24z0">
    <w:name w:val="WW8Num24z0"/>
    <w:rsid w:val="001159D4"/>
    <w:rPr>
      <w:rFonts w:ascii="Times New Roman" w:eastAsia="Times New Roman" w:hAnsi="Times New Roman" w:cs="Times New Roman"/>
    </w:rPr>
  </w:style>
  <w:style w:type="character" w:customStyle="1" w:styleId="WW8Num24z1">
    <w:name w:val="WW8Num24z1"/>
    <w:rsid w:val="001159D4"/>
    <w:rPr>
      <w:rFonts w:ascii="Symbol" w:hAnsi="Symbol"/>
    </w:rPr>
  </w:style>
  <w:style w:type="character" w:customStyle="1" w:styleId="WW8Num24z2">
    <w:name w:val="WW8Num24z2"/>
    <w:rsid w:val="001159D4"/>
    <w:rPr>
      <w:rFonts w:ascii="Wingdings" w:hAnsi="Wingdings"/>
    </w:rPr>
  </w:style>
  <w:style w:type="character" w:customStyle="1" w:styleId="WW8Num24z4">
    <w:name w:val="WW8Num24z4"/>
    <w:rsid w:val="001159D4"/>
    <w:rPr>
      <w:rFonts w:ascii="Courier New" w:hAnsi="Courier New"/>
    </w:rPr>
  </w:style>
  <w:style w:type="character" w:customStyle="1" w:styleId="WW8Num25z0">
    <w:name w:val="WW8Num25z0"/>
    <w:rsid w:val="001159D4"/>
    <w:rPr>
      <w:rFonts w:ascii="Symbol" w:hAnsi="Symbol"/>
    </w:rPr>
  </w:style>
  <w:style w:type="character" w:customStyle="1" w:styleId="WW8Num25z1">
    <w:name w:val="WW8Num25z1"/>
    <w:rsid w:val="001159D4"/>
    <w:rPr>
      <w:rFonts w:ascii="Courier New" w:hAnsi="Courier New"/>
    </w:rPr>
  </w:style>
  <w:style w:type="character" w:customStyle="1" w:styleId="WW8Num25z2">
    <w:name w:val="WW8Num25z2"/>
    <w:rsid w:val="001159D4"/>
    <w:rPr>
      <w:rFonts w:ascii="Wingdings" w:hAnsi="Wingdings"/>
    </w:rPr>
  </w:style>
  <w:style w:type="character" w:customStyle="1" w:styleId="WW8Num26z0">
    <w:name w:val="WW8Num26z0"/>
    <w:rsid w:val="001159D4"/>
    <w:rPr>
      <w:rFonts w:ascii="Symbol" w:hAnsi="Symbol"/>
    </w:rPr>
  </w:style>
  <w:style w:type="character" w:customStyle="1" w:styleId="WW8Num26z2">
    <w:name w:val="WW8Num26z2"/>
    <w:rsid w:val="001159D4"/>
    <w:rPr>
      <w:rFonts w:ascii="Wingdings" w:hAnsi="Wingdings"/>
    </w:rPr>
  </w:style>
  <w:style w:type="character" w:customStyle="1" w:styleId="WW8Num26z4">
    <w:name w:val="WW8Num26z4"/>
    <w:rsid w:val="001159D4"/>
    <w:rPr>
      <w:rFonts w:ascii="Courier New" w:hAnsi="Courier New"/>
    </w:rPr>
  </w:style>
  <w:style w:type="character" w:customStyle="1" w:styleId="WW8Num28z0">
    <w:name w:val="WW8Num28z0"/>
    <w:rsid w:val="001159D4"/>
    <w:rPr>
      <w:rFonts w:ascii="Times New Roman" w:eastAsia="Times New Roman" w:hAnsi="Times New Roman" w:cs="Times New Roman"/>
    </w:rPr>
  </w:style>
  <w:style w:type="character" w:customStyle="1" w:styleId="WW8Num28z1">
    <w:name w:val="WW8Num28z1"/>
    <w:rsid w:val="001159D4"/>
    <w:rPr>
      <w:rFonts w:ascii="Symbol" w:hAnsi="Symbol"/>
    </w:rPr>
  </w:style>
  <w:style w:type="character" w:customStyle="1" w:styleId="WW8Num28z2">
    <w:name w:val="WW8Num28z2"/>
    <w:rsid w:val="001159D4"/>
    <w:rPr>
      <w:rFonts w:ascii="Wingdings" w:hAnsi="Wingdings"/>
    </w:rPr>
  </w:style>
  <w:style w:type="character" w:customStyle="1" w:styleId="WW8Num28z4">
    <w:name w:val="WW8Num28z4"/>
    <w:rsid w:val="001159D4"/>
    <w:rPr>
      <w:rFonts w:ascii="Courier New" w:hAnsi="Courier New"/>
    </w:rPr>
  </w:style>
  <w:style w:type="character" w:customStyle="1" w:styleId="WW8Num29z1">
    <w:name w:val="WW8Num29z1"/>
    <w:rsid w:val="001159D4"/>
    <w:rPr>
      <w:rFonts w:ascii="Courier New" w:hAnsi="Courier New"/>
    </w:rPr>
  </w:style>
  <w:style w:type="character" w:customStyle="1" w:styleId="WW8Num29z2">
    <w:name w:val="WW8Num29z2"/>
    <w:rsid w:val="001159D4"/>
    <w:rPr>
      <w:rFonts w:ascii="Wingdings" w:hAnsi="Wingdings"/>
    </w:rPr>
  </w:style>
  <w:style w:type="character" w:customStyle="1" w:styleId="WW8Num29z3">
    <w:name w:val="WW8Num29z3"/>
    <w:rsid w:val="001159D4"/>
    <w:rPr>
      <w:rFonts w:ascii="Symbol" w:hAnsi="Symbol"/>
    </w:rPr>
  </w:style>
  <w:style w:type="character" w:customStyle="1" w:styleId="WW8Num30z0">
    <w:name w:val="WW8Num30z0"/>
    <w:rsid w:val="001159D4"/>
    <w:rPr>
      <w:rFonts w:ascii="Symbol" w:hAnsi="Symbol"/>
    </w:rPr>
  </w:style>
  <w:style w:type="character" w:customStyle="1" w:styleId="WW8Num30z1">
    <w:name w:val="WW8Num30z1"/>
    <w:rsid w:val="001159D4"/>
    <w:rPr>
      <w:rFonts w:ascii="Courier New" w:hAnsi="Courier New"/>
    </w:rPr>
  </w:style>
  <w:style w:type="character" w:customStyle="1" w:styleId="WW8Num30z2">
    <w:name w:val="WW8Num30z2"/>
    <w:rsid w:val="001159D4"/>
    <w:rPr>
      <w:rFonts w:ascii="Wingdings" w:hAnsi="Wingdings"/>
    </w:rPr>
  </w:style>
  <w:style w:type="character" w:customStyle="1" w:styleId="WW8Num31z0">
    <w:name w:val="WW8Num31z0"/>
    <w:rsid w:val="001159D4"/>
    <w:rPr>
      <w:rFonts w:ascii="Times New Roman" w:eastAsia="Times New Roman" w:hAnsi="Times New Roman" w:cs="Times New Roman"/>
    </w:rPr>
  </w:style>
  <w:style w:type="character" w:customStyle="1" w:styleId="WW8Num31z1">
    <w:name w:val="WW8Num31z1"/>
    <w:rsid w:val="001159D4"/>
    <w:rPr>
      <w:rFonts w:ascii="Symbol" w:hAnsi="Symbol"/>
    </w:rPr>
  </w:style>
  <w:style w:type="character" w:customStyle="1" w:styleId="WW8Num31z2">
    <w:name w:val="WW8Num31z2"/>
    <w:rsid w:val="001159D4"/>
    <w:rPr>
      <w:rFonts w:ascii="Wingdings" w:hAnsi="Wingdings"/>
    </w:rPr>
  </w:style>
  <w:style w:type="character" w:customStyle="1" w:styleId="WW8Num31z4">
    <w:name w:val="WW8Num31z4"/>
    <w:rsid w:val="001159D4"/>
    <w:rPr>
      <w:rFonts w:ascii="Courier New" w:hAnsi="Courier New"/>
    </w:rPr>
  </w:style>
  <w:style w:type="character" w:customStyle="1" w:styleId="WW8Num32z0">
    <w:name w:val="WW8Num32z0"/>
    <w:rsid w:val="001159D4"/>
    <w:rPr>
      <w:rFonts w:ascii="Times New Roman" w:eastAsia="Times New Roman" w:hAnsi="Times New Roman" w:cs="Times New Roman"/>
    </w:rPr>
  </w:style>
  <w:style w:type="character" w:customStyle="1" w:styleId="WW8Num32z1">
    <w:name w:val="WW8Num32z1"/>
    <w:rsid w:val="001159D4"/>
    <w:rPr>
      <w:rFonts w:ascii="Symbol" w:hAnsi="Symbol"/>
    </w:rPr>
  </w:style>
  <w:style w:type="character" w:customStyle="1" w:styleId="WW8Num32z2">
    <w:name w:val="WW8Num32z2"/>
    <w:rsid w:val="001159D4"/>
    <w:rPr>
      <w:rFonts w:ascii="Wingdings" w:hAnsi="Wingdings"/>
    </w:rPr>
  </w:style>
  <w:style w:type="character" w:customStyle="1" w:styleId="WW8Num32z4">
    <w:name w:val="WW8Num32z4"/>
    <w:rsid w:val="001159D4"/>
    <w:rPr>
      <w:rFonts w:ascii="Courier New" w:hAnsi="Courier New"/>
    </w:rPr>
  </w:style>
  <w:style w:type="character" w:customStyle="1" w:styleId="WW8Num33z0">
    <w:name w:val="WW8Num33z0"/>
    <w:rsid w:val="001159D4"/>
    <w:rPr>
      <w:rFonts w:ascii="Symbol" w:hAnsi="Symbol"/>
    </w:rPr>
  </w:style>
  <w:style w:type="character" w:customStyle="1" w:styleId="WW8Num33z1">
    <w:name w:val="WW8Num33z1"/>
    <w:rsid w:val="001159D4"/>
    <w:rPr>
      <w:rFonts w:ascii="Courier New" w:hAnsi="Courier New" w:cs="Courier New"/>
    </w:rPr>
  </w:style>
  <w:style w:type="character" w:customStyle="1" w:styleId="WW8Num33z2">
    <w:name w:val="WW8Num33z2"/>
    <w:rsid w:val="001159D4"/>
    <w:rPr>
      <w:rFonts w:ascii="Wingdings" w:hAnsi="Wingdings"/>
    </w:rPr>
  </w:style>
  <w:style w:type="character" w:customStyle="1" w:styleId="WW8Num34z0">
    <w:name w:val="WW8Num34z0"/>
    <w:rsid w:val="001159D4"/>
    <w:rPr>
      <w:rFonts w:ascii="Symbol" w:hAnsi="Symbol"/>
    </w:rPr>
  </w:style>
  <w:style w:type="character" w:customStyle="1" w:styleId="WW8Num34z1">
    <w:name w:val="WW8Num34z1"/>
    <w:rsid w:val="001159D4"/>
    <w:rPr>
      <w:rFonts w:ascii="Courier New" w:hAnsi="Courier New"/>
    </w:rPr>
  </w:style>
  <w:style w:type="character" w:customStyle="1" w:styleId="WW8Num34z2">
    <w:name w:val="WW8Num34z2"/>
    <w:rsid w:val="001159D4"/>
    <w:rPr>
      <w:rFonts w:ascii="Wingdings" w:hAnsi="Wingdings"/>
    </w:rPr>
  </w:style>
  <w:style w:type="character" w:customStyle="1" w:styleId="WW8Num35z0">
    <w:name w:val="WW8Num35z0"/>
    <w:rsid w:val="001159D4"/>
    <w:rPr>
      <w:rFonts w:ascii="Symbol" w:hAnsi="Symbol"/>
    </w:rPr>
  </w:style>
  <w:style w:type="character" w:customStyle="1" w:styleId="WW8Num35z1">
    <w:name w:val="WW8Num35z1"/>
    <w:rsid w:val="001159D4"/>
    <w:rPr>
      <w:rFonts w:ascii="Courier New" w:hAnsi="Courier New" w:cs="Courier New"/>
    </w:rPr>
  </w:style>
  <w:style w:type="character" w:customStyle="1" w:styleId="WW8Num35z2">
    <w:name w:val="WW8Num35z2"/>
    <w:rsid w:val="001159D4"/>
    <w:rPr>
      <w:rFonts w:ascii="Wingdings" w:hAnsi="Wingdings"/>
    </w:rPr>
  </w:style>
  <w:style w:type="character" w:customStyle="1" w:styleId="WW8Num38z0">
    <w:name w:val="WW8Num38z0"/>
    <w:rsid w:val="001159D4"/>
    <w:rPr>
      <w:rFonts w:ascii="Symbol" w:hAnsi="Symbol"/>
    </w:rPr>
  </w:style>
  <w:style w:type="character" w:customStyle="1" w:styleId="WW8Num38z2">
    <w:name w:val="WW8Num38z2"/>
    <w:rsid w:val="001159D4"/>
    <w:rPr>
      <w:rFonts w:ascii="Wingdings" w:hAnsi="Wingdings"/>
    </w:rPr>
  </w:style>
  <w:style w:type="character" w:customStyle="1" w:styleId="WW8Num38z4">
    <w:name w:val="WW8Num38z4"/>
    <w:rsid w:val="001159D4"/>
    <w:rPr>
      <w:rFonts w:ascii="Courier New" w:hAnsi="Courier New"/>
    </w:rPr>
  </w:style>
  <w:style w:type="character" w:customStyle="1" w:styleId="WW8Num39z0">
    <w:name w:val="WW8Num39z0"/>
    <w:rsid w:val="001159D4"/>
    <w:rPr>
      <w:rFonts w:ascii="Symbol" w:hAnsi="Symbol"/>
    </w:rPr>
  </w:style>
  <w:style w:type="character" w:customStyle="1" w:styleId="WW8Num39z1">
    <w:name w:val="WW8Num39z1"/>
    <w:rsid w:val="001159D4"/>
    <w:rPr>
      <w:rFonts w:ascii="Courier New" w:hAnsi="Courier New"/>
    </w:rPr>
  </w:style>
  <w:style w:type="character" w:customStyle="1" w:styleId="WW8Num39z2">
    <w:name w:val="WW8Num39z2"/>
    <w:rsid w:val="001159D4"/>
    <w:rPr>
      <w:rFonts w:ascii="Wingdings" w:hAnsi="Wingdings"/>
    </w:rPr>
  </w:style>
  <w:style w:type="character" w:customStyle="1" w:styleId="WW8Num42z0">
    <w:name w:val="WW8Num42z0"/>
    <w:rsid w:val="001159D4"/>
    <w:rPr>
      <w:rFonts w:ascii="Symbol" w:hAnsi="Symbol"/>
    </w:rPr>
  </w:style>
  <w:style w:type="character" w:customStyle="1" w:styleId="WW8Num42z1">
    <w:name w:val="WW8Num42z1"/>
    <w:rsid w:val="001159D4"/>
    <w:rPr>
      <w:rFonts w:ascii="Courier New" w:hAnsi="Courier New" w:cs="Courier New"/>
    </w:rPr>
  </w:style>
  <w:style w:type="character" w:customStyle="1" w:styleId="WW8Num42z2">
    <w:name w:val="WW8Num42z2"/>
    <w:rsid w:val="001159D4"/>
    <w:rPr>
      <w:rFonts w:ascii="Wingdings" w:hAnsi="Wingdings"/>
    </w:rPr>
  </w:style>
  <w:style w:type="character" w:customStyle="1" w:styleId="WW8Num43z0">
    <w:name w:val="WW8Num43z0"/>
    <w:rsid w:val="001159D4"/>
    <w:rPr>
      <w:rFonts w:ascii="Symbol" w:hAnsi="Symbol"/>
    </w:rPr>
  </w:style>
  <w:style w:type="character" w:customStyle="1" w:styleId="WW8Num43z1">
    <w:name w:val="WW8Num43z1"/>
    <w:rsid w:val="001159D4"/>
    <w:rPr>
      <w:rFonts w:ascii="Courier New" w:hAnsi="Courier New" w:cs="Courier New"/>
    </w:rPr>
  </w:style>
  <w:style w:type="character" w:customStyle="1" w:styleId="WW8Num43z2">
    <w:name w:val="WW8Num43z2"/>
    <w:rsid w:val="001159D4"/>
    <w:rPr>
      <w:rFonts w:ascii="Wingdings" w:hAnsi="Wingdings"/>
    </w:rPr>
  </w:style>
  <w:style w:type="character" w:customStyle="1" w:styleId="WW8Num44z0">
    <w:name w:val="WW8Num44z0"/>
    <w:rsid w:val="001159D4"/>
    <w:rPr>
      <w:rFonts w:ascii="Symbol" w:hAnsi="Symbol"/>
    </w:rPr>
  </w:style>
  <w:style w:type="character" w:customStyle="1" w:styleId="WW8Num44z1">
    <w:name w:val="WW8Num44z1"/>
    <w:rsid w:val="001159D4"/>
    <w:rPr>
      <w:rFonts w:ascii="Courier New" w:hAnsi="Courier New"/>
    </w:rPr>
  </w:style>
  <w:style w:type="character" w:customStyle="1" w:styleId="WW8Num44z2">
    <w:name w:val="WW8Num44z2"/>
    <w:rsid w:val="001159D4"/>
    <w:rPr>
      <w:rFonts w:ascii="Wingdings" w:hAnsi="Wingdings"/>
    </w:rPr>
  </w:style>
  <w:style w:type="character" w:customStyle="1" w:styleId="WW8Num45z0">
    <w:name w:val="WW8Num45z0"/>
    <w:rsid w:val="001159D4"/>
    <w:rPr>
      <w:rFonts w:ascii="Symbol" w:hAnsi="Symbol"/>
    </w:rPr>
  </w:style>
  <w:style w:type="character" w:customStyle="1" w:styleId="WW8Num45z1">
    <w:name w:val="WW8Num45z1"/>
    <w:rsid w:val="001159D4"/>
    <w:rPr>
      <w:rFonts w:ascii="Courier New" w:hAnsi="Courier New"/>
    </w:rPr>
  </w:style>
  <w:style w:type="character" w:customStyle="1" w:styleId="WW8Num45z2">
    <w:name w:val="WW8Num45z2"/>
    <w:rsid w:val="001159D4"/>
    <w:rPr>
      <w:rFonts w:ascii="Wingdings" w:hAnsi="Wingdings"/>
    </w:rPr>
  </w:style>
  <w:style w:type="character" w:customStyle="1" w:styleId="WW8Num47z0">
    <w:name w:val="WW8Num47z0"/>
    <w:rsid w:val="001159D4"/>
    <w:rPr>
      <w:rFonts w:ascii="Times New Roman" w:eastAsia="Times New Roman" w:hAnsi="Times New Roman" w:cs="Times New Roman"/>
    </w:rPr>
  </w:style>
  <w:style w:type="character" w:customStyle="1" w:styleId="WW8Num47z1">
    <w:name w:val="WW8Num47z1"/>
    <w:rsid w:val="001159D4"/>
    <w:rPr>
      <w:rFonts w:ascii="Symbol" w:hAnsi="Symbol"/>
    </w:rPr>
  </w:style>
  <w:style w:type="character" w:customStyle="1" w:styleId="WW8Num47z2">
    <w:name w:val="WW8Num47z2"/>
    <w:rsid w:val="001159D4"/>
    <w:rPr>
      <w:rFonts w:ascii="Wingdings" w:hAnsi="Wingdings"/>
    </w:rPr>
  </w:style>
  <w:style w:type="character" w:customStyle="1" w:styleId="WW8Num47z4">
    <w:name w:val="WW8Num47z4"/>
    <w:rsid w:val="001159D4"/>
    <w:rPr>
      <w:rFonts w:ascii="Courier New" w:hAnsi="Courier New"/>
    </w:rPr>
  </w:style>
  <w:style w:type="character" w:customStyle="1" w:styleId="WW8Num48z0">
    <w:name w:val="WW8Num48z0"/>
    <w:rsid w:val="001159D4"/>
    <w:rPr>
      <w:rFonts w:ascii="Symbol" w:hAnsi="Symbol"/>
    </w:rPr>
  </w:style>
  <w:style w:type="character" w:customStyle="1" w:styleId="WW8Num48z1">
    <w:name w:val="WW8Num48z1"/>
    <w:rsid w:val="001159D4"/>
    <w:rPr>
      <w:rFonts w:ascii="Courier New" w:hAnsi="Courier New" w:cs="Courier New"/>
    </w:rPr>
  </w:style>
  <w:style w:type="character" w:customStyle="1" w:styleId="WW8Num48z2">
    <w:name w:val="WW8Num48z2"/>
    <w:rsid w:val="001159D4"/>
    <w:rPr>
      <w:rFonts w:ascii="Wingdings" w:hAnsi="Wingdings"/>
    </w:rPr>
  </w:style>
  <w:style w:type="character" w:customStyle="1" w:styleId="WW8Num49z0">
    <w:name w:val="WW8Num49z0"/>
    <w:rsid w:val="001159D4"/>
    <w:rPr>
      <w:rFonts w:ascii="Symbol" w:hAnsi="Symbol"/>
    </w:rPr>
  </w:style>
  <w:style w:type="character" w:customStyle="1" w:styleId="WW8Num49z2">
    <w:name w:val="WW8Num49z2"/>
    <w:rsid w:val="001159D4"/>
    <w:rPr>
      <w:rFonts w:ascii="Wingdings" w:hAnsi="Wingdings"/>
    </w:rPr>
  </w:style>
  <w:style w:type="character" w:customStyle="1" w:styleId="WW8Num49z4">
    <w:name w:val="WW8Num49z4"/>
    <w:rsid w:val="001159D4"/>
    <w:rPr>
      <w:rFonts w:ascii="Courier New" w:hAnsi="Courier New"/>
    </w:rPr>
  </w:style>
  <w:style w:type="character" w:customStyle="1" w:styleId="WW8Num50z0">
    <w:name w:val="WW8Num50z0"/>
    <w:rsid w:val="001159D4"/>
    <w:rPr>
      <w:rFonts w:ascii="Symbol" w:hAnsi="Symbol"/>
    </w:rPr>
  </w:style>
  <w:style w:type="character" w:customStyle="1" w:styleId="WW8Num50z1">
    <w:name w:val="WW8Num50z1"/>
    <w:rsid w:val="001159D4"/>
    <w:rPr>
      <w:rFonts w:ascii="Courier New" w:hAnsi="Courier New"/>
    </w:rPr>
  </w:style>
  <w:style w:type="character" w:customStyle="1" w:styleId="WW8Num50z2">
    <w:name w:val="WW8Num50z2"/>
    <w:rsid w:val="001159D4"/>
    <w:rPr>
      <w:rFonts w:ascii="Wingdings" w:hAnsi="Wingdings"/>
    </w:rPr>
  </w:style>
  <w:style w:type="character" w:customStyle="1" w:styleId="WW8Num51z0">
    <w:name w:val="WW8Num51z0"/>
    <w:rsid w:val="001159D4"/>
    <w:rPr>
      <w:rFonts w:ascii="Times New Roman" w:eastAsia="Times New Roman" w:hAnsi="Times New Roman" w:cs="Times New Roman"/>
    </w:rPr>
  </w:style>
  <w:style w:type="character" w:customStyle="1" w:styleId="WW8Num51z1">
    <w:name w:val="WW8Num51z1"/>
    <w:rsid w:val="001159D4"/>
    <w:rPr>
      <w:rFonts w:ascii="Symbol" w:hAnsi="Symbol"/>
    </w:rPr>
  </w:style>
  <w:style w:type="character" w:customStyle="1" w:styleId="WW8Num51z2">
    <w:name w:val="WW8Num51z2"/>
    <w:rsid w:val="001159D4"/>
    <w:rPr>
      <w:rFonts w:ascii="Wingdings" w:hAnsi="Wingdings"/>
    </w:rPr>
  </w:style>
  <w:style w:type="character" w:customStyle="1" w:styleId="WW8Num51z4">
    <w:name w:val="WW8Num51z4"/>
    <w:rsid w:val="001159D4"/>
    <w:rPr>
      <w:rFonts w:ascii="Courier New" w:hAnsi="Courier New"/>
    </w:rPr>
  </w:style>
  <w:style w:type="character" w:customStyle="1" w:styleId="WW8Num52z0">
    <w:name w:val="WW8Num52z0"/>
    <w:rsid w:val="001159D4"/>
    <w:rPr>
      <w:rFonts w:ascii="Times New Roman" w:eastAsia="Times New Roman" w:hAnsi="Times New Roman" w:cs="Times New Roman"/>
    </w:rPr>
  </w:style>
  <w:style w:type="character" w:customStyle="1" w:styleId="WW8Num52z1">
    <w:name w:val="WW8Num52z1"/>
    <w:rsid w:val="001159D4"/>
    <w:rPr>
      <w:rFonts w:ascii="Symbol" w:hAnsi="Symbol"/>
    </w:rPr>
  </w:style>
  <w:style w:type="character" w:customStyle="1" w:styleId="WW8Num52z2">
    <w:name w:val="WW8Num52z2"/>
    <w:rsid w:val="001159D4"/>
    <w:rPr>
      <w:rFonts w:ascii="Wingdings" w:hAnsi="Wingdings"/>
    </w:rPr>
  </w:style>
  <w:style w:type="character" w:customStyle="1" w:styleId="WW8Num52z4">
    <w:name w:val="WW8Num52z4"/>
    <w:rsid w:val="001159D4"/>
    <w:rPr>
      <w:rFonts w:ascii="Courier New" w:hAnsi="Courier New"/>
    </w:rPr>
  </w:style>
  <w:style w:type="character" w:customStyle="1" w:styleId="WW8Num53z0">
    <w:name w:val="WW8Num53z0"/>
    <w:rsid w:val="001159D4"/>
    <w:rPr>
      <w:rFonts w:ascii="Symbol" w:hAnsi="Symbol"/>
    </w:rPr>
  </w:style>
  <w:style w:type="character" w:customStyle="1" w:styleId="WW8Num53z1">
    <w:name w:val="WW8Num53z1"/>
    <w:rsid w:val="001159D4"/>
    <w:rPr>
      <w:rFonts w:ascii="Courier New" w:hAnsi="Courier New"/>
    </w:rPr>
  </w:style>
  <w:style w:type="character" w:customStyle="1" w:styleId="WW8Num53z2">
    <w:name w:val="WW8Num53z2"/>
    <w:rsid w:val="001159D4"/>
    <w:rPr>
      <w:rFonts w:ascii="Wingdings" w:hAnsi="Wingdings"/>
    </w:rPr>
  </w:style>
  <w:style w:type="character" w:customStyle="1" w:styleId="WW8Num55z0">
    <w:name w:val="WW8Num55z0"/>
    <w:rsid w:val="001159D4"/>
    <w:rPr>
      <w:rFonts w:ascii="Symbol" w:hAnsi="Symbol"/>
    </w:rPr>
  </w:style>
  <w:style w:type="character" w:customStyle="1" w:styleId="WW8Num55z1">
    <w:name w:val="WW8Num55z1"/>
    <w:rsid w:val="001159D4"/>
    <w:rPr>
      <w:rFonts w:ascii="Courier New" w:hAnsi="Courier New"/>
    </w:rPr>
  </w:style>
  <w:style w:type="character" w:customStyle="1" w:styleId="WW8Num55z2">
    <w:name w:val="WW8Num55z2"/>
    <w:rsid w:val="001159D4"/>
    <w:rPr>
      <w:rFonts w:ascii="Wingdings" w:hAnsi="Wingdings"/>
    </w:rPr>
  </w:style>
  <w:style w:type="character" w:customStyle="1" w:styleId="WW8Num56z0">
    <w:name w:val="WW8Num56z0"/>
    <w:rsid w:val="001159D4"/>
    <w:rPr>
      <w:rFonts w:ascii="Symbol" w:hAnsi="Symbol"/>
    </w:rPr>
  </w:style>
  <w:style w:type="character" w:customStyle="1" w:styleId="WW8Num56z1">
    <w:name w:val="WW8Num56z1"/>
    <w:rsid w:val="001159D4"/>
    <w:rPr>
      <w:rFonts w:ascii="Courier New" w:hAnsi="Courier New"/>
    </w:rPr>
  </w:style>
  <w:style w:type="character" w:customStyle="1" w:styleId="WW8Num56z2">
    <w:name w:val="WW8Num56z2"/>
    <w:rsid w:val="001159D4"/>
    <w:rPr>
      <w:rFonts w:ascii="Wingdings" w:hAnsi="Wingdings"/>
    </w:rPr>
  </w:style>
  <w:style w:type="character" w:customStyle="1" w:styleId="WW8Num57z0">
    <w:name w:val="WW8Num57z0"/>
    <w:rsid w:val="001159D4"/>
    <w:rPr>
      <w:rFonts w:ascii="Symbol" w:hAnsi="Symbol"/>
    </w:rPr>
  </w:style>
  <w:style w:type="character" w:customStyle="1" w:styleId="WW8Num57z1">
    <w:name w:val="WW8Num57z1"/>
    <w:rsid w:val="001159D4"/>
    <w:rPr>
      <w:rFonts w:ascii="Courier New" w:hAnsi="Courier New"/>
    </w:rPr>
  </w:style>
  <w:style w:type="character" w:customStyle="1" w:styleId="WW8Num57z2">
    <w:name w:val="WW8Num57z2"/>
    <w:rsid w:val="001159D4"/>
    <w:rPr>
      <w:rFonts w:ascii="Wingdings" w:hAnsi="Wingdings"/>
    </w:rPr>
  </w:style>
  <w:style w:type="character" w:customStyle="1" w:styleId="WW8Num58z0">
    <w:name w:val="WW8Num58z0"/>
    <w:rsid w:val="001159D4"/>
    <w:rPr>
      <w:rFonts w:ascii="Symbol" w:hAnsi="Symbol"/>
    </w:rPr>
  </w:style>
  <w:style w:type="character" w:customStyle="1" w:styleId="WW8Num58z1">
    <w:name w:val="WW8Num58z1"/>
    <w:rsid w:val="001159D4"/>
    <w:rPr>
      <w:rFonts w:ascii="Courier New" w:hAnsi="Courier New"/>
    </w:rPr>
  </w:style>
  <w:style w:type="character" w:customStyle="1" w:styleId="WW8Num58z2">
    <w:name w:val="WW8Num58z2"/>
    <w:rsid w:val="001159D4"/>
    <w:rPr>
      <w:rFonts w:ascii="Wingdings" w:hAnsi="Wingdings"/>
    </w:rPr>
  </w:style>
  <w:style w:type="character" w:customStyle="1" w:styleId="WW8Num60z0">
    <w:name w:val="WW8Num60z0"/>
    <w:rsid w:val="001159D4"/>
    <w:rPr>
      <w:rFonts w:ascii="Symbol" w:hAnsi="Symbol"/>
    </w:rPr>
  </w:style>
  <w:style w:type="character" w:customStyle="1" w:styleId="WW8Num60z1">
    <w:name w:val="WW8Num60z1"/>
    <w:rsid w:val="001159D4"/>
    <w:rPr>
      <w:rFonts w:ascii="Courier New" w:hAnsi="Courier New"/>
    </w:rPr>
  </w:style>
  <w:style w:type="character" w:customStyle="1" w:styleId="WW8Num60z2">
    <w:name w:val="WW8Num60z2"/>
    <w:rsid w:val="001159D4"/>
    <w:rPr>
      <w:rFonts w:ascii="Wingdings" w:hAnsi="Wingdings"/>
    </w:rPr>
  </w:style>
  <w:style w:type="character" w:customStyle="1" w:styleId="WW8Num61z0">
    <w:name w:val="WW8Num61z0"/>
    <w:rsid w:val="001159D4"/>
    <w:rPr>
      <w:rFonts w:ascii="Symbol" w:hAnsi="Symbol"/>
    </w:rPr>
  </w:style>
  <w:style w:type="character" w:customStyle="1" w:styleId="WW8Num61z1">
    <w:name w:val="WW8Num61z1"/>
    <w:rsid w:val="001159D4"/>
    <w:rPr>
      <w:rFonts w:ascii="Courier New" w:hAnsi="Courier New"/>
    </w:rPr>
  </w:style>
  <w:style w:type="character" w:customStyle="1" w:styleId="WW8Num61z2">
    <w:name w:val="WW8Num61z2"/>
    <w:rsid w:val="001159D4"/>
    <w:rPr>
      <w:rFonts w:ascii="Wingdings" w:hAnsi="Wingdings"/>
    </w:rPr>
  </w:style>
  <w:style w:type="character" w:customStyle="1" w:styleId="WW8Num62z0">
    <w:name w:val="WW8Num62z0"/>
    <w:rsid w:val="001159D4"/>
    <w:rPr>
      <w:rFonts w:ascii="Times New Roman" w:eastAsia="Times New Roman" w:hAnsi="Times New Roman" w:cs="Times New Roman"/>
    </w:rPr>
  </w:style>
  <w:style w:type="character" w:customStyle="1" w:styleId="WW8Num62z1">
    <w:name w:val="WW8Num62z1"/>
    <w:rsid w:val="001159D4"/>
    <w:rPr>
      <w:rFonts w:ascii="Symbol" w:hAnsi="Symbol"/>
    </w:rPr>
  </w:style>
  <w:style w:type="character" w:customStyle="1" w:styleId="WW8Num62z2">
    <w:name w:val="WW8Num62z2"/>
    <w:rsid w:val="001159D4"/>
    <w:rPr>
      <w:rFonts w:ascii="Wingdings" w:hAnsi="Wingdings"/>
    </w:rPr>
  </w:style>
  <w:style w:type="character" w:customStyle="1" w:styleId="WW8Num62z4">
    <w:name w:val="WW8Num62z4"/>
    <w:rsid w:val="001159D4"/>
    <w:rPr>
      <w:rFonts w:ascii="Courier New" w:hAnsi="Courier New"/>
    </w:rPr>
  </w:style>
  <w:style w:type="character" w:customStyle="1" w:styleId="WW8Num63z0">
    <w:name w:val="WW8Num63z0"/>
    <w:rsid w:val="001159D4"/>
    <w:rPr>
      <w:rFonts w:ascii="Times New Roman" w:eastAsia="Times New Roman" w:hAnsi="Times New Roman" w:cs="Times New Roman"/>
    </w:rPr>
  </w:style>
  <w:style w:type="character" w:customStyle="1" w:styleId="WW8Num63z1">
    <w:name w:val="WW8Num63z1"/>
    <w:rsid w:val="001159D4"/>
    <w:rPr>
      <w:rFonts w:ascii="Symbol" w:hAnsi="Symbol"/>
    </w:rPr>
  </w:style>
  <w:style w:type="character" w:customStyle="1" w:styleId="WW8Num63z2">
    <w:name w:val="WW8Num63z2"/>
    <w:rsid w:val="001159D4"/>
    <w:rPr>
      <w:rFonts w:ascii="Wingdings" w:hAnsi="Wingdings"/>
    </w:rPr>
  </w:style>
  <w:style w:type="character" w:customStyle="1" w:styleId="WW8Num63z4">
    <w:name w:val="WW8Num63z4"/>
    <w:rsid w:val="001159D4"/>
    <w:rPr>
      <w:rFonts w:ascii="Courier New" w:hAnsi="Courier New"/>
    </w:rPr>
  </w:style>
  <w:style w:type="character" w:customStyle="1" w:styleId="WW8Num64z0">
    <w:name w:val="WW8Num64z0"/>
    <w:rsid w:val="001159D4"/>
    <w:rPr>
      <w:rFonts w:ascii="Symbol" w:hAnsi="Symbol"/>
    </w:rPr>
  </w:style>
  <w:style w:type="character" w:customStyle="1" w:styleId="WW8Num64z1">
    <w:name w:val="WW8Num64z1"/>
    <w:rsid w:val="001159D4"/>
    <w:rPr>
      <w:rFonts w:ascii="Courier New" w:hAnsi="Courier New"/>
    </w:rPr>
  </w:style>
  <w:style w:type="character" w:customStyle="1" w:styleId="WW8Num64z2">
    <w:name w:val="WW8Num64z2"/>
    <w:rsid w:val="001159D4"/>
    <w:rPr>
      <w:rFonts w:ascii="Wingdings" w:hAnsi="Wingdings"/>
    </w:rPr>
  </w:style>
  <w:style w:type="character" w:customStyle="1" w:styleId="WW8Num65z0">
    <w:name w:val="WW8Num65z0"/>
    <w:rsid w:val="001159D4"/>
    <w:rPr>
      <w:rFonts w:ascii="Symbol" w:hAnsi="Symbol"/>
    </w:rPr>
  </w:style>
  <w:style w:type="character" w:customStyle="1" w:styleId="WW8Num65z1">
    <w:name w:val="WW8Num65z1"/>
    <w:rsid w:val="001159D4"/>
    <w:rPr>
      <w:rFonts w:ascii="Courier New" w:hAnsi="Courier New"/>
    </w:rPr>
  </w:style>
  <w:style w:type="character" w:customStyle="1" w:styleId="WW8Num65z2">
    <w:name w:val="WW8Num65z2"/>
    <w:rsid w:val="001159D4"/>
    <w:rPr>
      <w:rFonts w:ascii="Wingdings" w:hAnsi="Wingdings"/>
    </w:rPr>
  </w:style>
  <w:style w:type="character" w:customStyle="1" w:styleId="WW8Num66z0">
    <w:name w:val="WW8Num66z0"/>
    <w:rsid w:val="001159D4"/>
    <w:rPr>
      <w:rFonts w:ascii="Times New Roman" w:eastAsia="Times New Roman" w:hAnsi="Times New Roman" w:cs="Times New Roman"/>
    </w:rPr>
  </w:style>
  <w:style w:type="character" w:customStyle="1" w:styleId="WW8Num66z1">
    <w:name w:val="WW8Num66z1"/>
    <w:rsid w:val="001159D4"/>
    <w:rPr>
      <w:rFonts w:ascii="Symbol" w:hAnsi="Symbol"/>
    </w:rPr>
  </w:style>
  <w:style w:type="character" w:customStyle="1" w:styleId="WW8Num66z2">
    <w:name w:val="WW8Num66z2"/>
    <w:rsid w:val="001159D4"/>
    <w:rPr>
      <w:rFonts w:ascii="Wingdings" w:hAnsi="Wingdings"/>
    </w:rPr>
  </w:style>
  <w:style w:type="character" w:customStyle="1" w:styleId="WW8Num66z4">
    <w:name w:val="WW8Num66z4"/>
    <w:rsid w:val="001159D4"/>
    <w:rPr>
      <w:rFonts w:ascii="Courier New" w:hAnsi="Courier New"/>
    </w:rPr>
  </w:style>
  <w:style w:type="character" w:customStyle="1" w:styleId="WW8Num67z0">
    <w:name w:val="WW8Num67z0"/>
    <w:rsid w:val="001159D4"/>
    <w:rPr>
      <w:rFonts w:ascii="Symbol" w:hAnsi="Symbol"/>
    </w:rPr>
  </w:style>
  <w:style w:type="character" w:customStyle="1" w:styleId="WW8Num67z1">
    <w:name w:val="WW8Num67z1"/>
    <w:rsid w:val="001159D4"/>
    <w:rPr>
      <w:rFonts w:ascii="Courier New" w:hAnsi="Courier New"/>
    </w:rPr>
  </w:style>
  <w:style w:type="character" w:customStyle="1" w:styleId="WW8Num67z2">
    <w:name w:val="WW8Num67z2"/>
    <w:rsid w:val="001159D4"/>
    <w:rPr>
      <w:rFonts w:ascii="Wingdings" w:hAnsi="Wingdings"/>
    </w:rPr>
  </w:style>
  <w:style w:type="character" w:customStyle="1" w:styleId="WW8NumSt57z0">
    <w:name w:val="WW8NumSt57z0"/>
    <w:rsid w:val="001159D4"/>
    <w:rPr>
      <w:rFonts w:ascii="Helvetica" w:hAnsi="Helvetica" w:cs="Helvetica"/>
    </w:rPr>
  </w:style>
  <w:style w:type="character" w:customStyle="1" w:styleId="16">
    <w:name w:val="Основной шрифт абзаца1"/>
    <w:rsid w:val="001159D4"/>
  </w:style>
  <w:style w:type="character" w:customStyle="1" w:styleId="afff1">
    <w:name w:val="Символ сноски"/>
    <w:rsid w:val="001159D4"/>
    <w:rPr>
      <w:vertAlign w:val="superscript"/>
    </w:rPr>
  </w:style>
  <w:style w:type="character" w:customStyle="1" w:styleId="afff2">
    <w:name w:val="Маркеры списка"/>
    <w:rsid w:val="001159D4"/>
    <w:rPr>
      <w:rFonts w:ascii="StarSymbol" w:eastAsia="StarSymbol" w:hAnsi="StarSymbol" w:cs="StarSymbol"/>
      <w:sz w:val="18"/>
      <w:szCs w:val="18"/>
    </w:rPr>
  </w:style>
  <w:style w:type="character" w:customStyle="1" w:styleId="afff3">
    <w:name w:val="Символ нумерации"/>
    <w:rsid w:val="001159D4"/>
  </w:style>
  <w:style w:type="paragraph" w:customStyle="1" w:styleId="17">
    <w:name w:val="Название1"/>
    <w:basedOn w:val="a"/>
    <w:rsid w:val="001159D4"/>
    <w:pPr>
      <w:suppressLineNumbers/>
      <w:spacing w:before="120" w:after="120"/>
    </w:pPr>
    <w:rPr>
      <w:rFonts w:cs="Tahoma"/>
      <w:i/>
      <w:iCs/>
      <w:sz w:val="20"/>
      <w:szCs w:val="20"/>
      <w:lang w:eastAsia="ar-SA"/>
    </w:rPr>
  </w:style>
  <w:style w:type="paragraph" w:customStyle="1" w:styleId="18">
    <w:name w:val="Указатель1"/>
    <w:basedOn w:val="a"/>
    <w:rsid w:val="001159D4"/>
    <w:pPr>
      <w:suppressLineNumbers/>
    </w:pPr>
    <w:rPr>
      <w:rFonts w:cs="Tahoma"/>
      <w:lang w:eastAsia="ar-SA"/>
    </w:rPr>
  </w:style>
  <w:style w:type="paragraph" w:customStyle="1" w:styleId="afff4">
    <w:name w:val="Заголовок"/>
    <w:basedOn w:val="a"/>
    <w:next w:val="af8"/>
    <w:rsid w:val="001159D4"/>
    <w:pPr>
      <w:keepNext/>
      <w:spacing w:before="240" w:after="120"/>
    </w:pPr>
    <w:rPr>
      <w:rFonts w:ascii="Arial" w:eastAsia="MS Mincho" w:hAnsi="Arial" w:cs="Tahoma"/>
      <w:sz w:val="28"/>
      <w:szCs w:val="28"/>
      <w:lang w:eastAsia="ar-SA"/>
    </w:rPr>
  </w:style>
  <w:style w:type="paragraph" w:customStyle="1" w:styleId="320">
    <w:name w:val="Основной текст с отступом 32"/>
    <w:basedOn w:val="a"/>
    <w:rsid w:val="001159D4"/>
    <w:pPr>
      <w:spacing w:after="120"/>
      <w:ind w:left="283"/>
    </w:pPr>
    <w:rPr>
      <w:sz w:val="16"/>
      <w:szCs w:val="16"/>
      <w:lang w:eastAsia="ar-SA"/>
    </w:rPr>
  </w:style>
  <w:style w:type="paragraph" w:styleId="afff5">
    <w:name w:val="Subtitle"/>
    <w:basedOn w:val="afff4"/>
    <w:next w:val="af8"/>
    <w:link w:val="afff6"/>
    <w:uiPriority w:val="11"/>
    <w:qFormat/>
    <w:rsid w:val="001159D4"/>
    <w:pPr>
      <w:jc w:val="center"/>
    </w:pPr>
    <w:rPr>
      <w:i/>
      <w:iCs/>
    </w:rPr>
  </w:style>
  <w:style w:type="character" w:customStyle="1" w:styleId="afff6">
    <w:name w:val="Подзаголовок Знак"/>
    <w:basedOn w:val="a0"/>
    <w:link w:val="afff5"/>
    <w:uiPriority w:val="11"/>
    <w:rsid w:val="001159D4"/>
    <w:rPr>
      <w:rFonts w:ascii="Arial" w:eastAsia="MS Mincho" w:hAnsi="Arial" w:cs="Tahoma"/>
      <w:i/>
      <w:iCs/>
      <w:sz w:val="28"/>
      <w:szCs w:val="28"/>
      <w:lang w:eastAsia="ar-SA"/>
    </w:rPr>
  </w:style>
  <w:style w:type="paragraph" w:customStyle="1" w:styleId="410">
    <w:name w:val="Маркированный список 41"/>
    <w:basedOn w:val="a"/>
    <w:rsid w:val="001159D4"/>
    <w:pPr>
      <w:tabs>
        <w:tab w:val="left" w:pos="1209"/>
      </w:tabs>
      <w:ind w:left="1209" w:hanging="360"/>
    </w:pPr>
    <w:rPr>
      <w:sz w:val="20"/>
      <w:szCs w:val="20"/>
      <w:lang w:val="en-GB" w:eastAsia="ar-SA"/>
    </w:rPr>
  </w:style>
  <w:style w:type="paragraph" w:customStyle="1" w:styleId="19">
    <w:name w:val="Текст1"/>
    <w:basedOn w:val="a"/>
    <w:rsid w:val="001159D4"/>
    <w:rPr>
      <w:rFonts w:ascii="Courier New" w:hAnsi="Courier New" w:cs="Courier New"/>
      <w:sz w:val="20"/>
      <w:szCs w:val="20"/>
      <w:lang w:eastAsia="ar-SA"/>
    </w:rPr>
  </w:style>
  <w:style w:type="paragraph" w:customStyle="1" w:styleId="1a">
    <w:name w:val="Продолжение списка1"/>
    <w:basedOn w:val="a"/>
    <w:rsid w:val="001159D4"/>
    <w:pPr>
      <w:spacing w:after="120"/>
      <w:ind w:left="360"/>
    </w:pPr>
    <w:rPr>
      <w:szCs w:val="20"/>
      <w:lang w:eastAsia="ar-SA"/>
    </w:rPr>
  </w:style>
  <w:style w:type="paragraph" w:customStyle="1" w:styleId="311">
    <w:name w:val="Основной текст 31"/>
    <w:basedOn w:val="a"/>
    <w:rsid w:val="001159D4"/>
    <w:rPr>
      <w:b/>
      <w:bCs/>
      <w:color w:val="FF0000"/>
      <w:lang w:eastAsia="ar-SA"/>
    </w:rPr>
  </w:style>
  <w:style w:type="paragraph" w:customStyle="1" w:styleId="1b">
    <w:name w:val="Цитата1"/>
    <w:basedOn w:val="a"/>
    <w:rsid w:val="001159D4"/>
    <w:pPr>
      <w:ind w:left="113" w:right="-5"/>
      <w:jc w:val="center"/>
    </w:pPr>
    <w:rPr>
      <w:sz w:val="22"/>
      <w:szCs w:val="20"/>
      <w:lang w:eastAsia="ar-SA"/>
    </w:rPr>
  </w:style>
  <w:style w:type="paragraph" w:customStyle="1" w:styleId="1c">
    <w:name w:val="Маркированный список1"/>
    <w:basedOn w:val="a"/>
    <w:rsid w:val="001159D4"/>
    <w:pPr>
      <w:tabs>
        <w:tab w:val="left" w:pos="1218"/>
      </w:tabs>
      <w:ind w:left="1218" w:hanging="170"/>
    </w:pPr>
    <w:rPr>
      <w:lang w:eastAsia="ar-SA"/>
    </w:rPr>
  </w:style>
  <w:style w:type="paragraph" w:customStyle="1" w:styleId="212">
    <w:name w:val="Маркированный список 21"/>
    <w:basedOn w:val="a"/>
    <w:rsid w:val="001159D4"/>
    <w:pPr>
      <w:tabs>
        <w:tab w:val="left" w:pos="720"/>
      </w:tabs>
      <w:ind w:left="720" w:hanging="360"/>
    </w:pPr>
    <w:rPr>
      <w:lang w:eastAsia="ar-SA"/>
    </w:rPr>
  </w:style>
  <w:style w:type="paragraph" w:customStyle="1" w:styleId="afff7">
    <w:name w:val="Содержимое таблицы"/>
    <w:basedOn w:val="a"/>
    <w:rsid w:val="001159D4"/>
    <w:pPr>
      <w:suppressLineNumbers/>
    </w:pPr>
    <w:rPr>
      <w:lang w:eastAsia="ar-SA"/>
    </w:rPr>
  </w:style>
  <w:style w:type="paragraph" w:customStyle="1" w:styleId="afff8">
    <w:name w:val="Заголовок таблицы"/>
    <w:basedOn w:val="afff7"/>
    <w:rsid w:val="001159D4"/>
    <w:pPr>
      <w:jc w:val="center"/>
    </w:pPr>
    <w:rPr>
      <w:b/>
      <w:bCs/>
      <w:i/>
      <w:iCs/>
    </w:rPr>
  </w:style>
  <w:style w:type="paragraph" w:customStyle="1" w:styleId="afff9">
    <w:name w:val="Содержимое врезки"/>
    <w:basedOn w:val="af8"/>
    <w:rsid w:val="001159D4"/>
    <w:pPr>
      <w:widowControl w:val="0"/>
      <w:autoSpaceDE w:val="0"/>
    </w:pPr>
    <w:rPr>
      <w:sz w:val="20"/>
      <w:szCs w:val="20"/>
      <w:lang w:eastAsia="ar-SA"/>
    </w:rPr>
  </w:style>
  <w:style w:type="paragraph" w:customStyle="1" w:styleId="western">
    <w:name w:val="western"/>
    <w:basedOn w:val="a"/>
    <w:uiPriority w:val="99"/>
    <w:rsid w:val="001159D4"/>
    <w:pPr>
      <w:suppressAutoHyphens w:val="0"/>
      <w:spacing w:before="100" w:beforeAutospacing="1" w:after="115"/>
    </w:pPr>
    <w:rPr>
      <w:color w:val="000000"/>
      <w:sz w:val="20"/>
      <w:szCs w:val="20"/>
      <w:lang w:eastAsia="ru-RU"/>
    </w:rPr>
  </w:style>
  <w:style w:type="paragraph" w:customStyle="1" w:styleId="cjk">
    <w:name w:val="cjk"/>
    <w:basedOn w:val="a"/>
    <w:rsid w:val="001159D4"/>
    <w:pPr>
      <w:suppressAutoHyphens w:val="0"/>
      <w:spacing w:before="100" w:beforeAutospacing="1" w:after="115"/>
    </w:pPr>
    <w:rPr>
      <w:color w:val="000000"/>
      <w:sz w:val="20"/>
      <w:szCs w:val="20"/>
      <w:lang w:eastAsia="ru-RU"/>
    </w:rPr>
  </w:style>
  <w:style w:type="paragraph" w:customStyle="1" w:styleId="ctl">
    <w:name w:val="ctl"/>
    <w:basedOn w:val="a"/>
    <w:rsid w:val="001159D4"/>
    <w:pPr>
      <w:suppressAutoHyphens w:val="0"/>
      <w:spacing w:before="100" w:beforeAutospacing="1" w:after="115"/>
    </w:pPr>
    <w:rPr>
      <w:color w:val="000000"/>
      <w:sz w:val="20"/>
      <w:szCs w:val="20"/>
      <w:lang w:eastAsia="ru-RU"/>
    </w:rPr>
  </w:style>
  <w:style w:type="character" w:styleId="afffa">
    <w:name w:val="Book Title"/>
    <w:qFormat/>
    <w:rsid w:val="001159D4"/>
    <w:rPr>
      <w:b/>
      <w:bCs/>
      <w:smallCaps/>
      <w:spacing w:val="5"/>
    </w:rPr>
  </w:style>
  <w:style w:type="paragraph" w:customStyle="1" w:styleId="1d">
    <w:name w:val="Перечисление 1"/>
    <w:basedOn w:val="a"/>
    <w:rsid w:val="001159D4"/>
    <w:pPr>
      <w:tabs>
        <w:tab w:val="num" w:pos="1429"/>
      </w:tabs>
      <w:suppressAutoHyphens w:val="0"/>
      <w:ind w:left="1429" w:hanging="360"/>
      <w:jc w:val="both"/>
    </w:pPr>
    <w:rPr>
      <w:rFonts w:eastAsia="MS Mincho" w:cs="Arial"/>
      <w:sz w:val="28"/>
      <w:szCs w:val="20"/>
      <w:lang w:eastAsia="ru-RU"/>
    </w:rPr>
  </w:style>
  <w:style w:type="character" w:styleId="afffb">
    <w:name w:val="FollowedHyperlink"/>
    <w:uiPriority w:val="99"/>
    <w:rsid w:val="001159D4"/>
    <w:rPr>
      <w:color w:val="800080"/>
      <w:u w:val="single"/>
    </w:rPr>
  </w:style>
  <w:style w:type="paragraph" w:customStyle="1" w:styleId="consplusnormal1">
    <w:name w:val="consplusnormal"/>
    <w:basedOn w:val="a"/>
    <w:rsid w:val="001159D4"/>
    <w:pPr>
      <w:suppressAutoHyphens w:val="0"/>
      <w:spacing w:before="100" w:beforeAutospacing="1" w:after="100" w:afterAutospacing="1"/>
    </w:pPr>
    <w:rPr>
      <w:lang w:eastAsia="ru-RU"/>
    </w:rPr>
  </w:style>
  <w:style w:type="paragraph" w:customStyle="1" w:styleId="afffc">
    <w:name w:val="Список Маркир"/>
    <w:basedOn w:val="a"/>
    <w:rsid w:val="001159D4"/>
    <w:pPr>
      <w:tabs>
        <w:tab w:val="left" w:pos="900"/>
      </w:tabs>
      <w:suppressAutoHyphens w:val="0"/>
      <w:spacing w:line="360" w:lineRule="auto"/>
      <w:ind w:firstLine="720"/>
      <w:jc w:val="both"/>
    </w:pPr>
    <w:rPr>
      <w:lang w:eastAsia="ru-RU"/>
    </w:rPr>
  </w:style>
  <w:style w:type="paragraph" w:customStyle="1" w:styleId="121">
    <w:name w:val="Стиль Обычный (веб) + 12 пт Красный По ширине Первая строка:  1..."/>
    <w:basedOn w:val="a"/>
    <w:next w:val="HTML"/>
    <w:rsid w:val="001159D4"/>
    <w:pPr>
      <w:suppressAutoHyphens w:val="0"/>
      <w:ind w:firstLine="709"/>
      <w:jc w:val="both"/>
    </w:pPr>
    <w:rPr>
      <w:color w:val="FF0000"/>
      <w:lang w:eastAsia="ru-RU"/>
    </w:rPr>
  </w:style>
  <w:style w:type="paragraph" w:styleId="HTML">
    <w:name w:val="HTML Preformatted"/>
    <w:basedOn w:val="a"/>
    <w:link w:val="HTML0"/>
    <w:uiPriority w:val="99"/>
    <w:rsid w:val="001159D4"/>
    <w:pPr>
      <w:suppressAutoHyphens w:val="0"/>
    </w:pPr>
    <w:rPr>
      <w:rFonts w:ascii="Courier New" w:hAnsi="Courier New" w:cs="Courier New"/>
      <w:sz w:val="20"/>
      <w:szCs w:val="20"/>
      <w:lang w:eastAsia="ru-RU"/>
    </w:rPr>
  </w:style>
  <w:style w:type="character" w:customStyle="1" w:styleId="HTML0">
    <w:name w:val="Стандартный HTML Знак"/>
    <w:basedOn w:val="a0"/>
    <w:link w:val="HTML"/>
    <w:uiPriority w:val="99"/>
    <w:rsid w:val="001159D4"/>
    <w:rPr>
      <w:rFonts w:ascii="Courier New" w:eastAsia="Times New Roman" w:hAnsi="Courier New" w:cs="Courier New"/>
      <w:sz w:val="20"/>
      <w:szCs w:val="20"/>
      <w:lang w:eastAsia="ru-RU"/>
    </w:rPr>
  </w:style>
  <w:style w:type="paragraph" w:customStyle="1" w:styleId="1e">
    <w:name w:val="Стиль1"/>
    <w:basedOn w:val="30"/>
    <w:uiPriority w:val="99"/>
    <w:rsid w:val="001159D4"/>
    <w:pPr>
      <w:keepLines/>
      <w:widowControl/>
      <w:numPr>
        <w:ilvl w:val="2"/>
      </w:numPr>
      <w:tabs>
        <w:tab w:val="num" w:pos="720"/>
      </w:tabs>
      <w:overflowPunct/>
      <w:autoSpaceDE/>
      <w:autoSpaceDN/>
      <w:adjustRightInd/>
      <w:spacing w:before="60"/>
      <w:ind w:left="720" w:hanging="432"/>
      <w:jc w:val="both"/>
      <w:textAlignment w:val="auto"/>
      <w:outlineLvl w:val="9"/>
    </w:pPr>
    <w:rPr>
      <w:rFonts w:ascii="Arial" w:hAnsi="Arial" w:cs="Arial"/>
      <w:iCs/>
      <w:sz w:val="22"/>
      <w:szCs w:val="22"/>
      <w:lang w:eastAsia="ar-SA"/>
    </w:rPr>
  </w:style>
  <w:style w:type="paragraph" w:customStyle="1" w:styleId="Iauiue3">
    <w:name w:val="Iau?iue3"/>
    <w:rsid w:val="001159D4"/>
    <w:pPr>
      <w:widowControl w:val="0"/>
      <w:suppressAutoHyphens/>
      <w:spacing w:after="0" w:line="240" w:lineRule="auto"/>
    </w:pPr>
    <w:rPr>
      <w:rFonts w:ascii="Times New Roman" w:eastAsia="Arial" w:hAnsi="Times New Roman" w:cs="Times New Roman"/>
      <w:sz w:val="20"/>
      <w:szCs w:val="20"/>
      <w:lang w:eastAsia="ar-SA"/>
    </w:rPr>
  </w:style>
  <w:style w:type="paragraph" w:styleId="afffd">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Таблица"/>
    <w:basedOn w:val="a"/>
    <w:next w:val="a"/>
    <w:link w:val="2a"/>
    <w:qFormat/>
    <w:rsid w:val="001159D4"/>
    <w:pPr>
      <w:suppressAutoHyphens w:val="0"/>
    </w:pPr>
    <w:rPr>
      <w:b/>
      <w:bCs/>
      <w:sz w:val="20"/>
      <w:szCs w:val="20"/>
      <w:lang w:eastAsia="ru-RU"/>
    </w:rPr>
  </w:style>
  <w:style w:type="paragraph" w:customStyle="1" w:styleId="afffe">
    <w:name w:val="Знак"/>
    <w:basedOn w:val="a"/>
    <w:uiPriority w:val="99"/>
    <w:rsid w:val="001159D4"/>
    <w:pPr>
      <w:widowControl w:val="0"/>
      <w:suppressAutoHyphens w:val="0"/>
      <w:adjustRightInd w:val="0"/>
      <w:spacing w:after="160" w:line="240" w:lineRule="exact"/>
      <w:jc w:val="right"/>
    </w:pPr>
    <w:rPr>
      <w:sz w:val="20"/>
      <w:szCs w:val="20"/>
      <w:lang w:val="en-GB" w:eastAsia="en-US"/>
    </w:rPr>
  </w:style>
  <w:style w:type="paragraph" w:customStyle="1" w:styleId="Char">
    <w:name w:val="Char"/>
    <w:basedOn w:val="a"/>
    <w:rsid w:val="001159D4"/>
    <w:pPr>
      <w:keepLines/>
      <w:suppressAutoHyphens w:val="0"/>
      <w:spacing w:after="160" w:line="240" w:lineRule="exact"/>
    </w:pPr>
    <w:rPr>
      <w:rFonts w:ascii="Verdana" w:eastAsia="MS Mincho" w:hAnsi="Verdana" w:cs="Franklin Gothic Book"/>
      <w:sz w:val="20"/>
      <w:szCs w:val="20"/>
      <w:lang w:val="en-US" w:eastAsia="en-US"/>
    </w:rPr>
  </w:style>
  <w:style w:type="paragraph" w:customStyle="1" w:styleId="affff">
    <w:name w:val="Прижатый влево"/>
    <w:basedOn w:val="a"/>
    <w:next w:val="a"/>
    <w:rsid w:val="001159D4"/>
    <w:pPr>
      <w:widowControl w:val="0"/>
      <w:suppressAutoHyphens w:val="0"/>
      <w:autoSpaceDE w:val="0"/>
      <w:autoSpaceDN w:val="0"/>
      <w:adjustRightInd w:val="0"/>
    </w:pPr>
    <w:rPr>
      <w:rFonts w:ascii="Arial" w:hAnsi="Arial" w:cs="Arial"/>
      <w:lang w:eastAsia="ru-RU"/>
    </w:rPr>
  </w:style>
  <w:style w:type="character" w:styleId="affff0">
    <w:name w:val="footnote reference"/>
    <w:rsid w:val="001159D4"/>
    <w:rPr>
      <w:vertAlign w:val="superscript"/>
    </w:rPr>
  </w:style>
  <w:style w:type="paragraph" w:customStyle="1" w:styleId="2b">
    <w:name w:val="Знак Знак Знак2 Знак Знак Знак Знак Знак Знак Знак"/>
    <w:basedOn w:val="a"/>
    <w:uiPriority w:val="99"/>
    <w:rsid w:val="001159D4"/>
    <w:pPr>
      <w:suppressAutoHyphens w:val="0"/>
    </w:pPr>
    <w:rPr>
      <w:rFonts w:ascii="Verdana" w:hAnsi="Verdana" w:cs="Verdana"/>
      <w:sz w:val="20"/>
      <w:szCs w:val="20"/>
      <w:lang w:val="en-US" w:eastAsia="en-US"/>
    </w:rPr>
  </w:style>
  <w:style w:type="character" w:customStyle="1" w:styleId="140">
    <w:name w:val="Знак Знак14"/>
    <w:rsid w:val="001159D4"/>
    <w:rPr>
      <w:b/>
      <w:sz w:val="16"/>
      <w:szCs w:val="24"/>
    </w:rPr>
  </w:style>
  <w:style w:type="character" w:customStyle="1" w:styleId="130">
    <w:name w:val="Знак Знак13"/>
    <w:uiPriority w:val="99"/>
    <w:rsid w:val="001159D4"/>
    <w:rPr>
      <w:b/>
      <w:sz w:val="24"/>
    </w:rPr>
  </w:style>
  <w:style w:type="paragraph" w:customStyle="1" w:styleId="BodyText22">
    <w:name w:val="Body Text 22"/>
    <w:basedOn w:val="a"/>
    <w:rsid w:val="001159D4"/>
    <w:pPr>
      <w:widowControl w:val="0"/>
      <w:suppressAutoHyphens w:val="0"/>
      <w:spacing w:before="120"/>
      <w:jc w:val="both"/>
    </w:pPr>
    <w:rPr>
      <w:szCs w:val="20"/>
      <w:lang w:eastAsia="ru-RU"/>
    </w:rPr>
  </w:style>
  <w:style w:type="character" w:customStyle="1" w:styleId="affff1">
    <w:name w:val="ВерхКолонтитул Знак"/>
    <w:aliases w:val="??????? ?????????? Знак,header-first Знак,HeaderPort Знак Знак"/>
    <w:rsid w:val="001159D4"/>
    <w:rPr>
      <w:lang w:val="ru-RU" w:eastAsia="ru-RU" w:bidi="ar-SA"/>
    </w:rPr>
  </w:style>
  <w:style w:type="character" w:customStyle="1" w:styleId="affff2">
    <w:name w:val="Основной текст лево Знак"/>
    <w:aliases w:val="Основной текст с отступом Знак Знак Знак Знак"/>
    <w:rsid w:val="001159D4"/>
    <w:rPr>
      <w:b/>
      <w:sz w:val="24"/>
      <w:lang w:val="ru-RU" w:eastAsia="ru-RU" w:bidi="ar-SA"/>
    </w:rPr>
  </w:style>
  <w:style w:type="paragraph" w:customStyle="1" w:styleId="BodyTextIndent21">
    <w:name w:val="Body Text Indent 21"/>
    <w:basedOn w:val="a"/>
    <w:rsid w:val="001159D4"/>
    <w:pPr>
      <w:suppressAutoHyphens w:val="0"/>
      <w:spacing w:before="120"/>
      <w:ind w:firstLine="709"/>
      <w:jc w:val="both"/>
    </w:pPr>
    <w:rPr>
      <w:lang w:eastAsia="ru-RU"/>
    </w:rPr>
  </w:style>
  <w:style w:type="paragraph" w:customStyle="1" w:styleId="330">
    <w:name w:val="Основной текст с отступом 33"/>
    <w:basedOn w:val="a"/>
    <w:rsid w:val="001159D4"/>
    <w:pPr>
      <w:spacing w:after="120"/>
      <w:ind w:left="283"/>
    </w:pPr>
    <w:rPr>
      <w:sz w:val="16"/>
      <w:szCs w:val="16"/>
      <w:lang w:eastAsia="ar-SA"/>
    </w:rPr>
  </w:style>
  <w:style w:type="paragraph" w:customStyle="1" w:styleId="110">
    <w:name w:val="Знак11 Знак Знак Знак Знак"/>
    <w:basedOn w:val="a"/>
    <w:rsid w:val="001159D4"/>
    <w:pPr>
      <w:suppressAutoHyphens w:val="0"/>
      <w:spacing w:after="160" w:line="240" w:lineRule="exact"/>
    </w:pPr>
    <w:rPr>
      <w:rFonts w:ascii="Verdana" w:hAnsi="Verdana" w:cs="Verdana"/>
      <w:sz w:val="20"/>
      <w:szCs w:val="20"/>
      <w:lang w:val="en-US" w:eastAsia="en-US"/>
    </w:rPr>
  </w:style>
  <w:style w:type="paragraph" w:customStyle="1" w:styleId="1f">
    <w:name w:val="Абзац списка1"/>
    <w:basedOn w:val="a"/>
    <w:qFormat/>
    <w:rsid w:val="001159D4"/>
    <w:pPr>
      <w:spacing w:after="200" w:line="276" w:lineRule="auto"/>
      <w:ind w:left="720"/>
    </w:pPr>
    <w:rPr>
      <w:rFonts w:ascii="Calibri" w:eastAsia="SimSun" w:hAnsi="Calibri" w:cs="font189"/>
      <w:kern w:val="1"/>
      <w:sz w:val="22"/>
      <w:szCs w:val="22"/>
      <w:lang w:eastAsia="ar-SA"/>
    </w:rPr>
  </w:style>
  <w:style w:type="paragraph" w:customStyle="1" w:styleId="Style2">
    <w:name w:val="Style2"/>
    <w:basedOn w:val="a"/>
    <w:rsid w:val="001159D4"/>
    <w:pPr>
      <w:widowControl w:val="0"/>
      <w:suppressAutoHyphens w:val="0"/>
      <w:autoSpaceDE w:val="0"/>
      <w:autoSpaceDN w:val="0"/>
      <w:adjustRightInd w:val="0"/>
    </w:pPr>
    <w:rPr>
      <w:lang w:eastAsia="ru-RU"/>
    </w:rPr>
  </w:style>
  <w:style w:type="character" w:customStyle="1" w:styleId="FontStyle12">
    <w:name w:val="Font Style12"/>
    <w:rsid w:val="001159D4"/>
    <w:rPr>
      <w:rFonts w:ascii="Times New Roman" w:hAnsi="Times New Roman"/>
      <w:sz w:val="28"/>
    </w:rPr>
  </w:style>
  <w:style w:type="character" w:customStyle="1" w:styleId="2c">
    <w:name w:val="Основной текст (2)_"/>
    <w:link w:val="2d"/>
    <w:rsid w:val="001159D4"/>
    <w:rPr>
      <w:sz w:val="23"/>
      <w:szCs w:val="23"/>
      <w:shd w:val="clear" w:color="auto" w:fill="FFFFFF"/>
    </w:rPr>
  </w:style>
  <w:style w:type="paragraph" w:customStyle="1" w:styleId="2d">
    <w:name w:val="Основной текст (2)"/>
    <w:basedOn w:val="a"/>
    <w:link w:val="2c"/>
    <w:rsid w:val="001159D4"/>
    <w:pPr>
      <w:shd w:val="clear" w:color="auto" w:fill="FFFFFF"/>
      <w:suppressAutoHyphens w:val="0"/>
      <w:spacing w:before="300" w:line="274" w:lineRule="exact"/>
    </w:pPr>
    <w:rPr>
      <w:rFonts w:asciiTheme="minorHAnsi" w:eastAsiaTheme="minorHAnsi" w:hAnsiTheme="minorHAnsi" w:cstheme="minorBidi"/>
      <w:sz w:val="23"/>
      <w:szCs w:val="23"/>
      <w:shd w:val="clear" w:color="auto" w:fill="FFFFFF"/>
      <w:lang w:eastAsia="en-US"/>
    </w:rPr>
  </w:style>
  <w:style w:type="character" w:customStyle="1" w:styleId="FontStyle11">
    <w:name w:val="Font Style11"/>
    <w:uiPriority w:val="99"/>
    <w:rsid w:val="001159D4"/>
    <w:rPr>
      <w:rFonts w:ascii="Times New Roman" w:hAnsi="Times New Roman"/>
      <w:sz w:val="20"/>
    </w:rPr>
  </w:style>
  <w:style w:type="character" w:customStyle="1" w:styleId="affff3">
    <w:name w:val="Буквица"/>
    <w:rsid w:val="001159D4"/>
    <w:rPr>
      <w:lang w:val="ru-RU"/>
    </w:rPr>
  </w:style>
  <w:style w:type="character" w:customStyle="1" w:styleId="afff">
    <w:name w:val="Основной текст_"/>
    <w:link w:val="15"/>
    <w:rsid w:val="001159D4"/>
    <w:rPr>
      <w:rFonts w:ascii="Times New Roman" w:eastAsia="Times New Roman" w:hAnsi="Times New Roman" w:cs="Times New Roman"/>
      <w:sz w:val="24"/>
      <w:szCs w:val="20"/>
      <w:lang w:eastAsia="ru-RU"/>
    </w:rPr>
  </w:style>
  <w:style w:type="character" w:customStyle="1" w:styleId="42">
    <w:name w:val="Основной текст (4)_"/>
    <w:link w:val="43"/>
    <w:rsid w:val="001159D4"/>
    <w:rPr>
      <w:rFonts w:ascii="Arial" w:eastAsia="Arial" w:hAnsi="Arial"/>
      <w:spacing w:val="-10"/>
      <w:shd w:val="clear" w:color="auto" w:fill="FFFFFF"/>
    </w:rPr>
  </w:style>
  <w:style w:type="paragraph" w:customStyle="1" w:styleId="43">
    <w:name w:val="Основной текст (4)"/>
    <w:basedOn w:val="a"/>
    <w:link w:val="42"/>
    <w:rsid w:val="001159D4"/>
    <w:pPr>
      <w:shd w:val="clear" w:color="auto" w:fill="FFFFFF"/>
      <w:suppressAutoHyphens w:val="0"/>
      <w:spacing w:line="0" w:lineRule="atLeast"/>
    </w:pPr>
    <w:rPr>
      <w:rFonts w:ascii="Arial" w:eastAsia="Arial" w:hAnsi="Arial" w:cstheme="minorBidi"/>
      <w:spacing w:val="-10"/>
      <w:sz w:val="22"/>
      <w:szCs w:val="22"/>
      <w:shd w:val="clear" w:color="auto" w:fill="FFFFFF"/>
      <w:lang w:eastAsia="en-US"/>
    </w:rPr>
  </w:style>
  <w:style w:type="character" w:customStyle="1" w:styleId="38">
    <w:name w:val="Основной текст (3)_"/>
    <w:link w:val="39"/>
    <w:rsid w:val="001159D4"/>
    <w:rPr>
      <w:sz w:val="18"/>
      <w:szCs w:val="18"/>
      <w:shd w:val="clear" w:color="auto" w:fill="FFFFFF"/>
    </w:rPr>
  </w:style>
  <w:style w:type="character" w:customStyle="1" w:styleId="51">
    <w:name w:val="Основной текст (5)_"/>
    <w:link w:val="52"/>
    <w:rsid w:val="001159D4"/>
    <w:rPr>
      <w:sz w:val="10"/>
      <w:szCs w:val="10"/>
      <w:shd w:val="clear" w:color="auto" w:fill="FFFFFF"/>
    </w:rPr>
  </w:style>
  <w:style w:type="paragraph" w:customStyle="1" w:styleId="39">
    <w:name w:val="Основной текст (3)"/>
    <w:basedOn w:val="a"/>
    <w:link w:val="38"/>
    <w:rsid w:val="001159D4"/>
    <w:pPr>
      <w:shd w:val="clear" w:color="auto" w:fill="FFFFFF"/>
      <w:suppressAutoHyphens w:val="0"/>
      <w:spacing w:line="221" w:lineRule="exact"/>
      <w:jc w:val="both"/>
    </w:pPr>
    <w:rPr>
      <w:rFonts w:asciiTheme="minorHAnsi" w:eastAsiaTheme="minorHAnsi" w:hAnsiTheme="minorHAnsi" w:cstheme="minorBidi"/>
      <w:sz w:val="18"/>
      <w:szCs w:val="18"/>
      <w:shd w:val="clear" w:color="auto" w:fill="FFFFFF"/>
      <w:lang w:eastAsia="en-US"/>
    </w:rPr>
  </w:style>
  <w:style w:type="paragraph" w:customStyle="1" w:styleId="52">
    <w:name w:val="Основной текст (5)"/>
    <w:basedOn w:val="a"/>
    <w:link w:val="51"/>
    <w:rsid w:val="001159D4"/>
    <w:pPr>
      <w:shd w:val="clear" w:color="auto" w:fill="FFFFFF"/>
      <w:suppressAutoHyphens w:val="0"/>
      <w:spacing w:line="0" w:lineRule="atLeast"/>
    </w:pPr>
    <w:rPr>
      <w:rFonts w:asciiTheme="minorHAnsi" w:eastAsiaTheme="minorHAnsi" w:hAnsiTheme="minorHAnsi" w:cstheme="minorBidi"/>
      <w:sz w:val="10"/>
      <w:szCs w:val="10"/>
      <w:shd w:val="clear" w:color="auto" w:fill="FFFFFF"/>
      <w:lang w:eastAsia="en-US"/>
    </w:rPr>
  </w:style>
  <w:style w:type="paragraph" w:customStyle="1" w:styleId="2e">
    <w:name w:val="Основной текст2"/>
    <w:basedOn w:val="a"/>
    <w:rsid w:val="001159D4"/>
    <w:pPr>
      <w:shd w:val="clear" w:color="auto" w:fill="FFFFFF"/>
      <w:suppressAutoHyphens w:val="0"/>
      <w:spacing w:line="0" w:lineRule="atLeast"/>
      <w:jc w:val="both"/>
    </w:pPr>
    <w:rPr>
      <w:color w:val="000000"/>
      <w:lang w:val="ru" w:eastAsia="ru-RU"/>
    </w:rPr>
  </w:style>
  <w:style w:type="character" w:customStyle="1" w:styleId="72">
    <w:name w:val="Основной текст (72)_"/>
    <w:link w:val="720"/>
    <w:rsid w:val="001159D4"/>
    <w:rPr>
      <w:sz w:val="21"/>
      <w:szCs w:val="21"/>
      <w:shd w:val="clear" w:color="auto" w:fill="FFFFFF"/>
    </w:rPr>
  </w:style>
  <w:style w:type="paragraph" w:customStyle="1" w:styleId="720">
    <w:name w:val="Основной текст (72)"/>
    <w:basedOn w:val="a"/>
    <w:link w:val="72"/>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character" w:customStyle="1" w:styleId="61">
    <w:name w:val="Основной текст (6)_"/>
    <w:link w:val="62"/>
    <w:rsid w:val="001159D4"/>
    <w:rPr>
      <w:sz w:val="10"/>
      <w:szCs w:val="10"/>
      <w:shd w:val="clear" w:color="auto" w:fill="FFFFFF"/>
    </w:rPr>
  </w:style>
  <w:style w:type="character" w:customStyle="1" w:styleId="91">
    <w:name w:val="Основной текст (9)_"/>
    <w:link w:val="92"/>
    <w:rsid w:val="001159D4"/>
    <w:rPr>
      <w:sz w:val="10"/>
      <w:szCs w:val="10"/>
      <w:shd w:val="clear" w:color="auto" w:fill="FFFFFF"/>
    </w:rPr>
  </w:style>
  <w:style w:type="paragraph" w:customStyle="1" w:styleId="62">
    <w:name w:val="Основной текст (6)"/>
    <w:basedOn w:val="a"/>
    <w:link w:val="61"/>
    <w:rsid w:val="001159D4"/>
    <w:pPr>
      <w:shd w:val="clear" w:color="auto" w:fill="FFFFFF"/>
      <w:suppressAutoHyphens w:val="0"/>
      <w:spacing w:line="0" w:lineRule="atLeast"/>
    </w:pPr>
    <w:rPr>
      <w:rFonts w:asciiTheme="minorHAnsi" w:eastAsiaTheme="minorHAnsi" w:hAnsiTheme="minorHAnsi" w:cstheme="minorBidi"/>
      <w:sz w:val="10"/>
      <w:szCs w:val="10"/>
      <w:shd w:val="clear" w:color="auto" w:fill="FFFFFF"/>
      <w:lang w:eastAsia="en-US"/>
    </w:rPr>
  </w:style>
  <w:style w:type="paragraph" w:customStyle="1" w:styleId="92">
    <w:name w:val="Основной текст (9)"/>
    <w:basedOn w:val="a"/>
    <w:link w:val="91"/>
    <w:rsid w:val="001159D4"/>
    <w:pPr>
      <w:shd w:val="clear" w:color="auto" w:fill="FFFFFF"/>
      <w:suppressAutoHyphens w:val="0"/>
      <w:spacing w:line="0" w:lineRule="atLeast"/>
    </w:pPr>
    <w:rPr>
      <w:rFonts w:asciiTheme="minorHAnsi" w:eastAsiaTheme="minorHAnsi" w:hAnsiTheme="minorHAnsi" w:cstheme="minorBidi"/>
      <w:sz w:val="10"/>
      <w:szCs w:val="10"/>
      <w:shd w:val="clear" w:color="auto" w:fill="FFFFFF"/>
      <w:lang w:eastAsia="en-US"/>
    </w:rPr>
  </w:style>
  <w:style w:type="character" w:customStyle="1" w:styleId="71">
    <w:name w:val="Основной текст (7)_"/>
    <w:link w:val="73"/>
    <w:rsid w:val="001159D4"/>
    <w:rPr>
      <w:sz w:val="9"/>
      <w:szCs w:val="9"/>
      <w:shd w:val="clear" w:color="auto" w:fill="FFFFFF"/>
    </w:rPr>
  </w:style>
  <w:style w:type="paragraph" w:customStyle="1" w:styleId="73">
    <w:name w:val="Основной текст (7)"/>
    <w:basedOn w:val="a"/>
    <w:link w:val="71"/>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character" w:customStyle="1" w:styleId="141">
    <w:name w:val="Основной текст (14)_"/>
    <w:link w:val="142"/>
    <w:rsid w:val="001159D4"/>
    <w:rPr>
      <w:sz w:val="8"/>
      <w:szCs w:val="8"/>
      <w:shd w:val="clear" w:color="auto" w:fill="FFFFFF"/>
    </w:rPr>
  </w:style>
  <w:style w:type="character" w:customStyle="1" w:styleId="300">
    <w:name w:val="Основной текст (30)_"/>
    <w:link w:val="301"/>
    <w:rsid w:val="001159D4"/>
    <w:rPr>
      <w:sz w:val="9"/>
      <w:szCs w:val="9"/>
      <w:shd w:val="clear" w:color="auto" w:fill="FFFFFF"/>
    </w:rPr>
  </w:style>
  <w:style w:type="character" w:customStyle="1" w:styleId="120">
    <w:name w:val="Основной текст (12)_"/>
    <w:link w:val="122"/>
    <w:rsid w:val="001159D4"/>
    <w:rPr>
      <w:sz w:val="9"/>
      <w:szCs w:val="9"/>
      <w:shd w:val="clear" w:color="auto" w:fill="FFFFFF"/>
    </w:rPr>
  </w:style>
  <w:style w:type="character" w:customStyle="1" w:styleId="520">
    <w:name w:val="Основной текст (52)_"/>
    <w:link w:val="521"/>
    <w:rsid w:val="001159D4"/>
    <w:rPr>
      <w:sz w:val="9"/>
      <w:szCs w:val="9"/>
      <w:shd w:val="clear" w:color="auto" w:fill="FFFFFF"/>
    </w:rPr>
  </w:style>
  <w:style w:type="character" w:customStyle="1" w:styleId="160">
    <w:name w:val="Основной текст (16)_"/>
    <w:link w:val="161"/>
    <w:rsid w:val="001159D4"/>
    <w:rPr>
      <w:sz w:val="9"/>
      <w:szCs w:val="9"/>
      <w:shd w:val="clear" w:color="auto" w:fill="FFFFFF"/>
    </w:rPr>
  </w:style>
  <w:style w:type="paragraph" w:customStyle="1" w:styleId="142">
    <w:name w:val="Основной текст (14)"/>
    <w:basedOn w:val="a"/>
    <w:link w:val="141"/>
    <w:rsid w:val="001159D4"/>
    <w:pPr>
      <w:shd w:val="clear" w:color="auto" w:fill="FFFFFF"/>
      <w:suppressAutoHyphens w:val="0"/>
      <w:spacing w:line="0" w:lineRule="atLeast"/>
    </w:pPr>
    <w:rPr>
      <w:rFonts w:asciiTheme="minorHAnsi" w:eastAsiaTheme="minorHAnsi" w:hAnsiTheme="minorHAnsi" w:cstheme="minorBidi"/>
      <w:sz w:val="8"/>
      <w:szCs w:val="8"/>
      <w:shd w:val="clear" w:color="auto" w:fill="FFFFFF"/>
      <w:lang w:eastAsia="en-US"/>
    </w:rPr>
  </w:style>
  <w:style w:type="paragraph" w:customStyle="1" w:styleId="301">
    <w:name w:val="Основной текст (30)"/>
    <w:basedOn w:val="a"/>
    <w:link w:val="30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paragraph" w:customStyle="1" w:styleId="122">
    <w:name w:val="Основной текст (12)"/>
    <w:basedOn w:val="a"/>
    <w:link w:val="12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paragraph" w:customStyle="1" w:styleId="521">
    <w:name w:val="Основной текст (52)"/>
    <w:basedOn w:val="a"/>
    <w:link w:val="52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paragraph" w:customStyle="1" w:styleId="161">
    <w:name w:val="Основной текст (16)"/>
    <w:basedOn w:val="a"/>
    <w:link w:val="16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character" w:customStyle="1" w:styleId="180">
    <w:name w:val="Основной текст (18)_"/>
    <w:link w:val="181"/>
    <w:rsid w:val="001159D4"/>
    <w:rPr>
      <w:sz w:val="9"/>
      <w:szCs w:val="9"/>
      <w:shd w:val="clear" w:color="auto" w:fill="FFFFFF"/>
    </w:rPr>
  </w:style>
  <w:style w:type="character" w:customStyle="1" w:styleId="82">
    <w:name w:val="Основной текст (82)_"/>
    <w:link w:val="820"/>
    <w:rsid w:val="001159D4"/>
    <w:rPr>
      <w:sz w:val="10"/>
      <w:szCs w:val="10"/>
      <w:shd w:val="clear" w:color="auto" w:fill="FFFFFF"/>
    </w:rPr>
  </w:style>
  <w:style w:type="character" w:customStyle="1" w:styleId="190">
    <w:name w:val="Основной текст (19)_"/>
    <w:link w:val="191"/>
    <w:rsid w:val="001159D4"/>
    <w:rPr>
      <w:sz w:val="9"/>
      <w:szCs w:val="9"/>
      <w:shd w:val="clear" w:color="auto" w:fill="FFFFFF"/>
    </w:rPr>
  </w:style>
  <w:style w:type="character" w:customStyle="1" w:styleId="64">
    <w:name w:val="Основной текст (64)_"/>
    <w:link w:val="640"/>
    <w:rsid w:val="001159D4"/>
    <w:rPr>
      <w:sz w:val="11"/>
      <w:szCs w:val="11"/>
      <w:shd w:val="clear" w:color="auto" w:fill="FFFFFF"/>
    </w:rPr>
  </w:style>
  <w:style w:type="character" w:customStyle="1" w:styleId="76">
    <w:name w:val="Основной текст (76)_"/>
    <w:link w:val="760"/>
    <w:rsid w:val="001159D4"/>
    <w:rPr>
      <w:sz w:val="10"/>
      <w:szCs w:val="10"/>
      <w:shd w:val="clear" w:color="auto" w:fill="FFFFFF"/>
    </w:rPr>
  </w:style>
  <w:style w:type="character" w:customStyle="1" w:styleId="150">
    <w:name w:val="Основной текст (15)_"/>
    <w:link w:val="151"/>
    <w:rsid w:val="001159D4"/>
    <w:rPr>
      <w:shd w:val="clear" w:color="auto" w:fill="FFFFFF"/>
    </w:rPr>
  </w:style>
  <w:style w:type="character" w:customStyle="1" w:styleId="260">
    <w:name w:val="Основной текст (26)_"/>
    <w:link w:val="261"/>
    <w:rsid w:val="001159D4"/>
    <w:rPr>
      <w:shd w:val="clear" w:color="auto" w:fill="FFFFFF"/>
    </w:rPr>
  </w:style>
  <w:style w:type="character" w:customStyle="1" w:styleId="321">
    <w:name w:val="Основной текст (32)_"/>
    <w:link w:val="322"/>
    <w:rsid w:val="001159D4"/>
    <w:rPr>
      <w:shd w:val="clear" w:color="auto" w:fill="FFFFFF"/>
    </w:rPr>
  </w:style>
  <w:style w:type="character" w:customStyle="1" w:styleId="390">
    <w:name w:val="Основной текст (39)_"/>
    <w:link w:val="391"/>
    <w:rsid w:val="001159D4"/>
    <w:rPr>
      <w:shd w:val="clear" w:color="auto" w:fill="FFFFFF"/>
    </w:rPr>
  </w:style>
  <w:style w:type="character" w:customStyle="1" w:styleId="430">
    <w:name w:val="Основной текст (43)_"/>
    <w:link w:val="431"/>
    <w:rsid w:val="001159D4"/>
    <w:rPr>
      <w:shd w:val="clear" w:color="auto" w:fill="FFFFFF"/>
    </w:rPr>
  </w:style>
  <w:style w:type="character" w:customStyle="1" w:styleId="500">
    <w:name w:val="Основной текст (50)_"/>
    <w:link w:val="501"/>
    <w:rsid w:val="001159D4"/>
    <w:rPr>
      <w:shd w:val="clear" w:color="auto" w:fill="FFFFFF"/>
    </w:rPr>
  </w:style>
  <w:style w:type="character" w:customStyle="1" w:styleId="68">
    <w:name w:val="Основной текст (68)_"/>
    <w:link w:val="680"/>
    <w:rsid w:val="001159D4"/>
    <w:rPr>
      <w:shd w:val="clear" w:color="auto" w:fill="FFFFFF"/>
    </w:rPr>
  </w:style>
  <w:style w:type="character" w:customStyle="1" w:styleId="78">
    <w:name w:val="Основной текст (78)_"/>
    <w:link w:val="780"/>
    <w:rsid w:val="001159D4"/>
    <w:rPr>
      <w:sz w:val="21"/>
      <w:szCs w:val="21"/>
      <w:shd w:val="clear" w:color="auto" w:fill="FFFFFF"/>
    </w:rPr>
  </w:style>
  <w:style w:type="character" w:customStyle="1" w:styleId="88">
    <w:name w:val="Основной текст (88)_"/>
    <w:link w:val="880"/>
    <w:rsid w:val="001159D4"/>
    <w:rPr>
      <w:shd w:val="clear" w:color="auto" w:fill="FFFFFF"/>
    </w:rPr>
  </w:style>
  <w:style w:type="character" w:customStyle="1" w:styleId="103">
    <w:name w:val="Основной текст (103)_"/>
    <w:link w:val="1030"/>
    <w:rsid w:val="001159D4"/>
    <w:rPr>
      <w:shd w:val="clear" w:color="auto" w:fill="FFFFFF"/>
    </w:rPr>
  </w:style>
  <w:style w:type="character" w:customStyle="1" w:styleId="200">
    <w:name w:val="Основной текст (20)_"/>
    <w:link w:val="201"/>
    <w:rsid w:val="001159D4"/>
    <w:rPr>
      <w:shd w:val="clear" w:color="auto" w:fill="FFFFFF"/>
    </w:rPr>
  </w:style>
  <w:style w:type="character" w:customStyle="1" w:styleId="230">
    <w:name w:val="Основной текст (23)_"/>
    <w:link w:val="231"/>
    <w:rsid w:val="001159D4"/>
    <w:rPr>
      <w:sz w:val="9"/>
      <w:szCs w:val="9"/>
      <w:shd w:val="clear" w:color="auto" w:fill="FFFFFF"/>
    </w:rPr>
  </w:style>
  <w:style w:type="character" w:customStyle="1" w:styleId="170">
    <w:name w:val="Основной текст (17)_"/>
    <w:link w:val="171"/>
    <w:rsid w:val="001159D4"/>
    <w:rPr>
      <w:sz w:val="9"/>
      <w:szCs w:val="9"/>
      <w:shd w:val="clear" w:color="auto" w:fill="FFFFFF"/>
    </w:rPr>
  </w:style>
  <w:style w:type="character" w:customStyle="1" w:styleId="47">
    <w:name w:val="Основной текст (47)_"/>
    <w:link w:val="470"/>
    <w:rsid w:val="001159D4"/>
    <w:rPr>
      <w:shd w:val="clear" w:color="auto" w:fill="FFFFFF"/>
    </w:rPr>
  </w:style>
  <w:style w:type="character" w:customStyle="1" w:styleId="56">
    <w:name w:val="Основной текст (56)_"/>
    <w:link w:val="560"/>
    <w:rsid w:val="001159D4"/>
    <w:rPr>
      <w:sz w:val="21"/>
      <w:szCs w:val="21"/>
      <w:shd w:val="clear" w:color="auto" w:fill="FFFFFF"/>
    </w:rPr>
  </w:style>
  <w:style w:type="character" w:customStyle="1" w:styleId="800">
    <w:name w:val="Основной текст (80)_"/>
    <w:link w:val="801"/>
    <w:rsid w:val="001159D4"/>
    <w:rPr>
      <w:sz w:val="21"/>
      <w:szCs w:val="21"/>
      <w:shd w:val="clear" w:color="auto" w:fill="FFFFFF"/>
    </w:rPr>
  </w:style>
  <w:style w:type="character" w:customStyle="1" w:styleId="104">
    <w:name w:val="Основной текст (104)_"/>
    <w:link w:val="1040"/>
    <w:rsid w:val="001159D4"/>
    <w:rPr>
      <w:sz w:val="19"/>
      <w:szCs w:val="19"/>
      <w:shd w:val="clear" w:color="auto" w:fill="FFFFFF"/>
    </w:rPr>
  </w:style>
  <w:style w:type="character" w:customStyle="1" w:styleId="250">
    <w:name w:val="Основной текст (25)_"/>
    <w:link w:val="251"/>
    <w:rsid w:val="001159D4"/>
    <w:rPr>
      <w:shd w:val="clear" w:color="auto" w:fill="FFFFFF"/>
    </w:rPr>
  </w:style>
  <w:style w:type="character" w:customStyle="1" w:styleId="290">
    <w:name w:val="Основной текст (29)_"/>
    <w:link w:val="291"/>
    <w:rsid w:val="001159D4"/>
    <w:rPr>
      <w:shd w:val="clear" w:color="auto" w:fill="FFFFFF"/>
    </w:rPr>
  </w:style>
  <w:style w:type="character" w:customStyle="1" w:styleId="380">
    <w:name w:val="Основной текст (38)_"/>
    <w:link w:val="381"/>
    <w:rsid w:val="001159D4"/>
    <w:rPr>
      <w:sz w:val="19"/>
      <w:szCs w:val="19"/>
      <w:shd w:val="clear" w:color="auto" w:fill="FFFFFF"/>
    </w:rPr>
  </w:style>
  <w:style w:type="character" w:customStyle="1" w:styleId="45">
    <w:name w:val="Основной текст (45)_"/>
    <w:link w:val="450"/>
    <w:rsid w:val="001159D4"/>
    <w:rPr>
      <w:sz w:val="19"/>
      <w:szCs w:val="19"/>
      <w:shd w:val="clear" w:color="auto" w:fill="FFFFFF"/>
    </w:rPr>
  </w:style>
  <w:style w:type="character" w:customStyle="1" w:styleId="54">
    <w:name w:val="Основной текст (54)_"/>
    <w:link w:val="540"/>
    <w:rsid w:val="001159D4"/>
    <w:rPr>
      <w:shd w:val="clear" w:color="auto" w:fill="FFFFFF"/>
    </w:rPr>
  </w:style>
  <w:style w:type="character" w:customStyle="1" w:styleId="55">
    <w:name w:val="Основной текст (55)_"/>
    <w:link w:val="550"/>
    <w:rsid w:val="001159D4"/>
    <w:rPr>
      <w:shd w:val="clear" w:color="auto" w:fill="FFFFFF"/>
    </w:rPr>
  </w:style>
  <w:style w:type="character" w:customStyle="1" w:styleId="65">
    <w:name w:val="Основной текст (65)_"/>
    <w:link w:val="650"/>
    <w:rsid w:val="001159D4"/>
    <w:rPr>
      <w:shd w:val="clear" w:color="auto" w:fill="FFFFFF"/>
    </w:rPr>
  </w:style>
  <w:style w:type="character" w:customStyle="1" w:styleId="69">
    <w:name w:val="Основной текст (69)_"/>
    <w:link w:val="690"/>
    <w:rsid w:val="001159D4"/>
    <w:rPr>
      <w:shd w:val="clear" w:color="auto" w:fill="FFFFFF"/>
    </w:rPr>
  </w:style>
  <w:style w:type="character" w:customStyle="1" w:styleId="83">
    <w:name w:val="Основной текст (83)_"/>
    <w:link w:val="830"/>
    <w:rsid w:val="001159D4"/>
    <w:rPr>
      <w:shd w:val="clear" w:color="auto" w:fill="FFFFFF"/>
    </w:rPr>
  </w:style>
  <w:style w:type="character" w:customStyle="1" w:styleId="920">
    <w:name w:val="Основной текст (92)_"/>
    <w:link w:val="921"/>
    <w:rsid w:val="001159D4"/>
    <w:rPr>
      <w:shd w:val="clear" w:color="auto" w:fill="FFFFFF"/>
    </w:rPr>
  </w:style>
  <w:style w:type="character" w:customStyle="1" w:styleId="94">
    <w:name w:val="Основной текст (94)_"/>
    <w:link w:val="940"/>
    <w:rsid w:val="001159D4"/>
    <w:rPr>
      <w:shd w:val="clear" w:color="auto" w:fill="FFFFFF"/>
    </w:rPr>
  </w:style>
  <w:style w:type="character" w:customStyle="1" w:styleId="100">
    <w:name w:val="Основной текст (100)_"/>
    <w:link w:val="1000"/>
    <w:rsid w:val="001159D4"/>
    <w:rPr>
      <w:sz w:val="19"/>
      <w:szCs w:val="19"/>
      <w:shd w:val="clear" w:color="auto" w:fill="FFFFFF"/>
    </w:rPr>
  </w:style>
  <w:style w:type="character" w:customStyle="1" w:styleId="240">
    <w:name w:val="Основной текст (24)_"/>
    <w:link w:val="241"/>
    <w:rsid w:val="001159D4"/>
    <w:rPr>
      <w:shd w:val="clear" w:color="auto" w:fill="FFFFFF"/>
    </w:rPr>
  </w:style>
  <w:style w:type="character" w:customStyle="1" w:styleId="420">
    <w:name w:val="Основной текст (42)_"/>
    <w:link w:val="421"/>
    <w:rsid w:val="001159D4"/>
    <w:rPr>
      <w:shd w:val="clear" w:color="auto" w:fill="FFFFFF"/>
    </w:rPr>
  </w:style>
  <w:style w:type="character" w:customStyle="1" w:styleId="58">
    <w:name w:val="Основной текст (58)_"/>
    <w:link w:val="580"/>
    <w:rsid w:val="001159D4"/>
    <w:rPr>
      <w:sz w:val="21"/>
      <w:szCs w:val="21"/>
      <w:shd w:val="clear" w:color="auto" w:fill="FFFFFF"/>
    </w:rPr>
  </w:style>
  <w:style w:type="character" w:customStyle="1" w:styleId="79">
    <w:name w:val="Основной текст (79)_"/>
    <w:link w:val="790"/>
    <w:rsid w:val="001159D4"/>
    <w:rPr>
      <w:sz w:val="21"/>
      <w:szCs w:val="21"/>
      <w:shd w:val="clear" w:color="auto" w:fill="FFFFFF"/>
    </w:rPr>
  </w:style>
  <w:style w:type="character" w:customStyle="1" w:styleId="102">
    <w:name w:val="Основной текст (102)_"/>
    <w:link w:val="1020"/>
    <w:rsid w:val="001159D4"/>
    <w:rPr>
      <w:shd w:val="clear" w:color="auto" w:fill="FFFFFF"/>
    </w:rPr>
  </w:style>
  <w:style w:type="character" w:customStyle="1" w:styleId="131">
    <w:name w:val="Основной текст (13)_"/>
    <w:link w:val="132"/>
    <w:rsid w:val="001159D4"/>
    <w:rPr>
      <w:shd w:val="clear" w:color="auto" w:fill="FFFFFF"/>
    </w:rPr>
  </w:style>
  <w:style w:type="character" w:customStyle="1" w:styleId="220">
    <w:name w:val="Основной текст (22)_"/>
    <w:link w:val="221"/>
    <w:rsid w:val="001159D4"/>
    <w:rPr>
      <w:sz w:val="19"/>
      <w:szCs w:val="19"/>
      <w:shd w:val="clear" w:color="auto" w:fill="FFFFFF"/>
    </w:rPr>
  </w:style>
  <w:style w:type="character" w:customStyle="1" w:styleId="312">
    <w:name w:val="Основной текст (31)_"/>
    <w:link w:val="313"/>
    <w:rsid w:val="001159D4"/>
    <w:rPr>
      <w:shd w:val="clear" w:color="auto" w:fill="FFFFFF"/>
    </w:rPr>
  </w:style>
  <w:style w:type="character" w:customStyle="1" w:styleId="400">
    <w:name w:val="Основной текст (40)_"/>
    <w:link w:val="401"/>
    <w:rsid w:val="001159D4"/>
    <w:rPr>
      <w:sz w:val="19"/>
      <w:szCs w:val="19"/>
      <w:shd w:val="clear" w:color="auto" w:fill="FFFFFF"/>
    </w:rPr>
  </w:style>
  <w:style w:type="character" w:customStyle="1" w:styleId="46">
    <w:name w:val="Основной текст (46)_"/>
    <w:link w:val="460"/>
    <w:rsid w:val="001159D4"/>
    <w:rPr>
      <w:sz w:val="19"/>
      <w:szCs w:val="19"/>
      <w:shd w:val="clear" w:color="auto" w:fill="FFFFFF"/>
    </w:rPr>
  </w:style>
  <w:style w:type="character" w:customStyle="1" w:styleId="510">
    <w:name w:val="Основной текст (51)_"/>
    <w:link w:val="511"/>
    <w:rsid w:val="001159D4"/>
    <w:rPr>
      <w:shd w:val="clear" w:color="auto" w:fill="FFFFFF"/>
    </w:rPr>
  </w:style>
  <w:style w:type="character" w:customStyle="1" w:styleId="59">
    <w:name w:val="Основной текст (59)_"/>
    <w:link w:val="590"/>
    <w:rsid w:val="001159D4"/>
    <w:rPr>
      <w:sz w:val="19"/>
      <w:szCs w:val="19"/>
      <w:shd w:val="clear" w:color="auto" w:fill="FFFFFF"/>
    </w:rPr>
  </w:style>
  <w:style w:type="character" w:customStyle="1" w:styleId="67">
    <w:name w:val="Основной текст (67)_"/>
    <w:link w:val="670"/>
    <w:rsid w:val="001159D4"/>
    <w:rPr>
      <w:shd w:val="clear" w:color="auto" w:fill="FFFFFF"/>
    </w:rPr>
  </w:style>
  <w:style w:type="character" w:customStyle="1" w:styleId="710">
    <w:name w:val="Основной текст (71)_"/>
    <w:link w:val="711"/>
    <w:rsid w:val="001159D4"/>
    <w:rPr>
      <w:shd w:val="clear" w:color="auto" w:fill="FFFFFF"/>
    </w:rPr>
  </w:style>
  <w:style w:type="character" w:customStyle="1" w:styleId="86">
    <w:name w:val="Основной текст (86)_"/>
    <w:link w:val="860"/>
    <w:rsid w:val="001159D4"/>
    <w:rPr>
      <w:sz w:val="21"/>
      <w:szCs w:val="21"/>
      <w:shd w:val="clear" w:color="auto" w:fill="FFFFFF"/>
    </w:rPr>
  </w:style>
  <w:style w:type="character" w:customStyle="1" w:styleId="87">
    <w:name w:val="Основной текст (87)_"/>
    <w:link w:val="870"/>
    <w:rsid w:val="001159D4"/>
    <w:rPr>
      <w:shd w:val="clear" w:color="auto" w:fill="FFFFFF"/>
    </w:rPr>
  </w:style>
  <w:style w:type="character" w:customStyle="1" w:styleId="95">
    <w:name w:val="Основной текст (95)_"/>
    <w:link w:val="950"/>
    <w:rsid w:val="001159D4"/>
    <w:rPr>
      <w:shd w:val="clear" w:color="auto" w:fill="FFFFFF"/>
    </w:rPr>
  </w:style>
  <w:style w:type="character" w:customStyle="1" w:styleId="98">
    <w:name w:val="Основной текст (98)_"/>
    <w:link w:val="980"/>
    <w:rsid w:val="001159D4"/>
    <w:rPr>
      <w:shd w:val="clear" w:color="auto" w:fill="FFFFFF"/>
    </w:rPr>
  </w:style>
  <w:style w:type="character" w:customStyle="1" w:styleId="213">
    <w:name w:val="Основной текст (21)_"/>
    <w:link w:val="214"/>
    <w:rsid w:val="001159D4"/>
    <w:rPr>
      <w:shd w:val="clear" w:color="auto" w:fill="FFFFFF"/>
    </w:rPr>
  </w:style>
  <w:style w:type="character" w:customStyle="1" w:styleId="48">
    <w:name w:val="Основной текст (48)_"/>
    <w:link w:val="480"/>
    <w:rsid w:val="001159D4"/>
    <w:rPr>
      <w:shd w:val="clear" w:color="auto" w:fill="FFFFFF"/>
    </w:rPr>
  </w:style>
  <w:style w:type="character" w:customStyle="1" w:styleId="610">
    <w:name w:val="Основной текст (61)_"/>
    <w:link w:val="611"/>
    <w:rsid w:val="001159D4"/>
    <w:rPr>
      <w:sz w:val="19"/>
      <w:szCs w:val="19"/>
      <w:shd w:val="clear" w:color="auto" w:fill="FFFFFF"/>
    </w:rPr>
  </w:style>
  <w:style w:type="character" w:customStyle="1" w:styleId="700">
    <w:name w:val="Основной текст (70)_"/>
    <w:link w:val="701"/>
    <w:rsid w:val="001159D4"/>
    <w:rPr>
      <w:sz w:val="10"/>
      <w:szCs w:val="10"/>
      <w:shd w:val="clear" w:color="auto" w:fill="FFFFFF"/>
    </w:rPr>
  </w:style>
  <w:style w:type="character" w:customStyle="1" w:styleId="810">
    <w:name w:val="Основной текст (81)_"/>
    <w:link w:val="811"/>
    <w:rsid w:val="001159D4"/>
    <w:rPr>
      <w:sz w:val="21"/>
      <w:szCs w:val="21"/>
      <w:shd w:val="clear" w:color="auto" w:fill="FFFFFF"/>
    </w:rPr>
  </w:style>
  <w:style w:type="character" w:customStyle="1" w:styleId="89">
    <w:name w:val="Основной текст (89)_"/>
    <w:link w:val="890"/>
    <w:rsid w:val="001159D4"/>
    <w:rPr>
      <w:sz w:val="11"/>
      <w:szCs w:val="11"/>
      <w:shd w:val="clear" w:color="auto" w:fill="FFFFFF"/>
    </w:rPr>
  </w:style>
  <w:style w:type="character" w:customStyle="1" w:styleId="97">
    <w:name w:val="Основной текст (97)_"/>
    <w:link w:val="970"/>
    <w:rsid w:val="001159D4"/>
    <w:rPr>
      <w:shd w:val="clear" w:color="auto" w:fill="FFFFFF"/>
    </w:rPr>
  </w:style>
  <w:style w:type="character" w:customStyle="1" w:styleId="101">
    <w:name w:val="Основной текст (10)_"/>
    <w:link w:val="105"/>
    <w:rsid w:val="001159D4"/>
    <w:rPr>
      <w:shd w:val="clear" w:color="auto" w:fill="FFFFFF"/>
    </w:rPr>
  </w:style>
  <w:style w:type="character" w:customStyle="1" w:styleId="270">
    <w:name w:val="Основной текст (27)_"/>
    <w:link w:val="271"/>
    <w:rsid w:val="001159D4"/>
    <w:rPr>
      <w:shd w:val="clear" w:color="auto" w:fill="FFFFFF"/>
    </w:rPr>
  </w:style>
  <w:style w:type="character" w:customStyle="1" w:styleId="340">
    <w:name w:val="Основной текст (34)_"/>
    <w:link w:val="341"/>
    <w:rsid w:val="001159D4"/>
    <w:rPr>
      <w:sz w:val="21"/>
      <w:szCs w:val="21"/>
      <w:shd w:val="clear" w:color="auto" w:fill="FFFFFF"/>
    </w:rPr>
  </w:style>
  <w:style w:type="character" w:customStyle="1" w:styleId="360">
    <w:name w:val="Основной текст (36)_"/>
    <w:link w:val="361"/>
    <w:rsid w:val="001159D4"/>
    <w:rPr>
      <w:shd w:val="clear" w:color="auto" w:fill="FFFFFF"/>
    </w:rPr>
  </w:style>
  <w:style w:type="character" w:customStyle="1" w:styleId="411">
    <w:name w:val="Основной текст (41)_"/>
    <w:link w:val="412"/>
    <w:rsid w:val="001159D4"/>
    <w:rPr>
      <w:sz w:val="21"/>
      <w:szCs w:val="21"/>
      <w:shd w:val="clear" w:color="auto" w:fill="FFFFFF"/>
    </w:rPr>
  </w:style>
  <w:style w:type="character" w:customStyle="1" w:styleId="53">
    <w:name w:val="Основной текст (53)_"/>
    <w:link w:val="530"/>
    <w:rsid w:val="001159D4"/>
    <w:rPr>
      <w:sz w:val="21"/>
      <w:szCs w:val="21"/>
      <w:shd w:val="clear" w:color="auto" w:fill="FFFFFF"/>
    </w:rPr>
  </w:style>
  <w:style w:type="character" w:customStyle="1" w:styleId="620">
    <w:name w:val="Основной текст (62)_"/>
    <w:link w:val="621"/>
    <w:rsid w:val="001159D4"/>
    <w:rPr>
      <w:sz w:val="21"/>
      <w:szCs w:val="21"/>
      <w:shd w:val="clear" w:color="auto" w:fill="FFFFFF"/>
    </w:rPr>
  </w:style>
  <w:style w:type="character" w:customStyle="1" w:styleId="66">
    <w:name w:val="Основной текст (66)_"/>
    <w:link w:val="660"/>
    <w:rsid w:val="001159D4"/>
    <w:rPr>
      <w:sz w:val="21"/>
      <w:szCs w:val="21"/>
      <w:shd w:val="clear" w:color="auto" w:fill="FFFFFF"/>
    </w:rPr>
  </w:style>
  <w:style w:type="character" w:customStyle="1" w:styleId="74">
    <w:name w:val="Основной текст (74)_"/>
    <w:link w:val="740"/>
    <w:rsid w:val="001159D4"/>
    <w:rPr>
      <w:sz w:val="21"/>
      <w:szCs w:val="21"/>
      <w:shd w:val="clear" w:color="auto" w:fill="FFFFFF"/>
    </w:rPr>
  </w:style>
  <w:style w:type="character" w:customStyle="1" w:styleId="85">
    <w:name w:val="Основной текст (85)_"/>
    <w:link w:val="850"/>
    <w:rsid w:val="001159D4"/>
    <w:rPr>
      <w:shd w:val="clear" w:color="auto" w:fill="FFFFFF"/>
    </w:rPr>
  </w:style>
  <w:style w:type="character" w:customStyle="1" w:styleId="900">
    <w:name w:val="Основной текст (90)_"/>
    <w:link w:val="901"/>
    <w:rsid w:val="001159D4"/>
    <w:rPr>
      <w:shd w:val="clear" w:color="auto" w:fill="FFFFFF"/>
    </w:rPr>
  </w:style>
  <w:style w:type="character" w:customStyle="1" w:styleId="93">
    <w:name w:val="Основной текст (93)_"/>
    <w:link w:val="930"/>
    <w:rsid w:val="001159D4"/>
    <w:rPr>
      <w:shd w:val="clear" w:color="auto" w:fill="FFFFFF"/>
    </w:rPr>
  </w:style>
  <w:style w:type="character" w:customStyle="1" w:styleId="99">
    <w:name w:val="Основной текст (99)_"/>
    <w:link w:val="990"/>
    <w:rsid w:val="001159D4"/>
    <w:rPr>
      <w:sz w:val="21"/>
      <w:szCs w:val="21"/>
      <w:shd w:val="clear" w:color="auto" w:fill="FFFFFF"/>
    </w:rPr>
  </w:style>
  <w:style w:type="character" w:customStyle="1" w:styleId="111">
    <w:name w:val="Основной текст (11)_"/>
    <w:link w:val="113"/>
    <w:rsid w:val="001159D4"/>
    <w:rPr>
      <w:shd w:val="clear" w:color="auto" w:fill="FFFFFF"/>
    </w:rPr>
  </w:style>
  <w:style w:type="character" w:customStyle="1" w:styleId="331">
    <w:name w:val="Основной текст (33)_"/>
    <w:link w:val="332"/>
    <w:rsid w:val="001159D4"/>
    <w:rPr>
      <w:sz w:val="21"/>
      <w:szCs w:val="21"/>
      <w:shd w:val="clear" w:color="auto" w:fill="FFFFFF"/>
    </w:rPr>
  </w:style>
  <w:style w:type="character" w:customStyle="1" w:styleId="350">
    <w:name w:val="Основной текст (35)_"/>
    <w:link w:val="351"/>
    <w:rsid w:val="001159D4"/>
    <w:rPr>
      <w:sz w:val="21"/>
      <w:szCs w:val="21"/>
      <w:shd w:val="clear" w:color="auto" w:fill="FFFFFF"/>
    </w:rPr>
  </w:style>
  <w:style w:type="character" w:customStyle="1" w:styleId="49">
    <w:name w:val="Основной текст (49)_"/>
    <w:link w:val="490"/>
    <w:rsid w:val="001159D4"/>
    <w:rPr>
      <w:sz w:val="21"/>
      <w:szCs w:val="21"/>
      <w:shd w:val="clear" w:color="auto" w:fill="FFFFFF"/>
    </w:rPr>
  </w:style>
  <w:style w:type="character" w:customStyle="1" w:styleId="600">
    <w:name w:val="Основной текст (60)_"/>
    <w:link w:val="601"/>
    <w:rsid w:val="001159D4"/>
    <w:rPr>
      <w:shd w:val="clear" w:color="auto" w:fill="FFFFFF"/>
    </w:rPr>
  </w:style>
  <w:style w:type="character" w:customStyle="1" w:styleId="63">
    <w:name w:val="Основной текст (63)_"/>
    <w:link w:val="630"/>
    <w:rsid w:val="001159D4"/>
    <w:rPr>
      <w:shd w:val="clear" w:color="auto" w:fill="FFFFFF"/>
    </w:rPr>
  </w:style>
  <w:style w:type="character" w:customStyle="1" w:styleId="730">
    <w:name w:val="Основной текст (73)_"/>
    <w:link w:val="731"/>
    <w:rsid w:val="001159D4"/>
    <w:rPr>
      <w:shd w:val="clear" w:color="auto" w:fill="FFFFFF"/>
    </w:rPr>
  </w:style>
  <w:style w:type="character" w:customStyle="1" w:styleId="84">
    <w:name w:val="Основной текст (84)_"/>
    <w:link w:val="840"/>
    <w:rsid w:val="001159D4"/>
    <w:rPr>
      <w:shd w:val="clear" w:color="auto" w:fill="FFFFFF"/>
    </w:rPr>
  </w:style>
  <w:style w:type="character" w:customStyle="1" w:styleId="910">
    <w:name w:val="Основной текст (91)_"/>
    <w:link w:val="911"/>
    <w:rsid w:val="001159D4"/>
    <w:rPr>
      <w:shd w:val="clear" w:color="auto" w:fill="FFFFFF"/>
    </w:rPr>
  </w:style>
  <w:style w:type="character" w:customStyle="1" w:styleId="96">
    <w:name w:val="Основной текст (96)_"/>
    <w:link w:val="960"/>
    <w:rsid w:val="001159D4"/>
    <w:rPr>
      <w:shd w:val="clear" w:color="auto" w:fill="FFFFFF"/>
    </w:rPr>
  </w:style>
  <w:style w:type="character" w:customStyle="1" w:styleId="1010">
    <w:name w:val="Основной текст (101)_"/>
    <w:link w:val="1011"/>
    <w:rsid w:val="001159D4"/>
    <w:rPr>
      <w:shd w:val="clear" w:color="auto" w:fill="FFFFFF"/>
    </w:rPr>
  </w:style>
  <w:style w:type="character" w:customStyle="1" w:styleId="280">
    <w:name w:val="Основной текст (28)_"/>
    <w:link w:val="281"/>
    <w:rsid w:val="001159D4"/>
    <w:rPr>
      <w:sz w:val="69"/>
      <w:szCs w:val="69"/>
      <w:shd w:val="clear" w:color="auto" w:fill="FFFFFF"/>
    </w:rPr>
  </w:style>
  <w:style w:type="character" w:customStyle="1" w:styleId="44">
    <w:name w:val="Основной текст (44)_"/>
    <w:link w:val="440"/>
    <w:rsid w:val="001159D4"/>
    <w:rPr>
      <w:sz w:val="10"/>
      <w:szCs w:val="10"/>
      <w:shd w:val="clear" w:color="auto" w:fill="FFFFFF"/>
    </w:rPr>
  </w:style>
  <w:style w:type="character" w:customStyle="1" w:styleId="57">
    <w:name w:val="Основной текст (57)_"/>
    <w:link w:val="570"/>
    <w:rsid w:val="001159D4"/>
    <w:rPr>
      <w:sz w:val="11"/>
      <w:szCs w:val="11"/>
      <w:shd w:val="clear" w:color="auto" w:fill="FFFFFF"/>
    </w:rPr>
  </w:style>
  <w:style w:type="paragraph" w:customStyle="1" w:styleId="181">
    <w:name w:val="Основной текст (18)"/>
    <w:basedOn w:val="a"/>
    <w:link w:val="18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paragraph" w:customStyle="1" w:styleId="820">
    <w:name w:val="Основной текст (82)"/>
    <w:basedOn w:val="a"/>
    <w:link w:val="82"/>
    <w:rsid w:val="001159D4"/>
    <w:pPr>
      <w:shd w:val="clear" w:color="auto" w:fill="FFFFFF"/>
      <w:suppressAutoHyphens w:val="0"/>
      <w:spacing w:line="0" w:lineRule="atLeast"/>
    </w:pPr>
    <w:rPr>
      <w:rFonts w:asciiTheme="minorHAnsi" w:eastAsiaTheme="minorHAnsi" w:hAnsiTheme="minorHAnsi" w:cstheme="minorBidi"/>
      <w:sz w:val="10"/>
      <w:szCs w:val="10"/>
      <w:shd w:val="clear" w:color="auto" w:fill="FFFFFF"/>
      <w:lang w:eastAsia="en-US"/>
    </w:rPr>
  </w:style>
  <w:style w:type="paragraph" w:customStyle="1" w:styleId="191">
    <w:name w:val="Основной текст (19)"/>
    <w:basedOn w:val="a"/>
    <w:link w:val="19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paragraph" w:customStyle="1" w:styleId="640">
    <w:name w:val="Основной текст (64)"/>
    <w:basedOn w:val="a"/>
    <w:link w:val="64"/>
    <w:rsid w:val="001159D4"/>
    <w:pPr>
      <w:shd w:val="clear" w:color="auto" w:fill="FFFFFF"/>
      <w:suppressAutoHyphens w:val="0"/>
      <w:spacing w:line="0" w:lineRule="atLeast"/>
    </w:pPr>
    <w:rPr>
      <w:rFonts w:asciiTheme="minorHAnsi" w:eastAsiaTheme="minorHAnsi" w:hAnsiTheme="minorHAnsi" w:cstheme="minorBidi"/>
      <w:sz w:val="11"/>
      <w:szCs w:val="11"/>
      <w:shd w:val="clear" w:color="auto" w:fill="FFFFFF"/>
      <w:lang w:eastAsia="en-US"/>
    </w:rPr>
  </w:style>
  <w:style w:type="paragraph" w:customStyle="1" w:styleId="760">
    <w:name w:val="Основной текст (76)"/>
    <w:basedOn w:val="a"/>
    <w:link w:val="76"/>
    <w:rsid w:val="001159D4"/>
    <w:pPr>
      <w:shd w:val="clear" w:color="auto" w:fill="FFFFFF"/>
      <w:suppressAutoHyphens w:val="0"/>
      <w:spacing w:line="0" w:lineRule="atLeast"/>
    </w:pPr>
    <w:rPr>
      <w:rFonts w:asciiTheme="minorHAnsi" w:eastAsiaTheme="minorHAnsi" w:hAnsiTheme="minorHAnsi" w:cstheme="minorBidi"/>
      <w:sz w:val="10"/>
      <w:szCs w:val="10"/>
      <w:shd w:val="clear" w:color="auto" w:fill="FFFFFF"/>
      <w:lang w:eastAsia="en-US"/>
    </w:rPr>
  </w:style>
  <w:style w:type="paragraph" w:customStyle="1" w:styleId="151">
    <w:name w:val="Основной текст (15)"/>
    <w:basedOn w:val="a"/>
    <w:link w:val="15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61">
    <w:name w:val="Основной текст (26)"/>
    <w:basedOn w:val="a"/>
    <w:link w:val="26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322">
    <w:name w:val="Основной текст (32)"/>
    <w:basedOn w:val="a"/>
    <w:link w:val="321"/>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391">
    <w:name w:val="Основной текст (39)"/>
    <w:basedOn w:val="a"/>
    <w:link w:val="39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431">
    <w:name w:val="Основной текст (43)"/>
    <w:basedOn w:val="a"/>
    <w:link w:val="43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501">
    <w:name w:val="Основной текст (50)"/>
    <w:basedOn w:val="a"/>
    <w:link w:val="50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680">
    <w:name w:val="Основной текст (68)"/>
    <w:basedOn w:val="a"/>
    <w:link w:val="68"/>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780">
    <w:name w:val="Основной текст (78)"/>
    <w:basedOn w:val="a"/>
    <w:link w:val="78"/>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880">
    <w:name w:val="Основной текст (88)"/>
    <w:basedOn w:val="a"/>
    <w:link w:val="88"/>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1030">
    <w:name w:val="Основной текст (103)"/>
    <w:basedOn w:val="a"/>
    <w:link w:val="103"/>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01">
    <w:name w:val="Основной текст (20)"/>
    <w:basedOn w:val="a"/>
    <w:link w:val="20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31">
    <w:name w:val="Основной текст (23)"/>
    <w:basedOn w:val="a"/>
    <w:link w:val="23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paragraph" w:customStyle="1" w:styleId="171">
    <w:name w:val="Основной текст (17)"/>
    <w:basedOn w:val="a"/>
    <w:link w:val="17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paragraph" w:customStyle="1" w:styleId="470">
    <w:name w:val="Основной текст (47)"/>
    <w:basedOn w:val="a"/>
    <w:link w:val="47"/>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560">
    <w:name w:val="Основной текст (56)"/>
    <w:basedOn w:val="a"/>
    <w:link w:val="56"/>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801">
    <w:name w:val="Основной текст (80)"/>
    <w:basedOn w:val="a"/>
    <w:link w:val="800"/>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1040">
    <w:name w:val="Основной текст (104)"/>
    <w:basedOn w:val="a"/>
    <w:link w:val="104"/>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251">
    <w:name w:val="Основной текст (25)"/>
    <w:basedOn w:val="a"/>
    <w:link w:val="25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91">
    <w:name w:val="Основной текст (29)"/>
    <w:basedOn w:val="a"/>
    <w:link w:val="29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381">
    <w:name w:val="Основной текст (38)"/>
    <w:basedOn w:val="a"/>
    <w:link w:val="380"/>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450">
    <w:name w:val="Основной текст (45)"/>
    <w:basedOn w:val="a"/>
    <w:link w:val="45"/>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540">
    <w:name w:val="Основной текст (54)"/>
    <w:basedOn w:val="a"/>
    <w:link w:val="54"/>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550">
    <w:name w:val="Основной текст (55)"/>
    <w:basedOn w:val="a"/>
    <w:link w:val="55"/>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650">
    <w:name w:val="Основной текст (65)"/>
    <w:basedOn w:val="a"/>
    <w:link w:val="65"/>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690">
    <w:name w:val="Основной текст (69)"/>
    <w:basedOn w:val="a"/>
    <w:link w:val="69"/>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830">
    <w:name w:val="Основной текст (83)"/>
    <w:basedOn w:val="a"/>
    <w:link w:val="83"/>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21">
    <w:name w:val="Основной текст (92)"/>
    <w:basedOn w:val="a"/>
    <w:link w:val="92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40">
    <w:name w:val="Основной текст (94)"/>
    <w:basedOn w:val="a"/>
    <w:link w:val="94"/>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1000">
    <w:name w:val="Основной текст (100)"/>
    <w:basedOn w:val="a"/>
    <w:link w:val="100"/>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241">
    <w:name w:val="Основной текст (24)"/>
    <w:basedOn w:val="a"/>
    <w:link w:val="24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421">
    <w:name w:val="Основной текст (42)"/>
    <w:basedOn w:val="a"/>
    <w:link w:val="42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580">
    <w:name w:val="Основной текст (58)"/>
    <w:basedOn w:val="a"/>
    <w:link w:val="58"/>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790">
    <w:name w:val="Основной текст (79)"/>
    <w:basedOn w:val="a"/>
    <w:link w:val="79"/>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1020">
    <w:name w:val="Основной текст (102)"/>
    <w:basedOn w:val="a"/>
    <w:link w:val="102"/>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132">
    <w:name w:val="Основной текст (13)"/>
    <w:basedOn w:val="a"/>
    <w:link w:val="131"/>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21">
    <w:name w:val="Основной текст (22)"/>
    <w:basedOn w:val="a"/>
    <w:link w:val="220"/>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313">
    <w:name w:val="Основной текст (31)"/>
    <w:basedOn w:val="a"/>
    <w:link w:val="312"/>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401">
    <w:name w:val="Основной текст (40)"/>
    <w:basedOn w:val="a"/>
    <w:link w:val="400"/>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460">
    <w:name w:val="Основной текст (46)"/>
    <w:basedOn w:val="a"/>
    <w:link w:val="46"/>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511">
    <w:name w:val="Основной текст (51)"/>
    <w:basedOn w:val="a"/>
    <w:link w:val="51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590">
    <w:name w:val="Основной текст (59)"/>
    <w:basedOn w:val="a"/>
    <w:link w:val="59"/>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670">
    <w:name w:val="Основной текст (67)"/>
    <w:basedOn w:val="a"/>
    <w:link w:val="67"/>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711">
    <w:name w:val="Основной текст (71)"/>
    <w:basedOn w:val="a"/>
    <w:link w:val="71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860">
    <w:name w:val="Основной текст (86)"/>
    <w:basedOn w:val="a"/>
    <w:link w:val="86"/>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870">
    <w:name w:val="Основной текст (87)"/>
    <w:basedOn w:val="a"/>
    <w:link w:val="87"/>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50">
    <w:name w:val="Основной текст (95)"/>
    <w:basedOn w:val="a"/>
    <w:link w:val="95"/>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80">
    <w:name w:val="Основной текст (98)"/>
    <w:basedOn w:val="a"/>
    <w:link w:val="98"/>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14">
    <w:name w:val="Основной текст (21)"/>
    <w:basedOn w:val="a"/>
    <w:link w:val="213"/>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480">
    <w:name w:val="Основной текст (48)"/>
    <w:basedOn w:val="a"/>
    <w:link w:val="48"/>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611">
    <w:name w:val="Основной текст (61)"/>
    <w:basedOn w:val="a"/>
    <w:link w:val="610"/>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701">
    <w:name w:val="Основной текст (70)"/>
    <w:basedOn w:val="a"/>
    <w:link w:val="700"/>
    <w:rsid w:val="001159D4"/>
    <w:pPr>
      <w:shd w:val="clear" w:color="auto" w:fill="FFFFFF"/>
      <w:suppressAutoHyphens w:val="0"/>
      <w:spacing w:line="0" w:lineRule="atLeast"/>
    </w:pPr>
    <w:rPr>
      <w:rFonts w:asciiTheme="minorHAnsi" w:eastAsiaTheme="minorHAnsi" w:hAnsiTheme="minorHAnsi" w:cstheme="minorBidi"/>
      <w:sz w:val="10"/>
      <w:szCs w:val="10"/>
      <w:shd w:val="clear" w:color="auto" w:fill="FFFFFF"/>
      <w:lang w:eastAsia="en-US"/>
    </w:rPr>
  </w:style>
  <w:style w:type="paragraph" w:customStyle="1" w:styleId="811">
    <w:name w:val="Основной текст (81)"/>
    <w:basedOn w:val="a"/>
    <w:link w:val="810"/>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890">
    <w:name w:val="Основной текст (89)"/>
    <w:basedOn w:val="a"/>
    <w:link w:val="89"/>
    <w:rsid w:val="001159D4"/>
    <w:pPr>
      <w:shd w:val="clear" w:color="auto" w:fill="FFFFFF"/>
      <w:suppressAutoHyphens w:val="0"/>
      <w:spacing w:line="0" w:lineRule="atLeast"/>
    </w:pPr>
    <w:rPr>
      <w:rFonts w:asciiTheme="minorHAnsi" w:eastAsiaTheme="minorHAnsi" w:hAnsiTheme="minorHAnsi" w:cstheme="minorBidi"/>
      <w:sz w:val="11"/>
      <w:szCs w:val="11"/>
      <w:shd w:val="clear" w:color="auto" w:fill="FFFFFF"/>
      <w:lang w:eastAsia="en-US"/>
    </w:rPr>
  </w:style>
  <w:style w:type="paragraph" w:customStyle="1" w:styleId="970">
    <w:name w:val="Основной текст (97)"/>
    <w:basedOn w:val="a"/>
    <w:link w:val="97"/>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105">
    <w:name w:val="Основной текст (10)"/>
    <w:basedOn w:val="a"/>
    <w:link w:val="101"/>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71">
    <w:name w:val="Основной текст (27)"/>
    <w:basedOn w:val="a"/>
    <w:link w:val="27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341">
    <w:name w:val="Основной текст (34)"/>
    <w:basedOn w:val="a"/>
    <w:link w:val="340"/>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361">
    <w:name w:val="Основной текст (36)"/>
    <w:basedOn w:val="a"/>
    <w:link w:val="36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412">
    <w:name w:val="Основной текст (41)"/>
    <w:basedOn w:val="a"/>
    <w:link w:val="411"/>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530">
    <w:name w:val="Основной текст (53)"/>
    <w:basedOn w:val="a"/>
    <w:link w:val="53"/>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621">
    <w:name w:val="Основной текст (62)"/>
    <w:basedOn w:val="a"/>
    <w:link w:val="620"/>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660">
    <w:name w:val="Основной текст (66)"/>
    <w:basedOn w:val="a"/>
    <w:link w:val="66"/>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740">
    <w:name w:val="Основной текст (74)"/>
    <w:basedOn w:val="a"/>
    <w:link w:val="74"/>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850">
    <w:name w:val="Основной текст (85)"/>
    <w:basedOn w:val="a"/>
    <w:link w:val="85"/>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01">
    <w:name w:val="Основной текст (90)"/>
    <w:basedOn w:val="a"/>
    <w:link w:val="90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30">
    <w:name w:val="Основной текст (93)"/>
    <w:basedOn w:val="a"/>
    <w:link w:val="93"/>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90">
    <w:name w:val="Основной текст (99)"/>
    <w:basedOn w:val="a"/>
    <w:link w:val="99"/>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113">
    <w:name w:val="Основной текст (11)"/>
    <w:basedOn w:val="a"/>
    <w:link w:val="111"/>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332">
    <w:name w:val="Основной текст (33)"/>
    <w:basedOn w:val="a"/>
    <w:link w:val="331"/>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351">
    <w:name w:val="Основной текст (35)"/>
    <w:basedOn w:val="a"/>
    <w:link w:val="350"/>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490">
    <w:name w:val="Основной текст (49)"/>
    <w:basedOn w:val="a"/>
    <w:link w:val="49"/>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601">
    <w:name w:val="Основной текст (60)"/>
    <w:basedOn w:val="a"/>
    <w:link w:val="60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630">
    <w:name w:val="Основной текст (63)"/>
    <w:basedOn w:val="a"/>
    <w:link w:val="63"/>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731">
    <w:name w:val="Основной текст (73)"/>
    <w:basedOn w:val="a"/>
    <w:link w:val="73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840">
    <w:name w:val="Основной текст (84)"/>
    <w:basedOn w:val="a"/>
    <w:link w:val="84"/>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11">
    <w:name w:val="Основной текст (91)"/>
    <w:basedOn w:val="a"/>
    <w:link w:val="91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60">
    <w:name w:val="Основной текст (96)"/>
    <w:basedOn w:val="a"/>
    <w:link w:val="96"/>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1011">
    <w:name w:val="Основной текст (101)"/>
    <w:basedOn w:val="a"/>
    <w:link w:val="101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81">
    <w:name w:val="Основной текст (28)"/>
    <w:basedOn w:val="a"/>
    <w:link w:val="280"/>
    <w:rsid w:val="001159D4"/>
    <w:pPr>
      <w:shd w:val="clear" w:color="auto" w:fill="FFFFFF"/>
      <w:suppressAutoHyphens w:val="0"/>
      <w:spacing w:line="0" w:lineRule="atLeast"/>
    </w:pPr>
    <w:rPr>
      <w:rFonts w:asciiTheme="minorHAnsi" w:eastAsiaTheme="minorHAnsi" w:hAnsiTheme="minorHAnsi" w:cstheme="minorBidi"/>
      <w:sz w:val="69"/>
      <w:szCs w:val="69"/>
      <w:shd w:val="clear" w:color="auto" w:fill="FFFFFF"/>
      <w:lang w:eastAsia="en-US"/>
    </w:rPr>
  </w:style>
  <w:style w:type="paragraph" w:customStyle="1" w:styleId="440">
    <w:name w:val="Основной текст (44)"/>
    <w:basedOn w:val="a"/>
    <w:link w:val="44"/>
    <w:rsid w:val="001159D4"/>
    <w:pPr>
      <w:shd w:val="clear" w:color="auto" w:fill="FFFFFF"/>
      <w:suppressAutoHyphens w:val="0"/>
      <w:spacing w:line="0" w:lineRule="atLeast"/>
    </w:pPr>
    <w:rPr>
      <w:rFonts w:asciiTheme="minorHAnsi" w:eastAsiaTheme="minorHAnsi" w:hAnsiTheme="minorHAnsi" w:cstheme="minorBidi"/>
      <w:sz w:val="10"/>
      <w:szCs w:val="10"/>
      <w:shd w:val="clear" w:color="auto" w:fill="FFFFFF"/>
      <w:lang w:eastAsia="en-US"/>
    </w:rPr>
  </w:style>
  <w:style w:type="paragraph" w:customStyle="1" w:styleId="570">
    <w:name w:val="Основной текст (57)"/>
    <w:basedOn w:val="a"/>
    <w:link w:val="57"/>
    <w:rsid w:val="001159D4"/>
    <w:pPr>
      <w:shd w:val="clear" w:color="auto" w:fill="FFFFFF"/>
      <w:suppressAutoHyphens w:val="0"/>
      <w:spacing w:line="0" w:lineRule="atLeast"/>
    </w:pPr>
    <w:rPr>
      <w:rFonts w:asciiTheme="minorHAnsi" w:eastAsiaTheme="minorHAnsi" w:hAnsiTheme="minorHAnsi" w:cstheme="minorBidi"/>
      <w:sz w:val="11"/>
      <w:szCs w:val="11"/>
      <w:shd w:val="clear" w:color="auto" w:fill="FFFFFF"/>
      <w:lang w:eastAsia="en-US"/>
    </w:rPr>
  </w:style>
  <w:style w:type="character" w:customStyle="1" w:styleId="1050">
    <w:name w:val="Основной текст (105)_"/>
    <w:link w:val="1051"/>
    <w:rsid w:val="001159D4"/>
    <w:rPr>
      <w:sz w:val="8"/>
      <w:szCs w:val="8"/>
      <w:shd w:val="clear" w:color="auto" w:fill="FFFFFF"/>
    </w:rPr>
  </w:style>
  <w:style w:type="character" w:customStyle="1" w:styleId="1120">
    <w:name w:val="Основной текст (112)_"/>
    <w:link w:val="1121"/>
    <w:rsid w:val="001159D4"/>
    <w:rPr>
      <w:sz w:val="9"/>
      <w:szCs w:val="9"/>
      <w:shd w:val="clear" w:color="auto" w:fill="FFFFFF"/>
    </w:rPr>
  </w:style>
  <w:style w:type="character" w:customStyle="1" w:styleId="106">
    <w:name w:val="Основной текст (106)_"/>
    <w:link w:val="1060"/>
    <w:rsid w:val="001159D4"/>
    <w:rPr>
      <w:sz w:val="9"/>
      <w:szCs w:val="9"/>
      <w:shd w:val="clear" w:color="auto" w:fill="FFFFFF"/>
    </w:rPr>
  </w:style>
  <w:style w:type="character" w:customStyle="1" w:styleId="108">
    <w:name w:val="Основной текст (108)_"/>
    <w:link w:val="1080"/>
    <w:rsid w:val="001159D4"/>
    <w:rPr>
      <w:sz w:val="9"/>
      <w:szCs w:val="9"/>
      <w:shd w:val="clear" w:color="auto" w:fill="FFFFFF"/>
    </w:rPr>
  </w:style>
  <w:style w:type="character" w:customStyle="1" w:styleId="114">
    <w:name w:val="Основной текст (114)_"/>
    <w:link w:val="1140"/>
    <w:rsid w:val="001159D4"/>
    <w:rPr>
      <w:sz w:val="9"/>
      <w:szCs w:val="9"/>
      <w:shd w:val="clear" w:color="auto" w:fill="FFFFFF"/>
    </w:rPr>
  </w:style>
  <w:style w:type="character" w:customStyle="1" w:styleId="109">
    <w:name w:val="Основной текст (109)_"/>
    <w:link w:val="1090"/>
    <w:rsid w:val="001159D4"/>
    <w:rPr>
      <w:sz w:val="10"/>
      <w:szCs w:val="10"/>
      <w:shd w:val="clear" w:color="auto" w:fill="FFFFFF"/>
    </w:rPr>
  </w:style>
  <w:style w:type="character" w:customStyle="1" w:styleId="1100">
    <w:name w:val="Основной текст (110)_"/>
    <w:link w:val="1101"/>
    <w:rsid w:val="001159D4"/>
    <w:rPr>
      <w:sz w:val="10"/>
      <w:szCs w:val="10"/>
      <w:shd w:val="clear" w:color="auto" w:fill="FFFFFF"/>
    </w:rPr>
  </w:style>
  <w:style w:type="character" w:customStyle="1" w:styleId="107">
    <w:name w:val="Основной текст (107)_"/>
    <w:link w:val="1070"/>
    <w:rsid w:val="001159D4"/>
    <w:rPr>
      <w:sz w:val="8"/>
      <w:szCs w:val="8"/>
      <w:shd w:val="clear" w:color="auto" w:fill="FFFFFF"/>
    </w:rPr>
  </w:style>
  <w:style w:type="character" w:customStyle="1" w:styleId="1110">
    <w:name w:val="Основной текст (111)_"/>
    <w:link w:val="1111"/>
    <w:rsid w:val="001159D4"/>
    <w:rPr>
      <w:sz w:val="8"/>
      <w:szCs w:val="8"/>
      <w:shd w:val="clear" w:color="auto" w:fill="FFFFFF"/>
    </w:rPr>
  </w:style>
  <w:style w:type="character" w:customStyle="1" w:styleId="1130">
    <w:name w:val="Основной текст (113)_"/>
    <w:link w:val="1131"/>
    <w:rsid w:val="001159D4"/>
    <w:rPr>
      <w:sz w:val="8"/>
      <w:szCs w:val="8"/>
      <w:shd w:val="clear" w:color="auto" w:fill="FFFFFF"/>
    </w:rPr>
  </w:style>
  <w:style w:type="character" w:customStyle="1" w:styleId="115">
    <w:name w:val="Основной текст (115)_"/>
    <w:link w:val="1150"/>
    <w:rsid w:val="001159D4"/>
    <w:rPr>
      <w:sz w:val="9"/>
      <w:szCs w:val="9"/>
      <w:shd w:val="clear" w:color="auto" w:fill="FFFFFF"/>
    </w:rPr>
  </w:style>
  <w:style w:type="paragraph" w:customStyle="1" w:styleId="1051">
    <w:name w:val="Основной текст (105)"/>
    <w:basedOn w:val="a"/>
    <w:link w:val="1050"/>
    <w:rsid w:val="001159D4"/>
    <w:pPr>
      <w:shd w:val="clear" w:color="auto" w:fill="FFFFFF"/>
      <w:suppressAutoHyphens w:val="0"/>
      <w:spacing w:line="0" w:lineRule="atLeast"/>
      <w:jc w:val="right"/>
    </w:pPr>
    <w:rPr>
      <w:rFonts w:asciiTheme="minorHAnsi" w:eastAsiaTheme="minorHAnsi" w:hAnsiTheme="minorHAnsi" w:cstheme="minorBidi"/>
      <w:sz w:val="8"/>
      <w:szCs w:val="8"/>
      <w:shd w:val="clear" w:color="auto" w:fill="FFFFFF"/>
      <w:lang w:eastAsia="en-US"/>
    </w:rPr>
  </w:style>
  <w:style w:type="paragraph" w:customStyle="1" w:styleId="1121">
    <w:name w:val="Основной текст (112)"/>
    <w:basedOn w:val="a"/>
    <w:link w:val="1120"/>
    <w:rsid w:val="001159D4"/>
    <w:pPr>
      <w:shd w:val="clear" w:color="auto" w:fill="FFFFFF"/>
      <w:suppressAutoHyphens w:val="0"/>
      <w:spacing w:line="0" w:lineRule="atLeast"/>
      <w:jc w:val="right"/>
    </w:pPr>
    <w:rPr>
      <w:rFonts w:asciiTheme="minorHAnsi" w:eastAsiaTheme="minorHAnsi" w:hAnsiTheme="minorHAnsi" w:cstheme="minorBidi"/>
      <w:sz w:val="9"/>
      <w:szCs w:val="9"/>
      <w:shd w:val="clear" w:color="auto" w:fill="FFFFFF"/>
      <w:lang w:eastAsia="en-US"/>
    </w:rPr>
  </w:style>
  <w:style w:type="paragraph" w:customStyle="1" w:styleId="1060">
    <w:name w:val="Основной текст (106)"/>
    <w:basedOn w:val="a"/>
    <w:link w:val="106"/>
    <w:rsid w:val="001159D4"/>
    <w:pPr>
      <w:shd w:val="clear" w:color="auto" w:fill="FFFFFF"/>
      <w:suppressAutoHyphens w:val="0"/>
      <w:spacing w:line="0" w:lineRule="atLeast"/>
      <w:jc w:val="right"/>
    </w:pPr>
    <w:rPr>
      <w:rFonts w:asciiTheme="minorHAnsi" w:eastAsiaTheme="minorHAnsi" w:hAnsiTheme="minorHAnsi" w:cstheme="minorBidi"/>
      <w:sz w:val="9"/>
      <w:szCs w:val="9"/>
      <w:shd w:val="clear" w:color="auto" w:fill="FFFFFF"/>
      <w:lang w:eastAsia="en-US"/>
    </w:rPr>
  </w:style>
  <w:style w:type="paragraph" w:customStyle="1" w:styleId="1080">
    <w:name w:val="Основной текст (108)"/>
    <w:basedOn w:val="a"/>
    <w:link w:val="108"/>
    <w:rsid w:val="001159D4"/>
    <w:pPr>
      <w:shd w:val="clear" w:color="auto" w:fill="FFFFFF"/>
      <w:suppressAutoHyphens w:val="0"/>
      <w:spacing w:line="0" w:lineRule="atLeast"/>
      <w:jc w:val="right"/>
    </w:pPr>
    <w:rPr>
      <w:rFonts w:asciiTheme="minorHAnsi" w:eastAsiaTheme="minorHAnsi" w:hAnsiTheme="minorHAnsi" w:cstheme="minorBidi"/>
      <w:sz w:val="9"/>
      <w:szCs w:val="9"/>
      <w:shd w:val="clear" w:color="auto" w:fill="FFFFFF"/>
      <w:lang w:eastAsia="en-US"/>
    </w:rPr>
  </w:style>
  <w:style w:type="paragraph" w:customStyle="1" w:styleId="1140">
    <w:name w:val="Основной текст (114)"/>
    <w:basedOn w:val="a"/>
    <w:link w:val="114"/>
    <w:rsid w:val="001159D4"/>
    <w:pPr>
      <w:shd w:val="clear" w:color="auto" w:fill="FFFFFF"/>
      <w:suppressAutoHyphens w:val="0"/>
      <w:spacing w:line="0" w:lineRule="atLeast"/>
      <w:jc w:val="right"/>
    </w:pPr>
    <w:rPr>
      <w:rFonts w:asciiTheme="minorHAnsi" w:eastAsiaTheme="minorHAnsi" w:hAnsiTheme="minorHAnsi" w:cstheme="minorBidi"/>
      <w:sz w:val="9"/>
      <w:szCs w:val="9"/>
      <w:shd w:val="clear" w:color="auto" w:fill="FFFFFF"/>
      <w:lang w:eastAsia="en-US"/>
    </w:rPr>
  </w:style>
  <w:style w:type="paragraph" w:customStyle="1" w:styleId="1090">
    <w:name w:val="Основной текст (109)"/>
    <w:basedOn w:val="a"/>
    <w:link w:val="109"/>
    <w:rsid w:val="001159D4"/>
    <w:pPr>
      <w:shd w:val="clear" w:color="auto" w:fill="FFFFFF"/>
      <w:suppressAutoHyphens w:val="0"/>
      <w:spacing w:line="0" w:lineRule="atLeast"/>
      <w:jc w:val="right"/>
    </w:pPr>
    <w:rPr>
      <w:rFonts w:asciiTheme="minorHAnsi" w:eastAsiaTheme="minorHAnsi" w:hAnsiTheme="minorHAnsi" w:cstheme="minorBidi"/>
      <w:sz w:val="10"/>
      <w:szCs w:val="10"/>
      <w:shd w:val="clear" w:color="auto" w:fill="FFFFFF"/>
      <w:lang w:eastAsia="en-US"/>
    </w:rPr>
  </w:style>
  <w:style w:type="paragraph" w:customStyle="1" w:styleId="1101">
    <w:name w:val="Основной текст (110)"/>
    <w:basedOn w:val="a"/>
    <w:link w:val="1100"/>
    <w:rsid w:val="001159D4"/>
    <w:pPr>
      <w:shd w:val="clear" w:color="auto" w:fill="FFFFFF"/>
      <w:suppressAutoHyphens w:val="0"/>
      <w:spacing w:line="0" w:lineRule="atLeast"/>
      <w:jc w:val="right"/>
    </w:pPr>
    <w:rPr>
      <w:rFonts w:asciiTheme="minorHAnsi" w:eastAsiaTheme="minorHAnsi" w:hAnsiTheme="minorHAnsi" w:cstheme="minorBidi"/>
      <w:sz w:val="10"/>
      <w:szCs w:val="10"/>
      <w:shd w:val="clear" w:color="auto" w:fill="FFFFFF"/>
      <w:lang w:eastAsia="en-US"/>
    </w:rPr>
  </w:style>
  <w:style w:type="paragraph" w:customStyle="1" w:styleId="1070">
    <w:name w:val="Основной текст (107)"/>
    <w:basedOn w:val="a"/>
    <w:link w:val="107"/>
    <w:rsid w:val="001159D4"/>
    <w:pPr>
      <w:shd w:val="clear" w:color="auto" w:fill="FFFFFF"/>
      <w:suppressAutoHyphens w:val="0"/>
      <w:spacing w:line="0" w:lineRule="atLeast"/>
      <w:jc w:val="right"/>
    </w:pPr>
    <w:rPr>
      <w:rFonts w:asciiTheme="minorHAnsi" w:eastAsiaTheme="minorHAnsi" w:hAnsiTheme="minorHAnsi" w:cstheme="minorBidi"/>
      <w:sz w:val="8"/>
      <w:szCs w:val="8"/>
      <w:shd w:val="clear" w:color="auto" w:fill="FFFFFF"/>
      <w:lang w:eastAsia="en-US"/>
    </w:rPr>
  </w:style>
  <w:style w:type="paragraph" w:customStyle="1" w:styleId="1111">
    <w:name w:val="Основной текст (111)"/>
    <w:basedOn w:val="a"/>
    <w:link w:val="1110"/>
    <w:rsid w:val="001159D4"/>
    <w:pPr>
      <w:shd w:val="clear" w:color="auto" w:fill="FFFFFF"/>
      <w:suppressAutoHyphens w:val="0"/>
      <w:spacing w:line="0" w:lineRule="atLeast"/>
      <w:jc w:val="right"/>
    </w:pPr>
    <w:rPr>
      <w:rFonts w:asciiTheme="minorHAnsi" w:eastAsiaTheme="minorHAnsi" w:hAnsiTheme="minorHAnsi" w:cstheme="minorBidi"/>
      <w:sz w:val="8"/>
      <w:szCs w:val="8"/>
      <w:shd w:val="clear" w:color="auto" w:fill="FFFFFF"/>
      <w:lang w:eastAsia="en-US"/>
    </w:rPr>
  </w:style>
  <w:style w:type="paragraph" w:customStyle="1" w:styleId="1131">
    <w:name w:val="Основной текст (113)"/>
    <w:basedOn w:val="a"/>
    <w:link w:val="1130"/>
    <w:rsid w:val="001159D4"/>
    <w:pPr>
      <w:shd w:val="clear" w:color="auto" w:fill="FFFFFF"/>
      <w:suppressAutoHyphens w:val="0"/>
      <w:spacing w:line="0" w:lineRule="atLeast"/>
      <w:jc w:val="right"/>
    </w:pPr>
    <w:rPr>
      <w:rFonts w:asciiTheme="minorHAnsi" w:eastAsiaTheme="minorHAnsi" w:hAnsiTheme="minorHAnsi" w:cstheme="minorBidi"/>
      <w:sz w:val="8"/>
      <w:szCs w:val="8"/>
      <w:shd w:val="clear" w:color="auto" w:fill="FFFFFF"/>
      <w:lang w:eastAsia="en-US"/>
    </w:rPr>
  </w:style>
  <w:style w:type="paragraph" w:customStyle="1" w:styleId="1150">
    <w:name w:val="Основной текст (115)"/>
    <w:basedOn w:val="a"/>
    <w:link w:val="115"/>
    <w:rsid w:val="001159D4"/>
    <w:pPr>
      <w:shd w:val="clear" w:color="auto" w:fill="FFFFFF"/>
      <w:suppressAutoHyphens w:val="0"/>
      <w:spacing w:line="0" w:lineRule="atLeast"/>
      <w:jc w:val="right"/>
    </w:pPr>
    <w:rPr>
      <w:rFonts w:asciiTheme="minorHAnsi" w:eastAsiaTheme="minorHAnsi" w:hAnsiTheme="minorHAnsi" w:cstheme="minorBidi"/>
      <w:sz w:val="9"/>
      <w:szCs w:val="9"/>
      <w:shd w:val="clear" w:color="auto" w:fill="FFFFFF"/>
      <w:lang w:eastAsia="en-US"/>
    </w:rPr>
  </w:style>
  <w:style w:type="character" w:customStyle="1" w:styleId="116">
    <w:name w:val="Основной текст (116)_"/>
    <w:link w:val="1160"/>
    <w:rsid w:val="001159D4"/>
    <w:rPr>
      <w:sz w:val="24"/>
      <w:szCs w:val="24"/>
      <w:shd w:val="clear" w:color="auto" w:fill="FFFFFF"/>
    </w:rPr>
  </w:style>
  <w:style w:type="paragraph" w:customStyle="1" w:styleId="1160">
    <w:name w:val="Основной текст (116)"/>
    <w:basedOn w:val="a"/>
    <w:link w:val="116"/>
    <w:rsid w:val="001159D4"/>
    <w:pPr>
      <w:shd w:val="clear" w:color="auto" w:fill="FFFFFF"/>
      <w:suppressAutoHyphens w:val="0"/>
      <w:spacing w:line="0" w:lineRule="atLeast"/>
    </w:pPr>
    <w:rPr>
      <w:rFonts w:asciiTheme="minorHAnsi" w:eastAsiaTheme="minorHAnsi" w:hAnsiTheme="minorHAnsi" w:cstheme="minorBidi"/>
      <w:shd w:val="clear" w:color="auto" w:fill="FFFFFF"/>
      <w:lang w:eastAsia="en-US"/>
    </w:rPr>
  </w:style>
  <w:style w:type="character" w:customStyle="1" w:styleId="1f0">
    <w:name w:val="Заголовок №1_"/>
    <w:link w:val="1f1"/>
    <w:rsid w:val="001159D4"/>
    <w:rPr>
      <w:sz w:val="32"/>
      <w:szCs w:val="32"/>
      <w:shd w:val="clear" w:color="auto" w:fill="FFFFFF"/>
    </w:rPr>
  </w:style>
  <w:style w:type="paragraph" w:customStyle="1" w:styleId="1f1">
    <w:name w:val="Заголовок №1"/>
    <w:basedOn w:val="a"/>
    <w:link w:val="1f0"/>
    <w:rsid w:val="001159D4"/>
    <w:pPr>
      <w:shd w:val="clear" w:color="auto" w:fill="FFFFFF"/>
      <w:suppressAutoHyphens w:val="0"/>
      <w:spacing w:after="420" w:line="0" w:lineRule="atLeast"/>
      <w:outlineLvl w:val="0"/>
    </w:pPr>
    <w:rPr>
      <w:rFonts w:asciiTheme="minorHAnsi" w:eastAsiaTheme="minorHAnsi" w:hAnsiTheme="minorHAnsi" w:cstheme="minorBidi"/>
      <w:sz w:val="32"/>
      <w:szCs w:val="32"/>
      <w:shd w:val="clear" w:color="auto" w:fill="FFFFFF"/>
      <w:lang w:eastAsia="en-US"/>
    </w:rPr>
  </w:style>
  <w:style w:type="paragraph" w:customStyle="1" w:styleId="msonormalcxspmiddle">
    <w:name w:val="msonormalcxspmiddle"/>
    <w:basedOn w:val="a"/>
    <w:rsid w:val="001159D4"/>
    <w:pPr>
      <w:widowControl w:val="0"/>
      <w:spacing w:before="280" w:after="280"/>
    </w:pPr>
    <w:rPr>
      <w:rFonts w:eastAsia="SimSun" w:cs="Mangal"/>
      <w:kern w:val="2"/>
      <w:lang w:eastAsia="hi-IN" w:bidi="hi-IN"/>
    </w:rPr>
  </w:style>
  <w:style w:type="character" w:customStyle="1" w:styleId="WW8Num1z0">
    <w:name w:val="WW8Num1z0"/>
    <w:rsid w:val="001159D4"/>
    <w:rPr>
      <w:rFonts w:ascii="Symbol" w:hAnsi="Symbol" w:cs="Symbol"/>
      <w:sz w:val="28"/>
      <w:szCs w:val="28"/>
    </w:rPr>
  </w:style>
  <w:style w:type="character" w:customStyle="1" w:styleId="WW8Num3z1">
    <w:name w:val="WW8Num3z1"/>
    <w:rsid w:val="001159D4"/>
    <w:rPr>
      <w:sz w:val="22"/>
      <w:szCs w:val="22"/>
    </w:rPr>
  </w:style>
  <w:style w:type="character" w:customStyle="1" w:styleId="WW8Num3z3">
    <w:name w:val="WW8Num3z3"/>
    <w:rsid w:val="001159D4"/>
  </w:style>
  <w:style w:type="character" w:customStyle="1" w:styleId="WW8Num3z5">
    <w:name w:val="WW8Num3z5"/>
    <w:rsid w:val="001159D4"/>
  </w:style>
  <w:style w:type="character" w:customStyle="1" w:styleId="WW8Num3z6">
    <w:name w:val="WW8Num3z6"/>
    <w:rsid w:val="001159D4"/>
  </w:style>
  <w:style w:type="character" w:customStyle="1" w:styleId="WW8Num3z7">
    <w:name w:val="WW8Num3z7"/>
    <w:rsid w:val="001159D4"/>
  </w:style>
  <w:style w:type="character" w:customStyle="1" w:styleId="WW8Num3z8">
    <w:name w:val="WW8Num3z8"/>
    <w:rsid w:val="001159D4"/>
  </w:style>
  <w:style w:type="character" w:customStyle="1" w:styleId="WW8Num4z3">
    <w:name w:val="WW8Num4z3"/>
    <w:rsid w:val="001159D4"/>
  </w:style>
  <w:style w:type="character" w:customStyle="1" w:styleId="WW8Num4z4">
    <w:name w:val="WW8Num4z4"/>
    <w:rsid w:val="001159D4"/>
  </w:style>
  <w:style w:type="character" w:customStyle="1" w:styleId="WW8Num4z5">
    <w:name w:val="WW8Num4z5"/>
    <w:rsid w:val="001159D4"/>
  </w:style>
  <w:style w:type="character" w:customStyle="1" w:styleId="WW8Num4z6">
    <w:name w:val="WW8Num4z6"/>
    <w:rsid w:val="001159D4"/>
  </w:style>
  <w:style w:type="character" w:customStyle="1" w:styleId="WW8Num4z7">
    <w:name w:val="WW8Num4z7"/>
    <w:rsid w:val="001159D4"/>
  </w:style>
  <w:style w:type="character" w:customStyle="1" w:styleId="WW8Num4z8">
    <w:name w:val="WW8Num4z8"/>
    <w:rsid w:val="001159D4"/>
  </w:style>
  <w:style w:type="character" w:customStyle="1" w:styleId="WW8Num6z3">
    <w:name w:val="WW8Num6z3"/>
    <w:rsid w:val="001159D4"/>
    <w:rPr>
      <w:rFonts w:ascii="Symbol" w:hAnsi="Symbol" w:cs="Symbol"/>
    </w:rPr>
  </w:style>
  <w:style w:type="character" w:customStyle="1" w:styleId="WW8Num7z3">
    <w:name w:val="WW8Num7z3"/>
    <w:rsid w:val="001159D4"/>
    <w:rPr>
      <w:rFonts w:ascii="Symbol" w:hAnsi="Symbol" w:cs="Symbol"/>
    </w:rPr>
  </w:style>
  <w:style w:type="character" w:customStyle="1" w:styleId="WW8Num8z3">
    <w:name w:val="WW8Num8z3"/>
    <w:rsid w:val="001159D4"/>
    <w:rPr>
      <w:rFonts w:ascii="Symbol" w:hAnsi="Symbol" w:cs="Symbol"/>
    </w:rPr>
  </w:style>
  <w:style w:type="character" w:customStyle="1" w:styleId="WW8Num9z0">
    <w:name w:val="WW8Num9z0"/>
    <w:rsid w:val="001159D4"/>
    <w:rPr>
      <w:rFonts w:ascii="Wingdings" w:hAnsi="Wingdings" w:cs="Wingdings"/>
    </w:rPr>
  </w:style>
  <w:style w:type="character" w:customStyle="1" w:styleId="WW8Num9z1">
    <w:name w:val="WW8Num9z1"/>
    <w:rsid w:val="001159D4"/>
    <w:rPr>
      <w:rFonts w:ascii="Courier New" w:hAnsi="Courier New" w:cs="Courier New"/>
    </w:rPr>
  </w:style>
  <w:style w:type="character" w:customStyle="1" w:styleId="WW8Num9z3">
    <w:name w:val="WW8Num9z3"/>
    <w:rsid w:val="001159D4"/>
    <w:rPr>
      <w:rFonts w:ascii="Symbol" w:hAnsi="Symbol" w:cs="Symbol"/>
    </w:rPr>
  </w:style>
  <w:style w:type="character" w:customStyle="1" w:styleId="WW8Num11z3">
    <w:name w:val="WW8Num11z3"/>
    <w:rsid w:val="001159D4"/>
  </w:style>
  <w:style w:type="character" w:customStyle="1" w:styleId="WW8Num11z4">
    <w:name w:val="WW8Num11z4"/>
    <w:rsid w:val="001159D4"/>
  </w:style>
  <w:style w:type="character" w:customStyle="1" w:styleId="WW8Num11z5">
    <w:name w:val="WW8Num11z5"/>
    <w:rsid w:val="001159D4"/>
  </w:style>
  <w:style w:type="character" w:customStyle="1" w:styleId="WW8Num11z6">
    <w:name w:val="WW8Num11z6"/>
    <w:rsid w:val="001159D4"/>
  </w:style>
  <w:style w:type="character" w:customStyle="1" w:styleId="WW8Num11z7">
    <w:name w:val="WW8Num11z7"/>
    <w:rsid w:val="001159D4"/>
  </w:style>
  <w:style w:type="character" w:customStyle="1" w:styleId="WW8Num11z8">
    <w:name w:val="WW8Num11z8"/>
    <w:rsid w:val="001159D4"/>
  </w:style>
  <w:style w:type="character" w:customStyle="1" w:styleId="WW8Num12z3">
    <w:name w:val="WW8Num12z3"/>
    <w:rsid w:val="001159D4"/>
    <w:rPr>
      <w:rFonts w:ascii="Symbol" w:hAnsi="Symbol" w:cs="Symbol"/>
    </w:rPr>
  </w:style>
  <w:style w:type="character" w:customStyle="1" w:styleId="WW8Num13z3">
    <w:name w:val="WW8Num13z3"/>
    <w:rsid w:val="001159D4"/>
    <w:rPr>
      <w:rFonts w:ascii="Symbol" w:hAnsi="Symbol" w:cs="Symbol"/>
    </w:rPr>
  </w:style>
  <w:style w:type="character" w:customStyle="1" w:styleId="WW8Num14z0">
    <w:name w:val="WW8Num14z0"/>
    <w:rsid w:val="001159D4"/>
    <w:rPr>
      <w:spacing w:val="-1"/>
      <w:sz w:val="28"/>
      <w:szCs w:val="28"/>
    </w:rPr>
  </w:style>
  <w:style w:type="character" w:customStyle="1" w:styleId="WW8Num14z1">
    <w:name w:val="WW8Num14z1"/>
    <w:rsid w:val="001159D4"/>
  </w:style>
  <w:style w:type="character" w:customStyle="1" w:styleId="WW8Num14z2">
    <w:name w:val="WW8Num14z2"/>
    <w:rsid w:val="001159D4"/>
  </w:style>
  <w:style w:type="character" w:customStyle="1" w:styleId="WW8Num14z3">
    <w:name w:val="WW8Num14z3"/>
    <w:rsid w:val="001159D4"/>
  </w:style>
  <w:style w:type="character" w:customStyle="1" w:styleId="WW8Num14z4">
    <w:name w:val="WW8Num14z4"/>
    <w:rsid w:val="001159D4"/>
  </w:style>
  <w:style w:type="character" w:customStyle="1" w:styleId="WW8Num14z5">
    <w:name w:val="WW8Num14z5"/>
    <w:rsid w:val="001159D4"/>
  </w:style>
  <w:style w:type="character" w:customStyle="1" w:styleId="WW8Num14z6">
    <w:name w:val="WW8Num14z6"/>
    <w:rsid w:val="001159D4"/>
  </w:style>
  <w:style w:type="character" w:customStyle="1" w:styleId="WW8Num14z7">
    <w:name w:val="WW8Num14z7"/>
    <w:rsid w:val="001159D4"/>
  </w:style>
  <w:style w:type="character" w:customStyle="1" w:styleId="WW8Num14z8">
    <w:name w:val="WW8Num14z8"/>
    <w:rsid w:val="001159D4"/>
  </w:style>
  <w:style w:type="character" w:customStyle="1" w:styleId="WW8Num15z4">
    <w:name w:val="WW8Num15z4"/>
    <w:rsid w:val="001159D4"/>
    <w:rPr>
      <w:rFonts w:ascii="Courier New" w:hAnsi="Courier New" w:cs="Courier New"/>
    </w:rPr>
  </w:style>
  <w:style w:type="character" w:customStyle="1" w:styleId="WW8Num16z0">
    <w:name w:val="WW8Num16z0"/>
    <w:rsid w:val="001159D4"/>
    <w:rPr>
      <w:rFonts w:ascii="Wingdings" w:hAnsi="Wingdings" w:cs="Wingdings"/>
      <w:sz w:val="28"/>
      <w:szCs w:val="28"/>
    </w:rPr>
  </w:style>
  <w:style w:type="character" w:customStyle="1" w:styleId="WW8Num16z1">
    <w:name w:val="WW8Num16z1"/>
    <w:rsid w:val="001159D4"/>
    <w:rPr>
      <w:rFonts w:ascii="Courier New" w:hAnsi="Courier New" w:cs="Courier New"/>
    </w:rPr>
  </w:style>
  <w:style w:type="character" w:customStyle="1" w:styleId="WW8Num16z3">
    <w:name w:val="WW8Num16z3"/>
    <w:rsid w:val="001159D4"/>
    <w:rPr>
      <w:rFonts w:ascii="Symbol" w:hAnsi="Symbol" w:cs="Symbol"/>
    </w:rPr>
  </w:style>
  <w:style w:type="character" w:customStyle="1" w:styleId="WW8Num17z3">
    <w:name w:val="WW8Num17z3"/>
    <w:rsid w:val="001159D4"/>
    <w:rPr>
      <w:rFonts w:ascii="Symbol" w:hAnsi="Symbol" w:cs="Symbol"/>
    </w:rPr>
  </w:style>
  <w:style w:type="character" w:customStyle="1" w:styleId="WW8Num18z3">
    <w:name w:val="WW8Num18z3"/>
    <w:rsid w:val="001159D4"/>
  </w:style>
  <w:style w:type="character" w:customStyle="1" w:styleId="WW8Num18z4">
    <w:name w:val="WW8Num18z4"/>
    <w:rsid w:val="001159D4"/>
  </w:style>
  <w:style w:type="character" w:customStyle="1" w:styleId="WW8Num18z5">
    <w:name w:val="WW8Num18z5"/>
    <w:rsid w:val="001159D4"/>
  </w:style>
  <w:style w:type="character" w:customStyle="1" w:styleId="WW8Num18z6">
    <w:name w:val="WW8Num18z6"/>
    <w:rsid w:val="001159D4"/>
  </w:style>
  <w:style w:type="character" w:customStyle="1" w:styleId="WW8Num18z7">
    <w:name w:val="WW8Num18z7"/>
    <w:rsid w:val="001159D4"/>
  </w:style>
  <w:style w:type="character" w:customStyle="1" w:styleId="WW8Num18z8">
    <w:name w:val="WW8Num18z8"/>
    <w:rsid w:val="001159D4"/>
  </w:style>
  <w:style w:type="character" w:customStyle="1" w:styleId="WW8Num19z3">
    <w:name w:val="WW8Num19z3"/>
    <w:rsid w:val="001159D4"/>
    <w:rPr>
      <w:rFonts w:ascii="Symbol" w:hAnsi="Symbol" w:cs="Symbol"/>
    </w:rPr>
  </w:style>
  <w:style w:type="character" w:customStyle="1" w:styleId="WW8Num20z0">
    <w:name w:val="WW8Num20z0"/>
    <w:rsid w:val="001159D4"/>
    <w:rPr>
      <w:rFonts w:ascii="Wingdings" w:hAnsi="Wingdings" w:cs="Wingdings"/>
      <w:sz w:val="28"/>
      <w:szCs w:val="28"/>
    </w:rPr>
  </w:style>
  <w:style w:type="character" w:customStyle="1" w:styleId="WW8Num20z1">
    <w:name w:val="WW8Num20z1"/>
    <w:rsid w:val="001159D4"/>
    <w:rPr>
      <w:rFonts w:ascii="Courier New" w:hAnsi="Courier New" w:cs="Courier New"/>
    </w:rPr>
  </w:style>
  <w:style w:type="character" w:customStyle="1" w:styleId="WW8Num20z3">
    <w:name w:val="WW8Num20z3"/>
    <w:rsid w:val="001159D4"/>
    <w:rPr>
      <w:rFonts w:ascii="Symbol" w:hAnsi="Symbol" w:cs="Symbol"/>
    </w:rPr>
  </w:style>
  <w:style w:type="character" w:customStyle="1" w:styleId="WW8Num21z0">
    <w:name w:val="WW8Num21z0"/>
    <w:rsid w:val="001159D4"/>
    <w:rPr>
      <w:rFonts w:ascii="Wingdings" w:hAnsi="Wingdings" w:cs="Wingdings"/>
      <w:sz w:val="28"/>
      <w:szCs w:val="28"/>
    </w:rPr>
  </w:style>
  <w:style w:type="character" w:customStyle="1" w:styleId="WW8Num21z1">
    <w:name w:val="WW8Num21z1"/>
    <w:rsid w:val="001159D4"/>
    <w:rPr>
      <w:rFonts w:ascii="Courier New" w:hAnsi="Courier New" w:cs="Courier New"/>
    </w:rPr>
  </w:style>
  <w:style w:type="character" w:customStyle="1" w:styleId="WW8Num21z3">
    <w:name w:val="WW8Num21z3"/>
    <w:rsid w:val="001159D4"/>
    <w:rPr>
      <w:rFonts w:ascii="Symbol" w:hAnsi="Symbol" w:cs="Symbol"/>
    </w:rPr>
  </w:style>
  <w:style w:type="character" w:customStyle="1" w:styleId="WW8Num22z0">
    <w:name w:val="WW8Num22z0"/>
    <w:rsid w:val="001159D4"/>
    <w:rPr>
      <w:rFonts w:ascii="Times New Roman" w:hAnsi="Times New Roman" w:cs="Times New Roman"/>
      <w:sz w:val="28"/>
      <w:szCs w:val="28"/>
    </w:rPr>
  </w:style>
  <w:style w:type="character" w:customStyle="1" w:styleId="WW8Num22z1">
    <w:name w:val="WW8Num22z1"/>
    <w:rsid w:val="001159D4"/>
    <w:rPr>
      <w:rFonts w:ascii="Courier New" w:hAnsi="Courier New" w:cs="Courier New"/>
    </w:rPr>
  </w:style>
  <w:style w:type="character" w:customStyle="1" w:styleId="WW8Num22z2">
    <w:name w:val="WW8Num22z2"/>
    <w:rsid w:val="001159D4"/>
    <w:rPr>
      <w:rFonts w:ascii="Wingdings" w:hAnsi="Wingdings" w:cs="Wingdings"/>
    </w:rPr>
  </w:style>
  <w:style w:type="character" w:customStyle="1" w:styleId="WW8Num22z3">
    <w:name w:val="WW8Num22z3"/>
    <w:rsid w:val="001159D4"/>
    <w:rPr>
      <w:rFonts w:ascii="Symbol" w:hAnsi="Symbol" w:cs="Symbol"/>
    </w:rPr>
  </w:style>
  <w:style w:type="character" w:customStyle="1" w:styleId="WW8Num23z3">
    <w:name w:val="WW8Num23z3"/>
    <w:rsid w:val="001159D4"/>
    <w:rPr>
      <w:rFonts w:ascii="Symbol" w:hAnsi="Symbol" w:cs="Symbol"/>
    </w:rPr>
  </w:style>
  <w:style w:type="character" w:customStyle="1" w:styleId="WW8Num24z3">
    <w:name w:val="WW8Num24z3"/>
    <w:rsid w:val="001159D4"/>
  </w:style>
  <w:style w:type="character" w:customStyle="1" w:styleId="WW8Num24z5">
    <w:name w:val="WW8Num24z5"/>
    <w:rsid w:val="001159D4"/>
  </w:style>
  <w:style w:type="character" w:customStyle="1" w:styleId="WW8Num24z6">
    <w:name w:val="WW8Num24z6"/>
    <w:rsid w:val="001159D4"/>
  </w:style>
  <w:style w:type="character" w:customStyle="1" w:styleId="WW8Num24z7">
    <w:name w:val="WW8Num24z7"/>
    <w:rsid w:val="001159D4"/>
  </w:style>
  <w:style w:type="character" w:customStyle="1" w:styleId="WW8Num24z8">
    <w:name w:val="WW8Num24z8"/>
    <w:rsid w:val="001159D4"/>
  </w:style>
  <w:style w:type="character" w:customStyle="1" w:styleId="WW8Num25z3">
    <w:name w:val="WW8Num25z3"/>
    <w:rsid w:val="001159D4"/>
    <w:rPr>
      <w:rFonts w:ascii="Symbol" w:hAnsi="Symbol" w:cs="Symbol"/>
    </w:rPr>
  </w:style>
  <w:style w:type="character" w:customStyle="1" w:styleId="WW8Num26z1">
    <w:name w:val="WW8Num26z1"/>
    <w:rsid w:val="001159D4"/>
  </w:style>
  <w:style w:type="character" w:customStyle="1" w:styleId="WW8Num26z3">
    <w:name w:val="WW8Num26z3"/>
    <w:rsid w:val="001159D4"/>
  </w:style>
  <w:style w:type="character" w:customStyle="1" w:styleId="WW8Num26z5">
    <w:name w:val="WW8Num26z5"/>
    <w:rsid w:val="001159D4"/>
  </w:style>
  <w:style w:type="character" w:customStyle="1" w:styleId="WW8Num26z6">
    <w:name w:val="WW8Num26z6"/>
    <w:rsid w:val="001159D4"/>
  </w:style>
  <w:style w:type="character" w:customStyle="1" w:styleId="WW8Num26z7">
    <w:name w:val="WW8Num26z7"/>
    <w:rsid w:val="001159D4"/>
  </w:style>
  <w:style w:type="character" w:customStyle="1" w:styleId="WW8Num26z8">
    <w:name w:val="WW8Num26z8"/>
    <w:rsid w:val="001159D4"/>
  </w:style>
  <w:style w:type="character" w:customStyle="1" w:styleId="WW8Num27z0">
    <w:name w:val="WW8Num27z0"/>
    <w:rsid w:val="001159D4"/>
    <w:rPr>
      <w:rFonts w:ascii="Wingdings" w:hAnsi="Wingdings" w:cs="Wingdings"/>
      <w:sz w:val="28"/>
      <w:szCs w:val="28"/>
    </w:rPr>
  </w:style>
  <w:style w:type="character" w:customStyle="1" w:styleId="WW8Num27z1">
    <w:name w:val="WW8Num27z1"/>
    <w:rsid w:val="001159D4"/>
    <w:rPr>
      <w:rFonts w:ascii="Courier New" w:hAnsi="Courier New" w:cs="Courier New"/>
    </w:rPr>
  </w:style>
  <w:style w:type="character" w:customStyle="1" w:styleId="WW8Num27z3">
    <w:name w:val="WW8Num27z3"/>
    <w:rsid w:val="001159D4"/>
    <w:rPr>
      <w:rFonts w:ascii="Symbol" w:hAnsi="Symbol" w:cs="Symbol"/>
    </w:rPr>
  </w:style>
  <w:style w:type="character" w:styleId="affff4">
    <w:name w:val="annotation reference"/>
    <w:uiPriority w:val="99"/>
    <w:rsid w:val="001159D4"/>
    <w:rPr>
      <w:sz w:val="16"/>
      <w:szCs w:val="16"/>
    </w:rPr>
  </w:style>
  <w:style w:type="paragraph" w:styleId="affff5">
    <w:name w:val="annotation text"/>
    <w:basedOn w:val="a"/>
    <w:link w:val="affff6"/>
    <w:uiPriority w:val="99"/>
    <w:rsid w:val="001159D4"/>
    <w:pPr>
      <w:suppressAutoHyphens w:val="0"/>
    </w:pPr>
    <w:rPr>
      <w:sz w:val="20"/>
      <w:szCs w:val="20"/>
      <w:lang w:eastAsia="ru-RU"/>
    </w:rPr>
  </w:style>
  <w:style w:type="character" w:customStyle="1" w:styleId="affff6">
    <w:name w:val="Текст примечания Знак"/>
    <w:basedOn w:val="a0"/>
    <w:link w:val="affff5"/>
    <w:uiPriority w:val="99"/>
    <w:rsid w:val="001159D4"/>
    <w:rPr>
      <w:rFonts w:ascii="Times New Roman" w:eastAsia="Times New Roman" w:hAnsi="Times New Roman" w:cs="Times New Roman"/>
      <w:sz w:val="20"/>
      <w:szCs w:val="20"/>
      <w:lang w:eastAsia="ru-RU"/>
    </w:rPr>
  </w:style>
  <w:style w:type="paragraph" w:styleId="affff7">
    <w:name w:val="annotation subject"/>
    <w:basedOn w:val="affff5"/>
    <w:next w:val="affff5"/>
    <w:link w:val="affff8"/>
    <w:uiPriority w:val="99"/>
    <w:rsid w:val="001159D4"/>
    <w:rPr>
      <w:b/>
      <w:bCs/>
    </w:rPr>
  </w:style>
  <w:style w:type="character" w:customStyle="1" w:styleId="affff8">
    <w:name w:val="Тема примечания Знак"/>
    <w:basedOn w:val="affff6"/>
    <w:link w:val="affff7"/>
    <w:uiPriority w:val="99"/>
    <w:rsid w:val="001159D4"/>
    <w:rPr>
      <w:rFonts w:ascii="Times New Roman" w:eastAsia="Times New Roman" w:hAnsi="Times New Roman" w:cs="Times New Roman"/>
      <w:b/>
      <w:bCs/>
      <w:sz w:val="20"/>
      <w:szCs w:val="20"/>
      <w:lang w:eastAsia="ru-RU"/>
    </w:rPr>
  </w:style>
  <w:style w:type="paragraph" w:customStyle="1" w:styleId="Standard">
    <w:name w:val="Standard"/>
    <w:rsid w:val="001159D4"/>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customStyle="1" w:styleId="Heading61">
    <w:name w:val="Heading 61"/>
    <w:basedOn w:val="Standard"/>
    <w:next w:val="Standard"/>
    <w:rsid w:val="001159D4"/>
    <w:pPr>
      <w:keepNext/>
      <w:jc w:val="center"/>
      <w:outlineLvl w:val="5"/>
    </w:pPr>
    <w:rPr>
      <w:sz w:val="28"/>
    </w:rPr>
  </w:style>
  <w:style w:type="paragraph" w:customStyle="1" w:styleId="TableContents">
    <w:name w:val="Table Contents"/>
    <w:basedOn w:val="Standard"/>
    <w:rsid w:val="001159D4"/>
    <w:pPr>
      <w:suppressLineNumbers/>
    </w:pPr>
    <w:rPr>
      <w:sz w:val="20"/>
      <w:szCs w:val="20"/>
    </w:rPr>
  </w:style>
  <w:style w:type="numbering" w:customStyle="1" w:styleId="WW8Num14">
    <w:name w:val="WW8Num14"/>
    <w:basedOn w:val="a2"/>
    <w:rsid w:val="001159D4"/>
    <w:pPr>
      <w:numPr>
        <w:numId w:val="1"/>
      </w:numPr>
    </w:pPr>
  </w:style>
  <w:style w:type="numbering" w:customStyle="1" w:styleId="WW8Num26">
    <w:name w:val="WW8Num26"/>
    <w:basedOn w:val="a2"/>
    <w:rsid w:val="001159D4"/>
    <w:pPr>
      <w:numPr>
        <w:numId w:val="2"/>
      </w:numPr>
    </w:pPr>
  </w:style>
  <w:style w:type="character" w:customStyle="1" w:styleId="DefaultParagraphFont1">
    <w:name w:val="Default Paragraph Font1"/>
    <w:rsid w:val="001159D4"/>
  </w:style>
  <w:style w:type="character" w:customStyle="1" w:styleId="117">
    <w:name w:val="Заголовок 1 Знак1"/>
    <w:rsid w:val="001159D4"/>
    <w:rPr>
      <w:rFonts w:ascii="Times New Roman" w:eastAsia="Times New Roman" w:hAnsi="Times New Roman" w:cs="Times New Roman"/>
      <w:sz w:val="28"/>
      <w:szCs w:val="24"/>
      <w:lang w:eastAsia="ru-RU"/>
    </w:rPr>
  </w:style>
  <w:style w:type="character" w:customStyle="1" w:styleId="WW8Num16z2">
    <w:name w:val="WW8Num16z2"/>
    <w:rsid w:val="001159D4"/>
    <w:rPr>
      <w:rFonts w:ascii="Wingdings" w:hAnsi="Wingdings" w:cs="Wingdings"/>
    </w:rPr>
  </w:style>
  <w:style w:type="character" w:customStyle="1" w:styleId="3a">
    <w:name w:val="Основной шрифт абзаца3"/>
    <w:rsid w:val="001159D4"/>
  </w:style>
  <w:style w:type="character" w:customStyle="1" w:styleId="Absatz-Standardschriftart">
    <w:name w:val="Absatz-Standardschriftart"/>
    <w:rsid w:val="001159D4"/>
  </w:style>
  <w:style w:type="character" w:customStyle="1" w:styleId="WW-Absatz-Standardschriftart">
    <w:name w:val="WW-Absatz-Standardschriftart"/>
    <w:rsid w:val="001159D4"/>
  </w:style>
  <w:style w:type="character" w:customStyle="1" w:styleId="2f">
    <w:name w:val="Основной шрифт абзаца2"/>
    <w:rsid w:val="001159D4"/>
  </w:style>
  <w:style w:type="character" w:customStyle="1" w:styleId="WW-Absatz-Standardschriftart1">
    <w:name w:val="WW-Absatz-Standardschriftart1"/>
    <w:rsid w:val="001159D4"/>
    <w:rPr>
      <w:rFonts w:cs="Tahoma"/>
    </w:rPr>
  </w:style>
  <w:style w:type="character" w:customStyle="1" w:styleId="3f3f3f3f3f3f3f3f3f3f3f3f3f3f3f3f3f3f3f">
    <w:name w:val="О3fс3fн3fо3fв3fн3fо3fй3f ш3fр3fи3fф3fт3f а3fб3fз3fа3fц3fа3f"/>
    <w:rsid w:val="001159D4"/>
    <w:rPr>
      <w:rFonts w:cs="Tahoma"/>
    </w:rPr>
  </w:style>
  <w:style w:type="character" w:customStyle="1" w:styleId="NumberingSymbols">
    <w:name w:val="Numbering Symbols"/>
    <w:rsid w:val="001159D4"/>
    <w:rPr>
      <w:rFonts w:cs="Tahoma"/>
    </w:rPr>
  </w:style>
  <w:style w:type="character" w:customStyle="1" w:styleId="BulletSymbols">
    <w:name w:val="Bullet Symbols"/>
    <w:rsid w:val="001159D4"/>
    <w:rPr>
      <w:rFonts w:ascii="OpenSymbol" w:eastAsia="OpenSymbol" w:hAnsi="OpenSymbol" w:cs="OpenSymbol"/>
    </w:rPr>
  </w:style>
  <w:style w:type="paragraph" w:customStyle="1" w:styleId="xl56">
    <w:name w:val="xl56"/>
    <w:basedOn w:val="a"/>
    <w:rsid w:val="001159D4"/>
    <w:pPr>
      <w:widowControl w:val="0"/>
      <w:pBdr>
        <w:right w:val="single" w:sz="4" w:space="0" w:color="000000"/>
      </w:pBdr>
      <w:autoSpaceDE w:val="0"/>
      <w:spacing w:before="280" w:after="280"/>
    </w:pPr>
    <w:rPr>
      <w:rFonts w:ascii="Arial" w:hAnsi="Arial" w:cs="Arial"/>
      <w:lang w:eastAsia="ar-SA"/>
    </w:rPr>
  </w:style>
  <w:style w:type="paragraph" w:customStyle="1" w:styleId="ConsPlusDocList">
    <w:name w:val="ConsPlusDocList"/>
    <w:next w:val="a"/>
    <w:rsid w:val="001159D4"/>
    <w:pPr>
      <w:widowControl w:val="0"/>
      <w:suppressAutoHyphens/>
      <w:autoSpaceDE w:val="0"/>
      <w:spacing w:after="0" w:line="240" w:lineRule="auto"/>
    </w:pPr>
    <w:rPr>
      <w:rFonts w:ascii="Arial" w:eastAsia="Arial" w:hAnsi="Arial" w:cs="Arial"/>
      <w:kern w:val="1"/>
      <w:sz w:val="20"/>
      <w:szCs w:val="20"/>
      <w:lang w:eastAsia="hi-IN" w:bidi="hi-IN"/>
    </w:rPr>
  </w:style>
  <w:style w:type="character" w:customStyle="1" w:styleId="af3">
    <w:name w:val="Без интервала Знак"/>
    <w:link w:val="af2"/>
    <w:uiPriority w:val="1"/>
    <w:rsid w:val="001159D4"/>
    <w:rPr>
      <w:rFonts w:ascii="Calibri" w:eastAsia="Calibri" w:hAnsi="Calibri" w:cs="Times New Roman"/>
    </w:rPr>
  </w:style>
  <w:style w:type="character" w:customStyle="1" w:styleId="docaccesstitle">
    <w:name w:val="docaccess_title"/>
    <w:rsid w:val="001159D4"/>
  </w:style>
  <w:style w:type="paragraph" w:customStyle="1" w:styleId="affff9">
    <w:name w:val="Знак Знак Знак Знак Знак"/>
    <w:basedOn w:val="a"/>
    <w:rsid w:val="001159D4"/>
    <w:pPr>
      <w:widowControl w:val="0"/>
      <w:suppressAutoHyphens w:val="0"/>
      <w:adjustRightInd w:val="0"/>
      <w:spacing w:after="160" w:line="240" w:lineRule="exact"/>
      <w:jc w:val="right"/>
    </w:pPr>
    <w:rPr>
      <w:sz w:val="20"/>
      <w:szCs w:val="20"/>
      <w:lang w:val="en-GB" w:eastAsia="en-US"/>
    </w:rPr>
  </w:style>
  <w:style w:type="paragraph" w:customStyle="1" w:styleId="affffa">
    <w:name w:val="ОСНОВНОЙ !!!"/>
    <w:basedOn w:val="af8"/>
    <w:link w:val="1f2"/>
    <w:rsid w:val="001159D4"/>
    <w:pPr>
      <w:suppressAutoHyphens w:val="0"/>
      <w:spacing w:before="120" w:after="0"/>
      <w:ind w:firstLine="900"/>
      <w:jc w:val="both"/>
    </w:pPr>
    <w:rPr>
      <w:rFonts w:ascii="Arial" w:hAnsi="Arial"/>
      <w:lang w:val="x-none" w:eastAsia="x-none"/>
    </w:rPr>
  </w:style>
  <w:style w:type="character" w:customStyle="1" w:styleId="1f2">
    <w:name w:val="ОСНОВНОЙ !!! Знак1"/>
    <w:link w:val="affffa"/>
    <w:rsid w:val="001159D4"/>
    <w:rPr>
      <w:rFonts w:ascii="Arial" w:eastAsia="Times New Roman" w:hAnsi="Arial" w:cs="Times New Roman"/>
      <w:sz w:val="24"/>
      <w:szCs w:val="24"/>
      <w:lang w:val="x-none" w:eastAsia="x-none"/>
    </w:rPr>
  </w:style>
  <w:style w:type="paragraph" w:customStyle="1" w:styleId="affffb">
    <w:name w:val="Мясо Знак"/>
    <w:basedOn w:val="a"/>
    <w:rsid w:val="001159D4"/>
    <w:rPr>
      <w:sz w:val="28"/>
      <w:szCs w:val="28"/>
      <w:lang w:eastAsia="ar-SA"/>
    </w:rPr>
  </w:style>
  <w:style w:type="paragraph" w:customStyle="1" w:styleId="affffc">
    <w:name w:val="a"/>
    <w:basedOn w:val="a"/>
    <w:rsid w:val="00D51008"/>
    <w:pPr>
      <w:suppressAutoHyphens w:val="0"/>
      <w:spacing w:before="100" w:beforeAutospacing="1" w:after="100" w:afterAutospacing="1"/>
    </w:pPr>
    <w:rPr>
      <w:lang w:eastAsia="ru-RU"/>
    </w:rPr>
  </w:style>
  <w:style w:type="paragraph" w:customStyle="1" w:styleId="affffd">
    <w:name w:val="Текст документа"/>
    <w:basedOn w:val="a"/>
    <w:rsid w:val="00143518"/>
    <w:pPr>
      <w:suppressAutoHyphens w:val="0"/>
      <w:overflowPunct w:val="0"/>
      <w:autoSpaceDE w:val="0"/>
      <w:autoSpaceDN w:val="0"/>
      <w:adjustRightInd w:val="0"/>
      <w:ind w:firstLine="720"/>
      <w:jc w:val="both"/>
      <w:textAlignment w:val="baseline"/>
    </w:pPr>
    <w:rPr>
      <w:sz w:val="28"/>
      <w:szCs w:val="20"/>
      <w:lang w:eastAsia="ru-RU"/>
    </w:rPr>
  </w:style>
  <w:style w:type="paragraph" w:customStyle="1" w:styleId="xl355732">
    <w:name w:val="xl355732"/>
    <w:basedOn w:val="a"/>
    <w:rsid w:val="00143518"/>
    <w:pPr>
      <w:suppressAutoHyphens w:val="0"/>
      <w:spacing w:before="100" w:beforeAutospacing="1" w:after="100" w:afterAutospacing="1"/>
      <w:jc w:val="center"/>
      <w:textAlignment w:val="center"/>
    </w:pPr>
    <w:rPr>
      <w:b/>
      <w:bCs/>
      <w:lang w:eastAsia="ru-RU"/>
    </w:rPr>
  </w:style>
  <w:style w:type="paragraph" w:customStyle="1" w:styleId="pj">
    <w:name w:val="pj"/>
    <w:basedOn w:val="a"/>
    <w:rsid w:val="0084676F"/>
    <w:pPr>
      <w:suppressAutoHyphens w:val="0"/>
      <w:spacing w:before="100" w:beforeAutospacing="1" w:after="100" w:afterAutospacing="1"/>
    </w:pPr>
    <w:rPr>
      <w:lang w:eastAsia="ru-RU"/>
    </w:rPr>
  </w:style>
  <w:style w:type="paragraph" w:customStyle="1" w:styleId="affffe">
    <w:name w:val="Абзац"/>
    <w:basedOn w:val="a"/>
    <w:link w:val="afffff"/>
    <w:uiPriority w:val="99"/>
    <w:rsid w:val="008B7DDA"/>
    <w:pPr>
      <w:suppressAutoHyphens w:val="0"/>
      <w:spacing w:before="120" w:after="60"/>
      <w:ind w:firstLine="567"/>
      <w:jc w:val="both"/>
    </w:pPr>
    <w:rPr>
      <w:lang w:eastAsia="ru-RU"/>
    </w:rPr>
  </w:style>
  <w:style w:type="character" w:customStyle="1" w:styleId="affa">
    <w:name w:val="Список Знак"/>
    <w:link w:val="aff9"/>
    <w:uiPriority w:val="99"/>
    <w:locked/>
    <w:rsid w:val="008B7DDA"/>
    <w:rPr>
      <w:rFonts w:ascii="Times New Roman" w:eastAsia="Times New Roman" w:hAnsi="Times New Roman" w:cs="Times New Roman"/>
      <w:sz w:val="24"/>
      <w:szCs w:val="24"/>
      <w:lang w:eastAsia="ru-RU"/>
    </w:rPr>
  </w:style>
  <w:style w:type="character" w:customStyle="1" w:styleId="afffff">
    <w:name w:val="Абзац Знак"/>
    <w:link w:val="affffe"/>
    <w:uiPriority w:val="99"/>
    <w:locked/>
    <w:rsid w:val="008B7DDA"/>
    <w:rPr>
      <w:rFonts w:ascii="Times New Roman" w:eastAsia="Times New Roman" w:hAnsi="Times New Roman" w:cs="Times New Roman"/>
      <w:sz w:val="24"/>
      <w:szCs w:val="24"/>
      <w:lang w:eastAsia="ru-RU"/>
    </w:rPr>
  </w:style>
  <w:style w:type="paragraph" w:customStyle="1" w:styleId="ConsPlusCell">
    <w:name w:val="ConsPlusCell"/>
    <w:uiPriority w:val="99"/>
    <w:rsid w:val="008B7DDA"/>
    <w:pPr>
      <w:widowControl w:val="0"/>
      <w:autoSpaceDE w:val="0"/>
      <w:autoSpaceDN w:val="0"/>
      <w:adjustRightInd w:val="0"/>
      <w:spacing w:after="0" w:line="240" w:lineRule="auto"/>
    </w:pPr>
    <w:rPr>
      <w:rFonts w:ascii="Arial" w:eastAsia="Times New Roman" w:hAnsi="Arial" w:cs="Arial"/>
      <w:lang w:eastAsia="ru-RU"/>
    </w:rPr>
  </w:style>
  <w:style w:type="character" w:customStyle="1" w:styleId="grame">
    <w:name w:val="grame"/>
    <w:uiPriority w:val="99"/>
    <w:rsid w:val="008B7DDA"/>
  </w:style>
  <w:style w:type="character" w:customStyle="1" w:styleId="spelle">
    <w:name w:val="spelle"/>
    <w:uiPriority w:val="99"/>
    <w:rsid w:val="008B7DDA"/>
  </w:style>
  <w:style w:type="character" w:customStyle="1" w:styleId="f">
    <w:name w:val="f"/>
    <w:uiPriority w:val="99"/>
    <w:rsid w:val="008B7DDA"/>
  </w:style>
  <w:style w:type="paragraph" w:customStyle="1" w:styleId="FR2">
    <w:name w:val="FR2"/>
    <w:uiPriority w:val="99"/>
    <w:rsid w:val="008B7DDA"/>
    <w:pPr>
      <w:widowControl w:val="0"/>
      <w:overflowPunct w:val="0"/>
      <w:autoSpaceDE w:val="0"/>
      <w:autoSpaceDN w:val="0"/>
      <w:adjustRightInd w:val="0"/>
      <w:spacing w:after="0" w:line="240" w:lineRule="auto"/>
      <w:ind w:firstLine="560"/>
      <w:jc w:val="both"/>
      <w:textAlignment w:val="baseline"/>
    </w:pPr>
    <w:rPr>
      <w:rFonts w:ascii="Arial" w:eastAsia="Times New Roman" w:hAnsi="Arial" w:cs="Arial"/>
      <w:sz w:val="28"/>
      <w:szCs w:val="28"/>
      <w:lang w:eastAsia="ru-RU"/>
    </w:rPr>
  </w:style>
  <w:style w:type="paragraph" w:customStyle="1" w:styleId="text">
    <w:name w:val="text"/>
    <w:basedOn w:val="a"/>
    <w:next w:val="a"/>
    <w:uiPriority w:val="99"/>
    <w:rsid w:val="008B7DDA"/>
    <w:pPr>
      <w:suppressAutoHyphens w:val="0"/>
      <w:autoSpaceDE w:val="0"/>
      <w:autoSpaceDN w:val="0"/>
      <w:adjustRightInd w:val="0"/>
      <w:spacing w:before="28" w:after="28"/>
    </w:pPr>
    <w:rPr>
      <w:rFonts w:ascii="Arial" w:hAnsi="Arial" w:cs="Arial"/>
      <w:lang w:eastAsia="ru-RU"/>
    </w:rPr>
  </w:style>
  <w:style w:type="paragraph" w:styleId="2f0">
    <w:name w:val="List 2"/>
    <w:basedOn w:val="a"/>
    <w:uiPriority w:val="99"/>
    <w:rsid w:val="008B7DDA"/>
    <w:pPr>
      <w:suppressAutoHyphens w:val="0"/>
      <w:ind w:left="566" w:hanging="283"/>
    </w:pPr>
    <w:rPr>
      <w:rFonts w:ascii="Arial" w:hAnsi="Arial" w:cs="Arial"/>
      <w:sz w:val="20"/>
      <w:szCs w:val="20"/>
      <w:lang w:eastAsia="ru-RU"/>
    </w:rPr>
  </w:style>
  <w:style w:type="paragraph" w:styleId="3b">
    <w:name w:val="List 3"/>
    <w:basedOn w:val="a"/>
    <w:uiPriority w:val="99"/>
    <w:rsid w:val="008B7DDA"/>
    <w:pPr>
      <w:suppressAutoHyphens w:val="0"/>
      <w:ind w:left="849" w:hanging="283"/>
    </w:pPr>
    <w:rPr>
      <w:rFonts w:ascii="Arial" w:hAnsi="Arial" w:cs="Arial"/>
      <w:sz w:val="20"/>
      <w:szCs w:val="20"/>
      <w:lang w:eastAsia="ru-RU"/>
    </w:rPr>
  </w:style>
  <w:style w:type="paragraph" w:customStyle="1" w:styleId="1f3">
    <w:name w:val="Знак1"/>
    <w:basedOn w:val="a"/>
    <w:uiPriority w:val="99"/>
    <w:rsid w:val="008B7DDA"/>
    <w:pPr>
      <w:suppressAutoHyphens w:val="0"/>
      <w:spacing w:line="240" w:lineRule="exact"/>
      <w:jc w:val="both"/>
    </w:pPr>
    <w:rPr>
      <w:rFonts w:ascii="Arial" w:hAnsi="Arial" w:cs="Arial"/>
      <w:lang w:val="en-US" w:eastAsia="ru-RU"/>
    </w:rPr>
  </w:style>
  <w:style w:type="character" w:customStyle="1" w:styleId="S10">
    <w:name w:val="S_Маркированный Знак1"/>
    <w:link w:val="S"/>
    <w:uiPriority w:val="99"/>
    <w:locked/>
    <w:rsid w:val="008B7DDA"/>
    <w:rPr>
      <w:sz w:val="24"/>
      <w:szCs w:val="24"/>
    </w:rPr>
  </w:style>
  <w:style w:type="paragraph" w:customStyle="1" w:styleId="S">
    <w:name w:val="S_Маркированный"/>
    <w:basedOn w:val="affb"/>
    <w:link w:val="S10"/>
    <w:autoRedefine/>
    <w:uiPriority w:val="99"/>
    <w:rsid w:val="008B7DDA"/>
    <w:pPr>
      <w:tabs>
        <w:tab w:val="clear" w:pos="1218"/>
        <w:tab w:val="left" w:pos="992"/>
      </w:tabs>
      <w:spacing w:line="360" w:lineRule="auto"/>
      <w:ind w:left="0" w:firstLine="709"/>
      <w:jc w:val="both"/>
    </w:pPr>
    <w:rPr>
      <w:rFonts w:asciiTheme="minorHAnsi" w:eastAsiaTheme="minorHAnsi" w:hAnsiTheme="minorHAnsi" w:cstheme="minorBidi"/>
      <w:lang w:eastAsia="en-US"/>
    </w:rPr>
  </w:style>
  <w:style w:type="paragraph" w:customStyle="1" w:styleId="S0">
    <w:name w:val="S_Обычный"/>
    <w:basedOn w:val="a"/>
    <w:link w:val="S2"/>
    <w:uiPriority w:val="99"/>
    <w:rsid w:val="008B7DDA"/>
    <w:pPr>
      <w:suppressAutoHyphens w:val="0"/>
      <w:spacing w:line="360" w:lineRule="auto"/>
      <w:ind w:firstLine="709"/>
      <w:jc w:val="both"/>
    </w:pPr>
    <w:rPr>
      <w:rFonts w:ascii="Arial" w:hAnsi="Arial" w:cs="Arial"/>
      <w:lang w:eastAsia="ru-RU"/>
    </w:rPr>
  </w:style>
  <w:style w:type="character" w:customStyle="1" w:styleId="S2">
    <w:name w:val="S_Обычный Знак"/>
    <w:link w:val="S0"/>
    <w:uiPriority w:val="99"/>
    <w:locked/>
    <w:rsid w:val="008B7DDA"/>
    <w:rPr>
      <w:rFonts w:ascii="Arial" w:eastAsia="Times New Roman" w:hAnsi="Arial" w:cs="Arial"/>
      <w:sz w:val="24"/>
      <w:szCs w:val="24"/>
      <w:lang w:eastAsia="ru-RU"/>
    </w:rPr>
  </w:style>
  <w:style w:type="paragraph" w:customStyle="1" w:styleId="S3">
    <w:name w:val="S_Таблица"/>
    <w:basedOn w:val="a"/>
    <w:link w:val="S4"/>
    <w:autoRedefine/>
    <w:uiPriority w:val="99"/>
    <w:rsid w:val="008B7DDA"/>
    <w:pPr>
      <w:widowControl w:val="0"/>
      <w:tabs>
        <w:tab w:val="num" w:pos="1440"/>
      </w:tabs>
      <w:suppressAutoHyphens w:val="0"/>
      <w:jc w:val="right"/>
    </w:pPr>
    <w:rPr>
      <w:rFonts w:ascii="Arial" w:hAnsi="Arial" w:cs="Arial"/>
      <w:color w:val="008000"/>
      <w:lang w:eastAsia="ru-RU"/>
    </w:rPr>
  </w:style>
  <w:style w:type="character" w:customStyle="1" w:styleId="S4">
    <w:name w:val="S_Таблица Знак"/>
    <w:link w:val="S3"/>
    <w:uiPriority w:val="99"/>
    <w:locked/>
    <w:rsid w:val="008B7DDA"/>
    <w:rPr>
      <w:rFonts w:ascii="Arial" w:eastAsia="Times New Roman" w:hAnsi="Arial" w:cs="Arial"/>
      <w:color w:val="008000"/>
      <w:sz w:val="24"/>
      <w:szCs w:val="24"/>
      <w:lang w:eastAsia="ru-RU"/>
    </w:rPr>
  </w:style>
  <w:style w:type="character" w:customStyle="1" w:styleId="S5">
    <w:name w:val="S_Обычный в таблице Знак"/>
    <w:link w:val="S6"/>
    <w:uiPriority w:val="99"/>
    <w:locked/>
    <w:rsid w:val="008B7DDA"/>
    <w:rPr>
      <w:sz w:val="24"/>
      <w:szCs w:val="24"/>
    </w:rPr>
  </w:style>
  <w:style w:type="paragraph" w:customStyle="1" w:styleId="S6">
    <w:name w:val="S_Обычный в таблице"/>
    <w:basedOn w:val="a"/>
    <w:link w:val="S5"/>
    <w:uiPriority w:val="99"/>
    <w:rsid w:val="008B7DDA"/>
    <w:pPr>
      <w:suppressAutoHyphens w:val="0"/>
      <w:jc w:val="center"/>
    </w:pPr>
    <w:rPr>
      <w:rFonts w:asciiTheme="minorHAnsi" w:eastAsiaTheme="minorHAnsi" w:hAnsiTheme="minorHAnsi" w:cstheme="minorBidi"/>
      <w:lang w:eastAsia="en-US"/>
    </w:rPr>
  </w:style>
  <w:style w:type="paragraph" w:customStyle="1" w:styleId="afffff0">
    <w:name w:val="Примечание"/>
    <w:basedOn w:val="a"/>
    <w:uiPriority w:val="99"/>
    <w:rsid w:val="008B7DDA"/>
    <w:pPr>
      <w:suppressAutoHyphens w:val="0"/>
      <w:ind w:firstLine="567"/>
      <w:jc w:val="both"/>
    </w:pPr>
    <w:rPr>
      <w:rFonts w:ascii="Arial" w:hAnsi="Arial" w:cs="Arial"/>
      <w:sz w:val="20"/>
      <w:szCs w:val="20"/>
      <w:lang w:eastAsia="ru-RU"/>
    </w:rPr>
  </w:style>
  <w:style w:type="paragraph" w:customStyle="1" w:styleId="afffff1">
    <w:name w:val="приложения рнгп"/>
    <w:basedOn w:val="20"/>
    <w:autoRedefine/>
    <w:uiPriority w:val="99"/>
    <w:rsid w:val="008B7DDA"/>
    <w:pPr>
      <w:keepNext w:val="0"/>
      <w:widowControl w:val="0"/>
      <w:tabs>
        <w:tab w:val="left" w:pos="992"/>
      </w:tabs>
      <w:spacing w:line="239" w:lineRule="auto"/>
      <w:ind w:firstLine="709"/>
      <w:jc w:val="right"/>
    </w:pPr>
    <w:rPr>
      <w:sz w:val="24"/>
      <w:lang w:eastAsia="en-US"/>
    </w:rPr>
  </w:style>
  <w:style w:type="paragraph" w:styleId="2f1">
    <w:name w:val="List Continue 2"/>
    <w:basedOn w:val="a"/>
    <w:uiPriority w:val="99"/>
    <w:rsid w:val="008B7DDA"/>
    <w:pPr>
      <w:suppressAutoHyphens w:val="0"/>
      <w:spacing w:after="120"/>
      <w:ind w:left="566"/>
    </w:pPr>
    <w:rPr>
      <w:rFonts w:ascii="Arial" w:hAnsi="Arial" w:cs="Arial"/>
      <w:lang w:eastAsia="ru-RU"/>
    </w:rPr>
  </w:style>
  <w:style w:type="paragraph" w:styleId="3c">
    <w:name w:val="List Continue 3"/>
    <w:basedOn w:val="a"/>
    <w:uiPriority w:val="99"/>
    <w:rsid w:val="008B7DDA"/>
    <w:pPr>
      <w:suppressAutoHyphens w:val="0"/>
      <w:spacing w:after="120"/>
      <w:ind w:left="849"/>
    </w:pPr>
    <w:rPr>
      <w:rFonts w:ascii="Arial" w:hAnsi="Arial" w:cs="Arial"/>
      <w:lang w:eastAsia="ru-RU"/>
    </w:rPr>
  </w:style>
  <w:style w:type="paragraph" w:customStyle="1" w:styleId="textn">
    <w:name w:val="textn"/>
    <w:basedOn w:val="a"/>
    <w:uiPriority w:val="99"/>
    <w:rsid w:val="008B7DDA"/>
    <w:pPr>
      <w:suppressAutoHyphens w:val="0"/>
      <w:spacing w:before="100" w:beforeAutospacing="1" w:after="100" w:afterAutospacing="1"/>
    </w:pPr>
    <w:rPr>
      <w:rFonts w:ascii="Arial" w:hAnsi="Arial" w:cs="Arial"/>
      <w:lang w:eastAsia="ru-RU"/>
    </w:rPr>
  </w:style>
  <w:style w:type="paragraph" w:customStyle="1" w:styleId="3d">
    <w:name w:val="Знак3"/>
    <w:basedOn w:val="a"/>
    <w:uiPriority w:val="99"/>
    <w:rsid w:val="008B7DDA"/>
    <w:pPr>
      <w:suppressAutoHyphens w:val="0"/>
      <w:spacing w:line="240" w:lineRule="exact"/>
      <w:jc w:val="both"/>
    </w:pPr>
    <w:rPr>
      <w:rFonts w:ascii="Arial" w:hAnsi="Arial" w:cs="Arial"/>
      <w:lang w:val="en-US" w:eastAsia="ru-RU"/>
    </w:rPr>
  </w:style>
  <w:style w:type="paragraph" w:customStyle="1" w:styleId="4a">
    <w:name w:val="Знак4"/>
    <w:basedOn w:val="a"/>
    <w:uiPriority w:val="99"/>
    <w:rsid w:val="008B7DDA"/>
    <w:pPr>
      <w:suppressAutoHyphens w:val="0"/>
      <w:spacing w:line="240" w:lineRule="exact"/>
      <w:jc w:val="both"/>
    </w:pPr>
    <w:rPr>
      <w:rFonts w:ascii="Arial" w:hAnsi="Arial" w:cs="Arial"/>
      <w:lang w:val="en-US" w:eastAsia="ru-RU"/>
    </w:rPr>
  </w:style>
  <w:style w:type="paragraph" w:customStyle="1" w:styleId="5a">
    <w:name w:val="Знак5"/>
    <w:basedOn w:val="a"/>
    <w:uiPriority w:val="99"/>
    <w:rsid w:val="008B7DDA"/>
    <w:pPr>
      <w:suppressAutoHyphens w:val="0"/>
      <w:spacing w:line="240" w:lineRule="exact"/>
      <w:jc w:val="both"/>
    </w:pPr>
    <w:rPr>
      <w:rFonts w:ascii="Arial" w:hAnsi="Arial" w:cs="Arial"/>
      <w:lang w:val="en-US" w:eastAsia="ru-RU"/>
    </w:rPr>
  </w:style>
  <w:style w:type="paragraph" w:customStyle="1" w:styleId="6a">
    <w:name w:val="Знак6"/>
    <w:basedOn w:val="a"/>
    <w:uiPriority w:val="99"/>
    <w:rsid w:val="008B7DDA"/>
    <w:pPr>
      <w:suppressAutoHyphens w:val="0"/>
      <w:spacing w:line="240" w:lineRule="exact"/>
      <w:jc w:val="both"/>
    </w:pPr>
    <w:rPr>
      <w:rFonts w:ascii="Arial" w:hAnsi="Arial" w:cs="Arial"/>
      <w:lang w:val="en-US" w:eastAsia="ru-RU"/>
    </w:rPr>
  </w:style>
  <w:style w:type="paragraph" w:customStyle="1" w:styleId="75">
    <w:name w:val="Знак7"/>
    <w:basedOn w:val="a"/>
    <w:uiPriority w:val="99"/>
    <w:rsid w:val="008B7DDA"/>
    <w:pPr>
      <w:suppressAutoHyphens w:val="0"/>
      <w:spacing w:line="240" w:lineRule="exact"/>
      <w:jc w:val="both"/>
    </w:pPr>
    <w:rPr>
      <w:rFonts w:ascii="Arial" w:hAnsi="Arial" w:cs="Arial"/>
      <w:lang w:val="en-US" w:eastAsia="ru-RU"/>
    </w:rPr>
  </w:style>
  <w:style w:type="paragraph" w:customStyle="1" w:styleId="8a">
    <w:name w:val="Знак8"/>
    <w:basedOn w:val="a"/>
    <w:uiPriority w:val="99"/>
    <w:rsid w:val="008B7DDA"/>
    <w:pPr>
      <w:suppressAutoHyphens w:val="0"/>
      <w:spacing w:line="240" w:lineRule="exact"/>
      <w:jc w:val="both"/>
    </w:pPr>
    <w:rPr>
      <w:rFonts w:ascii="Arial" w:hAnsi="Arial" w:cs="Arial"/>
      <w:lang w:val="en-US" w:eastAsia="ru-RU"/>
    </w:rPr>
  </w:style>
  <w:style w:type="paragraph" w:customStyle="1" w:styleId="9a">
    <w:name w:val="Знак9"/>
    <w:basedOn w:val="a"/>
    <w:uiPriority w:val="99"/>
    <w:rsid w:val="008B7DDA"/>
    <w:pPr>
      <w:suppressAutoHyphens w:val="0"/>
      <w:spacing w:line="240" w:lineRule="exact"/>
      <w:jc w:val="both"/>
    </w:pPr>
    <w:rPr>
      <w:rFonts w:ascii="Arial" w:hAnsi="Arial" w:cs="Arial"/>
      <w:lang w:val="en-US" w:eastAsia="ru-RU"/>
    </w:rPr>
  </w:style>
  <w:style w:type="character" w:customStyle="1" w:styleId="apple-style-span">
    <w:name w:val="apple-style-span"/>
    <w:uiPriority w:val="99"/>
    <w:rsid w:val="008B7DDA"/>
  </w:style>
  <w:style w:type="paragraph" w:customStyle="1" w:styleId="10a">
    <w:name w:val="Знак10"/>
    <w:basedOn w:val="a"/>
    <w:uiPriority w:val="99"/>
    <w:rsid w:val="008B7DDA"/>
    <w:pPr>
      <w:suppressAutoHyphens w:val="0"/>
      <w:spacing w:line="240" w:lineRule="exact"/>
      <w:jc w:val="both"/>
    </w:pPr>
    <w:rPr>
      <w:rFonts w:ascii="Arial" w:hAnsi="Arial" w:cs="Arial"/>
      <w:lang w:val="en-US" w:eastAsia="ru-RU"/>
    </w:rPr>
  </w:style>
  <w:style w:type="paragraph" w:customStyle="1" w:styleId="FORMATTEXT0">
    <w:name w:val=".FORMATTEXT"/>
    <w:uiPriority w:val="99"/>
    <w:rsid w:val="008B7DD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f4">
    <w:name w:val="Знак1 Знак Знак Знак"/>
    <w:basedOn w:val="a"/>
    <w:uiPriority w:val="99"/>
    <w:rsid w:val="008B7DDA"/>
    <w:pPr>
      <w:suppressAutoHyphens w:val="0"/>
    </w:pPr>
    <w:rPr>
      <w:rFonts w:ascii="Verdana" w:hAnsi="Verdana" w:cs="Verdana"/>
      <w:sz w:val="20"/>
      <w:szCs w:val="20"/>
      <w:lang w:val="en-US" w:eastAsia="ru-RU"/>
    </w:rPr>
  </w:style>
  <w:style w:type="paragraph" w:customStyle="1" w:styleId="123">
    <w:name w:val="Знак12"/>
    <w:basedOn w:val="a"/>
    <w:uiPriority w:val="99"/>
    <w:rsid w:val="008B7DDA"/>
    <w:pPr>
      <w:suppressAutoHyphens w:val="0"/>
      <w:spacing w:line="240" w:lineRule="exact"/>
      <w:jc w:val="both"/>
    </w:pPr>
    <w:rPr>
      <w:lang w:val="en-US" w:eastAsia="ru-RU"/>
    </w:rPr>
  </w:style>
  <w:style w:type="paragraph" w:customStyle="1" w:styleId="afffff2">
    <w:name w:val="Основной шрифт абзаца Знак Знак Знак Знак"/>
    <w:aliases w:val="Знак1 Знак Знак Знак Знак Знак Знак Знак Знак Знак Знак"/>
    <w:basedOn w:val="a"/>
    <w:uiPriority w:val="99"/>
    <w:rsid w:val="008B7DDA"/>
    <w:pPr>
      <w:suppressAutoHyphens w:val="0"/>
    </w:pPr>
    <w:rPr>
      <w:rFonts w:ascii="Verdana" w:hAnsi="Verdana" w:cs="Verdana"/>
      <w:sz w:val="20"/>
      <w:szCs w:val="20"/>
      <w:lang w:val="en-US" w:eastAsia="ru-RU"/>
    </w:rPr>
  </w:style>
  <w:style w:type="character" w:customStyle="1" w:styleId="text11">
    <w:name w:val="text11"/>
    <w:uiPriority w:val="99"/>
    <w:rsid w:val="008B7DDA"/>
    <w:rPr>
      <w:b/>
      <w:bCs/>
      <w:color w:val="auto"/>
      <w:sz w:val="20"/>
      <w:szCs w:val="20"/>
      <w:u w:val="single"/>
    </w:rPr>
  </w:style>
  <w:style w:type="character" w:customStyle="1" w:styleId="highlighthighlightactive">
    <w:name w:val="highlight highlight_active"/>
    <w:uiPriority w:val="99"/>
    <w:rsid w:val="008B7DDA"/>
  </w:style>
  <w:style w:type="character" w:customStyle="1" w:styleId="context">
    <w:name w:val="context"/>
    <w:uiPriority w:val="99"/>
    <w:rsid w:val="008B7DDA"/>
  </w:style>
  <w:style w:type="character" w:customStyle="1" w:styleId="contextcurrent">
    <w:name w:val="context_current"/>
    <w:uiPriority w:val="99"/>
    <w:rsid w:val="008B7DDA"/>
  </w:style>
  <w:style w:type="paragraph" w:customStyle="1" w:styleId="11Char">
    <w:name w:val="Знак1 Знак Знак Знак Знак Знак Знак Знак Знак1 Char"/>
    <w:basedOn w:val="a"/>
    <w:uiPriority w:val="99"/>
    <w:rsid w:val="008B7DDA"/>
    <w:pPr>
      <w:suppressAutoHyphens w:val="0"/>
      <w:spacing w:after="160" w:line="240" w:lineRule="exact"/>
    </w:pPr>
    <w:rPr>
      <w:rFonts w:ascii="Verdana" w:hAnsi="Verdana" w:cs="Verdana"/>
      <w:sz w:val="20"/>
      <w:szCs w:val="20"/>
      <w:lang w:val="en-US" w:eastAsia="ru-RU"/>
    </w:rPr>
  </w:style>
  <w:style w:type="paragraph" w:customStyle="1" w:styleId="1f5">
    <w:name w:val="Знак Знак1 Знак"/>
    <w:basedOn w:val="a"/>
    <w:uiPriority w:val="99"/>
    <w:rsid w:val="008B7DDA"/>
    <w:pPr>
      <w:suppressAutoHyphens w:val="0"/>
      <w:spacing w:after="160" w:line="240" w:lineRule="exact"/>
    </w:pPr>
    <w:rPr>
      <w:rFonts w:ascii="Verdana" w:hAnsi="Verdana" w:cs="Verdana"/>
      <w:lang w:val="en-US" w:eastAsia="ru-RU"/>
    </w:rPr>
  </w:style>
  <w:style w:type="character" w:customStyle="1" w:styleId="match">
    <w:name w:val="match"/>
    <w:uiPriority w:val="99"/>
    <w:rsid w:val="008B7DDA"/>
  </w:style>
  <w:style w:type="character" w:customStyle="1" w:styleId="visited">
    <w:name w:val="visited"/>
    <w:uiPriority w:val="99"/>
    <w:rsid w:val="008B7DDA"/>
  </w:style>
  <w:style w:type="paragraph" w:customStyle="1" w:styleId="formattexttopleveltext">
    <w:name w:val="formattext topleveltext"/>
    <w:basedOn w:val="a"/>
    <w:uiPriority w:val="99"/>
    <w:rsid w:val="008B7DDA"/>
    <w:pPr>
      <w:suppressAutoHyphens w:val="0"/>
      <w:spacing w:before="100" w:beforeAutospacing="1" w:after="100" w:afterAutospacing="1"/>
    </w:pPr>
    <w:rPr>
      <w:lang w:eastAsia="ru-RU"/>
    </w:rPr>
  </w:style>
  <w:style w:type="character" w:customStyle="1" w:styleId="FontStyle15">
    <w:name w:val="Font Style15"/>
    <w:rsid w:val="008B7DDA"/>
    <w:rPr>
      <w:rFonts w:ascii="Times New Roman" w:hAnsi="Times New Roman" w:cs="Times New Roman"/>
      <w:sz w:val="24"/>
      <w:szCs w:val="24"/>
    </w:rPr>
  </w:style>
  <w:style w:type="paragraph" w:customStyle="1" w:styleId="Style9">
    <w:name w:val="Style9"/>
    <w:basedOn w:val="a"/>
    <w:uiPriority w:val="99"/>
    <w:rsid w:val="008B7DDA"/>
    <w:pPr>
      <w:widowControl w:val="0"/>
      <w:suppressAutoHyphens w:val="0"/>
      <w:autoSpaceDE w:val="0"/>
      <w:autoSpaceDN w:val="0"/>
      <w:adjustRightInd w:val="0"/>
      <w:spacing w:line="331" w:lineRule="exact"/>
      <w:ind w:firstLine="734"/>
      <w:jc w:val="both"/>
    </w:pPr>
    <w:rPr>
      <w:lang w:eastAsia="ru-RU"/>
    </w:rPr>
  </w:style>
  <w:style w:type="paragraph" w:customStyle="1" w:styleId="222">
    <w:name w:val="Знак Знак Знак2 Знак Знак Знак Знак Знак Знак Знак2"/>
    <w:basedOn w:val="a"/>
    <w:uiPriority w:val="99"/>
    <w:rsid w:val="008B7DDA"/>
    <w:pPr>
      <w:suppressAutoHyphens w:val="0"/>
    </w:pPr>
    <w:rPr>
      <w:rFonts w:ascii="Verdana" w:hAnsi="Verdana" w:cs="Verdana"/>
      <w:sz w:val="20"/>
      <w:szCs w:val="20"/>
      <w:lang w:val="en-US" w:eastAsia="ru-RU"/>
    </w:rPr>
  </w:style>
  <w:style w:type="paragraph" w:customStyle="1" w:styleId="centerarticlelink">
    <w:name w:val="centerarticlelink"/>
    <w:basedOn w:val="a"/>
    <w:uiPriority w:val="99"/>
    <w:rsid w:val="008B7DDA"/>
    <w:pPr>
      <w:suppressAutoHyphens w:val="0"/>
      <w:spacing w:before="100" w:beforeAutospacing="1" w:after="100" w:afterAutospacing="1"/>
    </w:pPr>
    <w:rPr>
      <w:rFonts w:ascii="Arial" w:hAnsi="Arial" w:cs="Arial"/>
      <w:color w:val="000000"/>
      <w:lang w:eastAsia="ru-RU"/>
    </w:rPr>
  </w:style>
  <w:style w:type="paragraph" w:customStyle="1" w:styleId="txt">
    <w:name w:val="txt"/>
    <w:basedOn w:val="a"/>
    <w:uiPriority w:val="99"/>
    <w:rsid w:val="008B7DDA"/>
    <w:pPr>
      <w:suppressAutoHyphens w:val="0"/>
      <w:spacing w:before="100" w:beforeAutospacing="1" w:after="100" w:afterAutospacing="1"/>
    </w:pPr>
    <w:rPr>
      <w:rFonts w:ascii="Verdana" w:hAnsi="Verdana" w:cs="Verdana"/>
      <w:color w:val="000000"/>
      <w:sz w:val="17"/>
      <w:szCs w:val="17"/>
      <w:lang w:eastAsia="ru-RU"/>
    </w:rPr>
  </w:style>
  <w:style w:type="paragraph" w:customStyle="1" w:styleId="textb">
    <w:name w:val="textb"/>
    <w:basedOn w:val="a"/>
    <w:uiPriority w:val="99"/>
    <w:rsid w:val="008B7DDA"/>
    <w:pPr>
      <w:suppressAutoHyphens w:val="0"/>
    </w:pPr>
    <w:rPr>
      <w:rFonts w:ascii="Arial" w:hAnsi="Arial" w:cs="Arial"/>
      <w:b/>
      <w:bCs/>
      <w:sz w:val="22"/>
      <w:szCs w:val="22"/>
      <w:lang w:eastAsia="ru-RU"/>
    </w:rPr>
  </w:style>
  <w:style w:type="character" w:customStyle="1" w:styleId="Normal">
    <w:name w:val="Normal Знак"/>
    <w:uiPriority w:val="99"/>
    <w:locked/>
    <w:rsid w:val="008B7DDA"/>
    <w:rPr>
      <w:sz w:val="24"/>
      <w:szCs w:val="24"/>
      <w:lang w:val="ru-RU" w:eastAsia="ru-RU"/>
    </w:rPr>
  </w:style>
  <w:style w:type="paragraph" w:customStyle="1" w:styleId="FR1">
    <w:name w:val="FR1"/>
    <w:uiPriority w:val="99"/>
    <w:rsid w:val="008B7DDA"/>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5b">
    <w:name w:val="çàãîëîâîê 5"/>
    <w:basedOn w:val="a"/>
    <w:next w:val="a"/>
    <w:uiPriority w:val="99"/>
    <w:rsid w:val="008B7DDA"/>
    <w:pPr>
      <w:keepNext/>
      <w:suppressAutoHyphens w:val="0"/>
      <w:jc w:val="center"/>
    </w:pPr>
    <w:rPr>
      <w:lang w:eastAsia="ru-RU"/>
    </w:rPr>
  </w:style>
  <w:style w:type="paragraph" w:customStyle="1" w:styleId="Normal10-022">
    <w:name w:val="Стиль Normal + 10 пт полужирный По центру Слева:  -02 см Справ...2"/>
    <w:basedOn w:val="a"/>
    <w:link w:val="Normal10-0220"/>
    <w:uiPriority w:val="99"/>
    <w:rsid w:val="008B7DDA"/>
    <w:pPr>
      <w:suppressAutoHyphens w:val="0"/>
      <w:snapToGrid w:val="0"/>
      <w:ind w:left="-113" w:right="-113"/>
      <w:jc w:val="center"/>
    </w:pPr>
    <w:rPr>
      <w:b/>
      <w:bCs/>
      <w:sz w:val="20"/>
      <w:szCs w:val="20"/>
      <w:lang w:eastAsia="ru-RU"/>
    </w:rPr>
  </w:style>
  <w:style w:type="character" w:customStyle="1" w:styleId="Normal10-0220">
    <w:name w:val="Стиль Normal + 10 пт полужирный По центру Слева:  -02 см Справ...2 Знак"/>
    <w:link w:val="Normal10-022"/>
    <w:uiPriority w:val="99"/>
    <w:locked/>
    <w:rsid w:val="008B7DDA"/>
    <w:rPr>
      <w:rFonts w:ascii="Times New Roman" w:eastAsia="Times New Roman" w:hAnsi="Times New Roman" w:cs="Times New Roman"/>
      <w:b/>
      <w:bCs/>
      <w:sz w:val="20"/>
      <w:szCs w:val="20"/>
      <w:lang w:eastAsia="ru-RU"/>
    </w:rPr>
  </w:style>
  <w:style w:type="character" w:customStyle="1" w:styleId="FontStyle88">
    <w:name w:val="Font Style88"/>
    <w:uiPriority w:val="99"/>
    <w:rsid w:val="008B7DDA"/>
    <w:rPr>
      <w:rFonts w:ascii="Times New Roman" w:hAnsi="Times New Roman" w:cs="Times New Roman"/>
      <w:sz w:val="22"/>
      <w:szCs w:val="22"/>
    </w:rPr>
  </w:style>
  <w:style w:type="paragraph" w:customStyle="1" w:styleId="118">
    <w:name w:val="Знак11"/>
    <w:basedOn w:val="a"/>
    <w:uiPriority w:val="99"/>
    <w:rsid w:val="008B7DDA"/>
    <w:pPr>
      <w:suppressAutoHyphens w:val="0"/>
    </w:pPr>
    <w:rPr>
      <w:rFonts w:ascii="Verdana" w:hAnsi="Verdana" w:cs="Verdana"/>
      <w:sz w:val="20"/>
      <w:szCs w:val="20"/>
      <w:lang w:val="en-US" w:eastAsia="ru-RU"/>
    </w:rPr>
  </w:style>
  <w:style w:type="paragraph" w:customStyle="1" w:styleId="afffff3">
    <w:name w:val="Знак Знак Знак Знак"/>
    <w:basedOn w:val="a"/>
    <w:uiPriority w:val="99"/>
    <w:rsid w:val="008B7DDA"/>
    <w:pPr>
      <w:suppressAutoHyphens w:val="0"/>
    </w:pPr>
    <w:rPr>
      <w:rFonts w:ascii="Verdana" w:hAnsi="Verdana" w:cs="Verdana"/>
      <w:sz w:val="20"/>
      <w:szCs w:val="20"/>
      <w:lang w:val="en-US" w:eastAsia="ru-RU"/>
    </w:rPr>
  </w:style>
  <w:style w:type="paragraph" w:customStyle="1" w:styleId="1f6">
    <w:name w:val="Знак1 Знак Знак Знак Знак Знак Знак Знак Знак Знак Знак Знак Знак"/>
    <w:basedOn w:val="a"/>
    <w:uiPriority w:val="99"/>
    <w:rsid w:val="008B7DDA"/>
    <w:pPr>
      <w:widowControl w:val="0"/>
      <w:suppressAutoHyphens w:val="0"/>
      <w:adjustRightInd w:val="0"/>
      <w:spacing w:after="160" w:line="240" w:lineRule="exact"/>
      <w:jc w:val="right"/>
    </w:pPr>
    <w:rPr>
      <w:sz w:val="20"/>
      <w:szCs w:val="20"/>
      <w:lang w:val="en-GB" w:eastAsia="ru-RU"/>
    </w:rPr>
  </w:style>
  <w:style w:type="paragraph" w:customStyle="1" w:styleId="119">
    <w:name w:val="Знак Знак1 Знак1"/>
    <w:basedOn w:val="a"/>
    <w:uiPriority w:val="99"/>
    <w:rsid w:val="008B7DDA"/>
    <w:pPr>
      <w:suppressAutoHyphens w:val="0"/>
      <w:spacing w:after="160" w:line="240" w:lineRule="exact"/>
    </w:pPr>
    <w:rPr>
      <w:rFonts w:ascii="Verdana" w:hAnsi="Verdana" w:cs="Verdana"/>
      <w:lang w:val="en-US" w:eastAsia="ru-RU"/>
    </w:rPr>
  </w:style>
  <w:style w:type="character" w:customStyle="1" w:styleId="nobase">
    <w:name w:val="nobase"/>
    <w:uiPriority w:val="99"/>
    <w:rsid w:val="008B7DDA"/>
  </w:style>
  <w:style w:type="paragraph" w:customStyle="1" w:styleId="215">
    <w:name w:val="Знак Знак Знак2 Знак Знак Знак Знак Знак Знак Знак1"/>
    <w:basedOn w:val="a"/>
    <w:uiPriority w:val="99"/>
    <w:rsid w:val="008B7DDA"/>
    <w:pPr>
      <w:suppressAutoHyphens w:val="0"/>
    </w:pPr>
    <w:rPr>
      <w:rFonts w:ascii="Verdana" w:hAnsi="Verdana" w:cs="Verdana"/>
      <w:sz w:val="20"/>
      <w:szCs w:val="20"/>
      <w:lang w:val="en-US" w:eastAsia="ru-RU"/>
    </w:rPr>
  </w:style>
  <w:style w:type="paragraph" w:styleId="afffff4">
    <w:name w:val="Document Map"/>
    <w:basedOn w:val="a"/>
    <w:link w:val="afffff5"/>
    <w:uiPriority w:val="99"/>
    <w:semiHidden/>
    <w:rsid w:val="008B7DDA"/>
    <w:pPr>
      <w:widowControl w:val="0"/>
      <w:suppressAutoHyphens w:val="0"/>
      <w:ind w:firstLine="220"/>
      <w:jc w:val="both"/>
    </w:pPr>
    <w:rPr>
      <w:rFonts w:ascii="Tahoma" w:hAnsi="Tahoma" w:cs="Tahoma"/>
      <w:b/>
      <w:bCs/>
      <w:sz w:val="16"/>
      <w:szCs w:val="16"/>
      <w:lang w:eastAsia="ru-RU"/>
    </w:rPr>
  </w:style>
  <w:style w:type="character" w:customStyle="1" w:styleId="afffff5">
    <w:name w:val="Схема документа Знак"/>
    <w:basedOn w:val="a0"/>
    <w:link w:val="afffff4"/>
    <w:uiPriority w:val="99"/>
    <w:semiHidden/>
    <w:rsid w:val="008B7DDA"/>
    <w:rPr>
      <w:rFonts w:ascii="Tahoma" w:eastAsia="Times New Roman" w:hAnsi="Tahoma" w:cs="Tahoma"/>
      <w:b/>
      <w:bCs/>
      <w:sz w:val="16"/>
      <w:szCs w:val="16"/>
      <w:lang w:eastAsia="ru-RU"/>
    </w:rPr>
  </w:style>
  <w:style w:type="paragraph" w:customStyle="1" w:styleId="232">
    <w:name w:val="Знак Знак Знак2 Знак Знак Знак Знак Знак Знак Знак3"/>
    <w:basedOn w:val="a"/>
    <w:uiPriority w:val="99"/>
    <w:rsid w:val="008B7DDA"/>
    <w:pPr>
      <w:suppressAutoHyphens w:val="0"/>
    </w:pPr>
    <w:rPr>
      <w:rFonts w:ascii="Verdana" w:hAnsi="Verdana" w:cs="Verdana"/>
      <w:sz w:val="20"/>
      <w:szCs w:val="20"/>
      <w:lang w:val="en-US" w:eastAsia="ru-RU"/>
    </w:rPr>
  </w:style>
  <w:style w:type="character" w:customStyle="1" w:styleId="9b">
    <w:name w:val="Знак Знак9"/>
    <w:uiPriority w:val="99"/>
    <w:semiHidden/>
    <w:rsid w:val="008B7DDA"/>
    <w:rPr>
      <w:rFonts w:ascii="Arial" w:hAnsi="Arial" w:cs="Arial"/>
      <w:lang w:val="ru-RU" w:eastAsia="ru-RU"/>
    </w:rPr>
  </w:style>
  <w:style w:type="table" w:customStyle="1" w:styleId="1f7">
    <w:name w:val="Сетка таблицы1"/>
    <w:uiPriority w:val="99"/>
    <w:rsid w:val="008B7DDA"/>
    <w:pPr>
      <w:spacing w:after="0" w:line="240" w:lineRule="auto"/>
    </w:pPr>
    <w:rPr>
      <w:rFonts w:ascii="Calibri" w:eastAsia="Times New Roman"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uiPriority w:val="99"/>
    <w:locked/>
    <w:rsid w:val="008B7DDA"/>
    <w:rPr>
      <w:rFonts w:ascii="Arial" w:eastAsia="Times New Roman" w:hAnsi="Arial" w:cs="Arial"/>
      <w:sz w:val="20"/>
      <w:szCs w:val="20"/>
      <w:lang w:eastAsia="zh-CN"/>
    </w:rPr>
  </w:style>
  <w:style w:type="character" w:customStyle="1" w:styleId="2a">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d"/>
    <w:uiPriority w:val="99"/>
    <w:locked/>
    <w:rsid w:val="008B7DDA"/>
    <w:rPr>
      <w:rFonts w:ascii="Times New Roman" w:eastAsia="Times New Roman" w:hAnsi="Times New Roman" w:cs="Times New Roman"/>
      <w:b/>
      <w:bCs/>
      <w:sz w:val="20"/>
      <w:szCs w:val="20"/>
      <w:lang w:eastAsia="ru-RU"/>
    </w:rPr>
  </w:style>
  <w:style w:type="paragraph" w:styleId="1f8">
    <w:name w:val="toc 1"/>
    <w:basedOn w:val="a"/>
    <w:next w:val="a"/>
    <w:autoRedefine/>
    <w:qFormat/>
    <w:rsid w:val="008B7DDA"/>
    <w:pPr>
      <w:tabs>
        <w:tab w:val="right" w:leader="dot" w:pos="9345"/>
      </w:tabs>
      <w:suppressAutoHyphens w:val="0"/>
      <w:ind w:left="34"/>
      <w:jc w:val="right"/>
    </w:pPr>
    <w:rPr>
      <w:sz w:val="28"/>
      <w:szCs w:val="28"/>
      <w:lang w:eastAsia="ru-RU"/>
    </w:rPr>
  </w:style>
  <w:style w:type="paragraph" w:styleId="2f2">
    <w:name w:val="toc 2"/>
    <w:basedOn w:val="a"/>
    <w:next w:val="a"/>
    <w:autoRedefine/>
    <w:uiPriority w:val="39"/>
    <w:qFormat/>
    <w:rsid w:val="008B7DDA"/>
    <w:pPr>
      <w:tabs>
        <w:tab w:val="right" w:leader="dot" w:pos="9345"/>
      </w:tabs>
      <w:suppressAutoHyphens w:val="0"/>
      <w:ind w:left="-567"/>
      <w:jc w:val="both"/>
    </w:pPr>
    <w:rPr>
      <w:lang w:eastAsia="ru-RU"/>
    </w:rPr>
  </w:style>
  <w:style w:type="paragraph" w:styleId="3e">
    <w:name w:val="toc 3"/>
    <w:basedOn w:val="a"/>
    <w:next w:val="a"/>
    <w:autoRedefine/>
    <w:uiPriority w:val="39"/>
    <w:qFormat/>
    <w:rsid w:val="008B7DDA"/>
    <w:pPr>
      <w:tabs>
        <w:tab w:val="right" w:leader="dot" w:pos="9345"/>
      </w:tabs>
      <w:suppressAutoHyphens w:val="0"/>
      <w:ind w:left="-567"/>
    </w:pPr>
    <w:rPr>
      <w:lang w:eastAsia="ru-RU"/>
    </w:rPr>
  </w:style>
  <w:style w:type="paragraph" w:customStyle="1" w:styleId="afffff6">
    <w:name w:val="Основной стиль записки"/>
    <w:basedOn w:val="a"/>
    <w:qFormat/>
    <w:rsid w:val="008B7DDA"/>
    <w:pPr>
      <w:suppressAutoHyphens w:val="0"/>
      <w:ind w:firstLine="709"/>
      <w:jc w:val="both"/>
    </w:pPr>
    <w:rPr>
      <w:lang w:eastAsia="ru-RU"/>
    </w:rPr>
  </w:style>
  <w:style w:type="paragraph" w:customStyle="1" w:styleId="00">
    <w:name w:val="0"/>
    <w:basedOn w:val="ConsPlusNormal"/>
    <w:rsid w:val="008B7DDA"/>
    <w:pPr>
      <w:widowControl/>
      <w:ind w:firstLine="851"/>
      <w:jc w:val="both"/>
    </w:pPr>
    <w:rPr>
      <w:rFonts w:ascii="Times New Roman" w:eastAsia="Arial" w:hAnsi="Times New Roman" w:cs="Times New Roman"/>
      <w:sz w:val="28"/>
      <w:szCs w:val="28"/>
      <w:lang w:eastAsia="ar-SA"/>
    </w:rPr>
  </w:style>
  <w:style w:type="paragraph" w:customStyle="1" w:styleId="000">
    <w:name w:val="000"/>
    <w:basedOn w:val="00"/>
    <w:rsid w:val="008B7DDA"/>
    <w:pPr>
      <w:tabs>
        <w:tab w:val="left" w:pos="0"/>
        <w:tab w:val="left" w:pos="1134"/>
        <w:tab w:val="num" w:pos="2155"/>
      </w:tabs>
      <w:ind w:left="2422" w:hanging="267"/>
    </w:pPr>
  </w:style>
  <w:style w:type="paragraph" w:customStyle="1" w:styleId="01">
    <w:name w:val="0 прим"/>
    <w:basedOn w:val="00"/>
    <w:rsid w:val="008B7DDA"/>
    <w:rPr>
      <w:i/>
    </w:rPr>
  </w:style>
  <w:style w:type="paragraph" w:customStyle="1" w:styleId="02">
    <w:name w:val="0 табл"/>
    <w:basedOn w:val="ConsPlusNormal"/>
    <w:rsid w:val="008B7DDA"/>
    <w:pPr>
      <w:widowControl/>
      <w:ind w:firstLine="0"/>
      <w:jc w:val="center"/>
    </w:pPr>
    <w:rPr>
      <w:rFonts w:ascii="Times New Roman" w:eastAsia="Arial" w:hAnsi="Times New Roman" w:cs="Times New Roman"/>
      <w:sz w:val="24"/>
      <w:szCs w:val="24"/>
      <w:lang w:eastAsia="ar-SA"/>
    </w:rPr>
  </w:style>
  <w:style w:type="table" w:customStyle="1" w:styleId="2f3">
    <w:name w:val="Сетка таблицы2"/>
    <w:basedOn w:val="a1"/>
    <w:next w:val="aa"/>
    <w:uiPriority w:val="59"/>
    <w:rsid w:val="008B7DDA"/>
    <w:pPr>
      <w:spacing w:beforeAutospacing="1" w:after="0" w:afterAutospacing="1"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f">
    <w:name w:val="Сетка таблицы3"/>
    <w:basedOn w:val="a1"/>
    <w:next w:val="aa"/>
    <w:uiPriority w:val="59"/>
    <w:rsid w:val="008B7DDA"/>
    <w:pPr>
      <w:spacing w:beforeAutospacing="1" w:after="0" w:afterAutospacing="1"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b">
    <w:name w:val="Сетка таблицы4"/>
    <w:basedOn w:val="a1"/>
    <w:next w:val="aa"/>
    <w:uiPriority w:val="59"/>
    <w:rsid w:val="008B7DDA"/>
    <w:pPr>
      <w:spacing w:beforeAutospacing="1" w:after="0" w:afterAutospacing="1"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c">
    <w:name w:val="Сетка таблицы5"/>
    <w:basedOn w:val="a1"/>
    <w:next w:val="aa"/>
    <w:uiPriority w:val="59"/>
    <w:rsid w:val="008B7DDA"/>
    <w:pPr>
      <w:spacing w:beforeAutospacing="1" w:after="0" w:afterAutospacing="1"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b">
    <w:name w:val="Сетка таблицы6"/>
    <w:basedOn w:val="a1"/>
    <w:next w:val="aa"/>
    <w:uiPriority w:val="59"/>
    <w:rsid w:val="008B7DDA"/>
    <w:pPr>
      <w:spacing w:beforeAutospacing="1" w:after="0" w:afterAutospacing="1"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7">
    <w:name w:val="Сетка таблицы7"/>
    <w:basedOn w:val="a1"/>
    <w:next w:val="aa"/>
    <w:uiPriority w:val="59"/>
    <w:rsid w:val="008B7DDA"/>
    <w:pPr>
      <w:spacing w:beforeAutospacing="1" w:after="0" w:afterAutospacing="1"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b">
    <w:name w:val="Сетка таблицы8"/>
    <w:basedOn w:val="a1"/>
    <w:next w:val="aa"/>
    <w:uiPriority w:val="59"/>
    <w:rsid w:val="008B7DDA"/>
    <w:pPr>
      <w:spacing w:beforeAutospacing="1" w:after="0" w:afterAutospacing="1"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7">
    <w:name w:val="Нормальный"/>
    <w:rsid w:val="008B7DDA"/>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customStyle="1" w:styleId="9c">
    <w:name w:val="Сетка таблицы9"/>
    <w:basedOn w:val="a1"/>
    <w:next w:val="aa"/>
    <w:uiPriority w:val="59"/>
    <w:rsid w:val="008B7DD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b">
    <w:name w:val="Сетка таблицы10"/>
    <w:basedOn w:val="a1"/>
    <w:next w:val="aa"/>
    <w:uiPriority w:val="59"/>
    <w:rsid w:val="008B7DD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
    <w:name w:val="Char Char"/>
    <w:basedOn w:val="a"/>
    <w:rsid w:val="00F66CDD"/>
    <w:pPr>
      <w:suppressAutoHyphens w:val="0"/>
      <w:spacing w:after="160" w:line="240" w:lineRule="exact"/>
    </w:pPr>
    <w:rPr>
      <w:rFonts w:ascii="Verdana" w:hAnsi="Verdana"/>
      <w:sz w:val="20"/>
      <w:szCs w:val="20"/>
      <w:lang w:val="en-US" w:eastAsia="en-US"/>
    </w:rPr>
  </w:style>
  <w:style w:type="character" w:customStyle="1" w:styleId="1f9">
    <w:name w:val="Основной текст Знак1"/>
    <w:basedOn w:val="a0"/>
    <w:semiHidden/>
    <w:locked/>
    <w:rsid w:val="001F1C4A"/>
    <w:rPr>
      <w:rFonts w:ascii="Times New Roman" w:eastAsia="Times New Roman" w:hAnsi="Times New Roman" w:cs="Times New Roman"/>
      <w:bCs/>
      <w:sz w:val="24"/>
      <w:szCs w:val="26"/>
      <w:lang w:eastAsia="ar-SA"/>
    </w:rPr>
  </w:style>
  <w:style w:type="paragraph" w:customStyle="1" w:styleId="afffff8">
    <w:name w:val="Основной"/>
    <w:basedOn w:val="a"/>
    <w:rsid w:val="001F1C4A"/>
    <w:pPr>
      <w:spacing w:line="480" w:lineRule="auto"/>
      <w:ind w:firstLine="709"/>
      <w:jc w:val="both"/>
    </w:pPr>
    <w:rPr>
      <w:sz w:val="28"/>
      <w:szCs w:val="28"/>
      <w:lang w:eastAsia="ar-SA"/>
    </w:rPr>
  </w:style>
  <w:style w:type="numbering" w:customStyle="1" w:styleId="1fa">
    <w:name w:val="Нет списка1"/>
    <w:next w:val="a2"/>
    <w:uiPriority w:val="99"/>
    <w:semiHidden/>
    <w:unhideWhenUsed/>
    <w:rsid w:val="001F1C4A"/>
  </w:style>
  <w:style w:type="character" w:styleId="afffff9">
    <w:name w:val="Emphasis"/>
    <w:uiPriority w:val="99"/>
    <w:qFormat/>
    <w:rsid w:val="001F1C4A"/>
    <w:rPr>
      <w:rFonts w:cs="Times New Roman"/>
      <w:i/>
      <w:iCs/>
    </w:rPr>
  </w:style>
  <w:style w:type="paragraph" w:styleId="afffffa">
    <w:name w:val="Intense Quote"/>
    <w:basedOn w:val="a"/>
    <w:link w:val="afffffb"/>
    <w:uiPriority w:val="99"/>
    <w:qFormat/>
    <w:rsid w:val="001F1C4A"/>
    <w:pPr>
      <w:pBdr>
        <w:bottom w:val="single" w:sz="4" w:space="4" w:color="4F81BD"/>
      </w:pBdr>
      <w:suppressAutoHyphens w:val="0"/>
      <w:spacing w:before="200" w:after="280" w:line="276" w:lineRule="auto"/>
      <w:ind w:left="936" w:right="936"/>
    </w:pPr>
    <w:rPr>
      <w:rFonts w:ascii="Calibri" w:eastAsia="Calibri" w:hAnsi="Calibri"/>
      <w:b/>
      <w:bCs/>
      <w:i/>
      <w:iCs/>
      <w:color w:val="4F81BD"/>
      <w:sz w:val="22"/>
      <w:szCs w:val="22"/>
      <w:lang w:eastAsia="en-US"/>
    </w:rPr>
  </w:style>
  <w:style w:type="character" w:customStyle="1" w:styleId="afffffb">
    <w:name w:val="Выделенная цитата Знак"/>
    <w:basedOn w:val="a0"/>
    <w:link w:val="afffffa"/>
    <w:uiPriority w:val="99"/>
    <w:rsid w:val="001F1C4A"/>
    <w:rPr>
      <w:rFonts w:ascii="Calibri" w:eastAsia="Calibri" w:hAnsi="Calibri" w:cs="Times New Roman"/>
      <w:b/>
      <w:bCs/>
      <w:i/>
      <w:iCs/>
      <w:color w:val="4F81BD"/>
    </w:rPr>
  </w:style>
  <w:style w:type="character" w:customStyle="1" w:styleId="nobr">
    <w:name w:val="nobr"/>
    <w:basedOn w:val="a0"/>
    <w:rsid w:val="002D2DDD"/>
    <w:rPr>
      <w:rFonts w:cs="Times New Roman"/>
    </w:rPr>
  </w:style>
  <w:style w:type="character" w:customStyle="1" w:styleId="FontStyle16">
    <w:name w:val="Font Style16"/>
    <w:uiPriority w:val="99"/>
    <w:rsid w:val="00CA5A93"/>
    <w:rPr>
      <w:rFonts w:ascii="Times New Roman" w:hAnsi="Times New Roman" w:cs="Times New Roman" w:hint="default"/>
      <w:sz w:val="28"/>
      <w:szCs w:val="28"/>
    </w:rPr>
  </w:style>
  <w:style w:type="character" w:customStyle="1" w:styleId="a6">
    <w:name w:val="Абзац списка Знак"/>
    <w:aliases w:val="Заголовок мой1 Знак,СписокСТПр Знак"/>
    <w:link w:val="a5"/>
    <w:locked/>
    <w:rsid w:val="003A6C65"/>
    <w:rPr>
      <w:rFonts w:ascii="Times New Roman" w:eastAsia="Times New Roman" w:hAnsi="Times New Roman" w:cs="Times New Roman"/>
      <w:sz w:val="24"/>
      <w:szCs w:val="24"/>
      <w:lang w:eastAsia="zh-CN"/>
    </w:rPr>
  </w:style>
  <w:style w:type="paragraph" w:customStyle="1" w:styleId="afffffc">
    <w:name w:val="организация Знак"/>
    <w:basedOn w:val="a"/>
    <w:rsid w:val="003A6C65"/>
    <w:pPr>
      <w:widowControl w:val="0"/>
      <w:suppressAutoHyphens w:val="0"/>
      <w:autoSpaceDE w:val="0"/>
      <w:autoSpaceDN w:val="0"/>
      <w:adjustRightInd w:val="0"/>
      <w:spacing w:before="140"/>
    </w:pPr>
    <w:rPr>
      <w:rFonts w:ascii="Arial" w:hAnsi="Arial"/>
      <w:b/>
      <w:color w:val="000000"/>
      <w:sz w:val="16"/>
      <w:lang w:eastAsia="en-US"/>
    </w:rPr>
  </w:style>
  <w:style w:type="paragraph" w:customStyle="1" w:styleId="1fb">
    <w:name w:val="Без интервала1"/>
    <w:aliases w:val="с интервалом,No Spacing"/>
    <w:qFormat/>
    <w:rsid w:val="003A6C65"/>
    <w:pPr>
      <w:spacing w:after="60" w:line="240" w:lineRule="auto"/>
      <w:ind w:firstLine="709"/>
      <w:jc w:val="both"/>
    </w:pPr>
    <w:rPr>
      <w:rFonts w:ascii="Times New Roman" w:eastAsia="Times New Roman" w:hAnsi="Times New Roman" w:cs="Times New Roman"/>
      <w:sz w:val="24"/>
      <w:szCs w:val="24"/>
      <w:lang w:eastAsia="ru-RU"/>
    </w:rPr>
  </w:style>
  <w:style w:type="character" w:customStyle="1" w:styleId="afffffd">
    <w:name w:val="Таблица Знак"/>
    <w:aliases w:val="Название объекта Знак1 Знак2 Знак,Название объекта Знак2 Знак Знак Знак,Знак Знак Знак Знак1 Знак Знак,Название объекта Знак3 Знак Знак1 Знак Знак,Название объекта Знак1 Знак Знак Знак Знак"/>
    <w:rsid w:val="003A6C65"/>
    <w:rPr>
      <w:rFonts w:eastAsia="Times New Roman"/>
      <w:spacing w:val="-6"/>
    </w:rPr>
  </w:style>
  <w:style w:type="paragraph" w:customStyle="1" w:styleId="3f0">
    <w:name w:val="Основной текст3"/>
    <w:basedOn w:val="a"/>
    <w:rsid w:val="003A6C65"/>
    <w:pPr>
      <w:shd w:val="clear" w:color="auto" w:fill="FFFFFF"/>
      <w:suppressAutoHyphens w:val="0"/>
      <w:spacing w:before="360" w:after="360" w:line="0" w:lineRule="atLeast"/>
      <w:ind w:hanging="280"/>
    </w:pPr>
    <w:rPr>
      <w:sz w:val="26"/>
      <w:szCs w:val="26"/>
      <w:lang w:eastAsia="en-US"/>
    </w:rPr>
  </w:style>
  <w:style w:type="paragraph" w:customStyle="1" w:styleId="T2">
    <w:name w:val="T2"/>
    <w:basedOn w:val="af8"/>
    <w:rsid w:val="003A6C65"/>
    <w:pPr>
      <w:keepNext/>
      <w:tabs>
        <w:tab w:val="left" w:pos="717"/>
      </w:tabs>
      <w:spacing w:before="320" w:line="288" w:lineRule="auto"/>
    </w:pPr>
    <w:rPr>
      <w:rFonts w:ascii="Arial" w:eastAsia="MS Mincho" w:hAnsi="Arial" w:cs="Arial"/>
      <w:b/>
      <w:smallCaps/>
      <w:color w:val="800000"/>
      <w:lang w:eastAsia="ar-SA"/>
    </w:rPr>
  </w:style>
  <w:style w:type="character" w:customStyle="1" w:styleId="5d">
    <w:name w:val="Знак Знак5"/>
    <w:rsid w:val="003A6C65"/>
    <w:rPr>
      <w:rFonts w:ascii="Cambria" w:hAnsi="Cambria"/>
      <w:b/>
      <w:bCs/>
      <w:kern w:val="1"/>
      <w:sz w:val="32"/>
      <w:szCs w:val="32"/>
    </w:rPr>
  </w:style>
  <w:style w:type="paragraph" w:customStyle="1" w:styleId="Tabr">
    <w:name w:val="Tab_r"/>
    <w:basedOn w:val="a"/>
    <w:rsid w:val="003A6C65"/>
    <w:pPr>
      <w:spacing w:before="40" w:after="240"/>
      <w:jc w:val="center"/>
    </w:pPr>
    <w:rPr>
      <w:b/>
      <w:color w:val="FF0000"/>
      <w:spacing w:val="-2"/>
      <w:w w:val="103"/>
      <w:sz w:val="28"/>
      <w:szCs w:val="28"/>
      <w:lang w:eastAsia="ar-SA"/>
    </w:rPr>
  </w:style>
  <w:style w:type="paragraph" w:customStyle="1" w:styleId="afffffe">
    <w:name w:val="Маркированный"/>
    <w:basedOn w:val="a"/>
    <w:rsid w:val="003A6C65"/>
    <w:pPr>
      <w:widowControl w:val="0"/>
      <w:tabs>
        <w:tab w:val="left" w:pos="2847"/>
      </w:tabs>
      <w:ind w:left="357"/>
      <w:jc w:val="both"/>
    </w:pPr>
    <w:rPr>
      <w:rFonts w:ascii="Arial" w:eastAsia="MS Mincho" w:hAnsi="Arial"/>
      <w:kern w:val="1"/>
      <w:szCs w:val="20"/>
      <w:lang w:eastAsia="ar-SA"/>
    </w:rPr>
  </w:style>
  <w:style w:type="paragraph" w:customStyle="1" w:styleId="4c">
    <w:name w:val="Красная строка4"/>
    <w:basedOn w:val="af8"/>
    <w:rsid w:val="003A6C65"/>
    <w:pPr>
      <w:widowControl w:val="0"/>
      <w:ind w:firstLine="210"/>
    </w:pPr>
    <w:rPr>
      <w:rFonts w:eastAsia="Lucida Sans Unicode" w:cs="Tahoma"/>
      <w:color w:val="000000"/>
      <w:lang w:val="en-US" w:eastAsia="en-US" w:bidi="en-US"/>
    </w:rPr>
  </w:style>
  <w:style w:type="character" w:customStyle="1" w:styleId="1fc">
    <w:name w:val="Текст сноски Знак1"/>
    <w:semiHidden/>
    <w:rsid w:val="003A6C65"/>
    <w:rPr>
      <w:rFonts w:ascii="Arial Narrow" w:eastAsia="Times New Roman" w:hAnsi="Arial Narrow" w:cs="Times New Roman"/>
      <w:sz w:val="24"/>
      <w:szCs w:val="20"/>
      <w:lang w:val="x-none" w:eastAsia="x-none"/>
    </w:rPr>
  </w:style>
  <w:style w:type="paragraph" w:customStyle="1" w:styleId="1fd">
    <w:name w:val="Красная строка1"/>
    <w:basedOn w:val="af8"/>
    <w:rsid w:val="003A6C65"/>
    <w:pPr>
      <w:widowControl w:val="0"/>
      <w:ind w:firstLine="210"/>
    </w:pPr>
    <w:rPr>
      <w:rFonts w:ascii="Arial" w:eastAsia="Lucida Sans Unicode" w:hAnsi="Arial"/>
      <w:lang w:eastAsia="ru-RU"/>
    </w:rPr>
  </w:style>
  <w:style w:type="paragraph" w:customStyle="1" w:styleId="affffff">
    <w:name w:val="Генплан глава"/>
    <w:basedOn w:val="a5"/>
    <w:link w:val="affffff0"/>
    <w:qFormat/>
    <w:rsid w:val="003A6C65"/>
    <w:pPr>
      <w:suppressAutoHyphens w:val="0"/>
      <w:spacing w:after="200" w:line="360" w:lineRule="auto"/>
      <w:ind w:left="0"/>
      <w:jc w:val="center"/>
    </w:pPr>
    <w:rPr>
      <w:rFonts w:eastAsia="Courier New"/>
      <w:b/>
      <w:color w:val="000000"/>
      <w:sz w:val="28"/>
      <w:szCs w:val="28"/>
      <w:lang w:val="x-none" w:eastAsia="x-none"/>
    </w:rPr>
  </w:style>
  <w:style w:type="character" w:customStyle="1" w:styleId="affffff0">
    <w:name w:val="Генплан глава Знак"/>
    <w:link w:val="affffff"/>
    <w:rsid w:val="003A6C65"/>
    <w:rPr>
      <w:rFonts w:ascii="Times New Roman" w:eastAsia="Courier New" w:hAnsi="Times New Roman" w:cs="Times New Roman"/>
      <w:b/>
      <w:color w:val="000000"/>
      <w:sz w:val="28"/>
      <w:szCs w:val="28"/>
      <w:lang w:val="x-none" w:eastAsia="x-none"/>
    </w:rPr>
  </w:style>
  <w:style w:type="paragraph" w:customStyle="1" w:styleId="affffff1">
    <w:name w:val="Генплан подглава"/>
    <w:basedOn w:val="a"/>
    <w:link w:val="affffff2"/>
    <w:qFormat/>
    <w:rsid w:val="003A6C65"/>
    <w:pPr>
      <w:suppressAutoHyphens w:val="0"/>
      <w:spacing w:after="200" w:line="360" w:lineRule="auto"/>
      <w:ind w:firstLine="709"/>
      <w:jc w:val="both"/>
    </w:pPr>
    <w:rPr>
      <w:b/>
      <w:sz w:val="28"/>
      <w:szCs w:val="28"/>
      <w:lang w:val="x-none" w:eastAsia="x-none"/>
    </w:rPr>
  </w:style>
  <w:style w:type="character" w:customStyle="1" w:styleId="affffff2">
    <w:name w:val="Генплан подглава Знак"/>
    <w:link w:val="affffff1"/>
    <w:rsid w:val="003A6C65"/>
    <w:rPr>
      <w:rFonts w:ascii="Times New Roman" w:eastAsia="Times New Roman" w:hAnsi="Times New Roman" w:cs="Times New Roman"/>
      <w:b/>
      <w:sz w:val="28"/>
      <w:szCs w:val="28"/>
      <w:lang w:val="x-none" w:eastAsia="x-none"/>
    </w:rPr>
  </w:style>
  <w:style w:type="paragraph" w:customStyle="1" w:styleId="affffff3">
    <w:name w:val="Генплан п/подглава"/>
    <w:basedOn w:val="a5"/>
    <w:link w:val="affffff4"/>
    <w:qFormat/>
    <w:rsid w:val="003A6C65"/>
    <w:pPr>
      <w:suppressAutoHyphens w:val="0"/>
      <w:spacing w:line="360" w:lineRule="auto"/>
      <w:ind w:left="0" w:firstLine="851"/>
      <w:jc w:val="both"/>
    </w:pPr>
    <w:rPr>
      <w:rFonts w:eastAsia="Courier New"/>
      <w:b/>
      <w:color w:val="000000"/>
      <w:sz w:val="28"/>
      <w:szCs w:val="28"/>
      <w:lang w:val="x-none" w:eastAsia="x-none"/>
    </w:rPr>
  </w:style>
  <w:style w:type="character" w:customStyle="1" w:styleId="affffff4">
    <w:name w:val="Генплан п/подглава Знак"/>
    <w:link w:val="affffff3"/>
    <w:rsid w:val="003A6C65"/>
    <w:rPr>
      <w:rFonts w:ascii="Times New Roman" w:eastAsia="Courier New" w:hAnsi="Times New Roman" w:cs="Times New Roman"/>
      <w:b/>
      <w:color w:val="000000"/>
      <w:sz w:val="28"/>
      <w:szCs w:val="28"/>
      <w:lang w:val="x-none" w:eastAsia="x-none"/>
    </w:rPr>
  </w:style>
  <w:style w:type="paragraph" w:styleId="affffff5">
    <w:name w:val="TOC Heading"/>
    <w:basedOn w:val="11"/>
    <w:next w:val="a"/>
    <w:uiPriority w:val="39"/>
    <w:unhideWhenUsed/>
    <w:qFormat/>
    <w:rsid w:val="003A6C65"/>
    <w:pPr>
      <w:keepLines/>
      <w:tabs>
        <w:tab w:val="clear" w:pos="5080"/>
      </w:tabs>
      <w:overflowPunct/>
      <w:autoSpaceDE/>
      <w:autoSpaceDN/>
      <w:adjustRightInd/>
      <w:spacing w:before="480" w:line="276" w:lineRule="auto"/>
      <w:outlineLvl w:val="9"/>
    </w:pPr>
    <w:rPr>
      <w:rFonts w:ascii="Cambria" w:hAnsi="Cambria"/>
      <w:b/>
      <w:bCs/>
      <w:color w:val="365F91"/>
      <w:szCs w:val="28"/>
      <w:lang w:val="x-none" w:eastAsia="x-none"/>
    </w:rPr>
  </w:style>
  <w:style w:type="paragraph" w:customStyle="1" w:styleId="Tabl">
    <w:name w:val="Tabl"/>
    <w:basedOn w:val="30"/>
    <w:rsid w:val="003A6C65"/>
    <w:pPr>
      <w:widowControl/>
      <w:tabs>
        <w:tab w:val="clear" w:pos="720"/>
      </w:tabs>
      <w:overflowPunct/>
      <w:autoSpaceDE/>
      <w:autoSpaceDN/>
      <w:adjustRightInd/>
      <w:spacing w:before="60" w:after="0"/>
      <w:ind w:left="0" w:firstLine="0"/>
      <w:jc w:val="right"/>
      <w:textAlignment w:val="auto"/>
    </w:pPr>
    <w:rPr>
      <w:rFonts w:ascii="Trebuchet MS" w:hAnsi="Trebuchet MS"/>
      <w:b w:val="0"/>
      <w:i/>
      <w:szCs w:val="24"/>
      <w:lang w:eastAsia="en-US"/>
    </w:rPr>
  </w:style>
  <w:style w:type="paragraph" w:customStyle="1" w:styleId="Tabn">
    <w:name w:val="Tab_n"/>
    <w:basedOn w:val="4"/>
    <w:autoRedefine/>
    <w:rsid w:val="003A6C65"/>
    <w:pPr>
      <w:keepLines/>
      <w:spacing w:before="0" w:after="40"/>
      <w:ind w:left="360"/>
      <w:jc w:val="center"/>
    </w:pPr>
    <w:rPr>
      <w:rFonts w:ascii="Trebuchet MS" w:hAnsi="Trebuchet MS"/>
      <w:b w:val="0"/>
      <w:bCs w:val="0"/>
      <w:i/>
      <w:spacing w:val="-4"/>
      <w:w w:val="103"/>
      <w:sz w:val="24"/>
      <w:szCs w:val="24"/>
      <w:lang w:eastAsia="en-US"/>
    </w:rPr>
  </w:style>
  <w:style w:type="character" w:customStyle="1" w:styleId="1fe">
    <w:name w:val="Красная строка Знак1"/>
    <w:basedOn w:val="a0"/>
    <w:rsid w:val="003A6C65"/>
    <w:rPr>
      <w:rFonts w:ascii="Times New Roman" w:eastAsia="Times New Roman" w:hAnsi="Times New Roman" w:cs="Times New Roman"/>
      <w:sz w:val="24"/>
      <w:szCs w:val="24"/>
      <w:lang w:eastAsia="ru-RU"/>
    </w:rPr>
  </w:style>
  <w:style w:type="paragraph" w:customStyle="1" w:styleId="3f1">
    <w:name w:val="Красная строка3"/>
    <w:basedOn w:val="af8"/>
    <w:rsid w:val="003A6C65"/>
    <w:pPr>
      <w:ind w:firstLine="210"/>
    </w:pPr>
    <w:rPr>
      <w:lang w:eastAsia="ar-SA"/>
    </w:rPr>
  </w:style>
  <w:style w:type="paragraph" w:customStyle="1" w:styleId="1ff">
    <w:name w:val="Верхний колонтитул1"/>
    <w:basedOn w:val="a"/>
    <w:rsid w:val="003A6C65"/>
    <w:pPr>
      <w:widowControl w:val="0"/>
      <w:tabs>
        <w:tab w:val="center" w:pos="4677"/>
        <w:tab w:val="right" w:pos="9355"/>
      </w:tabs>
    </w:pPr>
    <w:rPr>
      <w:lang w:eastAsia="ru-RU"/>
    </w:rPr>
  </w:style>
  <w:style w:type="paragraph" w:customStyle="1" w:styleId="AFormula">
    <w:name w:val="AFormula"/>
    <w:next w:val="a"/>
    <w:rsid w:val="003A6C65"/>
    <w:pPr>
      <w:keepLines/>
      <w:widowControl w:val="0"/>
      <w:suppressAutoHyphens/>
      <w:spacing w:before="120" w:after="120" w:line="240" w:lineRule="auto"/>
      <w:jc w:val="center"/>
    </w:pPr>
    <w:rPr>
      <w:rFonts w:ascii="Times New Roman" w:eastAsia="Times New Roman" w:hAnsi="Times New Roman" w:cs="Times New Roman"/>
      <w:sz w:val="20"/>
      <w:szCs w:val="20"/>
    </w:rPr>
  </w:style>
  <w:style w:type="paragraph" w:customStyle="1" w:styleId="1ff0">
    <w:name w:val="Нижний колонтитул1"/>
    <w:basedOn w:val="a"/>
    <w:rsid w:val="003A6C65"/>
    <w:pPr>
      <w:widowControl w:val="0"/>
      <w:tabs>
        <w:tab w:val="center" w:pos="4677"/>
        <w:tab w:val="right" w:pos="9355"/>
      </w:tabs>
    </w:pPr>
    <w:rPr>
      <w:lang w:eastAsia="ru-RU"/>
    </w:rPr>
  </w:style>
  <w:style w:type="paragraph" w:customStyle="1" w:styleId="Tab1s">
    <w:name w:val="Tab_1s"/>
    <w:basedOn w:val="8"/>
    <w:autoRedefine/>
    <w:rsid w:val="003A6C65"/>
    <w:pPr>
      <w:keepNext w:val="0"/>
      <w:tabs>
        <w:tab w:val="clear" w:pos="1440"/>
        <w:tab w:val="left" w:pos="0"/>
      </w:tabs>
      <w:spacing w:line="288" w:lineRule="auto"/>
      <w:ind w:left="0" w:firstLine="851"/>
      <w:jc w:val="both"/>
    </w:pPr>
    <w:rPr>
      <w:rFonts w:ascii="Trebuchet MS" w:hAnsi="Trebuchet MS"/>
      <w:b w:val="0"/>
      <w:bCs w:val="0"/>
      <w:spacing w:val="-4"/>
    </w:rPr>
  </w:style>
  <w:style w:type="character" w:customStyle="1" w:styleId="FontStyle31">
    <w:name w:val="Font Style31"/>
    <w:rsid w:val="003A6C65"/>
    <w:rPr>
      <w:rFonts w:ascii="Times New Roman" w:hAnsi="Times New Roman" w:cs="Times New Roman"/>
      <w:sz w:val="16"/>
      <w:szCs w:val="16"/>
    </w:rPr>
  </w:style>
  <w:style w:type="paragraph" w:styleId="affffff6">
    <w:name w:val="endnote text"/>
    <w:basedOn w:val="a"/>
    <w:link w:val="affffff7"/>
    <w:rsid w:val="003A6C65"/>
    <w:pPr>
      <w:suppressAutoHyphens w:val="0"/>
    </w:pPr>
    <w:rPr>
      <w:sz w:val="20"/>
      <w:szCs w:val="20"/>
      <w:lang w:eastAsia="ru-RU"/>
    </w:rPr>
  </w:style>
  <w:style w:type="character" w:customStyle="1" w:styleId="affffff7">
    <w:name w:val="Текст концевой сноски Знак"/>
    <w:basedOn w:val="a0"/>
    <w:link w:val="affffff6"/>
    <w:rsid w:val="003A6C65"/>
    <w:rPr>
      <w:rFonts w:ascii="Times New Roman" w:eastAsia="Times New Roman" w:hAnsi="Times New Roman" w:cs="Times New Roman"/>
      <w:sz w:val="20"/>
      <w:szCs w:val="20"/>
      <w:lang w:eastAsia="ru-RU"/>
    </w:rPr>
  </w:style>
  <w:style w:type="paragraph" w:customStyle="1" w:styleId="001">
    <w:name w:val="00 Основной текст"/>
    <w:basedOn w:val="a"/>
    <w:uiPriority w:val="99"/>
    <w:rsid w:val="0020457C"/>
    <w:pPr>
      <w:suppressAutoHyphens w:val="0"/>
      <w:spacing w:line="276" w:lineRule="auto"/>
      <w:ind w:firstLine="709"/>
      <w:jc w:val="both"/>
    </w:pPr>
    <w:rPr>
      <w:szCs w:val="28"/>
      <w:lang w:eastAsia="ru-RU"/>
    </w:rPr>
  </w:style>
  <w:style w:type="paragraph" w:customStyle="1" w:styleId="affffff8">
    <w:name w:val="Основной текст пояснительной записки"/>
    <w:basedOn w:val="a"/>
    <w:uiPriority w:val="99"/>
    <w:rsid w:val="0020457C"/>
    <w:pPr>
      <w:suppressAutoHyphens w:val="0"/>
      <w:spacing w:line="319" w:lineRule="auto"/>
      <w:ind w:firstLine="709"/>
      <w:jc w:val="both"/>
    </w:pPr>
    <w:rPr>
      <w:sz w:val="28"/>
      <w:szCs w:val="28"/>
      <w:lang w:eastAsia="ar-SA"/>
    </w:rPr>
  </w:style>
  <w:style w:type="numbering" w:customStyle="1" w:styleId="11a">
    <w:name w:val="Нет списка11"/>
    <w:next w:val="a2"/>
    <w:semiHidden/>
    <w:rsid w:val="0020457C"/>
  </w:style>
  <w:style w:type="paragraph" w:customStyle="1" w:styleId="affffff9">
    <w:name w:val="абзац"/>
    <w:basedOn w:val="a"/>
    <w:rsid w:val="00F02586"/>
    <w:pPr>
      <w:suppressAutoHyphens w:val="0"/>
      <w:ind w:firstLine="851"/>
      <w:jc w:val="both"/>
    </w:pPr>
    <w:rPr>
      <w:sz w:val="28"/>
      <w:szCs w:val="20"/>
      <w:lang w:eastAsia="ru-RU"/>
    </w:rPr>
  </w:style>
  <w:style w:type="paragraph" w:customStyle="1" w:styleId="affffffa">
    <w:name w:val="заголовок"/>
    <w:next w:val="affffff9"/>
    <w:rsid w:val="00F02586"/>
    <w:pPr>
      <w:spacing w:after="560" w:line="240" w:lineRule="auto"/>
      <w:ind w:firstLine="851"/>
    </w:pPr>
    <w:rPr>
      <w:rFonts w:ascii="Times New Roman" w:eastAsia="Times New Roman" w:hAnsi="Times New Roman" w:cs="Times New Roman"/>
      <w:b/>
      <w:sz w:val="28"/>
      <w:szCs w:val="20"/>
      <w:lang w:eastAsia="ru-RU"/>
    </w:rPr>
  </w:style>
  <w:style w:type="paragraph" w:customStyle="1" w:styleId="affffffb">
    <w:name w:val="заголовок подраздела"/>
    <w:basedOn w:val="affffff9"/>
    <w:next w:val="affffff9"/>
    <w:rsid w:val="00F02586"/>
    <w:pPr>
      <w:pageBreakBefore/>
      <w:spacing w:line="480" w:lineRule="auto"/>
      <w:jc w:val="left"/>
    </w:pPr>
    <w:rPr>
      <w:b/>
    </w:rPr>
  </w:style>
  <w:style w:type="paragraph" w:customStyle="1" w:styleId="10">
    <w:name w:val="заголовок подраздела 1"/>
    <w:basedOn w:val="a"/>
    <w:next w:val="a"/>
    <w:autoRedefine/>
    <w:rsid w:val="00F02586"/>
    <w:pPr>
      <w:numPr>
        <w:ilvl w:val="1"/>
        <w:numId w:val="57"/>
      </w:numPr>
      <w:suppressAutoHyphens w:val="0"/>
      <w:spacing w:after="360" w:line="480" w:lineRule="auto"/>
      <w:outlineLvl w:val="0"/>
    </w:pPr>
    <w:rPr>
      <w:b/>
      <w:kern w:val="28"/>
      <w:sz w:val="28"/>
      <w:szCs w:val="20"/>
      <w:lang w:eastAsia="ru-RU"/>
    </w:rPr>
  </w:style>
  <w:style w:type="paragraph" w:customStyle="1" w:styleId="2">
    <w:name w:val="заголовок подраздела 2"/>
    <w:basedOn w:val="10"/>
    <w:next w:val="affffff9"/>
    <w:autoRedefine/>
    <w:rsid w:val="00F02586"/>
    <w:pPr>
      <w:numPr>
        <w:ilvl w:val="2"/>
      </w:numPr>
    </w:pPr>
    <w:rPr>
      <w:lang w:val="en-US"/>
    </w:rPr>
  </w:style>
  <w:style w:type="paragraph" w:customStyle="1" w:styleId="3">
    <w:name w:val="заголовок подраздела 3"/>
    <w:basedOn w:val="2"/>
    <w:next w:val="affffff9"/>
    <w:autoRedefine/>
    <w:rsid w:val="00F02586"/>
    <w:pPr>
      <w:numPr>
        <w:ilvl w:val="3"/>
      </w:numPr>
    </w:pPr>
  </w:style>
  <w:style w:type="paragraph" w:customStyle="1" w:styleId="affffffc">
    <w:name w:val="заголовок раздела"/>
    <w:next w:val="a"/>
    <w:autoRedefine/>
    <w:rsid w:val="00F02586"/>
    <w:pPr>
      <w:pageBreakBefore/>
      <w:spacing w:after="480" w:line="240" w:lineRule="auto"/>
      <w:outlineLvl w:val="0"/>
    </w:pPr>
    <w:rPr>
      <w:rFonts w:ascii="Times New Roman" w:eastAsia="Times New Roman" w:hAnsi="Times New Roman" w:cs="Times New Roman"/>
      <w:b/>
      <w:kern w:val="28"/>
      <w:sz w:val="28"/>
      <w:szCs w:val="20"/>
      <w:lang w:eastAsia="ru-RU"/>
    </w:rPr>
  </w:style>
  <w:style w:type="paragraph" w:customStyle="1" w:styleId="affffffd">
    <w:name w:val="содержание"/>
    <w:basedOn w:val="a"/>
    <w:next w:val="a"/>
    <w:rsid w:val="00F02586"/>
    <w:pPr>
      <w:suppressAutoHyphens w:val="0"/>
      <w:jc w:val="center"/>
    </w:pPr>
    <w:rPr>
      <w:sz w:val="28"/>
      <w:szCs w:val="20"/>
      <w:lang w:eastAsia="ru-RU"/>
    </w:rPr>
  </w:style>
  <w:style w:type="paragraph" w:customStyle="1" w:styleId="1ff1">
    <w:name w:val="1 заголовок раздела"/>
    <w:basedOn w:val="affffffc"/>
    <w:rsid w:val="00F02586"/>
    <w:pPr>
      <w:ind w:left="1208" w:hanging="357"/>
    </w:pPr>
    <w:rPr>
      <w:lang w:val="en-US"/>
    </w:rPr>
  </w:style>
  <w:style w:type="paragraph" w:customStyle="1" w:styleId="affffffe">
    <w:name w:val="Обозначение"/>
    <w:rsid w:val="00F02586"/>
    <w:pPr>
      <w:spacing w:after="0" w:line="240" w:lineRule="auto"/>
      <w:jc w:val="center"/>
    </w:pPr>
    <w:rPr>
      <w:rFonts w:ascii="Times New Roman" w:eastAsia="Times New Roman" w:hAnsi="Times New Roman" w:cs="Times New Roman"/>
      <w:b/>
      <w:caps/>
      <w:noProof/>
      <w:sz w:val="28"/>
      <w:szCs w:val="20"/>
      <w:lang w:eastAsia="ru-RU"/>
    </w:rPr>
  </w:style>
  <w:style w:type="paragraph" w:customStyle="1" w:styleId="1">
    <w:name w:val="заголовок раздела 1"/>
    <w:next w:val="a"/>
    <w:autoRedefine/>
    <w:rsid w:val="00F02586"/>
    <w:pPr>
      <w:pageBreakBefore/>
      <w:numPr>
        <w:numId w:val="57"/>
      </w:numPr>
      <w:spacing w:after="480" w:line="240" w:lineRule="auto"/>
      <w:outlineLvl w:val="0"/>
    </w:pPr>
    <w:rPr>
      <w:rFonts w:ascii="Times New Roman" w:eastAsia="Times New Roman" w:hAnsi="Times New Roman" w:cs="Times New Roman"/>
      <w:b/>
      <w:kern w:val="28"/>
      <w:sz w:val="28"/>
      <w:szCs w:val="20"/>
      <w:lang w:val="en-US" w:eastAsia="ru-RU"/>
    </w:rPr>
  </w:style>
  <w:style w:type="paragraph" w:customStyle="1" w:styleId="ob10">
    <w:name w:val="ob10"/>
    <w:basedOn w:val="a"/>
    <w:rsid w:val="00F02586"/>
    <w:pPr>
      <w:suppressAutoHyphens w:val="0"/>
      <w:jc w:val="center"/>
    </w:pPr>
    <w:rPr>
      <w:b/>
      <w:sz w:val="20"/>
      <w:szCs w:val="20"/>
      <w:lang w:eastAsia="ru-RU"/>
    </w:rPr>
  </w:style>
  <w:style w:type="paragraph" w:styleId="afffffff">
    <w:name w:val="Normal Indent"/>
    <w:aliases w:val="Обычный отступ Знак"/>
    <w:basedOn w:val="a"/>
    <w:rsid w:val="00F02586"/>
    <w:pPr>
      <w:suppressAutoHyphens w:val="0"/>
      <w:spacing w:before="60" w:after="60"/>
      <w:ind w:firstLine="567"/>
    </w:pPr>
    <w:rPr>
      <w:rFonts w:ascii="Calibri" w:hAnsi="Calibri"/>
      <w:sz w:val="26"/>
      <w:lang w:val="en-US" w:eastAsia="en-US" w:bidi="en-US"/>
    </w:rPr>
  </w:style>
  <w:style w:type="paragraph" w:customStyle="1" w:styleId="afffffff0">
    <w:name w:val="Основной текст СамНИПИ"/>
    <w:uiPriority w:val="99"/>
    <w:rsid w:val="00F02586"/>
    <w:pPr>
      <w:suppressAutoHyphens/>
      <w:spacing w:before="120" w:after="0" w:line="240" w:lineRule="auto"/>
      <w:ind w:firstLine="720"/>
      <w:jc w:val="both"/>
    </w:pPr>
    <w:rPr>
      <w:rFonts w:ascii="Arial" w:eastAsia="Times New Roman" w:hAnsi="Arial" w:cs="Times New Roman"/>
      <w:bCs/>
      <w:sz w:val="20"/>
      <w:szCs w:val="20"/>
      <w:lang w:eastAsia="ru-RU"/>
    </w:rPr>
  </w:style>
  <w:style w:type="paragraph" w:customStyle="1" w:styleId="124">
    <w:name w:val="Таблица 12"/>
    <w:basedOn w:val="a"/>
    <w:link w:val="125"/>
    <w:rsid w:val="00F02586"/>
    <w:pPr>
      <w:suppressAutoHyphens w:val="0"/>
    </w:pPr>
    <w:rPr>
      <w:szCs w:val="28"/>
      <w:lang w:eastAsia="ru-RU"/>
    </w:rPr>
  </w:style>
  <w:style w:type="character" w:customStyle="1" w:styleId="125">
    <w:name w:val="Таблица 12 Знак"/>
    <w:link w:val="124"/>
    <w:rsid w:val="00F02586"/>
    <w:rPr>
      <w:rFonts w:ascii="Times New Roman" w:eastAsia="Times New Roman" w:hAnsi="Times New Roman" w:cs="Times New Roman"/>
      <w:sz w:val="24"/>
      <w:szCs w:val="28"/>
      <w:lang w:eastAsia="ru-RU"/>
    </w:rPr>
  </w:style>
  <w:style w:type="character" w:styleId="afffffff1">
    <w:name w:val="Placeholder Text"/>
    <w:basedOn w:val="a0"/>
    <w:uiPriority w:val="99"/>
    <w:semiHidden/>
    <w:rsid w:val="00F02586"/>
    <w:rPr>
      <w:color w:val="808080"/>
    </w:rPr>
  </w:style>
  <w:style w:type="paragraph" w:customStyle="1" w:styleId="1ff2">
    <w:name w:val="Знак Знак Знак1"/>
    <w:basedOn w:val="a"/>
    <w:rsid w:val="00F02586"/>
    <w:pPr>
      <w:tabs>
        <w:tab w:val="num" w:pos="360"/>
      </w:tabs>
      <w:suppressAutoHyphens w:val="0"/>
      <w:spacing w:after="160" w:line="240" w:lineRule="exact"/>
    </w:pPr>
    <w:rPr>
      <w:rFonts w:ascii="Verdana" w:hAnsi="Verdana" w:cs="Verdana"/>
      <w:sz w:val="20"/>
      <w:szCs w:val="20"/>
      <w:lang w:val="en-US" w:eastAsia="en-US"/>
    </w:rPr>
  </w:style>
  <w:style w:type="paragraph" w:customStyle="1" w:styleId="Body">
    <w:name w:val="Body"/>
    <w:basedOn w:val="a"/>
    <w:rsid w:val="00F02586"/>
    <w:pPr>
      <w:spacing w:line="360" w:lineRule="atLeast"/>
      <w:ind w:left="284" w:firstLine="851"/>
      <w:jc w:val="both"/>
    </w:pPr>
    <w:rPr>
      <w:rFonts w:ascii="Pragmatica" w:hAnsi="Pragmatica"/>
      <w:szCs w:val="20"/>
      <w:lang w:eastAsia="ar-SA"/>
    </w:rPr>
  </w:style>
  <w:style w:type="paragraph" w:customStyle="1" w:styleId="2f4">
    <w:name w:val="Заголовок 2_текст"/>
    <w:basedOn w:val="20"/>
    <w:rsid w:val="00F02586"/>
    <w:pPr>
      <w:keepLines/>
      <w:tabs>
        <w:tab w:val="left" w:pos="1701"/>
      </w:tabs>
      <w:suppressAutoHyphens/>
      <w:spacing w:before="120" w:after="60"/>
      <w:ind w:firstLine="851"/>
      <w:jc w:val="left"/>
    </w:pPr>
    <w:rPr>
      <w:rFonts w:ascii="Arial" w:hAnsi="Arial" w:cs="Arial"/>
      <w:bCs w:val="0"/>
      <w:kern w:val="1"/>
      <w:sz w:val="24"/>
      <w:szCs w:val="22"/>
      <w:lang w:eastAsia="ar-SA"/>
    </w:rPr>
  </w:style>
  <w:style w:type="character" w:customStyle="1" w:styleId="mw-headline">
    <w:name w:val="mw-headline"/>
    <w:basedOn w:val="a0"/>
    <w:rsid w:val="00F02586"/>
  </w:style>
  <w:style w:type="character" w:customStyle="1" w:styleId="mw-editsection">
    <w:name w:val="mw-editsection"/>
    <w:basedOn w:val="a0"/>
    <w:rsid w:val="00F02586"/>
  </w:style>
  <w:style w:type="character" w:customStyle="1" w:styleId="mw-editsection-bracket">
    <w:name w:val="mw-editsection-bracket"/>
    <w:basedOn w:val="a0"/>
    <w:rsid w:val="00F02586"/>
  </w:style>
  <w:style w:type="character" w:customStyle="1" w:styleId="mw-editsection-divider">
    <w:name w:val="mw-editsection-divider"/>
    <w:basedOn w:val="a0"/>
    <w:rsid w:val="00F02586"/>
  </w:style>
  <w:style w:type="table" w:customStyle="1" w:styleId="TableNormal">
    <w:name w:val="Table Normal"/>
    <w:uiPriority w:val="2"/>
    <w:semiHidden/>
    <w:unhideWhenUsed/>
    <w:qFormat/>
    <w:rsid w:val="00F0258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02586"/>
    <w:pPr>
      <w:widowControl w:val="0"/>
      <w:suppressAutoHyphens w:val="0"/>
      <w:autoSpaceDE w:val="0"/>
      <w:autoSpaceDN w:val="0"/>
    </w:pPr>
    <w:rPr>
      <w:sz w:val="22"/>
      <w:szCs w:val="22"/>
      <w:lang w:val="en-US" w:eastAsia="en-US"/>
    </w:rPr>
  </w:style>
  <w:style w:type="paragraph" w:customStyle="1" w:styleId="413">
    <w:name w:val="Заголовок 41"/>
    <w:basedOn w:val="a"/>
    <w:uiPriority w:val="1"/>
    <w:qFormat/>
    <w:rsid w:val="00F02586"/>
    <w:pPr>
      <w:widowControl w:val="0"/>
      <w:suppressAutoHyphens w:val="0"/>
      <w:autoSpaceDE w:val="0"/>
      <w:autoSpaceDN w:val="0"/>
      <w:ind w:left="490"/>
      <w:outlineLvl w:val="4"/>
    </w:pPr>
    <w:rPr>
      <w:b/>
      <w:bCs/>
      <w:lang w:val="en-US" w:eastAsia="en-US"/>
    </w:rPr>
  </w:style>
  <w:style w:type="character" w:customStyle="1" w:styleId="nowrap">
    <w:name w:val="nowrap"/>
    <w:basedOn w:val="a0"/>
    <w:rsid w:val="00F02586"/>
  </w:style>
  <w:style w:type="character" w:customStyle="1" w:styleId="w">
    <w:name w:val="w"/>
    <w:basedOn w:val="a0"/>
    <w:rsid w:val="00F02586"/>
  </w:style>
  <w:style w:type="paragraph" w:customStyle="1" w:styleId="consnormal0">
    <w:name w:val="consnormal"/>
    <w:basedOn w:val="a"/>
    <w:rsid w:val="009900E3"/>
    <w:pPr>
      <w:suppressAutoHyphens w:val="0"/>
      <w:spacing w:before="100" w:beforeAutospacing="1" w:after="100" w:afterAutospacing="1"/>
    </w:pPr>
    <w:rPr>
      <w:lang w:eastAsia="ru-RU"/>
    </w:rPr>
  </w:style>
  <w:style w:type="paragraph" w:customStyle="1" w:styleId="aaanao">
    <w:name w:val="aaanao"/>
    <w:basedOn w:val="a"/>
    <w:rsid w:val="009900E3"/>
    <w:pPr>
      <w:suppressAutoHyphens w:val="0"/>
      <w:spacing w:before="100" w:beforeAutospacing="1" w:after="100" w:afterAutospacing="1"/>
    </w:pPr>
    <w:rPr>
      <w:lang w:eastAsia="ru-RU"/>
    </w:rPr>
  </w:style>
  <w:style w:type="character" w:customStyle="1" w:styleId="afffffff2">
    <w:name w:val="Не вступил в силу"/>
    <w:rsid w:val="009900E3"/>
    <w:rPr>
      <w:color w:val="00808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0"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endnote text" w:uiPriority="0"/>
    <w:lsdException w:name="List Bullet 4" w:uiPriority="0"/>
    <w:lsdException w:name="Title" w:semiHidden="0" w:unhideWhenUsed="0" w:qFormat="1"/>
    <w:lsdException w:name="Default Paragraph Font" w:uiPriority="1"/>
    <w:lsdException w:name="Body Text" w:uiPriority="0"/>
    <w:lsdException w:name="Body Text Indent" w:uiPriority="0"/>
    <w:lsdException w:name="List Continue" w:uiPriority="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a">
    <w:name w:val="Normal"/>
    <w:qFormat/>
    <w:rsid w:val="00623C14"/>
    <w:pPr>
      <w:suppressAutoHyphens/>
      <w:spacing w:after="0" w:line="240" w:lineRule="auto"/>
    </w:pPr>
    <w:rPr>
      <w:rFonts w:ascii="Times New Roman" w:eastAsia="Times New Roman" w:hAnsi="Times New Roman" w:cs="Times New Roman"/>
      <w:sz w:val="24"/>
      <w:szCs w:val="24"/>
      <w:lang w:eastAsia="zh-CN"/>
    </w:rPr>
  </w:style>
  <w:style w:type="paragraph" w:styleId="11">
    <w:name w:val="heading 1"/>
    <w:aliases w:val="Заголовок параграфа (1.),.,Heading 1 Char Char,номер приложения,iiia? i?eei?aiey,11. Заголовок 1,Heading 1,новая страница,Заголовок 11 Знак,Заголовок 13,Заголовок 1 Знак Знак2,Заголовок 11,§1,Заголовок 1 PDV,Раздел 1,Заголовок к1"/>
    <w:basedOn w:val="a"/>
    <w:next w:val="a"/>
    <w:link w:val="12"/>
    <w:qFormat/>
    <w:rsid w:val="00B7783B"/>
    <w:pPr>
      <w:keepNext/>
      <w:tabs>
        <w:tab w:val="left" w:pos="5080"/>
      </w:tabs>
      <w:suppressAutoHyphens w:val="0"/>
      <w:overflowPunct w:val="0"/>
      <w:autoSpaceDE w:val="0"/>
      <w:autoSpaceDN w:val="0"/>
      <w:adjustRightInd w:val="0"/>
      <w:outlineLvl w:val="0"/>
    </w:pPr>
    <w:rPr>
      <w:sz w:val="28"/>
      <w:szCs w:val="20"/>
      <w:lang w:eastAsia="ru-RU"/>
    </w:rPr>
  </w:style>
  <w:style w:type="paragraph" w:styleId="20">
    <w:name w:val="heading 2"/>
    <w:aliases w:val=" Знак2, Знак2 Знак,Знак2 Знак,Знак2,Знак2 Знак Знак Знак,Знак2 Знак1,Заголовок 2 Знак1,Заголовок 2 Знак Знак,ГЛАВА,Заголовок 21"/>
    <w:basedOn w:val="a"/>
    <w:next w:val="a"/>
    <w:link w:val="21"/>
    <w:unhideWhenUsed/>
    <w:qFormat/>
    <w:rsid w:val="00B7783B"/>
    <w:pPr>
      <w:keepNext/>
      <w:suppressAutoHyphens w:val="0"/>
      <w:jc w:val="center"/>
      <w:outlineLvl w:val="1"/>
    </w:pPr>
    <w:rPr>
      <w:b/>
      <w:bCs/>
      <w:sz w:val="28"/>
      <w:lang w:eastAsia="ru-RU"/>
    </w:rPr>
  </w:style>
  <w:style w:type="paragraph" w:styleId="30">
    <w:name w:val="heading 3"/>
    <w:aliases w:val=" Знак, Знак3, Знак3 Знак,Tab"/>
    <w:basedOn w:val="a"/>
    <w:next w:val="a"/>
    <w:link w:val="31"/>
    <w:qFormat/>
    <w:rsid w:val="001159D4"/>
    <w:pPr>
      <w:keepNext/>
      <w:widowControl w:val="0"/>
      <w:tabs>
        <w:tab w:val="num" w:pos="720"/>
      </w:tabs>
      <w:suppressAutoHyphens w:val="0"/>
      <w:overflowPunct w:val="0"/>
      <w:autoSpaceDE w:val="0"/>
      <w:autoSpaceDN w:val="0"/>
      <w:adjustRightInd w:val="0"/>
      <w:spacing w:before="360" w:after="120"/>
      <w:ind w:left="720" w:hanging="432"/>
      <w:textAlignment w:val="baseline"/>
      <w:outlineLvl w:val="2"/>
    </w:pPr>
    <w:rPr>
      <w:b/>
      <w:szCs w:val="20"/>
      <w:lang w:eastAsia="ru-RU"/>
    </w:rPr>
  </w:style>
  <w:style w:type="paragraph" w:styleId="4">
    <w:name w:val="heading 4"/>
    <w:basedOn w:val="a"/>
    <w:next w:val="a"/>
    <w:link w:val="40"/>
    <w:uiPriority w:val="9"/>
    <w:qFormat/>
    <w:rsid w:val="001159D4"/>
    <w:pPr>
      <w:keepNext/>
      <w:suppressAutoHyphens w:val="0"/>
      <w:spacing w:before="240" w:after="60"/>
      <w:outlineLvl w:val="3"/>
    </w:pPr>
    <w:rPr>
      <w:b/>
      <w:bCs/>
      <w:sz w:val="28"/>
      <w:szCs w:val="28"/>
      <w:lang w:eastAsia="ru-RU"/>
    </w:rPr>
  </w:style>
  <w:style w:type="paragraph" w:styleId="5">
    <w:name w:val="heading 5"/>
    <w:basedOn w:val="a"/>
    <w:next w:val="a"/>
    <w:link w:val="50"/>
    <w:qFormat/>
    <w:rsid w:val="001159D4"/>
    <w:pPr>
      <w:keepNext/>
      <w:tabs>
        <w:tab w:val="num" w:pos="1008"/>
      </w:tabs>
      <w:suppressAutoHyphens w:val="0"/>
      <w:ind w:left="1008" w:right="-5" w:hanging="432"/>
      <w:jc w:val="center"/>
      <w:outlineLvl w:val="4"/>
    </w:pPr>
    <w:rPr>
      <w:b/>
      <w:lang w:eastAsia="ru-RU"/>
    </w:rPr>
  </w:style>
  <w:style w:type="paragraph" w:styleId="6">
    <w:name w:val="heading 6"/>
    <w:basedOn w:val="a"/>
    <w:next w:val="a"/>
    <w:link w:val="60"/>
    <w:qFormat/>
    <w:rsid w:val="001159D4"/>
    <w:pPr>
      <w:keepNext/>
      <w:tabs>
        <w:tab w:val="num" w:pos="1152"/>
      </w:tabs>
      <w:suppressAutoHyphens w:val="0"/>
      <w:ind w:left="1152" w:right="-5" w:hanging="432"/>
      <w:outlineLvl w:val="5"/>
    </w:pPr>
    <w:rPr>
      <w:i/>
      <w:sz w:val="16"/>
      <w:lang w:eastAsia="ru-RU"/>
    </w:rPr>
  </w:style>
  <w:style w:type="paragraph" w:styleId="7">
    <w:name w:val="heading 7"/>
    <w:basedOn w:val="a"/>
    <w:next w:val="a"/>
    <w:link w:val="70"/>
    <w:qFormat/>
    <w:rsid w:val="001159D4"/>
    <w:pPr>
      <w:keepNext/>
      <w:tabs>
        <w:tab w:val="num" w:pos="1296"/>
      </w:tabs>
      <w:suppressAutoHyphens w:val="0"/>
      <w:ind w:left="1296" w:hanging="288"/>
      <w:jc w:val="center"/>
      <w:outlineLvl w:val="6"/>
    </w:pPr>
    <w:rPr>
      <w:rFonts w:ascii="Times New Roman CYR" w:hAnsi="Times New Roman CYR"/>
      <w:b/>
      <w:color w:val="000000"/>
      <w:lang w:eastAsia="ru-RU"/>
    </w:rPr>
  </w:style>
  <w:style w:type="paragraph" w:styleId="8">
    <w:name w:val="heading 8"/>
    <w:basedOn w:val="a"/>
    <w:next w:val="a"/>
    <w:link w:val="80"/>
    <w:uiPriority w:val="9"/>
    <w:qFormat/>
    <w:rsid w:val="001159D4"/>
    <w:pPr>
      <w:keepNext/>
      <w:tabs>
        <w:tab w:val="num" w:pos="1440"/>
      </w:tabs>
      <w:suppressAutoHyphens w:val="0"/>
      <w:ind w:left="1440" w:hanging="432"/>
      <w:outlineLvl w:val="7"/>
    </w:pPr>
    <w:rPr>
      <w:b/>
      <w:bCs/>
      <w:lang w:eastAsia="ru-RU"/>
    </w:rPr>
  </w:style>
  <w:style w:type="paragraph" w:styleId="9">
    <w:name w:val="heading 9"/>
    <w:basedOn w:val="a"/>
    <w:next w:val="a"/>
    <w:link w:val="90"/>
    <w:qFormat/>
    <w:rsid w:val="001159D4"/>
    <w:pPr>
      <w:keepNext/>
      <w:suppressAutoHyphens w:val="0"/>
      <w:ind w:firstLine="708"/>
      <w:outlineLvl w:val="8"/>
    </w:pPr>
    <w:rPr>
      <w:b/>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
    <w:aliases w:val="Заголовок параграфа (1.) Знак,. Знак,Heading 1 Char Char Знак,номер приложения Знак,iiia? i?eei?aiey Знак,11. Заголовок 1 Знак,Heading 1 Знак,новая страница Знак,Заголовок 11 Знак Знак,Заголовок 13 Знак,Заголовок 1 Знак Знак2 Знак"/>
    <w:basedOn w:val="a0"/>
    <w:link w:val="11"/>
    <w:rsid w:val="00B7783B"/>
    <w:rPr>
      <w:rFonts w:ascii="Times New Roman" w:eastAsia="Times New Roman" w:hAnsi="Times New Roman" w:cs="Times New Roman"/>
      <w:sz w:val="28"/>
      <w:szCs w:val="20"/>
      <w:lang w:eastAsia="ru-RU"/>
    </w:rPr>
  </w:style>
  <w:style w:type="character" w:customStyle="1" w:styleId="21">
    <w:name w:val="Заголовок 2 Знак"/>
    <w:aliases w:val=" Знак2 Знак1, Знак2 Знак Знак,Знак2 Знак Знак,Знак2 Знак2,Знак2 Знак Знак Знак Знак,Знак2 Знак1 Знак,Заголовок 2 Знак1 Знак,Заголовок 2 Знак Знак Знак,ГЛАВА Знак,Заголовок 21 Знак"/>
    <w:basedOn w:val="a0"/>
    <w:link w:val="20"/>
    <w:rsid w:val="00B7783B"/>
    <w:rPr>
      <w:rFonts w:ascii="Times New Roman" w:eastAsia="Times New Roman" w:hAnsi="Times New Roman" w:cs="Times New Roman"/>
      <w:b/>
      <w:bCs/>
      <w:sz w:val="28"/>
      <w:szCs w:val="24"/>
      <w:lang w:eastAsia="ru-RU"/>
    </w:rPr>
  </w:style>
  <w:style w:type="paragraph" w:styleId="a3">
    <w:name w:val="header"/>
    <w:aliases w:val="ВерхКолонтитул,??????? ??????????,header-first,HeaderPort"/>
    <w:basedOn w:val="a"/>
    <w:link w:val="a4"/>
    <w:unhideWhenUsed/>
    <w:rsid w:val="00623C14"/>
    <w:pPr>
      <w:tabs>
        <w:tab w:val="center" w:pos="4153"/>
        <w:tab w:val="right" w:pos="8306"/>
      </w:tabs>
      <w:overflowPunct w:val="0"/>
      <w:autoSpaceDE w:val="0"/>
    </w:pPr>
    <w:rPr>
      <w:sz w:val="20"/>
      <w:szCs w:val="20"/>
    </w:rPr>
  </w:style>
  <w:style w:type="character" w:customStyle="1" w:styleId="a4">
    <w:name w:val="Верхний колонтитул Знак"/>
    <w:aliases w:val="ВерхКолонтитул Знак1,??????? ?????????? Знак1,header-first Знак1,HeaderPort Знак"/>
    <w:basedOn w:val="a0"/>
    <w:link w:val="a3"/>
    <w:rsid w:val="00623C14"/>
    <w:rPr>
      <w:rFonts w:ascii="Times New Roman" w:eastAsia="Times New Roman" w:hAnsi="Times New Roman" w:cs="Times New Roman"/>
      <w:sz w:val="20"/>
      <w:szCs w:val="20"/>
      <w:lang w:eastAsia="zh-CN"/>
    </w:rPr>
  </w:style>
  <w:style w:type="paragraph" w:styleId="a5">
    <w:name w:val="List Paragraph"/>
    <w:aliases w:val="Заголовок мой1,СписокСТПр"/>
    <w:basedOn w:val="a"/>
    <w:link w:val="a6"/>
    <w:uiPriority w:val="1"/>
    <w:qFormat/>
    <w:rsid w:val="00623C14"/>
    <w:pPr>
      <w:ind w:left="720"/>
      <w:contextualSpacing/>
    </w:pPr>
  </w:style>
  <w:style w:type="paragraph" w:customStyle="1" w:styleId="ConsPlusNormal">
    <w:name w:val="ConsPlusNormal"/>
    <w:link w:val="ConsPlusNormal0"/>
    <w:rsid w:val="00623C14"/>
    <w:pPr>
      <w:widowControl w:val="0"/>
      <w:suppressAutoHyphens/>
      <w:autoSpaceDE w:val="0"/>
      <w:spacing w:after="0" w:line="240" w:lineRule="auto"/>
      <w:ind w:firstLine="720"/>
    </w:pPr>
    <w:rPr>
      <w:rFonts w:ascii="Arial" w:eastAsia="Times New Roman" w:hAnsi="Arial" w:cs="Arial"/>
      <w:sz w:val="20"/>
      <w:szCs w:val="20"/>
      <w:lang w:eastAsia="zh-CN"/>
    </w:rPr>
  </w:style>
  <w:style w:type="paragraph" w:customStyle="1" w:styleId="a7">
    <w:name w:val="Нормальный (таблица)"/>
    <w:basedOn w:val="a"/>
    <w:next w:val="a"/>
    <w:uiPriority w:val="99"/>
    <w:rsid w:val="00623C14"/>
    <w:pPr>
      <w:widowControl w:val="0"/>
      <w:suppressAutoHyphens w:val="0"/>
      <w:autoSpaceDE w:val="0"/>
      <w:autoSpaceDN w:val="0"/>
      <w:adjustRightInd w:val="0"/>
      <w:jc w:val="both"/>
    </w:pPr>
    <w:rPr>
      <w:rFonts w:ascii="Arial" w:hAnsi="Arial"/>
      <w:lang w:eastAsia="ru-RU"/>
    </w:rPr>
  </w:style>
  <w:style w:type="paragraph" w:customStyle="1" w:styleId="a8">
    <w:name w:val="Таблицы (моноширинный)"/>
    <w:basedOn w:val="a"/>
    <w:next w:val="a"/>
    <w:rsid w:val="00623C14"/>
    <w:pPr>
      <w:widowControl w:val="0"/>
      <w:suppressAutoHyphens w:val="0"/>
      <w:autoSpaceDE w:val="0"/>
      <w:autoSpaceDN w:val="0"/>
      <w:adjustRightInd w:val="0"/>
    </w:pPr>
    <w:rPr>
      <w:rFonts w:ascii="Courier New" w:hAnsi="Courier New" w:cs="Courier New"/>
      <w:lang w:eastAsia="ru-RU"/>
    </w:rPr>
  </w:style>
  <w:style w:type="character" w:customStyle="1" w:styleId="a9">
    <w:name w:val="Цветовое выделение"/>
    <w:uiPriority w:val="99"/>
    <w:rsid w:val="00623C14"/>
    <w:rPr>
      <w:b/>
      <w:bCs w:val="0"/>
      <w:color w:val="26282F"/>
    </w:rPr>
  </w:style>
  <w:style w:type="table" w:styleId="aa">
    <w:name w:val="Table Grid"/>
    <w:basedOn w:val="a1"/>
    <w:uiPriority w:val="59"/>
    <w:rsid w:val="00623C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0"/>
    <w:uiPriority w:val="99"/>
    <w:unhideWhenUsed/>
    <w:rsid w:val="00623C14"/>
    <w:rPr>
      <w:color w:val="0000FF"/>
      <w:u w:val="single"/>
    </w:rPr>
  </w:style>
  <w:style w:type="paragraph" w:styleId="ac">
    <w:name w:val="Balloon Text"/>
    <w:basedOn w:val="a"/>
    <w:link w:val="ad"/>
    <w:uiPriority w:val="99"/>
    <w:unhideWhenUsed/>
    <w:rsid w:val="00623C14"/>
    <w:rPr>
      <w:rFonts w:ascii="Tahoma" w:hAnsi="Tahoma" w:cs="Tahoma"/>
      <w:sz w:val="16"/>
      <w:szCs w:val="16"/>
    </w:rPr>
  </w:style>
  <w:style w:type="character" w:customStyle="1" w:styleId="ad">
    <w:name w:val="Текст выноски Знак"/>
    <w:basedOn w:val="a0"/>
    <w:link w:val="ac"/>
    <w:uiPriority w:val="99"/>
    <w:rsid w:val="00623C14"/>
    <w:rPr>
      <w:rFonts w:ascii="Tahoma" w:eastAsia="Times New Roman" w:hAnsi="Tahoma" w:cs="Tahoma"/>
      <w:sz w:val="16"/>
      <w:szCs w:val="16"/>
      <w:lang w:eastAsia="zh-CN"/>
    </w:rPr>
  </w:style>
  <w:style w:type="paragraph" w:customStyle="1" w:styleId="Oaenoaieoiaioa">
    <w:name w:val="Oaeno aieoiaioa"/>
    <w:basedOn w:val="a"/>
    <w:rsid w:val="00B7783B"/>
    <w:pPr>
      <w:suppressAutoHyphens w:val="0"/>
      <w:overflowPunct w:val="0"/>
      <w:autoSpaceDE w:val="0"/>
      <w:autoSpaceDN w:val="0"/>
      <w:adjustRightInd w:val="0"/>
      <w:ind w:firstLine="720"/>
      <w:jc w:val="both"/>
    </w:pPr>
    <w:rPr>
      <w:sz w:val="28"/>
      <w:szCs w:val="20"/>
      <w:lang w:eastAsia="ru-RU"/>
    </w:rPr>
  </w:style>
  <w:style w:type="character" w:customStyle="1" w:styleId="ae">
    <w:name w:val="Нижний колонтитул Знак"/>
    <w:basedOn w:val="a0"/>
    <w:link w:val="af"/>
    <w:rsid w:val="00B7783B"/>
    <w:rPr>
      <w:rFonts w:ascii="Times New Roman" w:eastAsia="Times New Roman" w:hAnsi="Times New Roman" w:cs="Times New Roman"/>
      <w:sz w:val="24"/>
      <w:szCs w:val="24"/>
      <w:lang w:eastAsia="ru-RU"/>
    </w:rPr>
  </w:style>
  <w:style w:type="paragraph" w:styleId="af">
    <w:name w:val="footer"/>
    <w:basedOn w:val="a"/>
    <w:link w:val="ae"/>
    <w:unhideWhenUsed/>
    <w:rsid w:val="00B7783B"/>
    <w:pPr>
      <w:tabs>
        <w:tab w:val="center" w:pos="4677"/>
        <w:tab w:val="right" w:pos="9355"/>
      </w:tabs>
      <w:suppressAutoHyphens w:val="0"/>
    </w:pPr>
    <w:rPr>
      <w:lang w:eastAsia="ru-RU"/>
    </w:rPr>
  </w:style>
  <w:style w:type="character" w:customStyle="1" w:styleId="22">
    <w:name w:val="Основной текст 2 Знак"/>
    <w:basedOn w:val="a0"/>
    <w:link w:val="23"/>
    <w:rsid w:val="00B7783B"/>
    <w:rPr>
      <w:rFonts w:ascii="Times New Roman" w:eastAsia="Times New Roman" w:hAnsi="Times New Roman" w:cs="Times New Roman"/>
      <w:sz w:val="28"/>
      <w:szCs w:val="20"/>
      <w:lang w:eastAsia="ru-RU"/>
    </w:rPr>
  </w:style>
  <w:style w:type="paragraph" w:styleId="23">
    <w:name w:val="Body Text 2"/>
    <w:basedOn w:val="a"/>
    <w:link w:val="22"/>
    <w:unhideWhenUsed/>
    <w:rsid w:val="00B7783B"/>
    <w:pPr>
      <w:suppressAutoHyphens w:val="0"/>
    </w:pPr>
    <w:rPr>
      <w:sz w:val="28"/>
      <w:szCs w:val="20"/>
      <w:lang w:eastAsia="ru-RU"/>
    </w:rPr>
  </w:style>
  <w:style w:type="paragraph" w:customStyle="1" w:styleId="ConsPlusTitle">
    <w:name w:val="ConsPlusTitle"/>
    <w:rsid w:val="00B7783B"/>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uiPriority w:val="99"/>
    <w:rsid w:val="00B7783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0">
    <w:name w:val="Normal (Web)"/>
    <w:aliases w:val="Обычный (веб)3,Обычный (веб)1,Обычный (веб) Знак,Обычный (веб) Знак1,Обычный (веб) Знак Знак,Обычный (веб) Знак2 Знак,Обычный (веб) Знак Знак1 Знак,Обычный (веб) Знак1 Знак Знак1,Обычный (веб) Знак Знак Знак Знак"/>
    <w:basedOn w:val="a"/>
    <w:uiPriority w:val="99"/>
    <w:unhideWhenUsed/>
    <w:qFormat/>
    <w:rsid w:val="005C078E"/>
    <w:pPr>
      <w:suppressAutoHyphens w:val="0"/>
      <w:spacing w:before="100" w:beforeAutospacing="1" w:after="100" w:afterAutospacing="1"/>
    </w:pPr>
    <w:rPr>
      <w:lang w:eastAsia="ru-RU"/>
    </w:rPr>
  </w:style>
  <w:style w:type="paragraph" w:customStyle="1" w:styleId="13">
    <w:name w:val="Обычный1"/>
    <w:rsid w:val="00E714CC"/>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customStyle="1" w:styleId="caaieiaie2">
    <w:name w:val="caaieiaie 2"/>
    <w:basedOn w:val="a"/>
    <w:next w:val="a"/>
    <w:qFormat/>
    <w:rsid w:val="00E714CC"/>
    <w:pPr>
      <w:keepNext/>
      <w:keepLines/>
      <w:widowControl w:val="0"/>
      <w:spacing w:before="240" w:after="60"/>
      <w:jc w:val="center"/>
    </w:pPr>
    <w:rPr>
      <w:rFonts w:ascii="Peterburg" w:eastAsia="Arial" w:hAnsi="Peterburg"/>
      <w:b/>
      <w:sz w:val="20"/>
      <w:szCs w:val="20"/>
      <w:lang w:val="en-US" w:eastAsia="ar-SA"/>
    </w:rPr>
  </w:style>
  <w:style w:type="paragraph" w:customStyle="1" w:styleId="Web">
    <w:name w:val="Обычный (Web)"/>
    <w:basedOn w:val="a"/>
    <w:rsid w:val="00F7192F"/>
    <w:pPr>
      <w:suppressAutoHyphens w:val="0"/>
      <w:spacing w:before="100" w:beforeAutospacing="1" w:after="100" w:afterAutospacing="1"/>
    </w:pPr>
    <w:rPr>
      <w:lang w:eastAsia="ru-RU"/>
    </w:rPr>
  </w:style>
  <w:style w:type="character" w:customStyle="1" w:styleId="apple-converted-space">
    <w:name w:val="apple-converted-space"/>
    <w:rsid w:val="00F7192F"/>
  </w:style>
  <w:style w:type="paragraph" w:customStyle="1" w:styleId="af1">
    <w:name w:val="Комментарий"/>
    <w:basedOn w:val="a"/>
    <w:next w:val="a"/>
    <w:rsid w:val="00F7192F"/>
    <w:pPr>
      <w:widowControl w:val="0"/>
      <w:suppressAutoHyphens w:val="0"/>
      <w:autoSpaceDE w:val="0"/>
      <w:autoSpaceDN w:val="0"/>
      <w:adjustRightInd w:val="0"/>
      <w:ind w:left="170"/>
      <w:jc w:val="both"/>
    </w:pPr>
    <w:rPr>
      <w:rFonts w:ascii="Arial" w:hAnsi="Arial" w:cs="Arial"/>
      <w:i/>
      <w:iCs/>
      <w:color w:val="800080"/>
      <w:lang w:eastAsia="ru-RU"/>
    </w:rPr>
  </w:style>
  <w:style w:type="paragraph" w:styleId="af2">
    <w:name w:val="No Spacing"/>
    <w:link w:val="af3"/>
    <w:uiPriority w:val="1"/>
    <w:qFormat/>
    <w:rsid w:val="00445350"/>
    <w:pPr>
      <w:spacing w:after="0" w:line="240" w:lineRule="auto"/>
    </w:pPr>
    <w:rPr>
      <w:rFonts w:ascii="Calibri" w:eastAsia="Calibri" w:hAnsi="Calibri" w:cs="Times New Roman"/>
    </w:rPr>
  </w:style>
  <w:style w:type="character" w:customStyle="1" w:styleId="af4">
    <w:name w:val="Гипертекстовая ссылка"/>
    <w:uiPriority w:val="99"/>
    <w:rsid w:val="00C3427E"/>
    <w:rPr>
      <w:rFonts w:cs="Times New Roman"/>
      <w:b w:val="0"/>
      <w:color w:val="008000"/>
    </w:rPr>
  </w:style>
  <w:style w:type="paragraph" w:styleId="af5">
    <w:name w:val="Body Text Indent"/>
    <w:aliases w:val="Основной текст лево,Основной текст с отступом Знак Знак,Основной текст 1"/>
    <w:basedOn w:val="a"/>
    <w:link w:val="af6"/>
    <w:unhideWhenUsed/>
    <w:rsid w:val="00C3427E"/>
    <w:pPr>
      <w:spacing w:after="120"/>
      <w:ind w:left="283"/>
    </w:pPr>
  </w:style>
  <w:style w:type="character" w:customStyle="1" w:styleId="af6">
    <w:name w:val="Основной текст с отступом Знак"/>
    <w:aliases w:val="Основной текст лево Знак1,Основной текст с отступом Знак Знак Знак,Основной текст 1 Знак"/>
    <w:basedOn w:val="a0"/>
    <w:link w:val="af5"/>
    <w:rsid w:val="00C3427E"/>
    <w:rPr>
      <w:rFonts w:ascii="Times New Roman" w:eastAsia="Times New Roman" w:hAnsi="Times New Roman" w:cs="Times New Roman"/>
      <w:sz w:val="24"/>
      <w:szCs w:val="24"/>
      <w:lang w:eastAsia="zh-CN"/>
    </w:rPr>
  </w:style>
  <w:style w:type="paragraph" w:customStyle="1" w:styleId="ConsNormal">
    <w:name w:val="ConsNormal"/>
    <w:rsid w:val="00C3427E"/>
    <w:pPr>
      <w:autoSpaceDE w:val="0"/>
      <w:autoSpaceDN w:val="0"/>
      <w:adjustRightInd w:val="0"/>
      <w:spacing w:after="0" w:line="240" w:lineRule="auto"/>
      <w:ind w:right="19772" w:firstLine="720"/>
    </w:pPr>
    <w:rPr>
      <w:rFonts w:ascii="Arial" w:eastAsia="Times New Roman" w:hAnsi="Arial" w:cs="Arial"/>
      <w:sz w:val="28"/>
      <w:szCs w:val="28"/>
      <w:lang w:eastAsia="ru-RU"/>
    </w:rPr>
  </w:style>
  <w:style w:type="paragraph" w:customStyle="1" w:styleId="ConsTitle">
    <w:name w:val="ConsTitle"/>
    <w:rsid w:val="00C3427E"/>
    <w:pPr>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s1">
    <w:name w:val="s_1"/>
    <w:basedOn w:val="a"/>
    <w:rsid w:val="00C3427E"/>
    <w:pPr>
      <w:suppressAutoHyphens w:val="0"/>
      <w:spacing w:before="100" w:beforeAutospacing="1" w:after="100" w:afterAutospacing="1"/>
    </w:pPr>
    <w:rPr>
      <w:lang w:eastAsia="ru-RU"/>
    </w:rPr>
  </w:style>
  <w:style w:type="paragraph" w:customStyle="1" w:styleId="s15">
    <w:name w:val="s_15"/>
    <w:basedOn w:val="a"/>
    <w:rsid w:val="00C3427E"/>
    <w:pPr>
      <w:suppressAutoHyphens w:val="0"/>
      <w:spacing w:before="100" w:beforeAutospacing="1" w:after="100" w:afterAutospacing="1"/>
    </w:pPr>
    <w:rPr>
      <w:lang w:eastAsia="ru-RU"/>
    </w:rPr>
  </w:style>
  <w:style w:type="paragraph" w:customStyle="1" w:styleId="af7">
    <w:name w:val="Заголовок статьи"/>
    <w:basedOn w:val="a"/>
    <w:next w:val="a"/>
    <w:uiPriority w:val="99"/>
    <w:rsid w:val="00292030"/>
    <w:pPr>
      <w:widowControl w:val="0"/>
      <w:suppressAutoHyphens w:val="0"/>
      <w:autoSpaceDE w:val="0"/>
      <w:autoSpaceDN w:val="0"/>
      <w:adjustRightInd w:val="0"/>
      <w:ind w:left="1612" w:hanging="892"/>
      <w:jc w:val="both"/>
    </w:pPr>
    <w:rPr>
      <w:rFonts w:ascii="Arial" w:hAnsi="Arial" w:cs="Arial"/>
      <w:sz w:val="20"/>
      <w:szCs w:val="20"/>
      <w:lang w:eastAsia="ru-RU"/>
    </w:rPr>
  </w:style>
  <w:style w:type="paragraph" w:customStyle="1" w:styleId="formattext">
    <w:name w:val="formattext"/>
    <w:basedOn w:val="a"/>
    <w:rsid w:val="00292030"/>
    <w:pPr>
      <w:suppressAutoHyphens w:val="0"/>
      <w:spacing w:before="100" w:beforeAutospacing="1" w:after="100" w:afterAutospacing="1"/>
    </w:pPr>
    <w:rPr>
      <w:lang w:eastAsia="ru-RU"/>
    </w:rPr>
  </w:style>
  <w:style w:type="paragraph" w:styleId="af8">
    <w:name w:val="Body Text"/>
    <w:basedOn w:val="a"/>
    <w:link w:val="af9"/>
    <w:unhideWhenUsed/>
    <w:rsid w:val="009F7299"/>
    <w:pPr>
      <w:spacing w:after="120"/>
    </w:pPr>
  </w:style>
  <w:style w:type="character" w:customStyle="1" w:styleId="af9">
    <w:name w:val="Основной текст Знак"/>
    <w:basedOn w:val="a0"/>
    <w:link w:val="af8"/>
    <w:rsid w:val="009F7299"/>
    <w:rPr>
      <w:rFonts w:ascii="Times New Roman" w:eastAsia="Times New Roman" w:hAnsi="Times New Roman" w:cs="Times New Roman"/>
      <w:sz w:val="24"/>
      <w:szCs w:val="24"/>
      <w:lang w:eastAsia="zh-CN"/>
    </w:rPr>
  </w:style>
  <w:style w:type="paragraph" w:styleId="afa">
    <w:name w:val="Body Text First Indent"/>
    <w:basedOn w:val="af8"/>
    <w:link w:val="afb"/>
    <w:unhideWhenUsed/>
    <w:rsid w:val="009F7299"/>
    <w:pPr>
      <w:suppressAutoHyphens w:val="0"/>
      <w:spacing w:after="0"/>
      <w:ind w:firstLine="360"/>
    </w:pPr>
    <w:rPr>
      <w:sz w:val="28"/>
      <w:szCs w:val="20"/>
      <w:lang w:eastAsia="ru-RU"/>
    </w:rPr>
  </w:style>
  <w:style w:type="character" w:customStyle="1" w:styleId="afb">
    <w:name w:val="Красная строка Знак"/>
    <w:basedOn w:val="af9"/>
    <w:link w:val="afa"/>
    <w:rsid w:val="009F7299"/>
    <w:rPr>
      <w:rFonts w:ascii="Times New Roman" w:eastAsia="Times New Roman" w:hAnsi="Times New Roman" w:cs="Times New Roman"/>
      <w:sz w:val="28"/>
      <w:szCs w:val="20"/>
      <w:lang w:eastAsia="ru-RU"/>
    </w:rPr>
  </w:style>
  <w:style w:type="paragraph" w:customStyle="1" w:styleId="24">
    <w:name w:val="Красная строка2"/>
    <w:basedOn w:val="af8"/>
    <w:rsid w:val="009F7299"/>
    <w:pPr>
      <w:ind w:firstLine="210"/>
    </w:pPr>
    <w:rPr>
      <w:lang w:eastAsia="ar-SA"/>
    </w:rPr>
  </w:style>
  <w:style w:type="character" w:customStyle="1" w:styleId="blk">
    <w:name w:val="blk"/>
    <w:basedOn w:val="a0"/>
    <w:rsid w:val="009F7299"/>
  </w:style>
  <w:style w:type="character" w:styleId="afc">
    <w:name w:val="Strong"/>
    <w:basedOn w:val="a0"/>
    <w:uiPriority w:val="22"/>
    <w:qFormat/>
    <w:rsid w:val="006C4E9A"/>
    <w:rPr>
      <w:b/>
      <w:bCs/>
    </w:rPr>
  </w:style>
  <w:style w:type="paragraph" w:customStyle="1" w:styleId="Default">
    <w:name w:val="Default"/>
    <w:rsid w:val="006C4E9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1">
    <w:name w:val="Заголовок 3 Знак"/>
    <w:aliases w:val=" Знак Знак, Знак3 Знак1, Знак3 Знак Знак,Tab Знак"/>
    <w:basedOn w:val="a0"/>
    <w:link w:val="30"/>
    <w:rsid w:val="001159D4"/>
    <w:rPr>
      <w:rFonts w:ascii="Times New Roman" w:eastAsia="Times New Roman" w:hAnsi="Times New Roman" w:cs="Times New Roman"/>
      <w:b/>
      <w:sz w:val="24"/>
      <w:szCs w:val="20"/>
      <w:lang w:eastAsia="ru-RU"/>
    </w:rPr>
  </w:style>
  <w:style w:type="character" w:customStyle="1" w:styleId="40">
    <w:name w:val="Заголовок 4 Знак"/>
    <w:basedOn w:val="a0"/>
    <w:link w:val="4"/>
    <w:uiPriority w:val="9"/>
    <w:rsid w:val="001159D4"/>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1159D4"/>
    <w:rPr>
      <w:rFonts w:ascii="Times New Roman" w:eastAsia="Times New Roman" w:hAnsi="Times New Roman" w:cs="Times New Roman"/>
      <w:b/>
      <w:sz w:val="24"/>
      <w:szCs w:val="24"/>
      <w:lang w:eastAsia="ru-RU"/>
    </w:rPr>
  </w:style>
  <w:style w:type="character" w:customStyle="1" w:styleId="60">
    <w:name w:val="Заголовок 6 Знак"/>
    <w:basedOn w:val="a0"/>
    <w:link w:val="6"/>
    <w:rsid w:val="001159D4"/>
    <w:rPr>
      <w:rFonts w:ascii="Times New Roman" w:eastAsia="Times New Roman" w:hAnsi="Times New Roman" w:cs="Times New Roman"/>
      <w:i/>
      <w:sz w:val="16"/>
      <w:szCs w:val="24"/>
      <w:lang w:eastAsia="ru-RU"/>
    </w:rPr>
  </w:style>
  <w:style w:type="character" w:customStyle="1" w:styleId="70">
    <w:name w:val="Заголовок 7 Знак"/>
    <w:basedOn w:val="a0"/>
    <w:link w:val="7"/>
    <w:rsid w:val="001159D4"/>
    <w:rPr>
      <w:rFonts w:ascii="Times New Roman CYR" w:eastAsia="Times New Roman" w:hAnsi="Times New Roman CYR" w:cs="Times New Roman"/>
      <w:b/>
      <w:color w:val="000000"/>
      <w:sz w:val="24"/>
      <w:szCs w:val="24"/>
      <w:lang w:eastAsia="ru-RU"/>
    </w:rPr>
  </w:style>
  <w:style w:type="character" w:customStyle="1" w:styleId="80">
    <w:name w:val="Заголовок 8 Знак"/>
    <w:basedOn w:val="a0"/>
    <w:link w:val="8"/>
    <w:uiPriority w:val="9"/>
    <w:rsid w:val="001159D4"/>
    <w:rPr>
      <w:rFonts w:ascii="Times New Roman" w:eastAsia="Times New Roman" w:hAnsi="Times New Roman" w:cs="Times New Roman"/>
      <w:b/>
      <w:bCs/>
      <w:sz w:val="24"/>
      <w:szCs w:val="24"/>
      <w:lang w:eastAsia="ru-RU"/>
    </w:rPr>
  </w:style>
  <w:style w:type="character" w:customStyle="1" w:styleId="90">
    <w:name w:val="Заголовок 9 Знак"/>
    <w:basedOn w:val="a0"/>
    <w:link w:val="9"/>
    <w:rsid w:val="001159D4"/>
    <w:rPr>
      <w:rFonts w:ascii="Times New Roman" w:eastAsia="Times New Roman" w:hAnsi="Times New Roman" w:cs="Times New Roman"/>
      <w:b/>
      <w:i/>
      <w:iCs/>
      <w:sz w:val="28"/>
      <w:szCs w:val="28"/>
      <w:lang w:eastAsia="ru-RU"/>
    </w:rPr>
  </w:style>
  <w:style w:type="paragraph" w:customStyle="1" w:styleId="210">
    <w:name w:val="Основной текст 21"/>
    <w:basedOn w:val="a"/>
    <w:rsid w:val="001159D4"/>
    <w:pPr>
      <w:widowControl w:val="0"/>
      <w:suppressAutoHyphens w:val="0"/>
      <w:spacing w:before="120"/>
      <w:jc w:val="both"/>
    </w:pPr>
    <w:rPr>
      <w:szCs w:val="20"/>
      <w:lang w:eastAsia="ru-RU"/>
    </w:rPr>
  </w:style>
  <w:style w:type="character" w:styleId="afd">
    <w:name w:val="page number"/>
    <w:rsid w:val="001159D4"/>
  </w:style>
  <w:style w:type="paragraph" w:customStyle="1" w:styleId="ConsNonformat">
    <w:name w:val="ConsNonformat"/>
    <w:rsid w:val="001159D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e">
    <w:name w:val="Îáû÷íûé"/>
    <w:rsid w:val="001159D4"/>
    <w:pPr>
      <w:widowControl w:val="0"/>
      <w:spacing w:after="0" w:line="240" w:lineRule="auto"/>
    </w:pPr>
    <w:rPr>
      <w:rFonts w:ascii="Times New Roman" w:eastAsia="Times New Roman" w:hAnsi="Times New Roman" w:cs="Times New Roman"/>
      <w:sz w:val="28"/>
      <w:szCs w:val="20"/>
      <w:lang w:eastAsia="ru-RU"/>
    </w:rPr>
  </w:style>
  <w:style w:type="paragraph" w:customStyle="1" w:styleId="Iauiue">
    <w:name w:val="Iau?iue"/>
    <w:rsid w:val="001159D4"/>
    <w:pPr>
      <w:widowControl w:val="0"/>
      <w:spacing w:after="0" w:line="240" w:lineRule="auto"/>
    </w:pPr>
    <w:rPr>
      <w:rFonts w:ascii="Times New Roman" w:eastAsia="Times New Roman" w:hAnsi="Times New Roman" w:cs="Times New Roman"/>
      <w:sz w:val="20"/>
      <w:szCs w:val="20"/>
      <w:lang w:eastAsia="ru-RU"/>
    </w:rPr>
  </w:style>
  <w:style w:type="paragraph" w:customStyle="1" w:styleId="25">
    <w:name w:val="Îñíîâíîé òåêñò 2"/>
    <w:basedOn w:val="afe"/>
    <w:rsid w:val="001159D4"/>
    <w:pPr>
      <w:ind w:firstLine="720"/>
      <w:jc w:val="both"/>
    </w:pPr>
    <w:rPr>
      <w:b/>
      <w:color w:val="000000"/>
      <w:sz w:val="24"/>
      <w:lang w:val="en-US"/>
    </w:rPr>
  </w:style>
  <w:style w:type="paragraph" w:customStyle="1" w:styleId="26">
    <w:name w:val="Îñíîâíîé òåêñò ñ îòñòóïîì 2"/>
    <w:basedOn w:val="afe"/>
    <w:rsid w:val="001159D4"/>
    <w:pPr>
      <w:ind w:left="720"/>
      <w:jc w:val="both"/>
    </w:pPr>
    <w:rPr>
      <w:color w:val="000000"/>
      <w:sz w:val="24"/>
      <w:lang w:val="en-US"/>
    </w:rPr>
  </w:style>
  <w:style w:type="paragraph" w:customStyle="1" w:styleId="caaieiaie3">
    <w:name w:val="caaieiaie 3"/>
    <w:basedOn w:val="Iauiue"/>
    <w:next w:val="Iauiue"/>
    <w:rsid w:val="001159D4"/>
    <w:pPr>
      <w:keepNext/>
      <w:jc w:val="center"/>
    </w:pPr>
    <w:rPr>
      <w:b/>
      <w:sz w:val="24"/>
    </w:rPr>
  </w:style>
  <w:style w:type="paragraph" w:styleId="32">
    <w:name w:val="Body Text Indent 3"/>
    <w:basedOn w:val="a"/>
    <w:link w:val="33"/>
    <w:rsid w:val="001159D4"/>
    <w:pPr>
      <w:suppressAutoHyphens w:val="0"/>
      <w:spacing w:after="120"/>
      <w:ind w:left="283"/>
    </w:pPr>
    <w:rPr>
      <w:sz w:val="16"/>
      <w:szCs w:val="16"/>
      <w:lang w:eastAsia="ru-RU"/>
    </w:rPr>
  </w:style>
  <w:style w:type="character" w:customStyle="1" w:styleId="33">
    <w:name w:val="Основной текст с отступом 3 Знак"/>
    <w:basedOn w:val="a0"/>
    <w:link w:val="32"/>
    <w:rsid w:val="001159D4"/>
    <w:rPr>
      <w:rFonts w:ascii="Times New Roman" w:eastAsia="Times New Roman" w:hAnsi="Times New Roman" w:cs="Times New Roman"/>
      <w:sz w:val="16"/>
      <w:szCs w:val="16"/>
      <w:lang w:eastAsia="ru-RU"/>
    </w:rPr>
  </w:style>
  <w:style w:type="paragraph" w:styleId="27">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
    <w:link w:val="28"/>
    <w:rsid w:val="001159D4"/>
    <w:pPr>
      <w:suppressAutoHyphens w:val="0"/>
      <w:spacing w:after="120" w:line="480" w:lineRule="auto"/>
      <w:ind w:left="283"/>
    </w:pPr>
    <w:rPr>
      <w:lang w:eastAsia="ru-RU"/>
    </w:rPr>
  </w:style>
  <w:style w:type="character" w:customStyle="1" w:styleId="28">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0"/>
    <w:link w:val="27"/>
    <w:rsid w:val="001159D4"/>
    <w:rPr>
      <w:rFonts w:ascii="Times New Roman" w:eastAsia="Times New Roman" w:hAnsi="Times New Roman" w:cs="Times New Roman"/>
      <w:sz w:val="24"/>
      <w:szCs w:val="24"/>
      <w:lang w:eastAsia="ru-RU"/>
    </w:rPr>
  </w:style>
  <w:style w:type="paragraph" w:styleId="aff">
    <w:name w:val="Title"/>
    <w:aliases w:val="Название таб Знак Знак,Таблица № Знак Знак,Таблица № Знак,Text_up"/>
    <w:basedOn w:val="a"/>
    <w:link w:val="aff0"/>
    <w:uiPriority w:val="99"/>
    <w:qFormat/>
    <w:rsid w:val="001159D4"/>
    <w:pPr>
      <w:suppressAutoHyphens w:val="0"/>
      <w:spacing w:before="120" w:after="60"/>
      <w:ind w:firstLine="567"/>
      <w:jc w:val="center"/>
    </w:pPr>
    <w:rPr>
      <w:b/>
      <w:szCs w:val="20"/>
      <w:lang w:eastAsia="ru-RU"/>
    </w:rPr>
  </w:style>
  <w:style w:type="character" w:customStyle="1" w:styleId="aff0">
    <w:name w:val="Название Знак"/>
    <w:aliases w:val="Название таб Знак Знак Знак,Таблица № Знак Знак Знак,Таблица № Знак Знак1,Text_up Знак"/>
    <w:basedOn w:val="a0"/>
    <w:link w:val="aff"/>
    <w:uiPriority w:val="99"/>
    <w:rsid w:val="001159D4"/>
    <w:rPr>
      <w:rFonts w:ascii="Times New Roman" w:eastAsia="Times New Roman" w:hAnsi="Times New Roman" w:cs="Times New Roman"/>
      <w:b/>
      <w:sz w:val="24"/>
      <w:szCs w:val="20"/>
      <w:lang w:eastAsia="ru-RU"/>
    </w:rPr>
  </w:style>
  <w:style w:type="paragraph" w:customStyle="1" w:styleId="14">
    <w:name w:val="çàãîëîâîê 1"/>
    <w:basedOn w:val="afe"/>
    <w:next w:val="afe"/>
    <w:rsid w:val="001159D4"/>
    <w:pPr>
      <w:keepNext/>
    </w:pPr>
  </w:style>
  <w:style w:type="paragraph" w:customStyle="1" w:styleId="34">
    <w:name w:val="Îñíîâíîé òåêñò ñ îòñòóïîì 3"/>
    <w:basedOn w:val="afe"/>
    <w:rsid w:val="001159D4"/>
    <w:pPr>
      <w:ind w:firstLine="567"/>
      <w:jc w:val="both"/>
    </w:pPr>
    <w:rPr>
      <w:rFonts w:ascii="Peterburg" w:hAnsi="Peterburg"/>
      <w:b/>
      <w:i/>
      <w:sz w:val="24"/>
    </w:rPr>
  </w:style>
  <w:style w:type="paragraph" w:customStyle="1" w:styleId="Iniiaiieoaeno">
    <w:name w:val="Iniiaiie oaeno"/>
    <w:basedOn w:val="Iauiue"/>
    <w:rsid w:val="001159D4"/>
    <w:pPr>
      <w:widowControl/>
      <w:jc w:val="both"/>
    </w:pPr>
    <w:rPr>
      <w:rFonts w:ascii="Peterburg" w:hAnsi="Peterburg"/>
    </w:rPr>
  </w:style>
  <w:style w:type="paragraph" w:customStyle="1" w:styleId="Iniiaiieoaenonionooiii2">
    <w:name w:val="Iniiaiie oaeno n ionooiii 2"/>
    <w:basedOn w:val="Iauiue"/>
    <w:rsid w:val="001159D4"/>
    <w:pPr>
      <w:widowControl/>
      <w:ind w:firstLine="284"/>
      <w:jc w:val="both"/>
    </w:pPr>
    <w:rPr>
      <w:rFonts w:ascii="Peterburg" w:hAnsi="Peterburg"/>
    </w:rPr>
  </w:style>
  <w:style w:type="paragraph" w:customStyle="1" w:styleId="Iniiaiieoaenonionooiii3">
    <w:name w:val="Iniiaiie oaeno n ionooiii 3"/>
    <w:basedOn w:val="Iauiue"/>
    <w:rsid w:val="001159D4"/>
    <w:pPr>
      <w:widowControl/>
      <w:ind w:firstLine="720"/>
      <w:jc w:val="both"/>
    </w:pPr>
    <w:rPr>
      <w:rFonts w:ascii="Peterburg" w:hAnsi="Peterburg"/>
      <w:sz w:val="28"/>
    </w:rPr>
  </w:style>
  <w:style w:type="paragraph" w:customStyle="1" w:styleId="aff1">
    <w:name w:val="основной"/>
    <w:basedOn w:val="a"/>
    <w:rsid w:val="001159D4"/>
    <w:pPr>
      <w:keepNext/>
      <w:suppressAutoHyphens w:val="0"/>
    </w:pPr>
    <w:rPr>
      <w:szCs w:val="20"/>
      <w:lang w:eastAsia="ru-RU"/>
    </w:rPr>
  </w:style>
  <w:style w:type="paragraph" w:customStyle="1" w:styleId="aff2">
    <w:name w:val="список"/>
    <w:basedOn w:val="a"/>
    <w:rsid w:val="001159D4"/>
    <w:pPr>
      <w:keepLines/>
      <w:suppressAutoHyphens w:val="0"/>
      <w:overflowPunct w:val="0"/>
      <w:autoSpaceDE w:val="0"/>
      <w:autoSpaceDN w:val="0"/>
      <w:adjustRightInd w:val="0"/>
      <w:ind w:left="709" w:hanging="284"/>
      <w:jc w:val="both"/>
      <w:textAlignment w:val="baseline"/>
    </w:pPr>
    <w:rPr>
      <w:rFonts w:ascii="Peterburg" w:hAnsi="Peterburg"/>
      <w:szCs w:val="20"/>
      <w:lang w:eastAsia="ru-RU"/>
    </w:rPr>
  </w:style>
  <w:style w:type="paragraph" w:customStyle="1" w:styleId="aff3">
    <w:name w:val="ñïèñîê"/>
    <w:basedOn w:val="afe"/>
    <w:rsid w:val="001159D4"/>
    <w:pPr>
      <w:keepLines/>
      <w:ind w:left="709" w:hanging="284"/>
      <w:jc w:val="both"/>
    </w:pPr>
    <w:rPr>
      <w:rFonts w:ascii="Peterburg" w:hAnsi="Peterburg"/>
      <w:sz w:val="24"/>
    </w:rPr>
  </w:style>
  <w:style w:type="paragraph" w:customStyle="1" w:styleId="81">
    <w:name w:val="çàãîëîâîê 8"/>
    <w:basedOn w:val="afe"/>
    <w:next w:val="afe"/>
    <w:rsid w:val="001159D4"/>
    <w:pPr>
      <w:keepNext/>
      <w:ind w:firstLine="720"/>
      <w:jc w:val="both"/>
    </w:pPr>
    <w:rPr>
      <w:b/>
      <w:sz w:val="24"/>
    </w:rPr>
  </w:style>
  <w:style w:type="paragraph" w:customStyle="1" w:styleId="nienie">
    <w:name w:val="nienie"/>
    <w:basedOn w:val="Iauiue"/>
    <w:rsid w:val="001159D4"/>
    <w:pPr>
      <w:keepLines/>
      <w:ind w:left="709" w:hanging="284"/>
      <w:jc w:val="both"/>
    </w:pPr>
    <w:rPr>
      <w:rFonts w:ascii="Peterburg" w:hAnsi="Peterburg"/>
      <w:sz w:val="24"/>
    </w:rPr>
  </w:style>
  <w:style w:type="paragraph" w:customStyle="1" w:styleId="Iniiaiieoaeno2">
    <w:name w:val="Iniiaiie oaeno 2"/>
    <w:basedOn w:val="a"/>
    <w:rsid w:val="001159D4"/>
    <w:pPr>
      <w:widowControl w:val="0"/>
      <w:suppressAutoHyphens w:val="0"/>
      <w:ind w:firstLine="567"/>
      <w:jc w:val="both"/>
    </w:pPr>
    <w:rPr>
      <w:b/>
      <w:color w:val="000000"/>
      <w:szCs w:val="20"/>
      <w:lang w:eastAsia="ru-RU"/>
    </w:rPr>
  </w:style>
  <w:style w:type="paragraph" w:styleId="41">
    <w:name w:val="List Bullet 4"/>
    <w:basedOn w:val="a"/>
    <w:autoRedefine/>
    <w:rsid w:val="001159D4"/>
    <w:pPr>
      <w:tabs>
        <w:tab w:val="num" w:pos="1209"/>
      </w:tabs>
      <w:suppressAutoHyphens w:val="0"/>
      <w:ind w:left="1209" w:hanging="360"/>
    </w:pPr>
    <w:rPr>
      <w:sz w:val="20"/>
      <w:szCs w:val="20"/>
      <w:lang w:val="en-GB" w:eastAsia="ru-RU"/>
    </w:rPr>
  </w:style>
  <w:style w:type="paragraph" w:customStyle="1" w:styleId="aff4">
    <w:name w:val="Îñíîâíîé òåêñò"/>
    <w:basedOn w:val="afe"/>
    <w:rsid w:val="001159D4"/>
    <w:pPr>
      <w:tabs>
        <w:tab w:val="left" w:leader="dot" w:pos="9072"/>
      </w:tabs>
      <w:jc w:val="both"/>
    </w:pPr>
    <w:rPr>
      <w:b/>
      <w:sz w:val="24"/>
    </w:rPr>
  </w:style>
  <w:style w:type="paragraph" w:styleId="aff5">
    <w:name w:val="Plain Text"/>
    <w:basedOn w:val="a"/>
    <w:link w:val="aff6"/>
    <w:rsid w:val="001159D4"/>
    <w:pPr>
      <w:suppressAutoHyphens w:val="0"/>
    </w:pPr>
    <w:rPr>
      <w:rFonts w:ascii="Courier New" w:hAnsi="Courier New" w:cs="Courier New"/>
      <w:sz w:val="20"/>
      <w:szCs w:val="20"/>
      <w:lang w:eastAsia="ru-RU"/>
    </w:rPr>
  </w:style>
  <w:style w:type="character" w:customStyle="1" w:styleId="aff6">
    <w:name w:val="Текст Знак"/>
    <w:basedOn w:val="a0"/>
    <w:link w:val="aff5"/>
    <w:rsid w:val="001159D4"/>
    <w:rPr>
      <w:rFonts w:ascii="Courier New" w:eastAsia="Times New Roman" w:hAnsi="Courier New" w:cs="Courier New"/>
      <w:sz w:val="20"/>
      <w:szCs w:val="20"/>
      <w:lang w:eastAsia="ru-RU"/>
    </w:rPr>
  </w:style>
  <w:style w:type="paragraph" w:customStyle="1" w:styleId="Heading">
    <w:name w:val="Heading"/>
    <w:uiPriority w:val="99"/>
    <w:rsid w:val="001159D4"/>
    <w:pPr>
      <w:autoSpaceDE w:val="0"/>
      <w:autoSpaceDN w:val="0"/>
      <w:adjustRightInd w:val="0"/>
      <w:spacing w:after="0" w:line="240" w:lineRule="auto"/>
    </w:pPr>
    <w:rPr>
      <w:rFonts w:ascii="Arial" w:eastAsia="Times New Roman" w:hAnsi="Arial" w:cs="Arial"/>
      <w:b/>
      <w:bCs/>
      <w:lang w:eastAsia="ru-RU"/>
    </w:rPr>
  </w:style>
  <w:style w:type="paragraph" w:customStyle="1" w:styleId="caaieiaie1">
    <w:name w:val="caaieiaie 1"/>
    <w:basedOn w:val="Iauiue"/>
    <w:next w:val="Iauiue"/>
    <w:rsid w:val="001159D4"/>
    <w:pPr>
      <w:keepNext/>
      <w:widowControl/>
      <w:overflowPunct w:val="0"/>
      <w:autoSpaceDE w:val="0"/>
      <w:autoSpaceDN w:val="0"/>
      <w:adjustRightInd w:val="0"/>
      <w:spacing w:before="240" w:after="60"/>
      <w:jc w:val="center"/>
      <w:textAlignment w:val="baseline"/>
    </w:pPr>
    <w:rPr>
      <w:b/>
      <w:kern w:val="28"/>
      <w:sz w:val="24"/>
    </w:rPr>
  </w:style>
  <w:style w:type="paragraph" w:customStyle="1" w:styleId="Iacaaiea">
    <w:name w:val="Iacaaiea"/>
    <w:basedOn w:val="Iauiue"/>
    <w:next w:val="Iauiue"/>
    <w:rsid w:val="001159D4"/>
    <w:pPr>
      <w:keepNext/>
      <w:widowControl/>
      <w:overflowPunct w:val="0"/>
      <w:autoSpaceDE w:val="0"/>
      <w:autoSpaceDN w:val="0"/>
      <w:adjustRightInd w:val="0"/>
      <w:spacing w:before="120" w:after="120"/>
      <w:textAlignment w:val="baseline"/>
    </w:pPr>
    <w:rPr>
      <w:b/>
      <w:color w:val="000000"/>
      <w:sz w:val="24"/>
    </w:rPr>
  </w:style>
  <w:style w:type="paragraph" w:styleId="aff7">
    <w:name w:val="List Continue"/>
    <w:basedOn w:val="a"/>
    <w:rsid w:val="001159D4"/>
    <w:pPr>
      <w:suppressAutoHyphens w:val="0"/>
      <w:spacing w:after="120"/>
      <w:ind w:left="360"/>
    </w:pPr>
    <w:rPr>
      <w:szCs w:val="20"/>
      <w:lang w:eastAsia="ru-RU"/>
    </w:rPr>
  </w:style>
  <w:style w:type="paragraph" w:styleId="35">
    <w:name w:val="Body Text 3"/>
    <w:basedOn w:val="a"/>
    <w:link w:val="36"/>
    <w:rsid w:val="001159D4"/>
    <w:pPr>
      <w:suppressAutoHyphens w:val="0"/>
    </w:pPr>
    <w:rPr>
      <w:b/>
      <w:bCs/>
      <w:color w:val="FF0000"/>
      <w:lang w:eastAsia="ru-RU"/>
    </w:rPr>
  </w:style>
  <w:style w:type="character" w:customStyle="1" w:styleId="36">
    <w:name w:val="Основной текст 3 Знак"/>
    <w:basedOn w:val="a0"/>
    <w:link w:val="35"/>
    <w:rsid w:val="001159D4"/>
    <w:rPr>
      <w:rFonts w:ascii="Times New Roman" w:eastAsia="Times New Roman" w:hAnsi="Times New Roman" w:cs="Times New Roman"/>
      <w:b/>
      <w:bCs/>
      <w:color w:val="FF0000"/>
      <w:sz w:val="24"/>
      <w:szCs w:val="24"/>
      <w:lang w:eastAsia="ru-RU"/>
    </w:rPr>
  </w:style>
  <w:style w:type="paragraph" w:customStyle="1" w:styleId="211">
    <w:name w:val="Основной текст с отступом 21"/>
    <w:basedOn w:val="a"/>
    <w:rsid w:val="001159D4"/>
    <w:pPr>
      <w:suppressAutoHyphens w:val="0"/>
      <w:spacing w:before="120"/>
      <w:ind w:firstLine="709"/>
      <w:jc w:val="both"/>
    </w:pPr>
    <w:rPr>
      <w:lang w:eastAsia="ru-RU"/>
    </w:rPr>
  </w:style>
  <w:style w:type="paragraph" w:customStyle="1" w:styleId="112">
    <w:name w:val="Стиль Заголовок 1 + После:  12 пт"/>
    <w:basedOn w:val="11"/>
    <w:rsid w:val="001159D4"/>
    <w:pPr>
      <w:pageBreakBefore/>
      <w:tabs>
        <w:tab w:val="clear" w:pos="5080"/>
        <w:tab w:val="num" w:pos="1578"/>
      </w:tabs>
      <w:overflowPunct/>
      <w:autoSpaceDE/>
      <w:autoSpaceDN/>
      <w:adjustRightInd/>
      <w:spacing w:before="240" w:after="240"/>
      <w:ind w:left="34" w:right="-96" w:hanging="870"/>
      <w:jc w:val="both"/>
    </w:pPr>
    <w:rPr>
      <w:b/>
      <w:bCs/>
      <w:caps/>
    </w:rPr>
  </w:style>
  <w:style w:type="paragraph" w:styleId="aff8">
    <w:name w:val="Block Text"/>
    <w:basedOn w:val="a"/>
    <w:rsid w:val="001159D4"/>
    <w:pPr>
      <w:suppressAutoHyphens w:val="0"/>
      <w:ind w:left="113" w:right="-5"/>
      <w:jc w:val="center"/>
    </w:pPr>
    <w:rPr>
      <w:sz w:val="22"/>
      <w:szCs w:val="20"/>
      <w:lang w:eastAsia="ru-RU"/>
    </w:rPr>
  </w:style>
  <w:style w:type="paragraph" w:styleId="aff9">
    <w:name w:val="List"/>
    <w:basedOn w:val="a"/>
    <w:link w:val="affa"/>
    <w:uiPriority w:val="99"/>
    <w:rsid w:val="001159D4"/>
    <w:pPr>
      <w:suppressAutoHyphens w:val="0"/>
      <w:ind w:left="283" w:hanging="283"/>
    </w:pPr>
    <w:rPr>
      <w:lang w:eastAsia="ru-RU"/>
    </w:rPr>
  </w:style>
  <w:style w:type="paragraph" w:styleId="affb">
    <w:name w:val="List Bullet"/>
    <w:basedOn w:val="a"/>
    <w:autoRedefine/>
    <w:uiPriority w:val="99"/>
    <w:rsid w:val="001159D4"/>
    <w:pPr>
      <w:tabs>
        <w:tab w:val="num" w:pos="1218"/>
      </w:tabs>
      <w:suppressAutoHyphens w:val="0"/>
      <w:ind w:left="1218" w:hanging="170"/>
    </w:pPr>
    <w:rPr>
      <w:lang w:eastAsia="ru-RU"/>
    </w:rPr>
  </w:style>
  <w:style w:type="paragraph" w:styleId="29">
    <w:name w:val="List Bullet 2"/>
    <w:basedOn w:val="a"/>
    <w:autoRedefine/>
    <w:uiPriority w:val="99"/>
    <w:rsid w:val="001159D4"/>
    <w:pPr>
      <w:tabs>
        <w:tab w:val="num" w:pos="720"/>
      </w:tabs>
      <w:suppressAutoHyphens w:val="0"/>
      <w:ind w:left="720" w:hanging="360"/>
    </w:pPr>
    <w:rPr>
      <w:lang w:eastAsia="ru-RU"/>
    </w:rPr>
  </w:style>
  <w:style w:type="paragraph" w:customStyle="1" w:styleId="ConsCell">
    <w:name w:val="ConsCell"/>
    <w:uiPriority w:val="99"/>
    <w:rsid w:val="001159D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310">
    <w:name w:val="Основной текст с отступом 31"/>
    <w:basedOn w:val="a"/>
    <w:rsid w:val="001159D4"/>
    <w:pPr>
      <w:tabs>
        <w:tab w:val="left" w:pos="709"/>
      </w:tabs>
      <w:suppressAutoHyphens w:val="0"/>
      <w:ind w:firstLine="709"/>
      <w:jc w:val="both"/>
    </w:pPr>
    <w:rPr>
      <w:rFonts w:ascii="TimesET" w:eastAsia="TimesET" w:hAnsi="TimesET"/>
      <w:szCs w:val="20"/>
      <w:lang w:eastAsia="ru-RU"/>
    </w:rPr>
  </w:style>
  <w:style w:type="paragraph" w:customStyle="1" w:styleId="affc">
    <w:name w:val="Готовый"/>
    <w:basedOn w:val="a"/>
    <w:rsid w:val="001159D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ind w:firstLine="709"/>
      <w:jc w:val="both"/>
    </w:pPr>
    <w:rPr>
      <w:rFonts w:ascii="Courier New" w:hAnsi="Courier New"/>
      <w:snapToGrid w:val="0"/>
      <w:sz w:val="20"/>
      <w:szCs w:val="20"/>
      <w:lang w:eastAsia="ru-RU"/>
    </w:rPr>
  </w:style>
  <w:style w:type="paragraph" w:styleId="affd">
    <w:name w:val="footnote text"/>
    <w:aliases w:val="Table_Footnote_last Знак,Table_Footnote_last Знак Знак,Table_Footnote_last"/>
    <w:basedOn w:val="a"/>
    <w:link w:val="affe"/>
    <w:rsid w:val="001159D4"/>
    <w:pPr>
      <w:suppressAutoHyphens w:val="0"/>
      <w:ind w:firstLine="709"/>
      <w:jc w:val="both"/>
    </w:pPr>
    <w:rPr>
      <w:sz w:val="20"/>
      <w:szCs w:val="20"/>
      <w:lang w:eastAsia="ru-RU"/>
    </w:rPr>
  </w:style>
  <w:style w:type="character" w:customStyle="1" w:styleId="affe">
    <w:name w:val="Текст сноски Знак"/>
    <w:aliases w:val="Table_Footnote_last Знак Знак1,Table_Footnote_last Знак Знак Знак,Table_Footnote_last Знак1"/>
    <w:basedOn w:val="a0"/>
    <w:link w:val="affd"/>
    <w:uiPriority w:val="99"/>
    <w:rsid w:val="001159D4"/>
    <w:rPr>
      <w:rFonts w:ascii="Times New Roman" w:eastAsia="Times New Roman" w:hAnsi="Times New Roman" w:cs="Times New Roman"/>
      <w:sz w:val="20"/>
      <w:szCs w:val="20"/>
      <w:lang w:eastAsia="ru-RU"/>
    </w:rPr>
  </w:style>
  <w:style w:type="paragraph" w:customStyle="1" w:styleId="15">
    <w:name w:val="Основной текст1"/>
    <w:basedOn w:val="a"/>
    <w:link w:val="afff"/>
    <w:uiPriority w:val="99"/>
    <w:rsid w:val="001159D4"/>
    <w:pPr>
      <w:widowControl w:val="0"/>
      <w:suppressAutoHyphens w:val="0"/>
      <w:ind w:firstLine="709"/>
      <w:jc w:val="both"/>
    </w:pPr>
    <w:rPr>
      <w:szCs w:val="20"/>
      <w:lang w:eastAsia="ru-RU"/>
    </w:rPr>
  </w:style>
  <w:style w:type="paragraph" w:customStyle="1" w:styleId="0">
    <w:name w:val="Заголовок 0"/>
    <w:basedOn w:val="11"/>
    <w:rsid w:val="001159D4"/>
    <w:pPr>
      <w:tabs>
        <w:tab w:val="clear" w:pos="5080"/>
      </w:tabs>
      <w:overflowPunct/>
      <w:autoSpaceDE/>
      <w:autoSpaceDN/>
      <w:adjustRightInd/>
      <w:jc w:val="center"/>
    </w:pPr>
    <w:rPr>
      <w:caps/>
      <w:sz w:val="24"/>
      <w:szCs w:val="24"/>
    </w:rPr>
  </w:style>
  <w:style w:type="paragraph" w:customStyle="1" w:styleId="Iauiue2">
    <w:name w:val="Iau?iue2"/>
    <w:rsid w:val="001159D4"/>
    <w:pPr>
      <w:widowControl w:val="0"/>
      <w:spacing w:after="0" w:line="240" w:lineRule="auto"/>
    </w:pPr>
    <w:rPr>
      <w:rFonts w:ascii="Times New Roman" w:eastAsia="Times New Roman" w:hAnsi="Times New Roman" w:cs="Times New Roman"/>
      <w:sz w:val="20"/>
      <w:szCs w:val="20"/>
      <w:lang w:val="en-US" w:eastAsia="ru-RU"/>
    </w:rPr>
  </w:style>
  <w:style w:type="paragraph" w:customStyle="1" w:styleId="afff0">
    <w:name w:val="Ñòèëü"/>
    <w:rsid w:val="001159D4"/>
    <w:pPr>
      <w:widowControl w:val="0"/>
      <w:spacing w:after="0" w:line="240" w:lineRule="auto"/>
    </w:pPr>
    <w:rPr>
      <w:rFonts w:ascii="Times New Roman" w:eastAsia="Times New Roman" w:hAnsi="Times New Roman" w:cs="Times New Roman"/>
      <w:spacing w:val="-1"/>
      <w:kern w:val="65535"/>
      <w:position w:val="-1"/>
      <w:sz w:val="24"/>
      <w:szCs w:val="20"/>
      <w:lang w:val="en-US" w:eastAsia="ru-RU"/>
    </w:rPr>
  </w:style>
  <w:style w:type="paragraph" w:customStyle="1" w:styleId="BodyText21">
    <w:name w:val="Body Text 21"/>
    <w:basedOn w:val="a"/>
    <w:rsid w:val="001159D4"/>
    <w:pPr>
      <w:widowControl w:val="0"/>
      <w:suppressAutoHyphens w:val="0"/>
      <w:jc w:val="both"/>
    </w:pPr>
    <w:rPr>
      <w:color w:val="000000"/>
      <w:szCs w:val="20"/>
      <w:lang w:eastAsia="ru-RU"/>
    </w:rPr>
  </w:style>
  <w:style w:type="paragraph" w:customStyle="1" w:styleId="37">
    <w:name w:val="çàãîëîâîê 3"/>
    <w:basedOn w:val="afff0"/>
    <w:next w:val="afff0"/>
    <w:rsid w:val="001159D4"/>
    <w:pPr>
      <w:keepNext/>
      <w:spacing w:before="80" w:after="120" w:line="-280" w:lineRule="auto"/>
      <w:ind w:right="-149"/>
      <w:jc w:val="center"/>
    </w:pPr>
    <w:rPr>
      <w:b/>
      <w:caps/>
      <w:spacing w:val="0"/>
      <w:kern w:val="0"/>
      <w:position w:val="0"/>
      <w:lang w:val="ru-RU"/>
    </w:rPr>
  </w:style>
  <w:style w:type="character" w:customStyle="1" w:styleId="WW8Num2z0">
    <w:name w:val="WW8Num2z0"/>
    <w:rsid w:val="001159D4"/>
    <w:rPr>
      <w:rFonts w:ascii="Times New Roman" w:eastAsia="Times New Roman" w:hAnsi="Times New Roman" w:cs="Times New Roman"/>
    </w:rPr>
  </w:style>
  <w:style w:type="character" w:customStyle="1" w:styleId="WW8Num2z1">
    <w:name w:val="WW8Num2z1"/>
    <w:rsid w:val="001159D4"/>
    <w:rPr>
      <w:rFonts w:ascii="Symbol" w:hAnsi="Symbol"/>
    </w:rPr>
  </w:style>
  <w:style w:type="character" w:customStyle="1" w:styleId="WW8Num2z2">
    <w:name w:val="WW8Num2z2"/>
    <w:rsid w:val="001159D4"/>
    <w:rPr>
      <w:rFonts w:ascii="Wingdings" w:hAnsi="Wingdings"/>
    </w:rPr>
  </w:style>
  <w:style w:type="character" w:customStyle="1" w:styleId="WW8Num2z4">
    <w:name w:val="WW8Num2z4"/>
    <w:rsid w:val="001159D4"/>
    <w:rPr>
      <w:rFonts w:ascii="Courier New" w:hAnsi="Courier New"/>
    </w:rPr>
  </w:style>
  <w:style w:type="character" w:customStyle="1" w:styleId="WW8Num3z0">
    <w:name w:val="WW8Num3z0"/>
    <w:rsid w:val="001159D4"/>
    <w:rPr>
      <w:rFonts w:ascii="Symbol" w:hAnsi="Symbol"/>
    </w:rPr>
  </w:style>
  <w:style w:type="character" w:customStyle="1" w:styleId="WW8Num3z2">
    <w:name w:val="WW8Num3z2"/>
    <w:rsid w:val="001159D4"/>
    <w:rPr>
      <w:rFonts w:ascii="Wingdings" w:hAnsi="Wingdings"/>
    </w:rPr>
  </w:style>
  <w:style w:type="character" w:customStyle="1" w:styleId="WW8Num3z4">
    <w:name w:val="WW8Num3z4"/>
    <w:rsid w:val="001159D4"/>
    <w:rPr>
      <w:rFonts w:ascii="Courier New" w:hAnsi="Courier New"/>
    </w:rPr>
  </w:style>
  <w:style w:type="character" w:customStyle="1" w:styleId="WW8Num4z0">
    <w:name w:val="WW8Num4z0"/>
    <w:rsid w:val="001159D4"/>
    <w:rPr>
      <w:rFonts w:ascii="Symbol" w:hAnsi="Symbol"/>
    </w:rPr>
  </w:style>
  <w:style w:type="character" w:customStyle="1" w:styleId="WW8Num4z1">
    <w:name w:val="WW8Num4z1"/>
    <w:uiPriority w:val="99"/>
    <w:rsid w:val="001159D4"/>
    <w:rPr>
      <w:rFonts w:ascii="Courier New" w:hAnsi="Courier New"/>
    </w:rPr>
  </w:style>
  <w:style w:type="character" w:customStyle="1" w:styleId="WW8Num4z2">
    <w:name w:val="WW8Num4z2"/>
    <w:rsid w:val="001159D4"/>
    <w:rPr>
      <w:rFonts w:ascii="Wingdings" w:hAnsi="Wingdings"/>
    </w:rPr>
  </w:style>
  <w:style w:type="character" w:customStyle="1" w:styleId="WW8Num5z0">
    <w:name w:val="WW8Num5z0"/>
    <w:rsid w:val="001159D4"/>
    <w:rPr>
      <w:rFonts w:ascii="Times New Roman" w:eastAsia="Times New Roman" w:hAnsi="Times New Roman" w:cs="Times New Roman"/>
    </w:rPr>
  </w:style>
  <w:style w:type="character" w:customStyle="1" w:styleId="WW8Num5z1">
    <w:name w:val="WW8Num5z1"/>
    <w:rsid w:val="001159D4"/>
    <w:rPr>
      <w:rFonts w:ascii="Symbol" w:hAnsi="Symbol"/>
    </w:rPr>
  </w:style>
  <w:style w:type="character" w:customStyle="1" w:styleId="WW8Num5z2">
    <w:name w:val="WW8Num5z2"/>
    <w:rsid w:val="001159D4"/>
    <w:rPr>
      <w:rFonts w:ascii="Wingdings" w:hAnsi="Wingdings"/>
    </w:rPr>
  </w:style>
  <w:style w:type="character" w:customStyle="1" w:styleId="WW8Num5z4">
    <w:name w:val="WW8Num5z4"/>
    <w:rsid w:val="001159D4"/>
    <w:rPr>
      <w:rFonts w:ascii="Courier New" w:hAnsi="Courier New"/>
    </w:rPr>
  </w:style>
  <w:style w:type="character" w:customStyle="1" w:styleId="WW8Num6z0">
    <w:name w:val="WW8Num6z0"/>
    <w:rsid w:val="001159D4"/>
    <w:rPr>
      <w:rFonts w:ascii="Times New Roman" w:eastAsia="Times New Roman" w:hAnsi="Times New Roman" w:cs="Times New Roman"/>
    </w:rPr>
  </w:style>
  <w:style w:type="character" w:customStyle="1" w:styleId="WW8Num6z1">
    <w:name w:val="WW8Num6z1"/>
    <w:rsid w:val="001159D4"/>
    <w:rPr>
      <w:rFonts w:ascii="Symbol" w:hAnsi="Symbol"/>
    </w:rPr>
  </w:style>
  <w:style w:type="character" w:customStyle="1" w:styleId="WW8Num6z2">
    <w:name w:val="WW8Num6z2"/>
    <w:rsid w:val="001159D4"/>
    <w:rPr>
      <w:rFonts w:ascii="Wingdings" w:hAnsi="Wingdings"/>
    </w:rPr>
  </w:style>
  <w:style w:type="character" w:customStyle="1" w:styleId="WW8Num6z4">
    <w:name w:val="WW8Num6z4"/>
    <w:rsid w:val="001159D4"/>
    <w:rPr>
      <w:rFonts w:ascii="Courier New" w:hAnsi="Courier New"/>
    </w:rPr>
  </w:style>
  <w:style w:type="character" w:customStyle="1" w:styleId="WW8Num7z0">
    <w:name w:val="WW8Num7z0"/>
    <w:rsid w:val="001159D4"/>
    <w:rPr>
      <w:rFonts w:ascii="Times New Roman" w:eastAsia="Times New Roman" w:hAnsi="Times New Roman" w:cs="Times New Roman"/>
    </w:rPr>
  </w:style>
  <w:style w:type="character" w:customStyle="1" w:styleId="WW8Num7z1">
    <w:name w:val="WW8Num7z1"/>
    <w:rsid w:val="001159D4"/>
    <w:rPr>
      <w:rFonts w:ascii="Symbol" w:hAnsi="Symbol"/>
    </w:rPr>
  </w:style>
  <w:style w:type="character" w:customStyle="1" w:styleId="WW8Num7z2">
    <w:name w:val="WW8Num7z2"/>
    <w:rsid w:val="001159D4"/>
    <w:rPr>
      <w:rFonts w:ascii="Wingdings" w:hAnsi="Wingdings"/>
    </w:rPr>
  </w:style>
  <w:style w:type="character" w:customStyle="1" w:styleId="WW8Num7z4">
    <w:name w:val="WW8Num7z4"/>
    <w:rsid w:val="001159D4"/>
    <w:rPr>
      <w:rFonts w:ascii="Courier New" w:hAnsi="Courier New"/>
    </w:rPr>
  </w:style>
  <w:style w:type="character" w:customStyle="1" w:styleId="WW8Num8z0">
    <w:name w:val="WW8Num8z0"/>
    <w:rsid w:val="001159D4"/>
    <w:rPr>
      <w:rFonts w:ascii="Times New Roman" w:eastAsia="Times New Roman" w:hAnsi="Times New Roman" w:cs="Times New Roman"/>
    </w:rPr>
  </w:style>
  <w:style w:type="character" w:customStyle="1" w:styleId="WW8Num8z1">
    <w:name w:val="WW8Num8z1"/>
    <w:rsid w:val="001159D4"/>
    <w:rPr>
      <w:rFonts w:ascii="Symbol" w:hAnsi="Symbol"/>
    </w:rPr>
  </w:style>
  <w:style w:type="character" w:customStyle="1" w:styleId="WW8Num8z2">
    <w:name w:val="WW8Num8z2"/>
    <w:rsid w:val="001159D4"/>
    <w:rPr>
      <w:rFonts w:ascii="Wingdings" w:hAnsi="Wingdings"/>
    </w:rPr>
  </w:style>
  <w:style w:type="character" w:customStyle="1" w:styleId="WW8Num8z4">
    <w:name w:val="WW8Num8z4"/>
    <w:rsid w:val="001159D4"/>
    <w:rPr>
      <w:rFonts w:ascii="Courier New" w:hAnsi="Courier New"/>
    </w:rPr>
  </w:style>
  <w:style w:type="character" w:customStyle="1" w:styleId="WW8Num10z0">
    <w:name w:val="WW8Num10z0"/>
    <w:rsid w:val="001159D4"/>
    <w:rPr>
      <w:rFonts w:ascii="Symbol" w:hAnsi="Symbol"/>
    </w:rPr>
  </w:style>
  <w:style w:type="character" w:customStyle="1" w:styleId="WW8Num10z1">
    <w:name w:val="WW8Num10z1"/>
    <w:rsid w:val="001159D4"/>
    <w:rPr>
      <w:rFonts w:ascii="Courier New" w:hAnsi="Courier New"/>
    </w:rPr>
  </w:style>
  <w:style w:type="character" w:customStyle="1" w:styleId="WW8Num10z2">
    <w:name w:val="WW8Num10z2"/>
    <w:rsid w:val="001159D4"/>
    <w:rPr>
      <w:rFonts w:ascii="Wingdings" w:hAnsi="Wingdings"/>
    </w:rPr>
  </w:style>
  <w:style w:type="character" w:customStyle="1" w:styleId="WW8Num11z0">
    <w:name w:val="WW8Num11z0"/>
    <w:rsid w:val="001159D4"/>
    <w:rPr>
      <w:rFonts w:ascii="Symbol" w:hAnsi="Symbol"/>
    </w:rPr>
  </w:style>
  <w:style w:type="character" w:customStyle="1" w:styleId="WW8Num11z1">
    <w:name w:val="WW8Num11z1"/>
    <w:rsid w:val="001159D4"/>
    <w:rPr>
      <w:rFonts w:ascii="Courier New" w:hAnsi="Courier New"/>
    </w:rPr>
  </w:style>
  <w:style w:type="character" w:customStyle="1" w:styleId="WW8Num11z2">
    <w:name w:val="WW8Num11z2"/>
    <w:rsid w:val="001159D4"/>
    <w:rPr>
      <w:rFonts w:ascii="Wingdings" w:hAnsi="Wingdings"/>
    </w:rPr>
  </w:style>
  <w:style w:type="character" w:customStyle="1" w:styleId="WW8Num12z0">
    <w:name w:val="WW8Num12z0"/>
    <w:rsid w:val="001159D4"/>
    <w:rPr>
      <w:rFonts w:ascii="Times New Roman" w:eastAsia="Times New Roman" w:hAnsi="Times New Roman" w:cs="Times New Roman"/>
    </w:rPr>
  </w:style>
  <w:style w:type="character" w:customStyle="1" w:styleId="WW8Num12z1">
    <w:name w:val="WW8Num12z1"/>
    <w:rsid w:val="001159D4"/>
    <w:rPr>
      <w:rFonts w:ascii="Symbol" w:hAnsi="Symbol"/>
    </w:rPr>
  </w:style>
  <w:style w:type="character" w:customStyle="1" w:styleId="WW8Num12z2">
    <w:name w:val="WW8Num12z2"/>
    <w:rsid w:val="001159D4"/>
    <w:rPr>
      <w:rFonts w:ascii="Wingdings" w:hAnsi="Wingdings"/>
    </w:rPr>
  </w:style>
  <w:style w:type="character" w:customStyle="1" w:styleId="WW8Num12z4">
    <w:name w:val="WW8Num12z4"/>
    <w:rsid w:val="001159D4"/>
    <w:rPr>
      <w:rFonts w:ascii="Courier New" w:hAnsi="Courier New"/>
    </w:rPr>
  </w:style>
  <w:style w:type="character" w:customStyle="1" w:styleId="WW8Num13z0">
    <w:name w:val="WW8Num13z0"/>
    <w:rsid w:val="001159D4"/>
    <w:rPr>
      <w:rFonts w:ascii="Times New Roman" w:eastAsia="Times New Roman" w:hAnsi="Times New Roman" w:cs="Times New Roman"/>
    </w:rPr>
  </w:style>
  <w:style w:type="character" w:customStyle="1" w:styleId="WW8Num13z1">
    <w:name w:val="WW8Num13z1"/>
    <w:rsid w:val="001159D4"/>
    <w:rPr>
      <w:rFonts w:ascii="Symbol" w:hAnsi="Symbol"/>
    </w:rPr>
  </w:style>
  <w:style w:type="character" w:customStyle="1" w:styleId="WW8Num13z2">
    <w:name w:val="WW8Num13z2"/>
    <w:rsid w:val="001159D4"/>
    <w:rPr>
      <w:rFonts w:ascii="Wingdings" w:hAnsi="Wingdings"/>
    </w:rPr>
  </w:style>
  <w:style w:type="character" w:customStyle="1" w:styleId="WW8Num13z4">
    <w:name w:val="WW8Num13z4"/>
    <w:rsid w:val="001159D4"/>
    <w:rPr>
      <w:rFonts w:ascii="Courier New" w:hAnsi="Courier New"/>
    </w:rPr>
  </w:style>
  <w:style w:type="character" w:customStyle="1" w:styleId="WW8Num15z0">
    <w:name w:val="WW8Num15z0"/>
    <w:rsid w:val="001159D4"/>
    <w:rPr>
      <w:rFonts w:ascii="Symbol" w:hAnsi="Symbol"/>
    </w:rPr>
  </w:style>
  <w:style w:type="character" w:customStyle="1" w:styleId="WW8Num15z1">
    <w:name w:val="WW8Num15z1"/>
    <w:rsid w:val="001159D4"/>
    <w:rPr>
      <w:rFonts w:ascii="Courier New" w:hAnsi="Courier New"/>
    </w:rPr>
  </w:style>
  <w:style w:type="character" w:customStyle="1" w:styleId="WW8Num15z2">
    <w:name w:val="WW8Num15z2"/>
    <w:rsid w:val="001159D4"/>
    <w:rPr>
      <w:rFonts w:ascii="Wingdings" w:hAnsi="Wingdings"/>
    </w:rPr>
  </w:style>
  <w:style w:type="character" w:customStyle="1" w:styleId="WW8Num17z0">
    <w:name w:val="WW8Num17z0"/>
    <w:rsid w:val="001159D4"/>
    <w:rPr>
      <w:rFonts w:ascii="Times New Roman" w:eastAsia="Times New Roman" w:hAnsi="Times New Roman" w:cs="Times New Roman"/>
    </w:rPr>
  </w:style>
  <w:style w:type="character" w:customStyle="1" w:styleId="WW8Num17z1">
    <w:name w:val="WW8Num17z1"/>
    <w:rsid w:val="001159D4"/>
    <w:rPr>
      <w:rFonts w:ascii="Symbol" w:hAnsi="Symbol"/>
    </w:rPr>
  </w:style>
  <w:style w:type="character" w:customStyle="1" w:styleId="WW8Num17z2">
    <w:name w:val="WW8Num17z2"/>
    <w:rsid w:val="001159D4"/>
    <w:rPr>
      <w:rFonts w:ascii="Wingdings" w:hAnsi="Wingdings"/>
    </w:rPr>
  </w:style>
  <w:style w:type="character" w:customStyle="1" w:styleId="WW8Num17z4">
    <w:name w:val="WW8Num17z4"/>
    <w:rsid w:val="001159D4"/>
    <w:rPr>
      <w:rFonts w:ascii="Courier New" w:hAnsi="Courier New"/>
    </w:rPr>
  </w:style>
  <w:style w:type="character" w:customStyle="1" w:styleId="WW8Num18z0">
    <w:name w:val="WW8Num18z0"/>
    <w:rsid w:val="001159D4"/>
    <w:rPr>
      <w:rFonts w:ascii="Symbol" w:hAnsi="Symbol"/>
    </w:rPr>
  </w:style>
  <w:style w:type="character" w:customStyle="1" w:styleId="WW8Num18z1">
    <w:name w:val="WW8Num18z1"/>
    <w:rsid w:val="001159D4"/>
    <w:rPr>
      <w:rFonts w:ascii="Courier New" w:hAnsi="Courier New"/>
    </w:rPr>
  </w:style>
  <w:style w:type="character" w:customStyle="1" w:styleId="WW8Num18z2">
    <w:name w:val="WW8Num18z2"/>
    <w:rsid w:val="001159D4"/>
    <w:rPr>
      <w:rFonts w:ascii="Wingdings" w:hAnsi="Wingdings"/>
    </w:rPr>
  </w:style>
  <w:style w:type="character" w:customStyle="1" w:styleId="WW8Num19z0">
    <w:name w:val="WW8Num19z0"/>
    <w:rsid w:val="001159D4"/>
    <w:rPr>
      <w:rFonts w:ascii="Symbol" w:hAnsi="Symbol"/>
    </w:rPr>
  </w:style>
  <w:style w:type="character" w:customStyle="1" w:styleId="WW8Num19z1">
    <w:name w:val="WW8Num19z1"/>
    <w:rsid w:val="001159D4"/>
    <w:rPr>
      <w:rFonts w:ascii="Courier New" w:hAnsi="Courier New"/>
    </w:rPr>
  </w:style>
  <w:style w:type="character" w:customStyle="1" w:styleId="WW8Num19z2">
    <w:name w:val="WW8Num19z2"/>
    <w:rsid w:val="001159D4"/>
    <w:rPr>
      <w:rFonts w:ascii="Wingdings" w:hAnsi="Wingdings"/>
    </w:rPr>
  </w:style>
  <w:style w:type="character" w:customStyle="1" w:styleId="WW8Num23z0">
    <w:name w:val="WW8Num23z0"/>
    <w:rsid w:val="001159D4"/>
    <w:rPr>
      <w:rFonts w:ascii="Times New Roman" w:eastAsia="Times New Roman" w:hAnsi="Times New Roman" w:cs="Times New Roman"/>
    </w:rPr>
  </w:style>
  <w:style w:type="character" w:customStyle="1" w:styleId="WW8Num23z1">
    <w:name w:val="WW8Num23z1"/>
    <w:rsid w:val="001159D4"/>
    <w:rPr>
      <w:rFonts w:ascii="Symbol" w:hAnsi="Symbol"/>
    </w:rPr>
  </w:style>
  <w:style w:type="character" w:customStyle="1" w:styleId="WW8Num23z2">
    <w:name w:val="WW8Num23z2"/>
    <w:rsid w:val="001159D4"/>
    <w:rPr>
      <w:rFonts w:ascii="Wingdings" w:hAnsi="Wingdings"/>
    </w:rPr>
  </w:style>
  <w:style w:type="character" w:customStyle="1" w:styleId="WW8Num23z4">
    <w:name w:val="WW8Num23z4"/>
    <w:rsid w:val="001159D4"/>
    <w:rPr>
      <w:rFonts w:ascii="Courier New" w:hAnsi="Courier New"/>
    </w:rPr>
  </w:style>
  <w:style w:type="character" w:customStyle="1" w:styleId="WW8Num24z0">
    <w:name w:val="WW8Num24z0"/>
    <w:rsid w:val="001159D4"/>
    <w:rPr>
      <w:rFonts w:ascii="Times New Roman" w:eastAsia="Times New Roman" w:hAnsi="Times New Roman" w:cs="Times New Roman"/>
    </w:rPr>
  </w:style>
  <w:style w:type="character" w:customStyle="1" w:styleId="WW8Num24z1">
    <w:name w:val="WW8Num24z1"/>
    <w:rsid w:val="001159D4"/>
    <w:rPr>
      <w:rFonts w:ascii="Symbol" w:hAnsi="Symbol"/>
    </w:rPr>
  </w:style>
  <w:style w:type="character" w:customStyle="1" w:styleId="WW8Num24z2">
    <w:name w:val="WW8Num24z2"/>
    <w:rsid w:val="001159D4"/>
    <w:rPr>
      <w:rFonts w:ascii="Wingdings" w:hAnsi="Wingdings"/>
    </w:rPr>
  </w:style>
  <w:style w:type="character" w:customStyle="1" w:styleId="WW8Num24z4">
    <w:name w:val="WW8Num24z4"/>
    <w:rsid w:val="001159D4"/>
    <w:rPr>
      <w:rFonts w:ascii="Courier New" w:hAnsi="Courier New"/>
    </w:rPr>
  </w:style>
  <w:style w:type="character" w:customStyle="1" w:styleId="WW8Num25z0">
    <w:name w:val="WW8Num25z0"/>
    <w:rsid w:val="001159D4"/>
    <w:rPr>
      <w:rFonts w:ascii="Symbol" w:hAnsi="Symbol"/>
    </w:rPr>
  </w:style>
  <w:style w:type="character" w:customStyle="1" w:styleId="WW8Num25z1">
    <w:name w:val="WW8Num25z1"/>
    <w:rsid w:val="001159D4"/>
    <w:rPr>
      <w:rFonts w:ascii="Courier New" w:hAnsi="Courier New"/>
    </w:rPr>
  </w:style>
  <w:style w:type="character" w:customStyle="1" w:styleId="WW8Num25z2">
    <w:name w:val="WW8Num25z2"/>
    <w:rsid w:val="001159D4"/>
    <w:rPr>
      <w:rFonts w:ascii="Wingdings" w:hAnsi="Wingdings"/>
    </w:rPr>
  </w:style>
  <w:style w:type="character" w:customStyle="1" w:styleId="WW8Num26z0">
    <w:name w:val="WW8Num26z0"/>
    <w:rsid w:val="001159D4"/>
    <w:rPr>
      <w:rFonts w:ascii="Symbol" w:hAnsi="Symbol"/>
    </w:rPr>
  </w:style>
  <w:style w:type="character" w:customStyle="1" w:styleId="WW8Num26z2">
    <w:name w:val="WW8Num26z2"/>
    <w:rsid w:val="001159D4"/>
    <w:rPr>
      <w:rFonts w:ascii="Wingdings" w:hAnsi="Wingdings"/>
    </w:rPr>
  </w:style>
  <w:style w:type="character" w:customStyle="1" w:styleId="WW8Num26z4">
    <w:name w:val="WW8Num26z4"/>
    <w:rsid w:val="001159D4"/>
    <w:rPr>
      <w:rFonts w:ascii="Courier New" w:hAnsi="Courier New"/>
    </w:rPr>
  </w:style>
  <w:style w:type="character" w:customStyle="1" w:styleId="WW8Num28z0">
    <w:name w:val="WW8Num28z0"/>
    <w:rsid w:val="001159D4"/>
    <w:rPr>
      <w:rFonts w:ascii="Times New Roman" w:eastAsia="Times New Roman" w:hAnsi="Times New Roman" w:cs="Times New Roman"/>
    </w:rPr>
  </w:style>
  <w:style w:type="character" w:customStyle="1" w:styleId="WW8Num28z1">
    <w:name w:val="WW8Num28z1"/>
    <w:rsid w:val="001159D4"/>
    <w:rPr>
      <w:rFonts w:ascii="Symbol" w:hAnsi="Symbol"/>
    </w:rPr>
  </w:style>
  <w:style w:type="character" w:customStyle="1" w:styleId="WW8Num28z2">
    <w:name w:val="WW8Num28z2"/>
    <w:rsid w:val="001159D4"/>
    <w:rPr>
      <w:rFonts w:ascii="Wingdings" w:hAnsi="Wingdings"/>
    </w:rPr>
  </w:style>
  <w:style w:type="character" w:customStyle="1" w:styleId="WW8Num28z4">
    <w:name w:val="WW8Num28z4"/>
    <w:rsid w:val="001159D4"/>
    <w:rPr>
      <w:rFonts w:ascii="Courier New" w:hAnsi="Courier New"/>
    </w:rPr>
  </w:style>
  <w:style w:type="character" w:customStyle="1" w:styleId="WW8Num29z1">
    <w:name w:val="WW8Num29z1"/>
    <w:rsid w:val="001159D4"/>
    <w:rPr>
      <w:rFonts w:ascii="Courier New" w:hAnsi="Courier New"/>
    </w:rPr>
  </w:style>
  <w:style w:type="character" w:customStyle="1" w:styleId="WW8Num29z2">
    <w:name w:val="WW8Num29z2"/>
    <w:rsid w:val="001159D4"/>
    <w:rPr>
      <w:rFonts w:ascii="Wingdings" w:hAnsi="Wingdings"/>
    </w:rPr>
  </w:style>
  <w:style w:type="character" w:customStyle="1" w:styleId="WW8Num29z3">
    <w:name w:val="WW8Num29z3"/>
    <w:rsid w:val="001159D4"/>
    <w:rPr>
      <w:rFonts w:ascii="Symbol" w:hAnsi="Symbol"/>
    </w:rPr>
  </w:style>
  <w:style w:type="character" w:customStyle="1" w:styleId="WW8Num30z0">
    <w:name w:val="WW8Num30z0"/>
    <w:rsid w:val="001159D4"/>
    <w:rPr>
      <w:rFonts w:ascii="Symbol" w:hAnsi="Symbol"/>
    </w:rPr>
  </w:style>
  <w:style w:type="character" w:customStyle="1" w:styleId="WW8Num30z1">
    <w:name w:val="WW8Num30z1"/>
    <w:rsid w:val="001159D4"/>
    <w:rPr>
      <w:rFonts w:ascii="Courier New" w:hAnsi="Courier New"/>
    </w:rPr>
  </w:style>
  <w:style w:type="character" w:customStyle="1" w:styleId="WW8Num30z2">
    <w:name w:val="WW8Num30z2"/>
    <w:rsid w:val="001159D4"/>
    <w:rPr>
      <w:rFonts w:ascii="Wingdings" w:hAnsi="Wingdings"/>
    </w:rPr>
  </w:style>
  <w:style w:type="character" w:customStyle="1" w:styleId="WW8Num31z0">
    <w:name w:val="WW8Num31z0"/>
    <w:rsid w:val="001159D4"/>
    <w:rPr>
      <w:rFonts w:ascii="Times New Roman" w:eastAsia="Times New Roman" w:hAnsi="Times New Roman" w:cs="Times New Roman"/>
    </w:rPr>
  </w:style>
  <w:style w:type="character" w:customStyle="1" w:styleId="WW8Num31z1">
    <w:name w:val="WW8Num31z1"/>
    <w:rsid w:val="001159D4"/>
    <w:rPr>
      <w:rFonts w:ascii="Symbol" w:hAnsi="Symbol"/>
    </w:rPr>
  </w:style>
  <w:style w:type="character" w:customStyle="1" w:styleId="WW8Num31z2">
    <w:name w:val="WW8Num31z2"/>
    <w:rsid w:val="001159D4"/>
    <w:rPr>
      <w:rFonts w:ascii="Wingdings" w:hAnsi="Wingdings"/>
    </w:rPr>
  </w:style>
  <w:style w:type="character" w:customStyle="1" w:styleId="WW8Num31z4">
    <w:name w:val="WW8Num31z4"/>
    <w:rsid w:val="001159D4"/>
    <w:rPr>
      <w:rFonts w:ascii="Courier New" w:hAnsi="Courier New"/>
    </w:rPr>
  </w:style>
  <w:style w:type="character" w:customStyle="1" w:styleId="WW8Num32z0">
    <w:name w:val="WW8Num32z0"/>
    <w:rsid w:val="001159D4"/>
    <w:rPr>
      <w:rFonts w:ascii="Times New Roman" w:eastAsia="Times New Roman" w:hAnsi="Times New Roman" w:cs="Times New Roman"/>
    </w:rPr>
  </w:style>
  <w:style w:type="character" w:customStyle="1" w:styleId="WW8Num32z1">
    <w:name w:val="WW8Num32z1"/>
    <w:rsid w:val="001159D4"/>
    <w:rPr>
      <w:rFonts w:ascii="Symbol" w:hAnsi="Symbol"/>
    </w:rPr>
  </w:style>
  <w:style w:type="character" w:customStyle="1" w:styleId="WW8Num32z2">
    <w:name w:val="WW8Num32z2"/>
    <w:rsid w:val="001159D4"/>
    <w:rPr>
      <w:rFonts w:ascii="Wingdings" w:hAnsi="Wingdings"/>
    </w:rPr>
  </w:style>
  <w:style w:type="character" w:customStyle="1" w:styleId="WW8Num32z4">
    <w:name w:val="WW8Num32z4"/>
    <w:rsid w:val="001159D4"/>
    <w:rPr>
      <w:rFonts w:ascii="Courier New" w:hAnsi="Courier New"/>
    </w:rPr>
  </w:style>
  <w:style w:type="character" w:customStyle="1" w:styleId="WW8Num33z0">
    <w:name w:val="WW8Num33z0"/>
    <w:rsid w:val="001159D4"/>
    <w:rPr>
      <w:rFonts w:ascii="Symbol" w:hAnsi="Symbol"/>
    </w:rPr>
  </w:style>
  <w:style w:type="character" w:customStyle="1" w:styleId="WW8Num33z1">
    <w:name w:val="WW8Num33z1"/>
    <w:rsid w:val="001159D4"/>
    <w:rPr>
      <w:rFonts w:ascii="Courier New" w:hAnsi="Courier New" w:cs="Courier New"/>
    </w:rPr>
  </w:style>
  <w:style w:type="character" w:customStyle="1" w:styleId="WW8Num33z2">
    <w:name w:val="WW8Num33z2"/>
    <w:rsid w:val="001159D4"/>
    <w:rPr>
      <w:rFonts w:ascii="Wingdings" w:hAnsi="Wingdings"/>
    </w:rPr>
  </w:style>
  <w:style w:type="character" w:customStyle="1" w:styleId="WW8Num34z0">
    <w:name w:val="WW8Num34z0"/>
    <w:rsid w:val="001159D4"/>
    <w:rPr>
      <w:rFonts w:ascii="Symbol" w:hAnsi="Symbol"/>
    </w:rPr>
  </w:style>
  <w:style w:type="character" w:customStyle="1" w:styleId="WW8Num34z1">
    <w:name w:val="WW8Num34z1"/>
    <w:rsid w:val="001159D4"/>
    <w:rPr>
      <w:rFonts w:ascii="Courier New" w:hAnsi="Courier New"/>
    </w:rPr>
  </w:style>
  <w:style w:type="character" w:customStyle="1" w:styleId="WW8Num34z2">
    <w:name w:val="WW8Num34z2"/>
    <w:rsid w:val="001159D4"/>
    <w:rPr>
      <w:rFonts w:ascii="Wingdings" w:hAnsi="Wingdings"/>
    </w:rPr>
  </w:style>
  <w:style w:type="character" w:customStyle="1" w:styleId="WW8Num35z0">
    <w:name w:val="WW8Num35z0"/>
    <w:rsid w:val="001159D4"/>
    <w:rPr>
      <w:rFonts w:ascii="Symbol" w:hAnsi="Symbol"/>
    </w:rPr>
  </w:style>
  <w:style w:type="character" w:customStyle="1" w:styleId="WW8Num35z1">
    <w:name w:val="WW8Num35z1"/>
    <w:rsid w:val="001159D4"/>
    <w:rPr>
      <w:rFonts w:ascii="Courier New" w:hAnsi="Courier New" w:cs="Courier New"/>
    </w:rPr>
  </w:style>
  <w:style w:type="character" w:customStyle="1" w:styleId="WW8Num35z2">
    <w:name w:val="WW8Num35z2"/>
    <w:rsid w:val="001159D4"/>
    <w:rPr>
      <w:rFonts w:ascii="Wingdings" w:hAnsi="Wingdings"/>
    </w:rPr>
  </w:style>
  <w:style w:type="character" w:customStyle="1" w:styleId="WW8Num38z0">
    <w:name w:val="WW8Num38z0"/>
    <w:rsid w:val="001159D4"/>
    <w:rPr>
      <w:rFonts w:ascii="Symbol" w:hAnsi="Symbol"/>
    </w:rPr>
  </w:style>
  <w:style w:type="character" w:customStyle="1" w:styleId="WW8Num38z2">
    <w:name w:val="WW8Num38z2"/>
    <w:rsid w:val="001159D4"/>
    <w:rPr>
      <w:rFonts w:ascii="Wingdings" w:hAnsi="Wingdings"/>
    </w:rPr>
  </w:style>
  <w:style w:type="character" w:customStyle="1" w:styleId="WW8Num38z4">
    <w:name w:val="WW8Num38z4"/>
    <w:rsid w:val="001159D4"/>
    <w:rPr>
      <w:rFonts w:ascii="Courier New" w:hAnsi="Courier New"/>
    </w:rPr>
  </w:style>
  <w:style w:type="character" w:customStyle="1" w:styleId="WW8Num39z0">
    <w:name w:val="WW8Num39z0"/>
    <w:rsid w:val="001159D4"/>
    <w:rPr>
      <w:rFonts w:ascii="Symbol" w:hAnsi="Symbol"/>
    </w:rPr>
  </w:style>
  <w:style w:type="character" w:customStyle="1" w:styleId="WW8Num39z1">
    <w:name w:val="WW8Num39z1"/>
    <w:rsid w:val="001159D4"/>
    <w:rPr>
      <w:rFonts w:ascii="Courier New" w:hAnsi="Courier New"/>
    </w:rPr>
  </w:style>
  <w:style w:type="character" w:customStyle="1" w:styleId="WW8Num39z2">
    <w:name w:val="WW8Num39z2"/>
    <w:rsid w:val="001159D4"/>
    <w:rPr>
      <w:rFonts w:ascii="Wingdings" w:hAnsi="Wingdings"/>
    </w:rPr>
  </w:style>
  <w:style w:type="character" w:customStyle="1" w:styleId="WW8Num42z0">
    <w:name w:val="WW8Num42z0"/>
    <w:rsid w:val="001159D4"/>
    <w:rPr>
      <w:rFonts w:ascii="Symbol" w:hAnsi="Symbol"/>
    </w:rPr>
  </w:style>
  <w:style w:type="character" w:customStyle="1" w:styleId="WW8Num42z1">
    <w:name w:val="WW8Num42z1"/>
    <w:rsid w:val="001159D4"/>
    <w:rPr>
      <w:rFonts w:ascii="Courier New" w:hAnsi="Courier New" w:cs="Courier New"/>
    </w:rPr>
  </w:style>
  <w:style w:type="character" w:customStyle="1" w:styleId="WW8Num42z2">
    <w:name w:val="WW8Num42z2"/>
    <w:rsid w:val="001159D4"/>
    <w:rPr>
      <w:rFonts w:ascii="Wingdings" w:hAnsi="Wingdings"/>
    </w:rPr>
  </w:style>
  <w:style w:type="character" w:customStyle="1" w:styleId="WW8Num43z0">
    <w:name w:val="WW8Num43z0"/>
    <w:rsid w:val="001159D4"/>
    <w:rPr>
      <w:rFonts w:ascii="Symbol" w:hAnsi="Symbol"/>
    </w:rPr>
  </w:style>
  <w:style w:type="character" w:customStyle="1" w:styleId="WW8Num43z1">
    <w:name w:val="WW8Num43z1"/>
    <w:rsid w:val="001159D4"/>
    <w:rPr>
      <w:rFonts w:ascii="Courier New" w:hAnsi="Courier New" w:cs="Courier New"/>
    </w:rPr>
  </w:style>
  <w:style w:type="character" w:customStyle="1" w:styleId="WW8Num43z2">
    <w:name w:val="WW8Num43z2"/>
    <w:rsid w:val="001159D4"/>
    <w:rPr>
      <w:rFonts w:ascii="Wingdings" w:hAnsi="Wingdings"/>
    </w:rPr>
  </w:style>
  <w:style w:type="character" w:customStyle="1" w:styleId="WW8Num44z0">
    <w:name w:val="WW8Num44z0"/>
    <w:rsid w:val="001159D4"/>
    <w:rPr>
      <w:rFonts w:ascii="Symbol" w:hAnsi="Symbol"/>
    </w:rPr>
  </w:style>
  <w:style w:type="character" w:customStyle="1" w:styleId="WW8Num44z1">
    <w:name w:val="WW8Num44z1"/>
    <w:rsid w:val="001159D4"/>
    <w:rPr>
      <w:rFonts w:ascii="Courier New" w:hAnsi="Courier New"/>
    </w:rPr>
  </w:style>
  <w:style w:type="character" w:customStyle="1" w:styleId="WW8Num44z2">
    <w:name w:val="WW8Num44z2"/>
    <w:rsid w:val="001159D4"/>
    <w:rPr>
      <w:rFonts w:ascii="Wingdings" w:hAnsi="Wingdings"/>
    </w:rPr>
  </w:style>
  <w:style w:type="character" w:customStyle="1" w:styleId="WW8Num45z0">
    <w:name w:val="WW8Num45z0"/>
    <w:rsid w:val="001159D4"/>
    <w:rPr>
      <w:rFonts w:ascii="Symbol" w:hAnsi="Symbol"/>
    </w:rPr>
  </w:style>
  <w:style w:type="character" w:customStyle="1" w:styleId="WW8Num45z1">
    <w:name w:val="WW8Num45z1"/>
    <w:rsid w:val="001159D4"/>
    <w:rPr>
      <w:rFonts w:ascii="Courier New" w:hAnsi="Courier New"/>
    </w:rPr>
  </w:style>
  <w:style w:type="character" w:customStyle="1" w:styleId="WW8Num45z2">
    <w:name w:val="WW8Num45z2"/>
    <w:rsid w:val="001159D4"/>
    <w:rPr>
      <w:rFonts w:ascii="Wingdings" w:hAnsi="Wingdings"/>
    </w:rPr>
  </w:style>
  <w:style w:type="character" w:customStyle="1" w:styleId="WW8Num47z0">
    <w:name w:val="WW8Num47z0"/>
    <w:rsid w:val="001159D4"/>
    <w:rPr>
      <w:rFonts w:ascii="Times New Roman" w:eastAsia="Times New Roman" w:hAnsi="Times New Roman" w:cs="Times New Roman"/>
    </w:rPr>
  </w:style>
  <w:style w:type="character" w:customStyle="1" w:styleId="WW8Num47z1">
    <w:name w:val="WW8Num47z1"/>
    <w:rsid w:val="001159D4"/>
    <w:rPr>
      <w:rFonts w:ascii="Symbol" w:hAnsi="Symbol"/>
    </w:rPr>
  </w:style>
  <w:style w:type="character" w:customStyle="1" w:styleId="WW8Num47z2">
    <w:name w:val="WW8Num47z2"/>
    <w:rsid w:val="001159D4"/>
    <w:rPr>
      <w:rFonts w:ascii="Wingdings" w:hAnsi="Wingdings"/>
    </w:rPr>
  </w:style>
  <w:style w:type="character" w:customStyle="1" w:styleId="WW8Num47z4">
    <w:name w:val="WW8Num47z4"/>
    <w:rsid w:val="001159D4"/>
    <w:rPr>
      <w:rFonts w:ascii="Courier New" w:hAnsi="Courier New"/>
    </w:rPr>
  </w:style>
  <w:style w:type="character" w:customStyle="1" w:styleId="WW8Num48z0">
    <w:name w:val="WW8Num48z0"/>
    <w:rsid w:val="001159D4"/>
    <w:rPr>
      <w:rFonts w:ascii="Symbol" w:hAnsi="Symbol"/>
    </w:rPr>
  </w:style>
  <w:style w:type="character" w:customStyle="1" w:styleId="WW8Num48z1">
    <w:name w:val="WW8Num48z1"/>
    <w:rsid w:val="001159D4"/>
    <w:rPr>
      <w:rFonts w:ascii="Courier New" w:hAnsi="Courier New" w:cs="Courier New"/>
    </w:rPr>
  </w:style>
  <w:style w:type="character" w:customStyle="1" w:styleId="WW8Num48z2">
    <w:name w:val="WW8Num48z2"/>
    <w:rsid w:val="001159D4"/>
    <w:rPr>
      <w:rFonts w:ascii="Wingdings" w:hAnsi="Wingdings"/>
    </w:rPr>
  </w:style>
  <w:style w:type="character" w:customStyle="1" w:styleId="WW8Num49z0">
    <w:name w:val="WW8Num49z0"/>
    <w:rsid w:val="001159D4"/>
    <w:rPr>
      <w:rFonts w:ascii="Symbol" w:hAnsi="Symbol"/>
    </w:rPr>
  </w:style>
  <w:style w:type="character" w:customStyle="1" w:styleId="WW8Num49z2">
    <w:name w:val="WW8Num49z2"/>
    <w:rsid w:val="001159D4"/>
    <w:rPr>
      <w:rFonts w:ascii="Wingdings" w:hAnsi="Wingdings"/>
    </w:rPr>
  </w:style>
  <w:style w:type="character" w:customStyle="1" w:styleId="WW8Num49z4">
    <w:name w:val="WW8Num49z4"/>
    <w:rsid w:val="001159D4"/>
    <w:rPr>
      <w:rFonts w:ascii="Courier New" w:hAnsi="Courier New"/>
    </w:rPr>
  </w:style>
  <w:style w:type="character" w:customStyle="1" w:styleId="WW8Num50z0">
    <w:name w:val="WW8Num50z0"/>
    <w:rsid w:val="001159D4"/>
    <w:rPr>
      <w:rFonts w:ascii="Symbol" w:hAnsi="Symbol"/>
    </w:rPr>
  </w:style>
  <w:style w:type="character" w:customStyle="1" w:styleId="WW8Num50z1">
    <w:name w:val="WW8Num50z1"/>
    <w:rsid w:val="001159D4"/>
    <w:rPr>
      <w:rFonts w:ascii="Courier New" w:hAnsi="Courier New"/>
    </w:rPr>
  </w:style>
  <w:style w:type="character" w:customStyle="1" w:styleId="WW8Num50z2">
    <w:name w:val="WW8Num50z2"/>
    <w:rsid w:val="001159D4"/>
    <w:rPr>
      <w:rFonts w:ascii="Wingdings" w:hAnsi="Wingdings"/>
    </w:rPr>
  </w:style>
  <w:style w:type="character" w:customStyle="1" w:styleId="WW8Num51z0">
    <w:name w:val="WW8Num51z0"/>
    <w:rsid w:val="001159D4"/>
    <w:rPr>
      <w:rFonts w:ascii="Times New Roman" w:eastAsia="Times New Roman" w:hAnsi="Times New Roman" w:cs="Times New Roman"/>
    </w:rPr>
  </w:style>
  <w:style w:type="character" w:customStyle="1" w:styleId="WW8Num51z1">
    <w:name w:val="WW8Num51z1"/>
    <w:rsid w:val="001159D4"/>
    <w:rPr>
      <w:rFonts w:ascii="Symbol" w:hAnsi="Symbol"/>
    </w:rPr>
  </w:style>
  <w:style w:type="character" w:customStyle="1" w:styleId="WW8Num51z2">
    <w:name w:val="WW8Num51z2"/>
    <w:rsid w:val="001159D4"/>
    <w:rPr>
      <w:rFonts w:ascii="Wingdings" w:hAnsi="Wingdings"/>
    </w:rPr>
  </w:style>
  <w:style w:type="character" w:customStyle="1" w:styleId="WW8Num51z4">
    <w:name w:val="WW8Num51z4"/>
    <w:rsid w:val="001159D4"/>
    <w:rPr>
      <w:rFonts w:ascii="Courier New" w:hAnsi="Courier New"/>
    </w:rPr>
  </w:style>
  <w:style w:type="character" w:customStyle="1" w:styleId="WW8Num52z0">
    <w:name w:val="WW8Num52z0"/>
    <w:rsid w:val="001159D4"/>
    <w:rPr>
      <w:rFonts w:ascii="Times New Roman" w:eastAsia="Times New Roman" w:hAnsi="Times New Roman" w:cs="Times New Roman"/>
    </w:rPr>
  </w:style>
  <w:style w:type="character" w:customStyle="1" w:styleId="WW8Num52z1">
    <w:name w:val="WW8Num52z1"/>
    <w:rsid w:val="001159D4"/>
    <w:rPr>
      <w:rFonts w:ascii="Symbol" w:hAnsi="Symbol"/>
    </w:rPr>
  </w:style>
  <w:style w:type="character" w:customStyle="1" w:styleId="WW8Num52z2">
    <w:name w:val="WW8Num52z2"/>
    <w:rsid w:val="001159D4"/>
    <w:rPr>
      <w:rFonts w:ascii="Wingdings" w:hAnsi="Wingdings"/>
    </w:rPr>
  </w:style>
  <w:style w:type="character" w:customStyle="1" w:styleId="WW8Num52z4">
    <w:name w:val="WW8Num52z4"/>
    <w:rsid w:val="001159D4"/>
    <w:rPr>
      <w:rFonts w:ascii="Courier New" w:hAnsi="Courier New"/>
    </w:rPr>
  </w:style>
  <w:style w:type="character" w:customStyle="1" w:styleId="WW8Num53z0">
    <w:name w:val="WW8Num53z0"/>
    <w:rsid w:val="001159D4"/>
    <w:rPr>
      <w:rFonts w:ascii="Symbol" w:hAnsi="Symbol"/>
    </w:rPr>
  </w:style>
  <w:style w:type="character" w:customStyle="1" w:styleId="WW8Num53z1">
    <w:name w:val="WW8Num53z1"/>
    <w:rsid w:val="001159D4"/>
    <w:rPr>
      <w:rFonts w:ascii="Courier New" w:hAnsi="Courier New"/>
    </w:rPr>
  </w:style>
  <w:style w:type="character" w:customStyle="1" w:styleId="WW8Num53z2">
    <w:name w:val="WW8Num53z2"/>
    <w:rsid w:val="001159D4"/>
    <w:rPr>
      <w:rFonts w:ascii="Wingdings" w:hAnsi="Wingdings"/>
    </w:rPr>
  </w:style>
  <w:style w:type="character" w:customStyle="1" w:styleId="WW8Num55z0">
    <w:name w:val="WW8Num55z0"/>
    <w:rsid w:val="001159D4"/>
    <w:rPr>
      <w:rFonts w:ascii="Symbol" w:hAnsi="Symbol"/>
    </w:rPr>
  </w:style>
  <w:style w:type="character" w:customStyle="1" w:styleId="WW8Num55z1">
    <w:name w:val="WW8Num55z1"/>
    <w:rsid w:val="001159D4"/>
    <w:rPr>
      <w:rFonts w:ascii="Courier New" w:hAnsi="Courier New"/>
    </w:rPr>
  </w:style>
  <w:style w:type="character" w:customStyle="1" w:styleId="WW8Num55z2">
    <w:name w:val="WW8Num55z2"/>
    <w:rsid w:val="001159D4"/>
    <w:rPr>
      <w:rFonts w:ascii="Wingdings" w:hAnsi="Wingdings"/>
    </w:rPr>
  </w:style>
  <w:style w:type="character" w:customStyle="1" w:styleId="WW8Num56z0">
    <w:name w:val="WW8Num56z0"/>
    <w:rsid w:val="001159D4"/>
    <w:rPr>
      <w:rFonts w:ascii="Symbol" w:hAnsi="Symbol"/>
    </w:rPr>
  </w:style>
  <w:style w:type="character" w:customStyle="1" w:styleId="WW8Num56z1">
    <w:name w:val="WW8Num56z1"/>
    <w:rsid w:val="001159D4"/>
    <w:rPr>
      <w:rFonts w:ascii="Courier New" w:hAnsi="Courier New"/>
    </w:rPr>
  </w:style>
  <w:style w:type="character" w:customStyle="1" w:styleId="WW8Num56z2">
    <w:name w:val="WW8Num56z2"/>
    <w:rsid w:val="001159D4"/>
    <w:rPr>
      <w:rFonts w:ascii="Wingdings" w:hAnsi="Wingdings"/>
    </w:rPr>
  </w:style>
  <w:style w:type="character" w:customStyle="1" w:styleId="WW8Num57z0">
    <w:name w:val="WW8Num57z0"/>
    <w:rsid w:val="001159D4"/>
    <w:rPr>
      <w:rFonts w:ascii="Symbol" w:hAnsi="Symbol"/>
    </w:rPr>
  </w:style>
  <w:style w:type="character" w:customStyle="1" w:styleId="WW8Num57z1">
    <w:name w:val="WW8Num57z1"/>
    <w:rsid w:val="001159D4"/>
    <w:rPr>
      <w:rFonts w:ascii="Courier New" w:hAnsi="Courier New"/>
    </w:rPr>
  </w:style>
  <w:style w:type="character" w:customStyle="1" w:styleId="WW8Num57z2">
    <w:name w:val="WW8Num57z2"/>
    <w:rsid w:val="001159D4"/>
    <w:rPr>
      <w:rFonts w:ascii="Wingdings" w:hAnsi="Wingdings"/>
    </w:rPr>
  </w:style>
  <w:style w:type="character" w:customStyle="1" w:styleId="WW8Num58z0">
    <w:name w:val="WW8Num58z0"/>
    <w:rsid w:val="001159D4"/>
    <w:rPr>
      <w:rFonts w:ascii="Symbol" w:hAnsi="Symbol"/>
    </w:rPr>
  </w:style>
  <w:style w:type="character" w:customStyle="1" w:styleId="WW8Num58z1">
    <w:name w:val="WW8Num58z1"/>
    <w:rsid w:val="001159D4"/>
    <w:rPr>
      <w:rFonts w:ascii="Courier New" w:hAnsi="Courier New"/>
    </w:rPr>
  </w:style>
  <w:style w:type="character" w:customStyle="1" w:styleId="WW8Num58z2">
    <w:name w:val="WW8Num58z2"/>
    <w:rsid w:val="001159D4"/>
    <w:rPr>
      <w:rFonts w:ascii="Wingdings" w:hAnsi="Wingdings"/>
    </w:rPr>
  </w:style>
  <w:style w:type="character" w:customStyle="1" w:styleId="WW8Num60z0">
    <w:name w:val="WW8Num60z0"/>
    <w:rsid w:val="001159D4"/>
    <w:rPr>
      <w:rFonts w:ascii="Symbol" w:hAnsi="Symbol"/>
    </w:rPr>
  </w:style>
  <w:style w:type="character" w:customStyle="1" w:styleId="WW8Num60z1">
    <w:name w:val="WW8Num60z1"/>
    <w:rsid w:val="001159D4"/>
    <w:rPr>
      <w:rFonts w:ascii="Courier New" w:hAnsi="Courier New"/>
    </w:rPr>
  </w:style>
  <w:style w:type="character" w:customStyle="1" w:styleId="WW8Num60z2">
    <w:name w:val="WW8Num60z2"/>
    <w:rsid w:val="001159D4"/>
    <w:rPr>
      <w:rFonts w:ascii="Wingdings" w:hAnsi="Wingdings"/>
    </w:rPr>
  </w:style>
  <w:style w:type="character" w:customStyle="1" w:styleId="WW8Num61z0">
    <w:name w:val="WW8Num61z0"/>
    <w:rsid w:val="001159D4"/>
    <w:rPr>
      <w:rFonts w:ascii="Symbol" w:hAnsi="Symbol"/>
    </w:rPr>
  </w:style>
  <w:style w:type="character" w:customStyle="1" w:styleId="WW8Num61z1">
    <w:name w:val="WW8Num61z1"/>
    <w:rsid w:val="001159D4"/>
    <w:rPr>
      <w:rFonts w:ascii="Courier New" w:hAnsi="Courier New"/>
    </w:rPr>
  </w:style>
  <w:style w:type="character" w:customStyle="1" w:styleId="WW8Num61z2">
    <w:name w:val="WW8Num61z2"/>
    <w:rsid w:val="001159D4"/>
    <w:rPr>
      <w:rFonts w:ascii="Wingdings" w:hAnsi="Wingdings"/>
    </w:rPr>
  </w:style>
  <w:style w:type="character" w:customStyle="1" w:styleId="WW8Num62z0">
    <w:name w:val="WW8Num62z0"/>
    <w:rsid w:val="001159D4"/>
    <w:rPr>
      <w:rFonts w:ascii="Times New Roman" w:eastAsia="Times New Roman" w:hAnsi="Times New Roman" w:cs="Times New Roman"/>
    </w:rPr>
  </w:style>
  <w:style w:type="character" w:customStyle="1" w:styleId="WW8Num62z1">
    <w:name w:val="WW8Num62z1"/>
    <w:rsid w:val="001159D4"/>
    <w:rPr>
      <w:rFonts w:ascii="Symbol" w:hAnsi="Symbol"/>
    </w:rPr>
  </w:style>
  <w:style w:type="character" w:customStyle="1" w:styleId="WW8Num62z2">
    <w:name w:val="WW8Num62z2"/>
    <w:rsid w:val="001159D4"/>
    <w:rPr>
      <w:rFonts w:ascii="Wingdings" w:hAnsi="Wingdings"/>
    </w:rPr>
  </w:style>
  <w:style w:type="character" w:customStyle="1" w:styleId="WW8Num62z4">
    <w:name w:val="WW8Num62z4"/>
    <w:rsid w:val="001159D4"/>
    <w:rPr>
      <w:rFonts w:ascii="Courier New" w:hAnsi="Courier New"/>
    </w:rPr>
  </w:style>
  <w:style w:type="character" w:customStyle="1" w:styleId="WW8Num63z0">
    <w:name w:val="WW8Num63z0"/>
    <w:rsid w:val="001159D4"/>
    <w:rPr>
      <w:rFonts w:ascii="Times New Roman" w:eastAsia="Times New Roman" w:hAnsi="Times New Roman" w:cs="Times New Roman"/>
    </w:rPr>
  </w:style>
  <w:style w:type="character" w:customStyle="1" w:styleId="WW8Num63z1">
    <w:name w:val="WW8Num63z1"/>
    <w:rsid w:val="001159D4"/>
    <w:rPr>
      <w:rFonts w:ascii="Symbol" w:hAnsi="Symbol"/>
    </w:rPr>
  </w:style>
  <w:style w:type="character" w:customStyle="1" w:styleId="WW8Num63z2">
    <w:name w:val="WW8Num63z2"/>
    <w:rsid w:val="001159D4"/>
    <w:rPr>
      <w:rFonts w:ascii="Wingdings" w:hAnsi="Wingdings"/>
    </w:rPr>
  </w:style>
  <w:style w:type="character" w:customStyle="1" w:styleId="WW8Num63z4">
    <w:name w:val="WW8Num63z4"/>
    <w:rsid w:val="001159D4"/>
    <w:rPr>
      <w:rFonts w:ascii="Courier New" w:hAnsi="Courier New"/>
    </w:rPr>
  </w:style>
  <w:style w:type="character" w:customStyle="1" w:styleId="WW8Num64z0">
    <w:name w:val="WW8Num64z0"/>
    <w:rsid w:val="001159D4"/>
    <w:rPr>
      <w:rFonts w:ascii="Symbol" w:hAnsi="Symbol"/>
    </w:rPr>
  </w:style>
  <w:style w:type="character" w:customStyle="1" w:styleId="WW8Num64z1">
    <w:name w:val="WW8Num64z1"/>
    <w:rsid w:val="001159D4"/>
    <w:rPr>
      <w:rFonts w:ascii="Courier New" w:hAnsi="Courier New"/>
    </w:rPr>
  </w:style>
  <w:style w:type="character" w:customStyle="1" w:styleId="WW8Num64z2">
    <w:name w:val="WW8Num64z2"/>
    <w:rsid w:val="001159D4"/>
    <w:rPr>
      <w:rFonts w:ascii="Wingdings" w:hAnsi="Wingdings"/>
    </w:rPr>
  </w:style>
  <w:style w:type="character" w:customStyle="1" w:styleId="WW8Num65z0">
    <w:name w:val="WW8Num65z0"/>
    <w:rsid w:val="001159D4"/>
    <w:rPr>
      <w:rFonts w:ascii="Symbol" w:hAnsi="Symbol"/>
    </w:rPr>
  </w:style>
  <w:style w:type="character" w:customStyle="1" w:styleId="WW8Num65z1">
    <w:name w:val="WW8Num65z1"/>
    <w:rsid w:val="001159D4"/>
    <w:rPr>
      <w:rFonts w:ascii="Courier New" w:hAnsi="Courier New"/>
    </w:rPr>
  </w:style>
  <w:style w:type="character" w:customStyle="1" w:styleId="WW8Num65z2">
    <w:name w:val="WW8Num65z2"/>
    <w:rsid w:val="001159D4"/>
    <w:rPr>
      <w:rFonts w:ascii="Wingdings" w:hAnsi="Wingdings"/>
    </w:rPr>
  </w:style>
  <w:style w:type="character" w:customStyle="1" w:styleId="WW8Num66z0">
    <w:name w:val="WW8Num66z0"/>
    <w:rsid w:val="001159D4"/>
    <w:rPr>
      <w:rFonts w:ascii="Times New Roman" w:eastAsia="Times New Roman" w:hAnsi="Times New Roman" w:cs="Times New Roman"/>
    </w:rPr>
  </w:style>
  <w:style w:type="character" w:customStyle="1" w:styleId="WW8Num66z1">
    <w:name w:val="WW8Num66z1"/>
    <w:rsid w:val="001159D4"/>
    <w:rPr>
      <w:rFonts w:ascii="Symbol" w:hAnsi="Symbol"/>
    </w:rPr>
  </w:style>
  <w:style w:type="character" w:customStyle="1" w:styleId="WW8Num66z2">
    <w:name w:val="WW8Num66z2"/>
    <w:rsid w:val="001159D4"/>
    <w:rPr>
      <w:rFonts w:ascii="Wingdings" w:hAnsi="Wingdings"/>
    </w:rPr>
  </w:style>
  <w:style w:type="character" w:customStyle="1" w:styleId="WW8Num66z4">
    <w:name w:val="WW8Num66z4"/>
    <w:rsid w:val="001159D4"/>
    <w:rPr>
      <w:rFonts w:ascii="Courier New" w:hAnsi="Courier New"/>
    </w:rPr>
  </w:style>
  <w:style w:type="character" w:customStyle="1" w:styleId="WW8Num67z0">
    <w:name w:val="WW8Num67z0"/>
    <w:rsid w:val="001159D4"/>
    <w:rPr>
      <w:rFonts w:ascii="Symbol" w:hAnsi="Symbol"/>
    </w:rPr>
  </w:style>
  <w:style w:type="character" w:customStyle="1" w:styleId="WW8Num67z1">
    <w:name w:val="WW8Num67z1"/>
    <w:rsid w:val="001159D4"/>
    <w:rPr>
      <w:rFonts w:ascii="Courier New" w:hAnsi="Courier New"/>
    </w:rPr>
  </w:style>
  <w:style w:type="character" w:customStyle="1" w:styleId="WW8Num67z2">
    <w:name w:val="WW8Num67z2"/>
    <w:rsid w:val="001159D4"/>
    <w:rPr>
      <w:rFonts w:ascii="Wingdings" w:hAnsi="Wingdings"/>
    </w:rPr>
  </w:style>
  <w:style w:type="character" w:customStyle="1" w:styleId="WW8NumSt57z0">
    <w:name w:val="WW8NumSt57z0"/>
    <w:rsid w:val="001159D4"/>
    <w:rPr>
      <w:rFonts w:ascii="Helvetica" w:hAnsi="Helvetica" w:cs="Helvetica"/>
    </w:rPr>
  </w:style>
  <w:style w:type="character" w:customStyle="1" w:styleId="16">
    <w:name w:val="Основной шрифт абзаца1"/>
    <w:rsid w:val="001159D4"/>
  </w:style>
  <w:style w:type="character" w:customStyle="1" w:styleId="afff1">
    <w:name w:val="Символ сноски"/>
    <w:rsid w:val="001159D4"/>
    <w:rPr>
      <w:vertAlign w:val="superscript"/>
    </w:rPr>
  </w:style>
  <w:style w:type="character" w:customStyle="1" w:styleId="afff2">
    <w:name w:val="Маркеры списка"/>
    <w:rsid w:val="001159D4"/>
    <w:rPr>
      <w:rFonts w:ascii="StarSymbol" w:eastAsia="StarSymbol" w:hAnsi="StarSymbol" w:cs="StarSymbol"/>
      <w:sz w:val="18"/>
      <w:szCs w:val="18"/>
    </w:rPr>
  </w:style>
  <w:style w:type="character" w:customStyle="1" w:styleId="afff3">
    <w:name w:val="Символ нумерации"/>
    <w:rsid w:val="001159D4"/>
  </w:style>
  <w:style w:type="paragraph" w:customStyle="1" w:styleId="17">
    <w:name w:val="Название1"/>
    <w:basedOn w:val="a"/>
    <w:rsid w:val="001159D4"/>
    <w:pPr>
      <w:suppressLineNumbers/>
      <w:spacing w:before="120" w:after="120"/>
    </w:pPr>
    <w:rPr>
      <w:rFonts w:cs="Tahoma"/>
      <w:i/>
      <w:iCs/>
      <w:sz w:val="20"/>
      <w:szCs w:val="20"/>
      <w:lang w:eastAsia="ar-SA"/>
    </w:rPr>
  </w:style>
  <w:style w:type="paragraph" w:customStyle="1" w:styleId="18">
    <w:name w:val="Указатель1"/>
    <w:basedOn w:val="a"/>
    <w:rsid w:val="001159D4"/>
    <w:pPr>
      <w:suppressLineNumbers/>
    </w:pPr>
    <w:rPr>
      <w:rFonts w:cs="Tahoma"/>
      <w:lang w:eastAsia="ar-SA"/>
    </w:rPr>
  </w:style>
  <w:style w:type="paragraph" w:customStyle="1" w:styleId="afff4">
    <w:name w:val="Заголовок"/>
    <w:basedOn w:val="a"/>
    <w:next w:val="af8"/>
    <w:rsid w:val="001159D4"/>
    <w:pPr>
      <w:keepNext/>
      <w:spacing w:before="240" w:after="120"/>
    </w:pPr>
    <w:rPr>
      <w:rFonts w:ascii="Arial" w:eastAsia="MS Mincho" w:hAnsi="Arial" w:cs="Tahoma"/>
      <w:sz w:val="28"/>
      <w:szCs w:val="28"/>
      <w:lang w:eastAsia="ar-SA"/>
    </w:rPr>
  </w:style>
  <w:style w:type="paragraph" w:customStyle="1" w:styleId="320">
    <w:name w:val="Основной текст с отступом 32"/>
    <w:basedOn w:val="a"/>
    <w:rsid w:val="001159D4"/>
    <w:pPr>
      <w:spacing w:after="120"/>
      <w:ind w:left="283"/>
    </w:pPr>
    <w:rPr>
      <w:sz w:val="16"/>
      <w:szCs w:val="16"/>
      <w:lang w:eastAsia="ar-SA"/>
    </w:rPr>
  </w:style>
  <w:style w:type="paragraph" w:styleId="afff5">
    <w:name w:val="Subtitle"/>
    <w:basedOn w:val="afff4"/>
    <w:next w:val="af8"/>
    <w:link w:val="afff6"/>
    <w:uiPriority w:val="11"/>
    <w:qFormat/>
    <w:rsid w:val="001159D4"/>
    <w:pPr>
      <w:jc w:val="center"/>
    </w:pPr>
    <w:rPr>
      <w:i/>
      <w:iCs/>
    </w:rPr>
  </w:style>
  <w:style w:type="character" w:customStyle="1" w:styleId="afff6">
    <w:name w:val="Подзаголовок Знак"/>
    <w:basedOn w:val="a0"/>
    <w:link w:val="afff5"/>
    <w:uiPriority w:val="11"/>
    <w:rsid w:val="001159D4"/>
    <w:rPr>
      <w:rFonts w:ascii="Arial" w:eastAsia="MS Mincho" w:hAnsi="Arial" w:cs="Tahoma"/>
      <w:i/>
      <w:iCs/>
      <w:sz w:val="28"/>
      <w:szCs w:val="28"/>
      <w:lang w:eastAsia="ar-SA"/>
    </w:rPr>
  </w:style>
  <w:style w:type="paragraph" w:customStyle="1" w:styleId="410">
    <w:name w:val="Маркированный список 41"/>
    <w:basedOn w:val="a"/>
    <w:rsid w:val="001159D4"/>
    <w:pPr>
      <w:tabs>
        <w:tab w:val="left" w:pos="1209"/>
      </w:tabs>
      <w:ind w:left="1209" w:hanging="360"/>
    </w:pPr>
    <w:rPr>
      <w:sz w:val="20"/>
      <w:szCs w:val="20"/>
      <w:lang w:val="en-GB" w:eastAsia="ar-SA"/>
    </w:rPr>
  </w:style>
  <w:style w:type="paragraph" w:customStyle="1" w:styleId="19">
    <w:name w:val="Текст1"/>
    <w:basedOn w:val="a"/>
    <w:rsid w:val="001159D4"/>
    <w:rPr>
      <w:rFonts w:ascii="Courier New" w:hAnsi="Courier New" w:cs="Courier New"/>
      <w:sz w:val="20"/>
      <w:szCs w:val="20"/>
      <w:lang w:eastAsia="ar-SA"/>
    </w:rPr>
  </w:style>
  <w:style w:type="paragraph" w:customStyle="1" w:styleId="1a">
    <w:name w:val="Продолжение списка1"/>
    <w:basedOn w:val="a"/>
    <w:rsid w:val="001159D4"/>
    <w:pPr>
      <w:spacing w:after="120"/>
      <w:ind w:left="360"/>
    </w:pPr>
    <w:rPr>
      <w:szCs w:val="20"/>
      <w:lang w:eastAsia="ar-SA"/>
    </w:rPr>
  </w:style>
  <w:style w:type="paragraph" w:customStyle="1" w:styleId="311">
    <w:name w:val="Основной текст 31"/>
    <w:basedOn w:val="a"/>
    <w:rsid w:val="001159D4"/>
    <w:rPr>
      <w:b/>
      <w:bCs/>
      <w:color w:val="FF0000"/>
      <w:lang w:eastAsia="ar-SA"/>
    </w:rPr>
  </w:style>
  <w:style w:type="paragraph" w:customStyle="1" w:styleId="1b">
    <w:name w:val="Цитата1"/>
    <w:basedOn w:val="a"/>
    <w:rsid w:val="001159D4"/>
    <w:pPr>
      <w:ind w:left="113" w:right="-5"/>
      <w:jc w:val="center"/>
    </w:pPr>
    <w:rPr>
      <w:sz w:val="22"/>
      <w:szCs w:val="20"/>
      <w:lang w:eastAsia="ar-SA"/>
    </w:rPr>
  </w:style>
  <w:style w:type="paragraph" w:customStyle="1" w:styleId="1c">
    <w:name w:val="Маркированный список1"/>
    <w:basedOn w:val="a"/>
    <w:rsid w:val="001159D4"/>
    <w:pPr>
      <w:tabs>
        <w:tab w:val="left" w:pos="1218"/>
      </w:tabs>
      <w:ind w:left="1218" w:hanging="170"/>
    </w:pPr>
    <w:rPr>
      <w:lang w:eastAsia="ar-SA"/>
    </w:rPr>
  </w:style>
  <w:style w:type="paragraph" w:customStyle="1" w:styleId="212">
    <w:name w:val="Маркированный список 21"/>
    <w:basedOn w:val="a"/>
    <w:rsid w:val="001159D4"/>
    <w:pPr>
      <w:tabs>
        <w:tab w:val="left" w:pos="720"/>
      </w:tabs>
      <w:ind w:left="720" w:hanging="360"/>
    </w:pPr>
    <w:rPr>
      <w:lang w:eastAsia="ar-SA"/>
    </w:rPr>
  </w:style>
  <w:style w:type="paragraph" w:customStyle="1" w:styleId="afff7">
    <w:name w:val="Содержимое таблицы"/>
    <w:basedOn w:val="a"/>
    <w:rsid w:val="001159D4"/>
    <w:pPr>
      <w:suppressLineNumbers/>
    </w:pPr>
    <w:rPr>
      <w:lang w:eastAsia="ar-SA"/>
    </w:rPr>
  </w:style>
  <w:style w:type="paragraph" w:customStyle="1" w:styleId="afff8">
    <w:name w:val="Заголовок таблицы"/>
    <w:basedOn w:val="afff7"/>
    <w:rsid w:val="001159D4"/>
    <w:pPr>
      <w:jc w:val="center"/>
    </w:pPr>
    <w:rPr>
      <w:b/>
      <w:bCs/>
      <w:i/>
      <w:iCs/>
    </w:rPr>
  </w:style>
  <w:style w:type="paragraph" w:customStyle="1" w:styleId="afff9">
    <w:name w:val="Содержимое врезки"/>
    <w:basedOn w:val="af8"/>
    <w:rsid w:val="001159D4"/>
    <w:pPr>
      <w:widowControl w:val="0"/>
      <w:autoSpaceDE w:val="0"/>
    </w:pPr>
    <w:rPr>
      <w:sz w:val="20"/>
      <w:szCs w:val="20"/>
      <w:lang w:eastAsia="ar-SA"/>
    </w:rPr>
  </w:style>
  <w:style w:type="paragraph" w:customStyle="1" w:styleId="western">
    <w:name w:val="western"/>
    <w:basedOn w:val="a"/>
    <w:uiPriority w:val="99"/>
    <w:rsid w:val="001159D4"/>
    <w:pPr>
      <w:suppressAutoHyphens w:val="0"/>
      <w:spacing w:before="100" w:beforeAutospacing="1" w:after="115"/>
    </w:pPr>
    <w:rPr>
      <w:color w:val="000000"/>
      <w:sz w:val="20"/>
      <w:szCs w:val="20"/>
      <w:lang w:eastAsia="ru-RU"/>
    </w:rPr>
  </w:style>
  <w:style w:type="paragraph" w:customStyle="1" w:styleId="cjk">
    <w:name w:val="cjk"/>
    <w:basedOn w:val="a"/>
    <w:rsid w:val="001159D4"/>
    <w:pPr>
      <w:suppressAutoHyphens w:val="0"/>
      <w:spacing w:before="100" w:beforeAutospacing="1" w:after="115"/>
    </w:pPr>
    <w:rPr>
      <w:color w:val="000000"/>
      <w:sz w:val="20"/>
      <w:szCs w:val="20"/>
      <w:lang w:eastAsia="ru-RU"/>
    </w:rPr>
  </w:style>
  <w:style w:type="paragraph" w:customStyle="1" w:styleId="ctl">
    <w:name w:val="ctl"/>
    <w:basedOn w:val="a"/>
    <w:rsid w:val="001159D4"/>
    <w:pPr>
      <w:suppressAutoHyphens w:val="0"/>
      <w:spacing w:before="100" w:beforeAutospacing="1" w:after="115"/>
    </w:pPr>
    <w:rPr>
      <w:color w:val="000000"/>
      <w:sz w:val="20"/>
      <w:szCs w:val="20"/>
      <w:lang w:eastAsia="ru-RU"/>
    </w:rPr>
  </w:style>
  <w:style w:type="character" w:styleId="afffa">
    <w:name w:val="Book Title"/>
    <w:qFormat/>
    <w:rsid w:val="001159D4"/>
    <w:rPr>
      <w:b/>
      <w:bCs/>
      <w:smallCaps/>
      <w:spacing w:val="5"/>
    </w:rPr>
  </w:style>
  <w:style w:type="paragraph" w:customStyle="1" w:styleId="1d">
    <w:name w:val="Перечисление 1"/>
    <w:basedOn w:val="a"/>
    <w:rsid w:val="001159D4"/>
    <w:pPr>
      <w:tabs>
        <w:tab w:val="num" w:pos="1429"/>
      </w:tabs>
      <w:suppressAutoHyphens w:val="0"/>
      <w:ind w:left="1429" w:hanging="360"/>
      <w:jc w:val="both"/>
    </w:pPr>
    <w:rPr>
      <w:rFonts w:eastAsia="MS Mincho" w:cs="Arial"/>
      <w:sz w:val="28"/>
      <w:szCs w:val="20"/>
      <w:lang w:eastAsia="ru-RU"/>
    </w:rPr>
  </w:style>
  <w:style w:type="character" w:styleId="afffb">
    <w:name w:val="FollowedHyperlink"/>
    <w:uiPriority w:val="99"/>
    <w:rsid w:val="001159D4"/>
    <w:rPr>
      <w:color w:val="800080"/>
      <w:u w:val="single"/>
    </w:rPr>
  </w:style>
  <w:style w:type="paragraph" w:customStyle="1" w:styleId="consplusnormal1">
    <w:name w:val="consplusnormal"/>
    <w:basedOn w:val="a"/>
    <w:rsid w:val="001159D4"/>
    <w:pPr>
      <w:suppressAutoHyphens w:val="0"/>
      <w:spacing w:before="100" w:beforeAutospacing="1" w:after="100" w:afterAutospacing="1"/>
    </w:pPr>
    <w:rPr>
      <w:lang w:eastAsia="ru-RU"/>
    </w:rPr>
  </w:style>
  <w:style w:type="paragraph" w:customStyle="1" w:styleId="afffc">
    <w:name w:val="Список Маркир"/>
    <w:basedOn w:val="a"/>
    <w:rsid w:val="001159D4"/>
    <w:pPr>
      <w:tabs>
        <w:tab w:val="left" w:pos="900"/>
      </w:tabs>
      <w:suppressAutoHyphens w:val="0"/>
      <w:spacing w:line="360" w:lineRule="auto"/>
      <w:ind w:firstLine="720"/>
      <w:jc w:val="both"/>
    </w:pPr>
    <w:rPr>
      <w:lang w:eastAsia="ru-RU"/>
    </w:rPr>
  </w:style>
  <w:style w:type="paragraph" w:customStyle="1" w:styleId="121">
    <w:name w:val="Стиль Обычный (веб) + 12 пт Красный По ширине Первая строка:  1..."/>
    <w:basedOn w:val="a"/>
    <w:next w:val="HTML"/>
    <w:rsid w:val="001159D4"/>
    <w:pPr>
      <w:suppressAutoHyphens w:val="0"/>
      <w:ind w:firstLine="709"/>
      <w:jc w:val="both"/>
    </w:pPr>
    <w:rPr>
      <w:color w:val="FF0000"/>
      <w:lang w:eastAsia="ru-RU"/>
    </w:rPr>
  </w:style>
  <w:style w:type="paragraph" w:styleId="HTML">
    <w:name w:val="HTML Preformatted"/>
    <w:basedOn w:val="a"/>
    <w:link w:val="HTML0"/>
    <w:uiPriority w:val="99"/>
    <w:rsid w:val="001159D4"/>
    <w:pPr>
      <w:suppressAutoHyphens w:val="0"/>
    </w:pPr>
    <w:rPr>
      <w:rFonts w:ascii="Courier New" w:hAnsi="Courier New" w:cs="Courier New"/>
      <w:sz w:val="20"/>
      <w:szCs w:val="20"/>
      <w:lang w:eastAsia="ru-RU"/>
    </w:rPr>
  </w:style>
  <w:style w:type="character" w:customStyle="1" w:styleId="HTML0">
    <w:name w:val="Стандартный HTML Знак"/>
    <w:basedOn w:val="a0"/>
    <w:link w:val="HTML"/>
    <w:uiPriority w:val="99"/>
    <w:rsid w:val="001159D4"/>
    <w:rPr>
      <w:rFonts w:ascii="Courier New" w:eastAsia="Times New Roman" w:hAnsi="Courier New" w:cs="Courier New"/>
      <w:sz w:val="20"/>
      <w:szCs w:val="20"/>
      <w:lang w:eastAsia="ru-RU"/>
    </w:rPr>
  </w:style>
  <w:style w:type="paragraph" w:customStyle="1" w:styleId="1e">
    <w:name w:val="Стиль1"/>
    <w:basedOn w:val="30"/>
    <w:uiPriority w:val="99"/>
    <w:rsid w:val="001159D4"/>
    <w:pPr>
      <w:keepLines/>
      <w:widowControl/>
      <w:numPr>
        <w:ilvl w:val="2"/>
      </w:numPr>
      <w:tabs>
        <w:tab w:val="num" w:pos="720"/>
      </w:tabs>
      <w:overflowPunct/>
      <w:autoSpaceDE/>
      <w:autoSpaceDN/>
      <w:adjustRightInd/>
      <w:spacing w:before="60"/>
      <w:ind w:left="720" w:hanging="432"/>
      <w:jc w:val="both"/>
      <w:textAlignment w:val="auto"/>
      <w:outlineLvl w:val="9"/>
    </w:pPr>
    <w:rPr>
      <w:rFonts w:ascii="Arial" w:hAnsi="Arial" w:cs="Arial"/>
      <w:iCs/>
      <w:sz w:val="22"/>
      <w:szCs w:val="22"/>
      <w:lang w:eastAsia="ar-SA"/>
    </w:rPr>
  </w:style>
  <w:style w:type="paragraph" w:customStyle="1" w:styleId="Iauiue3">
    <w:name w:val="Iau?iue3"/>
    <w:rsid w:val="001159D4"/>
    <w:pPr>
      <w:widowControl w:val="0"/>
      <w:suppressAutoHyphens/>
      <w:spacing w:after="0" w:line="240" w:lineRule="auto"/>
    </w:pPr>
    <w:rPr>
      <w:rFonts w:ascii="Times New Roman" w:eastAsia="Arial" w:hAnsi="Times New Roman" w:cs="Times New Roman"/>
      <w:sz w:val="20"/>
      <w:szCs w:val="20"/>
      <w:lang w:eastAsia="ar-SA"/>
    </w:rPr>
  </w:style>
  <w:style w:type="paragraph" w:styleId="afffd">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Таблица"/>
    <w:basedOn w:val="a"/>
    <w:next w:val="a"/>
    <w:link w:val="2a"/>
    <w:qFormat/>
    <w:rsid w:val="001159D4"/>
    <w:pPr>
      <w:suppressAutoHyphens w:val="0"/>
    </w:pPr>
    <w:rPr>
      <w:b/>
      <w:bCs/>
      <w:sz w:val="20"/>
      <w:szCs w:val="20"/>
      <w:lang w:eastAsia="ru-RU"/>
    </w:rPr>
  </w:style>
  <w:style w:type="paragraph" w:customStyle="1" w:styleId="afffe">
    <w:name w:val="Знак"/>
    <w:basedOn w:val="a"/>
    <w:uiPriority w:val="99"/>
    <w:rsid w:val="001159D4"/>
    <w:pPr>
      <w:widowControl w:val="0"/>
      <w:suppressAutoHyphens w:val="0"/>
      <w:adjustRightInd w:val="0"/>
      <w:spacing w:after="160" w:line="240" w:lineRule="exact"/>
      <w:jc w:val="right"/>
    </w:pPr>
    <w:rPr>
      <w:sz w:val="20"/>
      <w:szCs w:val="20"/>
      <w:lang w:val="en-GB" w:eastAsia="en-US"/>
    </w:rPr>
  </w:style>
  <w:style w:type="paragraph" w:customStyle="1" w:styleId="Char">
    <w:name w:val="Char"/>
    <w:basedOn w:val="a"/>
    <w:rsid w:val="001159D4"/>
    <w:pPr>
      <w:keepLines/>
      <w:suppressAutoHyphens w:val="0"/>
      <w:spacing w:after="160" w:line="240" w:lineRule="exact"/>
    </w:pPr>
    <w:rPr>
      <w:rFonts w:ascii="Verdana" w:eastAsia="MS Mincho" w:hAnsi="Verdana" w:cs="Franklin Gothic Book"/>
      <w:sz w:val="20"/>
      <w:szCs w:val="20"/>
      <w:lang w:val="en-US" w:eastAsia="en-US"/>
    </w:rPr>
  </w:style>
  <w:style w:type="paragraph" w:customStyle="1" w:styleId="affff">
    <w:name w:val="Прижатый влево"/>
    <w:basedOn w:val="a"/>
    <w:next w:val="a"/>
    <w:rsid w:val="001159D4"/>
    <w:pPr>
      <w:widowControl w:val="0"/>
      <w:suppressAutoHyphens w:val="0"/>
      <w:autoSpaceDE w:val="0"/>
      <w:autoSpaceDN w:val="0"/>
      <w:adjustRightInd w:val="0"/>
    </w:pPr>
    <w:rPr>
      <w:rFonts w:ascii="Arial" w:hAnsi="Arial" w:cs="Arial"/>
      <w:lang w:eastAsia="ru-RU"/>
    </w:rPr>
  </w:style>
  <w:style w:type="character" w:styleId="affff0">
    <w:name w:val="footnote reference"/>
    <w:rsid w:val="001159D4"/>
    <w:rPr>
      <w:vertAlign w:val="superscript"/>
    </w:rPr>
  </w:style>
  <w:style w:type="paragraph" w:customStyle="1" w:styleId="2b">
    <w:name w:val="Знак Знак Знак2 Знак Знак Знак Знак Знак Знак Знак"/>
    <w:basedOn w:val="a"/>
    <w:uiPriority w:val="99"/>
    <w:rsid w:val="001159D4"/>
    <w:pPr>
      <w:suppressAutoHyphens w:val="0"/>
    </w:pPr>
    <w:rPr>
      <w:rFonts w:ascii="Verdana" w:hAnsi="Verdana" w:cs="Verdana"/>
      <w:sz w:val="20"/>
      <w:szCs w:val="20"/>
      <w:lang w:val="en-US" w:eastAsia="en-US"/>
    </w:rPr>
  </w:style>
  <w:style w:type="character" w:customStyle="1" w:styleId="140">
    <w:name w:val="Знак Знак14"/>
    <w:rsid w:val="001159D4"/>
    <w:rPr>
      <w:b/>
      <w:sz w:val="16"/>
      <w:szCs w:val="24"/>
    </w:rPr>
  </w:style>
  <w:style w:type="character" w:customStyle="1" w:styleId="130">
    <w:name w:val="Знак Знак13"/>
    <w:uiPriority w:val="99"/>
    <w:rsid w:val="001159D4"/>
    <w:rPr>
      <w:b/>
      <w:sz w:val="24"/>
    </w:rPr>
  </w:style>
  <w:style w:type="paragraph" w:customStyle="1" w:styleId="BodyText22">
    <w:name w:val="Body Text 22"/>
    <w:basedOn w:val="a"/>
    <w:rsid w:val="001159D4"/>
    <w:pPr>
      <w:widowControl w:val="0"/>
      <w:suppressAutoHyphens w:val="0"/>
      <w:spacing w:before="120"/>
      <w:jc w:val="both"/>
    </w:pPr>
    <w:rPr>
      <w:szCs w:val="20"/>
      <w:lang w:eastAsia="ru-RU"/>
    </w:rPr>
  </w:style>
  <w:style w:type="character" w:customStyle="1" w:styleId="affff1">
    <w:name w:val="ВерхКолонтитул Знак"/>
    <w:aliases w:val="??????? ?????????? Знак,header-first Знак,HeaderPort Знак Знак"/>
    <w:rsid w:val="001159D4"/>
    <w:rPr>
      <w:lang w:val="ru-RU" w:eastAsia="ru-RU" w:bidi="ar-SA"/>
    </w:rPr>
  </w:style>
  <w:style w:type="character" w:customStyle="1" w:styleId="affff2">
    <w:name w:val="Основной текст лево Знак"/>
    <w:aliases w:val="Основной текст с отступом Знак Знак Знак Знак"/>
    <w:rsid w:val="001159D4"/>
    <w:rPr>
      <w:b/>
      <w:sz w:val="24"/>
      <w:lang w:val="ru-RU" w:eastAsia="ru-RU" w:bidi="ar-SA"/>
    </w:rPr>
  </w:style>
  <w:style w:type="paragraph" w:customStyle="1" w:styleId="BodyTextIndent21">
    <w:name w:val="Body Text Indent 21"/>
    <w:basedOn w:val="a"/>
    <w:rsid w:val="001159D4"/>
    <w:pPr>
      <w:suppressAutoHyphens w:val="0"/>
      <w:spacing w:before="120"/>
      <w:ind w:firstLine="709"/>
      <w:jc w:val="both"/>
    </w:pPr>
    <w:rPr>
      <w:lang w:eastAsia="ru-RU"/>
    </w:rPr>
  </w:style>
  <w:style w:type="paragraph" w:customStyle="1" w:styleId="330">
    <w:name w:val="Основной текст с отступом 33"/>
    <w:basedOn w:val="a"/>
    <w:rsid w:val="001159D4"/>
    <w:pPr>
      <w:spacing w:after="120"/>
      <w:ind w:left="283"/>
    </w:pPr>
    <w:rPr>
      <w:sz w:val="16"/>
      <w:szCs w:val="16"/>
      <w:lang w:eastAsia="ar-SA"/>
    </w:rPr>
  </w:style>
  <w:style w:type="paragraph" w:customStyle="1" w:styleId="110">
    <w:name w:val="Знак11 Знак Знак Знак Знак"/>
    <w:basedOn w:val="a"/>
    <w:rsid w:val="001159D4"/>
    <w:pPr>
      <w:suppressAutoHyphens w:val="0"/>
      <w:spacing w:after="160" w:line="240" w:lineRule="exact"/>
    </w:pPr>
    <w:rPr>
      <w:rFonts w:ascii="Verdana" w:hAnsi="Verdana" w:cs="Verdana"/>
      <w:sz w:val="20"/>
      <w:szCs w:val="20"/>
      <w:lang w:val="en-US" w:eastAsia="en-US"/>
    </w:rPr>
  </w:style>
  <w:style w:type="paragraph" w:customStyle="1" w:styleId="1f">
    <w:name w:val="Абзац списка1"/>
    <w:basedOn w:val="a"/>
    <w:qFormat/>
    <w:rsid w:val="001159D4"/>
    <w:pPr>
      <w:spacing w:after="200" w:line="276" w:lineRule="auto"/>
      <w:ind w:left="720"/>
    </w:pPr>
    <w:rPr>
      <w:rFonts w:ascii="Calibri" w:eastAsia="SimSun" w:hAnsi="Calibri" w:cs="font189"/>
      <w:kern w:val="1"/>
      <w:sz w:val="22"/>
      <w:szCs w:val="22"/>
      <w:lang w:eastAsia="ar-SA"/>
    </w:rPr>
  </w:style>
  <w:style w:type="paragraph" w:customStyle="1" w:styleId="Style2">
    <w:name w:val="Style2"/>
    <w:basedOn w:val="a"/>
    <w:rsid w:val="001159D4"/>
    <w:pPr>
      <w:widowControl w:val="0"/>
      <w:suppressAutoHyphens w:val="0"/>
      <w:autoSpaceDE w:val="0"/>
      <w:autoSpaceDN w:val="0"/>
      <w:adjustRightInd w:val="0"/>
    </w:pPr>
    <w:rPr>
      <w:lang w:eastAsia="ru-RU"/>
    </w:rPr>
  </w:style>
  <w:style w:type="character" w:customStyle="1" w:styleId="FontStyle12">
    <w:name w:val="Font Style12"/>
    <w:rsid w:val="001159D4"/>
    <w:rPr>
      <w:rFonts w:ascii="Times New Roman" w:hAnsi="Times New Roman"/>
      <w:sz w:val="28"/>
    </w:rPr>
  </w:style>
  <w:style w:type="character" w:customStyle="1" w:styleId="2c">
    <w:name w:val="Основной текст (2)_"/>
    <w:link w:val="2d"/>
    <w:rsid w:val="001159D4"/>
    <w:rPr>
      <w:sz w:val="23"/>
      <w:szCs w:val="23"/>
      <w:shd w:val="clear" w:color="auto" w:fill="FFFFFF"/>
    </w:rPr>
  </w:style>
  <w:style w:type="paragraph" w:customStyle="1" w:styleId="2d">
    <w:name w:val="Основной текст (2)"/>
    <w:basedOn w:val="a"/>
    <w:link w:val="2c"/>
    <w:rsid w:val="001159D4"/>
    <w:pPr>
      <w:shd w:val="clear" w:color="auto" w:fill="FFFFFF"/>
      <w:suppressAutoHyphens w:val="0"/>
      <w:spacing w:before="300" w:line="274" w:lineRule="exact"/>
    </w:pPr>
    <w:rPr>
      <w:rFonts w:asciiTheme="minorHAnsi" w:eastAsiaTheme="minorHAnsi" w:hAnsiTheme="minorHAnsi" w:cstheme="minorBidi"/>
      <w:sz w:val="23"/>
      <w:szCs w:val="23"/>
      <w:shd w:val="clear" w:color="auto" w:fill="FFFFFF"/>
      <w:lang w:eastAsia="en-US"/>
    </w:rPr>
  </w:style>
  <w:style w:type="character" w:customStyle="1" w:styleId="FontStyle11">
    <w:name w:val="Font Style11"/>
    <w:uiPriority w:val="99"/>
    <w:rsid w:val="001159D4"/>
    <w:rPr>
      <w:rFonts w:ascii="Times New Roman" w:hAnsi="Times New Roman"/>
      <w:sz w:val="20"/>
    </w:rPr>
  </w:style>
  <w:style w:type="character" w:customStyle="1" w:styleId="affff3">
    <w:name w:val="Буквица"/>
    <w:rsid w:val="001159D4"/>
    <w:rPr>
      <w:lang w:val="ru-RU"/>
    </w:rPr>
  </w:style>
  <w:style w:type="character" w:customStyle="1" w:styleId="afff">
    <w:name w:val="Основной текст_"/>
    <w:link w:val="15"/>
    <w:rsid w:val="001159D4"/>
    <w:rPr>
      <w:rFonts w:ascii="Times New Roman" w:eastAsia="Times New Roman" w:hAnsi="Times New Roman" w:cs="Times New Roman"/>
      <w:sz w:val="24"/>
      <w:szCs w:val="20"/>
      <w:lang w:eastAsia="ru-RU"/>
    </w:rPr>
  </w:style>
  <w:style w:type="character" w:customStyle="1" w:styleId="42">
    <w:name w:val="Основной текст (4)_"/>
    <w:link w:val="43"/>
    <w:rsid w:val="001159D4"/>
    <w:rPr>
      <w:rFonts w:ascii="Arial" w:eastAsia="Arial" w:hAnsi="Arial"/>
      <w:spacing w:val="-10"/>
      <w:shd w:val="clear" w:color="auto" w:fill="FFFFFF"/>
    </w:rPr>
  </w:style>
  <w:style w:type="paragraph" w:customStyle="1" w:styleId="43">
    <w:name w:val="Основной текст (4)"/>
    <w:basedOn w:val="a"/>
    <w:link w:val="42"/>
    <w:rsid w:val="001159D4"/>
    <w:pPr>
      <w:shd w:val="clear" w:color="auto" w:fill="FFFFFF"/>
      <w:suppressAutoHyphens w:val="0"/>
      <w:spacing w:line="0" w:lineRule="atLeast"/>
    </w:pPr>
    <w:rPr>
      <w:rFonts w:ascii="Arial" w:eastAsia="Arial" w:hAnsi="Arial" w:cstheme="minorBidi"/>
      <w:spacing w:val="-10"/>
      <w:sz w:val="22"/>
      <w:szCs w:val="22"/>
      <w:shd w:val="clear" w:color="auto" w:fill="FFFFFF"/>
      <w:lang w:eastAsia="en-US"/>
    </w:rPr>
  </w:style>
  <w:style w:type="character" w:customStyle="1" w:styleId="38">
    <w:name w:val="Основной текст (3)_"/>
    <w:link w:val="39"/>
    <w:rsid w:val="001159D4"/>
    <w:rPr>
      <w:sz w:val="18"/>
      <w:szCs w:val="18"/>
      <w:shd w:val="clear" w:color="auto" w:fill="FFFFFF"/>
    </w:rPr>
  </w:style>
  <w:style w:type="character" w:customStyle="1" w:styleId="51">
    <w:name w:val="Основной текст (5)_"/>
    <w:link w:val="52"/>
    <w:rsid w:val="001159D4"/>
    <w:rPr>
      <w:sz w:val="10"/>
      <w:szCs w:val="10"/>
      <w:shd w:val="clear" w:color="auto" w:fill="FFFFFF"/>
    </w:rPr>
  </w:style>
  <w:style w:type="paragraph" w:customStyle="1" w:styleId="39">
    <w:name w:val="Основной текст (3)"/>
    <w:basedOn w:val="a"/>
    <w:link w:val="38"/>
    <w:rsid w:val="001159D4"/>
    <w:pPr>
      <w:shd w:val="clear" w:color="auto" w:fill="FFFFFF"/>
      <w:suppressAutoHyphens w:val="0"/>
      <w:spacing w:line="221" w:lineRule="exact"/>
      <w:jc w:val="both"/>
    </w:pPr>
    <w:rPr>
      <w:rFonts w:asciiTheme="minorHAnsi" w:eastAsiaTheme="minorHAnsi" w:hAnsiTheme="minorHAnsi" w:cstheme="minorBidi"/>
      <w:sz w:val="18"/>
      <w:szCs w:val="18"/>
      <w:shd w:val="clear" w:color="auto" w:fill="FFFFFF"/>
      <w:lang w:eastAsia="en-US"/>
    </w:rPr>
  </w:style>
  <w:style w:type="paragraph" w:customStyle="1" w:styleId="52">
    <w:name w:val="Основной текст (5)"/>
    <w:basedOn w:val="a"/>
    <w:link w:val="51"/>
    <w:rsid w:val="001159D4"/>
    <w:pPr>
      <w:shd w:val="clear" w:color="auto" w:fill="FFFFFF"/>
      <w:suppressAutoHyphens w:val="0"/>
      <w:spacing w:line="0" w:lineRule="atLeast"/>
    </w:pPr>
    <w:rPr>
      <w:rFonts w:asciiTheme="minorHAnsi" w:eastAsiaTheme="minorHAnsi" w:hAnsiTheme="minorHAnsi" w:cstheme="minorBidi"/>
      <w:sz w:val="10"/>
      <w:szCs w:val="10"/>
      <w:shd w:val="clear" w:color="auto" w:fill="FFFFFF"/>
      <w:lang w:eastAsia="en-US"/>
    </w:rPr>
  </w:style>
  <w:style w:type="paragraph" w:customStyle="1" w:styleId="2e">
    <w:name w:val="Основной текст2"/>
    <w:basedOn w:val="a"/>
    <w:rsid w:val="001159D4"/>
    <w:pPr>
      <w:shd w:val="clear" w:color="auto" w:fill="FFFFFF"/>
      <w:suppressAutoHyphens w:val="0"/>
      <w:spacing w:line="0" w:lineRule="atLeast"/>
      <w:jc w:val="both"/>
    </w:pPr>
    <w:rPr>
      <w:color w:val="000000"/>
      <w:lang w:val="ru" w:eastAsia="ru-RU"/>
    </w:rPr>
  </w:style>
  <w:style w:type="character" w:customStyle="1" w:styleId="72">
    <w:name w:val="Основной текст (72)_"/>
    <w:link w:val="720"/>
    <w:rsid w:val="001159D4"/>
    <w:rPr>
      <w:sz w:val="21"/>
      <w:szCs w:val="21"/>
      <w:shd w:val="clear" w:color="auto" w:fill="FFFFFF"/>
    </w:rPr>
  </w:style>
  <w:style w:type="paragraph" w:customStyle="1" w:styleId="720">
    <w:name w:val="Основной текст (72)"/>
    <w:basedOn w:val="a"/>
    <w:link w:val="72"/>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character" w:customStyle="1" w:styleId="61">
    <w:name w:val="Основной текст (6)_"/>
    <w:link w:val="62"/>
    <w:rsid w:val="001159D4"/>
    <w:rPr>
      <w:sz w:val="10"/>
      <w:szCs w:val="10"/>
      <w:shd w:val="clear" w:color="auto" w:fill="FFFFFF"/>
    </w:rPr>
  </w:style>
  <w:style w:type="character" w:customStyle="1" w:styleId="91">
    <w:name w:val="Основной текст (9)_"/>
    <w:link w:val="92"/>
    <w:rsid w:val="001159D4"/>
    <w:rPr>
      <w:sz w:val="10"/>
      <w:szCs w:val="10"/>
      <w:shd w:val="clear" w:color="auto" w:fill="FFFFFF"/>
    </w:rPr>
  </w:style>
  <w:style w:type="paragraph" w:customStyle="1" w:styleId="62">
    <w:name w:val="Основной текст (6)"/>
    <w:basedOn w:val="a"/>
    <w:link w:val="61"/>
    <w:rsid w:val="001159D4"/>
    <w:pPr>
      <w:shd w:val="clear" w:color="auto" w:fill="FFFFFF"/>
      <w:suppressAutoHyphens w:val="0"/>
      <w:spacing w:line="0" w:lineRule="atLeast"/>
    </w:pPr>
    <w:rPr>
      <w:rFonts w:asciiTheme="minorHAnsi" w:eastAsiaTheme="minorHAnsi" w:hAnsiTheme="minorHAnsi" w:cstheme="minorBidi"/>
      <w:sz w:val="10"/>
      <w:szCs w:val="10"/>
      <w:shd w:val="clear" w:color="auto" w:fill="FFFFFF"/>
      <w:lang w:eastAsia="en-US"/>
    </w:rPr>
  </w:style>
  <w:style w:type="paragraph" w:customStyle="1" w:styleId="92">
    <w:name w:val="Основной текст (9)"/>
    <w:basedOn w:val="a"/>
    <w:link w:val="91"/>
    <w:rsid w:val="001159D4"/>
    <w:pPr>
      <w:shd w:val="clear" w:color="auto" w:fill="FFFFFF"/>
      <w:suppressAutoHyphens w:val="0"/>
      <w:spacing w:line="0" w:lineRule="atLeast"/>
    </w:pPr>
    <w:rPr>
      <w:rFonts w:asciiTheme="minorHAnsi" w:eastAsiaTheme="minorHAnsi" w:hAnsiTheme="minorHAnsi" w:cstheme="minorBidi"/>
      <w:sz w:val="10"/>
      <w:szCs w:val="10"/>
      <w:shd w:val="clear" w:color="auto" w:fill="FFFFFF"/>
      <w:lang w:eastAsia="en-US"/>
    </w:rPr>
  </w:style>
  <w:style w:type="character" w:customStyle="1" w:styleId="71">
    <w:name w:val="Основной текст (7)_"/>
    <w:link w:val="73"/>
    <w:rsid w:val="001159D4"/>
    <w:rPr>
      <w:sz w:val="9"/>
      <w:szCs w:val="9"/>
      <w:shd w:val="clear" w:color="auto" w:fill="FFFFFF"/>
    </w:rPr>
  </w:style>
  <w:style w:type="paragraph" w:customStyle="1" w:styleId="73">
    <w:name w:val="Основной текст (7)"/>
    <w:basedOn w:val="a"/>
    <w:link w:val="71"/>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character" w:customStyle="1" w:styleId="141">
    <w:name w:val="Основной текст (14)_"/>
    <w:link w:val="142"/>
    <w:rsid w:val="001159D4"/>
    <w:rPr>
      <w:sz w:val="8"/>
      <w:szCs w:val="8"/>
      <w:shd w:val="clear" w:color="auto" w:fill="FFFFFF"/>
    </w:rPr>
  </w:style>
  <w:style w:type="character" w:customStyle="1" w:styleId="300">
    <w:name w:val="Основной текст (30)_"/>
    <w:link w:val="301"/>
    <w:rsid w:val="001159D4"/>
    <w:rPr>
      <w:sz w:val="9"/>
      <w:szCs w:val="9"/>
      <w:shd w:val="clear" w:color="auto" w:fill="FFFFFF"/>
    </w:rPr>
  </w:style>
  <w:style w:type="character" w:customStyle="1" w:styleId="120">
    <w:name w:val="Основной текст (12)_"/>
    <w:link w:val="122"/>
    <w:rsid w:val="001159D4"/>
    <w:rPr>
      <w:sz w:val="9"/>
      <w:szCs w:val="9"/>
      <w:shd w:val="clear" w:color="auto" w:fill="FFFFFF"/>
    </w:rPr>
  </w:style>
  <w:style w:type="character" w:customStyle="1" w:styleId="520">
    <w:name w:val="Основной текст (52)_"/>
    <w:link w:val="521"/>
    <w:rsid w:val="001159D4"/>
    <w:rPr>
      <w:sz w:val="9"/>
      <w:szCs w:val="9"/>
      <w:shd w:val="clear" w:color="auto" w:fill="FFFFFF"/>
    </w:rPr>
  </w:style>
  <w:style w:type="character" w:customStyle="1" w:styleId="160">
    <w:name w:val="Основной текст (16)_"/>
    <w:link w:val="161"/>
    <w:rsid w:val="001159D4"/>
    <w:rPr>
      <w:sz w:val="9"/>
      <w:szCs w:val="9"/>
      <w:shd w:val="clear" w:color="auto" w:fill="FFFFFF"/>
    </w:rPr>
  </w:style>
  <w:style w:type="paragraph" w:customStyle="1" w:styleId="142">
    <w:name w:val="Основной текст (14)"/>
    <w:basedOn w:val="a"/>
    <w:link w:val="141"/>
    <w:rsid w:val="001159D4"/>
    <w:pPr>
      <w:shd w:val="clear" w:color="auto" w:fill="FFFFFF"/>
      <w:suppressAutoHyphens w:val="0"/>
      <w:spacing w:line="0" w:lineRule="atLeast"/>
    </w:pPr>
    <w:rPr>
      <w:rFonts w:asciiTheme="minorHAnsi" w:eastAsiaTheme="minorHAnsi" w:hAnsiTheme="minorHAnsi" w:cstheme="minorBidi"/>
      <w:sz w:val="8"/>
      <w:szCs w:val="8"/>
      <w:shd w:val="clear" w:color="auto" w:fill="FFFFFF"/>
      <w:lang w:eastAsia="en-US"/>
    </w:rPr>
  </w:style>
  <w:style w:type="paragraph" w:customStyle="1" w:styleId="301">
    <w:name w:val="Основной текст (30)"/>
    <w:basedOn w:val="a"/>
    <w:link w:val="30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paragraph" w:customStyle="1" w:styleId="122">
    <w:name w:val="Основной текст (12)"/>
    <w:basedOn w:val="a"/>
    <w:link w:val="12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paragraph" w:customStyle="1" w:styleId="521">
    <w:name w:val="Основной текст (52)"/>
    <w:basedOn w:val="a"/>
    <w:link w:val="52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paragraph" w:customStyle="1" w:styleId="161">
    <w:name w:val="Основной текст (16)"/>
    <w:basedOn w:val="a"/>
    <w:link w:val="16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character" w:customStyle="1" w:styleId="180">
    <w:name w:val="Основной текст (18)_"/>
    <w:link w:val="181"/>
    <w:rsid w:val="001159D4"/>
    <w:rPr>
      <w:sz w:val="9"/>
      <w:szCs w:val="9"/>
      <w:shd w:val="clear" w:color="auto" w:fill="FFFFFF"/>
    </w:rPr>
  </w:style>
  <w:style w:type="character" w:customStyle="1" w:styleId="82">
    <w:name w:val="Основной текст (82)_"/>
    <w:link w:val="820"/>
    <w:rsid w:val="001159D4"/>
    <w:rPr>
      <w:sz w:val="10"/>
      <w:szCs w:val="10"/>
      <w:shd w:val="clear" w:color="auto" w:fill="FFFFFF"/>
    </w:rPr>
  </w:style>
  <w:style w:type="character" w:customStyle="1" w:styleId="190">
    <w:name w:val="Основной текст (19)_"/>
    <w:link w:val="191"/>
    <w:rsid w:val="001159D4"/>
    <w:rPr>
      <w:sz w:val="9"/>
      <w:szCs w:val="9"/>
      <w:shd w:val="clear" w:color="auto" w:fill="FFFFFF"/>
    </w:rPr>
  </w:style>
  <w:style w:type="character" w:customStyle="1" w:styleId="64">
    <w:name w:val="Основной текст (64)_"/>
    <w:link w:val="640"/>
    <w:rsid w:val="001159D4"/>
    <w:rPr>
      <w:sz w:val="11"/>
      <w:szCs w:val="11"/>
      <w:shd w:val="clear" w:color="auto" w:fill="FFFFFF"/>
    </w:rPr>
  </w:style>
  <w:style w:type="character" w:customStyle="1" w:styleId="76">
    <w:name w:val="Основной текст (76)_"/>
    <w:link w:val="760"/>
    <w:rsid w:val="001159D4"/>
    <w:rPr>
      <w:sz w:val="10"/>
      <w:szCs w:val="10"/>
      <w:shd w:val="clear" w:color="auto" w:fill="FFFFFF"/>
    </w:rPr>
  </w:style>
  <w:style w:type="character" w:customStyle="1" w:styleId="150">
    <w:name w:val="Основной текст (15)_"/>
    <w:link w:val="151"/>
    <w:rsid w:val="001159D4"/>
    <w:rPr>
      <w:shd w:val="clear" w:color="auto" w:fill="FFFFFF"/>
    </w:rPr>
  </w:style>
  <w:style w:type="character" w:customStyle="1" w:styleId="260">
    <w:name w:val="Основной текст (26)_"/>
    <w:link w:val="261"/>
    <w:rsid w:val="001159D4"/>
    <w:rPr>
      <w:shd w:val="clear" w:color="auto" w:fill="FFFFFF"/>
    </w:rPr>
  </w:style>
  <w:style w:type="character" w:customStyle="1" w:styleId="321">
    <w:name w:val="Основной текст (32)_"/>
    <w:link w:val="322"/>
    <w:rsid w:val="001159D4"/>
    <w:rPr>
      <w:shd w:val="clear" w:color="auto" w:fill="FFFFFF"/>
    </w:rPr>
  </w:style>
  <w:style w:type="character" w:customStyle="1" w:styleId="390">
    <w:name w:val="Основной текст (39)_"/>
    <w:link w:val="391"/>
    <w:rsid w:val="001159D4"/>
    <w:rPr>
      <w:shd w:val="clear" w:color="auto" w:fill="FFFFFF"/>
    </w:rPr>
  </w:style>
  <w:style w:type="character" w:customStyle="1" w:styleId="430">
    <w:name w:val="Основной текст (43)_"/>
    <w:link w:val="431"/>
    <w:rsid w:val="001159D4"/>
    <w:rPr>
      <w:shd w:val="clear" w:color="auto" w:fill="FFFFFF"/>
    </w:rPr>
  </w:style>
  <w:style w:type="character" w:customStyle="1" w:styleId="500">
    <w:name w:val="Основной текст (50)_"/>
    <w:link w:val="501"/>
    <w:rsid w:val="001159D4"/>
    <w:rPr>
      <w:shd w:val="clear" w:color="auto" w:fill="FFFFFF"/>
    </w:rPr>
  </w:style>
  <w:style w:type="character" w:customStyle="1" w:styleId="68">
    <w:name w:val="Основной текст (68)_"/>
    <w:link w:val="680"/>
    <w:rsid w:val="001159D4"/>
    <w:rPr>
      <w:shd w:val="clear" w:color="auto" w:fill="FFFFFF"/>
    </w:rPr>
  </w:style>
  <w:style w:type="character" w:customStyle="1" w:styleId="78">
    <w:name w:val="Основной текст (78)_"/>
    <w:link w:val="780"/>
    <w:rsid w:val="001159D4"/>
    <w:rPr>
      <w:sz w:val="21"/>
      <w:szCs w:val="21"/>
      <w:shd w:val="clear" w:color="auto" w:fill="FFFFFF"/>
    </w:rPr>
  </w:style>
  <w:style w:type="character" w:customStyle="1" w:styleId="88">
    <w:name w:val="Основной текст (88)_"/>
    <w:link w:val="880"/>
    <w:rsid w:val="001159D4"/>
    <w:rPr>
      <w:shd w:val="clear" w:color="auto" w:fill="FFFFFF"/>
    </w:rPr>
  </w:style>
  <w:style w:type="character" w:customStyle="1" w:styleId="103">
    <w:name w:val="Основной текст (103)_"/>
    <w:link w:val="1030"/>
    <w:rsid w:val="001159D4"/>
    <w:rPr>
      <w:shd w:val="clear" w:color="auto" w:fill="FFFFFF"/>
    </w:rPr>
  </w:style>
  <w:style w:type="character" w:customStyle="1" w:styleId="200">
    <w:name w:val="Основной текст (20)_"/>
    <w:link w:val="201"/>
    <w:rsid w:val="001159D4"/>
    <w:rPr>
      <w:shd w:val="clear" w:color="auto" w:fill="FFFFFF"/>
    </w:rPr>
  </w:style>
  <w:style w:type="character" w:customStyle="1" w:styleId="230">
    <w:name w:val="Основной текст (23)_"/>
    <w:link w:val="231"/>
    <w:rsid w:val="001159D4"/>
    <w:rPr>
      <w:sz w:val="9"/>
      <w:szCs w:val="9"/>
      <w:shd w:val="clear" w:color="auto" w:fill="FFFFFF"/>
    </w:rPr>
  </w:style>
  <w:style w:type="character" w:customStyle="1" w:styleId="170">
    <w:name w:val="Основной текст (17)_"/>
    <w:link w:val="171"/>
    <w:rsid w:val="001159D4"/>
    <w:rPr>
      <w:sz w:val="9"/>
      <w:szCs w:val="9"/>
      <w:shd w:val="clear" w:color="auto" w:fill="FFFFFF"/>
    </w:rPr>
  </w:style>
  <w:style w:type="character" w:customStyle="1" w:styleId="47">
    <w:name w:val="Основной текст (47)_"/>
    <w:link w:val="470"/>
    <w:rsid w:val="001159D4"/>
    <w:rPr>
      <w:shd w:val="clear" w:color="auto" w:fill="FFFFFF"/>
    </w:rPr>
  </w:style>
  <w:style w:type="character" w:customStyle="1" w:styleId="56">
    <w:name w:val="Основной текст (56)_"/>
    <w:link w:val="560"/>
    <w:rsid w:val="001159D4"/>
    <w:rPr>
      <w:sz w:val="21"/>
      <w:szCs w:val="21"/>
      <w:shd w:val="clear" w:color="auto" w:fill="FFFFFF"/>
    </w:rPr>
  </w:style>
  <w:style w:type="character" w:customStyle="1" w:styleId="800">
    <w:name w:val="Основной текст (80)_"/>
    <w:link w:val="801"/>
    <w:rsid w:val="001159D4"/>
    <w:rPr>
      <w:sz w:val="21"/>
      <w:szCs w:val="21"/>
      <w:shd w:val="clear" w:color="auto" w:fill="FFFFFF"/>
    </w:rPr>
  </w:style>
  <w:style w:type="character" w:customStyle="1" w:styleId="104">
    <w:name w:val="Основной текст (104)_"/>
    <w:link w:val="1040"/>
    <w:rsid w:val="001159D4"/>
    <w:rPr>
      <w:sz w:val="19"/>
      <w:szCs w:val="19"/>
      <w:shd w:val="clear" w:color="auto" w:fill="FFFFFF"/>
    </w:rPr>
  </w:style>
  <w:style w:type="character" w:customStyle="1" w:styleId="250">
    <w:name w:val="Основной текст (25)_"/>
    <w:link w:val="251"/>
    <w:rsid w:val="001159D4"/>
    <w:rPr>
      <w:shd w:val="clear" w:color="auto" w:fill="FFFFFF"/>
    </w:rPr>
  </w:style>
  <w:style w:type="character" w:customStyle="1" w:styleId="290">
    <w:name w:val="Основной текст (29)_"/>
    <w:link w:val="291"/>
    <w:rsid w:val="001159D4"/>
    <w:rPr>
      <w:shd w:val="clear" w:color="auto" w:fill="FFFFFF"/>
    </w:rPr>
  </w:style>
  <w:style w:type="character" w:customStyle="1" w:styleId="380">
    <w:name w:val="Основной текст (38)_"/>
    <w:link w:val="381"/>
    <w:rsid w:val="001159D4"/>
    <w:rPr>
      <w:sz w:val="19"/>
      <w:szCs w:val="19"/>
      <w:shd w:val="clear" w:color="auto" w:fill="FFFFFF"/>
    </w:rPr>
  </w:style>
  <w:style w:type="character" w:customStyle="1" w:styleId="45">
    <w:name w:val="Основной текст (45)_"/>
    <w:link w:val="450"/>
    <w:rsid w:val="001159D4"/>
    <w:rPr>
      <w:sz w:val="19"/>
      <w:szCs w:val="19"/>
      <w:shd w:val="clear" w:color="auto" w:fill="FFFFFF"/>
    </w:rPr>
  </w:style>
  <w:style w:type="character" w:customStyle="1" w:styleId="54">
    <w:name w:val="Основной текст (54)_"/>
    <w:link w:val="540"/>
    <w:rsid w:val="001159D4"/>
    <w:rPr>
      <w:shd w:val="clear" w:color="auto" w:fill="FFFFFF"/>
    </w:rPr>
  </w:style>
  <w:style w:type="character" w:customStyle="1" w:styleId="55">
    <w:name w:val="Основной текст (55)_"/>
    <w:link w:val="550"/>
    <w:rsid w:val="001159D4"/>
    <w:rPr>
      <w:shd w:val="clear" w:color="auto" w:fill="FFFFFF"/>
    </w:rPr>
  </w:style>
  <w:style w:type="character" w:customStyle="1" w:styleId="65">
    <w:name w:val="Основной текст (65)_"/>
    <w:link w:val="650"/>
    <w:rsid w:val="001159D4"/>
    <w:rPr>
      <w:shd w:val="clear" w:color="auto" w:fill="FFFFFF"/>
    </w:rPr>
  </w:style>
  <w:style w:type="character" w:customStyle="1" w:styleId="69">
    <w:name w:val="Основной текст (69)_"/>
    <w:link w:val="690"/>
    <w:rsid w:val="001159D4"/>
    <w:rPr>
      <w:shd w:val="clear" w:color="auto" w:fill="FFFFFF"/>
    </w:rPr>
  </w:style>
  <w:style w:type="character" w:customStyle="1" w:styleId="83">
    <w:name w:val="Основной текст (83)_"/>
    <w:link w:val="830"/>
    <w:rsid w:val="001159D4"/>
    <w:rPr>
      <w:shd w:val="clear" w:color="auto" w:fill="FFFFFF"/>
    </w:rPr>
  </w:style>
  <w:style w:type="character" w:customStyle="1" w:styleId="920">
    <w:name w:val="Основной текст (92)_"/>
    <w:link w:val="921"/>
    <w:rsid w:val="001159D4"/>
    <w:rPr>
      <w:shd w:val="clear" w:color="auto" w:fill="FFFFFF"/>
    </w:rPr>
  </w:style>
  <w:style w:type="character" w:customStyle="1" w:styleId="94">
    <w:name w:val="Основной текст (94)_"/>
    <w:link w:val="940"/>
    <w:rsid w:val="001159D4"/>
    <w:rPr>
      <w:shd w:val="clear" w:color="auto" w:fill="FFFFFF"/>
    </w:rPr>
  </w:style>
  <w:style w:type="character" w:customStyle="1" w:styleId="100">
    <w:name w:val="Основной текст (100)_"/>
    <w:link w:val="1000"/>
    <w:rsid w:val="001159D4"/>
    <w:rPr>
      <w:sz w:val="19"/>
      <w:szCs w:val="19"/>
      <w:shd w:val="clear" w:color="auto" w:fill="FFFFFF"/>
    </w:rPr>
  </w:style>
  <w:style w:type="character" w:customStyle="1" w:styleId="240">
    <w:name w:val="Основной текст (24)_"/>
    <w:link w:val="241"/>
    <w:rsid w:val="001159D4"/>
    <w:rPr>
      <w:shd w:val="clear" w:color="auto" w:fill="FFFFFF"/>
    </w:rPr>
  </w:style>
  <w:style w:type="character" w:customStyle="1" w:styleId="420">
    <w:name w:val="Основной текст (42)_"/>
    <w:link w:val="421"/>
    <w:rsid w:val="001159D4"/>
    <w:rPr>
      <w:shd w:val="clear" w:color="auto" w:fill="FFFFFF"/>
    </w:rPr>
  </w:style>
  <w:style w:type="character" w:customStyle="1" w:styleId="58">
    <w:name w:val="Основной текст (58)_"/>
    <w:link w:val="580"/>
    <w:rsid w:val="001159D4"/>
    <w:rPr>
      <w:sz w:val="21"/>
      <w:szCs w:val="21"/>
      <w:shd w:val="clear" w:color="auto" w:fill="FFFFFF"/>
    </w:rPr>
  </w:style>
  <w:style w:type="character" w:customStyle="1" w:styleId="79">
    <w:name w:val="Основной текст (79)_"/>
    <w:link w:val="790"/>
    <w:rsid w:val="001159D4"/>
    <w:rPr>
      <w:sz w:val="21"/>
      <w:szCs w:val="21"/>
      <w:shd w:val="clear" w:color="auto" w:fill="FFFFFF"/>
    </w:rPr>
  </w:style>
  <w:style w:type="character" w:customStyle="1" w:styleId="102">
    <w:name w:val="Основной текст (102)_"/>
    <w:link w:val="1020"/>
    <w:rsid w:val="001159D4"/>
    <w:rPr>
      <w:shd w:val="clear" w:color="auto" w:fill="FFFFFF"/>
    </w:rPr>
  </w:style>
  <w:style w:type="character" w:customStyle="1" w:styleId="131">
    <w:name w:val="Основной текст (13)_"/>
    <w:link w:val="132"/>
    <w:rsid w:val="001159D4"/>
    <w:rPr>
      <w:shd w:val="clear" w:color="auto" w:fill="FFFFFF"/>
    </w:rPr>
  </w:style>
  <w:style w:type="character" w:customStyle="1" w:styleId="220">
    <w:name w:val="Основной текст (22)_"/>
    <w:link w:val="221"/>
    <w:rsid w:val="001159D4"/>
    <w:rPr>
      <w:sz w:val="19"/>
      <w:szCs w:val="19"/>
      <w:shd w:val="clear" w:color="auto" w:fill="FFFFFF"/>
    </w:rPr>
  </w:style>
  <w:style w:type="character" w:customStyle="1" w:styleId="312">
    <w:name w:val="Основной текст (31)_"/>
    <w:link w:val="313"/>
    <w:rsid w:val="001159D4"/>
    <w:rPr>
      <w:shd w:val="clear" w:color="auto" w:fill="FFFFFF"/>
    </w:rPr>
  </w:style>
  <w:style w:type="character" w:customStyle="1" w:styleId="400">
    <w:name w:val="Основной текст (40)_"/>
    <w:link w:val="401"/>
    <w:rsid w:val="001159D4"/>
    <w:rPr>
      <w:sz w:val="19"/>
      <w:szCs w:val="19"/>
      <w:shd w:val="clear" w:color="auto" w:fill="FFFFFF"/>
    </w:rPr>
  </w:style>
  <w:style w:type="character" w:customStyle="1" w:styleId="46">
    <w:name w:val="Основной текст (46)_"/>
    <w:link w:val="460"/>
    <w:rsid w:val="001159D4"/>
    <w:rPr>
      <w:sz w:val="19"/>
      <w:szCs w:val="19"/>
      <w:shd w:val="clear" w:color="auto" w:fill="FFFFFF"/>
    </w:rPr>
  </w:style>
  <w:style w:type="character" w:customStyle="1" w:styleId="510">
    <w:name w:val="Основной текст (51)_"/>
    <w:link w:val="511"/>
    <w:rsid w:val="001159D4"/>
    <w:rPr>
      <w:shd w:val="clear" w:color="auto" w:fill="FFFFFF"/>
    </w:rPr>
  </w:style>
  <w:style w:type="character" w:customStyle="1" w:styleId="59">
    <w:name w:val="Основной текст (59)_"/>
    <w:link w:val="590"/>
    <w:rsid w:val="001159D4"/>
    <w:rPr>
      <w:sz w:val="19"/>
      <w:szCs w:val="19"/>
      <w:shd w:val="clear" w:color="auto" w:fill="FFFFFF"/>
    </w:rPr>
  </w:style>
  <w:style w:type="character" w:customStyle="1" w:styleId="67">
    <w:name w:val="Основной текст (67)_"/>
    <w:link w:val="670"/>
    <w:rsid w:val="001159D4"/>
    <w:rPr>
      <w:shd w:val="clear" w:color="auto" w:fill="FFFFFF"/>
    </w:rPr>
  </w:style>
  <w:style w:type="character" w:customStyle="1" w:styleId="710">
    <w:name w:val="Основной текст (71)_"/>
    <w:link w:val="711"/>
    <w:rsid w:val="001159D4"/>
    <w:rPr>
      <w:shd w:val="clear" w:color="auto" w:fill="FFFFFF"/>
    </w:rPr>
  </w:style>
  <w:style w:type="character" w:customStyle="1" w:styleId="86">
    <w:name w:val="Основной текст (86)_"/>
    <w:link w:val="860"/>
    <w:rsid w:val="001159D4"/>
    <w:rPr>
      <w:sz w:val="21"/>
      <w:szCs w:val="21"/>
      <w:shd w:val="clear" w:color="auto" w:fill="FFFFFF"/>
    </w:rPr>
  </w:style>
  <w:style w:type="character" w:customStyle="1" w:styleId="87">
    <w:name w:val="Основной текст (87)_"/>
    <w:link w:val="870"/>
    <w:rsid w:val="001159D4"/>
    <w:rPr>
      <w:shd w:val="clear" w:color="auto" w:fill="FFFFFF"/>
    </w:rPr>
  </w:style>
  <w:style w:type="character" w:customStyle="1" w:styleId="95">
    <w:name w:val="Основной текст (95)_"/>
    <w:link w:val="950"/>
    <w:rsid w:val="001159D4"/>
    <w:rPr>
      <w:shd w:val="clear" w:color="auto" w:fill="FFFFFF"/>
    </w:rPr>
  </w:style>
  <w:style w:type="character" w:customStyle="1" w:styleId="98">
    <w:name w:val="Основной текст (98)_"/>
    <w:link w:val="980"/>
    <w:rsid w:val="001159D4"/>
    <w:rPr>
      <w:shd w:val="clear" w:color="auto" w:fill="FFFFFF"/>
    </w:rPr>
  </w:style>
  <w:style w:type="character" w:customStyle="1" w:styleId="213">
    <w:name w:val="Основной текст (21)_"/>
    <w:link w:val="214"/>
    <w:rsid w:val="001159D4"/>
    <w:rPr>
      <w:shd w:val="clear" w:color="auto" w:fill="FFFFFF"/>
    </w:rPr>
  </w:style>
  <w:style w:type="character" w:customStyle="1" w:styleId="48">
    <w:name w:val="Основной текст (48)_"/>
    <w:link w:val="480"/>
    <w:rsid w:val="001159D4"/>
    <w:rPr>
      <w:shd w:val="clear" w:color="auto" w:fill="FFFFFF"/>
    </w:rPr>
  </w:style>
  <w:style w:type="character" w:customStyle="1" w:styleId="610">
    <w:name w:val="Основной текст (61)_"/>
    <w:link w:val="611"/>
    <w:rsid w:val="001159D4"/>
    <w:rPr>
      <w:sz w:val="19"/>
      <w:szCs w:val="19"/>
      <w:shd w:val="clear" w:color="auto" w:fill="FFFFFF"/>
    </w:rPr>
  </w:style>
  <w:style w:type="character" w:customStyle="1" w:styleId="700">
    <w:name w:val="Основной текст (70)_"/>
    <w:link w:val="701"/>
    <w:rsid w:val="001159D4"/>
    <w:rPr>
      <w:sz w:val="10"/>
      <w:szCs w:val="10"/>
      <w:shd w:val="clear" w:color="auto" w:fill="FFFFFF"/>
    </w:rPr>
  </w:style>
  <w:style w:type="character" w:customStyle="1" w:styleId="810">
    <w:name w:val="Основной текст (81)_"/>
    <w:link w:val="811"/>
    <w:rsid w:val="001159D4"/>
    <w:rPr>
      <w:sz w:val="21"/>
      <w:szCs w:val="21"/>
      <w:shd w:val="clear" w:color="auto" w:fill="FFFFFF"/>
    </w:rPr>
  </w:style>
  <w:style w:type="character" w:customStyle="1" w:styleId="89">
    <w:name w:val="Основной текст (89)_"/>
    <w:link w:val="890"/>
    <w:rsid w:val="001159D4"/>
    <w:rPr>
      <w:sz w:val="11"/>
      <w:szCs w:val="11"/>
      <w:shd w:val="clear" w:color="auto" w:fill="FFFFFF"/>
    </w:rPr>
  </w:style>
  <w:style w:type="character" w:customStyle="1" w:styleId="97">
    <w:name w:val="Основной текст (97)_"/>
    <w:link w:val="970"/>
    <w:rsid w:val="001159D4"/>
    <w:rPr>
      <w:shd w:val="clear" w:color="auto" w:fill="FFFFFF"/>
    </w:rPr>
  </w:style>
  <w:style w:type="character" w:customStyle="1" w:styleId="101">
    <w:name w:val="Основной текст (10)_"/>
    <w:link w:val="105"/>
    <w:rsid w:val="001159D4"/>
    <w:rPr>
      <w:shd w:val="clear" w:color="auto" w:fill="FFFFFF"/>
    </w:rPr>
  </w:style>
  <w:style w:type="character" w:customStyle="1" w:styleId="270">
    <w:name w:val="Основной текст (27)_"/>
    <w:link w:val="271"/>
    <w:rsid w:val="001159D4"/>
    <w:rPr>
      <w:shd w:val="clear" w:color="auto" w:fill="FFFFFF"/>
    </w:rPr>
  </w:style>
  <w:style w:type="character" w:customStyle="1" w:styleId="340">
    <w:name w:val="Основной текст (34)_"/>
    <w:link w:val="341"/>
    <w:rsid w:val="001159D4"/>
    <w:rPr>
      <w:sz w:val="21"/>
      <w:szCs w:val="21"/>
      <w:shd w:val="clear" w:color="auto" w:fill="FFFFFF"/>
    </w:rPr>
  </w:style>
  <w:style w:type="character" w:customStyle="1" w:styleId="360">
    <w:name w:val="Основной текст (36)_"/>
    <w:link w:val="361"/>
    <w:rsid w:val="001159D4"/>
    <w:rPr>
      <w:shd w:val="clear" w:color="auto" w:fill="FFFFFF"/>
    </w:rPr>
  </w:style>
  <w:style w:type="character" w:customStyle="1" w:styleId="411">
    <w:name w:val="Основной текст (41)_"/>
    <w:link w:val="412"/>
    <w:rsid w:val="001159D4"/>
    <w:rPr>
      <w:sz w:val="21"/>
      <w:szCs w:val="21"/>
      <w:shd w:val="clear" w:color="auto" w:fill="FFFFFF"/>
    </w:rPr>
  </w:style>
  <w:style w:type="character" w:customStyle="1" w:styleId="53">
    <w:name w:val="Основной текст (53)_"/>
    <w:link w:val="530"/>
    <w:rsid w:val="001159D4"/>
    <w:rPr>
      <w:sz w:val="21"/>
      <w:szCs w:val="21"/>
      <w:shd w:val="clear" w:color="auto" w:fill="FFFFFF"/>
    </w:rPr>
  </w:style>
  <w:style w:type="character" w:customStyle="1" w:styleId="620">
    <w:name w:val="Основной текст (62)_"/>
    <w:link w:val="621"/>
    <w:rsid w:val="001159D4"/>
    <w:rPr>
      <w:sz w:val="21"/>
      <w:szCs w:val="21"/>
      <w:shd w:val="clear" w:color="auto" w:fill="FFFFFF"/>
    </w:rPr>
  </w:style>
  <w:style w:type="character" w:customStyle="1" w:styleId="66">
    <w:name w:val="Основной текст (66)_"/>
    <w:link w:val="660"/>
    <w:rsid w:val="001159D4"/>
    <w:rPr>
      <w:sz w:val="21"/>
      <w:szCs w:val="21"/>
      <w:shd w:val="clear" w:color="auto" w:fill="FFFFFF"/>
    </w:rPr>
  </w:style>
  <w:style w:type="character" w:customStyle="1" w:styleId="74">
    <w:name w:val="Основной текст (74)_"/>
    <w:link w:val="740"/>
    <w:rsid w:val="001159D4"/>
    <w:rPr>
      <w:sz w:val="21"/>
      <w:szCs w:val="21"/>
      <w:shd w:val="clear" w:color="auto" w:fill="FFFFFF"/>
    </w:rPr>
  </w:style>
  <w:style w:type="character" w:customStyle="1" w:styleId="85">
    <w:name w:val="Основной текст (85)_"/>
    <w:link w:val="850"/>
    <w:rsid w:val="001159D4"/>
    <w:rPr>
      <w:shd w:val="clear" w:color="auto" w:fill="FFFFFF"/>
    </w:rPr>
  </w:style>
  <w:style w:type="character" w:customStyle="1" w:styleId="900">
    <w:name w:val="Основной текст (90)_"/>
    <w:link w:val="901"/>
    <w:rsid w:val="001159D4"/>
    <w:rPr>
      <w:shd w:val="clear" w:color="auto" w:fill="FFFFFF"/>
    </w:rPr>
  </w:style>
  <w:style w:type="character" w:customStyle="1" w:styleId="93">
    <w:name w:val="Основной текст (93)_"/>
    <w:link w:val="930"/>
    <w:rsid w:val="001159D4"/>
    <w:rPr>
      <w:shd w:val="clear" w:color="auto" w:fill="FFFFFF"/>
    </w:rPr>
  </w:style>
  <w:style w:type="character" w:customStyle="1" w:styleId="99">
    <w:name w:val="Основной текст (99)_"/>
    <w:link w:val="990"/>
    <w:rsid w:val="001159D4"/>
    <w:rPr>
      <w:sz w:val="21"/>
      <w:szCs w:val="21"/>
      <w:shd w:val="clear" w:color="auto" w:fill="FFFFFF"/>
    </w:rPr>
  </w:style>
  <w:style w:type="character" w:customStyle="1" w:styleId="111">
    <w:name w:val="Основной текст (11)_"/>
    <w:link w:val="113"/>
    <w:rsid w:val="001159D4"/>
    <w:rPr>
      <w:shd w:val="clear" w:color="auto" w:fill="FFFFFF"/>
    </w:rPr>
  </w:style>
  <w:style w:type="character" w:customStyle="1" w:styleId="331">
    <w:name w:val="Основной текст (33)_"/>
    <w:link w:val="332"/>
    <w:rsid w:val="001159D4"/>
    <w:rPr>
      <w:sz w:val="21"/>
      <w:szCs w:val="21"/>
      <w:shd w:val="clear" w:color="auto" w:fill="FFFFFF"/>
    </w:rPr>
  </w:style>
  <w:style w:type="character" w:customStyle="1" w:styleId="350">
    <w:name w:val="Основной текст (35)_"/>
    <w:link w:val="351"/>
    <w:rsid w:val="001159D4"/>
    <w:rPr>
      <w:sz w:val="21"/>
      <w:szCs w:val="21"/>
      <w:shd w:val="clear" w:color="auto" w:fill="FFFFFF"/>
    </w:rPr>
  </w:style>
  <w:style w:type="character" w:customStyle="1" w:styleId="49">
    <w:name w:val="Основной текст (49)_"/>
    <w:link w:val="490"/>
    <w:rsid w:val="001159D4"/>
    <w:rPr>
      <w:sz w:val="21"/>
      <w:szCs w:val="21"/>
      <w:shd w:val="clear" w:color="auto" w:fill="FFFFFF"/>
    </w:rPr>
  </w:style>
  <w:style w:type="character" w:customStyle="1" w:styleId="600">
    <w:name w:val="Основной текст (60)_"/>
    <w:link w:val="601"/>
    <w:rsid w:val="001159D4"/>
    <w:rPr>
      <w:shd w:val="clear" w:color="auto" w:fill="FFFFFF"/>
    </w:rPr>
  </w:style>
  <w:style w:type="character" w:customStyle="1" w:styleId="63">
    <w:name w:val="Основной текст (63)_"/>
    <w:link w:val="630"/>
    <w:rsid w:val="001159D4"/>
    <w:rPr>
      <w:shd w:val="clear" w:color="auto" w:fill="FFFFFF"/>
    </w:rPr>
  </w:style>
  <w:style w:type="character" w:customStyle="1" w:styleId="730">
    <w:name w:val="Основной текст (73)_"/>
    <w:link w:val="731"/>
    <w:rsid w:val="001159D4"/>
    <w:rPr>
      <w:shd w:val="clear" w:color="auto" w:fill="FFFFFF"/>
    </w:rPr>
  </w:style>
  <w:style w:type="character" w:customStyle="1" w:styleId="84">
    <w:name w:val="Основной текст (84)_"/>
    <w:link w:val="840"/>
    <w:rsid w:val="001159D4"/>
    <w:rPr>
      <w:shd w:val="clear" w:color="auto" w:fill="FFFFFF"/>
    </w:rPr>
  </w:style>
  <w:style w:type="character" w:customStyle="1" w:styleId="910">
    <w:name w:val="Основной текст (91)_"/>
    <w:link w:val="911"/>
    <w:rsid w:val="001159D4"/>
    <w:rPr>
      <w:shd w:val="clear" w:color="auto" w:fill="FFFFFF"/>
    </w:rPr>
  </w:style>
  <w:style w:type="character" w:customStyle="1" w:styleId="96">
    <w:name w:val="Основной текст (96)_"/>
    <w:link w:val="960"/>
    <w:rsid w:val="001159D4"/>
    <w:rPr>
      <w:shd w:val="clear" w:color="auto" w:fill="FFFFFF"/>
    </w:rPr>
  </w:style>
  <w:style w:type="character" w:customStyle="1" w:styleId="1010">
    <w:name w:val="Основной текст (101)_"/>
    <w:link w:val="1011"/>
    <w:rsid w:val="001159D4"/>
    <w:rPr>
      <w:shd w:val="clear" w:color="auto" w:fill="FFFFFF"/>
    </w:rPr>
  </w:style>
  <w:style w:type="character" w:customStyle="1" w:styleId="280">
    <w:name w:val="Основной текст (28)_"/>
    <w:link w:val="281"/>
    <w:rsid w:val="001159D4"/>
    <w:rPr>
      <w:sz w:val="69"/>
      <w:szCs w:val="69"/>
      <w:shd w:val="clear" w:color="auto" w:fill="FFFFFF"/>
    </w:rPr>
  </w:style>
  <w:style w:type="character" w:customStyle="1" w:styleId="44">
    <w:name w:val="Основной текст (44)_"/>
    <w:link w:val="440"/>
    <w:rsid w:val="001159D4"/>
    <w:rPr>
      <w:sz w:val="10"/>
      <w:szCs w:val="10"/>
      <w:shd w:val="clear" w:color="auto" w:fill="FFFFFF"/>
    </w:rPr>
  </w:style>
  <w:style w:type="character" w:customStyle="1" w:styleId="57">
    <w:name w:val="Основной текст (57)_"/>
    <w:link w:val="570"/>
    <w:rsid w:val="001159D4"/>
    <w:rPr>
      <w:sz w:val="11"/>
      <w:szCs w:val="11"/>
      <w:shd w:val="clear" w:color="auto" w:fill="FFFFFF"/>
    </w:rPr>
  </w:style>
  <w:style w:type="paragraph" w:customStyle="1" w:styleId="181">
    <w:name w:val="Основной текст (18)"/>
    <w:basedOn w:val="a"/>
    <w:link w:val="18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paragraph" w:customStyle="1" w:styleId="820">
    <w:name w:val="Основной текст (82)"/>
    <w:basedOn w:val="a"/>
    <w:link w:val="82"/>
    <w:rsid w:val="001159D4"/>
    <w:pPr>
      <w:shd w:val="clear" w:color="auto" w:fill="FFFFFF"/>
      <w:suppressAutoHyphens w:val="0"/>
      <w:spacing w:line="0" w:lineRule="atLeast"/>
    </w:pPr>
    <w:rPr>
      <w:rFonts w:asciiTheme="minorHAnsi" w:eastAsiaTheme="minorHAnsi" w:hAnsiTheme="minorHAnsi" w:cstheme="minorBidi"/>
      <w:sz w:val="10"/>
      <w:szCs w:val="10"/>
      <w:shd w:val="clear" w:color="auto" w:fill="FFFFFF"/>
      <w:lang w:eastAsia="en-US"/>
    </w:rPr>
  </w:style>
  <w:style w:type="paragraph" w:customStyle="1" w:styleId="191">
    <w:name w:val="Основной текст (19)"/>
    <w:basedOn w:val="a"/>
    <w:link w:val="19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paragraph" w:customStyle="1" w:styleId="640">
    <w:name w:val="Основной текст (64)"/>
    <w:basedOn w:val="a"/>
    <w:link w:val="64"/>
    <w:rsid w:val="001159D4"/>
    <w:pPr>
      <w:shd w:val="clear" w:color="auto" w:fill="FFFFFF"/>
      <w:suppressAutoHyphens w:val="0"/>
      <w:spacing w:line="0" w:lineRule="atLeast"/>
    </w:pPr>
    <w:rPr>
      <w:rFonts w:asciiTheme="minorHAnsi" w:eastAsiaTheme="minorHAnsi" w:hAnsiTheme="minorHAnsi" w:cstheme="minorBidi"/>
      <w:sz w:val="11"/>
      <w:szCs w:val="11"/>
      <w:shd w:val="clear" w:color="auto" w:fill="FFFFFF"/>
      <w:lang w:eastAsia="en-US"/>
    </w:rPr>
  </w:style>
  <w:style w:type="paragraph" w:customStyle="1" w:styleId="760">
    <w:name w:val="Основной текст (76)"/>
    <w:basedOn w:val="a"/>
    <w:link w:val="76"/>
    <w:rsid w:val="001159D4"/>
    <w:pPr>
      <w:shd w:val="clear" w:color="auto" w:fill="FFFFFF"/>
      <w:suppressAutoHyphens w:val="0"/>
      <w:spacing w:line="0" w:lineRule="atLeast"/>
    </w:pPr>
    <w:rPr>
      <w:rFonts w:asciiTheme="minorHAnsi" w:eastAsiaTheme="minorHAnsi" w:hAnsiTheme="minorHAnsi" w:cstheme="minorBidi"/>
      <w:sz w:val="10"/>
      <w:szCs w:val="10"/>
      <w:shd w:val="clear" w:color="auto" w:fill="FFFFFF"/>
      <w:lang w:eastAsia="en-US"/>
    </w:rPr>
  </w:style>
  <w:style w:type="paragraph" w:customStyle="1" w:styleId="151">
    <w:name w:val="Основной текст (15)"/>
    <w:basedOn w:val="a"/>
    <w:link w:val="15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61">
    <w:name w:val="Основной текст (26)"/>
    <w:basedOn w:val="a"/>
    <w:link w:val="26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322">
    <w:name w:val="Основной текст (32)"/>
    <w:basedOn w:val="a"/>
    <w:link w:val="321"/>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391">
    <w:name w:val="Основной текст (39)"/>
    <w:basedOn w:val="a"/>
    <w:link w:val="39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431">
    <w:name w:val="Основной текст (43)"/>
    <w:basedOn w:val="a"/>
    <w:link w:val="43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501">
    <w:name w:val="Основной текст (50)"/>
    <w:basedOn w:val="a"/>
    <w:link w:val="50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680">
    <w:name w:val="Основной текст (68)"/>
    <w:basedOn w:val="a"/>
    <w:link w:val="68"/>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780">
    <w:name w:val="Основной текст (78)"/>
    <w:basedOn w:val="a"/>
    <w:link w:val="78"/>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880">
    <w:name w:val="Основной текст (88)"/>
    <w:basedOn w:val="a"/>
    <w:link w:val="88"/>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1030">
    <w:name w:val="Основной текст (103)"/>
    <w:basedOn w:val="a"/>
    <w:link w:val="103"/>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01">
    <w:name w:val="Основной текст (20)"/>
    <w:basedOn w:val="a"/>
    <w:link w:val="20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31">
    <w:name w:val="Основной текст (23)"/>
    <w:basedOn w:val="a"/>
    <w:link w:val="23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paragraph" w:customStyle="1" w:styleId="171">
    <w:name w:val="Основной текст (17)"/>
    <w:basedOn w:val="a"/>
    <w:link w:val="17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paragraph" w:customStyle="1" w:styleId="470">
    <w:name w:val="Основной текст (47)"/>
    <w:basedOn w:val="a"/>
    <w:link w:val="47"/>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560">
    <w:name w:val="Основной текст (56)"/>
    <w:basedOn w:val="a"/>
    <w:link w:val="56"/>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801">
    <w:name w:val="Основной текст (80)"/>
    <w:basedOn w:val="a"/>
    <w:link w:val="800"/>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1040">
    <w:name w:val="Основной текст (104)"/>
    <w:basedOn w:val="a"/>
    <w:link w:val="104"/>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251">
    <w:name w:val="Основной текст (25)"/>
    <w:basedOn w:val="a"/>
    <w:link w:val="25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91">
    <w:name w:val="Основной текст (29)"/>
    <w:basedOn w:val="a"/>
    <w:link w:val="29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381">
    <w:name w:val="Основной текст (38)"/>
    <w:basedOn w:val="a"/>
    <w:link w:val="380"/>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450">
    <w:name w:val="Основной текст (45)"/>
    <w:basedOn w:val="a"/>
    <w:link w:val="45"/>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540">
    <w:name w:val="Основной текст (54)"/>
    <w:basedOn w:val="a"/>
    <w:link w:val="54"/>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550">
    <w:name w:val="Основной текст (55)"/>
    <w:basedOn w:val="a"/>
    <w:link w:val="55"/>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650">
    <w:name w:val="Основной текст (65)"/>
    <w:basedOn w:val="a"/>
    <w:link w:val="65"/>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690">
    <w:name w:val="Основной текст (69)"/>
    <w:basedOn w:val="a"/>
    <w:link w:val="69"/>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830">
    <w:name w:val="Основной текст (83)"/>
    <w:basedOn w:val="a"/>
    <w:link w:val="83"/>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21">
    <w:name w:val="Основной текст (92)"/>
    <w:basedOn w:val="a"/>
    <w:link w:val="92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40">
    <w:name w:val="Основной текст (94)"/>
    <w:basedOn w:val="a"/>
    <w:link w:val="94"/>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1000">
    <w:name w:val="Основной текст (100)"/>
    <w:basedOn w:val="a"/>
    <w:link w:val="100"/>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241">
    <w:name w:val="Основной текст (24)"/>
    <w:basedOn w:val="a"/>
    <w:link w:val="24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421">
    <w:name w:val="Основной текст (42)"/>
    <w:basedOn w:val="a"/>
    <w:link w:val="42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580">
    <w:name w:val="Основной текст (58)"/>
    <w:basedOn w:val="a"/>
    <w:link w:val="58"/>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790">
    <w:name w:val="Основной текст (79)"/>
    <w:basedOn w:val="a"/>
    <w:link w:val="79"/>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1020">
    <w:name w:val="Основной текст (102)"/>
    <w:basedOn w:val="a"/>
    <w:link w:val="102"/>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132">
    <w:name w:val="Основной текст (13)"/>
    <w:basedOn w:val="a"/>
    <w:link w:val="131"/>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21">
    <w:name w:val="Основной текст (22)"/>
    <w:basedOn w:val="a"/>
    <w:link w:val="220"/>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313">
    <w:name w:val="Основной текст (31)"/>
    <w:basedOn w:val="a"/>
    <w:link w:val="312"/>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401">
    <w:name w:val="Основной текст (40)"/>
    <w:basedOn w:val="a"/>
    <w:link w:val="400"/>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460">
    <w:name w:val="Основной текст (46)"/>
    <w:basedOn w:val="a"/>
    <w:link w:val="46"/>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511">
    <w:name w:val="Основной текст (51)"/>
    <w:basedOn w:val="a"/>
    <w:link w:val="51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590">
    <w:name w:val="Основной текст (59)"/>
    <w:basedOn w:val="a"/>
    <w:link w:val="59"/>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670">
    <w:name w:val="Основной текст (67)"/>
    <w:basedOn w:val="a"/>
    <w:link w:val="67"/>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711">
    <w:name w:val="Основной текст (71)"/>
    <w:basedOn w:val="a"/>
    <w:link w:val="71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860">
    <w:name w:val="Основной текст (86)"/>
    <w:basedOn w:val="a"/>
    <w:link w:val="86"/>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870">
    <w:name w:val="Основной текст (87)"/>
    <w:basedOn w:val="a"/>
    <w:link w:val="87"/>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50">
    <w:name w:val="Основной текст (95)"/>
    <w:basedOn w:val="a"/>
    <w:link w:val="95"/>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80">
    <w:name w:val="Основной текст (98)"/>
    <w:basedOn w:val="a"/>
    <w:link w:val="98"/>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14">
    <w:name w:val="Основной текст (21)"/>
    <w:basedOn w:val="a"/>
    <w:link w:val="213"/>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480">
    <w:name w:val="Основной текст (48)"/>
    <w:basedOn w:val="a"/>
    <w:link w:val="48"/>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611">
    <w:name w:val="Основной текст (61)"/>
    <w:basedOn w:val="a"/>
    <w:link w:val="610"/>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701">
    <w:name w:val="Основной текст (70)"/>
    <w:basedOn w:val="a"/>
    <w:link w:val="700"/>
    <w:rsid w:val="001159D4"/>
    <w:pPr>
      <w:shd w:val="clear" w:color="auto" w:fill="FFFFFF"/>
      <w:suppressAutoHyphens w:val="0"/>
      <w:spacing w:line="0" w:lineRule="atLeast"/>
    </w:pPr>
    <w:rPr>
      <w:rFonts w:asciiTheme="minorHAnsi" w:eastAsiaTheme="minorHAnsi" w:hAnsiTheme="minorHAnsi" w:cstheme="minorBidi"/>
      <w:sz w:val="10"/>
      <w:szCs w:val="10"/>
      <w:shd w:val="clear" w:color="auto" w:fill="FFFFFF"/>
      <w:lang w:eastAsia="en-US"/>
    </w:rPr>
  </w:style>
  <w:style w:type="paragraph" w:customStyle="1" w:styleId="811">
    <w:name w:val="Основной текст (81)"/>
    <w:basedOn w:val="a"/>
    <w:link w:val="810"/>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890">
    <w:name w:val="Основной текст (89)"/>
    <w:basedOn w:val="a"/>
    <w:link w:val="89"/>
    <w:rsid w:val="001159D4"/>
    <w:pPr>
      <w:shd w:val="clear" w:color="auto" w:fill="FFFFFF"/>
      <w:suppressAutoHyphens w:val="0"/>
      <w:spacing w:line="0" w:lineRule="atLeast"/>
    </w:pPr>
    <w:rPr>
      <w:rFonts w:asciiTheme="minorHAnsi" w:eastAsiaTheme="minorHAnsi" w:hAnsiTheme="minorHAnsi" w:cstheme="minorBidi"/>
      <w:sz w:val="11"/>
      <w:szCs w:val="11"/>
      <w:shd w:val="clear" w:color="auto" w:fill="FFFFFF"/>
      <w:lang w:eastAsia="en-US"/>
    </w:rPr>
  </w:style>
  <w:style w:type="paragraph" w:customStyle="1" w:styleId="970">
    <w:name w:val="Основной текст (97)"/>
    <w:basedOn w:val="a"/>
    <w:link w:val="97"/>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105">
    <w:name w:val="Основной текст (10)"/>
    <w:basedOn w:val="a"/>
    <w:link w:val="101"/>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71">
    <w:name w:val="Основной текст (27)"/>
    <w:basedOn w:val="a"/>
    <w:link w:val="27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341">
    <w:name w:val="Основной текст (34)"/>
    <w:basedOn w:val="a"/>
    <w:link w:val="340"/>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361">
    <w:name w:val="Основной текст (36)"/>
    <w:basedOn w:val="a"/>
    <w:link w:val="36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412">
    <w:name w:val="Основной текст (41)"/>
    <w:basedOn w:val="a"/>
    <w:link w:val="411"/>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530">
    <w:name w:val="Основной текст (53)"/>
    <w:basedOn w:val="a"/>
    <w:link w:val="53"/>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621">
    <w:name w:val="Основной текст (62)"/>
    <w:basedOn w:val="a"/>
    <w:link w:val="620"/>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660">
    <w:name w:val="Основной текст (66)"/>
    <w:basedOn w:val="a"/>
    <w:link w:val="66"/>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740">
    <w:name w:val="Основной текст (74)"/>
    <w:basedOn w:val="a"/>
    <w:link w:val="74"/>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850">
    <w:name w:val="Основной текст (85)"/>
    <w:basedOn w:val="a"/>
    <w:link w:val="85"/>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01">
    <w:name w:val="Основной текст (90)"/>
    <w:basedOn w:val="a"/>
    <w:link w:val="90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30">
    <w:name w:val="Основной текст (93)"/>
    <w:basedOn w:val="a"/>
    <w:link w:val="93"/>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90">
    <w:name w:val="Основной текст (99)"/>
    <w:basedOn w:val="a"/>
    <w:link w:val="99"/>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113">
    <w:name w:val="Основной текст (11)"/>
    <w:basedOn w:val="a"/>
    <w:link w:val="111"/>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332">
    <w:name w:val="Основной текст (33)"/>
    <w:basedOn w:val="a"/>
    <w:link w:val="331"/>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351">
    <w:name w:val="Основной текст (35)"/>
    <w:basedOn w:val="a"/>
    <w:link w:val="350"/>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490">
    <w:name w:val="Основной текст (49)"/>
    <w:basedOn w:val="a"/>
    <w:link w:val="49"/>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601">
    <w:name w:val="Основной текст (60)"/>
    <w:basedOn w:val="a"/>
    <w:link w:val="60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630">
    <w:name w:val="Основной текст (63)"/>
    <w:basedOn w:val="a"/>
    <w:link w:val="63"/>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731">
    <w:name w:val="Основной текст (73)"/>
    <w:basedOn w:val="a"/>
    <w:link w:val="73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840">
    <w:name w:val="Основной текст (84)"/>
    <w:basedOn w:val="a"/>
    <w:link w:val="84"/>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11">
    <w:name w:val="Основной текст (91)"/>
    <w:basedOn w:val="a"/>
    <w:link w:val="91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60">
    <w:name w:val="Основной текст (96)"/>
    <w:basedOn w:val="a"/>
    <w:link w:val="96"/>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1011">
    <w:name w:val="Основной текст (101)"/>
    <w:basedOn w:val="a"/>
    <w:link w:val="101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81">
    <w:name w:val="Основной текст (28)"/>
    <w:basedOn w:val="a"/>
    <w:link w:val="280"/>
    <w:rsid w:val="001159D4"/>
    <w:pPr>
      <w:shd w:val="clear" w:color="auto" w:fill="FFFFFF"/>
      <w:suppressAutoHyphens w:val="0"/>
      <w:spacing w:line="0" w:lineRule="atLeast"/>
    </w:pPr>
    <w:rPr>
      <w:rFonts w:asciiTheme="minorHAnsi" w:eastAsiaTheme="minorHAnsi" w:hAnsiTheme="minorHAnsi" w:cstheme="minorBidi"/>
      <w:sz w:val="69"/>
      <w:szCs w:val="69"/>
      <w:shd w:val="clear" w:color="auto" w:fill="FFFFFF"/>
      <w:lang w:eastAsia="en-US"/>
    </w:rPr>
  </w:style>
  <w:style w:type="paragraph" w:customStyle="1" w:styleId="440">
    <w:name w:val="Основной текст (44)"/>
    <w:basedOn w:val="a"/>
    <w:link w:val="44"/>
    <w:rsid w:val="001159D4"/>
    <w:pPr>
      <w:shd w:val="clear" w:color="auto" w:fill="FFFFFF"/>
      <w:suppressAutoHyphens w:val="0"/>
      <w:spacing w:line="0" w:lineRule="atLeast"/>
    </w:pPr>
    <w:rPr>
      <w:rFonts w:asciiTheme="minorHAnsi" w:eastAsiaTheme="minorHAnsi" w:hAnsiTheme="minorHAnsi" w:cstheme="minorBidi"/>
      <w:sz w:val="10"/>
      <w:szCs w:val="10"/>
      <w:shd w:val="clear" w:color="auto" w:fill="FFFFFF"/>
      <w:lang w:eastAsia="en-US"/>
    </w:rPr>
  </w:style>
  <w:style w:type="paragraph" w:customStyle="1" w:styleId="570">
    <w:name w:val="Основной текст (57)"/>
    <w:basedOn w:val="a"/>
    <w:link w:val="57"/>
    <w:rsid w:val="001159D4"/>
    <w:pPr>
      <w:shd w:val="clear" w:color="auto" w:fill="FFFFFF"/>
      <w:suppressAutoHyphens w:val="0"/>
      <w:spacing w:line="0" w:lineRule="atLeast"/>
    </w:pPr>
    <w:rPr>
      <w:rFonts w:asciiTheme="minorHAnsi" w:eastAsiaTheme="minorHAnsi" w:hAnsiTheme="minorHAnsi" w:cstheme="minorBidi"/>
      <w:sz w:val="11"/>
      <w:szCs w:val="11"/>
      <w:shd w:val="clear" w:color="auto" w:fill="FFFFFF"/>
      <w:lang w:eastAsia="en-US"/>
    </w:rPr>
  </w:style>
  <w:style w:type="character" w:customStyle="1" w:styleId="1050">
    <w:name w:val="Основной текст (105)_"/>
    <w:link w:val="1051"/>
    <w:rsid w:val="001159D4"/>
    <w:rPr>
      <w:sz w:val="8"/>
      <w:szCs w:val="8"/>
      <w:shd w:val="clear" w:color="auto" w:fill="FFFFFF"/>
    </w:rPr>
  </w:style>
  <w:style w:type="character" w:customStyle="1" w:styleId="1120">
    <w:name w:val="Основной текст (112)_"/>
    <w:link w:val="1121"/>
    <w:rsid w:val="001159D4"/>
    <w:rPr>
      <w:sz w:val="9"/>
      <w:szCs w:val="9"/>
      <w:shd w:val="clear" w:color="auto" w:fill="FFFFFF"/>
    </w:rPr>
  </w:style>
  <w:style w:type="character" w:customStyle="1" w:styleId="106">
    <w:name w:val="Основной текст (106)_"/>
    <w:link w:val="1060"/>
    <w:rsid w:val="001159D4"/>
    <w:rPr>
      <w:sz w:val="9"/>
      <w:szCs w:val="9"/>
      <w:shd w:val="clear" w:color="auto" w:fill="FFFFFF"/>
    </w:rPr>
  </w:style>
  <w:style w:type="character" w:customStyle="1" w:styleId="108">
    <w:name w:val="Основной текст (108)_"/>
    <w:link w:val="1080"/>
    <w:rsid w:val="001159D4"/>
    <w:rPr>
      <w:sz w:val="9"/>
      <w:szCs w:val="9"/>
      <w:shd w:val="clear" w:color="auto" w:fill="FFFFFF"/>
    </w:rPr>
  </w:style>
  <w:style w:type="character" w:customStyle="1" w:styleId="114">
    <w:name w:val="Основной текст (114)_"/>
    <w:link w:val="1140"/>
    <w:rsid w:val="001159D4"/>
    <w:rPr>
      <w:sz w:val="9"/>
      <w:szCs w:val="9"/>
      <w:shd w:val="clear" w:color="auto" w:fill="FFFFFF"/>
    </w:rPr>
  </w:style>
  <w:style w:type="character" w:customStyle="1" w:styleId="109">
    <w:name w:val="Основной текст (109)_"/>
    <w:link w:val="1090"/>
    <w:rsid w:val="001159D4"/>
    <w:rPr>
      <w:sz w:val="10"/>
      <w:szCs w:val="10"/>
      <w:shd w:val="clear" w:color="auto" w:fill="FFFFFF"/>
    </w:rPr>
  </w:style>
  <w:style w:type="character" w:customStyle="1" w:styleId="1100">
    <w:name w:val="Основной текст (110)_"/>
    <w:link w:val="1101"/>
    <w:rsid w:val="001159D4"/>
    <w:rPr>
      <w:sz w:val="10"/>
      <w:szCs w:val="10"/>
      <w:shd w:val="clear" w:color="auto" w:fill="FFFFFF"/>
    </w:rPr>
  </w:style>
  <w:style w:type="character" w:customStyle="1" w:styleId="107">
    <w:name w:val="Основной текст (107)_"/>
    <w:link w:val="1070"/>
    <w:rsid w:val="001159D4"/>
    <w:rPr>
      <w:sz w:val="8"/>
      <w:szCs w:val="8"/>
      <w:shd w:val="clear" w:color="auto" w:fill="FFFFFF"/>
    </w:rPr>
  </w:style>
  <w:style w:type="character" w:customStyle="1" w:styleId="1110">
    <w:name w:val="Основной текст (111)_"/>
    <w:link w:val="1111"/>
    <w:rsid w:val="001159D4"/>
    <w:rPr>
      <w:sz w:val="8"/>
      <w:szCs w:val="8"/>
      <w:shd w:val="clear" w:color="auto" w:fill="FFFFFF"/>
    </w:rPr>
  </w:style>
  <w:style w:type="character" w:customStyle="1" w:styleId="1130">
    <w:name w:val="Основной текст (113)_"/>
    <w:link w:val="1131"/>
    <w:rsid w:val="001159D4"/>
    <w:rPr>
      <w:sz w:val="8"/>
      <w:szCs w:val="8"/>
      <w:shd w:val="clear" w:color="auto" w:fill="FFFFFF"/>
    </w:rPr>
  </w:style>
  <w:style w:type="character" w:customStyle="1" w:styleId="115">
    <w:name w:val="Основной текст (115)_"/>
    <w:link w:val="1150"/>
    <w:rsid w:val="001159D4"/>
    <w:rPr>
      <w:sz w:val="9"/>
      <w:szCs w:val="9"/>
      <w:shd w:val="clear" w:color="auto" w:fill="FFFFFF"/>
    </w:rPr>
  </w:style>
  <w:style w:type="paragraph" w:customStyle="1" w:styleId="1051">
    <w:name w:val="Основной текст (105)"/>
    <w:basedOn w:val="a"/>
    <w:link w:val="1050"/>
    <w:rsid w:val="001159D4"/>
    <w:pPr>
      <w:shd w:val="clear" w:color="auto" w:fill="FFFFFF"/>
      <w:suppressAutoHyphens w:val="0"/>
      <w:spacing w:line="0" w:lineRule="atLeast"/>
      <w:jc w:val="right"/>
    </w:pPr>
    <w:rPr>
      <w:rFonts w:asciiTheme="minorHAnsi" w:eastAsiaTheme="minorHAnsi" w:hAnsiTheme="minorHAnsi" w:cstheme="minorBidi"/>
      <w:sz w:val="8"/>
      <w:szCs w:val="8"/>
      <w:shd w:val="clear" w:color="auto" w:fill="FFFFFF"/>
      <w:lang w:eastAsia="en-US"/>
    </w:rPr>
  </w:style>
  <w:style w:type="paragraph" w:customStyle="1" w:styleId="1121">
    <w:name w:val="Основной текст (112)"/>
    <w:basedOn w:val="a"/>
    <w:link w:val="1120"/>
    <w:rsid w:val="001159D4"/>
    <w:pPr>
      <w:shd w:val="clear" w:color="auto" w:fill="FFFFFF"/>
      <w:suppressAutoHyphens w:val="0"/>
      <w:spacing w:line="0" w:lineRule="atLeast"/>
      <w:jc w:val="right"/>
    </w:pPr>
    <w:rPr>
      <w:rFonts w:asciiTheme="minorHAnsi" w:eastAsiaTheme="minorHAnsi" w:hAnsiTheme="minorHAnsi" w:cstheme="minorBidi"/>
      <w:sz w:val="9"/>
      <w:szCs w:val="9"/>
      <w:shd w:val="clear" w:color="auto" w:fill="FFFFFF"/>
      <w:lang w:eastAsia="en-US"/>
    </w:rPr>
  </w:style>
  <w:style w:type="paragraph" w:customStyle="1" w:styleId="1060">
    <w:name w:val="Основной текст (106)"/>
    <w:basedOn w:val="a"/>
    <w:link w:val="106"/>
    <w:rsid w:val="001159D4"/>
    <w:pPr>
      <w:shd w:val="clear" w:color="auto" w:fill="FFFFFF"/>
      <w:suppressAutoHyphens w:val="0"/>
      <w:spacing w:line="0" w:lineRule="atLeast"/>
      <w:jc w:val="right"/>
    </w:pPr>
    <w:rPr>
      <w:rFonts w:asciiTheme="minorHAnsi" w:eastAsiaTheme="minorHAnsi" w:hAnsiTheme="minorHAnsi" w:cstheme="minorBidi"/>
      <w:sz w:val="9"/>
      <w:szCs w:val="9"/>
      <w:shd w:val="clear" w:color="auto" w:fill="FFFFFF"/>
      <w:lang w:eastAsia="en-US"/>
    </w:rPr>
  </w:style>
  <w:style w:type="paragraph" w:customStyle="1" w:styleId="1080">
    <w:name w:val="Основной текст (108)"/>
    <w:basedOn w:val="a"/>
    <w:link w:val="108"/>
    <w:rsid w:val="001159D4"/>
    <w:pPr>
      <w:shd w:val="clear" w:color="auto" w:fill="FFFFFF"/>
      <w:suppressAutoHyphens w:val="0"/>
      <w:spacing w:line="0" w:lineRule="atLeast"/>
      <w:jc w:val="right"/>
    </w:pPr>
    <w:rPr>
      <w:rFonts w:asciiTheme="minorHAnsi" w:eastAsiaTheme="minorHAnsi" w:hAnsiTheme="minorHAnsi" w:cstheme="minorBidi"/>
      <w:sz w:val="9"/>
      <w:szCs w:val="9"/>
      <w:shd w:val="clear" w:color="auto" w:fill="FFFFFF"/>
      <w:lang w:eastAsia="en-US"/>
    </w:rPr>
  </w:style>
  <w:style w:type="paragraph" w:customStyle="1" w:styleId="1140">
    <w:name w:val="Основной текст (114)"/>
    <w:basedOn w:val="a"/>
    <w:link w:val="114"/>
    <w:rsid w:val="001159D4"/>
    <w:pPr>
      <w:shd w:val="clear" w:color="auto" w:fill="FFFFFF"/>
      <w:suppressAutoHyphens w:val="0"/>
      <w:spacing w:line="0" w:lineRule="atLeast"/>
      <w:jc w:val="right"/>
    </w:pPr>
    <w:rPr>
      <w:rFonts w:asciiTheme="minorHAnsi" w:eastAsiaTheme="minorHAnsi" w:hAnsiTheme="minorHAnsi" w:cstheme="minorBidi"/>
      <w:sz w:val="9"/>
      <w:szCs w:val="9"/>
      <w:shd w:val="clear" w:color="auto" w:fill="FFFFFF"/>
      <w:lang w:eastAsia="en-US"/>
    </w:rPr>
  </w:style>
  <w:style w:type="paragraph" w:customStyle="1" w:styleId="1090">
    <w:name w:val="Основной текст (109)"/>
    <w:basedOn w:val="a"/>
    <w:link w:val="109"/>
    <w:rsid w:val="001159D4"/>
    <w:pPr>
      <w:shd w:val="clear" w:color="auto" w:fill="FFFFFF"/>
      <w:suppressAutoHyphens w:val="0"/>
      <w:spacing w:line="0" w:lineRule="atLeast"/>
      <w:jc w:val="right"/>
    </w:pPr>
    <w:rPr>
      <w:rFonts w:asciiTheme="minorHAnsi" w:eastAsiaTheme="minorHAnsi" w:hAnsiTheme="minorHAnsi" w:cstheme="minorBidi"/>
      <w:sz w:val="10"/>
      <w:szCs w:val="10"/>
      <w:shd w:val="clear" w:color="auto" w:fill="FFFFFF"/>
      <w:lang w:eastAsia="en-US"/>
    </w:rPr>
  </w:style>
  <w:style w:type="paragraph" w:customStyle="1" w:styleId="1101">
    <w:name w:val="Основной текст (110)"/>
    <w:basedOn w:val="a"/>
    <w:link w:val="1100"/>
    <w:rsid w:val="001159D4"/>
    <w:pPr>
      <w:shd w:val="clear" w:color="auto" w:fill="FFFFFF"/>
      <w:suppressAutoHyphens w:val="0"/>
      <w:spacing w:line="0" w:lineRule="atLeast"/>
      <w:jc w:val="right"/>
    </w:pPr>
    <w:rPr>
      <w:rFonts w:asciiTheme="minorHAnsi" w:eastAsiaTheme="minorHAnsi" w:hAnsiTheme="minorHAnsi" w:cstheme="minorBidi"/>
      <w:sz w:val="10"/>
      <w:szCs w:val="10"/>
      <w:shd w:val="clear" w:color="auto" w:fill="FFFFFF"/>
      <w:lang w:eastAsia="en-US"/>
    </w:rPr>
  </w:style>
  <w:style w:type="paragraph" w:customStyle="1" w:styleId="1070">
    <w:name w:val="Основной текст (107)"/>
    <w:basedOn w:val="a"/>
    <w:link w:val="107"/>
    <w:rsid w:val="001159D4"/>
    <w:pPr>
      <w:shd w:val="clear" w:color="auto" w:fill="FFFFFF"/>
      <w:suppressAutoHyphens w:val="0"/>
      <w:spacing w:line="0" w:lineRule="atLeast"/>
      <w:jc w:val="right"/>
    </w:pPr>
    <w:rPr>
      <w:rFonts w:asciiTheme="minorHAnsi" w:eastAsiaTheme="minorHAnsi" w:hAnsiTheme="minorHAnsi" w:cstheme="minorBidi"/>
      <w:sz w:val="8"/>
      <w:szCs w:val="8"/>
      <w:shd w:val="clear" w:color="auto" w:fill="FFFFFF"/>
      <w:lang w:eastAsia="en-US"/>
    </w:rPr>
  </w:style>
  <w:style w:type="paragraph" w:customStyle="1" w:styleId="1111">
    <w:name w:val="Основной текст (111)"/>
    <w:basedOn w:val="a"/>
    <w:link w:val="1110"/>
    <w:rsid w:val="001159D4"/>
    <w:pPr>
      <w:shd w:val="clear" w:color="auto" w:fill="FFFFFF"/>
      <w:suppressAutoHyphens w:val="0"/>
      <w:spacing w:line="0" w:lineRule="atLeast"/>
      <w:jc w:val="right"/>
    </w:pPr>
    <w:rPr>
      <w:rFonts w:asciiTheme="minorHAnsi" w:eastAsiaTheme="minorHAnsi" w:hAnsiTheme="minorHAnsi" w:cstheme="minorBidi"/>
      <w:sz w:val="8"/>
      <w:szCs w:val="8"/>
      <w:shd w:val="clear" w:color="auto" w:fill="FFFFFF"/>
      <w:lang w:eastAsia="en-US"/>
    </w:rPr>
  </w:style>
  <w:style w:type="paragraph" w:customStyle="1" w:styleId="1131">
    <w:name w:val="Основной текст (113)"/>
    <w:basedOn w:val="a"/>
    <w:link w:val="1130"/>
    <w:rsid w:val="001159D4"/>
    <w:pPr>
      <w:shd w:val="clear" w:color="auto" w:fill="FFFFFF"/>
      <w:suppressAutoHyphens w:val="0"/>
      <w:spacing w:line="0" w:lineRule="atLeast"/>
      <w:jc w:val="right"/>
    </w:pPr>
    <w:rPr>
      <w:rFonts w:asciiTheme="minorHAnsi" w:eastAsiaTheme="minorHAnsi" w:hAnsiTheme="minorHAnsi" w:cstheme="minorBidi"/>
      <w:sz w:val="8"/>
      <w:szCs w:val="8"/>
      <w:shd w:val="clear" w:color="auto" w:fill="FFFFFF"/>
      <w:lang w:eastAsia="en-US"/>
    </w:rPr>
  </w:style>
  <w:style w:type="paragraph" w:customStyle="1" w:styleId="1150">
    <w:name w:val="Основной текст (115)"/>
    <w:basedOn w:val="a"/>
    <w:link w:val="115"/>
    <w:rsid w:val="001159D4"/>
    <w:pPr>
      <w:shd w:val="clear" w:color="auto" w:fill="FFFFFF"/>
      <w:suppressAutoHyphens w:val="0"/>
      <w:spacing w:line="0" w:lineRule="atLeast"/>
      <w:jc w:val="right"/>
    </w:pPr>
    <w:rPr>
      <w:rFonts w:asciiTheme="minorHAnsi" w:eastAsiaTheme="minorHAnsi" w:hAnsiTheme="minorHAnsi" w:cstheme="minorBidi"/>
      <w:sz w:val="9"/>
      <w:szCs w:val="9"/>
      <w:shd w:val="clear" w:color="auto" w:fill="FFFFFF"/>
      <w:lang w:eastAsia="en-US"/>
    </w:rPr>
  </w:style>
  <w:style w:type="character" w:customStyle="1" w:styleId="116">
    <w:name w:val="Основной текст (116)_"/>
    <w:link w:val="1160"/>
    <w:rsid w:val="001159D4"/>
    <w:rPr>
      <w:sz w:val="24"/>
      <w:szCs w:val="24"/>
      <w:shd w:val="clear" w:color="auto" w:fill="FFFFFF"/>
    </w:rPr>
  </w:style>
  <w:style w:type="paragraph" w:customStyle="1" w:styleId="1160">
    <w:name w:val="Основной текст (116)"/>
    <w:basedOn w:val="a"/>
    <w:link w:val="116"/>
    <w:rsid w:val="001159D4"/>
    <w:pPr>
      <w:shd w:val="clear" w:color="auto" w:fill="FFFFFF"/>
      <w:suppressAutoHyphens w:val="0"/>
      <w:spacing w:line="0" w:lineRule="atLeast"/>
    </w:pPr>
    <w:rPr>
      <w:rFonts w:asciiTheme="minorHAnsi" w:eastAsiaTheme="minorHAnsi" w:hAnsiTheme="minorHAnsi" w:cstheme="minorBidi"/>
      <w:shd w:val="clear" w:color="auto" w:fill="FFFFFF"/>
      <w:lang w:eastAsia="en-US"/>
    </w:rPr>
  </w:style>
  <w:style w:type="character" w:customStyle="1" w:styleId="1f0">
    <w:name w:val="Заголовок №1_"/>
    <w:link w:val="1f1"/>
    <w:rsid w:val="001159D4"/>
    <w:rPr>
      <w:sz w:val="32"/>
      <w:szCs w:val="32"/>
      <w:shd w:val="clear" w:color="auto" w:fill="FFFFFF"/>
    </w:rPr>
  </w:style>
  <w:style w:type="paragraph" w:customStyle="1" w:styleId="1f1">
    <w:name w:val="Заголовок №1"/>
    <w:basedOn w:val="a"/>
    <w:link w:val="1f0"/>
    <w:rsid w:val="001159D4"/>
    <w:pPr>
      <w:shd w:val="clear" w:color="auto" w:fill="FFFFFF"/>
      <w:suppressAutoHyphens w:val="0"/>
      <w:spacing w:after="420" w:line="0" w:lineRule="atLeast"/>
      <w:outlineLvl w:val="0"/>
    </w:pPr>
    <w:rPr>
      <w:rFonts w:asciiTheme="minorHAnsi" w:eastAsiaTheme="minorHAnsi" w:hAnsiTheme="minorHAnsi" w:cstheme="minorBidi"/>
      <w:sz w:val="32"/>
      <w:szCs w:val="32"/>
      <w:shd w:val="clear" w:color="auto" w:fill="FFFFFF"/>
      <w:lang w:eastAsia="en-US"/>
    </w:rPr>
  </w:style>
  <w:style w:type="paragraph" w:customStyle="1" w:styleId="msonormalcxspmiddle">
    <w:name w:val="msonormalcxspmiddle"/>
    <w:basedOn w:val="a"/>
    <w:rsid w:val="001159D4"/>
    <w:pPr>
      <w:widowControl w:val="0"/>
      <w:spacing w:before="280" w:after="280"/>
    </w:pPr>
    <w:rPr>
      <w:rFonts w:eastAsia="SimSun" w:cs="Mangal"/>
      <w:kern w:val="2"/>
      <w:lang w:eastAsia="hi-IN" w:bidi="hi-IN"/>
    </w:rPr>
  </w:style>
  <w:style w:type="character" w:customStyle="1" w:styleId="WW8Num1z0">
    <w:name w:val="WW8Num1z0"/>
    <w:rsid w:val="001159D4"/>
    <w:rPr>
      <w:rFonts w:ascii="Symbol" w:hAnsi="Symbol" w:cs="Symbol"/>
      <w:sz w:val="28"/>
      <w:szCs w:val="28"/>
    </w:rPr>
  </w:style>
  <w:style w:type="character" w:customStyle="1" w:styleId="WW8Num3z1">
    <w:name w:val="WW8Num3z1"/>
    <w:rsid w:val="001159D4"/>
    <w:rPr>
      <w:sz w:val="22"/>
      <w:szCs w:val="22"/>
    </w:rPr>
  </w:style>
  <w:style w:type="character" w:customStyle="1" w:styleId="WW8Num3z3">
    <w:name w:val="WW8Num3z3"/>
    <w:rsid w:val="001159D4"/>
  </w:style>
  <w:style w:type="character" w:customStyle="1" w:styleId="WW8Num3z5">
    <w:name w:val="WW8Num3z5"/>
    <w:rsid w:val="001159D4"/>
  </w:style>
  <w:style w:type="character" w:customStyle="1" w:styleId="WW8Num3z6">
    <w:name w:val="WW8Num3z6"/>
    <w:rsid w:val="001159D4"/>
  </w:style>
  <w:style w:type="character" w:customStyle="1" w:styleId="WW8Num3z7">
    <w:name w:val="WW8Num3z7"/>
    <w:rsid w:val="001159D4"/>
  </w:style>
  <w:style w:type="character" w:customStyle="1" w:styleId="WW8Num3z8">
    <w:name w:val="WW8Num3z8"/>
    <w:rsid w:val="001159D4"/>
  </w:style>
  <w:style w:type="character" w:customStyle="1" w:styleId="WW8Num4z3">
    <w:name w:val="WW8Num4z3"/>
    <w:rsid w:val="001159D4"/>
  </w:style>
  <w:style w:type="character" w:customStyle="1" w:styleId="WW8Num4z4">
    <w:name w:val="WW8Num4z4"/>
    <w:rsid w:val="001159D4"/>
  </w:style>
  <w:style w:type="character" w:customStyle="1" w:styleId="WW8Num4z5">
    <w:name w:val="WW8Num4z5"/>
    <w:rsid w:val="001159D4"/>
  </w:style>
  <w:style w:type="character" w:customStyle="1" w:styleId="WW8Num4z6">
    <w:name w:val="WW8Num4z6"/>
    <w:rsid w:val="001159D4"/>
  </w:style>
  <w:style w:type="character" w:customStyle="1" w:styleId="WW8Num4z7">
    <w:name w:val="WW8Num4z7"/>
    <w:rsid w:val="001159D4"/>
  </w:style>
  <w:style w:type="character" w:customStyle="1" w:styleId="WW8Num4z8">
    <w:name w:val="WW8Num4z8"/>
    <w:rsid w:val="001159D4"/>
  </w:style>
  <w:style w:type="character" w:customStyle="1" w:styleId="WW8Num6z3">
    <w:name w:val="WW8Num6z3"/>
    <w:rsid w:val="001159D4"/>
    <w:rPr>
      <w:rFonts w:ascii="Symbol" w:hAnsi="Symbol" w:cs="Symbol"/>
    </w:rPr>
  </w:style>
  <w:style w:type="character" w:customStyle="1" w:styleId="WW8Num7z3">
    <w:name w:val="WW8Num7z3"/>
    <w:rsid w:val="001159D4"/>
    <w:rPr>
      <w:rFonts w:ascii="Symbol" w:hAnsi="Symbol" w:cs="Symbol"/>
    </w:rPr>
  </w:style>
  <w:style w:type="character" w:customStyle="1" w:styleId="WW8Num8z3">
    <w:name w:val="WW8Num8z3"/>
    <w:rsid w:val="001159D4"/>
    <w:rPr>
      <w:rFonts w:ascii="Symbol" w:hAnsi="Symbol" w:cs="Symbol"/>
    </w:rPr>
  </w:style>
  <w:style w:type="character" w:customStyle="1" w:styleId="WW8Num9z0">
    <w:name w:val="WW8Num9z0"/>
    <w:rsid w:val="001159D4"/>
    <w:rPr>
      <w:rFonts w:ascii="Wingdings" w:hAnsi="Wingdings" w:cs="Wingdings"/>
    </w:rPr>
  </w:style>
  <w:style w:type="character" w:customStyle="1" w:styleId="WW8Num9z1">
    <w:name w:val="WW8Num9z1"/>
    <w:rsid w:val="001159D4"/>
    <w:rPr>
      <w:rFonts w:ascii="Courier New" w:hAnsi="Courier New" w:cs="Courier New"/>
    </w:rPr>
  </w:style>
  <w:style w:type="character" w:customStyle="1" w:styleId="WW8Num9z3">
    <w:name w:val="WW8Num9z3"/>
    <w:rsid w:val="001159D4"/>
    <w:rPr>
      <w:rFonts w:ascii="Symbol" w:hAnsi="Symbol" w:cs="Symbol"/>
    </w:rPr>
  </w:style>
  <w:style w:type="character" w:customStyle="1" w:styleId="WW8Num11z3">
    <w:name w:val="WW8Num11z3"/>
    <w:rsid w:val="001159D4"/>
  </w:style>
  <w:style w:type="character" w:customStyle="1" w:styleId="WW8Num11z4">
    <w:name w:val="WW8Num11z4"/>
    <w:rsid w:val="001159D4"/>
  </w:style>
  <w:style w:type="character" w:customStyle="1" w:styleId="WW8Num11z5">
    <w:name w:val="WW8Num11z5"/>
    <w:rsid w:val="001159D4"/>
  </w:style>
  <w:style w:type="character" w:customStyle="1" w:styleId="WW8Num11z6">
    <w:name w:val="WW8Num11z6"/>
    <w:rsid w:val="001159D4"/>
  </w:style>
  <w:style w:type="character" w:customStyle="1" w:styleId="WW8Num11z7">
    <w:name w:val="WW8Num11z7"/>
    <w:rsid w:val="001159D4"/>
  </w:style>
  <w:style w:type="character" w:customStyle="1" w:styleId="WW8Num11z8">
    <w:name w:val="WW8Num11z8"/>
    <w:rsid w:val="001159D4"/>
  </w:style>
  <w:style w:type="character" w:customStyle="1" w:styleId="WW8Num12z3">
    <w:name w:val="WW8Num12z3"/>
    <w:rsid w:val="001159D4"/>
    <w:rPr>
      <w:rFonts w:ascii="Symbol" w:hAnsi="Symbol" w:cs="Symbol"/>
    </w:rPr>
  </w:style>
  <w:style w:type="character" w:customStyle="1" w:styleId="WW8Num13z3">
    <w:name w:val="WW8Num13z3"/>
    <w:rsid w:val="001159D4"/>
    <w:rPr>
      <w:rFonts w:ascii="Symbol" w:hAnsi="Symbol" w:cs="Symbol"/>
    </w:rPr>
  </w:style>
  <w:style w:type="character" w:customStyle="1" w:styleId="WW8Num14z0">
    <w:name w:val="WW8Num14z0"/>
    <w:rsid w:val="001159D4"/>
    <w:rPr>
      <w:spacing w:val="-1"/>
      <w:sz w:val="28"/>
      <w:szCs w:val="28"/>
    </w:rPr>
  </w:style>
  <w:style w:type="character" w:customStyle="1" w:styleId="WW8Num14z1">
    <w:name w:val="WW8Num14z1"/>
    <w:rsid w:val="001159D4"/>
  </w:style>
  <w:style w:type="character" w:customStyle="1" w:styleId="WW8Num14z2">
    <w:name w:val="WW8Num14z2"/>
    <w:rsid w:val="001159D4"/>
  </w:style>
  <w:style w:type="character" w:customStyle="1" w:styleId="WW8Num14z3">
    <w:name w:val="WW8Num14z3"/>
    <w:rsid w:val="001159D4"/>
  </w:style>
  <w:style w:type="character" w:customStyle="1" w:styleId="WW8Num14z4">
    <w:name w:val="WW8Num14z4"/>
    <w:rsid w:val="001159D4"/>
  </w:style>
  <w:style w:type="character" w:customStyle="1" w:styleId="WW8Num14z5">
    <w:name w:val="WW8Num14z5"/>
    <w:rsid w:val="001159D4"/>
  </w:style>
  <w:style w:type="character" w:customStyle="1" w:styleId="WW8Num14z6">
    <w:name w:val="WW8Num14z6"/>
    <w:rsid w:val="001159D4"/>
  </w:style>
  <w:style w:type="character" w:customStyle="1" w:styleId="WW8Num14z7">
    <w:name w:val="WW8Num14z7"/>
    <w:rsid w:val="001159D4"/>
  </w:style>
  <w:style w:type="character" w:customStyle="1" w:styleId="WW8Num14z8">
    <w:name w:val="WW8Num14z8"/>
    <w:rsid w:val="001159D4"/>
  </w:style>
  <w:style w:type="character" w:customStyle="1" w:styleId="WW8Num15z4">
    <w:name w:val="WW8Num15z4"/>
    <w:rsid w:val="001159D4"/>
    <w:rPr>
      <w:rFonts w:ascii="Courier New" w:hAnsi="Courier New" w:cs="Courier New"/>
    </w:rPr>
  </w:style>
  <w:style w:type="character" w:customStyle="1" w:styleId="WW8Num16z0">
    <w:name w:val="WW8Num16z0"/>
    <w:rsid w:val="001159D4"/>
    <w:rPr>
      <w:rFonts w:ascii="Wingdings" w:hAnsi="Wingdings" w:cs="Wingdings"/>
      <w:sz w:val="28"/>
      <w:szCs w:val="28"/>
    </w:rPr>
  </w:style>
  <w:style w:type="character" w:customStyle="1" w:styleId="WW8Num16z1">
    <w:name w:val="WW8Num16z1"/>
    <w:rsid w:val="001159D4"/>
    <w:rPr>
      <w:rFonts w:ascii="Courier New" w:hAnsi="Courier New" w:cs="Courier New"/>
    </w:rPr>
  </w:style>
  <w:style w:type="character" w:customStyle="1" w:styleId="WW8Num16z3">
    <w:name w:val="WW8Num16z3"/>
    <w:rsid w:val="001159D4"/>
    <w:rPr>
      <w:rFonts w:ascii="Symbol" w:hAnsi="Symbol" w:cs="Symbol"/>
    </w:rPr>
  </w:style>
  <w:style w:type="character" w:customStyle="1" w:styleId="WW8Num17z3">
    <w:name w:val="WW8Num17z3"/>
    <w:rsid w:val="001159D4"/>
    <w:rPr>
      <w:rFonts w:ascii="Symbol" w:hAnsi="Symbol" w:cs="Symbol"/>
    </w:rPr>
  </w:style>
  <w:style w:type="character" w:customStyle="1" w:styleId="WW8Num18z3">
    <w:name w:val="WW8Num18z3"/>
    <w:rsid w:val="001159D4"/>
  </w:style>
  <w:style w:type="character" w:customStyle="1" w:styleId="WW8Num18z4">
    <w:name w:val="WW8Num18z4"/>
    <w:rsid w:val="001159D4"/>
  </w:style>
  <w:style w:type="character" w:customStyle="1" w:styleId="WW8Num18z5">
    <w:name w:val="WW8Num18z5"/>
    <w:rsid w:val="001159D4"/>
  </w:style>
  <w:style w:type="character" w:customStyle="1" w:styleId="WW8Num18z6">
    <w:name w:val="WW8Num18z6"/>
    <w:rsid w:val="001159D4"/>
  </w:style>
  <w:style w:type="character" w:customStyle="1" w:styleId="WW8Num18z7">
    <w:name w:val="WW8Num18z7"/>
    <w:rsid w:val="001159D4"/>
  </w:style>
  <w:style w:type="character" w:customStyle="1" w:styleId="WW8Num18z8">
    <w:name w:val="WW8Num18z8"/>
    <w:rsid w:val="001159D4"/>
  </w:style>
  <w:style w:type="character" w:customStyle="1" w:styleId="WW8Num19z3">
    <w:name w:val="WW8Num19z3"/>
    <w:rsid w:val="001159D4"/>
    <w:rPr>
      <w:rFonts w:ascii="Symbol" w:hAnsi="Symbol" w:cs="Symbol"/>
    </w:rPr>
  </w:style>
  <w:style w:type="character" w:customStyle="1" w:styleId="WW8Num20z0">
    <w:name w:val="WW8Num20z0"/>
    <w:rsid w:val="001159D4"/>
    <w:rPr>
      <w:rFonts w:ascii="Wingdings" w:hAnsi="Wingdings" w:cs="Wingdings"/>
      <w:sz w:val="28"/>
      <w:szCs w:val="28"/>
    </w:rPr>
  </w:style>
  <w:style w:type="character" w:customStyle="1" w:styleId="WW8Num20z1">
    <w:name w:val="WW8Num20z1"/>
    <w:rsid w:val="001159D4"/>
    <w:rPr>
      <w:rFonts w:ascii="Courier New" w:hAnsi="Courier New" w:cs="Courier New"/>
    </w:rPr>
  </w:style>
  <w:style w:type="character" w:customStyle="1" w:styleId="WW8Num20z3">
    <w:name w:val="WW8Num20z3"/>
    <w:rsid w:val="001159D4"/>
    <w:rPr>
      <w:rFonts w:ascii="Symbol" w:hAnsi="Symbol" w:cs="Symbol"/>
    </w:rPr>
  </w:style>
  <w:style w:type="character" w:customStyle="1" w:styleId="WW8Num21z0">
    <w:name w:val="WW8Num21z0"/>
    <w:rsid w:val="001159D4"/>
    <w:rPr>
      <w:rFonts w:ascii="Wingdings" w:hAnsi="Wingdings" w:cs="Wingdings"/>
      <w:sz w:val="28"/>
      <w:szCs w:val="28"/>
    </w:rPr>
  </w:style>
  <w:style w:type="character" w:customStyle="1" w:styleId="WW8Num21z1">
    <w:name w:val="WW8Num21z1"/>
    <w:rsid w:val="001159D4"/>
    <w:rPr>
      <w:rFonts w:ascii="Courier New" w:hAnsi="Courier New" w:cs="Courier New"/>
    </w:rPr>
  </w:style>
  <w:style w:type="character" w:customStyle="1" w:styleId="WW8Num21z3">
    <w:name w:val="WW8Num21z3"/>
    <w:rsid w:val="001159D4"/>
    <w:rPr>
      <w:rFonts w:ascii="Symbol" w:hAnsi="Symbol" w:cs="Symbol"/>
    </w:rPr>
  </w:style>
  <w:style w:type="character" w:customStyle="1" w:styleId="WW8Num22z0">
    <w:name w:val="WW8Num22z0"/>
    <w:rsid w:val="001159D4"/>
    <w:rPr>
      <w:rFonts w:ascii="Times New Roman" w:hAnsi="Times New Roman" w:cs="Times New Roman"/>
      <w:sz w:val="28"/>
      <w:szCs w:val="28"/>
    </w:rPr>
  </w:style>
  <w:style w:type="character" w:customStyle="1" w:styleId="WW8Num22z1">
    <w:name w:val="WW8Num22z1"/>
    <w:rsid w:val="001159D4"/>
    <w:rPr>
      <w:rFonts w:ascii="Courier New" w:hAnsi="Courier New" w:cs="Courier New"/>
    </w:rPr>
  </w:style>
  <w:style w:type="character" w:customStyle="1" w:styleId="WW8Num22z2">
    <w:name w:val="WW8Num22z2"/>
    <w:rsid w:val="001159D4"/>
    <w:rPr>
      <w:rFonts w:ascii="Wingdings" w:hAnsi="Wingdings" w:cs="Wingdings"/>
    </w:rPr>
  </w:style>
  <w:style w:type="character" w:customStyle="1" w:styleId="WW8Num22z3">
    <w:name w:val="WW8Num22z3"/>
    <w:rsid w:val="001159D4"/>
    <w:rPr>
      <w:rFonts w:ascii="Symbol" w:hAnsi="Symbol" w:cs="Symbol"/>
    </w:rPr>
  </w:style>
  <w:style w:type="character" w:customStyle="1" w:styleId="WW8Num23z3">
    <w:name w:val="WW8Num23z3"/>
    <w:rsid w:val="001159D4"/>
    <w:rPr>
      <w:rFonts w:ascii="Symbol" w:hAnsi="Symbol" w:cs="Symbol"/>
    </w:rPr>
  </w:style>
  <w:style w:type="character" w:customStyle="1" w:styleId="WW8Num24z3">
    <w:name w:val="WW8Num24z3"/>
    <w:rsid w:val="001159D4"/>
  </w:style>
  <w:style w:type="character" w:customStyle="1" w:styleId="WW8Num24z5">
    <w:name w:val="WW8Num24z5"/>
    <w:rsid w:val="001159D4"/>
  </w:style>
  <w:style w:type="character" w:customStyle="1" w:styleId="WW8Num24z6">
    <w:name w:val="WW8Num24z6"/>
    <w:rsid w:val="001159D4"/>
  </w:style>
  <w:style w:type="character" w:customStyle="1" w:styleId="WW8Num24z7">
    <w:name w:val="WW8Num24z7"/>
    <w:rsid w:val="001159D4"/>
  </w:style>
  <w:style w:type="character" w:customStyle="1" w:styleId="WW8Num24z8">
    <w:name w:val="WW8Num24z8"/>
    <w:rsid w:val="001159D4"/>
  </w:style>
  <w:style w:type="character" w:customStyle="1" w:styleId="WW8Num25z3">
    <w:name w:val="WW8Num25z3"/>
    <w:rsid w:val="001159D4"/>
    <w:rPr>
      <w:rFonts w:ascii="Symbol" w:hAnsi="Symbol" w:cs="Symbol"/>
    </w:rPr>
  </w:style>
  <w:style w:type="character" w:customStyle="1" w:styleId="WW8Num26z1">
    <w:name w:val="WW8Num26z1"/>
    <w:rsid w:val="001159D4"/>
  </w:style>
  <w:style w:type="character" w:customStyle="1" w:styleId="WW8Num26z3">
    <w:name w:val="WW8Num26z3"/>
    <w:rsid w:val="001159D4"/>
  </w:style>
  <w:style w:type="character" w:customStyle="1" w:styleId="WW8Num26z5">
    <w:name w:val="WW8Num26z5"/>
    <w:rsid w:val="001159D4"/>
  </w:style>
  <w:style w:type="character" w:customStyle="1" w:styleId="WW8Num26z6">
    <w:name w:val="WW8Num26z6"/>
    <w:rsid w:val="001159D4"/>
  </w:style>
  <w:style w:type="character" w:customStyle="1" w:styleId="WW8Num26z7">
    <w:name w:val="WW8Num26z7"/>
    <w:rsid w:val="001159D4"/>
  </w:style>
  <w:style w:type="character" w:customStyle="1" w:styleId="WW8Num26z8">
    <w:name w:val="WW8Num26z8"/>
    <w:rsid w:val="001159D4"/>
  </w:style>
  <w:style w:type="character" w:customStyle="1" w:styleId="WW8Num27z0">
    <w:name w:val="WW8Num27z0"/>
    <w:rsid w:val="001159D4"/>
    <w:rPr>
      <w:rFonts w:ascii="Wingdings" w:hAnsi="Wingdings" w:cs="Wingdings"/>
      <w:sz w:val="28"/>
      <w:szCs w:val="28"/>
    </w:rPr>
  </w:style>
  <w:style w:type="character" w:customStyle="1" w:styleId="WW8Num27z1">
    <w:name w:val="WW8Num27z1"/>
    <w:rsid w:val="001159D4"/>
    <w:rPr>
      <w:rFonts w:ascii="Courier New" w:hAnsi="Courier New" w:cs="Courier New"/>
    </w:rPr>
  </w:style>
  <w:style w:type="character" w:customStyle="1" w:styleId="WW8Num27z3">
    <w:name w:val="WW8Num27z3"/>
    <w:rsid w:val="001159D4"/>
    <w:rPr>
      <w:rFonts w:ascii="Symbol" w:hAnsi="Symbol" w:cs="Symbol"/>
    </w:rPr>
  </w:style>
  <w:style w:type="character" w:styleId="affff4">
    <w:name w:val="annotation reference"/>
    <w:uiPriority w:val="99"/>
    <w:rsid w:val="001159D4"/>
    <w:rPr>
      <w:sz w:val="16"/>
      <w:szCs w:val="16"/>
    </w:rPr>
  </w:style>
  <w:style w:type="paragraph" w:styleId="affff5">
    <w:name w:val="annotation text"/>
    <w:basedOn w:val="a"/>
    <w:link w:val="affff6"/>
    <w:uiPriority w:val="99"/>
    <w:rsid w:val="001159D4"/>
    <w:pPr>
      <w:suppressAutoHyphens w:val="0"/>
    </w:pPr>
    <w:rPr>
      <w:sz w:val="20"/>
      <w:szCs w:val="20"/>
      <w:lang w:eastAsia="ru-RU"/>
    </w:rPr>
  </w:style>
  <w:style w:type="character" w:customStyle="1" w:styleId="affff6">
    <w:name w:val="Текст примечания Знак"/>
    <w:basedOn w:val="a0"/>
    <w:link w:val="affff5"/>
    <w:uiPriority w:val="99"/>
    <w:rsid w:val="001159D4"/>
    <w:rPr>
      <w:rFonts w:ascii="Times New Roman" w:eastAsia="Times New Roman" w:hAnsi="Times New Roman" w:cs="Times New Roman"/>
      <w:sz w:val="20"/>
      <w:szCs w:val="20"/>
      <w:lang w:eastAsia="ru-RU"/>
    </w:rPr>
  </w:style>
  <w:style w:type="paragraph" w:styleId="affff7">
    <w:name w:val="annotation subject"/>
    <w:basedOn w:val="affff5"/>
    <w:next w:val="affff5"/>
    <w:link w:val="affff8"/>
    <w:uiPriority w:val="99"/>
    <w:rsid w:val="001159D4"/>
    <w:rPr>
      <w:b/>
      <w:bCs/>
    </w:rPr>
  </w:style>
  <w:style w:type="character" w:customStyle="1" w:styleId="affff8">
    <w:name w:val="Тема примечания Знак"/>
    <w:basedOn w:val="affff6"/>
    <w:link w:val="affff7"/>
    <w:uiPriority w:val="99"/>
    <w:rsid w:val="001159D4"/>
    <w:rPr>
      <w:rFonts w:ascii="Times New Roman" w:eastAsia="Times New Roman" w:hAnsi="Times New Roman" w:cs="Times New Roman"/>
      <w:b/>
      <w:bCs/>
      <w:sz w:val="20"/>
      <w:szCs w:val="20"/>
      <w:lang w:eastAsia="ru-RU"/>
    </w:rPr>
  </w:style>
  <w:style w:type="paragraph" w:customStyle="1" w:styleId="Standard">
    <w:name w:val="Standard"/>
    <w:rsid w:val="001159D4"/>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customStyle="1" w:styleId="Heading61">
    <w:name w:val="Heading 61"/>
    <w:basedOn w:val="Standard"/>
    <w:next w:val="Standard"/>
    <w:rsid w:val="001159D4"/>
    <w:pPr>
      <w:keepNext/>
      <w:jc w:val="center"/>
      <w:outlineLvl w:val="5"/>
    </w:pPr>
    <w:rPr>
      <w:sz w:val="28"/>
    </w:rPr>
  </w:style>
  <w:style w:type="paragraph" w:customStyle="1" w:styleId="TableContents">
    <w:name w:val="Table Contents"/>
    <w:basedOn w:val="Standard"/>
    <w:rsid w:val="001159D4"/>
    <w:pPr>
      <w:suppressLineNumbers/>
    </w:pPr>
    <w:rPr>
      <w:sz w:val="20"/>
      <w:szCs w:val="20"/>
    </w:rPr>
  </w:style>
  <w:style w:type="numbering" w:customStyle="1" w:styleId="WW8Num14">
    <w:name w:val="WW8Num14"/>
    <w:basedOn w:val="a2"/>
    <w:rsid w:val="001159D4"/>
    <w:pPr>
      <w:numPr>
        <w:numId w:val="1"/>
      </w:numPr>
    </w:pPr>
  </w:style>
  <w:style w:type="numbering" w:customStyle="1" w:styleId="WW8Num26">
    <w:name w:val="WW8Num26"/>
    <w:basedOn w:val="a2"/>
    <w:rsid w:val="001159D4"/>
    <w:pPr>
      <w:numPr>
        <w:numId w:val="2"/>
      </w:numPr>
    </w:pPr>
  </w:style>
  <w:style w:type="character" w:customStyle="1" w:styleId="DefaultParagraphFont1">
    <w:name w:val="Default Paragraph Font1"/>
    <w:rsid w:val="001159D4"/>
  </w:style>
  <w:style w:type="character" w:customStyle="1" w:styleId="117">
    <w:name w:val="Заголовок 1 Знак1"/>
    <w:rsid w:val="001159D4"/>
    <w:rPr>
      <w:rFonts w:ascii="Times New Roman" w:eastAsia="Times New Roman" w:hAnsi="Times New Roman" w:cs="Times New Roman"/>
      <w:sz w:val="28"/>
      <w:szCs w:val="24"/>
      <w:lang w:eastAsia="ru-RU"/>
    </w:rPr>
  </w:style>
  <w:style w:type="character" w:customStyle="1" w:styleId="WW8Num16z2">
    <w:name w:val="WW8Num16z2"/>
    <w:rsid w:val="001159D4"/>
    <w:rPr>
      <w:rFonts w:ascii="Wingdings" w:hAnsi="Wingdings" w:cs="Wingdings"/>
    </w:rPr>
  </w:style>
  <w:style w:type="character" w:customStyle="1" w:styleId="3a">
    <w:name w:val="Основной шрифт абзаца3"/>
    <w:rsid w:val="001159D4"/>
  </w:style>
  <w:style w:type="character" w:customStyle="1" w:styleId="Absatz-Standardschriftart">
    <w:name w:val="Absatz-Standardschriftart"/>
    <w:rsid w:val="001159D4"/>
  </w:style>
  <w:style w:type="character" w:customStyle="1" w:styleId="WW-Absatz-Standardschriftart">
    <w:name w:val="WW-Absatz-Standardschriftart"/>
    <w:rsid w:val="001159D4"/>
  </w:style>
  <w:style w:type="character" w:customStyle="1" w:styleId="2f">
    <w:name w:val="Основной шрифт абзаца2"/>
    <w:rsid w:val="001159D4"/>
  </w:style>
  <w:style w:type="character" w:customStyle="1" w:styleId="WW-Absatz-Standardschriftart1">
    <w:name w:val="WW-Absatz-Standardschriftart1"/>
    <w:rsid w:val="001159D4"/>
    <w:rPr>
      <w:rFonts w:cs="Tahoma"/>
    </w:rPr>
  </w:style>
  <w:style w:type="character" w:customStyle="1" w:styleId="3f3f3f3f3f3f3f3f3f3f3f3f3f3f3f3f3f3f3f">
    <w:name w:val="О3fс3fн3fо3fв3fн3fо3fй3f ш3fр3fи3fф3fт3f а3fб3fз3fа3fц3fа3f"/>
    <w:rsid w:val="001159D4"/>
    <w:rPr>
      <w:rFonts w:cs="Tahoma"/>
    </w:rPr>
  </w:style>
  <w:style w:type="character" w:customStyle="1" w:styleId="NumberingSymbols">
    <w:name w:val="Numbering Symbols"/>
    <w:rsid w:val="001159D4"/>
    <w:rPr>
      <w:rFonts w:cs="Tahoma"/>
    </w:rPr>
  </w:style>
  <w:style w:type="character" w:customStyle="1" w:styleId="BulletSymbols">
    <w:name w:val="Bullet Symbols"/>
    <w:rsid w:val="001159D4"/>
    <w:rPr>
      <w:rFonts w:ascii="OpenSymbol" w:eastAsia="OpenSymbol" w:hAnsi="OpenSymbol" w:cs="OpenSymbol"/>
    </w:rPr>
  </w:style>
  <w:style w:type="paragraph" w:customStyle="1" w:styleId="xl56">
    <w:name w:val="xl56"/>
    <w:basedOn w:val="a"/>
    <w:rsid w:val="001159D4"/>
    <w:pPr>
      <w:widowControl w:val="0"/>
      <w:pBdr>
        <w:right w:val="single" w:sz="4" w:space="0" w:color="000000"/>
      </w:pBdr>
      <w:autoSpaceDE w:val="0"/>
      <w:spacing w:before="280" w:after="280"/>
    </w:pPr>
    <w:rPr>
      <w:rFonts w:ascii="Arial" w:hAnsi="Arial" w:cs="Arial"/>
      <w:lang w:eastAsia="ar-SA"/>
    </w:rPr>
  </w:style>
  <w:style w:type="paragraph" w:customStyle="1" w:styleId="ConsPlusDocList">
    <w:name w:val="ConsPlusDocList"/>
    <w:next w:val="a"/>
    <w:rsid w:val="001159D4"/>
    <w:pPr>
      <w:widowControl w:val="0"/>
      <w:suppressAutoHyphens/>
      <w:autoSpaceDE w:val="0"/>
      <w:spacing w:after="0" w:line="240" w:lineRule="auto"/>
    </w:pPr>
    <w:rPr>
      <w:rFonts w:ascii="Arial" w:eastAsia="Arial" w:hAnsi="Arial" w:cs="Arial"/>
      <w:kern w:val="1"/>
      <w:sz w:val="20"/>
      <w:szCs w:val="20"/>
      <w:lang w:eastAsia="hi-IN" w:bidi="hi-IN"/>
    </w:rPr>
  </w:style>
  <w:style w:type="character" w:customStyle="1" w:styleId="af3">
    <w:name w:val="Без интервала Знак"/>
    <w:link w:val="af2"/>
    <w:uiPriority w:val="1"/>
    <w:rsid w:val="001159D4"/>
    <w:rPr>
      <w:rFonts w:ascii="Calibri" w:eastAsia="Calibri" w:hAnsi="Calibri" w:cs="Times New Roman"/>
    </w:rPr>
  </w:style>
  <w:style w:type="character" w:customStyle="1" w:styleId="docaccesstitle">
    <w:name w:val="docaccess_title"/>
    <w:rsid w:val="001159D4"/>
  </w:style>
  <w:style w:type="paragraph" w:customStyle="1" w:styleId="affff9">
    <w:name w:val="Знак Знак Знак Знак Знак"/>
    <w:basedOn w:val="a"/>
    <w:rsid w:val="001159D4"/>
    <w:pPr>
      <w:widowControl w:val="0"/>
      <w:suppressAutoHyphens w:val="0"/>
      <w:adjustRightInd w:val="0"/>
      <w:spacing w:after="160" w:line="240" w:lineRule="exact"/>
      <w:jc w:val="right"/>
    </w:pPr>
    <w:rPr>
      <w:sz w:val="20"/>
      <w:szCs w:val="20"/>
      <w:lang w:val="en-GB" w:eastAsia="en-US"/>
    </w:rPr>
  </w:style>
  <w:style w:type="paragraph" w:customStyle="1" w:styleId="affffa">
    <w:name w:val="ОСНОВНОЙ !!!"/>
    <w:basedOn w:val="af8"/>
    <w:link w:val="1f2"/>
    <w:rsid w:val="001159D4"/>
    <w:pPr>
      <w:suppressAutoHyphens w:val="0"/>
      <w:spacing w:before="120" w:after="0"/>
      <w:ind w:firstLine="900"/>
      <w:jc w:val="both"/>
    </w:pPr>
    <w:rPr>
      <w:rFonts w:ascii="Arial" w:hAnsi="Arial"/>
      <w:lang w:val="x-none" w:eastAsia="x-none"/>
    </w:rPr>
  </w:style>
  <w:style w:type="character" w:customStyle="1" w:styleId="1f2">
    <w:name w:val="ОСНОВНОЙ !!! Знак1"/>
    <w:link w:val="affffa"/>
    <w:rsid w:val="001159D4"/>
    <w:rPr>
      <w:rFonts w:ascii="Arial" w:eastAsia="Times New Roman" w:hAnsi="Arial" w:cs="Times New Roman"/>
      <w:sz w:val="24"/>
      <w:szCs w:val="24"/>
      <w:lang w:val="x-none" w:eastAsia="x-none"/>
    </w:rPr>
  </w:style>
  <w:style w:type="paragraph" w:customStyle="1" w:styleId="affffb">
    <w:name w:val="Мясо Знак"/>
    <w:basedOn w:val="a"/>
    <w:rsid w:val="001159D4"/>
    <w:rPr>
      <w:sz w:val="28"/>
      <w:szCs w:val="28"/>
      <w:lang w:eastAsia="ar-SA"/>
    </w:rPr>
  </w:style>
  <w:style w:type="paragraph" w:customStyle="1" w:styleId="affffc">
    <w:name w:val="a"/>
    <w:basedOn w:val="a"/>
    <w:rsid w:val="00D51008"/>
    <w:pPr>
      <w:suppressAutoHyphens w:val="0"/>
      <w:spacing w:before="100" w:beforeAutospacing="1" w:after="100" w:afterAutospacing="1"/>
    </w:pPr>
    <w:rPr>
      <w:lang w:eastAsia="ru-RU"/>
    </w:rPr>
  </w:style>
  <w:style w:type="paragraph" w:customStyle="1" w:styleId="affffd">
    <w:name w:val="Текст документа"/>
    <w:basedOn w:val="a"/>
    <w:rsid w:val="00143518"/>
    <w:pPr>
      <w:suppressAutoHyphens w:val="0"/>
      <w:overflowPunct w:val="0"/>
      <w:autoSpaceDE w:val="0"/>
      <w:autoSpaceDN w:val="0"/>
      <w:adjustRightInd w:val="0"/>
      <w:ind w:firstLine="720"/>
      <w:jc w:val="both"/>
      <w:textAlignment w:val="baseline"/>
    </w:pPr>
    <w:rPr>
      <w:sz w:val="28"/>
      <w:szCs w:val="20"/>
      <w:lang w:eastAsia="ru-RU"/>
    </w:rPr>
  </w:style>
  <w:style w:type="paragraph" w:customStyle="1" w:styleId="xl355732">
    <w:name w:val="xl355732"/>
    <w:basedOn w:val="a"/>
    <w:rsid w:val="00143518"/>
    <w:pPr>
      <w:suppressAutoHyphens w:val="0"/>
      <w:spacing w:before="100" w:beforeAutospacing="1" w:after="100" w:afterAutospacing="1"/>
      <w:jc w:val="center"/>
      <w:textAlignment w:val="center"/>
    </w:pPr>
    <w:rPr>
      <w:b/>
      <w:bCs/>
      <w:lang w:eastAsia="ru-RU"/>
    </w:rPr>
  </w:style>
  <w:style w:type="paragraph" w:customStyle="1" w:styleId="pj">
    <w:name w:val="pj"/>
    <w:basedOn w:val="a"/>
    <w:rsid w:val="0084676F"/>
    <w:pPr>
      <w:suppressAutoHyphens w:val="0"/>
      <w:spacing w:before="100" w:beforeAutospacing="1" w:after="100" w:afterAutospacing="1"/>
    </w:pPr>
    <w:rPr>
      <w:lang w:eastAsia="ru-RU"/>
    </w:rPr>
  </w:style>
  <w:style w:type="paragraph" w:customStyle="1" w:styleId="affffe">
    <w:name w:val="Абзац"/>
    <w:basedOn w:val="a"/>
    <w:link w:val="afffff"/>
    <w:uiPriority w:val="99"/>
    <w:rsid w:val="008B7DDA"/>
    <w:pPr>
      <w:suppressAutoHyphens w:val="0"/>
      <w:spacing w:before="120" w:after="60"/>
      <w:ind w:firstLine="567"/>
      <w:jc w:val="both"/>
    </w:pPr>
    <w:rPr>
      <w:lang w:eastAsia="ru-RU"/>
    </w:rPr>
  </w:style>
  <w:style w:type="character" w:customStyle="1" w:styleId="affa">
    <w:name w:val="Список Знак"/>
    <w:link w:val="aff9"/>
    <w:uiPriority w:val="99"/>
    <w:locked/>
    <w:rsid w:val="008B7DDA"/>
    <w:rPr>
      <w:rFonts w:ascii="Times New Roman" w:eastAsia="Times New Roman" w:hAnsi="Times New Roman" w:cs="Times New Roman"/>
      <w:sz w:val="24"/>
      <w:szCs w:val="24"/>
      <w:lang w:eastAsia="ru-RU"/>
    </w:rPr>
  </w:style>
  <w:style w:type="character" w:customStyle="1" w:styleId="afffff">
    <w:name w:val="Абзац Знак"/>
    <w:link w:val="affffe"/>
    <w:uiPriority w:val="99"/>
    <w:locked/>
    <w:rsid w:val="008B7DDA"/>
    <w:rPr>
      <w:rFonts w:ascii="Times New Roman" w:eastAsia="Times New Roman" w:hAnsi="Times New Roman" w:cs="Times New Roman"/>
      <w:sz w:val="24"/>
      <w:szCs w:val="24"/>
      <w:lang w:eastAsia="ru-RU"/>
    </w:rPr>
  </w:style>
  <w:style w:type="paragraph" w:customStyle="1" w:styleId="ConsPlusCell">
    <w:name w:val="ConsPlusCell"/>
    <w:uiPriority w:val="99"/>
    <w:rsid w:val="008B7DDA"/>
    <w:pPr>
      <w:widowControl w:val="0"/>
      <w:autoSpaceDE w:val="0"/>
      <w:autoSpaceDN w:val="0"/>
      <w:adjustRightInd w:val="0"/>
      <w:spacing w:after="0" w:line="240" w:lineRule="auto"/>
    </w:pPr>
    <w:rPr>
      <w:rFonts w:ascii="Arial" w:eastAsia="Times New Roman" w:hAnsi="Arial" w:cs="Arial"/>
      <w:lang w:eastAsia="ru-RU"/>
    </w:rPr>
  </w:style>
  <w:style w:type="character" w:customStyle="1" w:styleId="grame">
    <w:name w:val="grame"/>
    <w:uiPriority w:val="99"/>
    <w:rsid w:val="008B7DDA"/>
  </w:style>
  <w:style w:type="character" w:customStyle="1" w:styleId="spelle">
    <w:name w:val="spelle"/>
    <w:uiPriority w:val="99"/>
    <w:rsid w:val="008B7DDA"/>
  </w:style>
  <w:style w:type="character" w:customStyle="1" w:styleId="f">
    <w:name w:val="f"/>
    <w:uiPriority w:val="99"/>
    <w:rsid w:val="008B7DDA"/>
  </w:style>
  <w:style w:type="paragraph" w:customStyle="1" w:styleId="FR2">
    <w:name w:val="FR2"/>
    <w:uiPriority w:val="99"/>
    <w:rsid w:val="008B7DDA"/>
    <w:pPr>
      <w:widowControl w:val="0"/>
      <w:overflowPunct w:val="0"/>
      <w:autoSpaceDE w:val="0"/>
      <w:autoSpaceDN w:val="0"/>
      <w:adjustRightInd w:val="0"/>
      <w:spacing w:after="0" w:line="240" w:lineRule="auto"/>
      <w:ind w:firstLine="560"/>
      <w:jc w:val="both"/>
      <w:textAlignment w:val="baseline"/>
    </w:pPr>
    <w:rPr>
      <w:rFonts w:ascii="Arial" w:eastAsia="Times New Roman" w:hAnsi="Arial" w:cs="Arial"/>
      <w:sz w:val="28"/>
      <w:szCs w:val="28"/>
      <w:lang w:eastAsia="ru-RU"/>
    </w:rPr>
  </w:style>
  <w:style w:type="paragraph" w:customStyle="1" w:styleId="text">
    <w:name w:val="text"/>
    <w:basedOn w:val="a"/>
    <w:next w:val="a"/>
    <w:uiPriority w:val="99"/>
    <w:rsid w:val="008B7DDA"/>
    <w:pPr>
      <w:suppressAutoHyphens w:val="0"/>
      <w:autoSpaceDE w:val="0"/>
      <w:autoSpaceDN w:val="0"/>
      <w:adjustRightInd w:val="0"/>
      <w:spacing w:before="28" w:after="28"/>
    </w:pPr>
    <w:rPr>
      <w:rFonts w:ascii="Arial" w:hAnsi="Arial" w:cs="Arial"/>
      <w:lang w:eastAsia="ru-RU"/>
    </w:rPr>
  </w:style>
  <w:style w:type="paragraph" w:styleId="2f0">
    <w:name w:val="List 2"/>
    <w:basedOn w:val="a"/>
    <w:uiPriority w:val="99"/>
    <w:rsid w:val="008B7DDA"/>
    <w:pPr>
      <w:suppressAutoHyphens w:val="0"/>
      <w:ind w:left="566" w:hanging="283"/>
    </w:pPr>
    <w:rPr>
      <w:rFonts w:ascii="Arial" w:hAnsi="Arial" w:cs="Arial"/>
      <w:sz w:val="20"/>
      <w:szCs w:val="20"/>
      <w:lang w:eastAsia="ru-RU"/>
    </w:rPr>
  </w:style>
  <w:style w:type="paragraph" w:styleId="3b">
    <w:name w:val="List 3"/>
    <w:basedOn w:val="a"/>
    <w:uiPriority w:val="99"/>
    <w:rsid w:val="008B7DDA"/>
    <w:pPr>
      <w:suppressAutoHyphens w:val="0"/>
      <w:ind w:left="849" w:hanging="283"/>
    </w:pPr>
    <w:rPr>
      <w:rFonts w:ascii="Arial" w:hAnsi="Arial" w:cs="Arial"/>
      <w:sz w:val="20"/>
      <w:szCs w:val="20"/>
      <w:lang w:eastAsia="ru-RU"/>
    </w:rPr>
  </w:style>
  <w:style w:type="paragraph" w:customStyle="1" w:styleId="1f3">
    <w:name w:val="Знак1"/>
    <w:basedOn w:val="a"/>
    <w:uiPriority w:val="99"/>
    <w:rsid w:val="008B7DDA"/>
    <w:pPr>
      <w:suppressAutoHyphens w:val="0"/>
      <w:spacing w:line="240" w:lineRule="exact"/>
      <w:jc w:val="both"/>
    </w:pPr>
    <w:rPr>
      <w:rFonts w:ascii="Arial" w:hAnsi="Arial" w:cs="Arial"/>
      <w:lang w:val="en-US" w:eastAsia="ru-RU"/>
    </w:rPr>
  </w:style>
  <w:style w:type="character" w:customStyle="1" w:styleId="S10">
    <w:name w:val="S_Маркированный Знак1"/>
    <w:link w:val="S"/>
    <w:uiPriority w:val="99"/>
    <w:locked/>
    <w:rsid w:val="008B7DDA"/>
    <w:rPr>
      <w:sz w:val="24"/>
      <w:szCs w:val="24"/>
    </w:rPr>
  </w:style>
  <w:style w:type="paragraph" w:customStyle="1" w:styleId="S">
    <w:name w:val="S_Маркированный"/>
    <w:basedOn w:val="affb"/>
    <w:link w:val="S10"/>
    <w:autoRedefine/>
    <w:uiPriority w:val="99"/>
    <w:rsid w:val="008B7DDA"/>
    <w:pPr>
      <w:tabs>
        <w:tab w:val="clear" w:pos="1218"/>
        <w:tab w:val="left" w:pos="992"/>
      </w:tabs>
      <w:spacing w:line="360" w:lineRule="auto"/>
      <w:ind w:left="0" w:firstLine="709"/>
      <w:jc w:val="both"/>
    </w:pPr>
    <w:rPr>
      <w:rFonts w:asciiTheme="minorHAnsi" w:eastAsiaTheme="minorHAnsi" w:hAnsiTheme="minorHAnsi" w:cstheme="minorBidi"/>
      <w:lang w:eastAsia="en-US"/>
    </w:rPr>
  </w:style>
  <w:style w:type="paragraph" w:customStyle="1" w:styleId="S0">
    <w:name w:val="S_Обычный"/>
    <w:basedOn w:val="a"/>
    <w:link w:val="S2"/>
    <w:uiPriority w:val="99"/>
    <w:rsid w:val="008B7DDA"/>
    <w:pPr>
      <w:suppressAutoHyphens w:val="0"/>
      <w:spacing w:line="360" w:lineRule="auto"/>
      <w:ind w:firstLine="709"/>
      <w:jc w:val="both"/>
    </w:pPr>
    <w:rPr>
      <w:rFonts w:ascii="Arial" w:hAnsi="Arial" w:cs="Arial"/>
      <w:lang w:eastAsia="ru-RU"/>
    </w:rPr>
  </w:style>
  <w:style w:type="character" w:customStyle="1" w:styleId="S2">
    <w:name w:val="S_Обычный Знак"/>
    <w:link w:val="S0"/>
    <w:uiPriority w:val="99"/>
    <w:locked/>
    <w:rsid w:val="008B7DDA"/>
    <w:rPr>
      <w:rFonts w:ascii="Arial" w:eastAsia="Times New Roman" w:hAnsi="Arial" w:cs="Arial"/>
      <w:sz w:val="24"/>
      <w:szCs w:val="24"/>
      <w:lang w:eastAsia="ru-RU"/>
    </w:rPr>
  </w:style>
  <w:style w:type="paragraph" w:customStyle="1" w:styleId="S3">
    <w:name w:val="S_Таблица"/>
    <w:basedOn w:val="a"/>
    <w:link w:val="S4"/>
    <w:autoRedefine/>
    <w:uiPriority w:val="99"/>
    <w:rsid w:val="008B7DDA"/>
    <w:pPr>
      <w:widowControl w:val="0"/>
      <w:tabs>
        <w:tab w:val="num" w:pos="1440"/>
      </w:tabs>
      <w:suppressAutoHyphens w:val="0"/>
      <w:jc w:val="right"/>
    </w:pPr>
    <w:rPr>
      <w:rFonts w:ascii="Arial" w:hAnsi="Arial" w:cs="Arial"/>
      <w:color w:val="008000"/>
      <w:lang w:eastAsia="ru-RU"/>
    </w:rPr>
  </w:style>
  <w:style w:type="character" w:customStyle="1" w:styleId="S4">
    <w:name w:val="S_Таблица Знак"/>
    <w:link w:val="S3"/>
    <w:uiPriority w:val="99"/>
    <w:locked/>
    <w:rsid w:val="008B7DDA"/>
    <w:rPr>
      <w:rFonts w:ascii="Arial" w:eastAsia="Times New Roman" w:hAnsi="Arial" w:cs="Arial"/>
      <w:color w:val="008000"/>
      <w:sz w:val="24"/>
      <w:szCs w:val="24"/>
      <w:lang w:eastAsia="ru-RU"/>
    </w:rPr>
  </w:style>
  <w:style w:type="character" w:customStyle="1" w:styleId="S5">
    <w:name w:val="S_Обычный в таблице Знак"/>
    <w:link w:val="S6"/>
    <w:uiPriority w:val="99"/>
    <w:locked/>
    <w:rsid w:val="008B7DDA"/>
    <w:rPr>
      <w:sz w:val="24"/>
      <w:szCs w:val="24"/>
    </w:rPr>
  </w:style>
  <w:style w:type="paragraph" w:customStyle="1" w:styleId="S6">
    <w:name w:val="S_Обычный в таблице"/>
    <w:basedOn w:val="a"/>
    <w:link w:val="S5"/>
    <w:uiPriority w:val="99"/>
    <w:rsid w:val="008B7DDA"/>
    <w:pPr>
      <w:suppressAutoHyphens w:val="0"/>
      <w:jc w:val="center"/>
    </w:pPr>
    <w:rPr>
      <w:rFonts w:asciiTheme="minorHAnsi" w:eastAsiaTheme="minorHAnsi" w:hAnsiTheme="minorHAnsi" w:cstheme="minorBidi"/>
      <w:lang w:eastAsia="en-US"/>
    </w:rPr>
  </w:style>
  <w:style w:type="paragraph" w:customStyle="1" w:styleId="afffff0">
    <w:name w:val="Примечание"/>
    <w:basedOn w:val="a"/>
    <w:uiPriority w:val="99"/>
    <w:rsid w:val="008B7DDA"/>
    <w:pPr>
      <w:suppressAutoHyphens w:val="0"/>
      <w:ind w:firstLine="567"/>
      <w:jc w:val="both"/>
    </w:pPr>
    <w:rPr>
      <w:rFonts w:ascii="Arial" w:hAnsi="Arial" w:cs="Arial"/>
      <w:sz w:val="20"/>
      <w:szCs w:val="20"/>
      <w:lang w:eastAsia="ru-RU"/>
    </w:rPr>
  </w:style>
  <w:style w:type="paragraph" w:customStyle="1" w:styleId="afffff1">
    <w:name w:val="приложения рнгп"/>
    <w:basedOn w:val="20"/>
    <w:autoRedefine/>
    <w:uiPriority w:val="99"/>
    <w:rsid w:val="008B7DDA"/>
    <w:pPr>
      <w:keepNext w:val="0"/>
      <w:widowControl w:val="0"/>
      <w:tabs>
        <w:tab w:val="left" w:pos="992"/>
      </w:tabs>
      <w:spacing w:line="239" w:lineRule="auto"/>
      <w:ind w:firstLine="709"/>
      <w:jc w:val="right"/>
    </w:pPr>
    <w:rPr>
      <w:sz w:val="24"/>
      <w:lang w:eastAsia="en-US"/>
    </w:rPr>
  </w:style>
  <w:style w:type="paragraph" w:styleId="2f1">
    <w:name w:val="List Continue 2"/>
    <w:basedOn w:val="a"/>
    <w:uiPriority w:val="99"/>
    <w:rsid w:val="008B7DDA"/>
    <w:pPr>
      <w:suppressAutoHyphens w:val="0"/>
      <w:spacing w:after="120"/>
      <w:ind w:left="566"/>
    </w:pPr>
    <w:rPr>
      <w:rFonts w:ascii="Arial" w:hAnsi="Arial" w:cs="Arial"/>
      <w:lang w:eastAsia="ru-RU"/>
    </w:rPr>
  </w:style>
  <w:style w:type="paragraph" w:styleId="3c">
    <w:name w:val="List Continue 3"/>
    <w:basedOn w:val="a"/>
    <w:uiPriority w:val="99"/>
    <w:rsid w:val="008B7DDA"/>
    <w:pPr>
      <w:suppressAutoHyphens w:val="0"/>
      <w:spacing w:after="120"/>
      <w:ind w:left="849"/>
    </w:pPr>
    <w:rPr>
      <w:rFonts w:ascii="Arial" w:hAnsi="Arial" w:cs="Arial"/>
      <w:lang w:eastAsia="ru-RU"/>
    </w:rPr>
  </w:style>
  <w:style w:type="paragraph" w:customStyle="1" w:styleId="textn">
    <w:name w:val="textn"/>
    <w:basedOn w:val="a"/>
    <w:uiPriority w:val="99"/>
    <w:rsid w:val="008B7DDA"/>
    <w:pPr>
      <w:suppressAutoHyphens w:val="0"/>
      <w:spacing w:before="100" w:beforeAutospacing="1" w:after="100" w:afterAutospacing="1"/>
    </w:pPr>
    <w:rPr>
      <w:rFonts w:ascii="Arial" w:hAnsi="Arial" w:cs="Arial"/>
      <w:lang w:eastAsia="ru-RU"/>
    </w:rPr>
  </w:style>
  <w:style w:type="paragraph" w:customStyle="1" w:styleId="3d">
    <w:name w:val="Знак3"/>
    <w:basedOn w:val="a"/>
    <w:uiPriority w:val="99"/>
    <w:rsid w:val="008B7DDA"/>
    <w:pPr>
      <w:suppressAutoHyphens w:val="0"/>
      <w:spacing w:line="240" w:lineRule="exact"/>
      <w:jc w:val="both"/>
    </w:pPr>
    <w:rPr>
      <w:rFonts w:ascii="Arial" w:hAnsi="Arial" w:cs="Arial"/>
      <w:lang w:val="en-US" w:eastAsia="ru-RU"/>
    </w:rPr>
  </w:style>
  <w:style w:type="paragraph" w:customStyle="1" w:styleId="4a">
    <w:name w:val="Знак4"/>
    <w:basedOn w:val="a"/>
    <w:uiPriority w:val="99"/>
    <w:rsid w:val="008B7DDA"/>
    <w:pPr>
      <w:suppressAutoHyphens w:val="0"/>
      <w:spacing w:line="240" w:lineRule="exact"/>
      <w:jc w:val="both"/>
    </w:pPr>
    <w:rPr>
      <w:rFonts w:ascii="Arial" w:hAnsi="Arial" w:cs="Arial"/>
      <w:lang w:val="en-US" w:eastAsia="ru-RU"/>
    </w:rPr>
  </w:style>
  <w:style w:type="paragraph" w:customStyle="1" w:styleId="5a">
    <w:name w:val="Знак5"/>
    <w:basedOn w:val="a"/>
    <w:uiPriority w:val="99"/>
    <w:rsid w:val="008B7DDA"/>
    <w:pPr>
      <w:suppressAutoHyphens w:val="0"/>
      <w:spacing w:line="240" w:lineRule="exact"/>
      <w:jc w:val="both"/>
    </w:pPr>
    <w:rPr>
      <w:rFonts w:ascii="Arial" w:hAnsi="Arial" w:cs="Arial"/>
      <w:lang w:val="en-US" w:eastAsia="ru-RU"/>
    </w:rPr>
  </w:style>
  <w:style w:type="paragraph" w:customStyle="1" w:styleId="6a">
    <w:name w:val="Знак6"/>
    <w:basedOn w:val="a"/>
    <w:uiPriority w:val="99"/>
    <w:rsid w:val="008B7DDA"/>
    <w:pPr>
      <w:suppressAutoHyphens w:val="0"/>
      <w:spacing w:line="240" w:lineRule="exact"/>
      <w:jc w:val="both"/>
    </w:pPr>
    <w:rPr>
      <w:rFonts w:ascii="Arial" w:hAnsi="Arial" w:cs="Arial"/>
      <w:lang w:val="en-US" w:eastAsia="ru-RU"/>
    </w:rPr>
  </w:style>
  <w:style w:type="paragraph" w:customStyle="1" w:styleId="75">
    <w:name w:val="Знак7"/>
    <w:basedOn w:val="a"/>
    <w:uiPriority w:val="99"/>
    <w:rsid w:val="008B7DDA"/>
    <w:pPr>
      <w:suppressAutoHyphens w:val="0"/>
      <w:spacing w:line="240" w:lineRule="exact"/>
      <w:jc w:val="both"/>
    </w:pPr>
    <w:rPr>
      <w:rFonts w:ascii="Arial" w:hAnsi="Arial" w:cs="Arial"/>
      <w:lang w:val="en-US" w:eastAsia="ru-RU"/>
    </w:rPr>
  </w:style>
  <w:style w:type="paragraph" w:customStyle="1" w:styleId="8a">
    <w:name w:val="Знак8"/>
    <w:basedOn w:val="a"/>
    <w:uiPriority w:val="99"/>
    <w:rsid w:val="008B7DDA"/>
    <w:pPr>
      <w:suppressAutoHyphens w:val="0"/>
      <w:spacing w:line="240" w:lineRule="exact"/>
      <w:jc w:val="both"/>
    </w:pPr>
    <w:rPr>
      <w:rFonts w:ascii="Arial" w:hAnsi="Arial" w:cs="Arial"/>
      <w:lang w:val="en-US" w:eastAsia="ru-RU"/>
    </w:rPr>
  </w:style>
  <w:style w:type="paragraph" w:customStyle="1" w:styleId="9a">
    <w:name w:val="Знак9"/>
    <w:basedOn w:val="a"/>
    <w:uiPriority w:val="99"/>
    <w:rsid w:val="008B7DDA"/>
    <w:pPr>
      <w:suppressAutoHyphens w:val="0"/>
      <w:spacing w:line="240" w:lineRule="exact"/>
      <w:jc w:val="both"/>
    </w:pPr>
    <w:rPr>
      <w:rFonts w:ascii="Arial" w:hAnsi="Arial" w:cs="Arial"/>
      <w:lang w:val="en-US" w:eastAsia="ru-RU"/>
    </w:rPr>
  </w:style>
  <w:style w:type="character" w:customStyle="1" w:styleId="apple-style-span">
    <w:name w:val="apple-style-span"/>
    <w:uiPriority w:val="99"/>
    <w:rsid w:val="008B7DDA"/>
  </w:style>
  <w:style w:type="paragraph" w:customStyle="1" w:styleId="10a">
    <w:name w:val="Знак10"/>
    <w:basedOn w:val="a"/>
    <w:uiPriority w:val="99"/>
    <w:rsid w:val="008B7DDA"/>
    <w:pPr>
      <w:suppressAutoHyphens w:val="0"/>
      <w:spacing w:line="240" w:lineRule="exact"/>
      <w:jc w:val="both"/>
    </w:pPr>
    <w:rPr>
      <w:rFonts w:ascii="Arial" w:hAnsi="Arial" w:cs="Arial"/>
      <w:lang w:val="en-US" w:eastAsia="ru-RU"/>
    </w:rPr>
  </w:style>
  <w:style w:type="paragraph" w:customStyle="1" w:styleId="FORMATTEXT0">
    <w:name w:val=".FORMATTEXT"/>
    <w:uiPriority w:val="99"/>
    <w:rsid w:val="008B7DD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f4">
    <w:name w:val="Знак1 Знак Знак Знак"/>
    <w:basedOn w:val="a"/>
    <w:uiPriority w:val="99"/>
    <w:rsid w:val="008B7DDA"/>
    <w:pPr>
      <w:suppressAutoHyphens w:val="0"/>
    </w:pPr>
    <w:rPr>
      <w:rFonts w:ascii="Verdana" w:hAnsi="Verdana" w:cs="Verdana"/>
      <w:sz w:val="20"/>
      <w:szCs w:val="20"/>
      <w:lang w:val="en-US" w:eastAsia="ru-RU"/>
    </w:rPr>
  </w:style>
  <w:style w:type="paragraph" w:customStyle="1" w:styleId="123">
    <w:name w:val="Знак12"/>
    <w:basedOn w:val="a"/>
    <w:uiPriority w:val="99"/>
    <w:rsid w:val="008B7DDA"/>
    <w:pPr>
      <w:suppressAutoHyphens w:val="0"/>
      <w:spacing w:line="240" w:lineRule="exact"/>
      <w:jc w:val="both"/>
    </w:pPr>
    <w:rPr>
      <w:lang w:val="en-US" w:eastAsia="ru-RU"/>
    </w:rPr>
  </w:style>
  <w:style w:type="paragraph" w:customStyle="1" w:styleId="afffff2">
    <w:name w:val="Основной шрифт абзаца Знак Знак Знак Знак"/>
    <w:aliases w:val="Знак1 Знак Знак Знак Знак Знак Знак Знак Знак Знак Знак"/>
    <w:basedOn w:val="a"/>
    <w:uiPriority w:val="99"/>
    <w:rsid w:val="008B7DDA"/>
    <w:pPr>
      <w:suppressAutoHyphens w:val="0"/>
    </w:pPr>
    <w:rPr>
      <w:rFonts w:ascii="Verdana" w:hAnsi="Verdana" w:cs="Verdana"/>
      <w:sz w:val="20"/>
      <w:szCs w:val="20"/>
      <w:lang w:val="en-US" w:eastAsia="ru-RU"/>
    </w:rPr>
  </w:style>
  <w:style w:type="character" w:customStyle="1" w:styleId="text11">
    <w:name w:val="text11"/>
    <w:uiPriority w:val="99"/>
    <w:rsid w:val="008B7DDA"/>
    <w:rPr>
      <w:b/>
      <w:bCs/>
      <w:color w:val="auto"/>
      <w:sz w:val="20"/>
      <w:szCs w:val="20"/>
      <w:u w:val="single"/>
    </w:rPr>
  </w:style>
  <w:style w:type="character" w:customStyle="1" w:styleId="highlighthighlightactive">
    <w:name w:val="highlight highlight_active"/>
    <w:uiPriority w:val="99"/>
    <w:rsid w:val="008B7DDA"/>
  </w:style>
  <w:style w:type="character" w:customStyle="1" w:styleId="context">
    <w:name w:val="context"/>
    <w:uiPriority w:val="99"/>
    <w:rsid w:val="008B7DDA"/>
  </w:style>
  <w:style w:type="character" w:customStyle="1" w:styleId="contextcurrent">
    <w:name w:val="context_current"/>
    <w:uiPriority w:val="99"/>
    <w:rsid w:val="008B7DDA"/>
  </w:style>
  <w:style w:type="paragraph" w:customStyle="1" w:styleId="11Char">
    <w:name w:val="Знак1 Знак Знак Знак Знак Знак Знак Знак Знак1 Char"/>
    <w:basedOn w:val="a"/>
    <w:uiPriority w:val="99"/>
    <w:rsid w:val="008B7DDA"/>
    <w:pPr>
      <w:suppressAutoHyphens w:val="0"/>
      <w:spacing w:after="160" w:line="240" w:lineRule="exact"/>
    </w:pPr>
    <w:rPr>
      <w:rFonts w:ascii="Verdana" w:hAnsi="Verdana" w:cs="Verdana"/>
      <w:sz w:val="20"/>
      <w:szCs w:val="20"/>
      <w:lang w:val="en-US" w:eastAsia="ru-RU"/>
    </w:rPr>
  </w:style>
  <w:style w:type="paragraph" w:customStyle="1" w:styleId="1f5">
    <w:name w:val="Знак Знак1 Знак"/>
    <w:basedOn w:val="a"/>
    <w:uiPriority w:val="99"/>
    <w:rsid w:val="008B7DDA"/>
    <w:pPr>
      <w:suppressAutoHyphens w:val="0"/>
      <w:spacing w:after="160" w:line="240" w:lineRule="exact"/>
    </w:pPr>
    <w:rPr>
      <w:rFonts w:ascii="Verdana" w:hAnsi="Verdana" w:cs="Verdana"/>
      <w:lang w:val="en-US" w:eastAsia="ru-RU"/>
    </w:rPr>
  </w:style>
  <w:style w:type="character" w:customStyle="1" w:styleId="match">
    <w:name w:val="match"/>
    <w:uiPriority w:val="99"/>
    <w:rsid w:val="008B7DDA"/>
  </w:style>
  <w:style w:type="character" w:customStyle="1" w:styleId="visited">
    <w:name w:val="visited"/>
    <w:uiPriority w:val="99"/>
    <w:rsid w:val="008B7DDA"/>
  </w:style>
  <w:style w:type="paragraph" w:customStyle="1" w:styleId="formattexttopleveltext">
    <w:name w:val="formattext topleveltext"/>
    <w:basedOn w:val="a"/>
    <w:uiPriority w:val="99"/>
    <w:rsid w:val="008B7DDA"/>
    <w:pPr>
      <w:suppressAutoHyphens w:val="0"/>
      <w:spacing w:before="100" w:beforeAutospacing="1" w:after="100" w:afterAutospacing="1"/>
    </w:pPr>
    <w:rPr>
      <w:lang w:eastAsia="ru-RU"/>
    </w:rPr>
  </w:style>
  <w:style w:type="character" w:customStyle="1" w:styleId="FontStyle15">
    <w:name w:val="Font Style15"/>
    <w:rsid w:val="008B7DDA"/>
    <w:rPr>
      <w:rFonts w:ascii="Times New Roman" w:hAnsi="Times New Roman" w:cs="Times New Roman"/>
      <w:sz w:val="24"/>
      <w:szCs w:val="24"/>
    </w:rPr>
  </w:style>
  <w:style w:type="paragraph" w:customStyle="1" w:styleId="Style9">
    <w:name w:val="Style9"/>
    <w:basedOn w:val="a"/>
    <w:uiPriority w:val="99"/>
    <w:rsid w:val="008B7DDA"/>
    <w:pPr>
      <w:widowControl w:val="0"/>
      <w:suppressAutoHyphens w:val="0"/>
      <w:autoSpaceDE w:val="0"/>
      <w:autoSpaceDN w:val="0"/>
      <w:adjustRightInd w:val="0"/>
      <w:spacing w:line="331" w:lineRule="exact"/>
      <w:ind w:firstLine="734"/>
      <w:jc w:val="both"/>
    </w:pPr>
    <w:rPr>
      <w:lang w:eastAsia="ru-RU"/>
    </w:rPr>
  </w:style>
  <w:style w:type="paragraph" w:customStyle="1" w:styleId="222">
    <w:name w:val="Знак Знак Знак2 Знак Знак Знак Знак Знак Знак Знак2"/>
    <w:basedOn w:val="a"/>
    <w:uiPriority w:val="99"/>
    <w:rsid w:val="008B7DDA"/>
    <w:pPr>
      <w:suppressAutoHyphens w:val="0"/>
    </w:pPr>
    <w:rPr>
      <w:rFonts w:ascii="Verdana" w:hAnsi="Verdana" w:cs="Verdana"/>
      <w:sz w:val="20"/>
      <w:szCs w:val="20"/>
      <w:lang w:val="en-US" w:eastAsia="ru-RU"/>
    </w:rPr>
  </w:style>
  <w:style w:type="paragraph" w:customStyle="1" w:styleId="centerarticlelink">
    <w:name w:val="centerarticlelink"/>
    <w:basedOn w:val="a"/>
    <w:uiPriority w:val="99"/>
    <w:rsid w:val="008B7DDA"/>
    <w:pPr>
      <w:suppressAutoHyphens w:val="0"/>
      <w:spacing w:before="100" w:beforeAutospacing="1" w:after="100" w:afterAutospacing="1"/>
    </w:pPr>
    <w:rPr>
      <w:rFonts w:ascii="Arial" w:hAnsi="Arial" w:cs="Arial"/>
      <w:color w:val="000000"/>
      <w:lang w:eastAsia="ru-RU"/>
    </w:rPr>
  </w:style>
  <w:style w:type="paragraph" w:customStyle="1" w:styleId="txt">
    <w:name w:val="txt"/>
    <w:basedOn w:val="a"/>
    <w:uiPriority w:val="99"/>
    <w:rsid w:val="008B7DDA"/>
    <w:pPr>
      <w:suppressAutoHyphens w:val="0"/>
      <w:spacing w:before="100" w:beforeAutospacing="1" w:after="100" w:afterAutospacing="1"/>
    </w:pPr>
    <w:rPr>
      <w:rFonts w:ascii="Verdana" w:hAnsi="Verdana" w:cs="Verdana"/>
      <w:color w:val="000000"/>
      <w:sz w:val="17"/>
      <w:szCs w:val="17"/>
      <w:lang w:eastAsia="ru-RU"/>
    </w:rPr>
  </w:style>
  <w:style w:type="paragraph" w:customStyle="1" w:styleId="textb">
    <w:name w:val="textb"/>
    <w:basedOn w:val="a"/>
    <w:uiPriority w:val="99"/>
    <w:rsid w:val="008B7DDA"/>
    <w:pPr>
      <w:suppressAutoHyphens w:val="0"/>
    </w:pPr>
    <w:rPr>
      <w:rFonts w:ascii="Arial" w:hAnsi="Arial" w:cs="Arial"/>
      <w:b/>
      <w:bCs/>
      <w:sz w:val="22"/>
      <w:szCs w:val="22"/>
      <w:lang w:eastAsia="ru-RU"/>
    </w:rPr>
  </w:style>
  <w:style w:type="character" w:customStyle="1" w:styleId="Normal">
    <w:name w:val="Normal Знак"/>
    <w:uiPriority w:val="99"/>
    <w:locked/>
    <w:rsid w:val="008B7DDA"/>
    <w:rPr>
      <w:sz w:val="24"/>
      <w:szCs w:val="24"/>
      <w:lang w:val="ru-RU" w:eastAsia="ru-RU"/>
    </w:rPr>
  </w:style>
  <w:style w:type="paragraph" w:customStyle="1" w:styleId="FR1">
    <w:name w:val="FR1"/>
    <w:uiPriority w:val="99"/>
    <w:rsid w:val="008B7DDA"/>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5b">
    <w:name w:val="çàãîëîâîê 5"/>
    <w:basedOn w:val="a"/>
    <w:next w:val="a"/>
    <w:uiPriority w:val="99"/>
    <w:rsid w:val="008B7DDA"/>
    <w:pPr>
      <w:keepNext/>
      <w:suppressAutoHyphens w:val="0"/>
      <w:jc w:val="center"/>
    </w:pPr>
    <w:rPr>
      <w:lang w:eastAsia="ru-RU"/>
    </w:rPr>
  </w:style>
  <w:style w:type="paragraph" w:customStyle="1" w:styleId="Normal10-022">
    <w:name w:val="Стиль Normal + 10 пт полужирный По центру Слева:  -02 см Справ...2"/>
    <w:basedOn w:val="a"/>
    <w:link w:val="Normal10-0220"/>
    <w:uiPriority w:val="99"/>
    <w:rsid w:val="008B7DDA"/>
    <w:pPr>
      <w:suppressAutoHyphens w:val="0"/>
      <w:snapToGrid w:val="0"/>
      <w:ind w:left="-113" w:right="-113"/>
      <w:jc w:val="center"/>
    </w:pPr>
    <w:rPr>
      <w:b/>
      <w:bCs/>
      <w:sz w:val="20"/>
      <w:szCs w:val="20"/>
      <w:lang w:eastAsia="ru-RU"/>
    </w:rPr>
  </w:style>
  <w:style w:type="character" w:customStyle="1" w:styleId="Normal10-0220">
    <w:name w:val="Стиль Normal + 10 пт полужирный По центру Слева:  -02 см Справ...2 Знак"/>
    <w:link w:val="Normal10-022"/>
    <w:uiPriority w:val="99"/>
    <w:locked/>
    <w:rsid w:val="008B7DDA"/>
    <w:rPr>
      <w:rFonts w:ascii="Times New Roman" w:eastAsia="Times New Roman" w:hAnsi="Times New Roman" w:cs="Times New Roman"/>
      <w:b/>
      <w:bCs/>
      <w:sz w:val="20"/>
      <w:szCs w:val="20"/>
      <w:lang w:eastAsia="ru-RU"/>
    </w:rPr>
  </w:style>
  <w:style w:type="character" w:customStyle="1" w:styleId="FontStyle88">
    <w:name w:val="Font Style88"/>
    <w:uiPriority w:val="99"/>
    <w:rsid w:val="008B7DDA"/>
    <w:rPr>
      <w:rFonts w:ascii="Times New Roman" w:hAnsi="Times New Roman" w:cs="Times New Roman"/>
      <w:sz w:val="22"/>
      <w:szCs w:val="22"/>
    </w:rPr>
  </w:style>
  <w:style w:type="paragraph" w:customStyle="1" w:styleId="118">
    <w:name w:val="Знак11"/>
    <w:basedOn w:val="a"/>
    <w:uiPriority w:val="99"/>
    <w:rsid w:val="008B7DDA"/>
    <w:pPr>
      <w:suppressAutoHyphens w:val="0"/>
    </w:pPr>
    <w:rPr>
      <w:rFonts w:ascii="Verdana" w:hAnsi="Verdana" w:cs="Verdana"/>
      <w:sz w:val="20"/>
      <w:szCs w:val="20"/>
      <w:lang w:val="en-US" w:eastAsia="ru-RU"/>
    </w:rPr>
  </w:style>
  <w:style w:type="paragraph" w:customStyle="1" w:styleId="afffff3">
    <w:name w:val="Знак Знак Знак Знак"/>
    <w:basedOn w:val="a"/>
    <w:uiPriority w:val="99"/>
    <w:rsid w:val="008B7DDA"/>
    <w:pPr>
      <w:suppressAutoHyphens w:val="0"/>
    </w:pPr>
    <w:rPr>
      <w:rFonts w:ascii="Verdana" w:hAnsi="Verdana" w:cs="Verdana"/>
      <w:sz w:val="20"/>
      <w:szCs w:val="20"/>
      <w:lang w:val="en-US" w:eastAsia="ru-RU"/>
    </w:rPr>
  </w:style>
  <w:style w:type="paragraph" w:customStyle="1" w:styleId="1f6">
    <w:name w:val="Знак1 Знак Знак Знак Знак Знак Знак Знак Знак Знак Знак Знак Знак"/>
    <w:basedOn w:val="a"/>
    <w:uiPriority w:val="99"/>
    <w:rsid w:val="008B7DDA"/>
    <w:pPr>
      <w:widowControl w:val="0"/>
      <w:suppressAutoHyphens w:val="0"/>
      <w:adjustRightInd w:val="0"/>
      <w:spacing w:after="160" w:line="240" w:lineRule="exact"/>
      <w:jc w:val="right"/>
    </w:pPr>
    <w:rPr>
      <w:sz w:val="20"/>
      <w:szCs w:val="20"/>
      <w:lang w:val="en-GB" w:eastAsia="ru-RU"/>
    </w:rPr>
  </w:style>
  <w:style w:type="paragraph" w:customStyle="1" w:styleId="119">
    <w:name w:val="Знак Знак1 Знак1"/>
    <w:basedOn w:val="a"/>
    <w:uiPriority w:val="99"/>
    <w:rsid w:val="008B7DDA"/>
    <w:pPr>
      <w:suppressAutoHyphens w:val="0"/>
      <w:spacing w:after="160" w:line="240" w:lineRule="exact"/>
    </w:pPr>
    <w:rPr>
      <w:rFonts w:ascii="Verdana" w:hAnsi="Verdana" w:cs="Verdana"/>
      <w:lang w:val="en-US" w:eastAsia="ru-RU"/>
    </w:rPr>
  </w:style>
  <w:style w:type="character" w:customStyle="1" w:styleId="nobase">
    <w:name w:val="nobase"/>
    <w:uiPriority w:val="99"/>
    <w:rsid w:val="008B7DDA"/>
  </w:style>
  <w:style w:type="paragraph" w:customStyle="1" w:styleId="215">
    <w:name w:val="Знак Знак Знак2 Знак Знак Знак Знак Знак Знак Знак1"/>
    <w:basedOn w:val="a"/>
    <w:uiPriority w:val="99"/>
    <w:rsid w:val="008B7DDA"/>
    <w:pPr>
      <w:suppressAutoHyphens w:val="0"/>
    </w:pPr>
    <w:rPr>
      <w:rFonts w:ascii="Verdana" w:hAnsi="Verdana" w:cs="Verdana"/>
      <w:sz w:val="20"/>
      <w:szCs w:val="20"/>
      <w:lang w:val="en-US" w:eastAsia="ru-RU"/>
    </w:rPr>
  </w:style>
  <w:style w:type="paragraph" w:styleId="afffff4">
    <w:name w:val="Document Map"/>
    <w:basedOn w:val="a"/>
    <w:link w:val="afffff5"/>
    <w:uiPriority w:val="99"/>
    <w:semiHidden/>
    <w:rsid w:val="008B7DDA"/>
    <w:pPr>
      <w:widowControl w:val="0"/>
      <w:suppressAutoHyphens w:val="0"/>
      <w:ind w:firstLine="220"/>
      <w:jc w:val="both"/>
    </w:pPr>
    <w:rPr>
      <w:rFonts w:ascii="Tahoma" w:hAnsi="Tahoma" w:cs="Tahoma"/>
      <w:b/>
      <w:bCs/>
      <w:sz w:val="16"/>
      <w:szCs w:val="16"/>
      <w:lang w:eastAsia="ru-RU"/>
    </w:rPr>
  </w:style>
  <w:style w:type="character" w:customStyle="1" w:styleId="afffff5">
    <w:name w:val="Схема документа Знак"/>
    <w:basedOn w:val="a0"/>
    <w:link w:val="afffff4"/>
    <w:uiPriority w:val="99"/>
    <w:semiHidden/>
    <w:rsid w:val="008B7DDA"/>
    <w:rPr>
      <w:rFonts w:ascii="Tahoma" w:eastAsia="Times New Roman" w:hAnsi="Tahoma" w:cs="Tahoma"/>
      <w:b/>
      <w:bCs/>
      <w:sz w:val="16"/>
      <w:szCs w:val="16"/>
      <w:lang w:eastAsia="ru-RU"/>
    </w:rPr>
  </w:style>
  <w:style w:type="paragraph" w:customStyle="1" w:styleId="232">
    <w:name w:val="Знак Знак Знак2 Знак Знак Знак Знак Знак Знак Знак3"/>
    <w:basedOn w:val="a"/>
    <w:uiPriority w:val="99"/>
    <w:rsid w:val="008B7DDA"/>
    <w:pPr>
      <w:suppressAutoHyphens w:val="0"/>
    </w:pPr>
    <w:rPr>
      <w:rFonts w:ascii="Verdana" w:hAnsi="Verdana" w:cs="Verdana"/>
      <w:sz w:val="20"/>
      <w:szCs w:val="20"/>
      <w:lang w:val="en-US" w:eastAsia="ru-RU"/>
    </w:rPr>
  </w:style>
  <w:style w:type="character" w:customStyle="1" w:styleId="9b">
    <w:name w:val="Знак Знак9"/>
    <w:uiPriority w:val="99"/>
    <w:semiHidden/>
    <w:rsid w:val="008B7DDA"/>
    <w:rPr>
      <w:rFonts w:ascii="Arial" w:hAnsi="Arial" w:cs="Arial"/>
      <w:lang w:val="ru-RU" w:eastAsia="ru-RU"/>
    </w:rPr>
  </w:style>
  <w:style w:type="table" w:customStyle="1" w:styleId="1f7">
    <w:name w:val="Сетка таблицы1"/>
    <w:uiPriority w:val="99"/>
    <w:rsid w:val="008B7DDA"/>
    <w:pPr>
      <w:spacing w:after="0" w:line="240" w:lineRule="auto"/>
    </w:pPr>
    <w:rPr>
      <w:rFonts w:ascii="Calibri" w:eastAsia="Times New Roman"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uiPriority w:val="99"/>
    <w:locked/>
    <w:rsid w:val="008B7DDA"/>
    <w:rPr>
      <w:rFonts w:ascii="Arial" w:eastAsia="Times New Roman" w:hAnsi="Arial" w:cs="Arial"/>
      <w:sz w:val="20"/>
      <w:szCs w:val="20"/>
      <w:lang w:eastAsia="zh-CN"/>
    </w:rPr>
  </w:style>
  <w:style w:type="character" w:customStyle="1" w:styleId="2a">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d"/>
    <w:uiPriority w:val="99"/>
    <w:locked/>
    <w:rsid w:val="008B7DDA"/>
    <w:rPr>
      <w:rFonts w:ascii="Times New Roman" w:eastAsia="Times New Roman" w:hAnsi="Times New Roman" w:cs="Times New Roman"/>
      <w:b/>
      <w:bCs/>
      <w:sz w:val="20"/>
      <w:szCs w:val="20"/>
      <w:lang w:eastAsia="ru-RU"/>
    </w:rPr>
  </w:style>
  <w:style w:type="paragraph" w:styleId="1f8">
    <w:name w:val="toc 1"/>
    <w:basedOn w:val="a"/>
    <w:next w:val="a"/>
    <w:autoRedefine/>
    <w:qFormat/>
    <w:rsid w:val="008B7DDA"/>
    <w:pPr>
      <w:tabs>
        <w:tab w:val="right" w:leader="dot" w:pos="9345"/>
      </w:tabs>
      <w:suppressAutoHyphens w:val="0"/>
      <w:ind w:left="34"/>
      <w:jc w:val="right"/>
    </w:pPr>
    <w:rPr>
      <w:sz w:val="28"/>
      <w:szCs w:val="28"/>
      <w:lang w:eastAsia="ru-RU"/>
    </w:rPr>
  </w:style>
  <w:style w:type="paragraph" w:styleId="2f2">
    <w:name w:val="toc 2"/>
    <w:basedOn w:val="a"/>
    <w:next w:val="a"/>
    <w:autoRedefine/>
    <w:uiPriority w:val="39"/>
    <w:qFormat/>
    <w:rsid w:val="008B7DDA"/>
    <w:pPr>
      <w:tabs>
        <w:tab w:val="right" w:leader="dot" w:pos="9345"/>
      </w:tabs>
      <w:suppressAutoHyphens w:val="0"/>
      <w:ind w:left="-567"/>
      <w:jc w:val="both"/>
    </w:pPr>
    <w:rPr>
      <w:lang w:eastAsia="ru-RU"/>
    </w:rPr>
  </w:style>
  <w:style w:type="paragraph" w:styleId="3e">
    <w:name w:val="toc 3"/>
    <w:basedOn w:val="a"/>
    <w:next w:val="a"/>
    <w:autoRedefine/>
    <w:uiPriority w:val="39"/>
    <w:qFormat/>
    <w:rsid w:val="008B7DDA"/>
    <w:pPr>
      <w:tabs>
        <w:tab w:val="right" w:leader="dot" w:pos="9345"/>
      </w:tabs>
      <w:suppressAutoHyphens w:val="0"/>
      <w:ind w:left="-567"/>
    </w:pPr>
    <w:rPr>
      <w:lang w:eastAsia="ru-RU"/>
    </w:rPr>
  </w:style>
  <w:style w:type="paragraph" w:customStyle="1" w:styleId="afffff6">
    <w:name w:val="Основной стиль записки"/>
    <w:basedOn w:val="a"/>
    <w:qFormat/>
    <w:rsid w:val="008B7DDA"/>
    <w:pPr>
      <w:suppressAutoHyphens w:val="0"/>
      <w:ind w:firstLine="709"/>
      <w:jc w:val="both"/>
    </w:pPr>
    <w:rPr>
      <w:lang w:eastAsia="ru-RU"/>
    </w:rPr>
  </w:style>
  <w:style w:type="paragraph" w:customStyle="1" w:styleId="00">
    <w:name w:val="0"/>
    <w:basedOn w:val="ConsPlusNormal"/>
    <w:rsid w:val="008B7DDA"/>
    <w:pPr>
      <w:widowControl/>
      <w:ind w:firstLine="851"/>
      <w:jc w:val="both"/>
    </w:pPr>
    <w:rPr>
      <w:rFonts w:ascii="Times New Roman" w:eastAsia="Arial" w:hAnsi="Times New Roman" w:cs="Times New Roman"/>
      <w:sz w:val="28"/>
      <w:szCs w:val="28"/>
      <w:lang w:eastAsia="ar-SA"/>
    </w:rPr>
  </w:style>
  <w:style w:type="paragraph" w:customStyle="1" w:styleId="000">
    <w:name w:val="000"/>
    <w:basedOn w:val="00"/>
    <w:rsid w:val="008B7DDA"/>
    <w:pPr>
      <w:tabs>
        <w:tab w:val="left" w:pos="0"/>
        <w:tab w:val="left" w:pos="1134"/>
        <w:tab w:val="num" w:pos="2155"/>
      </w:tabs>
      <w:ind w:left="2422" w:hanging="267"/>
    </w:pPr>
  </w:style>
  <w:style w:type="paragraph" w:customStyle="1" w:styleId="01">
    <w:name w:val="0 прим"/>
    <w:basedOn w:val="00"/>
    <w:rsid w:val="008B7DDA"/>
    <w:rPr>
      <w:i/>
    </w:rPr>
  </w:style>
  <w:style w:type="paragraph" w:customStyle="1" w:styleId="02">
    <w:name w:val="0 табл"/>
    <w:basedOn w:val="ConsPlusNormal"/>
    <w:rsid w:val="008B7DDA"/>
    <w:pPr>
      <w:widowControl/>
      <w:ind w:firstLine="0"/>
      <w:jc w:val="center"/>
    </w:pPr>
    <w:rPr>
      <w:rFonts w:ascii="Times New Roman" w:eastAsia="Arial" w:hAnsi="Times New Roman" w:cs="Times New Roman"/>
      <w:sz w:val="24"/>
      <w:szCs w:val="24"/>
      <w:lang w:eastAsia="ar-SA"/>
    </w:rPr>
  </w:style>
  <w:style w:type="table" w:customStyle="1" w:styleId="2f3">
    <w:name w:val="Сетка таблицы2"/>
    <w:basedOn w:val="a1"/>
    <w:next w:val="aa"/>
    <w:uiPriority w:val="59"/>
    <w:rsid w:val="008B7DDA"/>
    <w:pPr>
      <w:spacing w:beforeAutospacing="1" w:after="0" w:afterAutospacing="1"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f">
    <w:name w:val="Сетка таблицы3"/>
    <w:basedOn w:val="a1"/>
    <w:next w:val="aa"/>
    <w:uiPriority w:val="59"/>
    <w:rsid w:val="008B7DDA"/>
    <w:pPr>
      <w:spacing w:beforeAutospacing="1" w:after="0" w:afterAutospacing="1"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b">
    <w:name w:val="Сетка таблицы4"/>
    <w:basedOn w:val="a1"/>
    <w:next w:val="aa"/>
    <w:uiPriority w:val="59"/>
    <w:rsid w:val="008B7DDA"/>
    <w:pPr>
      <w:spacing w:beforeAutospacing="1" w:after="0" w:afterAutospacing="1"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c">
    <w:name w:val="Сетка таблицы5"/>
    <w:basedOn w:val="a1"/>
    <w:next w:val="aa"/>
    <w:uiPriority w:val="59"/>
    <w:rsid w:val="008B7DDA"/>
    <w:pPr>
      <w:spacing w:beforeAutospacing="1" w:after="0" w:afterAutospacing="1"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b">
    <w:name w:val="Сетка таблицы6"/>
    <w:basedOn w:val="a1"/>
    <w:next w:val="aa"/>
    <w:uiPriority w:val="59"/>
    <w:rsid w:val="008B7DDA"/>
    <w:pPr>
      <w:spacing w:beforeAutospacing="1" w:after="0" w:afterAutospacing="1"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7">
    <w:name w:val="Сетка таблицы7"/>
    <w:basedOn w:val="a1"/>
    <w:next w:val="aa"/>
    <w:uiPriority w:val="59"/>
    <w:rsid w:val="008B7DDA"/>
    <w:pPr>
      <w:spacing w:beforeAutospacing="1" w:after="0" w:afterAutospacing="1"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b">
    <w:name w:val="Сетка таблицы8"/>
    <w:basedOn w:val="a1"/>
    <w:next w:val="aa"/>
    <w:uiPriority w:val="59"/>
    <w:rsid w:val="008B7DDA"/>
    <w:pPr>
      <w:spacing w:beforeAutospacing="1" w:after="0" w:afterAutospacing="1"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7">
    <w:name w:val="Нормальный"/>
    <w:rsid w:val="008B7DDA"/>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customStyle="1" w:styleId="9c">
    <w:name w:val="Сетка таблицы9"/>
    <w:basedOn w:val="a1"/>
    <w:next w:val="aa"/>
    <w:uiPriority w:val="59"/>
    <w:rsid w:val="008B7DD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b">
    <w:name w:val="Сетка таблицы10"/>
    <w:basedOn w:val="a1"/>
    <w:next w:val="aa"/>
    <w:uiPriority w:val="59"/>
    <w:rsid w:val="008B7DD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
    <w:name w:val="Char Char"/>
    <w:basedOn w:val="a"/>
    <w:rsid w:val="00F66CDD"/>
    <w:pPr>
      <w:suppressAutoHyphens w:val="0"/>
      <w:spacing w:after="160" w:line="240" w:lineRule="exact"/>
    </w:pPr>
    <w:rPr>
      <w:rFonts w:ascii="Verdana" w:hAnsi="Verdana"/>
      <w:sz w:val="20"/>
      <w:szCs w:val="20"/>
      <w:lang w:val="en-US" w:eastAsia="en-US"/>
    </w:rPr>
  </w:style>
  <w:style w:type="character" w:customStyle="1" w:styleId="1f9">
    <w:name w:val="Основной текст Знак1"/>
    <w:basedOn w:val="a0"/>
    <w:semiHidden/>
    <w:locked/>
    <w:rsid w:val="001F1C4A"/>
    <w:rPr>
      <w:rFonts w:ascii="Times New Roman" w:eastAsia="Times New Roman" w:hAnsi="Times New Roman" w:cs="Times New Roman"/>
      <w:bCs/>
      <w:sz w:val="24"/>
      <w:szCs w:val="26"/>
      <w:lang w:eastAsia="ar-SA"/>
    </w:rPr>
  </w:style>
  <w:style w:type="paragraph" w:customStyle="1" w:styleId="afffff8">
    <w:name w:val="Основной"/>
    <w:basedOn w:val="a"/>
    <w:rsid w:val="001F1C4A"/>
    <w:pPr>
      <w:spacing w:line="480" w:lineRule="auto"/>
      <w:ind w:firstLine="709"/>
      <w:jc w:val="both"/>
    </w:pPr>
    <w:rPr>
      <w:sz w:val="28"/>
      <w:szCs w:val="28"/>
      <w:lang w:eastAsia="ar-SA"/>
    </w:rPr>
  </w:style>
  <w:style w:type="numbering" w:customStyle="1" w:styleId="1fa">
    <w:name w:val="Нет списка1"/>
    <w:next w:val="a2"/>
    <w:uiPriority w:val="99"/>
    <w:semiHidden/>
    <w:unhideWhenUsed/>
    <w:rsid w:val="001F1C4A"/>
  </w:style>
  <w:style w:type="character" w:styleId="afffff9">
    <w:name w:val="Emphasis"/>
    <w:uiPriority w:val="99"/>
    <w:qFormat/>
    <w:rsid w:val="001F1C4A"/>
    <w:rPr>
      <w:rFonts w:cs="Times New Roman"/>
      <w:i/>
      <w:iCs/>
    </w:rPr>
  </w:style>
  <w:style w:type="paragraph" w:styleId="afffffa">
    <w:name w:val="Intense Quote"/>
    <w:basedOn w:val="a"/>
    <w:link w:val="afffffb"/>
    <w:uiPriority w:val="99"/>
    <w:qFormat/>
    <w:rsid w:val="001F1C4A"/>
    <w:pPr>
      <w:pBdr>
        <w:bottom w:val="single" w:sz="4" w:space="4" w:color="4F81BD"/>
      </w:pBdr>
      <w:suppressAutoHyphens w:val="0"/>
      <w:spacing w:before="200" w:after="280" w:line="276" w:lineRule="auto"/>
      <w:ind w:left="936" w:right="936"/>
    </w:pPr>
    <w:rPr>
      <w:rFonts w:ascii="Calibri" w:eastAsia="Calibri" w:hAnsi="Calibri"/>
      <w:b/>
      <w:bCs/>
      <w:i/>
      <w:iCs/>
      <w:color w:val="4F81BD"/>
      <w:sz w:val="22"/>
      <w:szCs w:val="22"/>
      <w:lang w:eastAsia="en-US"/>
    </w:rPr>
  </w:style>
  <w:style w:type="character" w:customStyle="1" w:styleId="afffffb">
    <w:name w:val="Выделенная цитата Знак"/>
    <w:basedOn w:val="a0"/>
    <w:link w:val="afffffa"/>
    <w:uiPriority w:val="99"/>
    <w:rsid w:val="001F1C4A"/>
    <w:rPr>
      <w:rFonts w:ascii="Calibri" w:eastAsia="Calibri" w:hAnsi="Calibri" w:cs="Times New Roman"/>
      <w:b/>
      <w:bCs/>
      <w:i/>
      <w:iCs/>
      <w:color w:val="4F81BD"/>
    </w:rPr>
  </w:style>
  <w:style w:type="character" w:customStyle="1" w:styleId="nobr">
    <w:name w:val="nobr"/>
    <w:basedOn w:val="a0"/>
    <w:rsid w:val="002D2DDD"/>
    <w:rPr>
      <w:rFonts w:cs="Times New Roman"/>
    </w:rPr>
  </w:style>
  <w:style w:type="character" w:customStyle="1" w:styleId="FontStyle16">
    <w:name w:val="Font Style16"/>
    <w:uiPriority w:val="99"/>
    <w:rsid w:val="00CA5A93"/>
    <w:rPr>
      <w:rFonts w:ascii="Times New Roman" w:hAnsi="Times New Roman" w:cs="Times New Roman" w:hint="default"/>
      <w:sz w:val="28"/>
      <w:szCs w:val="28"/>
    </w:rPr>
  </w:style>
  <w:style w:type="character" w:customStyle="1" w:styleId="a6">
    <w:name w:val="Абзац списка Знак"/>
    <w:aliases w:val="Заголовок мой1 Знак,СписокСТПр Знак"/>
    <w:link w:val="a5"/>
    <w:locked/>
    <w:rsid w:val="003A6C65"/>
    <w:rPr>
      <w:rFonts w:ascii="Times New Roman" w:eastAsia="Times New Roman" w:hAnsi="Times New Roman" w:cs="Times New Roman"/>
      <w:sz w:val="24"/>
      <w:szCs w:val="24"/>
      <w:lang w:eastAsia="zh-CN"/>
    </w:rPr>
  </w:style>
  <w:style w:type="paragraph" w:customStyle="1" w:styleId="afffffc">
    <w:name w:val="организация Знак"/>
    <w:basedOn w:val="a"/>
    <w:rsid w:val="003A6C65"/>
    <w:pPr>
      <w:widowControl w:val="0"/>
      <w:suppressAutoHyphens w:val="0"/>
      <w:autoSpaceDE w:val="0"/>
      <w:autoSpaceDN w:val="0"/>
      <w:adjustRightInd w:val="0"/>
      <w:spacing w:before="140"/>
    </w:pPr>
    <w:rPr>
      <w:rFonts w:ascii="Arial" w:hAnsi="Arial"/>
      <w:b/>
      <w:color w:val="000000"/>
      <w:sz w:val="16"/>
      <w:lang w:eastAsia="en-US"/>
    </w:rPr>
  </w:style>
  <w:style w:type="paragraph" w:customStyle="1" w:styleId="1fb">
    <w:name w:val="Без интервала1"/>
    <w:aliases w:val="с интервалом,No Spacing"/>
    <w:qFormat/>
    <w:rsid w:val="003A6C65"/>
    <w:pPr>
      <w:spacing w:after="60" w:line="240" w:lineRule="auto"/>
      <w:ind w:firstLine="709"/>
      <w:jc w:val="both"/>
    </w:pPr>
    <w:rPr>
      <w:rFonts w:ascii="Times New Roman" w:eastAsia="Times New Roman" w:hAnsi="Times New Roman" w:cs="Times New Roman"/>
      <w:sz w:val="24"/>
      <w:szCs w:val="24"/>
      <w:lang w:eastAsia="ru-RU"/>
    </w:rPr>
  </w:style>
  <w:style w:type="character" w:customStyle="1" w:styleId="afffffd">
    <w:name w:val="Таблица Знак"/>
    <w:aliases w:val="Название объекта Знак1 Знак2 Знак,Название объекта Знак2 Знак Знак Знак,Знак Знак Знак Знак1 Знак Знак,Название объекта Знак3 Знак Знак1 Знак Знак,Название объекта Знак1 Знак Знак Знак Знак"/>
    <w:rsid w:val="003A6C65"/>
    <w:rPr>
      <w:rFonts w:eastAsia="Times New Roman"/>
      <w:spacing w:val="-6"/>
    </w:rPr>
  </w:style>
  <w:style w:type="paragraph" w:customStyle="1" w:styleId="3f0">
    <w:name w:val="Основной текст3"/>
    <w:basedOn w:val="a"/>
    <w:rsid w:val="003A6C65"/>
    <w:pPr>
      <w:shd w:val="clear" w:color="auto" w:fill="FFFFFF"/>
      <w:suppressAutoHyphens w:val="0"/>
      <w:spacing w:before="360" w:after="360" w:line="0" w:lineRule="atLeast"/>
      <w:ind w:hanging="280"/>
    </w:pPr>
    <w:rPr>
      <w:sz w:val="26"/>
      <w:szCs w:val="26"/>
      <w:lang w:eastAsia="en-US"/>
    </w:rPr>
  </w:style>
  <w:style w:type="paragraph" w:customStyle="1" w:styleId="T2">
    <w:name w:val="T2"/>
    <w:basedOn w:val="af8"/>
    <w:rsid w:val="003A6C65"/>
    <w:pPr>
      <w:keepNext/>
      <w:tabs>
        <w:tab w:val="left" w:pos="717"/>
      </w:tabs>
      <w:spacing w:before="320" w:line="288" w:lineRule="auto"/>
    </w:pPr>
    <w:rPr>
      <w:rFonts w:ascii="Arial" w:eastAsia="MS Mincho" w:hAnsi="Arial" w:cs="Arial"/>
      <w:b/>
      <w:smallCaps/>
      <w:color w:val="800000"/>
      <w:lang w:eastAsia="ar-SA"/>
    </w:rPr>
  </w:style>
  <w:style w:type="character" w:customStyle="1" w:styleId="5d">
    <w:name w:val="Знак Знак5"/>
    <w:rsid w:val="003A6C65"/>
    <w:rPr>
      <w:rFonts w:ascii="Cambria" w:hAnsi="Cambria"/>
      <w:b/>
      <w:bCs/>
      <w:kern w:val="1"/>
      <w:sz w:val="32"/>
      <w:szCs w:val="32"/>
    </w:rPr>
  </w:style>
  <w:style w:type="paragraph" w:customStyle="1" w:styleId="Tabr">
    <w:name w:val="Tab_r"/>
    <w:basedOn w:val="a"/>
    <w:rsid w:val="003A6C65"/>
    <w:pPr>
      <w:spacing w:before="40" w:after="240"/>
      <w:jc w:val="center"/>
    </w:pPr>
    <w:rPr>
      <w:b/>
      <w:color w:val="FF0000"/>
      <w:spacing w:val="-2"/>
      <w:w w:val="103"/>
      <w:sz w:val="28"/>
      <w:szCs w:val="28"/>
      <w:lang w:eastAsia="ar-SA"/>
    </w:rPr>
  </w:style>
  <w:style w:type="paragraph" w:customStyle="1" w:styleId="afffffe">
    <w:name w:val="Маркированный"/>
    <w:basedOn w:val="a"/>
    <w:rsid w:val="003A6C65"/>
    <w:pPr>
      <w:widowControl w:val="0"/>
      <w:tabs>
        <w:tab w:val="left" w:pos="2847"/>
      </w:tabs>
      <w:ind w:left="357"/>
      <w:jc w:val="both"/>
    </w:pPr>
    <w:rPr>
      <w:rFonts w:ascii="Arial" w:eastAsia="MS Mincho" w:hAnsi="Arial"/>
      <w:kern w:val="1"/>
      <w:szCs w:val="20"/>
      <w:lang w:eastAsia="ar-SA"/>
    </w:rPr>
  </w:style>
  <w:style w:type="paragraph" w:customStyle="1" w:styleId="4c">
    <w:name w:val="Красная строка4"/>
    <w:basedOn w:val="af8"/>
    <w:rsid w:val="003A6C65"/>
    <w:pPr>
      <w:widowControl w:val="0"/>
      <w:ind w:firstLine="210"/>
    </w:pPr>
    <w:rPr>
      <w:rFonts w:eastAsia="Lucida Sans Unicode" w:cs="Tahoma"/>
      <w:color w:val="000000"/>
      <w:lang w:val="en-US" w:eastAsia="en-US" w:bidi="en-US"/>
    </w:rPr>
  </w:style>
  <w:style w:type="character" w:customStyle="1" w:styleId="1fc">
    <w:name w:val="Текст сноски Знак1"/>
    <w:semiHidden/>
    <w:rsid w:val="003A6C65"/>
    <w:rPr>
      <w:rFonts w:ascii="Arial Narrow" w:eastAsia="Times New Roman" w:hAnsi="Arial Narrow" w:cs="Times New Roman"/>
      <w:sz w:val="24"/>
      <w:szCs w:val="20"/>
      <w:lang w:val="x-none" w:eastAsia="x-none"/>
    </w:rPr>
  </w:style>
  <w:style w:type="paragraph" w:customStyle="1" w:styleId="1fd">
    <w:name w:val="Красная строка1"/>
    <w:basedOn w:val="af8"/>
    <w:rsid w:val="003A6C65"/>
    <w:pPr>
      <w:widowControl w:val="0"/>
      <w:ind w:firstLine="210"/>
    </w:pPr>
    <w:rPr>
      <w:rFonts w:ascii="Arial" w:eastAsia="Lucida Sans Unicode" w:hAnsi="Arial"/>
      <w:lang w:eastAsia="ru-RU"/>
    </w:rPr>
  </w:style>
  <w:style w:type="paragraph" w:customStyle="1" w:styleId="affffff">
    <w:name w:val="Генплан глава"/>
    <w:basedOn w:val="a5"/>
    <w:link w:val="affffff0"/>
    <w:qFormat/>
    <w:rsid w:val="003A6C65"/>
    <w:pPr>
      <w:suppressAutoHyphens w:val="0"/>
      <w:spacing w:after="200" w:line="360" w:lineRule="auto"/>
      <w:ind w:left="0"/>
      <w:jc w:val="center"/>
    </w:pPr>
    <w:rPr>
      <w:rFonts w:eastAsia="Courier New"/>
      <w:b/>
      <w:color w:val="000000"/>
      <w:sz w:val="28"/>
      <w:szCs w:val="28"/>
      <w:lang w:val="x-none" w:eastAsia="x-none"/>
    </w:rPr>
  </w:style>
  <w:style w:type="character" w:customStyle="1" w:styleId="affffff0">
    <w:name w:val="Генплан глава Знак"/>
    <w:link w:val="affffff"/>
    <w:rsid w:val="003A6C65"/>
    <w:rPr>
      <w:rFonts w:ascii="Times New Roman" w:eastAsia="Courier New" w:hAnsi="Times New Roman" w:cs="Times New Roman"/>
      <w:b/>
      <w:color w:val="000000"/>
      <w:sz w:val="28"/>
      <w:szCs w:val="28"/>
      <w:lang w:val="x-none" w:eastAsia="x-none"/>
    </w:rPr>
  </w:style>
  <w:style w:type="paragraph" w:customStyle="1" w:styleId="affffff1">
    <w:name w:val="Генплан подглава"/>
    <w:basedOn w:val="a"/>
    <w:link w:val="affffff2"/>
    <w:qFormat/>
    <w:rsid w:val="003A6C65"/>
    <w:pPr>
      <w:suppressAutoHyphens w:val="0"/>
      <w:spacing w:after="200" w:line="360" w:lineRule="auto"/>
      <w:ind w:firstLine="709"/>
      <w:jc w:val="both"/>
    </w:pPr>
    <w:rPr>
      <w:b/>
      <w:sz w:val="28"/>
      <w:szCs w:val="28"/>
      <w:lang w:val="x-none" w:eastAsia="x-none"/>
    </w:rPr>
  </w:style>
  <w:style w:type="character" w:customStyle="1" w:styleId="affffff2">
    <w:name w:val="Генплан подглава Знак"/>
    <w:link w:val="affffff1"/>
    <w:rsid w:val="003A6C65"/>
    <w:rPr>
      <w:rFonts w:ascii="Times New Roman" w:eastAsia="Times New Roman" w:hAnsi="Times New Roman" w:cs="Times New Roman"/>
      <w:b/>
      <w:sz w:val="28"/>
      <w:szCs w:val="28"/>
      <w:lang w:val="x-none" w:eastAsia="x-none"/>
    </w:rPr>
  </w:style>
  <w:style w:type="paragraph" w:customStyle="1" w:styleId="affffff3">
    <w:name w:val="Генплан п/подглава"/>
    <w:basedOn w:val="a5"/>
    <w:link w:val="affffff4"/>
    <w:qFormat/>
    <w:rsid w:val="003A6C65"/>
    <w:pPr>
      <w:suppressAutoHyphens w:val="0"/>
      <w:spacing w:line="360" w:lineRule="auto"/>
      <w:ind w:left="0" w:firstLine="851"/>
      <w:jc w:val="both"/>
    </w:pPr>
    <w:rPr>
      <w:rFonts w:eastAsia="Courier New"/>
      <w:b/>
      <w:color w:val="000000"/>
      <w:sz w:val="28"/>
      <w:szCs w:val="28"/>
      <w:lang w:val="x-none" w:eastAsia="x-none"/>
    </w:rPr>
  </w:style>
  <w:style w:type="character" w:customStyle="1" w:styleId="affffff4">
    <w:name w:val="Генплан п/подглава Знак"/>
    <w:link w:val="affffff3"/>
    <w:rsid w:val="003A6C65"/>
    <w:rPr>
      <w:rFonts w:ascii="Times New Roman" w:eastAsia="Courier New" w:hAnsi="Times New Roman" w:cs="Times New Roman"/>
      <w:b/>
      <w:color w:val="000000"/>
      <w:sz w:val="28"/>
      <w:szCs w:val="28"/>
      <w:lang w:val="x-none" w:eastAsia="x-none"/>
    </w:rPr>
  </w:style>
  <w:style w:type="paragraph" w:styleId="affffff5">
    <w:name w:val="TOC Heading"/>
    <w:basedOn w:val="11"/>
    <w:next w:val="a"/>
    <w:uiPriority w:val="39"/>
    <w:unhideWhenUsed/>
    <w:qFormat/>
    <w:rsid w:val="003A6C65"/>
    <w:pPr>
      <w:keepLines/>
      <w:tabs>
        <w:tab w:val="clear" w:pos="5080"/>
      </w:tabs>
      <w:overflowPunct/>
      <w:autoSpaceDE/>
      <w:autoSpaceDN/>
      <w:adjustRightInd/>
      <w:spacing w:before="480" w:line="276" w:lineRule="auto"/>
      <w:outlineLvl w:val="9"/>
    </w:pPr>
    <w:rPr>
      <w:rFonts w:ascii="Cambria" w:hAnsi="Cambria"/>
      <w:b/>
      <w:bCs/>
      <w:color w:val="365F91"/>
      <w:szCs w:val="28"/>
      <w:lang w:val="x-none" w:eastAsia="x-none"/>
    </w:rPr>
  </w:style>
  <w:style w:type="paragraph" w:customStyle="1" w:styleId="Tabl">
    <w:name w:val="Tabl"/>
    <w:basedOn w:val="30"/>
    <w:rsid w:val="003A6C65"/>
    <w:pPr>
      <w:widowControl/>
      <w:tabs>
        <w:tab w:val="clear" w:pos="720"/>
      </w:tabs>
      <w:overflowPunct/>
      <w:autoSpaceDE/>
      <w:autoSpaceDN/>
      <w:adjustRightInd/>
      <w:spacing w:before="60" w:after="0"/>
      <w:ind w:left="0" w:firstLine="0"/>
      <w:jc w:val="right"/>
      <w:textAlignment w:val="auto"/>
    </w:pPr>
    <w:rPr>
      <w:rFonts w:ascii="Trebuchet MS" w:hAnsi="Trebuchet MS"/>
      <w:b w:val="0"/>
      <w:i/>
      <w:szCs w:val="24"/>
      <w:lang w:eastAsia="en-US"/>
    </w:rPr>
  </w:style>
  <w:style w:type="paragraph" w:customStyle="1" w:styleId="Tabn">
    <w:name w:val="Tab_n"/>
    <w:basedOn w:val="4"/>
    <w:autoRedefine/>
    <w:rsid w:val="003A6C65"/>
    <w:pPr>
      <w:keepLines/>
      <w:spacing w:before="0" w:after="40"/>
      <w:ind w:left="360"/>
      <w:jc w:val="center"/>
    </w:pPr>
    <w:rPr>
      <w:rFonts w:ascii="Trebuchet MS" w:hAnsi="Trebuchet MS"/>
      <w:b w:val="0"/>
      <w:bCs w:val="0"/>
      <w:i/>
      <w:spacing w:val="-4"/>
      <w:w w:val="103"/>
      <w:sz w:val="24"/>
      <w:szCs w:val="24"/>
      <w:lang w:eastAsia="en-US"/>
    </w:rPr>
  </w:style>
  <w:style w:type="character" w:customStyle="1" w:styleId="1fe">
    <w:name w:val="Красная строка Знак1"/>
    <w:basedOn w:val="a0"/>
    <w:rsid w:val="003A6C65"/>
    <w:rPr>
      <w:rFonts w:ascii="Times New Roman" w:eastAsia="Times New Roman" w:hAnsi="Times New Roman" w:cs="Times New Roman"/>
      <w:sz w:val="24"/>
      <w:szCs w:val="24"/>
      <w:lang w:eastAsia="ru-RU"/>
    </w:rPr>
  </w:style>
  <w:style w:type="paragraph" w:customStyle="1" w:styleId="3f1">
    <w:name w:val="Красная строка3"/>
    <w:basedOn w:val="af8"/>
    <w:rsid w:val="003A6C65"/>
    <w:pPr>
      <w:ind w:firstLine="210"/>
    </w:pPr>
    <w:rPr>
      <w:lang w:eastAsia="ar-SA"/>
    </w:rPr>
  </w:style>
  <w:style w:type="paragraph" w:customStyle="1" w:styleId="1ff">
    <w:name w:val="Верхний колонтитул1"/>
    <w:basedOn w:val="a"/>
    <w:rsid w:val="003A6C65"/>
    <w:pPr>
      <w:widowControl w:val="0"/>
      <w:tabs>
        <w:tab w:val="center" w:pos="4677"/>
        <w:tab w:val="right" w:pos="9355"/>
      </w:tabs>
    </w:pPr>
    <w:rPr>
      <w:lang w:eastAsia="ru-RU"/>
    </w:rPr>
  </w:style>
  <w:style w:type="paragraph" w:customStyle="1" w:styleId="AFormula">
    <w:name w:val="AFormula"/>
    <w:next w:val="a"/>
    <w:rsid w:val="003A6C65"/>
    <w:pPr>
      <w:keepLines/>
      <w:widowControl w:val="0"/>
      <w:suppressAutoHyphens/>
      <w:spacing w:before="120" w:after="120" w:line="240" w:lineRule="auto"/>
      <w:jc w:val="center"/>
    </w:pPr>
    <w:rPr>
      <w:rFonts w:ascii="Times New Roman" w:eastAsia="Times New Roman" w:hAnsi="Times New Roman" w:cs="Times New Roman"/>
      <w:sz w:val="20"/>
      <w:szCs w:val="20"/>
    </w:rPr>
  </w:style>
  <w:style w:type="paragraph" w:customStyle="1" w:styleId="1ff0">
    <w:name w:val="Нижний колонтитул1"/>
    <w:basedOn w:val="a"/>
    <w:rsid w:val="003A6C65"/>
    <w:pPr>
      <w:widowControl w:val="0"/>
      <w:tabs>
        <w:tab w:val="center" w:pos="4677"/>
        <w:tab w:val="right" w:pos="9355"/>
      </w:tabs>
    </w:pPr>
    <w:rPr>
      <w:lang w:eastAsia="ru-RU"/>
    </w:rPr>
  </w:style>
  <w:style w:type="paragraph" w:customStyle="1" w:styleId="Tab1s">
    <w:name w:val="Tab_1s"/>
    <w:basedOn w:val="8"/>
    <w:autoRedefine/>
    <w:rsid w:val="003A6C65"/>
    <w:pPr>
      <w:keepNext w:val="0"/>
      <w:tabs>
        <w:tab w:val="clear" w:pos="1440"/>
        <w:tab w:val="left" w:pos="0"/>
      </w:tabs>
      <w:spacing w:line="288" w:lineRule="auto"/>
      <w:ind w:left="0" w:firstLine="851"/>
      <w:jc w:val="both"/>
    </w:pPr>
    <w:rPr>
      <w:rFonts w:ascii="Trebuchet MS" w:hAnsi="Trebuchet MS"/>
      <w:b w:val="0"/>
      <w:bCs w:val="0"/>
      <w:spacing w:val="-4"/>
    </w:rPr>
  </w:style>
  <w:style w:type="character" w:customStyle="1" w:styleId="FontStyle31">
    <w:name w:val="Font Style31"/>
    <w:rsid w:val="003A6C65"/>
    <w:rPr>
      <w:rFonts w:ascii="Times New Roman" w:hAnsi="Times New Roman" w:cs="Times New Roman"/>
      <w:sz w:val="16"/>
      <w:szCs w:val="16"/>
    </w:rPr>
  </w:style>
  <w:style w:type="paragraph" w:styleId="affffff6">
    <w:name w:val="endnote text"/>
    <w:basedOn w:val="a"/>
    <w:link w:val="affffff7"/>
    <w:rsid w:val="003A6C65"/>
    <w:pPr>
      <w:suppressAutoHyphens w:val="0"/>
    </w:pPr>
    <w:rPr>
      <w:sz w:val="20"/>
      <w:szCs w:val="20"/>
      <w:lang w:eastAsia="ru-RU"/>
    </w:rPr>
  </w:style>
  <w:style w:type="character" w:customStyle="1" w:styleId="affffff7">
    <w:name w:val="Текст концевой сноски Знак"/>
    <w:basedOn w:val="a0"/>
    <w:link w:val="affffff6"/>
    <w:rsid w:val="003A6C65"/>
    <w:rPr>
      <w:rFonts w:ascii="Times New Roman" w:eastAsia="Times New Roman" w:hAnsi="Times New Roman" w:cs="Times New Roman"/>
      <w:sz w:val="20"/>
      <w:szCs w:val="20"/>
      <w:lang w:eastAsia="ru-RU"/>
    </w:rPr>
  </w:style>
  <w:style w:type="paragraph" w:customStyle="1" w:styleId="001">
    <w:name w:val="00 Основной текст"/>
    <w:basedOn w:val="a"/>
    <w:uiPriority w:val="99"/>
    <w:rsid w:val="0020457C"/>
    <w:pPr>
      <w:suppressAutoHyphens w:val="0"/>
      <w:spacing w:line="276" w:lineRule="auto"/>
      <w:ind w:firstLine="709"/>
      <w:jc w:val="both"/>
    </w:pPr>
    <w:rPr>
      <w:szCs w:val="28"/>
      <w:lang w:eastAsia="ru-RU"/>
    </w:rPr>
  </w:style>
  <w:style w:type="paragraph" w:customStyle="1" w:styleId="affffff8">
    <w:name w:val="Основной текст пояснительной записки"/>
    <w:basedOn w:val="a"/>
    <w:uiPriority w:val="99"/>
    <w:rsid w:val="0020457C"/>
    <w:pPr>
      <w:suppressAutoHyphens w:val="0"/>
      <w:spacing w:line="319" w:lineRule="auto"/>
      <w:ind w:firstLine="709"/>
      <w:jc w:val="both"/>
    </w:pPr>
    <w:rPr>
      <w:sz w:val="28"/>
      <w:szCs w:val="28"/>
      <w:lang w:eastAsia="ar-SA"/>
    </w:rPr>
  </w:style>
  <w:style w:type="numbering" w:customStyle="1" w:styleId="11a">
    <w:name w:val="Нет списка11"/>
    <w:next w:val="a2"/>
    <w:semiHidden/>
    <w:rsid w:val="0020457C"/>
  </w:style>
  <w:style w:type="paragraph" w:customStyle="1" w:styleId="affffff9">
    <w:name w:val="абзац"/>
    <w:basedOn w:val="a"/>
    <w:rsid w:val="00F02586"/>
    <w:pPr>
      <w:suppressAutoHyphens w:val="0"/>
      <w:ind w:firstLine="851"/>
      <w:jc w:val="both"/>
    </w:pPr>
    <w:rPr>
      <w:sz w:val="28"/>
      <w:szCs w:val="20"/>
      <w:lang w:eastAsia="ru-RU"/>
    </w:rPr>
  </w:style>
  <w:style w:type="paragraph" w:customStyle="1" w:styleId="affffffa">
    <w:name w:val="заголовок"/>
    <w:next w:val="affffff9"/>
    <w:rsid w:val="00F02586"/>
    <w:pPr>
      <w:spacing w:after="560" w:line="240" w:lineRule="auto"/>
      <w:ind w:firstLine="851"/>
    </w:pPr>
    <w:rPr>
      <w:rFonts w:ascii="Times New Roman" w:eastAsia="Times New Roman" w:hAnsi="Times New Roman" w:cs="Times New Roman"/>
      <w:b/>
      <w:sz w:val="28"/>
      <w:szCs w:val="20"/>
      <w:lang w:eastAsia="ru-RU"/>
    </w:rPr>
  </w:style>
  <w:style w:type="paragraph" w:customStyle="1" w:styleId="affffffb">
    <w:name w:val="заголовок подраздела"/>
    <w:basedOn w:val="affffff9"/>
    <w:next w:val="affffff9"/>
    <w:rsid w:val="00F02586"/>
    <w:pPr>
      <w:pageBreakBefore/>
      <w:spacing w:line="480" w:lineRule="auto"/>
      <w:jc w:val="left"/>
    </w:pPr>
    <w:rPr>
      <w:b/>
    </w:rPr>
  </w:style>
  <w:style w:type="paragraph" w:customStyle="1" w:styleId="10">
    <w:name w:val="заголовок подраздела 1"/>
    <w:basedOn w:val="a"/>
    <w:next w:val="a"/>
    <w:autoRedefine/>
    <w:rsid w:val="00F02586"/>
    <w:pPr>
      <w:numPr>
        <w:ilvl w:val="1"/>
        <w:numId w:val="57"/>
      </w:numPr>
      <w:suppressAutoHyphens w:val="0"/>
      <w:spacing w:after="360" w:line="480" w:lineRule="auto"/>
      <w:outlineLvl w:val="0"/>
    </w:pPr>
    <w:rPr>
      <w:b/>
      <w:kern w:val="28"/>
      <w:sz w:val="28"/>
      <w:szCs w:val="20"/>
      <w:lang w:eastAsia="ru-RU"/>
    </w:rPr>
  </w:style>
  <w:style w:type="paragraph" w:customStyle="1" w:styleId="2">
    <w:name w:val="заголовок подраздела 2"/>
    <w:basedOn w:val="10"/>
    <w:next w:val="affffff9"/>
    <w:autoRedefine/>
    <w:rsid w:val="00F02586"/>
    <w:pPr>
      <w:numPr>
        <w:ilvl w:val="2"/>
      </w:numPr>
    </w:pPr>
    <w:rPr>
      <w:lang w:val="en-US"/>
    </w:rPr>
  </w:style>
  <w:style w:type="paragraph" w:customStyle="1" w:styleId="3">
    <w:name w:val="заголовок подраздела 3"/>
    <w:basedOn w:val="2"/>
    <w:next w:val="affffff9"/>
    <w:autoRedefine/>
    <w:rsid w:val="00F02586"/>
    <w:pPr>
      <w:numPr>
        <w:ilvl w:val="3"/>
      </w:numPr>
    </w:pPr>
  </w:style>
  <w:style w:type="paragraph" w:customStyle="1" w:styleId="affffffc">
    <w:name w:val="заголовок раздела"/>
    <w:next w:val="a"/>
    <w:autoRedefine/>
    <w:rsid w:val="00F02586"/>
    <w:pPr>
      <w:pageBreakBefore/>
      <w:spacing w:after="480" w:line="240" w:lineRule="auto"/>
      <w:outlineLvl w:val="0"/>
    </w:pPr>
    <w:rPr>
      <w:rFonts w:ascii="Times New Roman" w:eastAsia="Times New Roman" w:hAnsi="Times New Roman" w:cs="Times New Roman"/>
      <w:b/>
      <w:kern w:val="28"/>
      <w:sz w:val="28"/>
      <w:szCs w:val="20"/>
      <w:lang w:eastAsia="ru-RU"/>
    </w:rPr>
  </w:style>
  <w:style w:type="paragraph" w:customStyle="1" w:styleId="affffffd">
    <w:name w:val="содержание"/>
    <w:basedOn w:val="a"/>
    <w:next w:val="a"/>
    <w:rsid w:val="00F02586"/>
    <w:pPr>
      <w:suppressAutoHyphens w:val="0"/>
      <w:jc w:val="center"/>
    </w:pPr>
    <w:rPr>
      <w:sz w:val="28"/>
      <w:szCs w:val="20"/>
      <w:lang w:eastAsia="ru-RU"/>
    </w:rPr>
  </w:style>
  <w:style w:type="paragraph" w:customStyle="1" w:styleId="1ff1">
    <w:name w:val="1 заголовок раздела"/>
    <w:basedOn w:val="affffffc"/>
    <w:rsid w:val="00F02586"/>
    <w:pPr>
      <w:ind w:left="1208" w:hanging="357"/>
    </w:pPr>
    <w:rPr>
      <w:lang w:val="en-US"/>
    </w:rPr>
  </w:style>
  <w:style w:type="paragraph" w:customStyle="1" w:styleId="affffffe">
    <w:name w:val="Обозначение"/>
    <w:rsid w:val="00F02586"/>
    <w:pPr>
      <w:spacing w:after="0" w:line="240" w:lineRule="auto"/>
      <w:jc w:val="center"/>
    </w:pPr>
    <w:rPr>
      <w:rFonts w:ascii="Times New Roman" w:eastAsia="Times New Roman" w:hAnsi="Times New Roman" w:cs="Times New Roman"/>
      <w:b/>
      <w:caps/>
      <w:noProof/>
      <w:sz w:val="28"/>
      <w:szCs w:val="20"/>
      <w:lang w:eastAsia="ru-RU"/>
    </w:rPr>
  </w:style>
  <w:style w:type="paragraph" w:customStyle="1" w:styleId="1">
    <w:name w:val="заголовок раздела 1"/>
    <w:next w:val="a"/>
    <w:autoRedefine/>
    <w:rsid w:val="00F02586"/>
    <w:pPr>
      <w:pageBreakBefore/>
      <w:numPr>
        <w:numId w:val="57"/>
      </w:numPr>
      <w:spacing w:after="480" w:line="240" w:lineRule="auto"/>
      <w:outlineLvl w:val="0"/>
    </w:pPr>
    <w:rPr>
      <w:rFonts w:ascii="Times New Roman" w:eastAsia="Times New Roman" w:hAnsi="Times New Roman" w:cs="Times New Roman"/>
      <w:b/>
      <w:kern w:val="28"/>
      <w:sz w:val="28"/>
      <w:szCs w:val="20"/>
      <w:lang w:val="en-US" w:eastAsia="ru-RU"/>
    </w:rPr>
  </w:style>
  <w:style w:type="paragraph" w:customStyle="1" w:styleId="ob10">
    <w:name w:val="ob10"/>
    <w:basedOn w:val="a"/>
    <w:rsid w:val="00F02586"/>
    <w:pPr>
      <w:suppressAutoHyphens w:val="0"/>
      <w:jc w:val="center"/>
    </w:pPr>
    <w:rPr>
      <w:b/>
      <w:sz w:val="20"/>
      <w:szCs w:val="20"/>
      <w:lang w:eastAsia="ru-RU"/>
    </w:rPr>
  </w:style>
  <w:style w:type="paragraph" w:styleId="afffffff">
    <w:name w:val="Normal Indent"/>
    <w:aliases w:val="Обычный отступ Знак"/>
    <w:basedOn w:val="a"/>
    <w:rsid w:val="00F02586"/>
    <w:pPr>
      <w:suppressAutoHyphens w:val="0"/>
      <w:spacing w:before="60" w:after="60"/>
      <w:ind w:firstLine="567"/>
    </w:pPr>
    <w:rPr>
      <w:rFonts w:ascii="Calibri" w:hAnsi="Calibri"/>
      <w:sz w:val="26"/>
      <w:lang w:val="en-US" w:eastAsia="en-US" w:bidi="en-US"/>
    </w:rPr>
  </w:style>
  <w:style w:type="paragraph" w:customStyle="1" w:styleId="afffffff0">
    <w:name w:val="Основной текст СамНИПИ"/>
    <w:uiPriority w:val="99"/>
    <w:rsid w:val="00F02586"/>
    <w:pPr>
      <w:suppressAutoHyphens/>
      <w:spacing w:before="120" w:after="0" w:line="240" w:lineRule="auto"/>
      <w:ind w:firstLine="720"/>
      <w:jc w:val="both"/>
    </w:pPr>
    <w:rPr>
      <w:rFonts w:ascii="Arial" w:eastAsia="Times New Roman" w:hAnsi="Arial" w:cs="Times New Roman"/>
      <w:bCs/>
      <w:sz w:val="20"/>
      <w:szCs w:val="20"/>
      <w:lang w:eastAsia="ru-RU"/>
    </w:rPr>
  </w:style>
  <w:style w:type="paragraph" w:customStyle="1" w:styleId="124">
    <w:name w:val="Таблица 12"/>
    <w:basedOn w:val="a"/>
    <w:link w:val="125"/>
    <w:rsid w:val="00F02586"/>
    <w:pPr>
      <w:suppressAutoHyphens w:val="0"/>
    </w:pPr>
    <w:rPr>
      <w:szCs w:val="28"/>
      <w:lang w:eastAsia="ru-RU"/>
    </w:rPr>
  </w:style>
  <w:style w:type="character" w:customStyle="1" w:styleId="125">
    <w:name w:val="Таблица 12 Знак"/>
    <w:link w:val="124"/>
    <w:rsid w:val="00F02586"/>
    <w:rPr>
      <w:rFonts w:ascii="Times New Roman" w:eastAsia="Times New Roman" w:hAnsi="Times New Roman" w:cs="Times New Roman"/>
      <w:sz w:val="24"/>
      <w:szCs w:val="28"/>
      <w:lang w:eastAsia="ru-RU"/>
    </w:rPr>
  </w:style>
  <w:style w:type="character" w:styleId="afffffff1">
    <w:name w:val="Placeholder Text"/>
    <w:basedOn w:val="a0"/>
    <w:uiPriority w:val="99"/>
    <w:semiHidden/>
    <w:rsid w:val="00F02586"/>
    <w:rPr>
      <w:color w:val="808080"/>
    </w:rPr>
  </w:style>
  <w:style w:type="paragraph" w:customStyle="1" w:styleId="1ff2">
    <w:name w:val="Знак Знак Знак1"/>
    <w:basedOn w:val="a"/>
    <w:rsid w:val="00F02586"/>
    <w:pPr>
      <w:tabs>
        <w:tab w:val="num" w:pos="360"/>
      </w:tabs>
      <w:suppressAutoHyphens w:val="0"/>
      <w:spacing w:after="160" w:line="240" w:lineRule="exact"/>
    </w:pPr>
    <w:rPr>
      <w:rFonts w:ascii="Verdana" w:hAnsi="Verdana" w:cs="Verdana"/>
      <w:sz w:val="20"/>
      <w:szCs w:val="20"/>
      <w:lang w:val="en-US" w:eastAsia="en-US"/>
    </w:rPr>
  </w:style>
  <w:style w:type="paragraph" w:customStyle="1" w:styleId="Body">
    <w:name w:val="Body"/>
    <w:basedOn w:val="a"/>
    <w:rsid w:val="00F02586"/>
    <w:pPr>
      <w:spacing w:line="360" w:lineRule="atLeast"/>
      <w:ind w:left="284" w:firstLine="851"/>
      <w:jc w:val="both"/>
    </w:pPr>
    <w:rPr>
      <w:rFonts w:ascii="Pragmatica" w:hAnsi="Pragmatica"/>
      <w:szCs w:val="20"/>
      <w:lang w:eastAsia="ar-SA"/>
    </w:rPr>
  </w:style>
  <w:style w:type="paragraph" w:customStyle="1" w:styleId="2f4">
    <w:name w:val="Заголовок 2_текст"/>
    <w:basedOn w:val="20"/>
    <w:rsid w:val="00F02586"/>
    <w:pPr>
      <w:keepLines/>
      <w:tabs>
        <w:tab w:val="left" w:pos="1701"/>
      </w:tabs>
      <w:suppressAutoHyphens/>
      <w:spacing w:before="120" w:after="60"/>
      <w:ind w:firstLine="851"/>
      <w:jc w:val="left"/>
    </w:pPr>
    <w:rPr>
      <w:rFonts w:ascii="Arial" w:hAnsi="Arial" w:cs="Arial"/>
      <w:bCs w:val="0"/>
      <w:kern w:val="1"/>
      <w:sz w:val="24"/>
      <w:szCs w:val="22"/>
      <w:lang w:eastAsia="ar-SA"/>
    </w:rPr>
  </w:style>
  <w:style w:type="character" w:customStyle="1" w:styleId="mw-headline">
    <w:name w:val="mw-headline"/>
    <w:basedOn w:val="a0"/>
    <w:rsid w:val="00F02586"/>
  </w:style>
  <w:style w:type="character" w:customStyle="1" w:styleId="mw-editsection">
    <w:name w:val="mw-editsection"/>
    <w:basedOn w:val="a0"/>
    <w:rsid w:val="00F02586"/>
  </w:style>
  <w:style w:type="character" w:customStyle="1" w:styleId="mw-editsection-bracket">
    <w:name w:val="mw-editsection-bracket"/>
    <w:basedOn w:val="a0"/>
    <w:rsid w:val="00F02586"/>
  </w:style>
  <w:style w:type="character" w:customStyle="1" w:styleId="mw-editsection-divider">
    <w:name w:val="mw-editsection-divider"/>
    <w:basedOn w:val="a0"/>
    <w:rsid w:val="00F02586"/>
  </w:style>
  <w:style w:type="table" w:customStyle="1" w:styleId="TableNormal">
    <w:name w:val="Table Normal"/>
    <w:uiPriority w:val="2"/>
    <w:semiHidden/>
    <w:unhideWhenUsed/>
    <w:qFormat/>
    <w:rsid w:val="00F0258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02586"/>
    <w:pPr>
      <w:widowControl w:val="0"/>
      <w:suppressAutoHyphens w:val="0"/>
      <w:autoSpaceDE w:val="0"/>
      <w:autoSpaceDN w:val="0"/>
    </w:pPr>
    <w:rPr>
      <w:sz w:val="22"/>
      <w:szCs w:val="22"/>
      <w:lang w:val="en-US" w:eastAsia="en-US"/>
    </w:rPr>
  </w:style>
  <w:style w:type="paragraph" w:customStyle="1" w:styleId="413">
    <w:name w:val="Заголовок 41"/>
    <w:basedOn w:val="a"/>
    <w:uiPriority w:val="1"/>
    <w:qFormat/>
    <w:rsid w:val="00F02586"/>
    <w:pPr>
      <w:widowControl w:val="0"/>
      <w:suppressAutoHyphens w:val="0"/>
      <w:autoSpaceDE w:val="0"/>
      <w:autoSpaceDN w:val="0"/>
      <w:ind w:left="490"/>
      <w:outlineLvl w:val="4"/>
    </w:pPr>
    <w:rPr>
      <w:b/>
      <w:bCs/>
      <w:lang w:val="en-US" w:eastAsia="en-US"/>
    </w:rPr>
  </w:style>
  <w:style w:type="character" w:customStyle="1" w:styleId="nowrap">
    <w:name w:val="nowrap"/>
    <w:basedOn w:val="a0"/>
    <w:rsid w:val="00F02586"/>
  </w:style>
  <w:style w:type="character" w:customStyle="1" w:styleId="w">
    <w:name w:val="w"/>
    <w:basedOn w:val="a0"/>
    <w:rsid w:val="00F02586"/>
  </w:style>
  <w:style w:type="paragraph" w:customStyle="1" w:styleId="consnormal0">
    <w:name w:val="consnormal"/>
    <w:basedOn w:val="a"/>
    <w:rsid w:val="009900E3"/>
    <w:pPr>
      <w:suppressAutoHyphens w:val="0"/>
      <w:spacing w:before="100" w:beforeAutospacing="1" w:after="100" w:afterAutospacing="1"/>
    </w:pPr>
    <w:rPr>
      <w:lang w:eastAsia="ru-RU"/>
    </w:rPr>
  </w:style>
  <w:style w:type="paragraph" w:customStyle="1" w:styleId="aaanao">
    <w:name w:val="aaanao"/>
    <w:basedOn w:val="a"/>
    <w:rsid w:val="009900E3"/>
    <w:pPr>
      <w:suppressAutoHyphens w:val="0"/>
      <w:spacing w:before="100" w:beforeAutospacing="1" w:after="100" w:afterAutospacing="1"/>
    </w:pPr>
    <w:rPr>
      <w:lang w:eastAsia="ru-RU"/>
    </w:rPr>
  </w:style>
  <w:style w:type="character" w:customStyle="1" w:styleId="afffffff2">
    <w:name w:val="Не вступил в силу"/>
    <w:rsid w:val="009900E3"/>
    <w:rPr>
      <w:color w:val="00808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894816">
      <w:bodyDiv w:val="1"/>
      <w:marLeft w:val="0"/>
      <w:marRight w:val="0"/>
      <w:marTop w:val="0"/>
      <w:marBottom w:val="0"/>
      <w:divBdr>
        <w:top w:val="none" w:sz="0" w:space="0" w:color="auto"/>
        <w:left w:val="none" w:sz="0" w:space="0" w:color="auto"/>
        <w:bottom w:val="none" w:sz="0" w:space="0" w:color="auto"/>
        <w:right w:val="none" w:sz="0" w:space="0" w:color="auto"/>
      </w:divBdr>
    </w:div>
    <w:div w:id="466512046">
      <w:bodyDiv w:val="1"/>
      <w:marLeft w:val="0"/>
      <w:marRight w:val="0"/>
      <w:marTop w:val="0"/>
      <w:marBottom w:val="0"/>
      <w:divBdr>
        <w:top w:val="none" w:sz="0" w:space="0" w:color="auto"/>
        <w:left w:val="none" w:sz="0" w:space="0" w:color="auto"/>
        <w:bottom w:val="none" w:sz="0" w:space="0" w:color="auto"/>
        <w:right w:val="none" w:sz="0" w:space="0" w:color="auto"/>
      </w:divBdr>
    </w:div>
    <w:div w:id="894507477">
      <w:bodyDiv w:val="1"/>
      <w:marLeft w:val="0"/>
      <w:marRight w:val="0"/>
      <w:marTop w:val="0"/>
      <w:marBottom w:val="0"/>
      <w:divBdr>
        <w:top w:val="none" w:sz="0" w:space="0" w:color="auto"/>
        <w:left w:val="none" w:sz="0" w:space="0" w:color="auto"/>
        <w:bottom w:val="none" w:sz="0" w:space="0" w:color="auto"/>
        <w:right w:val="none" w:sz="0" w:space="0" w:color="auto"/>
      </w:divBdr>
    </w:div>
    <w:div w:id="1058556825">
      <w:bodyDiv w:val="1"/>
      <w:marLeft w:val="0"/>
      <w:marRight w:val="0"/>
      <w:marTop w:val="0"/>
      <w:marBottom w:val="0"/>
      <w:divBdr>
        <w:top w:val="none" w:sz="0" w:space="0" w:color="auto"/>
        <w:left w:val="none" w:sz="0" w:space="0" w:color="auto"/>
        <w:bottom w:val="none" w:sz="0" w:space="0" w:color="auto"/>
        <w:right w:val="none" w:sz="0" w:space="0" w:color="auto"/>
      </w:divBdr>
    </w:div>
    <w:div w:id="1618025521">
      <w:bodyDiv w:val="1"/>
      <w:marLeft w:val="0"/>
      <w:marRight w:val="0"/>
      <w:marTop w:val="0"/>
      <w:marBottom w:val="0"/>
      <w:divBdr>
        <w:top w:val="none" w:sz="0" w:space="0" w:color="auto"/>
        <w:left w:val="none" w:sz="0" w:space="0" w:color="auto"/>
        <w:bottom w:val="none" w:sz="0" w:space="0" w:color="auto"/>
        <w:right w:val="none" w:sz="0" w:space="0" w:color="auto"/>
      </w:divBdr>
    </w:div>
    <w:div w:id="1708993991">
      <w:bodyDiv w:val="1"/>
      <w:marLeft w:val="0"/>
      <w:marRight w:val="0"/>
      <w:marTop w:val="0"/>
      <w:marBottom w:val="0"/>
      <w:divBdr>
        <w:top w:val="none" w:sz="0" w:space="0" w:color="auto"/>
        <w:left w:val="none" w:sz="0" w:space="0" w:color="auto"/>
        <w:bottom w:val="none" w:sz="0" w:space="0" w:color="auto"/>
        <w:right w:val="none" w:sz="0" w:space="0" w:color="auto"/>
      </w:divBdr>
    </w:div>
    <w:div w:id="1746609277">
      <w:bodyDiv w:val="1"/>
      <w:marLeft w:val="0"/>
      <w:marRight w:val="0"/>
      <w:marTop w:val="0"/>
      <w:marBottom w:val="0"/>
      <w:divBdr>
        <w:top w:val="none" w:sz="0" w:space="0" w:color="auto"/>
        <w:left w:val="none" w:sz="0" w:space="0" w:color="auto"/>
        <w:bottom w:val="none" w:sz="0" w:space="0" w:color="auto"/>
        <w:right w:val="none" w:sz="0" w:space="0" w:color="auto"/>
      </w:divBdr>
    </w:div>
    <w:div w:id="2045212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6.xml"/><Relationship Id="rId117" Type="http://schemas.openxmlformats.org/officeDocument/2006/relationships/hyperlink" Target="file:///G:\&#1055;&#1088;&#1080;&#1083;&#1086;&#1078;&#1077;&#1085;&#1080;&#1077;%20&#8470;1.doc" TargetMode="External"/><Relationship Id="rId21" Type="http://schemas.openxmlformats.org/officeDocument/2006/relationships/image" Target="media/image7.jpeg"/><Relationship Id="rId42" Type="http://schemas.openxmlformats.org/officeDocument/2006/relationships/hyperlink" Target="https://ru.wikipedia.org/wiki/%D0%A1%D0%B0%D1%80%D0%B0%D1%82%D0%BE%D0%B2" TargetMode="External"/><Relationship Id="rId47" Type="http://schemas.openxmlformats.org/officeDocument/2006/relationships/hyperlink" Target="http://ccrussia.org/urochische_yupiter.html" TargetMode="External"/><Relationship Id="rId63" Type="http://schemas.openxmlformats.org/officeDocument/2006/relationships/hyperlink" Target="http://pandia.ru/text/category/belgorodskaya_obl_/" TargetMode="External"/><Relationship Id="rId68" Type="http://schemas.openxmlformats.org/officeDocument/2006/relationships/hyperlink" Target="garantf1://12038258.510/" TargetMode="External"/><Relationship Id="rId84" Type="http://schemas.openxmlformats.org/officeDocument/2006/relationships/hyperlink" Target="file:///G:\&#1055;&#1088;&#1080;&#1083;&#1086;&#1078;&#1077;&#1085;&#1080;&#1077;%20&#8470;1.doc" TargetMode="External"/><Relationship Id="rId89" Type="http://schemas.openxmlformats.org/officeDocument/2006/relationships/hyperlink" Target="garantf1://12056565.2612/" TargetMode="External"/><Relationship Id="rId112" Type="http://schemas.openxmlformats.org/officeDocument/2006/relationships/hyperlink" Target="garantf1://12056565.262001/" TargetMode="External"/><Relationship Id="rId16" Type="http://schemas.openxmlformats.org/officeDocument/2006/relationships/footer" Target="footer1.xml"/><Relationship Id="rId107" Type="http://schemas.openxmlformats.org/officeDocument/2006/relationships/hyperlink" Target="http://docs.cntd.ru/document/901876063" TargetMode="External"/><Relationship Id="rId11" Type="http://schemas.openxmlformats.org/officeDocument/2006/relationships/image" Target="media/image2.wmf"/><Relationship Id="rId32" Type="http://schemas.openxmlformats.org/officeDocument/2006/relationships/hyperlink" Target="http://dic.academic.ru/pictures/wiki/files/67/Coat_of_Arms_of_Ivanteevka_rayon_(Saratov_oblast).png" TargetMode="External"/><Relationship Id="rId37" Type="http://schemas.openxmlformats.org/officeDocument/2006/relationships/hyperlink" Target="https://ru.wikipedia.org/wiki/%D0%98%D0%B2%D0%B0%D0%BD%D1%82%D0%B5%D0%B5%D0%B2%D1%81%D0%BA%D0%B8%D0%B9_%D1%80%D0%B0%D0%B9%D0%BE%D0%BD" TargetMode="External"/><Relationship Id="rId53" Type="http://schemas.openxmlformats.org/officeDocument/2006/relationships/hyperlink" Target="consultantplus://offline/ref=5829A1E9C84BB384AFB45FB6FC139258784F3FFCB734CC321C969F721059D229D20A2B0A9B0104D70C70BAE2HCJ" TargetMode="External"/><Relationship Id="rId58" Type="http://schemas.openxmlformats.org/officeDocument/2006/relationships/hyperlink" Target="http://pandia.ru/text/category/obshestvenno_gosudarstvennie_obtzedineniya/" TargetMode="External"/><Relationship Id="rId74" Type="http://schemas.openxmlformats.org/officeDocument/2006/relationships/hyperlink" Target="garantf1://12012604.1424/" TargetMode="External"/><Relationship Id="rId79" Type="http://schemas.openxmlformats.org/officeDocument/2006/relationships/hyperlink" Target="http://www.consultant.ru/document/cons_doc_LAW_296169/" TargetMode="External"/><Relationship Id="rId102" Type="http://schemas.openxmlformats.org/officeDocument/2006/relationships/hyperlink" Target="http://docs.cntd.ru/document/901876063" TargetMode="External"/><Relationship Id="rId123" Type="http://schemas.openxmlformats.org/officeDocument/2006/relationships/hyperlink" Target="file:///G:\&#1055;&#1088;&#1080;&#1083;&#1086;&#1078;&#1077;&#1085;&#1080;&#1077;%20&#8470;1.doc" TargetMode="External"/><Relationship Id="rId5" Type="http://schemas.openxmlformats.org/officeDocument/2006/relationships/settings" Target="settings.xml"/><Relationship Id="rId90" Type="http://schemas.openxmlformats.org/officeDocument/2006/relationships/hyperlink" Target="file:///G:\&#1055;&#1088;&#1080;&#1083;&#1086;&#1078;&#1077;&#1085;&#1080;&#1077;%20&#8470;1.doc" TargetMode="External"/><Relationship Id="rId95" Type="http://schemas.openxmlformats.org/officeDocument/2006/relationships/hyperlink" Target="http://docs.cntd.ru/document/901876063" TargetMode="External"/><Relationship Id="rId22" Type="http://schemas.openxmlformats.org/officeDocument/2006/relationships/chart" Target="charts/chart2.xml"/><Relationship Id="rId27" Type="http://schemas.openxmlformats.org/officeDocument/2006/relationships/chart" Target="charts/chart7.xml"/><Relationship Id="rId43" Type="http://schemas.openxmlformats.org/officeDocument/2006/relationships/hyperlink" Target="https://ru.wikipedia.org/wiki/%D0%9F%D1%83%D0%B3%D0%B0%D1%87%D1%91%D0%B2_(%D0%B3%D0%BE%D1%80%D0%BE%D0%B4)" TargetMode="External"/><Relationship Id="rId48" Type="http://schemas.openxmlformats.org/officeDocument/2006/relationships/footer" Target="footer6.xml"/><Relationship Id="rId64" Type="http://schemas.openxmlformats.org/officeDocument/2006/relationships/hyperlink" Target="http://pandia.ru/text/category/organi_mestnogo_samoupravleniya/" TargetMode="External"/><Relationship Id="rId69" Type="http://schemas.openxmlformats.org/officeDocument/2006/relationships/hyperlink" Target="garantf1://12038258.0/" TargetMode="External"/><Relationship Id="rId113" Type="http://schemas.openxmlformats.org/officeDocument/2006/relationships/hyperlink" Target="garantf1://12051303.20111/" TargetMode="External"/><Relationship Id="rId118" Type="http://schemas.openxmlformats.org/officeDocument/2006/relationships/hyperlink" Target="file:///G:\&#1055;&#1088;&#1080;&#1083;&#1086;&#1078;&#1077;&#1085;&#1080;&#1077;%20&#8470;1.doc" TargetMode="External"/><Relationship Id="rId80" Type="http://schemas.openxmlformats.org/officeDocument/2006/relationships/hyperlink" Target="file:///G:\&#1055;&#1088;&#1080;&#1083;&#1086;&#1078;&#1077;&#1085;&#1080;&#1077;%20&#8470;1.doc" TargetMode="External"/><Relationship Id="rId85" Type="http://schemas.openxmlformats.org/officeDocument/2006/relationships/hyperlink" Target="garantf1://12071109.8/" TargetMode="External"/><Relationship Id="rId12" Type="http://schemas.openxmlformats.org/officeDocument/2006/relationships/oleObject" Target="embeddings/oleObject1.bin"/><Relationship Id="rId17" Type="http://schemas.openxmlformats.org/officeDocument/2006/relationships/footer" Target="footer2.xml"/><Relationship Id="rId33" Type="http://schemas.openxmlformats.org/officeDocument/2006/relationships/image" Target="media/image12.png"/><Relationship Id="rId38" Type="http://schemas.openxmlformats.org/officeDocument/2006/relationships/hyperlink" Target="https://ru.wikipedia.org/wiki/%D0%A1%D0%B0%D1%80%D0%B0%D1%82%D0%BE%D0%B2%D1%81%D0%BA%D0%B0%D1%8F_%D0%BE%D0%B1%D0%BB%D0%B0%D1%81%D1%82%D1%8C" TargetMode="External"/><Relationship Id="rId59" Type="http://schemas.openxmlformats.org/officeDocument/2006/relationships/hyperlink" Target="http://pandia.ru/text/category/publichnie_slushaniya/" TargetMode="External"/><Relationship Id="rId103" Type="http://schemas.openxmlformats.org/officeDocument/2006/relationships/hyperlink" Target="http://docs.cntd.ru/document/901876063" TargetMode="External"/><Relationship Id="rId108" Type="http://schemas.openxmlformats.org/officeDocument/2006/relationships/hyperlink" Target="http://www.consultant.ru/document/cons_doc_LAW_34661/d6dc2f1b69641a1cb46d1069aa14b2d10eaefc67/" TargetMode="External"/><Relationship Id="rId124" Type="http://schemas.openxmlformats.org/officeDocument/2006/relationships/footer" Target="footer7.xml"/><Relationship Id="rId54" Type="http://schemas.openxmlformats.org/officeDocument/2006/relationships/hyperlink" Target="consultantplus://offline/ref=5829A1E9C84BB384AFB45FB6FC139258784F3FFCB734CC321C969F721059D229D20A2B0A9B0104D70C70BAE2HCJ" TargetMode="External"/><Relationship Id="rId70" Type="http://schemas.openxmlformats.org/officeDocument/2006/relationships/hyperlink" Target="garantf1://12047594.27/" TargetMode="External"/><Relationship Id="rId75" Type="http://schemas.openxmlformats.org/officeDocument/2006/relationships/hyperlink" Target="garantf1://12012604.1424/" TargetMode="External"/><Relationship Id="rId91" Type="http://schemas.openxmlformats.org/officeDocument/2006/relationships/hyperlink" Target="file:///G:\&#1055;&#1088;&#1080;&#1083;&#1086;&#1078;&#1077;&#1085;&#1080;&#1077;%20&#8470;1.doc" TargetMode="External"/><Relationship Id="rId96" Type="http://schemas.openxmlformats.org/officeDocument/2006/relationships/hyperlink" Target="http://docs.cntd.ru/document/901876063"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chart" Target="charts/chart3.xml"/><Relationship Id="rId28" Type="http://schemas.openxmlformats.org/officeDocument/2006/relationships/image" Target="media/image8.jpeg"/><Relationship Id="rId49" Type="http://schemas.openxmlformats.org/officeDocument/2006/relationships/image" Target="media/image14.jpeg"/><Relationship Id="rId114" Type="http://schemas.openxmlformats.org/officeDocument/2006/relationships/hyperlink" Target="../54%20&#1079;&#1072;&#1089;&#1077;&#1076;/&#1086;%20&#1074;&#1085;&#1077;&#1089;&#1077;&#1085;&#1080;&#1080;%20&#1080;&#1079;&#1084;&#1077;&#1085;&#1077;&#1085;&#1080;&#1081;%20&#1074;%20&#1059;&#1089;&#1090;&#1072;&#1074;.doc" TargetMode="External"/><Relationship Id="rId119" Type="http://schemas.openxmlformats.org/officeDocument/2006/relationships/hyperlink" Target="http://docs.cntd.ru/document/902135263" TargetMode="External"/><Relationship Id="rId44" Type="http://schemas.openxmlformats.org/officeDocument/2006/relationships/hyperlink" Target="https://ru.wikipedia.org/wiki/%D0%A7%D0%B0%D0%BF%D0%B0%D0%B5%D0%B2%D1%81%D0%BA" TargetMode="External"/><Relationship Id="rId60" Type="http://schemas.openxmlformats.org/officeDocument/2006/relationships/hyperlink" Target="http://pandia.ru/text/category/konstitutciya_rossijskoj_federatcii/" TargetMode="External"/><Relationship Id="rId65" Type="http://schemas.openxmlformats.org/officeDocument/2006/relationships/hyperlink" Target="http://pandia.ru/text/category/zakoni__belgorodskaya_obl_/" TargetMode="External"/><Relationship Id="rId81" Type="http://schemas.openxmlformats.org/officeDocument/2006/relationships/hyperlink" Target="file:///G:\&#1055;&#1088;&#1080;&#1083;&#1086;&#1078;&#1077;&#1085;&#1080;&#1077;%20&#8470;1.doc" TargetMode="External"/><Relationship Id="rId86" Type="http://schemas.openxmlformats.org/officeDocument/2006/relationships/hyperlink" Target="garantF1://12057004.13" TargetMode="External"/><Relationship Id="rId13" Type="http://schemas.openxmlformats.org/officeDocument/2006/relationships/image" Target="media/image3.jpeg"/><Relationship Id="rId18" Type="http://schemas.openxmlformats.org/officeDocument/2006/relationships/image" Target="media/image6.jpeg"/><Relationship Id="rId39" Type="http://schemas.openxmlformats.org/officeDocument/2006/relationships/hyperlink" Target="https://ru.wikipedia.org/wiki/%D0%9C%D0%B0%D0%BB%D1%8B%D0%B9_%D0%98%D1%80%D0%B3%D0%B8%D0%B7" TargetMode="External"/><Relationship Id="rId109" Type="http://schemas.openxmlformats.org/officeDocument/2006/relationships/hyperlink" Target="http://www.consultant.ru/document/cons_doc_LAW_299547/" TargetMode="External"/><Relationship Id="rId34" Type="http://schemas.openxmlformats.org/officeDocument/2006/relationships/hyperlink" Target="http://dic.academic.ru/pictures/wiki/files/73/Ivanteyevsky_district_locator_map.svg" TargetMode="External"/><Relationship Id="rId50" Type="http://schemas.openxmlformats.org/officeDocument/2006/relationships/image" Target="media/image15.jpeg"/><Relationship Id="rId55" Type="http://schemas.openxmlformats.org/officeDocument/2006/relationships/hyperlink" Target="consultantplus://offline/ref=5829A1E9C84BB384AFB45FB6FC139258784F3FFCB734CC321C969F721059D229D20A2B0A9B0104D70C70BAE2HCJ" TargetMode="External"/><Relationship Id="rId76" Type="http://schemas.openxmlformats.org/officeDocument/2006/relationships/hyperlink" Target="http://www.consultant.ru/document/cons_doc_LAW_302970/be6d489749f7a2f04c6f391b8d89cc8f3bfe1638/" TargetMode="External"/><Relationship Id="rId97" Type="http://schemas.openxmlformats.org/officeDocument/2006/relationships/hyperlink" Target="http://docs.cntd.ru/document/901876063" TargetMode="External"/><Relationship Id="rId104" Type="http://schemas.openxmlformats.org/officeDocument/2006/relationships/hyperlink" Target="http://docs.cntd.ru/document/901876063" TargetMode="External"/><Relationship Id="rId120" Type="http://schemas.openxmlformats.org/officeDocument/2006/relationships/hyperlink" Target="http://docs.cntd.ru/document/902383514" TargetMode="External"/><Relationship Id="rId125"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garantf1://10005879.311/" TargetMode="External"/><Relationship Id="rId92" Type="http://schemas.openxmlformats.org/officeDocument/2006/relationships/hyperlink" Target="http://www.consultant.ru/document/cons_doc_LAW_28399/" TargetMode="External"/><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chart" Target="charts/chart4.xml"/><Relationship Id="rId40" Type="http://schemas.openxmlformats.org/officeDocument/2006/relationships/hyperlink" Target="https://ru.wikipedia.org/wiki/%D0%92%D0%BE%D0%BB%D0%B3%D0%B0" TargetMode="External"/><Relationship Id="rId45" Type="http://schemas.openxmlformats.org/officeDocument/2006/relationships/footer" Target="footer5.xml"/><Relationship Id="rId66" Type="http://schemas.openxmlformats.org/officeDocument/2006/relationships/hyperlink" Target="http://pandia.ru/text/category/organi_mestnogo_samoupravleniya/" TargetMode="External"/><Relationship Id="rId87" Type="http://schemas.openxmlformats.org/officeDocument/2006/relationships/hyperlink" Target="file:///G:\&#1055;&#1088;&#1080;&#1083;&#1086;&#1078;&#1077;&#1085;&#1080;&#1077;%20&#8470;1.doc" TargetMode="External"/><Relationship Id="rId110" Type="http://schemas.openxmlformats.org/officeDocument/2006/relationships/hyperlink" Target="consultantplus://offline/ref=4C322DB1EBB28C912C7F0073C698B47823E8F8930841F043C69779394BA86299A51CD2858EF155CEpCO0K" TargetMode="External"/><Relationship Id="rId115" Type="http://schemas.openxmlformats.org/officeDocument/2006/relationships/hyperlink" Target="garantf1://12051303.20112/" TargetMode="External"/><Relationship Id="rId61" Type="http://schemas.openxmlformats.org/officeDocument/2006/relationships/hyperlink" Target="http://pandia.ru/text/category/oktyabrmz_2003_g_/" TargetMode="External"/><Relationship Id="rId82" Type="http://schemas.openxmlformats.org/officeDocument/2006/relationships/hyperlink" Target="garantf1://12077489.0/" TargetMode="External"/><Relationship Id="rId19" Type="http://schemas.openxmlformats.org/officeDocument/2006/relationships/footer" Target="footer3.xml"/><Relationship Id="rId14" Type="http://schemas.openxmlformats.org/officeDocument/2006/relationships/image" Target="media/image4.png"/><Relationship Id="rId30" Type="http://schemas.openxmlformats.org/officeDocument/2006/relationships/image" Target="media/image10.jpeg"/><Relationship Id="rId35" Type="http://schemas.openxmlformats.org/officeDocument/2006/relationships/image" Target="media/image13.png"/><Relationship Id="rId56" Type="http://schemas.openxmlformats.org/officeDocument/2006/relationships/hyperlink" Target="http://pandia.ru/text/category/6_oktyabrya/" TargetMode="External"/><Relationship Id="rId77" Type="http://schemas.openxmlformats.org/officeDocument/2006/relationships/hyperlink" Target="http://www.consultant.ru/document/cons_doc_LAW_330823/d1fff908c2d37e4a021fca66e5cb54074d8c66e3/" TargetMode="External"/><Relationship Id="rId100" Type="http://schemas.openxmlformats.org/officeDocument/2006/relationships/hyperlink" Target="http://docs.cntd.ru/document/902135263" TargetMode="External"/><Relationship Id="rId105" Type="http://schemas.openxmlformats.org/officeDocument/2006/relationships/hyperlink" Target="http://docs.cntd.ru/document/901876063" TargetMode="External"/><Relationship Id="rId12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consultantplus://offline/ref=5829A1E9C84BB384AFB45FB6FC139258784F3FFCB734CC321C969F721059D229D20A2B0A9B0104D70C70BAE2HCJ" TargetMode="External"/><Relationship Id="rId72" Type="http://schemas.openxmlformats.org/officeDocument/2006/relationships/hyperlink" Target="garantf1://10005879.313/" TargetMode="External"/><Relationship Id="rId93" Type="http://schemas.openxmlformats.org/officeDocument/2006/relationships/hyperlink" Target="http://docs.cntd.ru/document/901876063" TargetMode="External"/><Relationship Id="rId98" Type="http://schemas.openxmlformats.org/officeDocument/2006/relationships/hyperlink" Target="http://docs.cntd.ru/document/901876063" TargetMode="External"/><Relationship Id="rId121" Type="http://schemas.openxmlformats.org/officeDocument/2006/relationships/hyperlink" Target="consultantplus://offline/ref=B55652D92F3CDDA80CFBB92A5EE557D0046AA3C8E6CA8FED502BB68B72b7p1G" TargetMode="External"/><Relationship Id="rId3" Type="http://schemas.openxmlformats.org/officeDocument/2006/relationships/styles" Target="styles.xml"/><Relationship Id="rId25" Type="http://schemas.openxmlformats.org/officeDocument/2006/relationships/chart" Target="charts/chart5.xml"/><Relationship Id="rId46" Type="http://schemas.openxmlformats.org/officeDocument/2006/relationships/hyperlink" Target="http://ccrussia.org/urochische_vavilov_dol.html" TargetMode="External"/><Relationship Id="rId67" Type="http://schemas.openxmlformats.org/officeDocument/2006/relationships/hyperlink" Target="garantf1://12038291.14/" TargetMode="External"/><Relationship Id="rId116" Type="http://schemas.openxmlformats.org/officeDocument/2006/relationships/hyperlink" Target="garantf1://99638.0/" TargetMode="External"/><Relationship Id="rId20" Type="http://schemas.openxmlformats.org/officeDocument/2006/relationships/footer" Target="footer4.xml"/><Relationship Id="rId41" Type="http://schemas.openxmlformats.org/officeDocument/2006/relationships/hyperlink" Target="https://ru.wikipedia.org/wiki/%D0%A1%D0%B0%D0%BC%D0%B0%D1%80%D0%B0" TargetMode="External"/><Relationship Id="rId62" Type="http://schemas.openxmlformats.org/officeDocument/2006/relationships/hyperlink" Target="http://pandia.ru/text/category/organi_mestnogo_samoupravleniya/" TargetMode="External"/><Relationship Id="rId83" Type="http://schemas.openxmlformats.org/officeDocument/2006/relationships/hyperlink" Target="http://docs.cntd.ru/document/420204138" TargetMode="External"/><Relationship Id="rId88" Type="http://schemas.openxmlformats.org/officeDocument/2006/relationships/hyperlink" Target="../54%20&#1079;&#1072;&#1089;&#1077;&#1076;/&#1086;%20&#1074;&#1085;&#1077;&#1089;&#1077;&#1085;&#1080;&#1080;%20&#1080;&#1079;&#1084;&#1077;&#1085;&#1077;&#1085;&#1080;&#1081;%20&#1074;%20&#1059;&#1089;&#1090;&#1072;&#1074;.doc" TargetMode="External"/><Relationship Id="rId111" Type="http://schemas.openxmlformats.org/officeDocument/2006/relationships/hyperlink" Target="garantF1://70272952.0" TargetMode="External"/><Relationship Id="rId15" Type="http://schemas.openxmlformats.org/officeDocument/2006/relationships/image" Target="media/image5.jpeg"/><Relationship Id="rId36" Type="http://schemas.openxmlformats.org/officeDocument/2006/relationships/hyperlink" Target="https://tochka-na-karte.ru/Goroda-i-Gosudarstva/598-Chapaevsk.html" TargetMode="External"/><Relationship Id="rId57" Type="http://schemas.openxmlformats.org/officeDocument/2006/relationships/hyperlink" Target="http://pandia.ru/text/category/organi_mestnogo_samoupravleniya/" TargetMode="External"/><Relationship Id="rId106" Type="http://schemas.openxmlformats.org/officeDocument/2006/relationships/hyperlink" Target="http://docs.cntd.ru/document/901876063" TargetMode="External"/><Relationship Id="rId10" Type="http://schemas.openxmlformats.org/officeDocument/2006/relationships/chart" Target="charts/chart1.xml"/><Relationship Id="rId31" Type="http://schemas.openxmlformats.org/officeDocument/2006/relationships/image" Target="media/image11.png"/><Relationship Id="rId52" Type="http://schemas.openxmlformats.org/officeDocument/2006/relationships/hyperlink" Target="consultantplus://offline/ref=5829A1E9C84BB384AFB45FB6FC139258784F3FFCB734CC321C969F721059D229D20A2B0A9B0104D70C70BAE2HCJ" TargetMode="External"/><Relationship Id="rId73" Type="http://schemas.openxmlformats.org/officeDocument/2006/relationships/hyperlink" Target="garantf1://12051303.200102/" TargetMode="External"/><Relationship Id="rId78" Type="http://schemas.openxmlformats.org/officeDocument/2006/relationships/hyperlink" Target="garantF1://10064504.33" TargetMode="External"/><Relationship Id="rId94" Type="http://schemas.openxmlformats.org/officeDocument/2006/relationships/hyperlink" Target="http://docs.cntd.ru/document/901876063" TargetMode="External"/><Relationship Id="rId99" Type="http://schemas.openxmlformats.org/officeDocument/2006/relationships/hyperlink" Target="http://www.consultant.ru/popular/selfgovernment/57_6.html" TargetMode="External"/><Relationship Id="rId101" Type="http://schemas.openxmlformats.org/officeDocument/2006/relationships/hyperlink" Target="http://docs.cntd.ru/document/902383514" TargetMode="External"/><Relationship Id="rId122" Type="http://schemas.openxmlformats.org/officeDocument/2006/relationships/hyperlink" Target="file:///G:\&#1055;&#1088;&#1080;&#1083;&#1086;&#1078;&#1077;&#1085;&#1080;&#1077;%20&#8470;1.doc" TargetMode="External"/><Relationship Id="rId4" Type="http://schemas.microsoft.com/office/2007/relationships/stylesWithEffects" Target="stylesWithEffects.xml"/><Relationship Id="rId9"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oleObject" Target="file:///C:\Users\M.Muravieva\Desktop\&#1051;&#1080;&#1089;&#1090;%20Microsoft%20Office%20Excel%20(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M.Muravieva\Desktop\&#1082;%20&#1075;&#1077;&#1085;&#1087;&#1083;&#1072;&#1085;&#1091;%20&#1080;&#1074;&#1072;&#1085;&#1086;&#1074;&#1089;&#1082;&#1086;&#1077;\&#1074;&#1086;&#1079;&#1088;&#1072;&#1089;&#1090;&#1085;&#1086;&#1081;%20&#1089;&#1086;&#1089;&#1090;&#1072;&#1074;%20&#1085;&#1072;&#1089;&#1077;&#1083;&#1077;&#1085;&#1080;&#1103;.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baseline="0">
                <a:latin typeface="Times New Roman" pitchFamily="18" charset="0"/>
              </a:defRPr>
            </a:pPr>
            <a:r>
              <a:rPr lang="ru-RU" sz="1399" baseline="0">
                <a:latin typeface="Times New Roman" pitchFamily="18" charset="0"/>
              </a:rPr>
              <a:t>Возрастной состав населения</a:t>
            </a:r>
          </a:p>
        </c:rich>
      </c:tx>
      <c:overlay val="0"/>
    </c:title>
    <c:autoTitleDeleted val="0"/>
    <c:plotArea>
      <c:layout/>
      <c:pieChart>
        <c:varyColors val="1"/>
        <c:ser>
          <c:idx val="0"/>
          <c:order val="0"/>
          <c:tx>
            <c:strRef>
              <c:f>Лист1!$B$1</c:f>
              <c:strCache>
                <c:ptCount val="1"/>
                <c:pt idx="0">
                  <c:v>Возрастной состав населения</c:v>
                </c:pt>
              </c:strCache>
            </c:strRef>
          </c:tx>
          <c:explosion val="5"/>
          <c:dPt>
            <c:idx val="0"/>
            <c:bubble3D val="0"/>
          </c:dPt>
          <c:dPt>
            <c:idx val="1"/>
            <c:bubble3D val="0"/>
          </c:dPt>
          <c:dPt>
            <c:idx val="2"/>
            <c:bubble3D val="0"/>
          </c:dPt>
          <c:dLbls>
            <c:dLbl>
              <c:idx val="0"/>
              <c:tx>
                <c:rich>
                  <a:bodyPr/>
                  <a:lstStyle/>
                  <a:p>
                    <a:pPr>
                      <a:defRPr/>
                    </a:pPr>
                    <a:r>
                      <a:rPr lang="ru-RU"/>
                      <a:t>15,8</a:t>
                    </a:r>
                    <a:r>
                      <a:rPr lang="en-US"/>
                      <a:t>%</a:t>
                    </a:r>
                  </a:p>
                </c:rich>
              </c:tx>
              <c:spPr/>
              <c:showLegendKey val="0"/>
              <c:showVal val="0"/>
              <c:showCatName val="0"/>
              <c:showSerName val="0"/>
              <c:showPercent val="0"/>
              <c:showBubbleSize val="0"/>
            </c:dLbl>
            <c:dLbl>
              <c:idx val="1"/>
              <c:tx>
                <c:rich>
                  <a:bodyPr/>
                  <a:lstStyle/>
                  <a:p>
                    <a:pPr>
                      <a:defRPr/>
                    </a:pPr>
                    <a:r>
                      <a:rPr lang="ru-RU"/>
                      <a:t>49,2</a:t>
                    </a:r>
                    <a:r>
                      <a:rPr lang="en-US"/>
                      <a:t>%</a:t>
                    </a:r>
                  </a:p>
                </c:rich>
              </c:tx>
              <c:spPr/>
              <c:showLegendKey val="0"/>
              <c:showVal val="0"/>
              <c:showCatName val="0"/>
              <c:showSerName val="0"/>
              <c:showPercent val="0"/>
              <c:showBubbleSize val="0"/>
            </c:dLbl>
            <c:dLbl>
              <c:idx val="2"/>
              <c:tx>
                <c:rich>
                  <a:bodyPr/>
                  <a:lstStyle/>
                  <a:p>
                    <a:pPr>
                      <a:defRPr/>
                    </a:pPr>
                    <a:r>
                      <a:rPr lang="ru-RU"/>
                      <a:t>18,6</a:t>
                    </a:r>
                    <a:r>
                      <a:rPr lang="en-US"/>
                      <a:t>%</a:t>
                    </a:r>
                  </a:p>
                </c:rich>
              </c:tx>
              <c:spPr/>
              <c:showLegendKey val="0"/>
              <c:showVal val="0"/>
              <c:showCatName val="0"/>
              <c:showSerName val="0"/>
              <c:showPercent val="0"/>
              <c:showBubbleSize val="0"/>
            </c:dLbl>
            <c:showLegendKey val="0"/>
            <c:showVal val="0"/>
            <c:showCatName val="0"/>
            <c:showSerName val="0"/>
            <c:showPercent val="1"/>
            <c:showBubbleSize val="0"/>
            <c:showLeaderLines val="1"/>
          </c:dLbls>
          <c:cat>
            <c:strRef>
              <c:f>Лист1!$A$2:$A$4</c:f>
              <c:strCache>
                <c:ptCount val="3"/>
                <c:pt idx="0">
                  <c:v>дети</c:v>
                </c:pt>
                <c:pt idx="1">
                  <c:v>население трудоспособного возраста</c:v>
                </c:pt>
                <c:pt idx="2">
                  <c:v>население старше трудоспособного возраста</c:v>
                </c:pt>
              </c:strCache>
            </c:strRef>
          </c:cat>
          <c:val>
            <c:numRef>
              <c:f>Лист1!$B$2:$B$4</c:f>
              <c:numCache>
                <c:formatCode>General</c:formatCode>
                <c:ptCount val="3"/>
                <c:pt idx="0">
                  <c:v>15.8</c:v>
                </c:pt>
                <c:pt idx="1">
                  <c:v>49.2</c:v>
                </c:pt>
                <c:pt idx="2">
                  <c:v>18.600000000000001</c:v>
                </c:pt>
              </c:numCache>
            </c:numRef>
          </c:val>
        </c:ser>
        <c:dLbls>
          <c:showLegendKey val="0"/>
          <c:showVal val="0"/>
          <c:showCatName val="0"/>
          <c:showSerName val="0"/>
          <c:showPercent val="0"/>
          <c:showBubbleSize val="0"/>
          <c:showLeaderLines val="1"/>
        </c:dLbls>
        <c:firstSliceAng val="0"/>
      </c:pieChart>
      <c:spPr>
        <a:noFill/>
        <a:ln w="25389">
          <a:noFill/>
        </a:ln>
      </c:spPr>
    </c:plotArea>
    <c:legend>
      <c:legendPos val="r"/>
      <c:overlay val="0"/>
      <c:txPr>
        <a:bodyPr/>
        <a:lstStyle/>
        <a:p>
          <a:pPr>
            <a:defRPr baseline="0">
              <a:latin typeface="Times New Roman" pitchFamily="18" charset="0"/>
            </a:defRPr>
          </a:pPr>
          <a:endParaRPr lang="ru-RU"/>
        </a:p>
      </c:txPr>
    </c:legend>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2010</c:v>
                </c:pt>
              </c:strCache>
            </c:strRef>
          </c:tx>
          <c:invertIfNegative val="0"/>
          <c:cat>
            <c:strRef>
              <c:f>Лист1!$A$2</c:f>
              <c:strCache>
                <c:ptCount val="1"/>
                <c:pt idx="0">
                  <c:v>Численность населения с 2010 по 2019 гг.</c:v>
                </c:pt>
              </c:strCache>
            </c:strRef>
          </c:cat>
          <c:val>
            <c:numRef>
              <c:f>Лист1!$B$2</c:f>
              <c:numCache>
                <c:formatCode>General</c:formatCode>
                <c:ptCount val="1"/>
                <c:pt idx="0">
                  <c:v>1002</c:v>
                </c:pt>
              </c:numCache>
            </c:numRef>
          </c:val>
        </c:ser>
        <c:ser>
          <c:idx val="1"/>
          <c:order val="1"/>
          <c:tx>
            <c:strRef>
              <c:f>Лист1!$C$1</c:f>
              <c:strCache>
                <c:ptCount val="1"/>
                <c:pt idx="0">
                  <c:v>2015</c:v>
                </c:pt>
              </c:strCache>
            </c:strRef>
          </c:tx>
          <c:invertIfNegative val="0"/>
          <c:cat>
            <c:strRef>
              <c:f>Лист1!$A$2</c:f>
              <c:strCache>
                <c:ptCount val="1"/>
                <c:pt idx="0">
                  <c:v>Численность населения с 2010 по 2019 гг.</c:v>
                </c:pt>
              </c:strCache>
            </c:strRef>
          </c:cat>
          <c:val>
            <c:numRef>
              <c:f>Лист1!$C$2</c:f>
              <c:numCache>
                <c:formatCode>General</c:formatCode>
                <c:ptCount val="1"/>
                <c:pt idx="0">
                  <c:v>963</c:v>
                </c:pt>
              </c:numCache>
            </c:numRef>
          </c:val>
        </c:ser>
        <c:ser>
          <c:idx val="2"/>
          <c:order val="2"/>
          <c:tx>
            <c:strRef>
              <c:f>Лист1!$D$1</c:f>
              <c:strCache>
                <c:ptCount val="1"/>
                <c:pt idx="0">
                  <c:v>2016</c:v>
                </c:pt>
              </c:strCache>
            </c:strRef>
          </c:tx>
          <c:invertIfNegative val="0"/>
          <c:cat>
            <c:strRef>
              <c:f>Лист1!$A$2</c:f>
              <c:strCache>
                <c:ptCount val="1"/>
                <c:pt idx="0">
                  <c:v>Численность населения с 2010 по 2019 гг.</c:v>
                </c:pt>
              </c:strCache>
            </c:strRef>
          </c:cat>
          <c:val>
            <c:numRef>
              <c:f>Лист1!$D$2</c:f>
              <c:numCache>
                <c:formatCode>General</c:formatCode>
                <c:ptCount val="1"/>
                <c:pt idx="0">
                  <c:v>980</c:v>
                </c:pt>
              </c:numCache>
            </c:numRef>
          </c:val>
        </c:ser>
        <c:ser>
          <c:idx val="3"/>
          <c:order val="3"/>
          <c:tx>
            <c:strRef>
              <c:f>Лист1!$E$1</c:f>
              <c:strCache>
                <c:ptCount val="1"/>
                <c:pt idx="0">
                  <c:v>2017</c:v>
                </c:pt>
              </c:strCache>
            </c:strRef>
          </c:tx>
          <c:invertIfNegative val="0"/>
          <c:cat>
            <c:strRef>
              <c:f>Лист1!$A$2</c:f>
              <c:strCache>
                <c:ptCount val="1"/>
                <c:pt idx="0">
                  <c:v>Численность населения с 2010 по 2019 гг.</c:v>
                </c:pt>
              </c:strCache>
            </c:strRef>
          </c:cat>
          <c:val>
            <c:numRef>
              <c:f>Лист1!$E$2</c:f>
              <c:numCache>
                <c:formatCode>General</c:formatCode>
                <c:ptCount val="1"/>
                <c:pt idx="0">
                  <c:v>988</c:v>
                </c:pt>
              </c:numCache>
            </c:numRef>
          </c:val>
        </c:ser>
        <c:ser>
          <c:idx val="4"/>
          <c:order val="4"/>
          <c:tx>
            <c:strRef>
              <c:f>Лист1!$F$1</c:f>
              <c:strCache>
                <c:ptCount val="1"/>
                <c:pt idx="0">
                  <c:v>2018</c:v>
                </c:pt>
              </c:strCache>
            </c:strRef>
          </c:tx>
          <c:invertIfNegative val="0"/>
          <c:cat>
            <c:strRef>
              <c:f>Лист1!$A$2</c:f>
              <c:strCache>
                <c:ptCount val="1"/>
                <c:pt idx="0">
                  <c:v>Численность населения с 2010 по 2019 гг.</c:v>
                </c:pt>
              </c:strCache>
            </c:strRef>
          </c:cat>
          <c:val>
            <c:numRef>
              <c:f>Лист1!$F$2</c:f>
              <c:numCache>
                <c:formatCode>General</c:formatCode>
                <c:ptCount val="1"/>
                <c:pt idx="0">
                  <c:v>968</c:v>
                </c:pt>
              </c:numCache>
            </c:numRef>
          </c:val>
        </c:ser>
        <c:ser>
          <c:idx val="5"/>
          <c:order val="5"/>
          <c:tx>
            <c:strRef>
              <c:f>Лист1!$G$1</c:f>
              <c:strCache>
                <c:ptCount val="1"/>
                <c:pt idx="0">
                  <c:v>2019</c:v>
                </c:pt>
              </c:strCache>
            </c:strRef>
          </c:tx>
          <c:invertIfNegative val="0"/>
          <c:cat>
            <c:strRef>
              <c:f>Лист1!$A$2</c:f>
              <c:strCache>
                <c:ptCount val="1"/>
                <c:pt idx="0">
                  <c:v>Численность населения с 2010 по 2019 гг.</c:v>
                </c:pt>
              </c:strCache>
            </c:strRef>
          </c:cat>
          <c:val>
            <c:numRef>
              <c:f>Лист1!$G$2</c:f>
              <c:numCache>
                <c:formatCode>General</c:formatCode>
                <c:ptCount val="1"/>
                <c:pt idx="0">
                  <c:v>951</c:v>
                </c:pt>
              </c:numCache>
            </c:numRef>
          </c:val>
        </c:ser>
        <c:dLbls>
          <c:showLegendKey val="0"/>
          <c:showVal val="0"/>
          <c:showCatName val="0"/>
          <c:showSerName val="0"/>
          <c:showPercent val="0"/>
          <c:showBubbleSize val="0"/>
        </c:dLbls>
        <c:gapWidth val="150"/>
        <c:shape val="box"/>
        <c:axId val="235604992"/>
        <c:axId val="208806464"/>
        <c:axId val="0"/>
      </c:bar3DChart>
      <c:catAx>
        <c:axId val="235604992"/>
        <c:scaling>
          <c:orientation val="minMax"/>
        </c:scaling>
        <c:delete val="0"/>
        <c:axPos val="b"/>
        <c:majorTickMark val="out"/>
        <c:minorTickMark val="none"/>
        <c:tickLblPos val="nextTo"/>
        <c:txPr>
          <a:bodyPr/>
          <a:lstStyle/>
          <a:p>
            <a:pPr>
              <a:defRPr>
                <a:latin typeface="Times New Roman" pitchFamily="18" charset="0"/>
                <a:cs typeface="Times New Roman" pitchFamily="18" charset="0"/>
              </a:defRPr>
            </a:pPr>
            <a:endParaRPr lang="ru-RU"/>
          </a:p>
        </c:txPr>
        <c:crossAx val="208806464"/>
        <c:crosses val="autoZero"/>
        <c:auto val="1"/>
        <c:lblAlgn val="ctr"/>
        <c:lblOffset val="100"/>
        <c:noMultiLvlLbl val="0"/>
      </c:catAx>
      <c:valAx>
        <c:axId val="208806464"/>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35604992"/>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естественный прирост, ‰</c:v>
                </c:pt>
              </c:strCache>
            </c:strRef>
          </c:tx>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3.1</c:v>
                </c:pt>
                <c:pt idx="1">
                  <c:v>13.2</c:v>
                </c:pt>
                <c:pt idx="2">
                  <c:v>0</c:v>
                </c:pt>
                <c:pt idx="3">
                  <c:v>4.0999999999999996</c:v>
                </c:pt>
                <c:pt idx="4">
                  <c:v>-4.2</c:v>
                </c:pt>
              </c:numCache>
            </c:numRef>
          </c:val>
          <c:smooth val="0"/>
        </c:ser>
        <c:ser>
          <c:idx val="1"/>
          <c:order val="1"/>
          <c:tx>
            <c:strRef>
              <c:f>Лист1!$C$1</c:f>
              <c:strCache>
                <c:ptCount val="1"/>
                <c:pt idx="0">
                  <c:v>коэффициент рождаемости, ‰</c:v>
                </c:pt>
              </c:strCache>
            </c:strRef>
          </c:tx>
          <c:cat>
            <c:numRef>
              <c:f>Лист1!$A$2:$A$6</c:f>
              <c:numCache>
                <c:formatCode>General</c:formatCode>
                <c:ptCount val="5"/>
                <c:pt idx="0">
                  <c:v>2015</c:v>
                </c:pt>
                <c:pt idx="1">
                  <c:v>2016</c:v>
                </c:pt>
                <c:pt idx="2">
                  <c:v>2017</c:v>
                </c:pt>
                <c:pt idx="3">
                  <c:v>2018</c:v>
                </c:pt>
                <c:pt idx="4">
                  <c:v>2019</c:v>
                </c:pt>
              </c:numCache>
            </c:numRef>
          </c:cat>
          <c:val>
            <c:numRef>
              <c:f>Лист1!$C$2:$C$6</c:f>
              <c:numCache>
                <c:formatCode>General</c:formatCode>
                <c:ptCount val="5"/>
                <c:pt idx="0">
                  <c:v>14.5</c:v>
                </c:pt>
                <c:pt idx="1">
                  <c:v>18.3</c:v>
                </c:pt>
                <c:pt idx="2">
                  <c:v>14.1</c:v>
                </c:pt>
                <c:pt idx="3">
                  <c:v>17.5</c:v>
                </c:pt>
                <c:pt idx="4">
                  <c:v>11.5</c:v>
                </c:pt>
              </c:numCache>
            </c:numRef>
          </c:val>
          <c:smooth val="0"/>
        </c:ser>
        <c:ser>
          <c:idx val="2"/>
          <c:order val="2"/>
          <c:tx>
            <c:strRef>
              <c:f>Лист1!$D$1</c:f>
              <c:strCache>
                <c:ptCount val="1"/>
                <c:pt idx="0">
                  <c:v>коэффицент смертности, ‰</c:v>
                </c:pt>
              </c:strCache>
            </c:strRef>
          </c:tx>
          <c:cat>
            <c:numRef>
              <c:f>Лист1!$A$2:$A$6</c:f>
              <c:numCache>
                <c:formatCode>General</c:formatCode>
                <c:ptCount val="5"/>
                <c:pt idx="0">
                  <c:v>2015</c:v>
                </c:pt>
                <c:pt idx="1">
                  <c:v>2016</c:v>
                </c:pt>
                <c:pt idx="2">
                  <c:v>2017</c:v>
                </c:pt>
                <c:pt idx="3">
                  <c:v>2018</c:v>
                </c:pt>
                <c:pt idx="4">
                  <c:v>2019</c:v>
                </c:pt>
              </c:numCache>
            </c:numRef>
          </c:cat>
          <c:val>
            <c:numRef>
              <c:f>Лист1!$D$2:$D$6</c:f>
              <c:numCache>
                <c:formatCode>General</c:formatCode>
                <c:ptCount val="5"/>
                <c:pt idx="0">
                  <c:v>11.4</c:v>
                </c:pt>
                <c:pt idx="1">
                  <c:v>5.0999999999999996</c:v>
                </c:pt>
                <c:pt idx="2">
                  <c:v>14.1</c:v>
                </c:pt>
                <c:pt idx="3">
                  <c:v>13.4</c:v>
                </c:pt>
                <c:pt idx="4">
                  <c:v>15.7</c:v>
                </c:pt>
              </c:numCache>
            </c:numRef>
          </c:val>
          <c:smooth val="0"/>
        </c:ser>
        <c:dLbls>
          <c:showLegendKey val="0"/>
          <c:showVal val="0"/>
          <c:showCatName val="0"/>
          <c:showSerName val="0"/>
          <c:showPercent val="0"/>
          <c:showBubbleSize val="0"/>
        </c:dLbls>
        <c:marker val="1"/>
        <c:smooth val="0"/>
        <c:axId val="199008256"/>
        <c:axId val="208808192"/>
      </c:lineChart>
      <c:catAx>
        <c:axId val="199008256"/>
        <c:scaling>
          <c:orientation val="minMax"/>
        </c:scaling>
        <c:delete val="0"/>
        <c:axPos val="b"/>
        <c:numFmt formatCode="General" sourceLinked="1"/>
        <c:majorTickMark val="out"/>
        <c:minorTickMark val="none"/>
        <c:tickLblPos val="nextTo"/>
        <c:txPr>
          <a:bodyPr/>
          <a:lstStyle/>
          <a:p>
            <a:pPr>
              <a:defRPr baseline="0">
                <a:latin typeface="Times New Roman" pitchFamily="18" charset="0"/>
              </a:defRPr>
            </a:pPr>
            <a:endParaRPr lang="ru-RU"/>
          </a:p>
        </c:txPr>
        <c:crossAx val="208808192"/>
        <c:crosses val="autoZero"/>
        <c:auto val="1"/>
        <c:lblAlgn val="ctr"/>
        <c:lblOffset val="100"/>
        <c:noMultiLvlLbl val="0"/>
      </c:catAx>
      <c:valAx>
        <c:axId val="208808192"/>
        <c:scaling>
          <c:orientation val="minMax"/>
        </c:scaling>
        <c:delete val="0"/>
        <c:axPos val="l"/>
        <c:majorGridlines/>
        <c:numFmt formatCode="General" sourceLinked="1"/>
        <c:majorTickMark val="out"/>
        <c:minorTickMark val="none"/>
        <c:tickLblPos val="nextTo"/>
        <c:txPr>
          <a:bodyPr/>
          <a:lstStyle/>
          <a:p>
            <a:pPr>
              <a:defRPr baseline="0">
                <a:latin typeface="Times New Roman" pitchFamily="18" charset="0"/>
              </a:defRPr>
            </a:pPr>
            <a:endParaRPr lang="ru-RU"/>
          </a:p>
        </c:txPr>
        <c:crossAx val="199008256"/>
        <c:crosses val="autoZero"/>
        <c:crossBetween val="between"/>
      </c:valAx>
    </c:plotArea>
    <c:legend>
      <c:legendPos val="r"/>
      <c:overlay val="0"/>
      <c:txPr>
        <a:bodyPr/>
        <a:lstStyle/>
        <a:p>
          <a:pPr>
            <a:defRPr baseline="0">
              <a:latin typeface="Times New Roman" pitchFamily="18" charset="0"/>
            </a:defRPr>
          </a:pPr>
          <a:endParaRPr lang="ru-RU"/>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000">
              <a:latin typeface="Times New Roman" pitchFamily="18" charset="0"/>
              <a:cs typeface="Times New Roman" pitchFamily="18" charset="0"/>
            </a:defRPr>
          </a:pPr>
          <a:endParaRPr lang="ru-RU"/>
        </a:p>
      </c:txPr>
    </c:title>
    <c:autoTitleDeleted val="0"/>
    <c:plotArea>
      <c:layout/>
      <c:lineChart>
        <c:grouping val="standard"/>
        <c:varyColors val="0"/>
        <c:ser>
          <c:idx val="0"/>
          <c:order val="0"/>
          <c:tx>
            <c:strRef>
              <c:f>Лист1!$B$1</c:f>
              <c:strCache>
                <c:ptCount val="1"/>
                <c:pt idx="0">
                  <c:v>Общий прирост</c:v>
                </c:pt>
              </c:strCache>
            </c:strRef>
          </c:tx>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6</c:v>
                </c:pt>
                <c:pt idx="1">
                  <c:v>15</c:v>
                </c:pt>
                <c:pt idx="2">
                  <c:v>8</c:v>
                </c:pt>
                <c:pt idx="3">
                  <c:v>-8</c:v>
                </c:pt>
                <c:pt idx="4">
                  <c:v>-6</c:v>
                </c:pt>
              </c:numCache>
            </c:numRef>
          </c:val>
          <c:smooth val="0"/>
        </c:ser>
        <c:dLbls>
          <c:showLegendKey val="0"/>
          <c:showVal val="0"/>
          <c:showCatName val="0"/>
          <c:showSerName val="0"/>
          <c:showPercent val="0"/>
          <c:showBubbleSize val="0"/>
        </c:dLbls>
        <c:marker val="1"/>
        <c:smooth val="0"/>
        <c:axId val="210000384"/>
        <c:axId val="208809920"/>
      </c:lineChart>
      <c:catAx>
        <c:axId val="210000384"/>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08809920"/>
        <c:crosses val="autoZero"/>
        <c:auto val="1"/>
        <c:lblAlgn val="ctr"/>
        <c:lblOffset val="100"/>
        <c:noMultiLvlLbl val="0"/>
      </c:catAx>
      <c:valAx>
        <c:axId val="208809920"/>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10000384"/>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2010</c:v>
                </c:pt>
              </c:strCache>
            </c:strRef>
          </c:tx>
          <c:invertIfNegative val="0"/>
          <c:cat>
            <c:strRef>
              <c:f>Лист1!$A$2:$A$4</c:f>
              <c:strCache>
                <c:ptCount val="3"/>
                <c:pt idx="0">
                  <c:v>моложе трудоспособного</c:v>
                </c:pt>
                <c:pt idx="1">
                  <c:v>трудоспособные</c:v>
                </c:pt>
                <c:pt idx="2">
                  <c:v>старше трудоспособного</c:v>
                </c:pt>
              </c:strCache>
            </c:strRef>
          </c:cat>
          <c:val>
            <c:numRef>
              <c:f>Лист1!$B$2:$B$4</c:f>
              <c:numCache>
                <c:formatCode>0.0</c:formatCode>
                <c:ptCount val="3"/>
                <c:pt idx="0">
                  <c:v>15.868263473053842</c:v>
                </c:pt>
                <c:pt idx="1">
                  <c:v>63.273453093812201</c:v>
                </c:pt>
                <c:pt idx="2">
                  <c:v>20.858283433133689</c:v>
                </c:pt>
              </c:numCache>
            </c:numRef>
          </c:val>
        </c:ser>
        <c:ser>
          <c:idx val="1"/>
          <c:order val="1"/>
          <c:tx>
            <c:strRef>
              <c:f>Лист1!$C$1</c:f>
              <c:strCache>
                <c:ptCount val="1"/>
                <c:pt idx="0">
                  <c:v>2015</c:v>
                </c:pt>
              </c:strCache>
            </c:strRef>
          </c:tx>
          <c:invertIfNegative val="0"/>
          <c:cat>
            <c:strRef>
              <c:f>Лист1!$A$2:$A$4</c:f>
              <c:strCache>
                <c:ptCount val="3"/>
                <c:pt idx="0">
                  <c:v>моложе трудоспособного</c:v>
                </c:pt>
                <c:pt idx="1">
                  <c:v>трудоспособные</c:v>
                </c:pt>
                <c:pt idx="2">
                  <c:v>старше трудоспособного</c:v>
                </c:pt>
              </c:strCache>
            </c:strRef>
          </c:cat>
          <c:val>
            <c:numRef>
              <c:f>Лист1!$C$2:$C$4</c:f>
              <c:numCache>
                <c:formatCode>0.0</c:formatCode>
                <c:ptCount val="3"/>
                <c:pt idx="0">
                  <c:v>20.353063343717551</c:v>
                </c:pt>
                <c:pt idx="1">
                  <c:v>58.566978193146404</c:v>
                </c:pt>
                <c:pt idx="2">
                  <c:v>21.079958463136151</c:v>
                </c:pt>
              </c:numCache>
            </c:numRef>
          </c:val>
        </c:ser>
        <c:ser>
          <c:idx val="2"/>
          <c:order val="2"/>
          <c:tx>
            <c:strRef>
              <c:f>Лист1!$D$1</c:f>
              <c:strCache>
                <c:ptCount val="1"/>
                <c:pt idx="0">
                  <c:v>2019</c:v>
                </c:pt>
              </c:strCache>
            </c:strRef>
          </c:tx>
          <c:invertIfNegative val="0"/>
          <c:cat>
            <c:strRef>
              <c:f>Лист1!$A$2:$A$4</c:f>
              <c:strCache>
                <c:ptCount val="3"/>
                <c:pt idx="0">
                  <c:v>моложе трудоспособного</c:v>
                </c:pt>
                <c:pt idx="1">
                  <c:v>трудоспособные</c:v>
                </c:pt>
                <c:pt idx="2">
                  <c:v>старше трудоспособного</c:v>
                </c:pt>
              </c:strCache>
            </c:strRef>
          </c:cat>
          <c:val>
            <c:numRef>
              <c:f>Лист1!$D$2:$D$4</c:f>
              <c:numCache>
                <c:formatCode>0.0</c:formatCode>
                <c:ptCount val="3"/>
                <c:pt idx="0">
                  <c:v>19.978969505783258</c:v>
                </c:pt>
                <c:pt idx="1">
                  <c:v>58.254468980021038</c:v>
                </c:pt>
                <c:pt idx="2">
                  <c:v>21.766561514195583</c:v>
                </c:pt>
              </c:numCache>
            </c:numRef>
          </c:val>
        </c:ser>
        <c:dLbls>
          <c:showLegendKey val="0"/>
          <c:showVal val="0"/>
          <c:showCatName val="0"/>
          <c:showSerName val="0"/>
          <c:showPercent val="0"/>
          <c:showBubbleSize val="0"/>
        </c:dLbls>
        <c:gapWidth val="150"/>
        <c:shape val="box"/>
        <c:axId val="211923968"/>
        <c:axId val="208811648"/>
        <c:axId val="0"/>
      </c:bar3DChart>
      <c:catAx>
        <c:axId val="211923968"/>
        <c:scaling>
          <c:orientation val="minMax"/>
        </c:scaling>
        <c:delete val="0"/>
        <c:axPos val="b"/>
        <c:majorTickMark val="out"/>
        <c:minorTickMark val="none"/>
        <c:tickLblPos val="nextTo"/>
        <c:txPr>
          <a:bodyPr/>
          <a:lstStyle/>
          <a:p>
            <a:pPr>
              <a:defRPr>
                <a:latin typeface="Times New Roman" pitchFamily="18" charset="0"/>
                <a:cs typeface="Times New Roman" pitchFamily="18" charset="0"/>
              </a:defRPr>
            </a:pPr>
            <a:endParaRPr lang="ru-RU"/>
          </a:p>
        </c:txPr>
        <c:crossAx val="208811648"/>
        <c:crosses val="autoZero"/>
        <c:auto val="1"/>
        <c:lblAlgn val="ctr"/>
        <c:lblOffset val="100"/>
        <c:noMultiLvlLbl val="0"/>
      </c:catAx>
      <c:valAx>
        <c:axId val="208811648"/>
        <c:scaling>
          <c:orientation val="minMax"/>
        </c:scaling>
        <c:delete val="0"/>
        <c:axPos val="l"/>
        <c:majorGridlines/>
        <c:numFmt formatCode="0.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11923968"/>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000"/>
            </a:pPr>
            <a:r>
              <a:rPr lang="ru-RU" sz="1000">
                <a:latin typeface="Times New Roman" pitchFamily="18" charset="0"/>
                <a:cs typeface="Times New Roman" pitchFamily="18" charset="0"/>
              </a:rPr>
              <a:t>Возрастной состав населения</a:t>
            </a:r>
          </a:p>
        </c:rich>
      </c:tx>
      <c:overlay val="0"/>
    </c:title>
    <c:autoTitleDeleted val="0"/>
    <c:plotArea>
      <c:layout/>
      <c:pieChart>
        <c:varyColors val="1"/>
        <c:ser>
          <c:idx val="0"/>
          <c:order val="0"/>
          <c:explosion val="5"/>
          <c:dLbls>
            <c:dLbl>
              <c:idx val="0"/>
              <c:layout>
                <c:manualLayout>
                  <c:x val="-9.3395952529315526E-2"/>
                  <c:y val="0.13902434293277541"/>
                </c:manualLayout>
              </c:layout>
              <c:tx>
                <c:rich>
                  <a:bodyPr/>
                  <a:lstStyle/>
                  <a:p>
                    <a:r>
                      <a:rPr lang="ru-RU" sz="1000"/>
                      <a:t>19,98</a:t>
                    </a:r>
                    <a:r>
                      <a:rPr lang="en-US" sz="1000"/>
                      <a:t>%</a:t>
                    </a:r>
                  </a:p>
                </c:rich>
              </c:tx>
              <c:showLegendKey val="0"/>
              <c:showVal val="0"/>
              <c:showCatName val="0"/>
              <c:showSerName val="0"/>
              <c:showPercent val="1"/>
              <c:showBubbleSize val="0"/>
            </c:dLbl>
            <c:dLbl>
              <c:idx val="1"/>
              <c:layout>
                <c:manualLayout>
                  <c:x val="-6.8042613153572306E-3"/>
                  <c:y val="-0.22013109225153038"/>
                </c:manualLayout>
              </c:layout>
              <c:tx>
                <c:rich>
                  <a:bodyPr/>
                  <a:lstStyle/>
                  <a:p>
                    <a:r>
                      <a:rPr lang="en-US" sz="1000"/>
                      <a:t>58</a:t>
                    </a:r>
                    <a:r>
                      <a:rPr lang="ru-RU" sz="1000"/>
                      <a:t>,25</a:t>
                    </a:r>
                    <a:r>
                      <a:rPr lang="en-US" sz="1000"/>
                      <a:t>%</a:t>
                    </a:r>
                  </a:p>
                </c:rich>
              </c:tx>
              <c:showLegendKey val="0"/>
              <c:showVal val="0"/>
              <c:showCatName val="0"/>
              <c:showSerName val="0"/>
              <c:showPercent val="1"/>
              <c:showBubbleSize val="0"/>
            </c:dLbl>
            <c:dLbl>
              <c:idx val="2"/>
              <c:layout>
                <c:manualLayout>
                  <c:x val="0.10737604798051449"/>
                  <c:y val="0.13184674112139769"/>
                </c:manualLayout>
              </c:layout>
              <c:tx>
                <c:rich>
                  <a:bodyPr/>
                  <a:lstStyle/>
                  <a:p>
                    <a:r>
                      <a:rPr lang="ru-RU" sz="1000"/>
                      <a:t>21,77</a:t>
                    </a:r>
                    <a:r>
                      <a:rPr lang="en-US" sz="1000"/>
                      <a:t>%</a:t>
                    </a:r>
                  </a:p>
                </c:rich>
              </c:tx>
              <c:showLegendKey val="0"/>
              <c:showVal val="0"/>
              <c:showCatName val="0"/>
              <c:showSerName val="0"/>
              <c:showPercent val="1"/>
              <c:showBubbleSize val="0"/>
            </c:dLbl>
            <c:txPr>
              <a:bodyPr/>
              <a:lstStyle/>
              <a:p>
                <a:pPr>
                  <a:defRPr sz="1000" baseline="0">
                    <a:latin typeface="Times New Roman" pitchFamily="18" charset="0"/>
                  </a:defRPr>
                </a:pPr>
                <a:endParaRPr lang="ru-RU"/>
              </a:p>
            </c:txPr>
            <c:showLegendKey val="0"/>
            <c:showVal val="0"/>
            <c:showCatName val="0"/>
            <c:showSerName val="0"/>
            <c:showPercent val="1"/>
            <c:showBubbleSize val="0"/>
            <c:showLeaderLines val="0"/>
          </c:dLbls>
          <c:cat>
            <c:strRef>
              <c:f>Лист1!$A$1:$A$3</c:f>
              <c:strCache>
                <c:ptCount val="3"/>
                <c:pt idx="0">
                  <c:v>дети</c:v>
                </c:pt>
                <c:pt idx="1">
                  <c:v>население трудоспособного возраста</c:v>
                </c:pt>
                <c:pt idx="2">
                  <c:v>население старше  трудоспособного возраста</c:v>
                </c:pt>
              </c:strCache>
            </c:strRef>
          </c:cat>
          <c:val>
            <c:numRef>
              <c:f>Лист1!$B$1:$B$3</c:f>
              <c:numCache>
                <c:formatCode>General</c:formatCode>
                <c:ptCount val="3"/>
                <c:pt idx="0">
                  <c:v>19.979999999999986</c:v>
                </c:pt>
                <c:pt idx="1">
                  <c:v>58.25</c:v>
                </c:pt>
                <c:pt idx="2">
                  <c:v>21.77</c:v>
                </c:pt>
              </c:numCache>
            </c:numRef>
          </c:val>
        </c:ser>
        <c:dLbls>
          <c:showLegendKey val="0"/>
          <c:showVal val="0"/>
          <c:showCatName val="0"/>
          <c:showSerName val="0"/>
          <c:showPercent val="1"/>
          <c:showBubbleSize val="0"/>
          <c:showLeaderLines val="0"/>
        </c:dLbls>
        <c:firstSliceAng val="0"/>
      </c:pieChart>
    </c:plotArea>
    <c:legend>
      <c:legendPos val="r"/>
      <c:legendEntry>
        <c:idx val="0"/>
        <c:txPr>
          <a:bodyPr/>
          <a:lstStyle/>
          <a:p>
            <a:pPr>
              <a:defRPr sz="1000" baseline="0">
                <a:latin typeface="Times New Roman" pitchFamily="18" charset="0"/>
              </a:defRPr>
            </a:pPr>
            <a:endParaRPr lang="ru-RU"/>
          </a:p>
        </c:txPr>
      </c:legendEntry>
      <c:legendEntry>
        <c:idx val="1"/>
        <c:txPr>
          <a:bodyPr/>
          <a:lstStyle/>
          <a:p>
            <a:pPr>
              <a:defRPr sz="1000" baseline="0">
                <a:latin typeface="Times New Roman" pitchFamily="18" charset="0"/>
              </a:defRPr>
            </a:pPr>
            <a:endParaRPr lang="ru-RU"/>
          </a:p>
        </c:txPr>
      </c:legendEntry>
      <c:legendEntry>
        <c:idx val="2"/>
        <c:txPr>
          <a:bodyPr/>
          <a:lstStyle/>
          <a:p>
            <a:pPr>
              <a:defRPr sz="1000" baseline="0">
                <a:latin typeface="Times New Roman" pitchFamily="18" charset="0"/>
              </a:defRPr>
            </a:pPr>
            <a:endParaRPr lang="ru-RU"/>
          </a:p>
        </c:txPr>
      </c:legendEntry>
      <c:layout>
        <c:manualLayout>
          <c:xMode val="edge"/>
          <c:yMode val="edge"/>
          <c:x val="0.57500181444049447"/>
          <c:y val="9.8433494879992048E-2"/>
          <c:w val="0.39903379765972996"/>
          <c:h val="0.79125695568893717"/>
        </c:manualLayout>
      </c:layout>
      <c:overlay val="0"/>
    </c:legend>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400" baseline="0"/>
            </a:pPr>
            <a:r>
              <a:rPr lang="ru-RU" sz="1000" baseline="0">
                <a:latin typeface="Times New Roman" pitchFamily="18" charset="0"/>
                <a:cs typeface="Times New Roman" pitchFamily="18" charset="0"/>
              </a:rPr>
              <a:t>Половая диспропорция населения</a:t>
            </a:r>
          </a:p>
        </c:rich>
      </c:tx>
      <c:overlay val="0"/>
    </c:title>
    <c:autoTitleDeleted val="0"/>
    <c:plotArea>
      <c:layout/>
      <c:pieChart>
        <c:varyColors val="1"/>
        <c:ser>
          <c:idx val="0"/>
          <c:order val="0"/>
          <c:explosion val="5"/>
          <c:dLbls>
            <c:dLbl>
              <c:idx val="0"/>
              <c:layout>
                <c:manualLayout>
                  <c:x val="-0.1457540306486147"/>
                  <c:y val="9.9084986775727094E-2"/>
                </c:manualLayout>
              </c:layout>
              <c:showLegendKey val="0"/>
              <c:showVal val="0"/>
              <c:showCatName val="0"/>
              <c:showSerName val="0"/>
              <c:showPercent val="1"/>
              <c:showBubbleSize val="0"/>
            </c:dLbl>
            <c:dLbl>
              <c:idx val="1"/>
              <c:layout>
                <c:manualLayout>
                  <c:x val="0.14272426958640944"/>
                  <c:y val="-0.12364847454099052"/>
                </c:manualLayout>
              </c:layout>
              <c:showLegendKey val="0"/>
              <c:showVal val="0"/>
              <c:showCatName val="0"/>
              <c:showSerName val="0"/>
              <c:showPercent val="1"/>
              <c:showBubbleSize val="0"/>
            </c:dLbl>
            <c:txPr>
              <a:bodyPr/>
              <a:lstStyle/>
              <a:p>
                <a:pPr>
                  <a:defRPr sz="1200" baseline="0">
                    <a:latin typeface="Times New Roman" pitchFamily="18" charset="0"/>
                  </a:defRPr>
                </a:pPr>
                <a:endParaRPr lang="ru-RU"/>
              </a:p>
            </c:txPr>
            <c:showLegendKey val="0"/>
            <c:showVal val="0"/>
            <c:showCatName val="0"/>
            <c:showSerName val="0"/>
            <c:showPercent val="1"/>
            <c:showBubbleSize val="0"/>
            <c:showLeaderLines val="0"/>
          </c:dLbls>
          <c:cat>
            <c:strRef>
              <c:f>Лист1!$A$35:$A$36</c:f>
              <c:strCache>
                <c:ptCount val="2"/>
                <c:pt idx="0">
                  <c:v>мужчин, %</c:v>
                </c:pt>
                <c:pt idx="1">
                  <c:v>женщин, %</c:v>
                </c:pt>
              </c:strCache>
            </c:strRef>
          </c:cat>
          <c:val>
            <c:numRef>
              <c:f>Лист1!$B$35:$B$36</c:f>
              <c:numCache>
                <c:formatCode>0.00%</c:formatCode>
                <c:ptCount val="2"/>
                <c:pt idx="0">
                  <c:v>0.47400000000000031</c:v>
                </c:pt>
                <c:pt idx="1">
                  <c:v>0.52600000000000002</c:v>
                </c:pt>
              </c:numCache>
            </c:numRef>
          </c:val>
        </c:ser>
        <c:dLbls>
          <c:showLegendKey val="0"/>
          <c:showVal val="0"/>
          <c:showCatName val="0"/>
          <c:showSerName val="0"/>
          <c:showPercent val="1"/>
          <c:showBubbleSize val="0"/>
          <c:showLeaderLines val="0"/>
        </c:dLbls>
        <c:firstSliceAng val="0"/>
      </c:pieChart>
    </c:plotArea>
    <c:legend>
      <c:legendPos val="r"/>
      <c:legendEntry>
        <c:idx val="0"/>
        <c:txPr>
          <a:bodyPr/>
          <a:lstStyle/>
          <a:p>
            <a:pPr>
              <a:defRPr sz="1000" baseline="0">
                <a:latin typeface="Times New Roman" pitchFamily="18" charset="0"/>
              </a:defRPr>
            </a:pPr>
            <a:endParaRPr lang="ru-RU"/>
          </a:p>
        </c:txPr>
      </c:legendEntry>
      <c:legendEntry>
        <c:idx val="1"/>
        <c:txPr>
          <a:bodyPr/>
          <a:lstStyle/>
          <a:p>
            <a:pPr>
              <a:defRPr sz="1000" baseline="0">
                <a:latin typeface="Times New Roman" pitchFamily="18" charset="0"/>
              </a:defRPr>
            </a:pPr>
            <a:endParaRPr lang="ru-RU"/>
          </a:p>
        </c:txPr>
      </c:legendEntry>
      <c:layout>
        <c:manualLayout>
          <c:xMode val="edge"/>
          <c:yMode val="edge"/>
          <c:x val="0.58267985191998084"/>
          <c:y val="0.362621566759466"/>
          <c:w val="0.35520961327051531"/>
          <c:h val="0.3735311092334449"/>
        </c:manualLayout>
      </c:layout>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364633-4D03-4228-9947-2308B6255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1903</TotalTime>
  <Pages>1</Pages>
  <Words>102950</Words>
  <Characters>586818</Characters>
  <Application>Microsoft Office Word</Application>
  <DocSecurity>0</DocSecurity>
  <Lines>4890</Lines>
  <Paragraphs>1376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688392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Iva_raysobr</cp:lastModifiedBy>
  <cp:revision>199</cp:revision>
  <cp:lastPrinted>2019-08-29T07:17:00Z</cp:lastPrinted>
  <dcterms:created xsi:type="dcterms:W3CDTF">2016-04-22T10:53:00Z</dcterms:created>
  <dcterms:modified xsi:type="dcterms:W3CDTF">2019-12-02T11:43:00Z</dcterms:modified>
</cp:coreProperties>
</file>