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10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B74E61" wp14:editId="0F46A633">
            <wp:extent cx="8096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proofErr w:type="gramStart"/>
      <w:r w:rsidRPr="000E2B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2B7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0E2B7C" w:rsidRPr="000E2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857E5F" w:rsidRPr="007A7D61" w:rsidRDefault="00857E5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 w:rsidRPr="007A7D61">
        <w:rPr>
          <w:sz w:val="28"/>
          <w:szCs w:val="28"/>
          <w:u w:val="single"/>
        </w:rPr>
        <w:t>От</w:t>
      </w:r>
      <w:r w:rsidR="00DE4EC7">
        <w:rPr>
          <w:sz w:val="28"/>
          <w:szCs w:val="28"/>
          <w:u w:val="single"/>
        </w:rPr>
        <w:t xml:space="preserve"> </w:t>
      </w:r>
      <w:r w:rsidR="00375FFA">
        <w:rPr>
          <w:sz w:val="28"/>
          <w:szCs w:val="28"/>
          <w:u w:val="single"/>
        </w:rPr>
        <w:t>14.07.2021</w:t>
      </w:r>
      <w:r w:rsidR="00D33A27" w:rsidRPr="007A7D61">
        <w:rPr>
          <w:sz w:val="28"/>
          <w:szCs w:val="28"/>
          <w:u w:val="single"/>
        </w:rPr>
        <w:t>.</w:t>
      </w:r>
      <w:r w:rsidR="00375FFA">
        <w:rPr>
          <w:sz w:val="28"/>
          <w:szCs w:val="28"/>
        </w:rPr>
        <w:t xml:space="preserve"> №</w:t>
      </w:r>
      <w:r w:rsidR="00375FFA">
        <w:rPr>
          <w:sz w:val="28"/>
          <w:szCs w:val="28"/>
          <w:u w:val="single"/>
        </w:rPr>
        <w:t>303</w:t>
      </w:r>
      <w:r w:rsidR="00504223" w:rsidRPr="007A7D61">
        <w:rPr>
          <w:sz w:val="28"/>
          <w:szCs w:val="28"/>
        </w:rPr>
        <w:t xml:space="preserve"> </w:t>
      </w:r>
      <w:r w:rsidR="007A7D61">
        <w:rPr>
          <w:sz w:val="28"/>
          <w:szCs w:val="28"/>
        </w:rPr>
        <w:t xml:space="preserve">                                                                        </w:t>
      </w:r>
      <w:r w:rsidRPr="007A7D61">
        <w:rPr>
          <w:sz w:val="28"/>
          <w:szCs w:val="28"/>
        </w:rPr>
        <w:t xml:space="preserve">с. Ивантеевка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520312" w:rsidRPr="00520312" w:rsidRDefault="001D2E6C" w:rsidP="001D2E6C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20312" w:rsidRPr="00520312">
        <w:rPr>
          <w:b/>
          <w:sz w:val="28"/>
          <w:szCs w:val="28"/>
        </w:rPr>
        <w:t xml:space="preserve">Об организации системы </w:t>
      </w:r>
      <w:proofErr w:type="gramStart"/>
      <w:r w:rsidR="00520312" w:rsidRPr="00520312">
        <w:rPr>
          <w:b/>
          <w:sz w:val="28"/>
          <w:szCs w:val="28"/>
        </w:rPr>
        <w:t>внутреннего</w:t>
      </w:r>
      <w:proofErr w:type="gramEnd"/>
    </w:p>
    <w:p w:rsidR="00520312" w:rsidRPr="00520312" w:rsidRDefault="00520312" w:rsidP="001D2E6C">
      <w:pPr>
        <w:pStyle w:val="ConsPlusNormal"/>
        <w:numPr>
          <w:ilvl w:val="0"/>
          <w:numId w:val="1"/>
        </w:numPr>
        <w:ind w:firstLine="0"/>
        <w:rPr>
          <w:b/>
          <w:sz w:val="28"/>
          <w:szCs w:val="28"/>
        </w:rPr>
      </w:pPr>
      <w:r w:rsidRPr="00520312">
        <w:rPr>
          <w:b/>
          <w:sz w:val="28"/>
          <w:szCs w:val="28"/>
        </w:rPr>
        <w:t>обеспечения соответствия требованиям</w:t>
      </w:r>
    </w:p>
    <w:p w:rsidR="00520312" w:rsidRPr="00520312" w:rsidRDefault="00520312" w:rsidP="001D2E6C">
      <w:pPr>
        <w:pStyle w:val="ConsPlusNormal"/>
        <w:numPr>
          <w:ilvl w:val="0"/>
          <w:numId w:val="1"/>
        </w:numPr>
        <w:ind w:firstLine="0"/>
        <w:rPr>
          <w:b/>
          <w:sz w:val="28"/>
          <w:szCs w:val="28"/>
        </w:rPr>
      </w:pPr>
      <w:r w:rsidRPr="00520312">
        <w:rPr>
          <w:b/>
          <w:sz w:val="28"/>
          <w:szCs w:val="28"/>
        </w:rPr>
        <w:t>антимонопольного законодательства</w:t>
      </w:r>
    </w:p>
    <w:p w:rsidR="00520312" w:rsidRPr="00520312" w:rsidRDefault="00520312" w:rsidP="001D2E6C">
      <w:pPr>
        <w:pStyle w:val="ConsPlusNormal"/>
        <w:numPr>
          <w:ilvl w:val="0"/>
          <w:numId w:val="1"/>
        </w:numPr>
        <w:ind w:firstLine="0"/>
        <w:rPr>
          <w:b/>
          <w:sz w:val="28"/>
          <w:szCs w:val="28"/>
        </w:rPr>
      </w:pPr>
      <w:r w:rsidRPr="00520312">
        <w:rPr>
          <w:b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520312" w:rsidRPr="00520312" w:rsidRDefault="00520312" w:rsidP="001D2E6C">
      <w:pPr>
        <w:pStyle w:val="ConsPlusNormal"/>
        <w:numPr>
          <w:ilvl w:val="0"/>
          <w:numId w:val="1"/>
        </w:numPr>
        <w:ind w:firstLine="0"/>
        <w:rPr>
          <w:b/>
          <w:sz w:val="28"/>
          <w:szCs w:val="28"/>
        </w:rPr>
      </w:pPr>
      <w:r w:rsidRPr="00520312">
        <w:rPr>
          <w:b/>
          <w:sz w:val="28"/>
          <w:szCs w:val="28"/>
        </w:rPr>
        <w:t>муниципального района</w:t>
      </w:r>
    </w:p>
    <w:p w:rsidR="000E2B7C" w:rsidRPr="000E2B7C" w:rsidRDefault="000E2B7C" w:rsidP="000E2B7C">
      <w:pPr>
        <w:rPr>
          <w:lang w:eastAsia="ar-SA"/>
        </w:rPr>
      </w:pPr>
    </w:p>
    <w:p w:rsidR="00857E5F" w:rsidRDefault="00D64643" w:rsidP="00D64643">
      <w:pPr>
        <w:pStyle w:val="ConsPlusNormal"/>
        <w:ind w:firstLine="540"/>
        <w:jc w:val="both"/>
        <w:rPr>
          <w:sz w:val="28"/>
          <w:szCs w:val="28"/>
        </w:rPr>
      </w:pPr>
      <w:r w:rsidRPr="00D64643">
        <w:rPr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руководствуясь Уставом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D64643">
        <w:rPr>
          <w:sz w:val="28"/>
          <w:szCs w:val="28"/>
        </w:rPr>
        <w:t xml:space="preserve"> муниципального района Саратовской области</w:t>
      </w:r>
      <w:r>
        <w:t xml:space="preserve">, </w:t>
      </w:r>
      <w:r w:rsidR="00D33A27">
        <w:rPr>
          <w:sz w:val="28"/>
          <w:szCs w:val="28"/>
        </w:rPr>
        <w:t xml:space="preserve">администрация </w:t>
      </w:r>
      <w:proofErr w:type="spellStart"/>
      <w:r w:rsidR="00D33A27">
        <w:rPr>
          <w:sz w:val="28"/>
          <w:szCs w:val="28"/>
        </w:rPr>
        <w:t>Ивантеевского</w:t>
      </w:r>
      <w:proofErr w:type="spellEnd"/>
      <w:r w:rsidR="00D33A27">
        <w:rPr>
          <w:sz w:val="28"/>
          <w:szCs w:val="28"/>
        </w:rPr>
        <w:t xml:space="preserve"> муниципального района ПОСТАНОВЛЯЕТ</w:t>
      </w:r>
      <w:r w:rsidR="00857E5F" w:rsidRPr="00E103D9">
        <w:rPr>
          <w:sz w:val="28"/>
          <w:szCs w:val="28"/>
        </w:rPr>
        <w:t>:</w:t>
      </w:r>
    </w:p>
    <w:p w:rsidR="00802119" w:rsidRDefault="00802119" w:rsidP="00D64643">
      <w:pPr>
        <w:pStyle w:val="ConsPlusNormal"/>
        <w:ind w:firstLine="540"/>
        <w:jc w:val="both"/>
        <w:rPr>
          <w:sz w:val="28"/>
          <w:szCs w:val="28"/>
        </w:rPr>
      </w:pPr>
    </w:p>
    <w:p w:rsidR="00D64643" w:rsidRDefault="00D64643" w:rsidP="00D64643">
      <w:pPr>
        <w:pStyle w:val="ConsPlusNormal"/>
        <w:ind w:firstLine="540"/>
        <w:jc w:val="both"/>
        <w:rPr>
          <w:sz w:val="28"/>
          <w:szCs w:val="28"/>
        </w:rPr>
      </w:pPr>
      <w:r w:rsidRPr="00D64643">
        <w:rPr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D64643">
        <w:rPr>
          <w:sz w:val="28"/>
          <w:szCs w:val="28"/>
        </w:rPr>
        <w:t xml:space="preserve"> муниципального района согласно приложению.</w:t>
      </w:r>
    </w:p>
    <w:p w:rsidR="00D64643" w:rsidRDefault="00D64643" w:rsidP="00D64643">
      <w:pPr>
        <w:pStyle w:val="ConsPlusNormal"/>
        <w:ind w:firstLine="540"/>
        <w:jc w:val="both"/>
        <w:rPr>
          <w:sz w:val="28"/>
          <w:szCs w:val="28"/>
        </w:rPr>
      </w:pPr>
      <w:r w:rsidRPr="00D64643">
        <w:rPr>
          <w:sz w:val="28"/>
          <w:szCs w:val="28"/>
        </w:rPr>
        <w:t xml:space="preserve">2. Настоящее постановление подлежит </w:t>
      </w:r>
      <w:r w:rsidR="00802119">
        <w:rPr>
          <w:sz w:val="28"/>
          <w:szCs w:val="28"/>
        </w:rPr>
        <w:t xml:space="preserve">опубликованию на официальном сайте администрации в сети Интернет </w:t>
      </w:r>
      <w:r w:rsidRPr="00D64643">
        <w:rPr>
          <w:sz w:val="28"/>
          <w:szCs w:val="28"/>
        </w:rPr>
        <w:t xml:space="preserve">и вступает в силу с </w:t>
      </w:r>
      <w:r>
        <w:rPr>
          <w:sz w:val="28"/>
          <w:szCs w:val="28"/>
        </w:rPr>
        <w:t>момента подписания</w:t>
      </w:r>
      <w:r w:rsidRPr="00D64643">
        <w:rPr>
          <w:sz w:val="28"/>
          <w:szCs w:val="28"/>
        </w:rPr>
        <w:t>.</w:t>
      </w:r>
    </w:p>
    <w:p w:rsidR="00D64643" w:rsidRPr="00D64643" w:rsidRDefault="00D64643" w:rsidP="00D64643">
      <w:pPr>
        <w:pStyle w:val="ConsPlusNormal"/>
        <w:ind w:firstLine="540"/>
        <w:jc w:val="both"/>
        <w:rPr>
          <w:sz w:val="28"/>
          <w:szCs w:val="28"/>
        </w:rPr>
      </w:pPr>
      <w:r w:rsidRPr="00D64643">
        <w:rPr>
          <w:sz w:val="28"/>
          <w:szCs w:val="28"/>
        </w:rPr>
        <w:t xml:space="preserve">3. </w:t>
      </w:r>
      <w:proofErr w:type="gramStart"/>
      <w:r w:rsidRPr="00D64643">
        <w:rPr>
          <w:sz w:val="28"/>
          <w:szCs w:val="28"/>
        </w:rPr>
        <w:t>Контроль за</w:t>
      </w:r>
      <w:proofErr w:type="gramEnd"/>
      <w:r w:rsidRPr="00D646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E5F" w:rsidRPr="00E103D9" w:rsidRDefault="00857E5F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proofErr w:type="spellEnd"/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D364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01D3" w:rsidRDefault="00AE01D3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01D3" w:rsidRDefault="00AE01D3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1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59F" w:rsidRP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55B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</w:t>
      </w:r>
      <w:proofErr w:type="spellEnd"/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664500" w:rsidRDefault="00D4296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1410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14.07.2021</w:t>
      </w:r>
      <w:r w:rsidR="00664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1410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303</w:t>
      </w:r>
      <w:bookmarkStart w:id="0" w:name="_GoBack"/>
      <w:bookmarkEnd w:id="0"/>
    </w:p>
    <w:p w:rsidR="009862C7" w:rsidRPr="00E103D9" w:rsidRDefault="009862C7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62C7" w:rsidRPr="009862C7" w:rsidRDefault="009862C7" w:rsidP="009862C7">
      <w:pPr>
        <w:pStyle w:val="ConsPlusNormal"/>
        <w:jc w:val="center"/>
        <w:rPr>
          <w:b/>
          <w:sz w:val="28"/>
          <w:szCs w:val="28"/>
        </w:rPr>
      </w:pPr>
      <w:r w:rsidRPr="009862C7">
        <w:rPr>
          <w:b/>
          <w:sz w:val="28"/>
          <w:szCs w:val="28"/>
        </w:rPr>
        <w:t>ПОЛОЖЕНИЕ</w:t>
      </w:r>
    </w:p>
    <w:p w:rsidR="009862C7" w:rsidRDefault="009862C7" w:rsidP="009862C7">
      <w:pPr>
        <w:pStyle w:val="ConsPlusNormal"/>
        <w:jc w:val="center"/>
        <w:rPr>
          <w:b/>
          <w:sz w:val="28"/>
          <w:szCs w:val="28"/>
        </w:rPr>
      </w:pPr>
      <w:r w:rsidRPr="009862C7">
        <w:rPr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  <w:r w:rsidRPr="009862C7">
        <w:rPr>
          <w:b/>
          <w:sz w:val="28"/>
          <w:szCs w:val="28"/>
        </w:rPr>
        <w:t xml:space="preserve"> муниципального района Саратовской области</w:t>
      </w:r>
    </w:p>
    <w:p w:rsidR="009862C7" w:rsidRPr="009862C7" w:rsidRDefault="009862C7" w:rsidP="009862C7">
      <w:pPr>
        <w:pStyle w:val="ConsPlusNormal"/>
        <w:jc w:val="center"/>
        <w:rPr>
          <w:b/>
          <w:sz w:val="28"/>
          <w:szCs w:val="28"/>
        </w:rPr>
      </w:pPr>
    </w:p>
    <w:p w:rsidR="009862C7" w:rsidRPr="009862C7" w:rsidRDefault="009862C7" w:rsidP="009862C7">
      <w:pPr>
        <w:pStyle w:val="ConsPlusNormal"/>
        <w:jc w:val="center"/>
        <w:rPr>
          <w:b/>
          <w:sz w:val="28"/>
          <w:szCs w:val="28"/>
        </w:rPr>
      </w:pPr>
      <w:r w:rsidRPr="009862C7">
        <w:rPr>
          <w:b/>
          <w:sz w:val="28"/>
          <w:szCs w:val="28"/>
        </w:rPr>
        <w:t>I. Общие положения</w:t>
      </w:r>
    </w:p>
    <w:p w:rsidR="00E11724" w:rsidRDefault="009862C7" w:rsidP="00E11724">
      <w:pPr>
        <w:pStyle w:val="ConsPlusNormal"/>
        <w:ind w:firstLine="540"/>
        <w:jc w:val="both"/>
        <w:rPr>
          <w:sz w:val="28"/>
          <w:szCs w:val="28"/>
        </w:rPr>
      </w:pPr>
      <w:r w:rsidRPr="009862C7">
        <w:rPr>
          <w:sz w:val="28"/>
          <w:szCs w:val="28"/>
        </w:rPr>
        <w:t xml:space="preserve">1.1. Положение об организации в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9862C7">
        <w:rPr>
          <w:sz w:val="28"/>
          <w:szCs w:val="28"/>
        </w:rPr>
        <w:t xml:space="preserve"> муниципального района Саратовской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9862C7">
        <w:rPr>
          <w:sz w:val="28"/>
          <w:szCs w:val="28"/>
        </w:rPr>
        <w:t>комплаенс</w:t>
      </w:r>
      <w:proofErr w:type="spellEnd"/>
      <w:r w:rsidRPr="009862C7">
        <w:rPr>
          <w:sz w:val="28"/>
          <w:szCs w:val="28"/>
        </w:rPr>
        <w:t xml:space="preserve">) разработано в целях обеспечения соответствия деятельности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9862C7">
        <w:rPr>
          <w:sz w:val="28"/>
          <w:szCs w:val="28"/>
        </w:rPr>
        <w:t xml:space="preserve"> муниципального района Саратовской области (далее - администрация) требованиям антимонопольного законодательства и профилактики его нарушений.</w:t>
      </w:r>
    </w:p>
    <w:p w:rsidR="009862C7" w:rsidRPr="00E11724" w:rsidRDefault="009862C7" w:rsidP="00E11724">
      <w:pPr>
        <w:pStyle w:val="ConsPlusNormal"/>
        <w:ind w:firstLine="540"/>
        <w:jc w:val="both"/>
        <w:rPr>
          <w:sz w:val="28"/>
          <w:szCs w:val="28"/>
        </w:rPr>
      </w:pPr>
      <w:r w:rsidRPr="00E11724">
        <w:rPr>
          <w:sz w:val="28"/>
          <w:szCs w:val="28"/>
        </w:rPr>
        <w:t>1.2. Для целей настоящего Положения используются следующие понятия:</w:t>
      </w:r>
    </w:p>
    <w:p w:rsidR="00E11724" w:rsidRDefault="009862C7" w:rsidP="00E11724">
      <w:pPr>
        <w:pStyle w:val="ConsPlusNormal"/>
        <w:ind w:firstLine="540"/>
        <w:jc w:val="both"/>
        <w:rPr>
          <w:sz w:val="28"/>
          <w:szCs w:val="28"/>
        </w:rPr>
      </w:pPr>
      <w:r w:rsidRPr="00E11724">
        <w:rPr>
          <w:sz w:val="28"/>
          <w:szCs w:val="28"/>
        </w:rPr>
        <w:t>1) "антимонопольное законодательство"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конкуренции;</w:t>
      </w:r>
    </w:p>
    <w:p w:rsidR="009862C7" w:rsidRPr="00E11724" w:rsidRDefault="009862C7" w:rsidP="00E11724">
      <w:pPr>
        <w:pStyle w:val="ConsPlusNormal"/>
        <w:ind w:firstLine="540"/>
        <w:jc w:val="both"/>
        <w:rPr>
          <w:sz w:val="28"/>
          <w:szCs w:val="28"/>
        </w:rPr>
      </w:pPr>
      <w:r w:rsidRPr="00E11724">
        <w:rPr>
          <w:sz w:val="28"/>
          <w:szCs w:val="28"/>
        </w:rPr>
        <w:t xml:space="preserve">2) "антимонопольный </w:t>
      </w:r>
      <w:proofErr w:type="spellStart"/>
      <w:r w:rsidRPr="00E11724">
        <w:rPr>
          <w:sz w:val="28"/>
          <w:szCs w:val="28"/>
        </w:rPr>
        <w:t>комплаенс</w:t>
      </w:r>
      <w:proofErr w:type="spellEnd"/>
      <w:r w:rsidRPr="00E11724">
        <w:rPr>
          <w:sz w:val="28"/>
          <w:szCs w:val="28"/>
        </w:rPr>
        <w:t>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862C7" w:rsidRPr="00E11724" w:rsidRDefault="009862C7" w:rsidP="00E11724">
      <w:pPr>
        <w:pStyle w:val="ConsPlusNormal"/>
        <w:ind w:firstLine="540"/>
        <w:jc w:val="both"/>
        <w:rPr>
          <w:sz w:val="28"/>
          <w:szCs w:val="28"/>
        </w:rPr>
      </w:pPr>
      <w:r w:rsidRPr="00E11724">
        <w:rPr>
          <w:sz w:val="28"/>
          <w:szCs w:val="28"/>
        </w:rPr>
        <w:t>3) "антимонопольный орган" - федеральный антимонопольный орган и его территориальные органы;</w:t>
      </w:r>
    </w:p>
    <w:p w:rsidR="009862C7" w:rsidRPr="00E11724" w:rsidRDefault="009862C7" w:rsidP="00E11724">
      <w:pPr>
        <w:pStyle w:val="ConsPlusNormal"/>
        <w:ind w:firstLine="540"/>
        <w:jc w:val="both"/>
        <w:rPr>
          <w:sz w:val="28"/>
          <w:szCs w:val="28"/>
        </w:rPr>
      </w:pPr>
      <w:r w:rsidRPr="00E11724">
        <w:rPr>
          <w:sz w:val="28"/>
          <w:szCs w:val="28"/>
        </w:rPr>
        <w:t xml:space="preserve">4) "доклад об антимонопольном </w:t>
      </w:r>
      <w:proofErr w:type="spellStart"/>
      <w:r w:rsidRPr="00E11724">
        <w:rPr>
          <w:sz w:val="28"/>
          <w:szCs w:val="28"/>
        </w:rPr>
        <w:t>комплаенсе</w:t>
      </w:r>
      <w:proofErr w:type="spellEnd"/>
      <w:r w:rsidRPr="00E11724">
        <w:rPr>
          <w:sz w:val="28"/>
          <w:szCs w:val="28"/>
        </w:rPr>
        <w:t xml:space="preserve">" - документ, содержащий информацию об организации и функционировании </w:t>
      </w:r>
      <w:proofErr w:type="gramStart"/>
      <w:r w:rsidRPr="00E11724">
        <w:rPr>
          <w:sz w:val="28"/>
          <w:szCs w:val="28"/>
        </w:rPr>
        <w:t>антимонопольного</w:t>
      </w:r>
      <w:proofErr w:type="gramEnd"/>
      <w:r w:rsidRPr="00E11724">
        <w:rPr>
          <w:sz w:val="28"/>
          <w:szCs w:val="28"/>
        </w:rPr>
        <w:t xml:space="preserve"> </w:t>
      </w:r>
      <w:proofErr w:type="spellStart"/>
      <w:r w:rsidRPr="00E11724">
        <w:rPr>
          <w:sz w:val="28"/>
          <w:szCs w:val="28"/>
        </w:rPr>
        <w:t>комплаенса</w:t>
      </w:r>
      <w:proofErr w:type="spellEnd"/>
      <w:r w:rsidRPr="00E11724">
        <w:rPr>
          <w:sz w:val="28"/>
          <w:szCs w:val="28"/>
        </w:rPr>
        <w:t>;</w:t>
      </w:r>
    </w:p>
    <w:p w:rsidR="009862C7" w:rsidRPr="00E11724" w:rsidRDefault="009862C7" w:rsidP="00E11724">
      <w:pPr>
        <w:pStyle w:val="ConsPlusNormal"/>
        <w:ind w:firstLine="540"/>
        <w:jc w:val="both"/>
        <w:rPr>
          <w:sz w:val="28"/>
          <w:szCs w:val="28"/>
        </w:rPr>
      </w:pPr>
      <w:r w:rsidRPr="00E11724">
        <w:rPr>
          <w:sz w:val="28"/>
          <w:szCs w:val="28"/>
        </w:rPr>
        <w:t xml:space="preserve">5) 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E11724">
        <w:rPr>
          <w:sz w:val="28"/>
          <w:szCs w:val="28"/>
        </w:rPr>
        <w:t>комплаенса</w:t>
      </w:r>
      <w:proofErr w:type="spellEnd"/>
      <w:r w:rsidRPr="00E11724">
        <w:rPr>
          <w:sz w:val="28"/>
          <w:szCs w:val="28"/>
        </w:rPr>
        <w:t>;</w:t>
      </w:r>
    </w:p>
    <w:p w:rsidR="009862C7" w:rsidRPr="00E11724" w:rsidRDefault="009862C7" w:rsidP="00E11724">
      <w:pPr>
        <w:pStyle w:val="ConsPlusNormal"/>
        <w:ind w:firstLine="540"/>
        <w:jc w:val="both"/>
        <w:rPr>
          <w:sz w:val="28"/>
          <w:szCs w:val="28"/>
        </w:rPr>
      </w:pPr>
      <w:r w:rsidRPr="00E11724">
        <w:rPr>
          <w:sz w:val="28"/>
          <w:szCs w:val="28"/>
        </w:rPr>
        <w:t>6)</w:t>
      </w:r>
      <w:r w:rsidR="00CB4E00">
        <w:rPr>
          <w:sz w:val="28"/>
          <w:szCs w:val="28"/>
        </w:rPr>
        <w:t xml:space="preserve"> </w:t>
      </w:r>
      <w:r w:rsidRPr="00E11724">
        <w:rPr>
          <w:sz w:val="28"/>
          <w:szCs w:val="28"/>
        </w:rPr>
        <w:t>"нарушение антимонопольного законодательства" - недопущение, ограничение, устранение конкуренции;</w:t>
      </w:r>
    </w:p>
    <w:p w:rsidR="009862C7" w:rsidRPr="00E11724" w:rsidRDefault="009862C7" w:rsidP="00E11724">
      <w:pPr>
        <w:pStyle w:val="ConsPlusNormal"/>
        <w:ind w:firstLine="540"/>
        <w:jc w:val="both"/>
        <w:rPr>
          <w:sz w:val="28"/>
          <w:szCs w:val="28"/>
        </w:rPr>
      </w:pPr>
      <w:r w:rsidRPr="00E11724">
        <w:rPr>
          <w:sz w:val="28"/>
          <w:szCs w:val="28"/>
        </w:rPr>
        <w:t>7) 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DE5FDC">
        <w:rPr>
          <w:sz w:val="28"/>
          <w:szCs w:val="28"/>
        </w:rPr>
        <w:t xml:space="preserve">8) "уполномоченное должностное лицо" - начальник </w:t>
      </w:r>
      <w:r w:rsidR="00DE5FDC" w:rsidRPr="00DE5FDC">
        <w:rPr>
          <w:sz w:val="28"/>
          <w:szCs w:val="28"/>
        </w:rPr>
        <w:t xml:space="preserve"> отдела</w:t>
      </w:r>
      <w:r w:rsidR="00490D0B">
        <w:rPr>
          <w:sz w:val="28"/>
          <w:szCs w:val="28"/>
        </w:rPr>
        <w:t xml:space="preserve"> экономики</w:t>
      </w:r>
      <w:r w:rsidRPr="00DE5FDC">
        <w:rPr>
          <w:sz w:val="28"/>
          <w:szCs w:val="28"/>
        </w:rPr>
        <w:t>.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1.3.Задачи </w:t>
      </w:r>
      <w:proofErr w:type="gramStart"/>
      <w:r w:rsidRPr="00CB4E00">
        <w:rPr>
          <w:sz w:val="28"/>
          <w:szCs w:val="28"/>
        </w:rPr>
        <w:t>антимонопольного</w:t>
      </w:r>
      <w:proofErr w:type="gramEnd"/>
      <w:r w:rsidRPr="00CB4E00">
        <w:rPr>
          <w:sz w:val="28"/>
          <w:szCs w:val="28"/>
        </w:rPr>
        <w:t xml:space="preserve">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>: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>1) выявление рисков нарушения антимонопольного законодательства;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>2) управление рисками нарушения антимонопольного законодательства;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3) </w:t>
      </w:r>
      <w:proofErr w:type="gramStart"/>
      <w:r w:rsidRPr="00CB4E00">
        <w:rPr>
          <w:sz w:val="28"/>
          <w:szCs w:val="28"/>
        </w:rPr>
        <w:t>контроль за</w:t>
      </w:r>
      <w:proofErr w:type="gramEnd"/>
      <w:r w:rsidRPr="00CB4E00">
        <w:rPr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4) оценка эффективности функционирования в администрации антимонопольного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>.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lastRenderedPageBreak/>
        <w:t xml:space="preserve">1.4. При организации </w:t>
      </w:r>
      <w:proofErr w:type="gramStart"/>
      <w:r w:rsidRPr="00CB4E00">
        <w:rPr>
          <w:sz w:val="28"/>
          <w:szCs w:val="28"/>
        </w:rPr>
        <w:t>антимонопольного</w:t>
      </w:r>
      <w:proofErr w:type="gramEnd"/>
      <w:r w:rsidRPr="00CB4E00">
        <w:rPr>
          <w:sz w:val="28"/>
          <w:szCs w:val="28"/>
        </w:rPr>
        <w:t xml:space="preserve">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 xml:space="preserve"> администрация руководствуется следующими принципами: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1) заинтересованность руководства администрации в эффективности функционирования антимонопольного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>;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>2) регулярность оценки рисков нарушения антимонопольного законодательства;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3) информационная открытость функционирования антимонопольного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 xml:space="preserve"> в администрации;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4) непрерывность функционирования антимонопольного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 xml:space="preserve"> в администрации;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5) совершенствование </w:t>
      </w:r>
      <w:proofErr w:type="gramStart"/>
      <w:r w:rsidRPr="00CB4E00">
        <w:rPr>
          <w:sz w:val="28"/>
          <w:szCs w:val="28"/>
        </w:rPr>
        <w:t>антимонопольного</w:t>
      </w:r>
      <w:proofErr w:type="gramEnd"/>
      <w:r w:rsidRPr="00CB4E00">
        <w:rPr>
          <w:sz w:val="28"/>
          <w:szCs w:val="28"/>
        </w:rPr>
        <w:t xml:space="preserve">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>.</w:t>
      </w:r>
    </w:p>
    <w:p w:rsidR="009862C7" w:rsidRDefault="009862C7" w:rsidP="009862C7">
      <w:pPr>
        <w:pStyle w:val="ConsPlusNormal"/>
        <w:spacing w:before="240"/>
        <w:jc w:val="center"/>
      </w:pPr>
      <w:r w:rsidRPr="00CB4E00">
        <w:rPr>
          <w:b/>
          <w:sz w:val="28"/>
          <w:szCs w:val="28"/>
        </w:rPr>
        <w:t xml:space="preserve">II. Организация </w:t>
      </w:r>
      <w:proofErr w:type="gramStart"/>
      <w:r w:rsidRPr="00CB4E00">
        <w:rPr>
          <w:b/>
          <w:sz w:val="28"/>
          <w:szCs w:val="28"/>
        </w:rPr>
        <w:t>антимонопольного</w:t>
      </w:r>
      <w:proofErr w:type="gramEnd"/>
      <w:r w:rsidRPr="00CB4E00">
        <w:rPr>
          <w:b/>
          <w:sz w:val="28"/>
          <w:szCs w:val="28"/>
        </w:rPr>
        <w:t xml:space="preserve"> </w:t>
      </w:r>
      <w:proofErr w:type="spellStart"/>
      <w:r w:rsidRPr="00CB4E00">
        <w:rPr>
          <w:b/>
          <w:sz w:val="28"/>
          <w:szCs w:val="28"/>
        </w:rPr>
        <w:t>комплаенса</w:t>
      </w:r>
      <w:proofErr w:type="spellEnd"/>
      <w:r>
        <w:t>.</w:t>
      </w:r>
    </w:p>
    <w:p w:rsidR="009862C7" w:rsidRPr="00CB4E00" w:rsidRDefault="009862C7" w:rsidP="009862C7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2.1. Общий </w:t>
      </w:r>
      <w:proofErr w:type="gramStart"/>
      <w:r w:rsidRPr="00CB4E00">
        <w:rPr>
          <w:sz w:val="28"/>
          <w:szCs w:val="28"/>
        </w:rPr>
        <w:t>контроль за</w:t>
      </w:r>
      <w:proofErr w:type="gramEnd"/>
      <w:r w:rsidRPr="00CB4E00">
        <w:rPr>
          <w:sz w:val="28"/>
          <w:szCs w:val="28"/>
        </w:rPr>
        <w:t xml:space="preserve"> организацией и функционированием в администрации антимонопольного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 xml:space="preserve"> осуществляется главой </w:t>
      </w:r>
      <w:proofErr w:type="spellStart"/>
      <w:r w:rsidR="00CB4E00">
        <w:rPr>
          <w:sz w:val="28"/>
          <w:szCs w:val="28"/>
        </w:rPr>
        <w:t>Ивантеевского</w:t>
      </w:r>
      <w:proofErr w:type="spellEnd"/>
      <w:r w:rsidRPr="00CB4E00">
        <w:rPr>
          <w:sz w:val="28"/>
          <w:szCs w:val="28"/>
        </w:rPr>
        <w:t xml:space="preserve"> муниципального района Саратовской области, который: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1) согласовывает проект правового акта об </w:t>
      </w:r>
      <w:proofErr w:type="gramStart"/>
      <w:r w:rsidRPr="00CB4E00">
        <w:rPr>
          <w:sz w:val="28"/>
          <w:szCs w:val="28"/>
        </w:rPr>
        <w:t>антимонопольном</w:t>
      </w:r>
      <w:proofErr w:type="gramEnd"/>
      <w:r w:rsidRPr="00CB4E00">
        <w:rPr>
          <w:sz w:val="28"/>
          <w:szCs w:val="28"/>
        </w:rPr>
        <w:t xml:space="preserve"> </w:t>
      </w:r>
      <w:proofErr w:type="spellStart"/>
      <w:r w:rsidRPr="00CB4E00">
        <w:rPr>
          <w:sz w:val="28"/>
          <w:szCs w:val="28"/>
        </w:rPr>
        <w:t>комплаенсе</w:t>
      </w:r>
      <w:proofErr w:type="spellEnd"/>
      <w:r w:rsidRPr="00CB4E00">
        <w:rPr>
          <w:sz w:val="28"/>
          <w:szCs w:val="28"/>
        </w:rPr>
        <w:t xml:space="preserve">, вносит в него изменения, а также согласовывает внутренние документы, регламентирующие функционирование антимонопольного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>;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</w:t>
      </w:r>
      <w:proofErr w:type="gramStart"/>
      <w:r w:rsidRPr="00CB4E00">
        <w:rPr>
          <w:sz w:val="28"/>
          <w:szCs w:val="28"/>
        </w:rPr>
        <w:t>антимонопольном</w:t>
      </w:r>
      <w:proofErr w:type="gramEnd"/>
      <w:r w:rsidRPr="00CB4E00">
        <w:rPr>
          <w:sz w:val="28"/>
          <w:szCs w:val="28"/>
        </w:rPr>
        <w:t xml:space="preserve"> </w:t>
      </w:r>
      <w:proofErr w:type="spellStart"/>
      <w:r w:rsidRPr="00CB4E00">
        <w:rPr>
          <w:sz w:val="28"/>
          <w:szCs w:val="28"/>
        </w:rPr>
        <w:t>комплаенсе</w:t>
      </w:r>
      <w:proofErr w:type="spellEnd"/>
      <w:r w:rsidRPr="00CB4E00">
        <w:rPr>
          <w:sz w:val="28"/>
          <w:szCs w:val="28"/>
        </w:rPr>
        <w:t>;</w:t>
      </w:r>
    </w:p>
    <w:p w:rsidR="009862C7" w:rsidRPr="00CB4E00" w:rsidRDefault="009862C7" w:rsidP="00CB4E00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3)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DE5FDC" w:rsidRDefault="009862C7" w:rsidP="00DE5FDC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4) осуществляет контроль за устранением выявленных недостатков </w:t>
      </w:r>
      <w:proofErr w:type="gramStart"/>
      <w:r w:rsidRPr="00CB4E00">
        <w:rPr>
          <w:sz w:val="28"/>
          <w:szCs w:val="28"/>
        </w:rPr>
        <w:t>антимонопольного</w:t>
      </w:r>
      <w:proofErr w:type="gramEnd"/>
      <w:r w:rsidRPr="00CB4E00">
        <w:rPr>
          <w:sz w:val="28"/>
          <w:szCs w:val="28"/>
        </w:rPr>
        <w:t xml:space="preserve"> комплаенса.</w:t>
      </w:r>
    </w:p>
    <w:p w:rsidR="00A65CBD" w:rsidRDefault="009862C7" w:rsidP="00A65CBD">
      <w:pPr>
        <w:pStyle w:val="ConsPlusNormal"/>
        <w:ind w:firstLine="540"/>
        <w:jc w:val="both"/>
        <w:rPr>
          <w:sz w:val="28"/>
          <w:szCs w:val="28"/>
        </w:rPr>
      </w:pPr>
      <w:r w:rsidRPr="00CB4E00">
        <w:rPr>
          <w:sz w:val="28"/>
          <w:szCs w:val="28"/>
        </w:rPr>
        <w:t xml:space="preserve">2.2. Функции, связанные с организацией и функционированием антимонопольного </w:t>
      </w:r>
      <w:proofErr w:type="spellStart"/>
      <w:r w:rsidRPr="00CB4E00">
        <w:rPr>
          <w:sz w:val="28"/>
          <w:szCs w:val="28"/>
        </w:rPr>
        <w:t>комплаенса</w:t>
      </w:r>
      <w:proofErr w:type="spellEnd"/>
      <w:r w:rsidRPr="00CB4E00">
        <w:rPr>
          <w:sz w:val="28"/>
          <w:szCs w:val="28"/>
        </w:rPr>
        <w:t xml:space="preserve">, распределяются между </w:t>
      </w:r>
      <w:r w:rsidR="00DE5FDC">
        <w:rPr>
          <w:sz w:val="28"/>
          <w:szCs w:val="28"/>
        </w:rPr>
        <w:t xml:space="preserve">юридическим </w:t>
      </w:r>
      <w:r w:rsidRPr="00CB4E00">
        <w:rPr>
          <w:sz w:val="28"/>
          <w:szCs w:val="28"/>
        </w:rPr>
        <w:t>отделом</w:t>
      </w:r>
      <w:proofErr w:type="gramStart"/>
      <w:r w:rsidRPr="00CB4E00">
        <w:rPr>
          <w:sz w:val="28"/>
          <w:szCs w:val="28"/>
        </w:rPr>
        <w:t xml:space="preserve"> ,</w:t>
      </w:r>
      <w:proofErr w:type="gramEnd"/>
      <w:r w:rsidRPr="00CB4E00">
        <w:rPr>
          <w:sz w:val="28"/>
          <w:szCs w:val="28"/>
        </w:rPr>
        <w:t xml:space="preserve"> структурными подразделениями администрации к полномочиям которых относится деятельность, связанная с рисками нарушения антимонопольного законодательства, отделом по управлению  земельными ресурсами, отделом </w:t>
      </w:r>
      <w:r w:rsidR="00DE5FDC">
        <w:rPr>
          <w:sz w:val="28"/>
          <w:szCs w:val="28"/>
        </w:rPr>
        <w:t xml:space="preserve">экономики, отделом архитектуры, </w:t>
      </w:r>
      <w:r w:rsidRPr="00CB4E00">
        <w:rPr>
          <w:sz w:val="28"/>
          <w:szCs w:val="28"/>
        </w:rPr>
        <w:t xml:space="preserve">отделом </w:t>
      </w:r>
      <w:r w:rsidR="00DE5FDC">
        <w:rPr>
          <w:sz w:val="28"/>
          <w:szCs w:val="28"/>
        </w:rPr>
        <w:t>организационно-кадровой работы</w:t>
      </w:r>
      <w:r w:rsidRPr="00CB4E00">
        <w:rPr>
          <w:sz w:val="28"/>
          <w:szCs w:val="28"/>
        </w:rPr>
        <w:t>.</w:t>
      </w:r>
    </w:p>
    <w:p w:rsidR="00D9114C" w:rsidRPr="00B547A0" w:rsidRDefault="009862C7" w:rsidP="00D9114C">
      <w:pPr>
        <w:pStyle w:val="ConsPlusNormal"/>
        <w:ind w:firstLine="540"/>
        <w:jc w:val="both"/>
        <w:rPr>
          <w:b/>
          <w:sz w:val="28"/>
          <w:szCs w:val="28"/>
        </w:rPr>
      </w:pPr>
      <w:r w:rsidRPr="00A65CBD">
        <w:rPr>
          <w:sz w:val="28"/>
          <w:szCs w:val="28"/>
        </w:rPr>
        <w:t xml:space="preserve">2.3. </w:t>
      </w:r>
      <w:r w:rsidRPr="00B547A0">
        <w:rPr>
          <w:b/>
          <w:sz w:val="28"/>
          <w:szCs w:val="28"/>
        </w:rPr>
        <w:t>К компетенции уполномоченного должностного лица, относятся следующие функции:</w:t>
      </w:r>
    </w:p>
    <w:p w:rsidR="00D9114C" w:rsidRDefault="009862C7" w:rsidP="00D9114C">
      <w:pPr>
        <w:pStyle w:val="ConsPlusNormal"/>
        <w:ind w:firstLine="540"/>
        <w:jc w:val="both"/>
        <w:rPr>
          <w:sz w:val="28"/>
          <w:szCs w:val="28"/>
        </w:rPr>
      </w:pPr>
      <w:r w:rsidRPr="00A65CBD">
        <w:rPr>
          <w:sz w:val="28"/>
          <w:szCs w:val="28"/>
        </w:rPr>
        <w:t xml:space="preserve">1) представление главе </w:t>
      </w:r>
      <w:proofErr w:type="spellStart"/>
      <w:r w:rsidR="00A65CBD">
        <w:rPr>
          <w:sz w:val="28"/>
          <w:szCs w:val="28"/>
        </w:rPr>
        <w:t>Ивантеевского</w:t>
      </w:r>
      <w:proofErr w:type="spellEnd"/>
      <w:r w:rsidRPr="00A65CBD">
        <w:rPr>
          <w:sz w:val="28"/>
          <w:szCs w:val="28"/>
        </w:rPr>
        <w:t xml:space="preserve"> муниципального района на утверждение правового акта об </w:t>
      </w:r>
      <w:proofErr w:type="gramStart"/>
      <w:r w:rsidRPr="00A65CBD">
        <w:rPr>
          <w:sz w:val="28"/>
          <w:szCs w:val="28"/>
        </w:rPr>
        <w:t>антимонопольном</w:t>
      </w:r>
      <w:proofErr w:type="gramEnd"/>
      <w:r w:rsidRPr="00A65CBD">
        <w:rPr>
          <w:sz w:val="28"/>
          <w:szCs w:val="28"/>
        </w:rPr>
        <w:t xml:space="preserve"> </w:t>
      </w:r>
      <w:proofErr w:type="spellStart"/>
      <w:r w:rsidRPr="00A65CBD">
        <w:rPr>
          <w:sz w:val="28"/>
          <w:szCs w:val="28"/>
        </w:rPr>
        <w:t>комплаенсе</w:t>
      </w:r>
      <w:proofErr w:type="spellEnd"/>
      <w:r w:rsidRPr="00A65CBD">
        <w:rPr>
          <w:sz w:val="28"/>
          <w:szCs w:val="28"/>
        </w:rPr>
        <w:t xml:space="preserve"> (внесение изменений в антимонопольный </w:t>
      </w:r>
      <w:proofErr w:type="spellStart"/>
      <w:r w:rsidRPr="00A65CBD">
        <w:rPr>
          <w:sz w:val="28"/>
          <w:szCs w:val="28"/>
        </w:rPr>
        <w:t>комплаенс</w:t>
      </w:r>
      <w:proofErr w:type="spellEnd"/>
      <w:r w:rsidRPr="00A65CBD">
        <w:rPr>
          <w:sz w:val="28"/>
          <w:szCs w:val="28"/>
        </w:rPr>
        <w:t xml:space="preserve">), внутренних документов, регламентирующих процедуры антимонопольного </w:t>
      </w:r>
      <w:proofErr w:type="spellStart"/>
      <w:r w:rsidRPr="00A65CBD">
        <w:rPr>
          <w:sz w:val="28"/>
          <w:szCs w:val="28"/>
        </w:rPr>
        <w:t>комплаенса</w:t>
      </w:r>
      <w:proofErr w:type="spellEnd"/>
      <w:r w:rsidRPr="00A65CBD">
        <w:rPr>
          <w:sz w:val="28"/>
          <w:szCs w:val="28"/>
        </w:rPr>
        <w:t>, плана мероприятий ("дорожной карты") по снижению рисков нарушения антимонопольного законодательства на очередной год, на подписание доклада об антимонопольном комплаенсе;</w:t>
      </w:r>
    </w:p>
    <w:p w:rsidR="009862C7" w:rsidRPr="00A65CBD" w:rsidRDefault="009862C7" w:rsidP="00D9114C">
      <w:pPr>
        <w:pStyle w:val="ConsPlusNormal"/>
        <w:ind w:firstLine="540"/>
        <w:jc w:val="both"/>
        <w:rPr>
          <w:sz w:val="28"/>
          <w:szCs w:val="28"/>
        </w:rPr>
      </w:pPr>
      <w:r w:rsidRPr="00A65CBD">
        <w:rPr>
          <w:sz w:val="28"/>
          <w:szCs w:val="28"/>
        </w:rPr>
        <w:t>2) организация взаимодействия со структурными подразделениями администрации.</w:t>
      </w:r>
    </w:p>
    <w:p w:rsidR="009862C7" w:rsidRPr="00B547A0" w:rsidRDefault="009862C7" w:rsidP="009862C7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547A0">
        <w:rPr>
          <w:b/>
          <w:sz w:val="28"/>
          <w:szCs w:val="28"/>
        </w:rPr>
        <w:t>2.4. К компетенции юридического отдела администрации относятся следующие функции:</w:t>
      </w:r>
    </w:p>
    <w:p w:rsidR="00306046" w:rsidRDefault="009862C7" w:rsidP="00734468">
      <w:pPr>
        <w:pStyle w:val="ConsPlusNormal"/>
        <w:ind w:firstLine="540"/>
        <w:jc w:val="both"/>
        <w:rPr>
          <w:sz w:val="28"/>
          <w:szCs w:val="28"/>
        </w:rPr>
      </w:pPr>
      <w:r w:rsidRPr="00734468">
        <w:rPr>
          <w:sz w:val="28"/>
          <w:szCs w:val="28"/>
        </w:rPr>
        <w:t xml:space="preserve">1) </w:t>
      </w:r>
      <w:r w:rsidR="00306046" w:rsidRPr="00306046">
        <w:rPr>
          <w:sz w:val="28"/>
          <w:szCs w:val="28"/>
        </w:rPr>
        <w:t xml:space="preserve">подготовка проектов правовых актов об </w:t>
      </w:r>
      <w:proofErr w:type="gramStart"/>
      <w:r w:rsidR="00306046" w:rsidRPr="00306046">
        <w:rPr>
          <w:sz w:val="28"/>
          <w:szCs w:val="28"/>
        </w:rPr>
        <w:t>антимонопольном</w:t>
      </w:r>
      <w:proofErr w:type="gramEnd"/>
      <w:r w:rsidR="00306046" w:rsidRPr="00306046">
        <w:rPr>
          <w:sz w:val="28"/>
          <w:szCs w:val="28"/>
        </w:rPr>
        <w:t xml:space="preserve"> </w:t>
      </w:r>
      <w:proofErr w:type="spellStart"/>
      <w:r w:rsidR="00306046" w:rsidRPr="00306046">
        <w:rPr>
          <w:sz w:val="28"/>
          <w:szCs w:val="28"/>
        </w:rPr>
        <w:t>комплаенсе</w:t>
      </w:r>
      <w:proofErr w:type="spellEnd"/>
      <w:r w:rsidR="00306046" w:rsidRPr="00306046">
        <w:rPr>
          <w:sz w:val="28"/>
          <w:szCs w:val="28"/>
        </w:rPr>
        <w:t xml:space="preserve"> (внесение изменений в антимонопольный </w:t>
      </w:r>
      <w:proofErr w:type="spellStart"/>
      <w:r w:rsidR="00306046" w:rsidRPr="00306046">
        <w:rPr>
          <w:sz w:val="28"/>
          <w:szCs w:val="28"/>
        </w:rPr>
        <w:t>комплаенс</w:t>
      </w:r>
      <w:proofErr w:type="spellEnd"/>
      <w:r w:rsidR="00306046" w:rsidRPr="00306046">
        <w:rPr>
          <w:sz w:val="28"/>
          <w:szCs w:val="28"/>
        </w:rPr>
        <w:t xml:space="preserve">), а также внутренних </w:t>
      </w:r>
      <w:r w:rsidR="00306046" w:rsidRPr="00306046">
        <w:rPr>
          <w:sz w:val="28"/>
          <w:szCs w:val="28"/>
        </w:rPr>
        <w:lastRenderedPageBreak/>
        <w:t xml:space="preserve">документов, регламентирующих процедуры антимонопольного </w:t>
      </w:r>
      <w:proofErr w:type="spellStart"/>
      <w:r w:rsidR="00306046" w:rsidRPr="00306046">
        <w:rPr>
          <w:sz w:val="28"/>
          <w:szCs w:val="28"/>
        </w:rPr>
        <w:t>комплаенса</w:t>
      </w:r>
      <w:proofErr w:type="spellEnd"/>
      <w:r w:rsidR="00306046" w:rsidRPr="00306046">
        <w:rPr>
          <w:sz w:val="28"/>
          <w:szCs w:val="28"/>
        </w:rPr>
        <w:t xml:space="preserve"> и представление уполномоченному должностному лицу</w:t>
      </w:r>
    </w:p>
    <w:p w:rsidR="00E23D44" w:rsidRDefault="00E23D44" w:rsidP="007344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06046">
        <w:rPr>
          <w:sz w:val="28"/>
          <w:szCs w:val="28"/>
        </w:rPr>
        <w:t>подготовка плана мероприятий ("дорожной карты") по снижению рисков нарушения антимонопольного законодательства на очередной год и представление его уполномоченному должностному лицу;</w:t>
      </w:r>
    </w:p>
    <w:p w:rsidR="009862C7" w:rsidRPr="00734468" w:rsidRDefault="00E23D44" w:rsidP="0073446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046">
        <w:rPr>
          <w:sz w:val="28"/>
          <w:szCs w:val="28"/>
        </w:rPr>
        <w:t>)</w:t>
      </w:r>
      <w:r w:rsidR="009862C7" w:rsidRPr="00734468">
        <w:rPr>
          <w:sz w:val="28"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="009862C7" w:rsidRPr="00734468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="009862C7" w:rsidRPr="00734468">
        <w:rPr>
          <w:sz w:val="28"/>
          <w:szCs w:val="28"/>
        </w:rPr>
        <w:t xml:space="preserve"> в соответствии с разделом III настоящего Положения;</w:t>
      </w:r>
    </w:p>
    <w:p w:rsidR="004B1ED6" w:rsidRDefault="00E23D44" w:rsidP="004B1E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62C7" w:rsidRPr="00734468">
        <w:rPr>
          <w:sz w:val="28"/>
          <w:szCs w:val="28"/>
        </w:rPr>
        <w:t>) информирование уполномоченного должностного лица о внутренних документах, выявленных в ходе мониторинга проводимого при внесении в них изменений, которые могут повлечь нарушение антимонопольного законодательства;</w:t>
      </w:r>
    </w:p>
    <w:p w:rsidR="004B1ED6" w:rsidRDefault="00E23D44" w:rsidP="004B1E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62C7" w:rsidRPr="00734468">
        <w:rPr>
          <w:sz w:val="28"/>
          <w:szCs w:val="28"/>
        </w:rPr>
        <w:t>) участие в разработке процедуры внутреннего расследования, связанного с функционированием антимонопольного комплаенса;</w:t>
      </w:r>
    </w:p>
    <w:p w:rsidR="009862C7" w:rsidRPr="00734468" w:rsidRDefault="00E23D44" w:rsidP="004B1E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62C7" w:rsidRPr="00734468">
        <w:rPr>
          <w:sz w:val="28"/>
          <w:szCs w:val="28"/>
        </w:rPr>
        <w:t xml:space="preserve">) участие в проведении внутренних расследований, связанных с функционированием </w:t>
      </w:r>
      <w:proofErr w:type="gramStart"/>
      <w:r w:rsidR="009862C7" w:rsidRPr="00734468">
        <w:rPr>
          <w:sz w:val="28"/>
          <w:szCs w:val="28"/>
        </w:rPr>
        <w:t>антимонопольного</w:t>
      </w:r>
      <w:proofErr w:type="gramEnd"/>
      <w:r w:rsidR="009862C7" w:rsidRPr="00734468">
        <w:rPr>
          <w:sz w:val="28"/>
          <w:szCs w:val="28"/>
        </w:rPr>
        <w:t xml:space="preserve"> </w:t>
      </w:r>
      <w:proofErr w:type="spellStart"/>
      <w:r w:rsidR="009862C7" w:rsidRPr="00734468">
        <w:rPr>
          <w:sz w:val="28"/>
          <w:szCs w:val="28"/>
        </w:rPr>
        <w:t>комплаенса</w:t>
      </w:r>
      <w:proofErr w:type="spellEnd"/>
      <w:r w:rsidR="009862C7" w:rsidRPr="00734468">
        <w:rPr>
          <w:sz w:val="28"/>
          <w:szCs w:val="28"/>
        </w:rPr>
        <w:t>.</w:t>
      </w:r>
    </w:p>
    <w:p w:rsidR="009862C7" w:rsidRPr="00B547A0" w:rsidRDefault="009862C7" w:rsidP="009862C7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547A0">
        <w:rPr>
          <w:b/>
          <w:sz w:val="28"/>
          <w:szCs w:val="28"/>
        </w:rPr>
        <w:t xml:space="preserve">2.5. К компетенции отдела </w:t>
      </w:r>
      <w:r w:rsidR="00B547A0" w:rsidRPr="00B547A0">
        <w:rPr>
          <w:b/>
          <w:sz w:val="28"/>
          <w:szCs w:val="28"/>
        </w:rPr>
        <w:t>организационно-кадровой работы</w:t>
      </w:r>
      <w:r w:rsidRPr="00B547A0">
        <w:rPr>
          <w:b/>
          <w:sz w:val="28"/>
          <w:szCs w:val="28"/>
        </w:rPr>
        <w:t>:</w:t>
      </w:r>
    </w:p>
    <w:p w:rsidR="009862C7" w:rsidRPr="00B547A0" w:rsidRDefault="009862C7" w:rsidP="00B547A0">
      <w:pPr>
        <w:pStyle w:val="ConsPlusNormal"/>
        <w:ind w:firstLine="540"/>
        <w:jc w:val="both"/>
        <w:rPr>
          <w:sz w:val="28"/>
          <w:szCs w:val="28"/>
        </w:rPr>
      </w:pPr>
      <w:r w:rsidRPr="00B547A0">
        <w:rPr>
          <w:sz w:val="28"/>
          <w:szCs w:val="28"/>
        </w:rPr>
        <w:t>1)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9862C7" w:rsidRPr="00B547A0" w:rsidRDefault="009862C7" w:rsidP="00B547A0">
      <w:pPr>
        <w:pStyle w:val="ConsPlusNormal"/>
        <w:ind w:firstLine="540"/>
        <w:jc w:val="both"/>
        <w:rPr>
          <w:sz w:val="28"/>
          <w:szCs w:val="28"/>
        </w:rPr>
      </w:pPr>
      <w:r w:rsidRPr="00B547A0">
        <w:rPr>
          <w:sz w:val="28"/>
          <w:szCs w:val="28"/>
        </w:rPr>
        <w:t xml:space="preserve">2) участие в разработке процедуры внутреннего расследования, связанного с функционированием антимонопольного </w:t>
      </w:r>
      <w:proofErr w:type="spellStart"/>
      <w:r w:rsidRPr="00B547A0">
        <w:rPr>
          <w:sz w:val="28"/>
          <w:szCs w:val="28"/>
        </w:rPr>
        <w:t>комплаенса</w:t>
      </w:r>
      <w:proofErr w:type="spellEnd"/>
      <w:r w:rsidRPr="00B547A0">
        <w:rPr>
          <w:sz w:val="28"/>
          <w:szCs w:val="28"/>
        </w:rPr>
        <w:t>;</w:t>
      </w:r>
    </w:p>
    <w:p w:rsidR="009862C7" w:rsidRPr="00B547A0" w:rsidRDefault="009862C7" w:rsidP="00B547A0">
      <w:pPr>
        <w:pStyle w:val="ConsPlusNormal"/>
        <w:ind w:firstLine="540"/>
        <w:jc w:val="both"/>
        <w:rPr>
          <w:sz w:val="28"/>
          <w:szCs w:val="28"/>
        </w:rPr>
      </w:pPr>
      <w:r w:rsidRPr="00B547A0">
        <w:rPr>
          <w:sz w:val="28"/>
          <w:szCs w:val="28"/>
        </w:rPr>
        <w:t xml:space="preserve">3) участие в проведении внутренних расследований, связанных с функционированием </w:t>
      </w:r>
      <w:proofErr w:type="gramStart"/>
      <w:r w:rsidRPr="00B547A0">
        <w:rPr>
          <w:sz w:val="28"/>
          <w:szCs w:val="28"/>
        </w:rPr>
        <w:t>антимонопольного</w:t>
      </w:r>
      <w:proofErr w:type="gramEnd"/>
      <w:r w:rsidRPr="00B547A0">
        <w:rPr>
          <w:sz w:val="28"/>
          <w:szCs w:val="28"/>
        </w:rPr>
        <w:t xml:space="preserve"> </w:t>
      </w:r>
      <w:proofErr w:type="spellStart"/>
      <w:r w:rsidRPr="00B547A0">
        <w:rPr>
          <w:sz w:val="28"/>
          <w:szCs w:val="28"/>
        </w:rPr>
        <w:t>комплаенса</w:t>
      </w:r>
      <w:proofErr w:type="spellEnd"/>
      <w:r w:rsidRPr="00B547A0">
        <w:rPr>
          <w:sz w:val="28"/>
          <w:szCs w:val="28"/>
        </w:rPr>
        <w:t>;</w:t>
      </w:r>
    </w:p>
    <w:p w:rsidR="009862C7" w:rsidRPr="00B547A0" w:rsidRDefault="009862C7" w:rsidP="00B547A0">
      <w:pPr>
        <w:pStyle w:val="ConsPlusNormal"/>
        <w:ind w:firstLine="540"/>
        <w:jc w:val="both"/>
        <w:rPr>
          <w:sz w:val="28"/>
          <w:szCs w:val="28"/>
        </w:rPr>
      </w:pPr>
      <w:r w:rsidRPr="00B547A0">
        <w:rPr>
          <w:sz w:val="28"/>
          <w:szCs w:val="28"/>
        </w:rPr>
        <w:t xml:space="preserve">4) ознакомление муниципальных служащих администрации с актом об организации </w:t>
      </w:r>
      <w:proofErr w:type="gramStart"/>
      <w:r w:rsidRPr="00B547A0">
        <w:rPr>
          <w:sz w:val="28"/>
          <w:szCs w:val="28"/>
        </w:rPr>
        <w:t>антимонопольного</w:t>
      </w:r>
      <w:proofErr w:type="gramEnd"/>
      <w:r w:rsidRPr="00B547A0">
        <w:rPr>
          <w:sz w:val="28"/>
          <w:szCs w:val="28"/>
        </w:rPr>
        <w:t xml:space="preserve"> </w:t>
      </w:r>
      <w:proofErr w:type="spellStart"/>
      <w:r w:rsidRPr="00B547A0">
        <w:rPr>
          <w:sz w:val="28"/>
          <w:szCs w:val="28"/>
        </w:rPr>
        <w:t>комплаенса</w:t>
      </w:r>
      <w:proofErr w:type="spellEnd"/>
      <w:r w:rsidRPr="00B547A0">
        <w:rPr>
          <w:sz w:val="28"/>
          <w:szCs w:val="28"/>
        </w:rPr>
        <w:t>.</w:t>
      </w:r>
    </w:p>
    <w:p w:rsidR="009862C7" w:rsidRPr="00B547A0" w:rsidRDefault="009862C7" w:rsidP="00B547A0">
      <w:pPr>
        <w:pStyle w:val="ConsPlusNormal"/>
        <w:ind w:firstLine="540"/>
        <w:jc w:val="both"/>
        <w:rPr>
          <w:sz w:val="28"/>
          <w:szCs w:val="28"/>
        </w:rPr>
      </w:pPr>
      <w:r w:rsidRPr="00B547A0">
        <w:rPr>
          <w:b/>
          <w:sz w:val="28"/>
          <w:szCs w:val="28"/>
        </w:rPr>
        <w:t>2.6. К функциям структурных подразделений, к полномочиям которых относится деятельность, связанная с рисками нарушения антимонопольного законодательства, относятся</w:t>
      </w:r>
      <w:r w:rsidRPr="00B547A0">
        <w:rPr>
          <w:sz w:val="28"/>
          <w:szCs w:val="28"/>
        </w:rPr>
        <w:t>:</w:t>
      </w:r>
    </w:p>
    <w:p w:rsidR="009862C7" w:rsidRPr="00B547A0" w:rsidRDefault="009862C7" w:rsidP="00B547A0">
      <w:pPr>
        <w:pStyle w:val="ConsPlusNormal"/>
        <w:ind w:firstLine="540"/>
        <w:jc w:val="both"/>
        <w:rPr>
          <w:sz w:val="28"/>
          <w:szCs w:val="28"/>
        </w:rPr>
      </w:pPr>
      <w:r w:rsidRPr="00B547A0">
        <w:rPr>
          <w:sz w:val="28"/>
          <w:szCs w:val="28"/>
        </w:rPr>
        <w:t xml:space="preserve">1)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B547A0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B547A0">
        <w:rPr>
          <w:sz w:val="28"/>
          <w:szCs w:val="28"/>
        </w:rPr>
        <w:t xml:space="preserve"> в соответствии с разделом III настоящего Положения;</w:t>
      </w:r>
    </w:p>
    <w:p w:rsidR="009862C7" w:rsidRPr="00B547A0" w:rsidRDefault="009862C7" w:rsidP="00B547A0">
      <w:pPr>
        <w:pStyle w:val="ConsPlusNormal"/>
        <w:ind w:firstLine="540"/>
        <w:jc w:val="both"/>
        <w:rPr>
          <w:sz w:val="28"/>
          <w:szCs w:val="28"/>
        </w:rPr>
      </w:pPr>
      <w:r w:rsidRPr="00B547A0">
        <w:rPr>
          <w:sz w:val="28"/>
          <w:szCs w:val="28"/>
        </w:rPr>
        <w:t>2) составление карты рисков;</w:t>
      </w:r>
    </w:p>
    <w:p w:rsidR="009862C7" w:rsidRPr="00B547A0" w:rsidRDefault="009862C7" w:rsidP="00B547A0">
      <w:pPr>
        <w:pStyle w:val="ConsPlusNormal"/>
        <w:ind w:firstLine="540"/>
        <w:jc w:val="both"/>
        <w:rPr>
          <w:sz w:val="28"/>
          <w:szCs w:val="28"/>
        </w:rPr>
      </w:pPr>
      <w:r w:rsidRPr="00B547A0">
        <w:rPr>
          <w:sz w:val="28"/>
          <w:szCs w:val="28"/>
        </w:rPr>
        <w:t>3) подготовка предложений в план мероприятий ("дорожную карту") по снижению рисков нарушения антимонопольного законодательства на очередной год.</w:t>
      </w:r>
    </w:p>
    <w:p w:rsidR="009862C7" w:rsidRPr="00306046" w:rsidRDefault="009862C7" w:rsidP="00306046">
      <w:pPr>
        <w:pStyle w:val="ConsPlusNormal"/>
        <w:ind w:firstLine="540"/>
        <w:jc w:val="both"/>
        <w:rPr>
          <w:b/>
          <w:sz w:val="28"/>
          <w:szCs w:val="28"/>
        </w:rPr>
      </w:pPr>
      <w:r w:rsidRPr="00306046">
        <w:rPr>
          <w:b/>
          <w:sz w:val="28"/>
          <w:szCs w:val="28"/>
        </w:rPr>
        <w:t>2.7. К компетенции отдела экономики администрации относятся следующие функции:</w:t>
      </w:r>
    </w:p>
    <w:p w:rsidR="009862C7" w:rsidRPr="00306046" w:rsidRDefault="009862C7" w:rsidP="00306046">
      <w:pPr>
        <w:pStyle w:val="ConsPlusNormal"/>
        <w:ind w:firstLine="540"/>
        <w:jc w:val="both"/>
        <w:rPr>
          <w:sz w:val="28"/>
          <w:szCs w:val="28"/>
        </w:rPr>
      </w:pPr>
      <w:r w:rsidRPr="00306046">
        <w:rPr>
          <w:sz w:val="28"/>
          <w:szCs w:val="28"/>
        </w:rPr>
        <w:t xml:space="preserve">1) подготовка проектов правовых актов об </w:t>
      </w:r>
      <w:proofErr w:type="gramStart"/>
      <w:r w:rsidRPr="00306046">
        <w:rPr>
          <w:sz w:val="28"/>
          <w:szCs w:val="28"/>
        </w:rPr>
        <w:t>антимонопольном</w:t>
      </w:r>
      <w:proofErr w:type="gramEnd"/>
      <w:r w:rsidRPr="00306046">
        <w:rPr>
          <w:sz w:val="28"/>
          <w:szCs w:val="28"/>
        </w:rPr>
        <w:t xml:space="preserve"> </w:t>
      </w:r>
      <w:proofErr w:type="spellStart"/>
      <w:r w:rsidRPr="00306046">
        <w:rPr>
          <w:sz w:val="28"/>
          <w:szCs w:val="28"/>
        </w:rPr>
        <w:t>комплаенсе</w:t>
      </w:r>
      <w:proofErr w:type="spellEnd"/>
      <w:r w:rsidRPr="00306046">
        <w:rPr>
          <w:sz w:val="28"/>
          <w:szCs w:val="28"/>
        </w:rPr>
        <w:t xml:space="preserve"> (внесение изменений в антимонопольный </w:t>
      </w:r>
      <w:proofErr w:type="spellStart"/>
      <w:r w:rsidRPr="00306046">
        <w:rPr>
          <w:sz w:val="28"/>
          <w:szCs w:val="28"/>
        </w:rPr>
        <w:t>комплаенс</w:t>
      </w:r>
      <w:proofErr w:type="spellEnd"/>
      <w:r w:rsidRPr="00306046">
        <w:rPr>
          <w:sz w:val="28"/>
          <w:szCs w:val="28"/>
        </w:rPr>
        <w:t xml:space="preserve">), а также внутренних документов, регламентирующих процедуры антимонопольного </w:t>
      </w:r>
      <w:proofErr w:type="spellStart"/>
      <w:r w:rsidRPr="00306046">
        <w:rPr>
          <w:sz w:val="28"/>
          <w:szCs w:val="28"/>
        </w:rPr>
        <w:t>комплаенса</w:t>
      </w:r>
      <w:proofErr w:type="spellEnd"/>
      <w:r w:rsidRPr="00306046">
        <w:rPr>
          <w:sz w:val="28"/>
          <w:szCs w:val="28"/>
        </w:rPr>
        <w:t xml:space="preserve"> и представление уполномоченному должностному лицу;</w:t>
      </w:r>
    </w:p>
    <w:p w:rsidR="009862C7" w:rsidRPr="00306046" w:rsidRDefault="009862C7" w:rsidP="00306046">
      <w:pPr>
        <w:pStyle w:val="ConsPlusNormal"/>
        <w:ind w:firstLine="540"/>
        <w:jc w:val="both"/>
        <w:rPr>
          <w:sz w:val="28"/>
          <w:szCs w:val="28"/>
        </w:rPr>
      </w:pPr>
      <w:r w:rsidRPr="00306046">
        <w:rPr>
          <w:sz w:val="28"/>
          <w:szCs w:val="28"/>
        </w:rPr>
        <w:t xml:space="preserve">2) подготовка плана мероприятий ("дорожной карты") по снижению рисков </w:t>
      </w:r>
      <w:r w:rsidRPr="00306046">
        <w:rPr>
          <w:sz w:val="28"/>
          <w:szCs w:val="28"/>
        </w:rPr>
        <w:lastRenderedPageBreak/>
        <w:t>нарушения антимонопольного законодательства на очередной год и представление его уполномоченному должностному лицу;</w:t>
      </w:r>
    </w:p>
    <w:p w:rsidR="009862C7" w:rsidRPr="00306046" w:rsidRDefault="009862C7" w:rsidP="00306046">
      <w:pPr>
        <w:pStyle w:val="ConsPlusNormal"/>
        <w:ind w:firstLine="540"/>
        <w:jc w:val="both"/>
        <w:rPr>
          <w:sz w:val="28"/>
          <w:szCs w:val="28"/>
        </w:rPr>
      </w:pPr>
      <w:r w:rsidRPr="00306046">
        <w:rPr>
          <w:sz w:val="28"/>
          <w:szCs w:val="28"/>
        </w:rPr>
        <w:t xml:space="preserve">3) подготовка доклада об </w:t>
      </w:r>
      <w:proofErr w:type="gramStart"/>
      <w:r w:rsidRPr="00306046">
        <w:rPr>
          <w:sz w:val="28"/>
          <w:szCs w:val="28"/>
        </w:rPr>
        <w:t>антимонопольном</w:t>
      </w:r>
      <w:proofErr w:type="gramEnd"/>
      <w:r w:rsidRPr="00306046">
        <w:rPr>
          <w:sz w:val="28"/>
          <w:szCs w:val="28"/>
        </w:rPr>
        <w:t xml:space="preserve"> </w:t>
      </w:r>
      <w:proofErr w:type="spellStart"/>
      <w:r w:rsidRPr="00306046">
        <w:rPr>
          <w:sz w:val="28"/>
          <w:szCs w:val="28"/>
        </w:rPr>
        <w:t>комплаенсе</w:t>
      </w:r>
      <w:proofErr w:type="spellEnd"/>
      <w:r w:rsidRPr="00306046">
        <w:rPr>
          <w:sz w:val="28"/>
          <w:szCs w:val="28"/>
        </w:rPr>
        <w:t xml:space="preserve"> и представление его уполномоченному должностному лицу;</w:t>
      </w:r>
    </w:p>
    <w:p w:rsidR="009862C7" w:rsidRPr="00306046" w:rsidRDefault="009862C7" w:rsidP="00306046">
      <w:pPr>
        <w:pStyle w:val="ConsPlusNormal"/>
        <w:ind w:firstLine="540"/>
        <w:jc w:val="both"/>
        <w:rPr>
          <w:sz w:val="28"/>
          <w:szCs w:val="28"/>
        </w:rPr>
      </w:pPr>
      <w:r w:rsidRPr="00306046">
        <w:rPr>
          <w:sz w:val="28"/>
          <w:szCs w:val="28"/>
        </w:rPr>
        <w:t xml:space="preserve">4)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306046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306046">
        <w:rPr>
          <w:sz w:val="28"/>
          <w:szCs w:val="28"/>
        </w:rPr>
        <w:t xml:space="preserve"> в соответствии с разделом III настоящего Положения.</w:t>
      </w:r>
    </w:p>
    <w:p w:rsidR="009862C7" w:rsidRPr="00F91FD9" w:rsidRDefault="009862C7" w:rsidP="009862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91FD9">
        <w:rPr>
          <w:sz w:val="28"/>
          <w:szCs w:val="28"/>
        </w:rPr>
        <w:t xml:space="preserve">2.8. Оценку эффективности организации и функционирования в администрации антимонопольного </w:t>
      </w:r>
      <w:proofErr w:type="spellStart"/>
      <w:r w:rsidRPr="00F91FD9">
        <w:rPr>
          <w:sz w:val="28"/>
          <w:szCs w:val="28"/>
        </w:rPr>
        <w:t>комплаенса</w:t>
      </w:r>
      <w:proofErr w:type="spellEnd"/>
      <w:r w:rsidRPr="00F91FD9">
        <w:rPr>
          <w:sz w:val="28"/>
          <w:szCs w:val="28"/>
        </w:rPr>
        <w:t xml:space="preserve"> осуществляет коллегиальный орган общественный совет для рассмотрения актов о нормировании в сфере закупок и исполнения антимонопольного </w:t>
      </w:r>
      <w:proofErr w:type="spellStart"/>
      <w:r w:rsidRPr="00F91FD9">
        <w:rPr>
          <w:sz w:val="28"/>
          <w:szCs w:val="28"/>
        </w:rPr>
        <w:t>комплаенса</w:t>
      </w:r>
      <w:proofErr w:type="spellEnd"/>
      <w:r w:rsidRPr="00F91FD9">
        <w:rPr>
          <w:sz w:val="28"/>
          <w:szCs w:val="28"/>
        </w:rPr>
        <w:t xml:space="preserve"> при администрации.</w:t>
      </w:r>
    </w:p>
    <w:p w:rsidR="009862C7" w:rsidRPr="00D61F57" w:rsidRDefault="009862C7" w:rsidP="009862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61F57">
        <w:rPr>
          <w:sz w:val="28"/>
          <w:szCs w:val="28"/>
        </w:rPr>
        <w:t>2.9. К функциям коллегиального органа относятся:</w:t>
      </w:r>
    </w:p>
    <w:p w:rsidR="009862C7" w:rsidRPr="00D61F57" w:rsidRDefault="009862C7" w:rsidP="00D61F57">
      <w:pPr>
        <w:pStyle w:val="ConsPlusNormal"/>
        <w:ind w:firstLine="540"/>
        <w:jc w:val="both"/>
        <w:rPr>
          <w:sz w:val="28"/>
          <w:szCs w:val="28"/>
        </w:rPr>
      </w:pPr>
      <w:r w:rsidRPr="00D61F57">
        <w:rPr>
          <w:sz w:val="28"/>
          <w:szCs w:val="28"/>
        </w:rPr>
        <w:t xml:space="preserve">1) рассмотрение и оценка плана мероприятий ("дорожной карты") по снижению рисков нарушения антимонопольного законодательства в администрации в части, касающейся функционирования антимонопольного </w:t>
      </w:r>
      <w:proofErr w:type="spellStart"/>
      <w:r w:rsidRPr="00D61F57">
        <w:rPr>
          <w:sz w:val="28"/>
          <w:szCs w:val="28"/>
        </w:rPr>
        <w:t>комплаенса</w:t>
      </w:r>
      <w:proofErr w:type="spellEnd"/>
      <w:r w:rsidRPr="00D61F57">
        <w:rPr>
          <w:sz w:val="28"/>
          <w:szCs w:val="28"/>
        </w:rPr>
        <w:t>;</w:t>
      </w:r>
    </w:p>
    <w:p w:rsidR="009862C7" w:rsidRPr="00D61F57" w:rsidRDefault="009862C7" w:rsidP="00D61F57">
      <w:pPr>
        <w:pStyle w:val="ConsPlusNormal"/>
        <w:ind w:firstLine="540"/>
        <w:jc w:val="both"/>
        <w:rPr>
          <w:sz w:val="28"/>
          <w:szCs w:val="28"/>
        </w:rPr>
      </w:pPr>
      <w:r w:rsidRPr="00D61F57">
        <w:rPr>
          <w:sz w:val="28"/>
          <w:szCs w:val="28"/>
        </w:rPr>
        <w:t xml:space="preserve">2) рассмотрение и утверждение доклада об </w:t>
      </w:r>
      <w:proofErr w:type="gramStart"/>
      <w:r w:rsidRPr="00D61F57">
        <w:rPr>
          <w:sz w:val="28"/>
          <w:szCs w:val="28"/>
        </w:rPr>
        <w:t>антимонопольном</w:t>
      </w:r>
      <w:proofErr w:type="gramEnd"/>
      <w:r w:rsidRPr="00D61F57">
        <w:rPr>
          <w:sz w:val="28"/>
          <w:szCs w:val="28"/>
        </w:rPr>
        <w:t xml:space="preserve"> </w:t>
      </w:r>
      <w:proofErr w:type="spellStart"/>
      <w:r w:rsidRPr="00D61F57">
        <w:rPr>
          <w:sz w:val="28"/>
          <w:szCs w:val="28"/>
        </w:rPr>
        <w:t>комплаенсе</w:t>
      </w:r>
      <w:proofErr w:type="spellEnd"/>
      <w:r w:rsidRPr="00D61F57">
        <w:rPr>
          <w:sz w:val="28"/>
          <w:szCs w:val="28"/>
        </w:rPr>
        <w:t>.</w:t>
      </w:r>
    </w:p>
    <w:p w:rsidR="009862C7" w:rsidRDefault="009862C7" w:rsidP="009862C7">
      <w:pPr>
        <w:pStyle w:val="ConsPlusNormal"/>
        <w:ind w:firstLine="540"/>
        <w:jc w:val="both"/>
      </w:pPr>
    </w:p>
    <w:p w:rsidR="009862C7" w:rsidRDefault="009862C7" w:rsidP="009862C7">
      <w:pPr>
        <w:pStyle w:val="ConsPlusNormal"/>
        <w:jc w:val="center"/>
        <w:rPr>
          <w:b/>
          <w:sz w:val="28"/>
          <w:szCs w:val="28"/>
        </w:rPr>
      </w:pPr>
      <w:r w:rsidRPr="00845C63">
        <w:rPr>
          <w:b/>
          <w:sz w:val="28"/>
          <w:szCs w:val="28"/>
        </w:rPr>
        <w:t>III. Выявление и оценка рисков нарушения антимонопольного законодательства</w:t>
      </w:r>
    </w:p>
    <w:p w:rsidR="00845C63" w:rsidRPr="00845C63" w:rsidRDefault="00845C63" w:rsidP="009862C7">
      <w:pPr>
        <w:pStyle w:val="ConsPlusNormal"/>
        <w:jc w:val="center"/>
        <w:rPr>
          <w:b/>
          <w:sz w:val="28"/>
          <w:szCs w:val="28"/>
        </w:rPr>
      </w:pPr>
    </w:p>
    <w:p w:rsidR="009862C7" w:rsidRPr="0058440A" w:rsidRDefault="009862C7" w:rsidP="009862C7">
      <w:pPr>
        <w:pStyle w:val="ConsPlusNormal"/>
        <w:ind w:firstLine="540"/>
        <w:jc w:val="both"/>
        <w:rPr>
          <w:sz w:val="28"/>
          <w:szCs w:val="28"/>
        </w:rPr>
      </w:pPr>
      <w:r w:rsidRPr="0058440A">
        <w:rPr>
          <w:sz w:val="28"/>
          <w:szCs w:val="28"/>
        </w:rPr>
        <w:t>3.1. В целях выявления рисков нарушения антимонопольного законодательства проводятся:</w:t>
      </w:r>
    </w:p>
    <w:p w:rsidR="009862C7" w:rsidRPr="0058440A" w:rsidRDefault="009862C7" w:rsidP="0058440A">
      <w:pPr>
        <w:pStyle w:val="ConsPlusNormal"/>
        <w:ind w:firstLine="540"/>
        <w:jc w:val="both"/>
        <w:rPr>
          <w:sz w:val="28"/>
          <w:szCs w:val="28"/>
        </w:rPr>
      </w:pPr>
      <w:r w:rsidRPr="0058440A">
        <w:rPr>
          <w:sz w:val="28"/>
          <w:szCs w:val="28"/>
        </w:rPr>
        <w:t>1) 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дел);</w:t>
      </w:r>
    </w:p>
    <w:p w:rsidR="009862C7" w:rsidRPr="0058440A" w:rsidRDefault="009862C7" w:rsidP="0058440A">
      <w:pPr>
        <w:pStyle w:val="ConsPlusNormal"/>
        <w:ind w:firstLine="540"/>
        <w:jc w:val="both"/>
        <w:rPr>
          <w:sz w:val="28"/>
          <w:szCs w:val="28"/>
        </w:rPr>
      </w:pPr>
      <w:r w:rsidRPr="0058440A">
        <w:rPr>
          <w:sz w:val="28"/>
          <w:szCs w:val="28"/>
        </w:rPr>
        <w:t>2) анализ нормативных правовых актов администрации;</w:t>
      </w:r>
    </w:p>
    <w:p w:rsidR="009862C7" w:rsidRPr="0058440A" w:rsidRDefault="009862C7" w:rsidP="0058440A">
      <w:pPr>
        <w:pStyle w:val="ConsPlusNormal"/>
        <w:ind w:firstLine="540"/>
        <w:jc w:val="both"/>
        <w:rPr>
          <w:sz w:val="28"/>
          <w:szCs w:val="28"/>
        </w:rPr>
      </w:pPr>
      <w:r w:rsidRPr="0058440A">
        <w:rPr>
          <w:sz w:val="28"/>
          <w:szCs w:val="28"/>
        </w:rPr>
        <w:t>3) анализ проектов нормативных правовых актов администрации;</w:t>
      </w:r>
    </w:p>
    <w:p w:rsidR="009862C7" w:rsidRPr="0058440A" w:rsidRDefault="009862C7" w:rsidP="0058440A">
      <w:pPr>
        <w:pStyle w:val="ConsPlusNormal"/>
        <w:ind w:firstLine="540"/>
        <w:jc w:val="both"/>
        <w:rPr>
          <w:sz w:val="28"/>
          <w:szCs w:val="28"/>
        </w:rPr>
      </w:pPr>
      <w:r w:rsidRPr="0058440A">
        <w:rPr>
          <w:sz w:val="28"/>
          <w:szCs w:val="28"/>
        </w:rPr>
        <w:t>4) мониторинг и анализ практики применения антимонопольного законодательства в администрации;</w:t>
      </w:r>
    </w:p>
    <w:p w:rsidR="009862C7" w:rsidRPr="0058440A" w:rsidRDefault="009862C7" w:rsidP="0058440A">
      <w:pPr>
        <w:pStyle w:val="ConsPlusNormal"/>
        <w:ind w:firstLine="540"/>
        <w:jc w:val="both"/>
        <w:rPr>
          <w:sz w:val="28"/>
          <w:szCs w:val="28"/>
        </w:rPr>
      </w:pPr>
      <w:r w:rsidRPr="0058440A">
        <w:rPr>
          <w:sz w:val="28"/>
          <w:szCs w:val="28"/>
        </w:rPr>
        <w:t>5)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862C7" w:rsidRPr="0058440A" w:rsidRDefault="009862C7" w:rsidP="009862C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8440A">
        <w:rPr>
          <w:sz w:val="28"/>
          <w:szCs w:val="28"/>
        </w:rPr>
        <w:t xml:space="preserve">3.2. </w:t>
      </w:r>
      <w:proofErr w:type="gramStart"/>
      <w:r w:rsidRPr="0058440A">
        <w:rPr>
          <w:sz w:val="28"/>
          <w:szCs w:val="28"/>
        </w:rPr>
        <w:t>При проведении анализа выявленных нарушений антимонопольного законодательства в деятельности администрации структурными подразделениями, к полномочиям которых относится деятельность, связанная с рисками нарушения антимонопольного законодательства, в срок не позднее 20 декабря отчетного года (промежуточный отчетный период - с 01 января по 19 декабря отчетного года), и не позднее 20 января года, следующего за отчетным (годовой отчетный период), реализуются следующие мероприятия:</w:t>
      </w:r>
      <w:proofErr w:type="gramEnd"/>
    </w:p>
    <w:p w:rsidR="009862C7" w:rsidRPr="0058440A" w:rsidRDefault="009862C7" w:rsidP="0058440A">
      <w:pPr>
        <w:pStyle w:val="ConsPlusNormal"/>
        <w:ind w:firstLine="540"/>
        <w:jc w:val="both"/>
        <w:rPr>
          <w:sz w:val="28"/>
          <w:szCs w:val="28"/>
        </w:rPr>
      </w:pPr>
      <w:r w:rsidRPr="0058440A">
        <w:rPr>
          <w:sz w:val="28"/>
          <w:szCs w:val="28"/>
        </w:rPr>
        <w:t>1) осуществление сбора сведений о наличии нарушений антимонопольного законодательства в деятельности администрации;</w:t>
      </w:r>
    </w:p>
    <w:p w:rsidR="009862C7" w:rsidRPr="0058440A" w:rsidRDefault="009862C7" w:rsidP="0058440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8440A">
        <w:rPr>
          <w:sz w:val="28"/>
          <w:szCs w:val="28"/>
        </w:rPr>
        <w:t xml:space="preserve">2) составление перечня нарушений антимонопольного законодательства, который должен содержать классифицированные по сферам деятельности сведения </w:t>
      </w:r>
      <w:r w:rsidRPr="0058440A">
        <w:rPr>
          <w:sz w:val="28"/>
          <w:szCs w:val="28"/>
        </w:rPr>
        <w:lastRenderedPageBreak/>
        <w:t>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</w:t>
      </w:r>
      <w:proofErr w:type="gramEnd"/>
      <w:r w:rsidRPr="0058440A">
        <w:rPr>
          <w:sz w:val="28"/>
          <w:szCs w:val="28"/>
        </w:rPr>
        <w:t>, направленных на недопущение повторения нарушения (далее - перечень нарушений);</w:t>
      </w:r>
    </w:p>
    <w:p w:rsidR="009862C7" w:rsidRPr="0058440A" w:rsidRDefault="009862C7" w:rsidP="0058440A">
      <w:pPr>
        <w:pStyle w:val="ConsPlusNormal"/>
        <w:ind w:firstLine="540"/>
        <w:jc w:val="both"/>
        <w:rPr>
          <w:sz w:val="28"/>
          <w:szCs w:val="28"/>
        </w:rPr>
      </w:pPr>
      <w:r w:rsidRPr="0058440A">
        <w:rPr>
          <w:sz w:val="28"/>
          <w:szCs w:val="28"/>
        </w:rPr>
        <w:t>3) предоставление перечня нарушений в отдел экономики администрации.</w:t>
      </w:r>
    </w:p>
    <w:p w:rsidR="009862C7" w:rsidRPr="0009369B" w:rsidRDefault="009862C7" w:rsidP="0009369B">
      <w:pPr>
        <w:pStyle w:val="ConsPlusNormal"/>
        <w:ind w:firstLine="540"/>
        <w:jc w:val="both"/>
        <w:rPr>
          <w:sz w:val="28"/>
          <w:szCs w:val="28"/>
        </w:rPr>
      </w:pPr>
      <w:r w:rsidRPr="0009369B">
        <w:rPr>
          <w:sz w:val="28"/>
          <w:szCs w:val="28"/>
        </w:rPr>
        <w:t>3.3. При проведении анализа нормативных правовых актов администрации юридический отдел администрации, совместно со структурными подразделениями, реализует следующие мероприятия:</w:t>
      </w:r>
    </w:p>
    <w:p w:rsidR="009862C7" w:rsidRPr="0009369B" w:rsidRDefault="009862C7" w:rsidP="0009369B">
      <w:pPr>
        <w:pStyle w:val="ConsPlusNormal"/>
        <w:ind w:firstLine="540"/>
        <w:jc w:val="both"/>
        <w:rPr>
          <w:sz w:val="28"/>
          <w:szCs w:val="28"/>
        </w:rPr>
      </w:pPr>
      <w:r w:rsidRPr="0009369B">
        <w:rPr>
          <w:sz w:val="28"/>
          <w:szCs w:val="28"/>
        </w:rPr>
        <w:t>1) разработка и размещение на официальном сайте администрации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9862C7" w:rsidRPr="0009369B" w:rsidRDefault="009862C7" w:rsidP="0009369B">
      <w:pPr>
        <w:pStyle w:val="ConsPlusNormal"/>
        <w:ind w:firstLine="540"/>
        <w:jc w:val="both"/>
        <w:rPr>
          <w:sz w:val="28"/>
          <w:szCs w:val="28"/>
        </w:rPr>
      </w:pPr>
      <w:r w:rsidRPr="0009369B">
        <w:rPr>
          <w:sz w:val="28"/>
          <w:szCs w:val="28"/>
        </w:rPr>
        <w:t>2)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9862C7" w:rsidRPr="0009369B" w:rsidRDefault="009862C7" w:rsidP="0009369B">
      <w:pPr>
        <w:pStyle w:val="ConsPlusNormal"/>
        <w:ind w:firstLine="540"/>
        <w:jc w:val="both"/>
        <w:rPr>
          <w:sz w:val="28"/>
          <w:szCs w:val="28"/>
        </w:rPr>
      </w:pPr>
      <w:r w:rsidRPr="0009369B">
        <w:rPr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9862C7" w:rsidRPr="0009369B" w:rsidRDefault="0009369B" w:rsidP="0009369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A656C3">
        <w:rPr>
          <w:sz w:val="28"/>
          <w:szCs w:val="28"/>
        </w:rPr>
        <w:t xml:space="preserve">представление в отдел экономики </w:t>
      </w:r>
      <w:r w:rsidR="009862C7" w:rsidRPr="0009369B">
        <w:rPr>
          <w:sz w:val="28"/>
          <w:szCs w:val="28"/>
        </w:rPr>
        <w:t xml:space="preserve"> доклада с обоснованием целесообразности (нецелесообразности) внесения изменений в нормативные правовые акты не позднее 20 июля (за период - первое полугодие текущего года), и не позднее 20 января года, следующего за отчетным (годовой отчетный период).</w:t>
      </w:r>
      <w:proofErr w:type="gramEnd"/>
    </w:p>
    <w:p w:rsidR="009862C7" w:rsidRPr="0009369B" w:rsidRDefault="009862C7" w:rsidP="0009369B">
      <w:pPr>
        <w:pStyle w:val="ConsPlusNormal"/>
        <w:ind w:firstLine="540"/>
        <w:jc w:val="both"/>
        <w:rPr>
          <w:sz w:val="28"/>
          <w:szCs w:val="28"/>
        </w:rPr>
      </w:pPr>
      <w:r w:rsidRPr="0009369B">
        <w:rPr>
          <w:sz w:val="28"/>
          <w:szCs w:val="28"/>
        </w:rPr>
        <w:t>3.4. При проведении анализа проектов нормативных правовых актов администрации юридическим отделом администрации совместно со структурными подразделениями реализуются следующие мероприятия:</w:t>
      </w:r>
    </w:p>
    <w:p w:rsidR="009862C7" w:rsidRPr="0009369B" w:rsidRDefault="009862C7" w:rsidP="0009369B">
      <w:pPr>
        <w:pStyle w:val="ConsPlusNormal"/>
        <w:ind w:firstLine="540"/>
        <w:jc w:val="both"/>
        <w:rPr>
          <w:sz w:val="28"/>
          <w:szCs w:val="28"/>
        </w:rPr>
      </w:pPr>
      <w:r w:rsidRPr="0009369B">
        <w:rPr>
          <w:sz w:val="28"/>
          <w:szCs w:val="28"/>
        </w:rPr>
        <w:t>1) размещение на официальном сайте администрации в информационно-телекоммуникационной сети "Интернет"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862C7" w:rsidRPr="0009369B" w:rsidRDefault="009862C7" w:rsidP="0009369B">
      <w:pPr>
        <w:pStyle w:val="ConsPlusNormal"/>
        <w:ind w:firstLine="540"/>
        <w:jc w:val="both"/>
        <w:rPr>
          <w:sz w:val="28"/>
          <w:szCs w:val="28"/>
        </w:rPr>
      </w:pPr>
      <w:r w:rsidRPr="0009369B">
        <w:rPr>
          <w:sz w:val="28"/>
          <w:szCs w:val="28"/>
        </w:rPr>
        <w:t>2)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9862C7" w:rsidRDefault="009862C7" w:rsidP="0009369B">
      <w:pPr>
        <w:pStyle w:val="ConsPlusNormal"/>
        <w:ind w:firstLine="540"/>
        <w:jc w:val="both"/>
        <w:rPr>
          <w:sz w:val="28"/>
          <w:szCs w:val="28"/>
        </w:rPr>
      </w:pPr>
      <w:r w:rsidRPr="0009369B">
        <w:rPr>
          <w:sz w:val="28"/>
          <w:szCs w:val="28"/>
        </w:rPr>
        <w:t xml:space="preserve">3) </w:t>
      </w:r>
      <w:r w:rsidR="008A3D40" w:rsidRPr="008A3D40">
        <w:rPr>
          <w:sz w:val="28"/>
          <w:szCs w:val="28"/>
        </w:rPr>
        <w:t>представление в отдел экономики администрации</w:t>
      </w:r>
      <w:r w:rsidRPr="008A3D40">
        <w:rPr>
          <w:sz w:val="28"/>
          <w:szCs w:val="28"/>
        </w:rPr>
        <w:t xml:space="preserve"> </w:t>
      </w:r>
      <w:r w:rsidRPr="0009369B">
        <w:rPr>
          <w:sz w:val="28"/>
          <w:szCs w:val="28"/>
        </w:rPr>
        <w:t xml:space="preserve">информации о проведенной оценке поступивших от организаций и граждан замечаний и предложений по проекту нормативного правового акта не позднее 20 июля (за период - первое полугодие текущего года), и не позднее 20 января года, следующего за </w:t>
      </w:r>
      <w:proofErr w:type="gramStart"/>
      <w:r w:rsidRPr="0009369B">
        <w:rPr>
          <w:sz w:val="28"/>
          <w:szCs w:val="28"/>
        </w:rPr>
        <w:t>отчетным</w:t>
      </w:r>
      <w:proofErr w:type="gramEnd"/>
      <w:r w:rsidRPr="0009369B">
        <w:rPr>
          <w:sz w:val="28"/>
          <w:szCs w:val="28"/>
        </w:rPr>
        <w:t xml:space="preserve"> (годовой отчетный период).</w:t>
      </w:r>
    </w:p>
    <w:p w:rsidR="009862C7" w:rsidRPr="000E3B91" w:rsidRDefault="009862C7" w:rsidP="000E3B91">
      <w:pPr>
        <w:pStyle w:val="ConsPlusNormal"/>
        <w:ind w:firstLine="540"/>
        <w:jc w:val="both"/>
        <w:rPr>
          <w:sz w:val="28"/>
          <w:szCs w:val="28"/>
        </w:rPr>
      </w:pPr>
      <w:r w:rsidRPr="000E3B91">
        <w:rPr>
          <w:sz w:val="28"/>
          <w:szCs w:val="28"/>
        </w:rPr>
        <w:t>3.5. При проведении мониторинга и анализа практики применения антимонопольного законодательства в администрации юридический отдел администрации совместно со структурными подразделениями, реализуются следующие мероприятия:</w:t>
      </w:r>
    </w:p>
    <w:p w:rsidR="009862C7" w:rsidRPr="000E3B91" w:rsidRDefault="009862C7" w:rsidP="000E3B91">
      <w:pPr>
        <w:pStyle w:val="ConsPlusNormal"/>
        <w:ind w:firstLine="540"/>
        <w:jc w:val="both"/>
        <w:rPr>
          <w:sz w:val="28"/>
          <w:szCs w:val="28"/>
        </w:rPr>
      </w:pPr>
      <w:r w:rsidRPr="000E3B91">
        <w:rPr>
          <w:sz w:val="28"/>
          <w:szCs w:val="28"/>
        </w:rPr>
        <w:t>1) осуществление на постоянной основе сбора сведений о правоприменительной практике в администрации;</w:t>
      </w:r>
    </w:p>
    <w:p w:rsidR="009862C7" w:rsidRPr="000E3B91" w:rsidRDefault="009862C7" w:rsidP="000E3B91">
      <w:pPr>
        <w:pStyle w:val="ConsPlusNormal"/>
        <w:ind w:firstLine="540"/>
        <w:jc w:val="both"/>
        <w:rPr>
          <w:sz w:val="28"/>
          <w:szCs w:val="28"/>
        </w:rPr>
      </w:pPr>
      <w:r w:rsidRPr="000E3B91">
        <w:rPr>
          <w:sz w:val="28"/>
          <w:szCs w:val="28"/>
        </w:rPr>
        <w:t>2)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администрации;</w:t>
      </w:r>
    </w:p>
    <w:p w:rsidR="008A3D40" w:rsidRDefault="009862C7" w:rsidP="008A3D40">
      <w:pPr>
        <w:pStyle w:val="ConsPlusNormal"/>
        <w:ind w:firstLine="540"/>
        <w:jc w:val="both"/>
        <w:rPr>
          <w:sz w:val="28"/>
          <w:szCs w:val="28"/>
        </w:rPr>
      </w:pPr>
      <w:r w:rsidRPr="000E3B91">
        <w:rPr>
          <w:sz w:val="28"/>
          <w:szCs w:val="28"/>
        </w:rPr>
        <w:lastRenderedPageBreak/>
        <w:t>3)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 в администрации;</w:t>
      </w:r>
    </w:p>
    <w:p w:rsidR="008A3D40" w:rsidRPr="000E3B91" w:rsidRDefault="008A3D40" w:rsidP="000E3B91">
      <w:pPr>
        <w:pStyle w:val="ConsPlusNormal"/>
        <w:ind w:firstLine="540"/>
        <w:jc w:val="both"/>
        <w:rPr>
          <w:sz w:val="28"/>
          <w:szCs w:val="28"/>
        </w:rPr>
      </w:pPr>
      <w:r w:rsidRPr="008A3D40">
        <w:rPr>
          <w:sz w:val="28"/>
          <w:szCs w:val="28"/>
        </w:rPr>
        <w:t xml:space="preserve">4) представление в отдел экономики администрации аналитической справки об изменениях и основных аспектах правоприменительной практики не позднее 20 июля (за период - первое полугодие текущего года), и не позднее 20 января года, следующего за </w:t>
      </w:r>
      <w:proofErr w:type="gramStart"/>
      <w:r w:rsidRPr="008A3D40">
        <w:rPr>
          <w:sz w:val="28"/>
          <w:szCs w:val="28"/>
        </w:rPr>
        <w:t>отчетным</w:t>
      </w:r>
      <w:proofErr w:type="gramEnd"/>
      <w:r w:rsidRPr="008A3D40">
        <w:rPr>
          <w:sz w:val="28"/>
          <w:szCs w:val="28"/>
        </w:rPr>
        <w:t xml:space="preserve"> (годовой отчетный период).</w:t>
      </w:r>
    </w:p>
    <w:p w:rsidR="009862C7" w:rsidRPr="00AC381D" w:rsidRDefault="009862C7" w:rsidP="00AC381D">
      <w:pPr>
        <w:pStyle w:val="ConsPlusNormal"/>
        <w:ind w:firstLine="540"/>
        <w:jc w:val="both"/>
        <w:rPr>
          <w:sz w:val="28"/>
          <w:szCs w:val="28"/>
        </w:rPr>
      </w:pPr>
      <w:r w:rsidRPr="00AC381D">
        <w:rPr>
          <w:sz w:val="28"/>
          <w:szCs w:val="28"/>
        </w:rPr>
        <w:t>3.6. При выявлении рисков нарушения антимонопольного законодательства структурными подразделениями, к полномочиям которых относится деятельность, связанная с рисками нарушения антимонопольного законодательства в соответствующих сферах деятельности, проводится оценка таких рисков с учетом следующих показателей:</w:t>
      </w:r>
    </w:p>
    <w:p w:rsidR="009862C7" w:rsidRPr="00AC381D" w:rsidRDefault="009862C7" w:rsidP="00AC381D">
      <w:pPr>
        <w:pStyle w:val="ConsPlusNormal"/>
        <w:ind w:firstLine="540"/>
        <w:jc w:val="both"/>
        <w:rPr>
          <w:sz w:val="28"/>
          <w:szCs w:val="28"/>
        </w:rPr>
      </w:pPr>
      <w:r w:rsidRPr="00AC381D">
        <w:rPr>
          <w:sz w:val="28"/>
          <w:szCs w:val="28"/>
        </w:rPr>
        <w:t>1) отрицательное влияние на отношение институтов гражданского общества деятельности администрации по развитию конкуренции;</w:t>
      </w:r>
    </w:p>
    <w:p w:rsidR="009862C7" w:rsidRPr="00AC381D" w:rsidRDefault="009862C7" w:rsidP="00AC381D">
      <w:pPr>
        <w:pStyle w:val="ConsPlusNormal"/>
        <w:ind w:firstLine="540"/>
        <w:jc w:val="both"/>
        <w:rPr>
          <w:sz w:val="28"/>
          <w:szCs w:val="28"/>
        </w:rPr>
      </w:pPr>
      <w:r w:rsidRPr="00AC381D">
        <w:rPr>
          <w:sz w:val="28"/>
          <w:szCs w:val="28"/>
        </w:rPr>
        <w:t>2) выдача администрации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862C7" w:rsidRPr="00AC381D" w:rsidRDefault="009862C7" w:rsidP="00AC381D">
      <w:pPr>
        <w:pStyle w:val="ConsPlusNormal"/>
        <w:ind w:firstLine="540"/>
        <w:jc w:val="both"/>
        <w:rPr>
          <w:sz w:val="28"/>
          <w:szCs w:val="28"/>
        </w:rPr>
      </w:pPr>
      <w:r w:rsidRPr="00AC381D">
        <w:rPr>
          <w:sz w:val="28"/>
          <w:szCs w:val="28"/>
        </w:rPr>
        <w:t>3) возбуждение дела в отношении администрации о нарушении антимонопольного законодательства;</w:t>
      </w:r>
    </w:p>
    <w:p w:rsidR="009862C7" w:rsidRPr="00AC381D" w:rsidRDefault="009862C7" w:rsidP="00AC381D">
      <w:pPr>
        <w:pStyle w:val="ConsPlusNormal"/>
        <w:ind w:firstLine="540"/>
        <w:jc w:val="both"/>
        <w:rPr>
          <w:sz w:val="28"/>
          <w:szCs w:val="28"/>
        </w:rPr>
      </w:pPr>
      <w:r w:rsidRPr="00AC381D">
        <w:rPr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 w:rsidR="009862C7" w:rsidRPr="00AC381D" w:rsidRDefault="009862C7" w:rsidP="00F30A51">
      <w:pPr>
        <w:pStyle w:val="ConsPlusNormal"/>
        <w:ind w:firstLine="540"/>
        <w:jc w:val="both"/>
        <w:rPr>
          <w:sz w:val="28"/>
          <w:szCs w:val="28"/>
        </w:rPr>
      </w:pPr>
      <w:r w:rsidRPr="00AC381D">
        <w:rPr>
          <w:sz w:val="28"/>
          <w:szCs w:val="28"/>
        </w:rPr>
        <w:t>3.7. Распределение выявленных рисков нарушения антимонопольного законодательства по уровням осуществляется в соответствии с методическими рекомендациями, утвержденными распоряжением Правительства Российской Федерации от 18.10.2018 N 2258-р.</w:t>
      </w:r>
    </w:p>
    <w:p w:rsidR="009862C7" w:rsidRPr="00AC381D" w:rsidRDefault="009862C7" w:rsidP="00F30A51">
      <w:pPr>
        <w:pStyle w:val="ConsPlusNormal"/>
        <w:ind w:firstLine="540"/>
        <w:jc w:val="both"/>
        <w:rPr>
          <w:sz w:val="28"/>
          <w:szCs w:val="28"/>
        </w:rPr>
      </w:pPr>
      <w:r w:rsidRPr="00AC381D">
        <w:rPr>
          <w:sz w:val="28"/>
          <w:szCs w:val="28"/>
        </w:rPr>
        <w:t xml:space="preserve">3.8. На основе проведенной оценки рисков нарушения антимонопольного законодательства структурными подразделениями составляются карты рисков по форме согласно Приложению 1 к настоящему Положению и представляются в </w:t>
      </w:r>
      <w:r w:rsidR="00AC381D">
        <w:rPr>
          <w:sz w:val="28"/>
          <w:szCs w:val="28"/>
        </w:rPr>
        <w:t xml:space="preserve"> юридический </w:t>
      </w:r>
      <w:r w:rsidRPr="00AC381D">
        <w:rPr>
          <w:sz w:val="28"/>
          <w:szCs w:val="28"/>
        </w:rPr>
        <w:t>отдел  администрации не позднее 25 декабря текущего года.</w:t>
      </w:r>
    </w:p>
    <w:p w:rsidR="009862C7" w:rsidRPr="00F30A51" w:rsidRDefault="009862C7" w:rsidP="00F30A51">
      <w:pPr>
        <w:pStyle w:val="ConsPlusNormal"/>
        <w:ind w:firstLine="540"/>
        <w:jc w:val="both"/>
        <w:rPr>
          <w:sz w:val="28"/>
          <w:szCs w:val="28"/>
        </w:rPr>
      </w:pPr>
      <w:r w:rsidRPr="00F30A51">
        <w:rPr>
          <w:sz w:val="28"/>
          <w:szCs w:val="28"/>
        </w:rPr>
        <w:t xml:space="preserve">3.9. Информация о проведенных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Pr="00F30A51">
        <w:rPr>
          <w:sz w:val="28"/>
          <w:szCs w:val="28"/>
        </w:rPr>
        <w:t>антимонопольном</w:t>
      </w:r>
      <w:proofErr w:type="gramEnd"/>
      <w:r w:rsidRPr="00F30A51">
        <w:rPr>
          <w:sz w:val="28"/>
          <w:szCs w:val="28"/>
        </w:rPr>
        <w:t xml:space="preserve"> </w:t>
      </w:r>
      <w:proofErr w:type="spellStart"/>
      <w:r w:rsidRPr="00F30A51">
        <w:rPr>
          <w:sz w:val="28"/>
          <w:szCs w:val="28"/>
        </w:rPr>
        <w:t>комплаенсе</w:t>
      </w:r>
      <w:proofErr w:type="spellEnd"/>
      <w:r w:rsidRPr="00F30A51">
        <w:rPr>
          <w:sz w:val="28"/>
          <w:szCs w:val="28"/>
        </w:rPr>
        <w:t>.</w:t>
      </w:r>
    </w:p>
    <w:p w:rsidR="009862C7" w:rsidRDefault="009862C7" w:rsidP="009862C7">
      <w:pPr>
        <w:pStyle w:val="ConsPlusNormal"/>
        <w:ind w:firstLine="540"/>
        <w:jc w:val="both"/>
      </w:pPr>
    </w:p>
    <w:p w:rsidR="009862C7" w:rsidRPr="00C660FB" w:rsidRDefault="009862C7" w:rsidP="009862C7">
      <w:pPr>
        <w:pStyle w:val="ConsPlusNormal"/>
        <w:jc w:val="center"/>
        <w:rPr>
          <w:b/>
          <w:sz w:val="28"/>
          <w:szCs w:val="28"/>
        </w:rPr>
      </w:pPr>
      <w:r w:rsidRPr="00C660FB">
        <w:rPr>
          <w:b/>
          <w:sz w:val="28"/>
          <w:szCs w:val="28"/>
        </w:rPr>
        <w:t>IV. План мероприятий ("дорожная карта") по снижению рисков нарушения антимонопольного законодательства</w:t>
      </w:r>
    </w:p>
    <w:p w:rsidR="00051339" w:rsidRDefault="009862C7" w:rsidP="00051339">
      <w:pPr>
        <w:pStyle w:val="ConsPlusNormal"/>
        <w:ind w:firstLine="540"/>
        <w:jc w:val="both"/>
      </w:pPr>
      <w:r w:rsidRPr="00C660FB">
        <w:rPr>
          <w:sz w:val="28"/>
          <w:szCs w:val="28"/>
        </w:rPr>
        <w:t>4.1. В целях снижения рисков нарушения антимонопольного законодательства структурными подразделениями ежегодно разрабатываются предложения в план мероприятий ("дорожную карту") по снижению рисков нарушения антимонопольного законодательства по форме согласно Приложению 2 к настоящему Положению и п</w:t>
      </w:r>
      <w:r w:rsidR="00C660FB">
        <w:rPr>
          <w:sz w:val="28"/>
          <w:szCs w:val="28"/>
        </w:rPr>
        <w:t xml:space="preserve">редоставляются в юридический отдел </w:t>
      </w:r>
      <w:r w:rsidRPr="00C660FB">
        <w:rPr>
          <w:sz w:val="28"/>
          <w:szCs w:val="28"/>
        </w:rPr>
        <w:t xml:space="preserve"> администрации в срок не позднее 25 декабря текущего года</w:t>
      </w:r>
      <w:r>
        <w:t>.</w:t>
      </w:r>
    </w:p>
    <w:p w:rsidR="00051339" w:rsidRDefault="009862C7" w:rsidP="00051339">
      <w:pPr>
        <w:pStyle w:val="ConsPlusNormal"/>
        <w:ind w:firstLine="540"/>
        <w:jc w:val="both"/>
        <w:rPr>
          <w:sz w:val="28"/>
          <w:szCs w:val="28"/>
        </w:rPr>
      </w:pPr>
      <w:r w:rsidRPr="00051339">
        <w:rPr>
          <w:sz w:val="28"/>
          <w:szCs w:val="28"/>
        </w:rPr>
        <w:t xml:space="preserve">4.2. </w:t>
      </w:r>
      <w:r w:rsidR="00051339" w:rsidRPr="00051339">
        <w:rPr>
          <w:sz w:val="28"/>
          <w:szCs w:val="28"/>
        </w:rPr>
        <w:t>Юридический о</w:t>
      </w:r>
      <w:r w:rsidRPr="00051339">
        <w:rPr>
          <w:sz w:val="28"/>
          <w:szCs w:val="28"/>
        </w:rPr>
        <w:t>тдел  администрации на постоянной основе осуществляет мониторинг исполнения плана мероприятий ("дорожной карты") по снижению рисков нарушения антимонопольного законодательства в администрации.</w:t>
      </w:r>
    </w:p>
    <w:p w:rsidR="009862C7" w:rsidRPr="00051339" w:rsidRDefault="009862C7" w:rsidP="00051339">
      <w:pPr>
        <w:pStyle w:val="ConsPlusNormal"/>
        <w:ind w:firstLine="540"/>
        <w:jc w:val="both"/>
        <w:rPr>
          <w:sz w:val="28"/>
          <w:szCs w:val="28"/>
        </w:rPr>
      </w:pPr>
      <w:r w:rsidRPr="00051339">
        <w:rPr>
          <w:sz w:val="28"/>
          <w:szCs w:val="28"/>
        </w:rPr>
        <w:t xml:space="preserve">4.3. Информация об исполнении плана мероприятий ("дорожной карты") по снижению рисков нарушения антимонопольного законодательства в администрации должна включаться в доклад </w:t>
      </w:r>
      <w:proofErr w:type="gramStart"/>
      <w:r w:rsidRPr="00051339">
        <w:rPr>
          <w:sz w:val="28"/>
          <w:szCs w:val="28"/>
        </w:rPr>
        <w:t>об</w:t>
      </w:r>
      <w:proofErr w:type="gramEnd"/>
      <w:r w:rsidRPr="00051339">
        <w:rPr>
          <w:sz w:val="28"/>
          <w:szCs w:val="28"/>
        </w:rPr>
        <w:t xml:space="preserve"> антимонопольном </w:t>
      </w:r>
      <w:proofErr w:type="spellStart"/>
      <w:r w:rsidRPr="00051339">
        <w:rPr>
          <w:sz w:val="28"/>
          <w:szCs w:val="28"/>
        </w:rPr>
        <w:t>комплаенсе</w:t>
      </w:r>
      <w:proofErr w:type="spellEnd"/>
      <w:r w:rsidRPr="00051339">
        <w:rPr>
          <w:sz w:val="28"/>
          <w:szCs w:val="28"/>
        </w:rPr>
        <w:t>.</w:t>
      </w:r>
    </w:p>
    <w:p w:rsidR="009862C7" w:rsidRPr="00892F3C" w:rsidRDefault="009862C7" w:rsidP="009862C7">
      <w:pPr>
        <w:pStyle w:val="ConsPlusNormal"/>
        <w:spacing w:before="240"/>
        <w:jc w:val="center"/>
        <w:rPr>
          <w:b/>
          <w:sz w:val="28"/>
          <w:szCs w:val="28"/>
        </w:rPr>
      </w:pPr>
      <w:r w:rsidRPr="00892F3C">
        <w:rPr>
          <w:b/>
          <w:sz w:val="28"/>
          <w:szCs w:val="28"/>
        </w:rPr>
        <w:lastRenderedPageBreak/>
        <w:t xml:space="preserve">V. Оценка эффективности функционирования антимонопольного </w:t>
      </w:r>
      <w:proofErr w:type="spellStart"/>
      <w:r w:rsidRPr="00892F3C">
        <w:rPr>
          <w:b/>
          <w:sz w:val="28"/>
          <w:szCs w:val="28"/>
        </w:rPr>
        <w:t>комплаенса</w:t>
      </w:r>
      <w:proofErr w:type="spellEnd"/>
    </w:p>
    <w:p w:rsidR="009862C7" w:rsidRDefault="009862C7" w:rsidP="009862C7">
      <w:pPr>
        <w:pStyle w:val="ConsPlusNormal"/>
        <w:ind w:firstLine="540"/>
        <w:jc w:val="both"/>
      </w:pPr>
      <w:r w:rsidRPr="00892F3C">
        <w:rPr>
          <w:sz w:val="28"/>
          <w:szCs w:val="28"/>
        </w:rPr>
        <w:t xml:space="preserve">5.1. В целях оценки эффективности функционирования в администрации антимонопольного </w:t>
      </w:r>
      <w:proofErr w:type="spellStart"/>
      <w:r w:rsidRPr="00892F3C">
        <w:rPr>
          <w:sz w:val="28"/>
          <w:szCs w:val="28"/>
        </w:rPr>
        <w:t>комплаенса</w:t>
      </w:r>
      <w:proofErr w:type="spellEnd"/>
      <w:r w:rsidRPr="00892F3C">
        <w:rPr>
          <w:sz w:val="28"/>
          <w:szCs w:val="28"/>
        </w:rPr>
        <w:t xml:space="preserve"> устанавливаются ключевые </w:t>
      </w:r>
      <w:proofErr w:type="gramStart"/>
      <w:r w:rsidRPr="00892F3C">
        <w:rPr>
          <w:sz w:val="28"/>
          <w:szCs w:val="28"/>
        </w:rPr>
        <w:t>показатели</w:t>
      </w:r>
      <w:proofErr w:type="gramEnd"/>
      <w:r w:rsidRPr="00892F3C">
        <w:rPr>
          <w:sz w:val="28"/>
          <w:szCs w:val="28"/>
        </w:rPr>
        <w:t xml:space="preserve"> как для уполномоченного структурного подразделения (должностного лица), так и для администрации в целом</w:t>
      </w:r>
      <w:r>
        <w:t>.</w:t>
      </w:r>
    </w:p>
    <w:p w:rsidR="009862C7" w:rsidRPr="00892F3C" w:rsidRDefault="009862C7" w:rsidP="00892F3C">
      <w:pPr>
        <w:pStyle w:val="ConsPlusNormal"/>
        <w:ind w:firstLine="540"/>
        <w:jc w:val="both"/>
        <w:rPr>
          <w:sz w:val="28"/>
          <w:szCs w:val="28"/>
        </w:rPr>
      </w:pPr>
      <w:r w:rsidRPr="00892F3C">
        <w:rPr>
          <w:sz w:val="28"/>
          <w:szCs w:val="28"/>
        </w:rPr>
        <w:t xml:space="preserve">5.2. Ключевые показатели эффективности функционирования в администрации антимонопольного </w:t>
      </w:r>
      <w:proofErr w:type="spellStart"/>
      <w:r w:rsidRPr="00892F3C">
        <w:rPr>
          <w:sz w:val="28"/>
          <w:szCs w:val="28"/>
        </w:rPr>
        <w:t>комплаенса</w:t>
      </w:r>
      <w:proofErr w:type="spellEnd"/>
      <w:r w:rsidRPr="00892F3C">
        <w:rPr>
          <w:sz w:val="28"/>
          <w:szCs w:val="28"/>
        </w:rPr>
        <w:t xml:space="preserve"> разрабатываются в соответствии с методикой расчета ключевых показателей эффективности функционирования в органе исполнительной власти антимонопольного </w:t>
      </w:r>
      <w:proofErr w:type="spellStart"/>
      <w:r w:rsidRPr="00892F3C">
        <w:rPr>
          <w:sz w:val="28"/>
          <w:szCs w:val="28"/>
        </w:rPr>
        <w:t>комплаенса</w:t>
      </w:r>
      <w:proofErr w:type="spellEnd"/>
      <w:r w:rsidRPr="00892F3C">
        <w:rPr>
          <w:sz w:val="28"/>
          <w:szCs w:val="28"/>
        </w:rPr>
        <w:t>, утвержденной приказом Федеральной антимонопольной службы от 05.02.2019 N 133/19.</w:t>
      </w:r>
    </w:p>
    <w:p w:rsidR="009862C7" w:rsidRPr="00892F3C" w:rsidRDefault="009862C7" w:rsidP="00892F3C">
      <w:pPr>
        <w:pStyle w:val="ConsPlusNormal"/>
        <w:ind w:firstLine="540"/>
        <w:jc w:val="both"/>
        <w:rPr>
          <w:sz w:val="28"/>
          <w:szCs w:val="28"/>
        </w:rPr>
      </w:pPr>
      <w:r w:rsidRPr="00892F3C">
        <w:rPr>
          <w:sz w:val="28"/>
          <w:szCs w:val="28"/>
        </w:rPr>
        <w:t xml:space="preserve">5.3. Отдел экономики администрации ежегодно проводит оценку достижения ключевых показателей эффективности антимонопольного </w:t>
      </w:r>
      <w:proofErr w:type="spellStart"/>
      <w:r w:rsidRPr="00892F3C">
        <w:rPr>
          <w:sz w:val="28"/>
          <w:szCs w:val="28"/>
        </w:rPr>
        <w:t>комплаенса</w:t>
      </w:r>
      <w:proofErr w:type="spellEnd"/>
      <w:r w:rsidRPr="00892F3C">
        <w:rPr>
          <w:sz w:val="28"/>
          <w:szCs w:val="28"/>
        </w:rPr>
        <w:t xml:space="preserve"> в администрации.</w:t>
      </w:r>
    </w:p>
    <w:p w:rsidR="009862C7" w:rsidRDefault="009862C7" w:rsidP="00892F3C">
      <w:pPr>
        <w:pStyle w:val="ConsPlusNormal"/>
        <w:ind w:firstLine="540"/>
        <w:jc w:val="both"/>
      </w:pPr>
      <w:r w:rsidRPr="00892F3C">
        <w:rPr>
          <w:sz w:val="28"/>
          <w:szCs w:val="28"/>
        </w:rPr>
        <w:t xml:space="preserve">5.4. Информация о достижении ключевых показателей эффективности </w:t>
      </w:r>
      <w:proofErr w:type="gramStart"/>
      <w:r w:rsidRPr="00892F3C">
        <w:rPr>
          <w:sz w:val="28"/>
          <w:szCs w:val="28"/>
        </w:rPr>
        <w:t>антимонопольного</w:t>
      </w:r>
      <w:proofErr w:type="gramEnd"/>
      <w:r w:rsidRPr="00892F3C">
        <w:rPr>
          <w:sz w:val="28"/>
          <w:szCs w:val="28"/>
        </w:rPr>
        <w:t xml:space="preserve"> </w:t>
      </w:r>
      <w:proofErr w:type="spellStart"/>
      <w:r w:rsidRPr="00892F3C">
        <w:rPr>
          <w:sz w:val="28"/>
          <w:szCs w:val="28"/>
        </w:rPr>
        <w:t>комплаенса</w:t>
      </w:r>
      <w:proofErr w:type="spellEnd"/>
      <w:r w:rsidRPr="00892F3C">
        <w:rPr>
          <w:sz w:val="28"/>
          <w:szCs w:val="28"/>
        </w:rPr>
        <w:t xml:space="preserve"> в администрации должна включаться в доклад об антимонопольном </w:t>
      </w:r>
      <w:proofErr w:type="spellStart"/>
      <w:r w:rsidRPr="00892F3C">
        <w:rPr>
          <w:sz w:val="28"/>
          <w:szCs w:val="28"/>
        </w:rPr>
        <w:t>комплаенсе</w:t>
      </w:r>
      <w:proofErr w:type="spellEnd"/>
      <w:r>
        <w:t>.</w:t>
      </w:r>
    </w:p>
    <w:p w:rsidR="009862C7" w:rsidRPr="00892F3C" w:rsidRDefault="009862C7" w:rsidP="009862C7">
      <w:pPr>
        <w:pStyle w:val="ConsPlusNormal"/>
        <w:spacing w:before="240"/>
        <w:jc w:val="center"/>
        <w:rPr>
          <w:b/>
          <w:sz w:val="28"/>
          <w:szCs w:val="28"/>
        </w:rPr>
      </w:pPr>
      <w:r w:rsidRPr="00892F3C">
        <w:rPr>
          <w:b/>
          <w:sz w:val="28"/>
          <w:szCs w:val="28"/>
        </w:rPr>
        <w:t xml:space="preserve">VI. Доклад об </w:t>
      </w:r>
      <w:proofErr w:type="gramStart"/>
      <w:r w:rsidRPr="00892F3C">
        <w:rPr>
          <w:b/>
          <w:sz w:val="28"/>
          <w:szCs w:val="28"/>
        </w:rPr>
        <w:t>антимонопольном</w:t>
      </w:r>
      <w:proofErr w:type="gramEnd"/>
      <w:r w:rsidRPr="00892F3C">
        <w:rPr>
          <w:b/>
          <w:sz w:val="28"/>
          <w:szCs w:val="28"/>
        </w:rPr>
        <w:t xml:space="preserve"> </w:t>
      </w:r>
      <w:proofErr w:type="spellStart"/>
      <w:r w:rsidRPr="00892F3C">
        <w:rPr>
          <w:b/>
          <w:sz w:val="28"/>
          <w:szCs w:val="28"/>
        </w:rPr>
        <w:t>комплаенсе</w:t>
      </w:r>
      <w:proofErr w:type="spellEnd"/>
    </w:p>
    <w:p w:rsidR="009862C7" w:rsidRPr="00892F3C" w:rsidRDefault="009862C7" w:rsidP="009862C7">
      <w:pPr>
        <w:pStyle w:val="ConsPlusNormal"/>
        <w:ind w:firstLine="540"/>
        <w:jc w:val="both"/>
        <w:rPr>
          <w:sz w:val="28"/>
          <w:szCs w:val="28"/>
        </w:rPr>
      </w:pPr>
      <w:r w:rsidRPr="00892F3C">
        <w:rPr>
          <w:sz w:val="28"/>
          <w:szCs w:val="28"/>
        </w:rPr>
        <w:t xml:space="preserve">6.1. Доклад об </w:t>
      </w:r>
      <w:proofErr w:type="gramStart"/>
      <w:r w:rsidRPr="00892F3C">
        <w:rPr>
          <w:sz w:val="28"/>
          <w:szCs w:val="28"/>
        </w:rPr>
        <w:t>антимонопольном</w:t>
      </w:r>
      <w:proofErr w:type="gramEnd"/>
      <w:r w:rsidRPr="00892F3C">
        <w:rPr>
          <w:sz w:val="28"/>
          <w:szCs w:val="28"/>
        </w:rPr>
        <w:t xml:space="preserve"> </w:t>
      </w:r>
      <w:proofErr w:type="spellStart"/>
      <w:r w:rsidRPr="00892F3C">
        <w:rPr>
          <w:sz w:val="28"/>
          <w:szCs w:val="28"/>
        </w:rPr>
        <w:t>комплаенсе</w:t>
      </w:r>
      <w:proofErr w:type="spellEnd"/>
      <w:r w:rsidRPr="00892F3C">
        <w:rPr>
          <w:sz w:val="28"/>
          <w:szCs w:val="28"/>
        </w:rPr>
        <w:t xml:space="preserve"> должен содержать информацию:</w:t>
      </w:r>
    </w:p>
    <w:p w:rsidR="009862C7" w:rsidRPr="00892F3C" w:rsidRDefault="009862C7" w:rsidP="00892F3C">
      <w:pPr>
        <w:pStyle w:val="ConsPlusNormal"/>
        <w:ind w:firstLine="540"/>
        <w:jc w:val="both"/>
        <w:rPr>
          <w:sz w:val="28"/>
          <w:szCs w:val="28"/>
        </w:rPr>
      </w:pPr>
      <w:r w:rsidRPr="00892F3C">
        <w:rPr>
          <w:sz w:val="28"/>
          <w:szCs w:val="28"/>
        </w:rPr>
        <w:t>1) о результатах проведенной оценки рисков нарушения антимонопольного законодательства;</w:t>
      </w:r>
    </w:p>
    <w:p w:rsidR="009862C7" w:rsidRPr="00892F3C" w:rsidRDefault="009862C7" w:rsidP="00892F3C">
      <w:pPr>
        <w:pStyle w:val="ConsPlusNormal"/>
        <w:ind w:firstLine="540"/>
        <w:jc w:val="both"/>
        <w:rPr>
          <w:sz w:val="28"/>
          <w:szCs w:val="28"/>
        </w:rPr>
      </w:pPr>
      <w:r w:rsidRPr="00892F3C">
        <w:rPr>
          <w:sz w:val="28"/>
          <w:szCs w:val="28"/>
        </w:rPr>
        <w:t>2) об исполнении мероприятий по снижению рисков нарушения антимонопольного законодательства;</w:t>
      </w:r>
    </w:p>
    <w:p w:rsidR="009862C7" w:rsidRPr="00892F3C" w:rsidRDefault="009862C7" w:rsidP="00892F3C">
      <w:pPr>
        <w:pStyle w:val="ConsPlusNormal"/>
        <w:ind w:firstLine="540"/>
        <w:jc w:val="both"/>
        <w:rPr>
          <w:sz w:val="28"/>
          <w:szCs w:val="28"/>
        </w:rPr>
      </w:pPr>
      <w:r w:rsidRPr="00892F3C">
        <w:rPr>
          <w:sz w:val="28"/>
          <w:szCs w:val="28"/>
        </w:rPr>
        <w:t xml:space="preserve">3) о достижении ключевых показателей эффективности </w:t>
      </w:r>
      <w:proofErr w:type="gramStart"/>
      <w:r w:rsidRPr="00892F3C">
        <w:rPr>
          <w:sz w:val="28"/>
          <w:szCs w:val="28"/>
        </w:rPr>
        <w:t>антимонопольного</w:t>
      </w:r>
      <w:proofErr w:type="gramEnd"/>
      <w:r w:rsidRPr="00892F3C">
        <w:rPr>
          <w:sz w:val="28"/>
          <w:szCs w:val="28"/>
        </w:rPr>
        <w:t xml:space="preserve"> </w:t>
      </w:r>
      <w:proofErr w:type="spellStart"/>
      <w:r w:rsidRPr="00892F3C">
        <w:rPr>
          <w:sz w:val="28"/>
          <w:szCs w:val="28"/>
        </w:rPr>
        <w:t>комплаенса</w:t>
      </w:r>
      <w:proofErr w:type="spellEnd"/>
      <w:r w:rsidRPr="00892F3C">
        <w:rPr>
          <w:sz w:val="28"/>
          <w:szCs w:val="28"/>
        </w:rPr>
        <w:t>;</w:t>
      </w:r>
    </w:p>
    <w:p w:rsidR="009862C7" w:rsidRPr="00892F3C" w:rsidRDefault="009862C7" w:rsidP="00892F3C">
      <w:pPr>
        <w:pStyle w:val="ConsPlusNormal"/>
        <w:ind w:firstLine="540"/>
        <w:jc w:val="both"/>
        <w:rPr>
          <w:sz w:val="28"/>
          <w:szCs w:val="28"/>
        </w:rPr>
      </w:pPr>
      <w:r w:rsidRPr="00892F3C">
        <w:rPr>
          <w:sz w:val="28"/>
          <w:szCs w:val="28"/>
        </w:rPr>
        <w:t xml:space="preserve">4) о проведении ознакомления служащих (работников) с </w:t>
      </w:r>
      <w:proofErr w:type="gramStart"/>
      <w:r w:rsidRPr="00892F3C">
        <w:rPr>
          <w:sz w:val="28"/>
          <w:szCs w:val="28"/>
        </w:rPr>
        <w:t>антимонопольным</w:t>
      </w:r>
      <w:proofErr w:type="gramEnd"/>
      <w:r w:rsidRPr="00892F3C">
        <w:rPr>
          <w:sz w:val="28"/>
          <w:szCs w:val="28"/>
        </w:rPr>
        <w:t xml:space="preserve"> </w:t>
      </w:r>
      <w:proofErr w:type="spellStart"/>
      <w:r w:rsidRPr="00892F3C">
        <w:rPr>
          <w:sz w:val="28"/>
          <w:szCs w:val="28"/>
        </w:rPr>
        <w:t>комплаенсом</w:t>
      </w:r>
      <w:proofErr w:type="spellEnd"/>
      <w:r w:rsidRPr="00892F3C">
        <w:rPr>
          <w:sz w:val="28"/>
          <w:szCs w:val="28"/>
        </w:rPr>
        <w:t>, а также о проведении обучающих мероприятий.</w:t>
      </w:r>
    </w:p>
    <w:p w:rsidR="009862C7" w:rsidRPr="000A1E66" w:rsidRDefault="009862C7" w:rsidP="000A1E66">
      <w:pPr>
        <w:pStyle w:val="ConsPlusNormal"/>
        <w:ind w:firstLine="540"/>
        <w:jc w:val="both"/>
        <w:rPr>
          <w:sz w:val="28"/>
          <w:szCs w:val="28"/>
        </w:rPr>
      </w:pPr>
      <w:r w:rsidRPr="000A1E66">
        <w:rPr>
          <w:sz w:val="28"/>
          <w:szCs w:val="28"/>
        </w:rPr>
        <w:t xml:space="preserve">6.2. Доклад об </w:t>
      </w:r>
      <w:proofErr w:type="gramStart"/>
      <w:r w:rsidRPr="000A1E66">
        <w:rPr>
          <w:sz w:val="28"/>
          <w:szCs w:val="28"/>
        </w:rPr>
        <w:t>антимонопольном</w:t>
      </w:r>
      <w:proofErr w:type="gramEnd"/>
      <w:r w:rsidRPr="000A1E66">
        <w:rPr>
          <w:sz w:val="28"/>
          <w:szCs w:val="28"/>
        </w:rPr>
        <w:t xml:space="preserve"> </w:t>
      </w:r>
      <w:proofErr w:type="spellStart"/>
      <w:r w:rsidRPr="000A1E66">
        <w:rPr>
          <w:sz w:val="28"/>
          <w:szCs w:val="28"/>
        </w:rPr>
        <w:t>комплаенсе</w:t>
      </w:r>
      <w:proofErr w:type="spellEnd"/>
      <w:r w:rsidRPr="000A1E66">
        <w:rPr>
          <w:sz w:val="28"/>
          <w:szCs w:val="28"/>
        </w:rPr>
        <w:t xml:space="preserve"> должен представляться начальником </w:t>
      </w:r>
      <w:r w:rsidR="000A1E66" w:rsidRPr="000A1E66">
        <w:rPr>
          <w:sz w:val="28"/>
          <w:szCs w:val="28"/>
        </w:rPr>
        <w:t>отдела</w:t>
      </w:r>
      <w:r w:rsidR="00B31ACD">
        <w:rPr>
          <w:sz w:val="28"/>
          <w:szCs w:val="28"/>
        </w:rPr>
        <w:t xml:space="preserve"> экономики</w:t>
      </w:r>
      <w:r w:rsidRPr="000A1E66">
        <w:rPr>
          <w:sz w:val="28"/>
          <w:szCs w:val="28"/>
        </w:rPr>
        <w:t xml:space="preserve"> администрации </w:t>
      </w:r>
      <w:proofErr w:type="spellStart"/>
      <w:r w:rsidR="000A1E66" w:rsidRPr="000A1E66">
        <w:rPr>
          <w:sz w:val="28"/>
          <w:szCs w:val="28"/>
        </w:rPr>
        <w:t>Ивантеевского</w:t>
      </w:r>
      <w:proofErr w:type="spellEnd"/>
      <w:r w:rsidRPr="000A1E66">
        <w:rPr>
          <w:sz w:val="28"/>
          <w:szCs w:val="28"/>
        </w:rPr>
        <w:t xml:space="preserve"> муниципального района Саратовской области в коллегиальный орган на утверждение не позднее 25 января года, следующего за отчетным.</w:t>
      </w:r>
    </w:p>
    <w:p w:rsidR="009862C7" w:rsidRPr="000A1E66" w:rsidRDefault="009862C7" w:rsidP="000A1E66">
      <w:pPr>
        <w:pStyle w:val="ConsPlusNormal"/>
        <w:ind w:firstLine="540"/>
        <w:jc w:val="both"/>
        <w:rPr>
          <w:sz w:val="28"/>
          <w:szCs w:val="28"/>
        </w:rPr>
      </w:pPr>
      <w:r w:rsidRPr="000A1E66">
        <w:rPr>
          <w:sz w:val="28"/>
          <w:szCs w:val="28"/>
        </w:rPr>
        <w:t xml:space="preserve">6.3. </w:t>
      </w:r>
      <w:proofErr w:type="gramStart"/>
      <w:r w:rsidRPr="000A1E66">
        <w:rPr>
          <w:sz w:val="28"/>
          <w:szCs w:val="28"/>
        </w:rPr>
        <w:t xml:space="preserve">Доклад об антимонопольном </w:t>
      </w:r>
      <w:proofErr w:type="spellStart"/>
      <w:r w:rsidRPr="000A1E66">
        <w:rPr>
          <w:sz w:val="28"/>
          <w:szCs w:val="28"/>
        </w:rPr>
        <w:t>комплаенсе</w:t>
      </w:r>
      <w:proofErr w:type="spellEnd"/>
      <w:r w:rsidRPr="000A1E66">
        <w:rPr>
          <w:sz w:val="28"/>
          <w:szCs w:val="28"/>
        </w:rPr>
        <w:t>, утвержденный коллегиальным органом, размещается на официальном сайте администрации.</w:t>
      </w:r>
      <w:proofErr w:type="gramEnd"/>
    </w:p>
    <w:p w:rsidR="009862C7" w:rsidRPr="000A1E66" w:rsidRDefault="009862C7" w:rsidP="000A1E66">
      <w:pPr>
        <w:pStyle w:val="ConsPlusNormal"/>
        <w:ind w:firstLine="540"/>
        <w:jc w:val="both"/>
        <w:rPr>
          <w:sz w:val="28"/>
          <w:szCs w:val="28"/>
        </w:rPr>
      </w:pPr>
      <w:r w:rsidRPr="000A1E66">
        <w:rPr>
          <w:sz w:val="28"/>
          <w:szCs w:val="28"/>
        </w:rPr>
        <w:t xml:space="preserve">6.4. Доклад об </w:t>
      </w:r>
      <w:proofErr w:type="gramStart"/>
      <w:r w:rsidRPr="000A1E66">
        <w:rPr>
          <w:sz w:val="28"/>
          <w:szCs w:val="28"/>
        </w:rPr>
        <w:t>антимонопольном</w:t>
      </w:r>
      <w:proofErr w:type="gramEnd"/>
      <w:r w:rsidRPr="000A1E66">
        <w:rPr>
          <w:sz w:val="28"/>
          <w:szCs w:val="28"/>
        </w:rPr>
        <w:t xml:space="preserve"> </w:t>
      </w:r>
      <w:proofErr w:type="spellStart"/>
      <w:r w:rsidRPr="000A1E66">
        <w:rPr>
          <w:sz w:val="28"/>
          <w:szCs w:val="28"/>
        </w:rPr>
        <w:t>комплаенсе</w:t>
      </w:r>
      <w:proofErr w:type="spellEnd"/>
      <w:r w:rsidRPr="000A1E66">
        <w:rPr>
          <w:sz w:val="28"/>
          <w:szCs w:val="28"/>
        </w:rPr>
        <w:t>, утвержденный коллегиальным органом, ежегодно в срок до 01 февраля года, следующего за отчетным направляется администрацией в Министерство экономического развития Саратовской области.</w:t>
      </w:r>
    </w:p>
    <w:p w:rsidR="009862C7" w:rsidRDefault="009862C7" w:rsidP="009862C7">
      <w:pPr>
        <w:pStyle w:val="ConsPlusNormal"/>
        <w:ind w:firstLine="540"/>
        <w:jc w:val="both"/>
      </w:pPr>
    </w:p>
    <w:p w:rsidR="00B31ACD" w:rsidRPr="00E103D9" w:rsidRDefault="00B31ACD" w:rsidP="00B31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B31ACD" w:rsidRPr="00E103D9" w:rsidRDefault="00B31ACD" w:rsidP="00B31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3D9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E103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А.М. Грачёва</w:t>
      </w:r>
    </w:p>
    <w:p w:rsidR="00B31ACD" w:rsidRPr="00E103D9" w:rsidRDefault="00B31ACD" w:rsidP="00B31ACD">
      <w:pPr>
        <w:pStyle w:val="Oaenoaieoiaioa"/>
        <w:rPr>
          <w:szCs w:val="28"/>
        </w:rPr>
      </w:pPr>
    </w:p>
    <w:p w:rsidR="009862C7" w:rsidRDefault="009862C7" w:rsidP="009862C7">
      <w:pPr>
        <w:pStyle w:val="ConsPlusNormal"/>
        <w:spacing w:before="240"/>
        <w:ind w:firstLine="540"/>
        <w:jc w:val="both"/>
      </w:pPr>
    </w:p>
    <w:p w:rsidR="009862C7" w:rsidRDefault="009862C7" w:rsidP="009862C7">
      <w:pPr>
        <w:pStyle w:val="ConsPlusNormal"/>
        <w:ind w:firstLine="540"/>
        <w:jc w:val="both"/>
      </w:pPr>
    </w:p>
    <w:p w:rsidR="00BA6DD3" w:rsidRDefault="00BA6DD3" w:rsidP="009862C7">
      <w:pPr>
        <w:pStyle w:val="ConsPlusNormal"/>
        <w:ind w:firstLine="540"/>
        <w:jc w:val="both"/>
      </w:pPr>
    </w:p>
    <w:p w:rsidR="00BA6DD3" w:rsidRDefault="00BA6DD3" w:rsidP="009862C7">
      <w:pPr>
        <w:pStyle w:val="ConsPlusNormal"/>
        <w:ind w:firstLine="540"/>
        <w:jc w:val="both"/>
      </w:pPr>
    </w:p>
    <w:p w:rsidR="00BA6DD3" w:rsidRDefault="00BA6DD3" w:rsidP="009862C7">
      <w:pPr>
        <w:pStyle w:val="ConsPlusNormal"/>
        <w:ind w:firstLine="540"/>
        <w:jc w:val="both"/>
      </w:pPr>
    </w:p>
    <w:p w:rsidR="00BA6DD3" w:rsidRDefault="00BA6DD3" w:rsidP="009862C7">
      <w:pPr>
        <w:pStyle w:val="ConsPlusNormal"/>
        <w:ind w:firstLine="540"/>
        <w:jc w:val="both"/>
      </w:pPr>
    </w:p>
    <w:p w:rsidR="00BA6DD3" w:rsidRDefault="00BA6DD3" w:rsidP="009862C7">
      <w:pPr>
        <w:pStyle w:val="ConsPlusNormal"/>
        <w:ind w:firstLine="540"/>
        <w:jc w:val="both"/>
      </w:pPr>
    </w:p>
    <w:p w:rsidR="009862C7" w:rsidRDefault="009862C7" w:rsidP="00BA6DD3">
      <w:pPr>
        <w:pStyle w:val="ConsPlusNormal"/>
        <w:ind w:firstLine="540"/>
        <w:jc w:val="right"/>
      </w:pPr>
      <w:r>
        <w:lastRenderedPageBreak/>
        <w:t>Приложение N 1</w:t>
      </w:r>
    </w:p>
    <w:p w:rsidR="009862C7" w:rsidRDefault="009862C7" w:rsidP="009862C7">
      <w:pPr>
        <w:pStyle w:val="ConsPlusNormal"/>
        <w:ind w:firstLine="540"/>
        <w:jc w:val="both"/>
      </w:pPr>
    </w:p>
    <w:p w:rsidR="009862C7" w:rsidRPr="00BA6DD3" w:rsidRDefault="009862C7" w:rsidP="009862C7">
      <w:pPr>
        <w:pStyle w:val="ConsPlusNormal"/>
        <w:jc w:val="center"/>
        <w:rPr>
          <w:sz w:val="28"/>
          <w:szCs w:val="28"/>
        </w:rPr>
      </w:pPr>
      <w:r w:rsidRPr="00BA6DD3">
        <w:rPr>
          <w:sz w:val="28"/>
          <w:szCs w:val="28"/>
        </w:rPr>
        <w:t>Карта рисков</w:t>
      </w:r>
    </w:p>
    <w:p w:rsidR="009862C7" w:rsidRPr="00BA6DD3" w:rsidRDefault="009862C7" w:rsidP="009862C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060"/>
        <w:gridCol w:w="1651"/>
        <w:gridCol w:w="1342"/>
        <w:gridCol w:w="1921"/>
        <w:gridCol w:w="1628"/>
        <w:gridCol w:w="1667"/>
      </w:tblGrid>
      <w:tr w:rsidR="009862C7" w:rsidRPr="00BA6DD3" w:rsidTr="004221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N</w:t>
            </w:r>
          </w:p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BA6DD3">
              <w:rPr>
                <w:sz w:val="28"/>
                <w:szCs w:val="28"/>
              </w:rPr>
              <w:t>п</w:t>
            </w:r>
            <w:proofErr w:type="gramEnd"/>
            <w:r w:rsidRPr="00BA6DD3">
              <w:rPr>
                <w:sz w:val="28"/>
                <w:szCs w:val="28"/>
              </w:rPr>
              <w:t>/п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B31ACD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Выявленные риски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B31ACD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Описание рисков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B31ACD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B31ACD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 xml:space="preserve">Вероятность </w:t>
            </w:r>
            <w:proofErr w:type="gramStart"/>
            <w:r w:rsidRPr="00BA6DD3">
              <w:rPr>
                <w:sz w:val="28"/>
                <w:szCs w:val="28"/>
              </w:rPr>
              <w:t>повторного</w:t>
            </w:r>
            <w:proofErr w:type="gramEnd"/>
            <w:r w:rsidRPr="00BA6DD3">
              <w:rPr>
                <w:sz w:val="28"/>
                <w:szCs w:val="28"/>
              </w:rPr>
              <w:t xml:space="preserve"> </w:t>
            </w:r>
            <w:proofErr w:type="spellStart"/>
            <w:r w:rsidRPr="00BA6DD3">
              <w:rPr>
                <w:sz w:val="28"/>
                <w:szCs w:val="28"/>
              </w:rPr>
              <w:t>возникно</w:t>
            </w:r>
            <w:proofErr w:type="spellEnd"/>
          </w:p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BA6DD3">
              <w:rPr>
                <w:sz w:val="28"/>
                <w:szCs w:val="28"/>
              </w:rPr>
              <w:t>вения</w:t>
            </w:r>
            <w:proofErr w:type="spellEnd"/>
            <w:r w:rsidRPr="00BA6DD3">
              <w:rPr>
                <w:sz w:val="28"/>
                <w:szCs w:val="28"/>
              </w:rPr>
              <w:t xml:space="preserve"> рисков</w:t>
            </w:r>
          </w:p>
        </w:tc>
      </w:tr>
      <w:tr w:rsidR="009862C7" w:rsidRPr="00BA6DD3" w:rsidTr="004221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9862C7" w:rsidRDefault="009862C7" w:rsidP="009862C7">
      <w:pPr>
        <w:pStyle w:val="ConsPlusNormal"/>
        <w:ind w:firstLine="540"/>
        <w:jc w:val="both"/>
      </w:pPr>
    </w:p>
    <w:p w:rsidR="009862C7" w:rsidRDefault="009862C7" w:rsidP="00BA6DD3">
      <w:pPr>
        <w:pStyle w:val="ConsPlusNormal"/>
        <w:ind w:firstLine="540"/>
        <w:jc w:val="right"/>
      </w:pPr>
      <w:r>
        <w:t>Приложение N 2</w:t>
      </w:r>
    </w:p>
    <w:p w:rsidR="009862C7" w:rsidRDefault="009862C7" w:rsidP="009862C7">
      <w:pPr>
        <w:pStyle w:val="ConsPlusNormal"/>
        <w:spacing w:before="240"/>
        <w:ind w:firstLine="540"/>
        <w:jc w:val="both"/>
      </w:pPr>
    </w:p>
    <w:p w:rsidR="009862C7" w:rsidRDefault="009862C7" w:rsidP="009862C7">
      <w:pPr>
        <w:pStyle w:val="ConsPlusNormal"/>
        <w:ind w:firstLine="540"/>
        <w:jc w:val="both"/>
      </w:pPr>
    </w:p>
    <w:p w:rsidR="009862C7" w:rsidRPr="00BA6DD3" w:rsidRDefault="009862C7" w:rsidP="009862C7">
      <w:pPr>
        <w:pStyle w:val="ConsPlusNormal"/>
        <w:jc w:val="center"/>
        <w:rPr>
          <w:sz w:val="28"/>
          <w:szCs w:val="28"/>
        </w:rPr>
      </w:pPr>
      <w:r w:rsidRPr="00BA6DD3">
        <w:rPr>
          <w:sz w:val="28"/>
          <w:szCs w:val="28"/>
        </w:rPr>
        <w:t>План мероприятий ("дорожная карта")</w:t>
      </w:r>
    </w:p>
    <w:p w:rsidR="009862C7" w:rsidRPr="00BA6DD3" w:rsidRDefault="009862C7" w:rsidP="009862C7">
      <w:pPr>
        <w:pStyle w:val="ConsPlusNormal"/>
        <w:jc w:val="center"/>
        <w:rPr>
          <w:sz w:val="28"/>
          <w:szCs w:val="28"/>
        </w:rPr>
      </w:pPr>
      <w:r w:rsidRPr="00BA6DD3">
        <w:rPr>
          <w:sz w:val="28"/>
          <w:szCs w:val="28"/>
        </w:rPr>
        <w:t>по снижению рисков нарушения антимонопольного законодательства</w:t>
      </w:r>
    </w:p>
    <w:p w:rsidR="009862C7" w:rsidRPr="00BA6DD3" w:rsidRDefault="009862C7" w:rsidP="009862C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2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"/>
        <w:gridCol w:w="2121"/>
        <w:gridCol w:w="1688"/>
        <w:gridCol w:w="2357"/>
        <w:gridCol w:w="1389"/>
        <w:gridCol w:w="1793"/>
      </w:tblGrid>
      <w:tr w:rsidR="009862C7" w:rsidRPr="00BA6DD3" w:rsidTr="00BA6DD3">
        <w:trPr>
          <w:trHeight w:val="176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N</w:t>
            </w:r>
          </w:p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BA6DD3">
              <w:rPr>
                <w:sz w:val="28"/>
                <w:szCs w:val="28"/>
              </w:rPr>
              <w:t>п</w:t>
            </w:r>
            <w:proofErr w:type="gramEnd"/>
            <w:r w:rsidRPr="00BA6DD3">
              <w:rPr>
                <w:sz w:val="28"/>
                <w:szCs w:val="28"/>
              </w:rPr>
              <w:t>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Мероприятия</w:t>
            </w:r>
          </w:p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по минимизации и устранению рисков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Описание действий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Ответственный</w:t>
            </w:r>
          </w:p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исполнитель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Срок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  <w:r w:rsidRPr="00BA6DD3">
              <w:rPr>
                <w:sz w:val="28"/>
                <w:szCs w:val="28"/>
              </w:rPr>
              <w:t>Показатель</w:t>
            </w:r>
          </w:p>
        </w:tc>
      </w:tr>
      <w:tr w:rsidR="009862C7" w:rsidRPr="00BA6DD3" w:rsidTr="00BA6DD3">
        <w:trPr>
          <w:trHeight w:val="34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7" w:rsidRPr="00BA6DD3" w:rsidRDefault="009862C7" w:rsidP="004221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9862C7" w:rsidRDefault="009862C7" w:rsidP="009862C7">
      <w:pPr>
        <w:pStyle w:val="ConsPlusNormal"/>
        <w:ind w:firstLine="540"/>
        <w:jc w:val="both"/>
      </w:pPr>
    </w:p>
    <w:p w:rsidR="009862C7" w:rsidRDefault="009862C7" w:rsidP="009862C7">
      <w:pPr>
        <w:pStyle w:val="ConsPlusNormal"/>
        <w:ind w:firstLine="540"/>
        <w:jc w:val="both"/>
      </w:pPr>
    </w:p>
    <w:p w:rsidR="009862C7" w:rsidRDefault="009862C7" w:rsidP="009862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E5F" w:rsidRPr="00E103D9" w:rsidRDefault="00857E5F" w:rsidP="009862C7">
      <w:pPr>
        <w:autoSpaceDE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03D9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E103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А.М. Грачёва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9"/>
      <w:headerReference w:type="first" r:id="rId10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06" w:rsidRDefault="00287706" w:rsidP="00D43A3A">
      <w:pPr>
        <w:spacing w:after="0" w:line="240" w:lineRule="auto"/>
      </w:pPr>
      <w:r>
        <w:separator/>
      </w:r>
    </w:p>
  </w:endnote>
  <w:endnote w:type="continuationSeparator" w:id="0">
    <w:p w:rsidR="00287706" w:rsidRDefault="00287706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06" w:rsidRDefault="00287706" w:rsidP="00D43A3A">
      <w:pPr>
        <w:spacing w:after="0" w:line="240" w:lineRule="auto"/>
      </w:pPr>
      <w:r>
        <w:separator/>
      </w:r>
    </w:p>
  </w:footnote>
  <w:footnote w:type="continuationSeparator" w:id="0">
    <w:p w:rsidR="00287706" w:rsidRDefault="00287706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B" w:rsidRDefault="002877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B" w:rsidRDefault="002877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F"/>
    <w:rsid w:val="0001049E"/>
    <w:rsid w:val="0002339B"/>
    <w:rsid w:val="000313F9"/>
    <w:rsid w:val="00051339"/>
    <w:rsid w:val="00052B47"/>
    <w:rsid w:val="00077DEB"/>
    <w:rsid w:val="0009369B"/>
    <w:rsid w:val="000A1E66"/>
    <w:rsid w:val="000E2B7C"/>
    <w:rsid w:val="000E3B91"/>
    <w:rsid w:val="000E5C0F"/>
    <w:rsid w:val="00103EB9"/>
    <w:rsid w:val="0011231C"/>
    <w:rsid w:val="00114BDD"/>
    <w:rsid w:val="00126597"/>
    <w:rsid w:val="00131284"/>
    <w:rsid w:val="001410A9"/>
    <w:rsid w:val="00150198"/>
    <w:rsid w:val="00170784"/>
    <w:rsid w:val="001B67F3"/>
    <w:rsid w:val="001D2E6C"/>
    <w:rsid w:val="001D2EB2"/>
    <w:rsid w:val="00214FE6"/>
    <w:rsid w:val="00231108"/>
    <w:rsid w:val="00243231"/>
    <w:rsid w:val="00251A0E"/>
    <w:rsid w:val="00282BCE"/>
    <w:rsid w:val="00287706"/>
    <w:rsid w:val="002D364F"/>
    <w:rsid w:val="00306046"/>
    <w:rsid w:val="00313A7E"/>
    <w:rsid w:val="0032055B"/>
    <w:rsid w:val="003560D5"/>
    <w:rsid w:val="00375FFA"/>
    <w:rsid w:val="003A42D9"/>
    <w:rsid w:val="003E27C5"/>
    <w:rsid w:val="003E420B"/>
    <w:rsid w:val="003E66CF"/>
    <w:rsid w:val="003F739A"/>
    <w:rsid w:val="00400D9B"/>
    <w:rsid w:val="004139B8"/>
    <w:rsid w:val="004219CF"/>
    <w:rsid w:val="00430729"/>
    <w:rsid w:val="004505F8"/>
    <w:rsid w:val="00454CB1"/>
    <w:rsid w:val="00490D0B"/>
    <w:rsid w:val="00492B70"/>
    <w:rsid w:val="00494825"/>
    <w:rsid w:val="00494BE9"/>
    <w:rsid w:val="004B1ED6"/>
    <w:rsid w:val="004B75B3"/>
    <w:rsid w:val="004B75D9"/>
    <w:rsid w:val="004F12F5"/>
    <w:rsid w:val="00504223"/>
    <w:rsid w:val="00520312"/>
    <w:rsid w:val="0058440A"/>
    <w:rsid w:val="005959C8"/>
    <w:rsid w:val="005A0B60"/>
    <w:rsid w:val="005A5ABC"/>
    <w:rsid w:val="005B2070"/>
    <w:rsid w:val="005E1986"/>
    <w:rsid w:val="005E5FB0"/>
    <w:rsid w:val="006317BA"/>
    <w:rsid w:val="0063464E"/>
    <w:rsid w:val="006349A9"/>
    <w:rsid w:val="00647830"/>
    <w:rsid w:val="0066120E"/>
    <w:rsid w:val="00664500"/>
    <w:rsid w:val="00681A9A"/>
    <w:rsid w:val="00695D03"/>
    <w:rsid w:val="006E0708"/>
    <w:rsid w:val="006F259F"/>
    <w:rsid w:val="006F7D96"/>
    <w:rsid w:val="0070612C"/>
    <w:rsid w:val="007073E8"/>
    <w:rsid w:val="00734468"/>
    <w:rsid w:val="00763ED7"/>
    <w:rsid w:val="00797BC6"/>
    <w:rsid w:val="007A09F4"/>
    <w:rsid w:val="007A7D61"/>
    <w:rsid w:val="007B7520"/>
    <w:rsid w:val="007F6662"/>
    <w:rsid w:val="00802119"/>
    <w:rsid w:val="008036EE"/>
    <w:rsid w:val="00804DC0"/>
    <w:rsid w:val="008105EA"/>
    <w:rsid w:val="00845C63"/>
    <w:rsid w:val="00857E5F"/>
    <w:rsid w:val="00892F3C"/>
    <w:rsid w:val="008A3D40"/>
    <w:rsid w:val="008B3BF8"/>
    <w:rsid w:val="00912678"/>
    <w:rsid w:val="00937324"/>
    <w:rsid w:val="009862C7"/>
    <w:rsid w:val="009D76A6"/>
    <w:rsid w:val="00A24E8F"/>
    <w:rsid w:val="00A358A1"/>
    <w:rsid w:val="00A565B3"/>
    <w:rsid w:val="00A656C3"/>
    <w:rsid w:val="00A65CBD"/>
    <w:rsid w:val="00A82BE0"/>
    <w:rsid w:val="00AA446B"/>
    <w:rsid w:val="00AC381D"/>
    <w:rsid w:val="00AC7417"/>
    <w:rsid w:val="00AE01D3"/>
    <w:rsid w:val="00AF308F"/>
    <w:rsid w:val="00B10DE9"/>
    <w:rsid w:val="00B115AF"/>
    <w:rsid w:val="00B16325"/>
    <w:rsid w:val="00B220FF"/>
    <w:rsid w:val="00B31ACD"/>
    <w:rsid w:val="00B547A0"/>
    <w:rsid w:val="00BA158F"/>
    <w:rsid w:val="00BA6DD3"/>
    <w:rsid w:val="00BB272D"/>
    <w:rsid w:val="00C15221"/>
    <w:rsid w:val="00C353E6"/>
    <w:rsid w:val="00C660FB"/>
    <w:rsid w:val="00CB4E00"/>
    <w:rsid w:val="00CD08FA"/>
    <w:rsid w:val="00D02271"/>
    <w:rsid w:val="00D10EF5"/>
    <w:rsid w:val="00D27A22"/>
    <w:rsid w:val="00D33A27"/>
    <w:rsid w:val="00D4296B"/>
    <w:rsid w:val="00D43A3A"/>
    <w:rsid w:val="00D56C8C"/>
    <w:rsid w:val="00D61F57"/>
    <w:rsid w:val="00D637BA"/>
    <w:rsid w:val="00D64643"/>
    <w:rsid w:val="00D67A81"/>
    <w:rsid w:val="00D9114C"/>
    <w:rsid w:val="00D9735A"/>
    <w:rsid w:val="00DD71BB"/>
    <w:rsid w:val="00DE4EC7"/>
    <w:rsid w:val="00DE5FDC"/>
    <w:rsid w:val="00E103D9"/>
    <w:rsid w:val="00E11724"/>
    <w:rsid w:val="00E23D44"/>
    <w:rsid w:val="00ED01E9"/>
    <w:rsid w:val="00ED0AC5"/>
    <w:rsid w:val="00EE4AFB"/>
    <w:rsid w:val="00F00B2D"/>
    <w:rsid w:val="00F30A51"/>
    <w:rsid w:val="00F40B67"/>
    <w:rsid w:val="00F4587B"/>
    <w:rsid w:val="00F91FD9"/>
    <w:rsid w:val="00F94D0F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0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0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citilink</cp:lastModifiedBy>
  <cp:revision>64</cp:revision>
  <cp:lastPrinted>2021-02-12T07:07:00Z</cp:lastPrinted>
  <dcterms:created xsi:type="dcterms:W3CDTF">2019-02-13T11:06:00Z</dcterms:created>
  <dcterms:modified xsi:type="dcterms:W3CDTF">2021-08-10T05:40:00Z</dcterms:modified>
</cp:coreProperties>
</file>