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pacing w:val="20"/>
          <w:sz w:val="26"/>
          <w:szCs w:val="26"/>
        </w:rPr>
      </w:pPr>
      <w:r>
        <w:rPr/>
        <w:drawing>
          <wp:inline distT="0" distB="0" distL="0" distR="0">
            <wp:extent cx="809625" cy="1019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spacing w:lineRule="auto" w:line="240"/>
        <w:jc w:val="center"/>
        <w:rPr>
          <w:rFonts w:ascii="Times New Roman" w:hAnsi="Times New Roman"/>
          <w:b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spacing w:lineRule="auto" w:line="240"/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  <w:br/>
        <w:t xml:space="preserve"> САРАТОВСКОЙ ОБЛАСТИ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spacing w:val="24"/>
          <w:sz w:val="26"/>
          <w:szCs w:val="26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right"/>
        <w:rPr>
          <w:rFonts w:ascii="Times New Roman" w:hAnsi="Times New Roman"/>
          <w:spacing w:val="22"/>
          <w:sz w:val="26"/>
          <w:szCs w:val="26"/>
        </w:rPr>
      </w:pPr>
      <w:r>
        <w:rPr>
          <w:rFonts w:ascii="Times New Roman" w:hAnsi="Times New Roman"/>
          <w:spacing w:val="22"/>
          <w:sz w:val="26"/>
          <w:szCs w:val="26"/>
        </w:rPr>
      </w:r>
    </w:p>
    <w:p>
      <w:pPr>
        <w:pStyle w:val="5"/>
        <w:tabs>
          <w:tab w:val="left" w:pos="7468" w:leader="none"/>
          <w:tab w:val="left" w:pos="8295" w:leader="none"/>
        </w:tabs>
        <w:ind w:firstLine="426"/>
        <w:rPr/>
      </w:pPr>
      <w:r>
        <w:rPr>
          <w:rFonts w:ascii="Times New Roman" w:hAnsi="Times New Roman"/>
          <w:color w:val="00000A"/>
          <w:spacing w:val="22"/>
          <w:sz w:val="28"/>
          <w:szCs w:val="28"/>
        </w:rPr>
        <w:t xml:space="preserve">От 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>29.03.2019г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color w:val="00000A"/>
          <w:spacing w:val="22"/>
          <w:sz w:val="28"/>
          <w:szCs w:val="28"/>
        </w:rPr>
        <w:t xml:space="preserve"> №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>180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color w:val="00000A"/>
          <w:spacing w:val="22"/>
          <w:sz w:val="28"/>
          <w:szCs w:val="28"/>
        </w:rPr>
        <w:t xml:space="preserve">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Ивантеевка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 внесении изменений в постановление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Ивантеевского муниципального района № 289 от 23.11.2016г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«Об утверждении административного регламента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«Утверждение схем расположения земельных участков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кадастровом плане территории</w:t>
      </w:r>
      <w:r>
        <w:rPr>
          <w:rFonts w:cs="Times New Roman" w:ascii="Times New Roman" w:hAnsi="Times New Roman"/>
          <w:b/>
          <w:bCs/>
          <w:sz w:val="24"/>
          <w:szCs w:val="24"/>
        </w:rPr>
        <w:t>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</w:t>
      </w:r>
      <w:hyperlink r:id="rId3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4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администрации Ивантеевского муниципального района от 28 декабря 2011 г. N 955 "О Порядке разработки и утверждении административных регламентов предоставления муниципальных услуг", распоряжением Правительства Российской Федерации от 16.06.2018г № 1206 «Утверждение схемы расположения земельного участка на кадастровом плане территории», администрация Ивантеевского муниципального района Саратовской области, </w:t>
      </w: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 2.4.1. административного регламента предоставления муниципальной услуги  «Утверждение схем расположения земельных участков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кадастровом плане территории</w:t>
      </w:r>
      <w:r>
        <w:rPr>
          <w:rFonts w:cs="Times New Roman" w:ascii="Times New Roman" w:hAnsi="Times New Roman"/>
          <w:bCs/>
          <w:sz w:val="28"/>
          <w:szCs w:val="28"/>
        </w:rPr>
        <w:t>», дополнить следующими словами:</w:t>
      </w:r>
      <w:r>
        <w:rPr>
          <w:rFonts w:cs="Times New Roman" w:ascii="Times New Roman" w:hAnsi="Times New Roman"/>
          <w:sz w:val="28"/>
          <w:szCs w:val="28"/>
        </w:rPr>
        <w:t xml:space="preserve"> «с 20.04.2019г  - 7 рабочих дней со дня обращения заявителя.»</w:t>
      </w:r>
    </w:p>
    <w:p>
      <w:pPr>
        <w:pStyle w:val="ListParagraph"/>
        <w:spacing w:lineRule="auto" w:line="240" w:before="0" w:after="0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Опубликовать настоящее постановление в официальном информационном бюллетене «Вестник Ивантеевского муниципального района» и разместить на официальном сайте администрации Ивантеевского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Глава   Ивантеевского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района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Саратовской области                                                             В.В. Басов</w:t>
      </w:r>
    </w:p>
    <w:sectPr>
      <w:type w:val="nextPage"/>
      <w:pgSz w:w="11906" w:h="16838"/>
      <w:pgMar w:left="1418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b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"/>
    <w:semiHidden/>
    <w:unhideWhenUsed/>
    <w:qFormat/>
    <w:rsid w:val="00092b03"/>
    <w:pPr>
      <w:keepNext w:val="true"/>
      <w:keepLines/>
      <w:widowControl w:val="false"/>
      <w:suppressAutoHyphens w:val="true"/>
      <w:spacing w:lineRule="auto" w:line="240"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3f11ed"/>
    <w:rPr>
      <w:rFonts w:ascii="Arial" w:hAnsi="Arial" w:eastAsia="Times New Roman" w:cs="Arial"/>
      <w:sz w:val="20"/>
      <w:szCs w:val="20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3973c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60263"/>
    <w:rPr>
      <w:color w:val="808080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8"/>
    <w:qFormat/>
    <w:rsid w:val="00061715"/>
    <w:rPr/>
  </w:style>
  <w:style w:type="character" w:styleId="Style16" w:customStyle="1">
    <w:name w:val="Нижний колонтитул Знак"/>
    <w:basedOn w:val="DefaultParagraphFont"/>
    <w:link w:val="aa"/>
    <w:uiPriority w:val="99"/>
    <w:semiHidden/>
    <w:qFormat/>
    <w:rsid w:val="00061715"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92b03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6">
    <w:name w:val="ListLabel 6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7">
    <w:name w:val="ListLabel 7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8">
    <w:name w:val="ListLabel 8"/>
    <w:qFormat/>
    <w:rPr>
      <w:rFonts w:ascii="Times New Roman" w:hAnsi="Times New Roman" w:cs="Times New Roman"/>
      <w:color w:val="0000FF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0"/>
    <w:qFormat/>
    <w:rsid w:val="002166b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309e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0602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2c540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Обычный1"/>
    <w:qFormat/>
    <w:rsid w:val="002c5401"/>
    <w:pPr>
      <w:widowControl w:val="false"/>
      <w:bidi w:val="0"/>
      <w:spacing w:lineRule="auto" w:line="240" w:before="0" w:after="0"/>
      <w:ind w:firstLine="4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Style22">
    <w:name w:val="Header"/>
    <w:basedOn w:val="Normal"/>
    <w:link w:val="a9"/>
    <w:unhideWhenUsed/>
    <w:rsid w:val="000617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b"/>
    <w:uiPriority w:val="99"/>
    <w:semiHidden/>
    <w:unhideWhenUsed/>
    <w:rsid w:val="000617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b623b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rsid w:val="005e6fee"/>
    <w:pPr>
      <w:widowControl w:val="false"/>
      <w:suppressAutoHyphens w:val="true"/>
      <w:spacing w:lineRule="auto" w:line="240" w:before="0" w:after="0"/>
      <w:ind w:right="-5" w:hanging="0"/>
      <w:jc w:val="both"/>
    </w:pPr>
    <w:rPr>
      <w:rFonts w:ascii="Times New Roman" w:hAnsi="Times New Roman" w:eastAsia="Arial Unicode MS" w:cs="Times New Roman"/>
      <w:kern w:val="2"/>
      <w:sz w:val="28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4D1F786BC34A556E0C1CFF9CBEBFC260B0130650B9BA5858F4526D17EB33934013A28EC0D8DB84ClByFM" TargetMode="External"/><Relationship Id="rId4" Type="http://schemas.openxmlformats.org/officeDocument/2006/relationships/hyperlink" Target="consultantplus://offline/ref=7A79DD2C19ADAC96240A99458DADD5E171164BBFC9ECFAAC96873DF112922226EC7E21D25AE25B46BEF7A5N417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2ED33-88C5-4391-9B6F-900269C8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LibreOffice/6.0.2.1$Windows_x86 LibreOffice_project/f7f06a8f319e4b62f9bc5095aa112a65d2f3ac89</Application>
  <Pages>1</Pages>
  <Words>175</Words>
  <Characters>1398</Characters>
  <CharactersWithSpaces>3471</CharactersWithSpaces>
  <Paragraphs>20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2015-09-23T14:58:00Z</dcterms:created>
  <dc:creator>voronov</dc:creator>
  <dc:description/>
  <dc:language>ru-RU</dc:language>
  <cp:lastModifiedBy/>
  <cp:lastPrinted>2019-03-29T09:39:19Z</cp:lastPrinted>
  <dcterms:modified xsi:type="dcterms:W3CDTF">2019-03-29T09:39:27Z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