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БАРТЕНЕВСКОГО  МУНИЦИПАЛЬНОГО ОБРАЗОВАНИЯ 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C92" w:rsidRDefault="00671C92" w:rsidP="00671C92">
      <w:pPr>
        <w:pStyle w:val="a3"/>
        <w:tabs>
          <w:tab w:val="left" w:pos="774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Второе </w:t>
      </w:r>
      <w:r w:rsidRPr="009A0A63">
        <w:rPr>
          <w:rFonts w:ascii="Times New Roman" w:hAnsi="Times New Roman"/>
          <w:b/>
          <w:sz w:val="24"/>
          <w:szCs w:val="24"/>
        </w:rPr>
        <w:t xml:space="preserve"> заседание </w:t>
      </w:r>
      <w:r>
        <w:rPr>
          <w:rFonts w:ascii="Times New Roman" w:hAnsi="Times New Roman"/>
          <w:b/>
          <w:sz w:val="24"/>
          <w:szCs w:val="24"/>
        </w:rPr>
        <w:t xml:space="preserve">пятого </w:t>
      </w:r>
      <w:r w:rsidRPr="009A0A63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671C92" w:rsidRPr="009A0A63" w:rsidRDefault="00671C92" w:rsidP="00671C92">
      <w:pPr>
        <w:pStyle w:val="a3"/>
        <w:tabs>
          <w:tab w:val="left" w:pos="77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14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C92" w:rsidRPr="000A3523" w:rsidRDefault="00671C92" w:rsidP="00671C92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71C92">
        <w:rPr>
          <w:rFonts w:ascii="Times New Roman" w:hAnsi="Times New Roman"/>
          <w:sz w:val="24"/>
          <w:szCs w:val="24"/>
        </w:rPr>
        <w:t>1</w:t>
      </w:r>
      <w:r w:rsidR="0067425B">
        <w:rPr>
          <w:rFonts w:ascii="Times New Roman" w:hAnsi="Times New Roman"/>
          <w:sz w:val="24"/>
          <w:szCs w:val="24"/>
        </w:rPr>
        <w:t>0</w:t>
      </w:r>
      <w:r w:rsidRPr="00671C92">
        <w:rPr>
          <w:rFonts w:ascii="Times New Roman" w:hAnsi="Times New Roman"/>
          <w:sz w:val="24"/>
          <w:szCs w:val="24"/>
        </w:rPr>
        <w:t xml:space="preserve"> октября  2018 года</w:t>
      </w:r>
      <w:r w:rsidRPr="00671C92">
        <w:rPr>
          <w:rFonts w:ascii="Times New Roman" w:hAnsi="Times New Roman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</w:p>
    <w:p w:rsidR="00671C92" w:rsidRDefault="00671C92" w:rsidP="00671C9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Бартеневка</w:t>
      </w:r>
    </w:p>
    <w:p w:rsidR="00671C92" w:rsidRDefault="00671C92" w:rsidP="00671C9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1C92" w:rsidRPr="00671C92" w:rsidRDefault="00671C92" w:rsidP="00671C92">
      <w:pPr>
        <w:pStyle w:val="a3"/>
        <w:rPr>
          <w:rFonts w:ascii="Times New Roman" w:hAnsi="Times New Roman"/>
          <w:b/>
          <w:sz w:val="24"/>
          <w:szCs w:val="24"/>
        </w:rPr>
      </w:pPr>
      <w:r w:rsidRPr="00671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671C92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</w:t>
      </w:r>
    </w:p>
    <w:p w:rsidR="00671C92" w:rsidRPr="00671C92" w:rsidRDefault="00671C92" w:rsidP="00671C92">
      <w:pPr>
        <w:pStyle w:val="a3"/>
        <w:rPr>
          <w:rFonts w:ascii="Times New Roman" w:hAnsi="Times New Roman"/>
          <w:b/>
          <w:sz w:val="24"/>
          <w:szCs w:val="24"/>
        </w:rPr>
      </w:pPr>
      <w:r w:rsidRPr="00671C92">
        <w:rPr>
          <w:rFonts w:ascii="Times New Roman" w:hAnsi="Times New Roman"/>
          <w:b/>
          <w:sz w:val="24"/>
          <w:szCs w:val="24"/>
        </w:rPr>
        <w:t xml:space="preserve">Совета Бартеневского муниципального образования </w:t>
      </w:r>
    </w:p>
    <w:p w:rsidR="00671C92" w:rsidRPr="00671C92" w:rsidRDefault="00671C92" w:rsidP="00671C92">
      <w:pPr>
        <w:pStyle w:val="a4"/>
        <w:tabs>
          <w:tab w:val="clear" w:pos="4153"/>
          <w:tab w:val="left" w:pos="708"/>
          <w:tab w:val="center" w:pos="9214"/>
        </w:tabs>
        <w:rPr>
          <w:bCs/>
          <w:sz w:val="24"/>
          <w:szCs w:val="24"/>
        </w:rPr>
      </w:pPr>
      <w:proofErr w:type="gramStart"/>
      <w:r w:rsidRPr="00671C92">
        <w:rPr>
          <w:b/>
          <w:sz w:val="24"/>
          <w:szCs w:val="24"/>
        </w:rPr>
        <w:t>№22 от 18.09.2017 года «</w:t>
      </w:r>
      <w:r w:rsidRPr="00671C92">
        <w:rPr>
          <w:b/>
          <w:color w:val="000000" w:themeColor="text1"/>
          <w:sz w:val="24"/>
          <w:szCs w:val="24"/>
        </w:rPr>
        <w:t xml:space="preserve">Об утверждении Порядка </w:t>
      </w:r>
      <w:r w:rsidRPr="00671C92">
        <w:rPr>
          <w:rStyle w:val="a6"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Бартеневского муниципального образования Ивантеевского муниципального района Саратовской области</w:t>
      </w:r>
      <w:r w:rsidRPr="00671C92">
        <w:rPr>
          <w:rStyle w:val="a6"/>
          <w:b w:val="0"/>
          <w:color w:val="000000" w:themeColor="text1"/>
          <w:sz w:val="24"/>
          <w:szCs w:val="24"/>
        </w:rPr>
        <w:t xml:space="preserve">, </w:t>
      </w:r>
      <w:r w:rsidRPr="00671C92"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Pr="00671C92">
        <w:rPr>
          <w:sz w:val="24"/>
          <w:szCs w:val="24"/>
        </w:rPr>
        <w:t>,</w:t>
      </w:r>
      <w:r w:rsidRPr="00671C92">
        <w:rPr>
          <w:sz w:val="28"/>
          <w:szCs w:val="28"/>
        </w:rPr>
        <w:t xml:space="preserve"> </w:t>
      </w:r>
      <w:r w:rsidRPr="00671C92">
        <w:rPr>
          <w:rStyle w:val="a6"/>
          <w:color w:val="000000" w:themeColor="text1"/>
          <w:sz w:val="24"/>
          <w:szCs w:val="24"/>
        </w:rPr>
        <w:t>в информационно-телекоммуникационной сети «Интернет», и предоставления этих сведений средствам массовой информации</w:t>
      </w:r>
      <w:proofErr w:type="gramEnd"/>
      <w:r w:rsidRPr="00671C92">
        <w:rPr>
          <w:rStyle w:val="a6"/>
          <w:color w:val="000000" w:themeColor="text1"/>
          <w:sz w:val="24"/>
          <w:szCs w:val="24"/>
        </w:rPr>
        <w:t xml:space="preserve"> для опубликования</w:t>
      </w:r>
      <w:r>
        <w:rPr>
          <w:rStyle w:val="a6"/>
          <w:color w:val="000000" w:themeColor="text1"/>
          <w:sz w:val="24"/>
          <w:szCs w:val="24"/>
        </w:rPr>
        <w:t>»</w:t>
      </w:r>
    </w:p>
    <w:p w:rsidR="00671C92" w:rsidRDefault="00671C92" w:rsidP="00671C92">
      <w:pPr>
        <w:pStyle w:val="a4"/>
        <w:tabs>
          <w:tab w:val="clear" w:pos="4153"/>
          <w:tab w:val="left" w:pos="708"/>
          <w:tab w:val="center" w:pos="9214"/>
        </w:tabs>
        <w:ind w:right="2692"/>
        <w:jc w:val="both"/>
        <w:rPr>
          <w:b/>
          <w:bCs/>
          <w:color w:val="000000" w:themeColor="text1"/>
          <w:sz w:val="24"/>
          <w:szCs w:val="24"/>
        </w:rPr>
      </w:pPr>
    </w:p>
    <w:p w:rsidR="00553B44" w:rsidRPr="00553B44" w:rsidRDefault="00553B44" w:rsidP="00553B44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4.3 статьи 12.1 Федерального закона </w:t>
      </w:r>
      <w:proofErr w:type="gramStart"/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25.12.2008</w:t>
      </w:r>
      <w:r w:rsidRPr="00553B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№273-ФЗ «О противодействии коррупции», частью 74 статьи 40 Федеральными законами от 06.10.2003 №131-ФЗ «Об общих принципах организации местного самоуправления в Российской Федерации», от 3 декабря 2012 года   №230-ФЗ «О </w:t>
      </w:r>
      <w:proofErr w:type="gramStart"/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53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 Бартеневского  муниципального  образования Ивантеевского района,   </w:t>
      </w:r>
      <w:r w:rsidRPr="00553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553B44" w:rsidRPr="00D76420" w:rsidRDefault="00553B44" w:rsidP="00553B44">
      <w:pPr>
        <w:pStyle w:val="a4"/>
        <w:numPr>
          <w:ilvl w:val="0"/>
          <w:numId w:val="1"/>
        </w:numPr>
        <w:tabs>
          <w:tab w:val="clear" w:pos="4153"/>
          <w:tab w:val="left" w:pos="708"/>
          <w:tab w:val="center" w:pos="9214"/>
        </w:tabs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D76420">
        <w:rPr>
          <w:bCs/>
          <w:color w:val="000000" w:themeColor="text1"/>
          <w:sz w:val="28"/>
          <w:szCs w:val="28"/>
        </w:rPr>
        <w:t xml:space="preserve">Внести изменения и дополнения в п.1 решения №22 от 18.09.2018 года </w:t>
      </w:r>
      <w:r w:rsidRPr="00D76420">
        <w:rPr>
          <w:sz w:val="28"/>
          <w:szCs w:val="28"/>
        </w:rPr>
        <w:t>«</w:t>
      </w:r>
      <w:r w:rsidRPr="00D76420">
        <w:rPr>
          <w:color w:val="000000" w:themeColor="text1"/>
          <w:sz w:val="28"/>
          <w:szCs w:val="28"/>
        </w:rPr>
        <w:t xml:space="preserve">Об утверждении Порядка </w:t>
      </w:r>
      <w:r w:rsidRPr="00D76420">
        <w:rPr>
          <w:rStyle w:val="a6"/>
          <w:b w:val="0"/>
          <w:color w:val="000000" w:themeColor="text1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Бартеневского муниципального образования Ивантеевского муниципального района Саратовской области,</w:t>
      </w:r>
      <w:r w:rsidRPr="00D76420">
        <w:rPr>
          <w:rStyle w:val="a6"/>
          <w:color w:val="000000" w:themeColor="text1"/>
          <w:sz w:val="28"/>
          <w:szCs w:val="28"/>
        </w:rPr>
        <w:t xml:space="preserve"> </w:t>
      </w:r>
      <w:r w:rsidRPr="00D76420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Pr="00D76420">
        <w:rPr>
          <w:rStyle w:val="a6"/>
          <w:b w:val="0"/>
          <w:color w:val="000000" w:themeColor="text1"/>
          <w:sz w:val="28"/>
          <w:szCs w:val="28"/>
        </w:rPr>
        <w:t>в информационно-телекоммуникационной сети</w:t>
      </w:r>
      <w:proofErr w:type="gramEnd"/>
      <w:r w:rsidRPr="00D76420">
        <w:rPr>
          <w:rStyle w:val="a6"/>
          <w:b w:val="0"/>
          <w:color w:val="000000" w:themeColor="text1"/>
          <w:sz w:val="28"/>
          <w:szCs w:val="28"/>
        </w:rPr>
        <w:t xml:space="preserve"> «Интернет», и предоставления этих сведений средствам массовой информации для опубликования»</w:t>
      </w:r>
    </w:p>
    <w:p w:rsidR="00553B44" w:rsidRPr="00671C92" w:rsidRDefault="00553B44" w:rsidP="00553B44">
      <w:pPr>
        <w:pStyle w:val="a4"/>
        <w:tabs>
          <w:tab w:val="clear" w:pos="4153"/>
          <w:tab w:val="left" w:pos="708"/>
          <w:tab w:val="center" w:pos="9214"/>
        </w:tabs>
        <w:ind w:left="720" w:right="2692"/>
        <w:jc w:val="both"/>
        <w:rPr>
          <w:b/>
          <w:bCs/>
          <w:color w:val="000000" w:themeColor="text1"/>
          <w:sz w:val="24"/>
          <w:szCs w:val="24"/>
        </w:rPr>
      </w:pPr>
    </w:p>
    <w:p w:rsidR="00D76420" w:rsidRPr="00D76420" w:rsidRDefault="00D76420" w:rsidP="00553B44">
      <w:pPr>
        <w:pStyle w:val="a4"/>
        <w:numPr>
          <w:ilvl w:val="1"/>
          <w:numId w:val="1"/>
        </w:numPr>
        <w:tabs>
          <w:tab w:val="clear" w:pos="4153"/>
          <w:tab w:val="left" w:pos="708"/>
          <w:tab w:val="center" w:pos="9214"/>
        </w:tabs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 изложить в следующей редакции:</w:t>
      </w:r>
    </w:p>
    <w:p w:rsidR="00553B44" w:rsidRPr="00553B44" w:rsidRDefault="00D76420" w:rsidP="00D76420">
      <w:pPr>
        <w:pStyle w:val="a4"/>
        <w:tabs>
          <w:tab w:val="clear" w:pos="4153"/>
          <w:tab w:val="left" w:pos="708"/>
          <w:tab w:val="center" w:pos="9214"/>
        </w:tabs>
        <w:ind w:left="360"/>
        <w:rPr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="00553B44" w:rsidRPr="00BC2248">
        <w:rPr>
          <w:color w:val="000000" w:themeColor="text1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</w:t>
      </w:r>
      <w:r w:rsidR="00553B44" w:rsidRPr="00D76420">
        <w:rPr>
          <w:rStyle w:val="a6"/>
          <w:b w:val="0"/>
          <w:color w:val="000000" w:themeColor="text1"/>
          <w:sz w:val="28"/>
          <w:szCs w:val="28"/>
        </w:rPr>
        <w:t xml:space="preserve">представляемых </w:t>
      </w:r>
      <w:r w:rsidR="00553B44" w:rsidRPr="00D76420">
        <w:rPr>
          <w:rStyle w:val="a6"/>
          <w:b w:val="0"/>
          <w:color w:val="000000" w:themeColor="text1"/>
          <w:sz w:val="28"/>
          <w:szCs w:val="28"/>
        </w:rPr>
        <w:lastRenderedPageBreak/>
        <w:t xml:space="preserve">лицами, замещающими муниципальные должности Бартеневского муниципального образования Ивантеевского муниципального района Саратовской области, </w:t>
      </w:r>
      <w:r w:rsidR="00553B44" w:rsidRPr="00BC2248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="00553B44" w:rsidRPr="00D76420">
        <w:rPr>
          <w:rStyle w:val="a6"/>
          <w:b w:val="0"/>
          <w:color w:val="000000" w:themeColor="text1"/>
          <w:sz w:val="28"/>
          <w:szCs w:val="28"/>
        </w:rPr>
        <w:t xml:space="preserve">в информационно-телекоммуникационной сети «Интернет», и предоставления этих сведений средствам массовой информации для опубликования,  </w:t>
      </w:r>
      <w:r w:rsidR="00553B44" w:rsidRPr="00BC2248">
        <w:rPr>
          <w:color w:val="000000" w:themeColor="text1"/>
          <w:sz w:val="28"/>
          <w:szCs w:val="28"/>
        </w:rPr>
        <w:t>согласно Приложению №1.</w:t>
      </w:r>
      <w:r w:rsidR="00553B44">
        <w:rPr>
          <w:color w:val="000000" w:themeColor="text1"/>
          <w:sz w:val="28"/>
          <w:szCs w:val="28"/>
        </w:rPr>
        <w:t xml:space="preserve"> </w:t>
      </w:r>
      <w:proofErr w:type="gramEnd"/>
    </w:p>
    <w:p w:rsidR="00553B44" w:rsidRPr="00BC2248" w:rsidRDefault="00553B44" w:rsidP="00D76420">
      <w:pPr>
        <w:pStyle w:val="a4"/>
        <w:tabs>
          <w:tab w:val="clear" w:pos="4153"/>
          <w:tab w:val="left" w:pos="708"/>
          <w:tab w:val="center" w:pos="9214"/>
        </w:tabs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660698">
        <w:rPr>
          <w:bCs/>
          <w:color w:val="000000" w:themeColor="text1"/>
          <w:sz w:val="28"/>
          <w:szCs w:val="28"/>
        </w:rPr>
        <w:t xml:space="preserve">  Размещение этих  сведений   </w:t>
      </w:r>
      <w:r w:rsidR="00660698" w:rsidRPr="00D76420">
        <w:rPr>
          <w:rStyle w:val="a6"/>
          <w:b w:val="0"/>
          <w:color w:val="000000" w:themeColor="text1"/>
          <w:sz w:val="28"/>
          <w:szCs w:val="28"/>
        </w:rPr>
        <w:t>в информационно-телекоммуникационной сети «Интернет», и предоставление этих сведений средствам массовой информации для опубликования</w:t>
      </w:r>
      <w:r w:rsidR="00660698">
        <w:rPr>
          <w:bCs/>
          <w:color w:val="000000" w:themeColor="text1"/>
          <w:sz w:val="28"/>
          <w:szCs w:val="28"/>
        </w:rPr>
        <w:t xml:space="preserve">   осуществляют специалисты администрации Бартеневского муниципального образования в установленные законом сроки</w:t>
      </w:r>
      <w:proofErr w:type="gramStart"/>
      <w:r w:rsidR="00660698">
        <w:rPr>
          <w:bCs/>
          <w:color w:val="000000" w:themeColor="text1"/>
          <w:sz w:val="28"/>
          <w:szCs w:val="28"/>
        </w:rPr>
        <w:t>.</w:t>
      </w:r>
      <w:r w:rsidR="00D76420">
        <w:rPr>
          <w:bCs/>
          <w:color w:val="000000" w:themeColor="text1"/>
          <w:sz w:val="28"/>
          <w:szCs w:val="28"/>
        </w:rPr>
        <w:t>»</w:t>
      </w:r>
      <w:r w:rsidR="00660698">
        <w:rPr>
          <w:bCs/>
          <w:color w:val="000000" w:themeColor="text1"/>
          <w:sz w:val="28"/>
          <w:szCs w:val="28"/>
        </w:rPr>
        <w:t xml:space="preserve">  </w:t>
      </w:r>
      <w:proofErr w:type="gramEnd"/>
    </w:p>
    <w:p w:rsidR="00D76420" w:rsidRPr="00D76420" w:rsidRDefault="00D76420" w:rsidP="00D7642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2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D76420" w:rsidRPr="00D76420" w:rsidRDefault="00D76420" w:rsidP="00D7642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D764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76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D76420" w:rsidRPr="00D76420" w:rsidRDefault="00D76420" w:rsidP="00D7642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420" w:rsidRPr="001907EB" w:rsidRDefault="00D76420" w:rsidP="00D76420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Бартеневского </w:t>
      </w:r>
    </w:p>
    <w:p w:rsidR="00D76420" w:rsidRPr="001907EB" w:rsidRDefault="00D76420" w:rsidP="00D76420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D76420" w:rsidRPr="001907EB" w:rsidRDefault="00D76420" w:rsidP="00D76420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 муниципального района</w:t>
      </w:r>
    </w:p>
    <w:p w:rsidR="00D76420" w:rsidRPr="001907EB" w:rsidRDefault="00D76420" w:rsidP="00D76420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                                                             Р.Е.Скипа</w:t>
      </w:r>
    </w:p>
    <w:p w:rsidR="00D76420" w:rsidRDefault="00D76420"/>
    <w:sectPr w:rsidR="00D76420" w:rsidSect="0036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011E"/>
    <w:multiLevelType w:val="multilevel"/>
    <w:tmpl w:val="FE12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92"/>
    <w:rsid w:val="00364E38"/>
    <w:rsid w:val="00443A1F"/>
    <w:rsid w:val="00553B44"/>
    <w:rsid w:val="00660698"/>
    <w:rsid w:val="00671C92"/>
    <w:rsid w:val="0067425B"/>
    <w:rsid w:val="007A60EA"/>
    <w:rsid w:val="007C3B06"/>
    <w:rsid w:val="00A45F90"/>
    <w:rsid w:val="00D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1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671C9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671C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Strong"/>
    <w:basedOn w:val="a0"/>
    <w:uiPriority w:val="22"/>
    <w:qFormat/>
    <w:rsid w:val="00671C92"/>
    <w:rPr>
      <w:b/>
      <w:bCs/>
    </w:rPr>
  </w:style>
  <w:style w:type="character" w:customStyle="1" w:styleId="apple-converted-space">
    <w:name w:val="apple-converted-space"/>
    <w:basedOn w:val="a0"/>
    <w:rsid w:val="00553B44"/>
  </w:style>
  <w:style w:type="paragraph" w:customStyle="1" w:styleId="ConsPlusNormal">
    <w:name w:val="ConsPlusNormal"/>
    <w:rsid w:val="00D764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2018-10-18T06:42:00Z</cp:lastPrinted>
  <dcterms:created xsi:type="dcterms:W3CDTF">2018-10-10T05:38:00Z</dcterms:created>
  <dcterms:modified xsi:type="dcterms:W3CDTF">2018-10-18T06:44:00Z</dcterms:modified>
</cp:coreProperties>
</file>