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C859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C859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C859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A76CE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A76CEC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первое заседание пятого созыва</w:t>
      </w:r>
    </w:p>
    <w:p w:rsidR="00A76CEC" w:rsidRPr="00BB188D" w:rsidRDefault="00A76CEC" w:rsidP="00A76CE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BB188D">
        <w:rPr>
          <w:b/>
          <w:bCs/>
          <w:sz w:val="24"/>
          <w:szCs w:val="24"/>
        </w:rPr>
        <w:t xml:space="preserve">       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69097A">
        <w:rPr>
          <w:b/>
          <w:bCs/>
          <w:sz w:val="32"/>
          <w:szCs w:val="32"/>
        </w:rPr>
        <w:t>90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</w:t>
      </w:r>
    </w:p>
    <w:p w:rsidR="00A76CEC" w:rsidRDefault="00A76CEC" w:rsidP="00A76CEC">
      <w:pPr>
        <w:pStyle w:val="Oaenoaieoiaioa"/>
        <w:ind w:firstLine="0"/>
      </w:pPr>
      <w:r>
        <w:t xml:space="preserve">                                        </w:t>
      </w:r>
    </w:p>
    <w:p w:rsidR="00A76CEC" w:rsidRDefault="00A76CEC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="00E214F8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2019 года</w:t>
      </w:r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2361" w:rsidRPr="00C11212" w:rsidRDefault="00F32361" w:rsidP="00F32361">
      <w:pPr>
        <w:rPr>
          <w:b/>
          <w:sz w:val="16"/>
          <w:szCs w:val="16"/>
        </w:rPr>
      </w:pPr>
    </w:p>
    <w:p w:rsidR="000C0356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</w:t>
      </w:r>
      <w:r w:rsidR="000C0356" w:rsidRPr="000C0356">
        <w:rPr>
          <w:b/>
          <w:bCs/>
          <w:color w:val="000000"/>
          <w:sz w:val="24"/>
          <w:szCs w:val="24"/>
          <w:shd w:val="clear" w:color="auto" w:fill="FFFFFF"/>
        </w:rPr>
        <w:t>части полномочий</w:t>
      </w:r>
      <w:r w:rsidR="000C0356">
        <w:rPr>
          <w:b/>
          <w:sz w:val="24"/>
          <w:szCs w:val="24"/>
        </w:rPr>
        <w:t xml:space="preserve"> </w:t>
      </w:r>
    </w:p>
    <w:p w:rsidR="00F32361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Ивантеевскому муниципальному району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образованиями 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F32361" w:rsidRPr="00C11212" w:rsidRDefault="00F32361" w:rsidP="00F32361">
      <w:pPr>
        <w:pStyle w:val="2"/>
        <w:tabs>
          <w:tab w:val="left" w:pos="1920"/>
        </w:tabs>
        <w:rPr>
          <w:sz w:val="20"/>
        </w:rPr>
      </w:pPr>
      <w:r>
        <w:rPr>
          <w:szCs w:val="28"/>
        </w:rPr>
        <w:tab/>
      </w: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6 октября 2003 года  №131-ФЗ «Об общих принципах организации местного самоуправления в Российской Федерации» и на основании статьи 19 Устава Иван</w:t>
      </w:r>
      <w:r w:rsidR="003667EF">
        <w:rPr>
          <w:sz w:val="28"/>
          <w:szCs w:val="28"/>
        </w:rPr>
        <w:t xml:space="preserve">теевского муниципального района, Ивантеевское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Pr="004F76F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 Ивантеевским муниципальным районом  следующее полномочие, передаваемое </w:t>
      </w:r>
      <w:r w:rsidR="004F76F7" w:rsidRPr="004F76F7">
        <w:rPr>
          <w:sz w:val="28"/>
          <w:szCs w:val="28"/>
        </w:rPr>
        <w:t>Бартеневским муниципальным образованием, Знаменск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Ивановск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Канаевск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Николаевск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 Раевск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Чернавск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Яблоново-Гайск</w:t>
      </w:r>
      <w:r w:rsidR="00A16A28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A16A28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A16A28">
        <w:rPr>
          <w:sz w:val="28"/>
          <w:szCs w:val="28"/>
        </w:rPr>
        <w:t>ем</w:t>
      </w:r>
      <w:r w:rsidR="004F76F7" w:rsidRPr="004F76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6F7">
        <w:rPr>
          <w:sz w:val="28"/>
          <w:szCs w:val="28"/>
        </w:rPr>
        <w:t>Ивантеевского муниципального района:</w:t>
      </w:r>
    </w:p>
    <w:p w:rsidR="000C0356" w:rsidRPr="00F02D8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проекта бюджета поселения, исполнение  бюджета поселения, осуществление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F32361" w:rsidRPr="00682DD5" w:rsidRDefault="00F32361" w:rsidP="000C0356">
      <w:pPr>
        <w:pStyle w:val="2"/>
        <w:tabs>
          <w:tab w:val="left" w:pos="1920"/>
        </w:tabs>
        <w:ind w:firstLine="709"/>
        <w:jc w:val="both"/>
        <w:rPr>
          <w:szCs w:val="28"/>
        </w:rPr>
      </w:pPr>
      <w:r w:rsidRPr="00682DD5">
        <w:rPr>
          <w:color w:val="000000"/>
          <w:szCs w:val="28"/>
          <w:lang w:bidi="he-IL"/>
        </w:rPr>
        <w:t>2. Признать утратившим силу решени</w:t>
      </w:r>
      <w:r w:rsidR="00650392" w:rsidRPr="00682DD5">
        <w:rPr>
          <w:color w:val="000000"/>
          <w:szCs w:val="28"/>
          <w:lang w:bidi="he-IL"/>
        </w:rPr>
        <w:t>е</w:t>
      </w:r>
      <w:r w:rsidRPr="00682DD5">
        <w:rPr>
          <w:color w:val="000000"/>
          <w:szCs w:val="28"/>
          <w:lang w:bidi="he-IL"/>
        </w:rPr>
        <w:t xml:space="preserve"> районного  Собрания от </w:t>
      </w:r>
      <w:r w:rsidR="003667EF">
        <w:rPr>
          <w:color w:val="000000"/>
          <w:szCs w:val="28"/>
          <w:lang w:bidi="he-IL"/>
        </w:rPr>
        <w:t>2</w:t>
      </w:r>
      <w:r w:rsidR="00A76CEC">
        <w:rPr>
          <w:color w:val="000000"/>
          <w:szCs w:val="28"/>
          <w:lang w:bidi="he-IL"/>
        </w:rPr>
        <w:t>4</w:t>
      </w:r>
      <w:r w:rsidR="00560C9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декабря 201</w:t>
      </w:r>
      <w:r w:rsidR="00A76CEC">
        <w:rPr>
          <w:color w:val="000000"/>
          <w:szCs w:val="28"/>
          <w:lang w:bidi="he-IL"/>
        </w:rPr>
        <w:t>8</w:t>
      </w:r>
      <w:r w:rsidR="00682DD5" w:rsidRPr="00682DD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года №</w:t>
      </w:r>
      <w:r w:rsidR="00D44823">
        <w:rPr>
          <w:color w:val="000000"/>
          <w:szCs w:val="28"/>
          <w:lang w:bidi="he-IL"/>
        </w:rPr>
        <w:t>8</w:t>
      </w:r>
      <w:r w:rsidR="00A76CEC">
        <w:rPr>
          <w:color w:val="000000"/>
          <w:szCs w:val="28"/>
          <w:lang w:bidi="he-IL"/>
        </w:rPr>
        <w:t>3</w:t>
      </w:r>
      <w:r w:rsidR="003667EF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«</w:t>
      </w:r>
      <w:r w:rsidR="00682DD5" w:rsidRPr="00682DD5">
        <w:rPr>
          <w:szCs w:val="28"/>
        </w:rPr>
        <w:t>О передаче полномочий Ивантеевскому муниципальному району</w:t>
      </w:r>
      <w:r w:rsidR="00682DD5">
        <w:rPr>
          <w:szCs w:val="28"/>
        </w:rPr>
        <w:t xml:space="preserve"> </w:t>
      </w:r>
      <w:r w:rsidR="00682DD5" w:rsidRPr="00682DD5">
        <w:rPr>
          <w:szCs w:val="28"/>
        </w:rPr>
        <w:t>муниципальными образованиями Ивантеевского муниципального района</w:t>
      </w:r>
      <w:r w:rsidRPr="00682DD5">
        <w:rPr>
          <w:szCs w:val="28"/>
        </w:rPr>
        <w:t>»</w:t>
      </w:r>
      <w:r w:rsidR="000463FC">
        <w:rPr>
          <w:szCs w:val="28"/>
        </w:rPr>
        <w:t xml:space="preserve"> с 1 января 20</w:t>
      </w:r>
      <w:r w:rsidR="00A76CEC">
        <w:rPr>
          <w:szCs w:val="28"/>
        </w:rPr>
        <w:t>20</w:t>
      </w:r>
      <w:r w:rsidR="000463FC">
        <w:rPr>
          <w:szCs w:val="28"/>
        </w:rPr>
        <w:t xml:space="preserve"> года</w:t>
      </w:r>
      <w:r w:rsidRPr="00682DD5">
        <w:rPr>
          <w:szCs w:val="28"/>
        </w:rPr>
        <w:t>.</w:t>
      </w:r>
    </w:p>
    <w:p w:rsidR="00F32361" w:rsidRDefault="00F32361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районном муниципальном учреждении культуры </w:t>
      </w:r>
      <w:r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>
        <w:rPr>
          <w:szCs w:val="28"/>
        </w:rPr>
        <w:t xml:space="preserve">. </w:t>
      </w:r>
    </w:p>
    <w:p w:rsidR="001F4346" w:rsidRPr="00D44823" w:rsidRDefault="00F32361" w:rsidP="00D44823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 после его обнародования с 1 января 20</w:t>
      </w:r>
      <w:r w:rsidR="00A76CEC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года.</w:t>
      </w:r>
    </w:p>
    <w:p w:rsidR="001F4346" w:rsidRDefault="001F4346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097A" w:rsidRDefault="0069097A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C11212">
        <w:rPr>
          <w:b/>
          <w:sz w:val="28"/>
          <w:szCs w:val="28"/>
        </w:rPr>
        <w:t xml:space="preserve"> 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1F4346" w:rsidRDefault="001F4346" w:rsidP="006807AB">
      <w:pPr>
        <w:autoSpaceDE w:val="0"/>
        <w:autoSpaceDN w:val="0"/>
        <w:adjustRightInd w:val="0"/>
        <w:rPr>
          <w:szCs w:val="28"/>
        </w:rPr>
      </w:pPr>
    </w:p>
    <w:p w:rsidR="0069097A" w:rsidRDefault="0069097A" w:rsidP="006807AB">
      <w:pPr>
        <w:autoSpaceDE w:val="0"/>
        <w:autoSpaceDN w:val="0"/>
        <w:adjustRightInd w:val="0"/>
        <w:rPr>
          <w:szCs w:val="28"/>
        </w:rPr>
      </w:pPr>
    </w:p>
    <w:p w:rsidR="0069097A" w:rsidRDefault="0069097A" w:rsidP="006807AB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D44823">
      <w:pPr>
        <w:pStyle w:val="a8"/>
        <w:tabs>
          <w:tab w:val="left" w:pos="7513"/>
          <w:tab w:val="left" w:pos="7655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1F4346">
        <w:rPr>
          <w:b/>
          <w:sz w:val="28"/>
        </w:rPr>
        <w:t xml:space="preserve">   </w:t>
      </w:r>
      <w:r w:rsidR="00D44823">
        <w:rPr>
          <w:b/>
          <w:sz w:val="28"/>
        </w:rPr>
        <w:tab/>
      </w:r>
      <w:r w:rsidR="00C11212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0E4B4D">
      <w:footerReference w:type="even" r:id="rId8"/>
      <w:footerReference w:type="default" r:id="rId9"/>
      <w:pgSz w:w="11906" w:h="16838"/>
      <w:pgMar w:top="397" w:right="113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B3" w:rsidRDefault="00FE53B3">
      <w:r>
        <w:separator/>
      </w:r>
    </w:p>
  </w:endnote>
  <w:endnote w:type="continuationSeparator" w:id="0">
    <w:p w:rsidR="00FE53B3" w:rsidRDefault="00FE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FE53B3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0E4B4D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FE53B3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B3" w:rsidRDefault="00FE53B3">
      <w:r>
        <w:separator/>
      </w:r>
    </w:p>
  </w:footnote>
  <w:footnote w:type="continuationSeparator" w:id="0">
    <w:p w:rsidR="00FE53B3" w:rsidRDefault="00FE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86262"/>
    <w:rsid w:val="000919B3"/>
    <w:rsid w:val="000B5504"/>
    <w:rsid w:val="000B5E5D"/>
    <w:rsid w:val="000C0356"/>
    <w:rsid w:val="000C4F64"/>
    <w:rsid w:val="000D0BB2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47150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16DDA"/>
    <w:rsid w:val="00224806"/>
    <w:rsid w:val="0023205D"/>
    <w:rsid w:val="00234EA9"/>
    <w:rsid w:val="002423E5"/>
    <w:rsid w:val="00243ACA"/>
    <w:rsid w:val="00261F8B"/>
    <w:rsid w:val="002655CD"/>
    <w:rsid w:val="00265FDF"/>
    <w:rsid w:val="002750B2"/>
    <w:rsid w:val="002771D8"/>
    <w:rsid w:val="00290D41"/>
    <w:rsid w:val="0029392D"/>
    <w:rsid w:val="002A1171"/>
    <w:rsid w:val="002D753F"/>
    <w:rsid w:val="002E7943"/>
    <w:rsid w:val="002F3568"/>
    <w:rsid w:val="0030455B"/>
    <w:rsid w:val="003441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45866"/>
    <w:rsid w:val="00450525"/>
    <w:rsid w:val="004856D5"/>
    <w:rsid w:val="00485A6B"/>
    <w:rsid w:val="00490809"/>
    <w:rsid w:val="004A2A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097A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774BD"/>
    <w:rsid w:val="00781102"/>
    <w:rsid w:val="00781730"/>
    <w:rsid w:val="0078220C"/>
    <w:rsid w:val="007A0B41"/>
    <w:rsid w:val="007A4F5F"/>
    <w:rsid w:val="007A6376"/>
    <w:rsid w:val="007A7646"/>
    <w:rsid w:val="007E3F6D"/>
    <w:rsid w:val="00804AAE"/>
    <w:rsid w:val="0080637B"/>
    <w:rsid w:val="00814D95"/>
    <w:rsid w:val="0083280D"/>
    <w:rsid w:val="00870BE2"/>
    <w:rsid w:val="00890F87"/>
    <w:rsid w:val="008917B5"/>
    <w:rsid w:val="00895FE4"/>
    <w:rsid w:val="008A5EF8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16A28"/>
    <w:rsid w:val="00A2001A"/>
    <w:rsid w:val="00A24B60"/>
    <w:rsid w:val="00A5505E"/>
    <w:rsid w:val="00A75FD8"/>
    <w:rsid w:val="00A76CEC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CF3"/>
    <w:rsid w:val="00BE6228"/>
    <w:rsid w:val="00BF3024"/>
    <w:rsid w:val="00BF47B3"/>
    <w:rsid w:val="00C02B9A"/>
    <w:rsid w:val="00C06B55"/>
    <w:rsid w:val="00C11212"/>
    <w:rsid w:val="00C258D7"/>
    <w:rsid w:val="00C2764A"/>
    <w:rsid w:val="00C27B0B"/>
    <w:rsid w:val="00C344CE"/>
    <w:rsid w:val="00C44DBF"/>
    <w:rsid w:val="00C50C02"/>
    <w:rsid w:val="00C56ED5"/>
    <w:rsid w:val="00C73853"/>
    <w:rsid w:val="00C85902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D16DB0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A3AD6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904"/>
    <w:rsid w:val="00E143B8"/>
    <w:rsid w:val="00E16B87"/>
    <w:rsid w:val="00E214F8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53B3"/>
    <w:rsid w:val="00FE6133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B0F6-854A-4D85-907A-AF068717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84</cp:revision>
  <cp:lastPrinted>2019-01-17T05:54:00Z</cp:lastPrinted>
  <dcterms:created xsi:type="dcterms:W3CDTF">2012-11-30T06:53:00Z</dcterms:created>
  <dcterms:modified xsi:type="dcterms:W3CDTF">2019-12-25T09:28:00Z</dcterms:modified>
</cp:coreProperties>
</file>