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B53CC3" w:rsidRDefault="00B53CC3" w:rsidP="0037327C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CD526E" w:rsidRDefault="00CD526E" w:rsidP="0037327C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CD526E" w:rsidRDefault="00CD526E" w:rsidP="0037327C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0325F6" w:rsidRDefault="000325F6" w:rsidP="0037327C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0325F6" w:rsidRDefault="000325F6" w:rsidP="0037327C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CD526E" w:rsidRDefault="00CD526E" w:rsidP="00CD526E">
      <w:pPr>
        <w:tabs>
          <w:tab w:val="left" w:pos="321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B53CC3" w:rsidRDefault="00B53CC3" w:rsidP="00CD526E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72"/>
          <w:szCs w:val="72"/>
        </w:rPr>
      </w:pPr>
      <w:r>
        <w:rPr>
          <w:rFonts w:ascii="Times New Roman" w:hAnsi="Times New Roman"/>
          <w:b/>
          <w:color w:val="E36C0A" w:themeColor="accent6" w:themeShade="BF"/>
          <w:sz w:val="72"/>
          <w:szCs w:val="72"/>
        </w:rPr>
        <w:t>Бюджет для граждан</w:t>
      </w:r>
    </w:p>
    <w:p w:rsidR="00B53CC3" w:rsidRDefault="00B53CC3" w:rsidP="00416EC2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к  решению </w:t>
      </w:r>
      <w:r w:rsidR="00416EC2"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Совета Канаевского муниципального образования №34 от 25 декабря 2017 года </w:t>
      </w: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>« О бюджете Канаевского му</w:t>
      </w:r>
      <w:r w:rsidR="00101753">
        <w:rPr>
          <w:rFonts w:ascii="Times New Roman" w:hAnsi="Times New Roman"/>
          <w:b/>
          <w:color w:val="E36C0A" w:themeColor="accent6" w:themeShade="BF"/>
          <w:sz w:val="50"/>
          <w:szCs w:val="50"/>
        </w:rPr>
        <w:t>ниципального образования на 2018</w:t>
      </w: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год »</w:t>
      </w:r>
    </w:p>
    <w:p w:rsidR="009B2E62" w:rsidRDefault="009B2E62" w:rsidP="009B2E62">
      <w:pPr>
        <w:spacing w:line="240" w:lineRule="auto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CD526E" w:rsidRDefault="009B2E62" w:rsidP="009B2E62">
      <w:pPr>
        <w:spacing w:line="240" w:lineRule="auto"/>
        <w:ind w:firstLine="708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noProof/>
          <w:color w:val="E36C0A" w:themeColor="accent6" w:themeShade="BF"/>
          <w:sz w:val="50"/>
          <w:szCs w:val="50"/>
          <w:lang w:eastAsia="ru-RU"/>
        </w:rPr>
        <w:drawing>
          <wp:inline distT="0" distB="0" distL="0" distR="0">
            <wp:extent cx="5438775" cy="3571875"/>
            <wp:effectExtent l="19050" t="0" r="9525" b="0"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27C" w:rsidRDefault="0037327C" w:rsidP="0037327C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37327C" w:rsidRDefault="000325F6" w:rsidP="000325F6">
      <w:pPr>
        <w:tabs>
          <w:tab w:val="left" w:pos="3210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</w:p>
    <w:p w:rsidR="00514A16" w:rsidRDefault="00514A16" w:rsidP="0037327C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514A16" w:rsidRDefault="00514A16" w:rsidP="0037327C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37327C" w:rsidRDefault="0037327C" w:rsidP="00514A16">
      <w:pPr>
        <w:tabs>
          <w:tab w:val="left" w:pos="3210"/>
        </w:tabs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37327C" w:rsidRDefault="00FE78DB" w:rsidP="0037327C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5C3E12">
        <w:rPr>
          <w:rFonts w:ascii="Times New Roman" w:hAnsi="Times New Roman"/>
          <w:b/>
          <w:sz w:val="28"/>
          <w:szCs w:val="28"/>
        </w:rPr>
        <w:t xml:space="preserve">   </w:t>
      </w:r>
    </w:p>
    <w:p w:rsidR="0037327C" w:rsidRDefault="0037327C" w:rsidP="000325F6">
      <w:pPr>
        <w:tabs>
          <w:tab w:val="left" w:pos="321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</w:t>
      </w:r>
      <w:r w:rsidR="00C45EDB">
        <w:rPr>
          <w:rFonts w:ascii="Times New Roman" w:hAnsi="Times New Roman"/>
          <w:b/>
          <w:sz w:val="28"/>
          <w:szCs w:val="28"/>
        </w:rPr>
        <w:t>Канаевского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C45EDB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предназначен</w:t>
      </w:r>
      <w:r w:rsidR="00495096">
        <w:rPr>
          <w:rFonts w:ascii="Times New Roman" w:hAnsi="Times New Roman"/>
          <w:sz w:val="28"/>
          <w:szCs w:val="28"/>
        </w:rPr>
        <w:t xml:space="preserve"> прежде всего для жителей</w:t>
      </w:r>
      <w:proofErr w:type="gramStart"/>
      <w:r w:rsidR="004950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495096">
        <w:rPr>
          <w:rFonts w:ascii="Times New Roman" w:hAnsi="Times New Roman"/>
          <w:sz w:val="28"/>
          <w:szCs w:val="28"/>
        </w:rPr>
        <w:t>Канаевского муниципального 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5B3134" w:rsidRPr="00042D75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711DFB">
        <w:rPr>
          <w:rFonts w:ascii="Times New Roman" w:hAnsi="Times New Roman"/>
          <w:b/>
          <w:sz w:val="30"/>
          <w:szCs w:val="30"/>
        </w:rPr>
        <w:t>Бюджетный процесс</w:t>
      </w:r>
      <w:r w:rsidR="00711DFB">
        <w:rPr>
          <w:rFonts w:ascii="Times New Roman" w:hAnsi="Times New Roman"/>
          <w:b/>
          <w:sz w:val="30"/>
          <w:szCs w:val="30"/>
        </w:rPr>
        <w:t xml:space="preserve"> </w:t>
      </w:r>
      <w:r w:rsidRPr="00711DFB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5B3134" w:rsidRDefault="00292FCC" w:rsidP="00CD526E">
      <w:pPr>
        <w:spacing w:after="0" w:line="240" w:lineRule="auto"/>
        <w:jc w:val="both"/>
        <w:rPr>
          <w:rFonts w:ascii="Times New Roman" w:hAnsi="Times New Roman"/>
          <w:sz w:val="32"/>
          <w:szCs w:val="32"/>
          <w:highlight w:val="cyan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257925" cy="3200400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C52C56" w:rsidRDefault="005B3134" w:rsidP="004F1B6B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711DFB">
        <w:rPr>
          <w:rFonts w:ascii="Times New Roman" w:hAnsi="Times New Roman"/>
          <w:sz w:val="32"/>
          <w:szCs w:val="32"/>
        </w:rPr>
        <w:t>Что такое бюджет?</w:t>
      </w:r>
    </w:p>
    <w:p w:rsidR="005B3134" w:rsidRDefault="005B3134" w:rsidP="004F1B6B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711DFB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711DFB" w:rsidRPr="00AD5A8C" w:rsidRDefault="00711DFB" w:rsidP="004F1B6B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D5322A" w:rsidRDefault="005B3134" w:rsidP="004F1B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Бюджет </w:t>
      </w:r>
      <w:r w:rsidR="009A41FB">
        <w:rPr>
          <w:rFonts w:ascii="Times New Roman" w:hAnsi="Times New Roman"/>
          <w:sz w:val="28"/>
          <w:szCs w:val="28"/>
        </w:rPr>
        <w:t>Канаевского</w:t>
      </w:r>
      <w:r>
        <w:rPr>
          <w:rFonts w:ascii="Times New Roman" w:hAnsi="Times New Roman"/>
          <w:sz w:val="28"/>
          <w:szCs w:val="28"/>
        </w:rPr>
        <w:t xml:space="preserve"> муниципального образования</w:t>
      </w:r>
      <w:r w:rsidR="00CF0B5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="00CF0B59">
        <w:rPr>
          <w:rFonts w:ascii="Times New Roman" w:hAnsi="Times New Roman"/>
          <w:sz w:val="28"/>
          <w:szCs w:val="28"/>
        </w:rPr>
        <w:t xml:space="preserve">                                </w:t>
      </w:r>
      <w:r w:rsidR="001F31F4">
        <w:rPr>
          <w:rFonts w:ascii="Times New Roman" w:hAnsi="Times New Roman"/>
          <w:sz w:val="28"/>
          <w:szCs w:val="28"/>
        </w:rPr>
        <w:t xml:space="preserve">  </w:t>
      </w:r>
      <w:r w:rsidR="00D5322A">
        <w:rPr>
          <w:rFonts w:ascii="Times New Roman" w:hAnsi="Times New Roman"/>
          <w:sz w:val="28"/>
          <w:szCs w:val="28"/>
        </w:rPr>
        <w:t xml:space="preserve">                           </w:t>
      </w:r>
      <w:r w:rsidR="00D5322A">
        <w:rPr>
          <w:rFonts w:ascii="Times New Roman" w:hAnsi="Times New Roman"/>
          <w:sz w:val="28"/>
          <w:szCs w:val="28"/>
        </w:rPr>
        <w:tab/>
      </w:r>
      <w:r w:rsidR="00D5322A">
        <w:rPr>
          <w:rFonts w:ascii="Times New Roman" w:hAnsi="Times New Roman"/>
          <w:sz w:val="28"/>
          <w:szCs w:val="28"/>
        </w:rPr>
        <w:tab/>
      </w:r>
      <w:r w:rsidR="00D5322A">
        <w:rPr>
          <w:rFonts w:ascii="Times New Roman" w:hAnsi="Times New Roman"/>
          <w:sz w:val="28"/>
          <w:szCs w:val="28"/>
        </w:rPr>
        <w:tab/>
      </w:r>
      <w:r w:rsidR="00D5322A">
        <w:rPr>
          <w:rFonts w:ascii="Times New Roman" w:hAnsi="Times New Roman"/>
          <w:sz w:val="28"/>
          <w:szCs w:val="28"/>
        </w:rPr>
        <w:tab/>
      </w:r>
      <w:r w:rsidR="00D5322A">
        <w:rPr>
          <w:rFonts w:ascii="Times New Roman" w:hAnsi="Times New Roman"/>
          <w:sz w:val="28"/>
          <w:szCs w:val="28"/>
        </w:rPr>
        <w:tab/>
      </w:r>
      <w:r w:rsidR="00D5322A">
        <w:rPr>
          <w:rFonts w:ascii="Times New Roman" w:hAnsi="Times New Roman"/>
          <w:sz w:val="28"/>
          <w:szCs w:val="28"/>
        </w:rPr>
        <w:tab/>
        <w:t xml:space="preserve">                                             тыс.</w:t>
      </w:r>
      <w:r w:rsidR="00DE6D88">
        <w:rPr>
          <w:rFonts w:ascii="Times New Roman" w:hAnsi="Times New Roman"/>
          <w:sz w:val="28"/>
          <w:szCs w:val="28"/>
        </w:rPr>
        <w:t xml:space="preserve"> </w:t>
      </w:r>
      <w:r w:rsidR="00D5322A">
        <w:rPr>
          <w:rFonts w:ascii="Times New Roman" w:hAnsi="Times New Roman"/>
          <w:sz w:val="28"/>
          <w:szCs w:val="28"/>
        </w:rPr>
        <w:t>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1843"/>
        <w:gridCol w:w="1701"/>
        <w:gridCol w:w="1634"/>
      </w:tblGrid>
      <w:tr w:rsidR="00193562" w:rsidRPr="005F595D" w:rsidTr="00711DFB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93562" w:rsidRPr="005F595D" w:rsidRDefault="00193562" w:rsidP="004F1B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93562" w:rsidRDefault="00193562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193562" w:rsidRDefault="0010175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193562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93562" w:rsidRDefault="0010175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2017</w:t>
            </w:r>
            <w:r w:rsidR="00193562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93562" w:rsidRDefault="00193562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193562" w:rsidRDefault="0010175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2018</w:t>
            </w:r>
            <w:r w:rsidR="00193562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83344E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1F31F4" w:rsidRDefault="0083344E" w:rsidP="004F1B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31F4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101753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2064,7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1F31F4" w:rsidRDefault="0067370A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2164,8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1F31F4" w:rsidRDefault="00F97DFE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2841,5</w:t>
            </w:r>
          </w:p>
        </w:tc>
      </w:tr>
      <w:tr w:rsidR="0083344E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5F595D" w:rsidRDefault="0083344E" w:rsidP="004F1B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101753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1931,0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67370A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2008,1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1F2806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2697,4</w:t>
            </w:r>
          </w:p>
        </w:tc>
      </w:tr>
      <w:tr w:rsidR="0083344E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CF0B59" w:rsidRDefault="0083344E" w:rsidP="004F1B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CF0B5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101753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133,7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67370A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156,7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F97DFE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144,1</w:t>
            </w:r>
          </w:p>
        </w:tc>
      </w:tr>
      <w:tr w:rsidR="0083344E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1F31F4" w:rsidRDefault="0083344E" w:rsidP="004F1B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31F4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101753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1628,5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1F31F4" w:rsidRDefault="0067370A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2157,0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1F31F4" w:rsidRDefault="00F97DFE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2841,5</w:t>
            </w:r>
          </w:p>
        </w:tc>
      </w:tr>
      <w:tr w:rsidR="0083344E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5F595D" w:rsidRDefault="0083344E" w:rsidP="004F1B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101753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1408,0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67370A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1826,9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F97DFE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1810,6</w:t>
            </w:r>
          </w:p>
        </w:tc>
      </w:tr>
      <w:tr w:rsidR="0083344E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5F595D" w:rsidRDefault="0083344E" w:rsidP="004F1B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101753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67370A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182,7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F97DFE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156,4</w:t>
            </w:r>
          </w:p>
        </w:tc>
      </w:tr>
      <w:tr w:rsidR="0083344E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5F595D" w:rsidRDefault="0083344E" w:rsidP="004F1B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lastRenderedPageBreak/>
              <w:t>Национальная экономика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101753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67370A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14,4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F97DFE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40,0</w:t>
            </w:r>
          </w:p>
        </w:tc>
      </w:tr>
      <w:tr w:rsidR="0083344E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5F595D" w:rsidRDefault="0083344E" w:rsidP="004F1B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101753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67370A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67,7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F97DFE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67,1</w:t>
            </w:r>
          </w:p>
        </w:tc>
      </w:tr>
      <w:tr w:rsidR="0083344E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5F595D" w:rsidRDefault="0083344E" w:rsidP="004F1B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101753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67370A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65,3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F97DFE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767,4</w:t>
            </w:r>
          </w:p>
        </w:tc>
      </w:tr>
      <w:tr w:rsidR="0083344E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502B45" w:rsidRDefault="0083344E" w:rsidP="004F1B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02B45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83344E" w:rsidRPr="00502B45" w:rsidRDefault="0083344E" w:rsidP="004F1B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02B45"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E907C6" w:rsidRDefault="00101753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436,2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02B45" w:rsidRDefault="0067370A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7,8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02B45" w:rsidRDefault="00F97DFE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</w:tbl>
    <w:p w:rsidR="004F1B6B" w:rsidRDefault="005B3134" w:rsidP="004F1B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F433DB" w:rsidRPr="00C52C56" w:rsidRDefault="00F433DB" w:rsidP="004F1B6B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711DFB">
        <w:rPr>
          <w:rFonts w:ascii="Times New Roman" w:hAnsi="Times New Roman"/>
          <w:sz w:val="32"/>
          <w:szCs w:val="32"/>
        </w:rPr>
        <w:t>Зачем нужны бюджеты?</w:t>
      </w:r>
    </w:p>
    <w:p w:rsidR="005B3134" w:rsidRDefault="00F433DB" w:rsidP="00F433DB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F433DB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711DF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711DF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711DFB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711DF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711DF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711DFB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711DF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711DFB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711DFB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711DF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711DFB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711DF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711DFB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711DF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711DFB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711DF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711DFB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711DF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711DF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711DF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711DF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711DF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711DFB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711DF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711DFB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711DF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711DFB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5B3134" w:rsidRDefault="00292FCC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11DFB">
        <w:rPr>
          <w:rFonts w:ascii="Times New Roman" w:hAnsi="Times New Roman"/>
          <w:b/>
          <w:sz w:val="32"/>
          <w:szCs w:val="32"/>
        </w:rPr>
        <w:t>Дефицит и профицит</w:t>
      </w:r>
    </w:p>
    <w:p w:rsidR="005B3134" w:rsidRPr="00574F8A" w:rsidRDefault="00292FCC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476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EBE" w:rsidRDefault="00775EBE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711DFB">
        <w:rPr>
          <w:rFonts w:ascii="Times New Roman" w:hAnsi="Times New Roman"/>
          <w:b/>
          <w:noProof/>
          <w:sz w:val="32"/>
          <w:szCs w:val="32"/>
          <w:lang w:eastAsia="ru-RU"/>
        </w:rPr>
        <w:t>Доходы бюджета</w:t>
      </w:r>
    </w:p>
    <w:p w:rsidR="005B3134" w:rsidRDefault="00292FCC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033" w:rsidRDefault="000F303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0F3033" w:rsidRDefault="000F303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11DFB">
        <w:rPr>
          <w:rFonts w:ascii="Times New Roman" w:hAnsi="Times New Roman"/>
          <w:b/>
          <w:sz w:val="32"/>
          <w:szCs w:val="32"/>
        </w:rPr>
        <w:t>Межбюджетные трансферты</w:t>
      </w:r>
      <w:r w:rsidR="00711DFB" w:rsidRPr="00711DFB">
        <w:rPr>
          <w:rFonts w:ascii="Times New Roman" w:hAnsi="Times New Roman"/>
          <w:b/>
          <w:sz w:val="32"/>
          <w:szCs w:val="32"/>
        </w:rPr>
        <w:t xml:space="preserve"> </w:t>
      </w:r>
      <w:r w:rsidRPr="00711DFB">
        <w:rPr>
          <w:rFonts w:ascii="Times New Roman" w:hAnsi="Times New Roman"/>
          <w:b/>
          <w:sz w:val="32"/>
          <w:szCs w:val="32"/>
        </w:rPr>
        <w:t>-</w:t>
      </w:r>
      <w:r w:rsidR="00C9630D">
        <w:rPr>
          <w:rFonts w:ascii="Times New Roman" w:hAnsi="Times New Roman"/>
          <w:b/>
          <w:sz w:val="32"/>
          <w:szCs w:val="32"/>
        </w:rPr>
        <w:t xml:space="preserve"> </w:t>
      </w:r>
      <w:r w:rsidRPr="00711DFB">
        <w:rPr>
          <w:rFonts w:ascii="Times New Roman" w:hAnsi="Times New Roman"/>
          <w:b/>
          <w:sz w:val="32"/>
          <w:szCs w:val="32"/>
        </w:rPr>
        <w:t>основной вид безвозмездных перечислений</w:t>
      </w:r>
    </w:p>
    <w:p w:rsidR="005B3134" w:rsidRDefault="00292FCC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43D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1D243D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1D243D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41670B" w:rsidRDefault="0041670B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11DFB">
        <w:rPr>
          <w:rFonts w:ascii="Times New Roman" w:hAnsi="Times New Roman"/>
          <w:b/>
          <w:sz w:val="32"/>
          <w:szCs w:val="32"/>
        </w:rPr>
        <w:t>Федеральные</w:t>
      </w:r>
      <w:r w:rsidR="0083344E">
        <w:rPr>
          <w:rFonts w:ascii="Times New Roman" w:hAnsi="Times New Roman"/>
          <w:b/>
          <w:sz w:val="32"/>
          <w:szCs w:val="32"/>
        </w:rPr>
        <w:t>, региональные и местные налоги</w:t>
      </w:r>
    </w:p>
    <w:p w:rsidR="005B3134" w:rsidRDefault="00292FC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1D243D" w:rsidRPr="00726F09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Pr="004A5D40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11DFB">
        <w:rPr>
          <w:rFonts w:ascii="Times New Roman" w:hAnsi="Times New Roman"/>
          <w:b/>
          <w:sz w:val="32"/>
          <w:szCs w:val="32"/>
        </w:rPr>
        <w:t>Налоги</w:t>
      </w:r>
      <w:r w:rsidR="00D165E6" w:rsidRPr="00711DFB">
        <w:rPr>
          <w:rFonts w:ascii="Times New Roman" w:hAnsi="Times New Roman"/>
          <w:b/>
          <w:sz w:val="32"/>
          <w:szCs w:val="32"/>
        </w:rPr>
        <w:t>,</w:t>
      </w:r>
      <w:r w:rsidRPr="00711DFB">
        <w:rPr>
          <w:rFonts w:ascii="Times New Roman" w:hAnsi="Times New Roman"/>
          <w:b/>
          <w:sz w:val="32"/>
          <w:szCs w:val="32"/>
        </w:rPr>
        <w:t xml:space="preserve"> зачисляемые в бюджет муниципального образования</w:t>
      </w:r>
      <w:r w:rsidR="0041670B">
        <w:rPr>
          <w:rFonts w:ascii="Times New Roman" w:hAnsi="Times New Roman"/>
          <w:b/>
          <w:sz w:val="32"/>
          <w:szCs w:val="32"/>
        </w:rPr>
        <w:t xml:space="preserve"> в 2018</w:t>
      </w:r>
      <w:r w:rsidR="004F1B6B" w:rsidRPr="00711DFB">
        <w:rPr>
          <w:rFonts w:ascii="Times New Roman" w:hAnsi="Times New Roman"/>
          <w:b/>
          <w:sz w:val="32"/>
          <w:szCs w:val="32"/>
        </w:rPr>
        <w:t xml:space="preserve"> </w:t>
      </w:r>
      <w:r w:rsidR="00C931A4" w:rsidRPr="00711DFB">
        <w:rPr>
          <w:rFonts w:ascii="Times New Roman" w:hAnsi="Times New Roman"/>
          <w:b/>
          <w:sz w:val="32"/>
          <w:szCs w:val="32"/>
        </w:rPr>
        <w:t>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41670B" w:rsidTr="0041670B">
        <w:tc>
          <w:tcPr>
            <w:tcW w:w="3190" w:type="dxa"/>
            <w:shd w:val="clear" w:color="auto" w:fill="FF5050"/>
          </w:tcPr>
          <w:p w:rsidR="0041670B" w:rsidRPr="00C46FB6" w:rsidRDefault="0041670B" w:rsidP="0041670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41670B" w:rsidRPr="00C46FB6" w:rsidRDefault="0041670B" w:rsidP="0041670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191" w:type="dxa"/>
            <w:shd w:val="clear" w:color="auto" w:fill="66CCFF"/>
          </w:tcPr>
          <w:p w:rsidR="0041670B" w:rsidRPr="00C46FB6" w:rsidRDefault="0041670B" w:rsidP="0041670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41670B" w:rsidTr="0041670B">
        <w:trPr>
          <w:trHeight w:val="2153"/>
        </w:trPr>
        <w:tc>
          <w:tcPr>
            <w:tcW w:w="9571" w:type="dxa"/>
            <w:gridSpan w:val="3"/>
          </w:tcPr>
          <w:p w:rsidR="0041670B" w:rsidRPr="00C46FB6" w:rsidRDefault="0041670B" w:rsidP="0041670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C46FB6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Pr="00C46FB6">
              <w:rPr>
                <w:rFonts w:ascii="Times New Roman" w:hAnsi="Times New Roman"/>
                <w:b/>
                <w:sz w:val="28"/>
                <w:szCs w:val="28"/>
              </w:rPr>
              <w:t xml:space="preserve">         3 %                                    100 %                                      100 %</w:t>
            </w:r>
          </w:p>
          <w:p w:rsidR="0041670B" w:rsidRPr="00C46FB6" w:rsidRDefault="003E10BC" w:rsidP="0041670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37" type="#_x0000_t67" style="position:absolute;margin-left:42.45pt;margin-top:.1pt;width:69pt;height:64.85pt;z-index:251660288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38" type="#_x0000_t67" style="position:absolute;margin-left:369.45pt;margin-top:.2pt;width:63.75pt;height:64.9pt;z-index:251661312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39" type="#_x0000_t67" style="position:absolute;margin-left:196.85pt;margin-top:.2pt;width:65.25pt;height:64.85pt;z-index:251662336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41670B" w:rsidRPr="00C46FB6" w:rsidRDefault="0041670B" w:rsidP="0041670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41670B" w:rsidRPr="00C46FB6" w:rsidRDefault="0041670B" w:rsidP="0041670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41670B" w:rsidTr="0041670B">
        <w:trPr>
          <w:trHeight w:val="419"/>
        </w:trPr>
        <w:tc>
          <w:tcPr>
            <w:tcW w:w="9571" w:type="dxa"/>
            <w:gridSpan w:val="3"/>
            <w:shd w:val="clear" w:color="auto" w:fill="FFFF99"/>
          </w:tcPr>
          <w:p w:rsidR="0041670B" w:rsidRPr="00C46FB6" w:rsidRDefault="0041670B" w:rsidP="004167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1670B" w:rsidRPr="00C46FB6" w:rsidRDefault="0041670B" w:rsidP="0041670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/>
              </w:rPr>
            </w:pPr>
            <w:r w:rsidRPr="00C46FB6"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</w:tc>
      </w:tr>
    </w:tbl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41670B" w:rsidRDefault="0041670B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41670B" w:rsidRDefault="0041670B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711DFB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 w:rsidR="009A41FB" w:rsidRPr="00711DFB">
        <w:rPr>
          <w:rFonts w:ascii="Times New Roman" w:hAnsi="Times New Roman"/>
          <w:b/>
          <w:sz w:val="30"/>
          <w:szCs w:val="30"/>
        </w:rPr>
        <w:t>Канаевского</w:t>
      </w:r>
      <w:r w:rsidRPr="00711DFB">
        <w:rPr>
          <w:rFonts w:ascii="Times New Roman" w:hAnsi="Times New Roman"/>
          <w:b/>
          <w:sz w:val="30"/>
          <w:szCs w:val="30"/>
        </w:rPr>
        <w:t xml:space="preserve"> муниципального 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5B3134" w:rsidRDefault="00E13216" w:rsidP="00E13216">
      <w:pPr>
        <w:tabs>
          <w:tab w:val="left" w:pos="4020"/>
          <w:tab w:val="center" w:pos="4677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</w:t>
      </w:r>
      <w:r w:rsidR="005B3134" w:rsidRPr="00174E31">
        <w:rPr>
          <w:rFonts w:ascii="Times New Roman" w:hAnsi="Times New Roman"/>
          <w:sz w:val="28"/>
          <w:szCs w:val="28"/>
        </w:rPr>
        <w:t>тыс.</w:t>
      </w:r>
      <w:r w:rsidR="00A3216C">
        <w:rPr>
          <w:rFonts w:ascii="Times New Roman" w:hAnsi="Times New Roman"/>
          <w:sz w:val="28"/>
          <w:szCs w:val="28"/>
        </w:rPr>
        <w:t xml:space="preserve"> </w:t>
      </w:r>
      <w:r w:rsidR="005B3134" w:rsidRPr="00174E31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9513" w:type="dxa"/>
        <w:tblInd w:w="93" w:type="dxa"/>
        <w:tblLook w:val="0000"/>
      </w:tblPr>
      <w:tblGrid>
        <w:gridCol w:w="4524"/>
        <w:gridCol w:w="1760"/>
        <w:gridCol w:w="1730"/>
        <w:gridCol w:w="1499"/>
      </w:tblGrid>
      <w:tr w:rsidR="00193562" w:rsidRPr="009A41FB" w:rsidTr="00193562">
        <w:trPr>
          <w:trHeight w:val="322"/>
        </w:trPr>
        <w:tc>
          <w:tcPr>
            <w:tcW w:w="4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93562" w:rsidRPr="009A41FB" w:rsidRDefault="00193562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Наименование доходов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93562" w:rsidRDefault="00193562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193562" w:rsidRDefault="00AD326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193562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93562" w:rsidRDefault="00AD326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2017</w:t>
            </w:r>
            <w:r w:rsidR="00193562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 w:themeFill="accent6" w:themeFillTint="99"/>
          </w:tcPr>
          <w:p w:rsidR="00193562" w:rsidRDefault="00193562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193562" w:rsidRDefault="00AD326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2018</w:t>
            </w:r>
            <w:r w:rsidR="00193562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9A41FB" w:rsidRPr="009A41FB" w:rsidTr="00193562">
        <w:trPr>
          <w:trHeight w:val="322"/>
        </w:trPr>
        <w:tc>
          <w:tcPr>
            <w:tcW w:w="4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9A41FB" w:rsidRPr="009A41FB" w:rsidRDefault="009A41FB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9A41FB" w:rsidRPr="009A41FB" w:rsidRDefault="009A41FB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9A41FB" w:rsidRPr="009A41FB" w:rsidRDefault="009A41FB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9A41FB" w:rsidRPr="009A41FB" w:rsidRDefault="009A41FB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3344E" w:rsidRPr="009A41FB" w:rsidTr="007037B4">
        <w:trPr>
          <w:trHeight w:val="240"/>
        </w:trPr>
        <w:tc>
          <w:tcPr>
            <w:tcW w:w="4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9A41FB" w:rsidRDefault="0083344E" w:rsidP="009A41F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AD3260" w:rsidP="0041670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1903,</w:t>
            </w:r>
            <w:r w:rsidR="0041670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2007,1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2484,6</w:t>
            </w:r>
          </w:p>
        </w:tc>
      </w:tr>
      <w:tr w:rsidR="0083344E" w:rsidRPr="009A41FB" w:rsidTr="007037B4">
        <w:trPr>
          <w:trHeight w:val="240"/>
        </w:trPr>
        <w:tc>
          <w:tcPr>
            <w:tcW w:w="4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9A41FB" w:rsidRDefault="0083344E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83344E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83344E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83344E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3344E" w:rsidRPr="009A41FB" w:rsidTr="007037B4">
        <w:trPr>
          <w:trHeight w:val="240"/>
        </w:trPr>
        <w:tc>
          <w:tcPr>
            <w:tcW w:w="4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9A41FB" w:rsidRDefault="0083344E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доходы физических </w:t>
            </w:r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41670B" w:rsidP="0041670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101,7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145,0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190,0</w:t>
            </w:r>
          </w:p>
        </w:tc>
      </w:tr>
      <w:tr w:rsidR="0083344E" w:rsidRPr="009A41FB" w:rsidTr="007037B4">
        <w:trPr>
          <w:trHeight w:val="240"/>
        </w:trPr>
        <w:tc>
          <w:tcPr>
            <w:tcW w:w="4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5B21A7" w:rsidRDefault="0083344E" w:rsidP="003A13A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157,5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299,1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317,6</w:t>
            </w:r>
          </w:p>
        </w:tc>
      </w:tr>
      <w:tr w:rsidR="0083344E" w:rsidRPr="009A41FB" w:rsidTr="007037B4">
        <w:trPr>
          <w:trHeight w:val="240"/>
        </w:trPr>
        <w:tc>
          <w:tcPr>
            <w:tcW w:w="4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5B21A7" w:rsidRDefault="0083344E" w:rsidP="003A13A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128,8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125,0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250,0</w:t>
            </w:r>
          </w:p>
        </w:tc>
      </w:tr>
      <w:tr w:rsidR="0083344E" w:rsidRPr="009A41FB" w:rsidTr="007037B4">
        <w:trPr>
          <w:trHeight w:val="240"/>
        </w:trPr>
        <w:tc>
          <w:tcPr>
            <w:tcW w:w="4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2016C5" w:rsidRDefault="0083344E" w:rsidP="003A13A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1515,1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1430,0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1720,</w:t>
            </w:r>
            <w:r w:rsidR="00A5308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3344E" w:rsidRPr="009A41FB" w:rsidTr="007037B4">
        <w:trPr>
          <w:trHeight w:val="240"/>
        </w:trPr>
        <w:tc>
          <w:tcPr>
            <w:tcW w:w="4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9A41FB" w:rsidRDefault="0083344E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оспошлина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83344E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8,0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A5308D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7,0</w:t>
            </w:r>
          </w:p>
        </w:tc>
      </w:tr>
      <w:tr w:rsidR="0083344E" w:rsidRPr="009A41FB" w:rsidTr="007037B4">
        <w:trPr>
          <w:trHeight w:val="240"/>
        </w:trPr>
        <w:tc>
          <w:tcPr>
            <w:tcW w:w="4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9A41FB" w:rsidRDefault="0083344E" w:rsidP="009A41F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27,9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1F2806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212,8</w:t>
            </w:r>
          </w:p>
        </w:tc>
      </w:tr>
      <w:tr w:rsidR="0083344E" w:rsidRPr="009A41FB" w:rsidTr="007037B4">
        <w:trPr>
          <w:trHeight w:val="240"/>
        </w:trPr>
        <w:tc>
          <w:tcPr>
            <w:tcW w:w="4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9A41FB" w:rsidRDefault="0083344E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83344E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83344E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83344E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1670B" w:rsidRPr="00BD3899" w:rsidTr="007037B4">
        <w:trPr>
          <w:trHeight w:val="240"/>
        </w:trPr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1670B" w:rsidRPr="00102C26" w:rsidRDefault="0041670B" w:rsidP="0041670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аренда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70B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0B" w:rsidRPr="00BD3899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0B" w:rsidRPr="00BD3899" w:rsidRDefault="00A5308D" w:rsidP="0029278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2,4</w:t>
            </w:r>
          </w:p>
        </w:tc>
      </w:tr>
      <w:tr w:rsidR="0041670B" w:rsidRPr="00BD3899" w:rsidTr="007037B4">
        <w:trPr>
          <w:trHeight w:val="240"/>
        </w:trPr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1670B" w:rsidRPr="00102C26" w:rsidRDefault="0041670B" w:rsidP="0041670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поступающие в порядке возмещения расходов, понесенных от эксплуатации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70B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1,7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0B" w:rsidRPr="00BD3899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0B" w:rsidRPr="00BD3899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A5308D" w:rsidRPr="00BD3899" w:rsidTr="007037B4">
        <w:trPr>
          <w:trHeight w:val="240"/>
        </w:trPr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A5308D" w:rsidRDefault="00A5308D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оходы от продажи материальных и нематериальных активов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08D" w:rsidRDefault="00A5308D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8D" w:rsidRPr="00BD3899" w:rsidRDefault="00A5308D" w:rsidP="0029278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08D" w:rsidRDefault="001F2806" w:rsidP="0029278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207,4</w:t>
            </w:r>
          </w:p>
        </w:tc>
      </w:tr>
      <w:tr w:rsidR="0041670B" w:rsidRPr="00BD3899" w:rsidTr="007037B4">
        <w:trPr>
          <w:trHeight w:val="240"/>
        </w:trPr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1670B" w:rsidRPr="00BD3899" w:rsidRDefault="0041670B" w:rsidP="009A41FB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70B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23,8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0B" w:rsidRPr="00BD3899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0B" w:rsidRPr="00BD3899" w:rsidRDefault="00A5308D" w:rsidP="0029278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3,0</w:t>
            </w:r>
          </w:p>
        </w:tc>
      </w:tr>
      <w:tr w:rsidR="0041670B" w:rsidRPr="009A41FB" w:rsidTr="007037B4">
        <w:trPr>
          <w:trHeight w:val="240"/>
        </w:trPr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1670B" w:rsidRPr="009A41FB" w:rsidRDefault="0041670B" w:rsidP="009A41F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0B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133,7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0B" w:rsidRPr="007730A4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156,7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0B" w:rsidRPr="007730A4" w:rsidRDefault="00F97DFE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144,1</w:t>
            </w:r>
          </w:p>
        </w:tc>
      </w:tr>
      <w:tr w:rsidR="0041670B" w:rsidRPr="009A41FB" w:rsidTr="007037B4">
        <w:trPr>
          <w:trHeight w:val="322"/>
        </w:trPr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41670B" w:rsidRPr="009A41FB" w:rsidRDefault="0041670B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0B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0B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0B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1670B" w:rsidRPr="009A41FB" w:rsidTr="007037B4">
        <w:trPr>
          <w:trHeight w:val="322"/>
        </w:trPr>
        <w:tc>
          <w:tcPr>
            <w:tcW w:w="4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41670B" w:rsidRPr="009A41FB" w:rsidRDefault="0041670B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0B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70,7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0B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89,0</w:t>
            </w:r>
          </w:p>
        </w:tc>
        <w:tc>
          <w:tcPr>
            <w:tcW w:w="1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0B" w:rsidRPr="009A41FB" w:rsidRDefault="00F97DFE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77,0</w:t>
            </w:r>
          </w:p>
        </w:tc>
      </w:tr>
      <w:tr w:rsidR="0041670B" w:rsidRPr="009A41FB" w:rsidTr="007037B4">
        <w:trPr>
          <w:trHeight w:val="322"/>
        </w:trPr>
        <w:tc>
          <w:tcPr>
            <w:tcW w:w="4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1670B" w:rsidRPr="009A41FB" w:rsidRDefault="0041670B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70B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70B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70B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1670B" w:rsidRPr="009A41FB" w:rsidTr="007037B4">
        <w:trPr>
          <w:trHeight w:val="322"/>
        </w:trPr>
        <w:tc>
          <w:tcPr>
            <w:tcW w:w="4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1670B" w:rsidRPr="009A41FB" w:rsidRDefault="0041670B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0B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70B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70B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1670B" w:rsidRPr="009A41FB" w:rsidTr="0041670B">
        <w:trPr>
          <w:trHeight w:hRule="exact" w:val="57"/>
        </w:trPr>
        <w:tc>
          <w:tcPr>
            <w:tcW w:w="4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41670B" w:rsidRPr="009A41FB" w:rsidRDefault="0041670B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образований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0B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63,0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0B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67,7</w:t>
            </w:r>
          </w:p>
        </w:tc>
        <w:tc>
          <w:tcPr>
            <w:tcW w:w="1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0B" w:rsidRPr="009A41FB" w:rsidRDefault="00F97DFE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67,1</w:t>
            </w:r>
          </w:p>
        </w:tc>
      </w:tr>
      <w:tr w:rsidR="0041670B" w:rsidRPr="009A41FB" w:rsidTr="007037B4">
        <w:trPr>
          <w:trHeight w:val="322"/>
        </w:trPr>
        <w:tc>
          <w:tcPr>
            <w:tcW w:w="4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1670B" w:rsidRPr="009A41FB" w:rsidRDefault="0041670B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70B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70B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70B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1670B" w:rsidRPr="009A41FB" w:rsidTr="007037B4">
        <w:trPr>
          <w:trHeight w:val="322"/>
        </w:trPr>
        <w:tc>
          <w:tcPr>
            <w:tcW w:w="4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1670B" w:rsidRPr="009A41FB" w:rsidRDefault="0041670B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70B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70B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70B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1670B" w:rsidRPr="009A41FB" w:rsidTr="00AD3260">
        <w:trPr>
          <w:trHeight w:val="322"/>
        </w:trPr>
        <w:tc>
          <w:tcPr>
            <w:tcW w:w="4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1670B" w:rsidRPr="009A41FB" w:rsidRDefault="0041670B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70B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70B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70B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1670B" w:rsidRPr="009A41FB" w:rsidTr="007037B4">
        <w:trPr>
          <w:trHeight w:val="240"/>
        </w:trPr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1670B" w:rsidRPr="009A41FB" w:rsidRDefault="0041670B" w:rsidP="009A41F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0B" w:rsidRPr="001F31F4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2064,7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0B" w:rsidRPr="001F31F4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2164,8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0B" w:rsidRPr="001F31F4" w:rsidRDefault="00F97DFE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2841,5</w:t>
            </w:r>
          </w:p>
        </w:tc>
      </w:tr>
    </w:tbl>
    <w:p w:rsidR="008661BC" w:rsidRDefault="005B3134" w:rsidP="00A5308D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11DFB">
        <w:rPr>
          <w:rFonts w:ascii="Times New Roman" w:hAnsi="Times New Roman"/>
          <w:b/>
          <w:sz w:val="32"/>
          <w:szCs w:val="32"/>
        </w:rPr>
        <w:t>Структура доходов</w:t>
      </w:r>
    </w:p>
    <w:p w:rsidR="005B3134" w:rsidRDefault="00CA6F08" w:rsidP="005357EF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201</w:t>
      </w:r>
      <w:r w:rsidR="001F2806">
        <w:rPr>
          <w:rFonts w:ascii="Times New Roman" w:hAnsi="Times New Roman"/>
          <w:b/>
          <w:sz w:val="28"/>
          <w:szCs w:val="28"/>
        </w:rPr>
        <w:t>6</w:t>
      </w:r>
      <w:r w:rsidR="005B3134">
        <w:rPr>
          <w:rFonts w:ascii="Times New Roman" w:hAnsi="Times New Roman"/>
          <w:b/>
          <w:sz w:val="28"/>
          <w:szCs w:val="28"/>
        </w:rPr>
        <w:t xml:space="preserve"> году доходы составили – </w:t>
      </w:r>
      <w:r w:rsidR="001F2806">
        <w:rPr>
          <w:rFonts w:ascii="Times New Roman" w:hAnsi="Times New Roman"/>
          <w:b/>
          <w:sz w:val="28"/>
          <w:szCs w:val="28"/>
        </w:rPr>
        <w:t>2064,7</w:t>
      </w:r>
      <w:r w:rsidR="005B3134">
        <w:rPr>
          <w:rFonts w:ascii="Times New Roman" w:hAnsi="Times New Roman"/>
          <w:b/>
          <w:sz w:val="28"/>
          <w:szCs w:val="28"/>
        </w:rPr>
        <w:t xml:space="preserve"> тыс.</w:t>
      </w:r>
      <w:r w:rsidR="00E3439F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0F3033" w:rsidRDefault="00292FCC" w:rsidP="00685EAB">
      <w:pPr>
        <w:spacing w:line="240" w:lineRule="auto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19800" cy="1990725"/>
            <wp:effectExtent l="19050" t="0" r="1905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63DC1" w:rsidRPr="00963DC1" w:rsidRDefault="00963DC1" w:rsidP="001F2806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Default="00CA6F08" w:rsidP="005357EF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 доходов в 201</w:t>
      </w:r>
      <w:r w:rsidR="001F2806">
        <w:rPr>
          <w:rFonts w:ascii="Times New Roman" w:hAnsi="Times New Roman"/>
          <w:b/>
          <w:sz w:val="28"/>
          <w:szCs w:val="28"/>
        </w:rPr>
        <w:t>7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а</w:t>
      </w:r>
      <w:r w:rsidR="005B3134">
        <w:rPr>
          <w:rFonts w:ascii="Times New Roman" w:hAnsi="Times New Roman"/>
          <w:b/>
          <w:sz w:val="28"/>
          <w:szCs w:val="28"/>
        </w:rPr>
        <w:t xml:space="preserve"> – </w:t>
      </w:r>
      <w:r w:rsidR="001F2806">
        <w:rPr>
          <w:rFonts w:ascii="Times New Roman" w:hAnsi="Times New Roman"/>
          <w:b/>
          <w:sz w:val="28"/>
          <w:szCs w:val="28"/>
        </w:rPr>
        <w:t>2164,8</w:t>
      </w:r>
      <w:r w:rsidR="005B3134">
        <w:rPr>
          <w:rFonts w:ascii="Times New Roman" w:hAnsi="Times New Roman"/>
          <w:b/>
          <w:sz w:val="28"/>
          <w:szCs w:val="28"/>
        </w:rPr>
        <w:t xml:space="preserve"> тыс.</w:t>
      </w:r>
      <w:r w:rsidR="00E3439F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1F2806" w:rsidRDefault="001F2806" w:rsidP="005357E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292FC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48350" cy="2190750"/>
            <wp:effectExtent l="19050" t="0" r="19050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661BC" w:rsidRPr="00561F2A" w:rsidRDefault="008661BC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5E031E" w:rsidRDefault="00AC7D18" w:rsidP="005357EF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 бюджета в 2018</w:t>
      </w:r>
      <w:r w:rsidR="005B3134">
        <w:rPr>
          <w:rFonts w:ascii="Times New Roman" w:hAnsi="Times New Roman"/>
          <w:b/>
          <w:sz w:val="28"/>
          <w:szCs w:val="28"/>
        </w:rPr>
        <w:t xml:space="preserve">году составят – </w:t>
      </w:r>
      <w:r>
        <w:rPr>
          <w:rFonts w:ascii="Times New Roman" w:hAnsi="Times New Roman"/>
          <w:b/>
          <w:sz w:val="28"/>
          <w:szCs w:val="28"/>
        </w:rPr>
        <w:t>2841,5</w:t>
      </w:r>
      <w:r w:rsidR="005B3134">
        <w:rPr>
          <w:rFonts w:ascii="Times New Roman" w:hAnsi="Times New Roman"/>
          <w:b/>
          <w:sz w:val="28"/>
          <w:szCs w:val="28"/>
        </w:rPr>
        <w:t xml:space="preserve"> т</w:t>
      </w:r>
      <w:r w:rsidR="009A41FB">
        <w:rPr>
          <w:rFonts w:ascii="Times New Roman" w:hAnsi="Times New Roman"/>
          <w:b/>
          <w:sz w:val="28"/>
          <w:szCs w:val="28"/>
        </w:rPr>
        <w:t>ыс</w:t>
      </w:r>
      <w:r w:rsidR="005B3134">
        <w:rPr>
          <w:rFonts w:ascii="Times New Roman" w:hAnsi="Times New Roman"/>
          <w:b/>
          <w:sz w:val="28"/>
          <w:szCs w:val="28"/>
        </w:rPr>
        <w:t>.</w:t>
      </w:r>
      <w:r w:rsidR="00E3439F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</w:t>
      </w:r>
      <w:r w:rsidR="005357EF">
        <w:rPr>
          <w:rFonts w:ascii="Times New Roman" w:hAnsi="Times New Roman"/>
          <w:b/>
          <w:sz w:val="28"/>
          <w:szCs w:val="28"/>
        </w:rPr>
        <w:t>уб</w:t>
      </w:r>
      <w:r w:rsidR="005B3134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292FC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2076450"/>
            <wp:effectExtent l="19050" t="0" r="9525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D1C7E" w:rsidRDefault="00BD1C7E" w:rsidP="00BD1C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Канаевского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r w:rsidRPr="0010085A">
        <w:rPr>
          <w:rFonts w:ascii="Times New Roman" w:hAnsi="Times New Roman"/>
          <w:b/>
          <w:sz w:val="28"/>
          <w:szCs w:val="28"/>
        </w:rPr>
        <w:t xml:space="preserve"> </w:t>
      </w:r>
    </w:p>
    <w:p w:rsidR="00BD1C7E" w:rsidRPr="0010085A" w:rsidRDefault="00BD1C7E" w:rsidP="00BD1C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BD1C7E" w:rsidRPr="0010085A" w:rsidRDefault="00BD1C7E" w:rsidP="00BD1C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Канаевского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BD1C7E" w:rsidRDefault="00BD1C7E" w:rsidP="00BD1C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 на 01.01.17г. </w:t>
      </w:r>
      <w:r>
        <w:rPr>
          <w:rFonts w:ascii="Times New Roman" w:hAnsi="Times New Roman"/>
          <w:b/>
          <w:sz w:val="28"/>
          <w:szCs w:val="28"/>
        </w:rPr>
        <w:t xml:space="preserve">1386 </w:t>
      </w:r>
      <w:r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  <w:r>
        <w:rPr>
          <w:rFonts w:ascii="Times New Roman" w:hAnsi="Times New Roman"/>
          <w:b/>
          <w:sz w:val="28"/>
          <w:szCs w:val="28"/>
        </w:rPr>
        <w:t xml:space="preserve">                 </w:t>
      </w:r>
    </w:p>
    <w:p w:rsidR="00BD1C7E" w:rsidRPr="00EA6E01" w:rsidRDefault="00BD1C7E" w:rsidP="00BD1C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B0B9F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</w:t>
      </w:r>
      <w:r w:rsidRPr="007B0B9F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963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61"/>
        <w:gridCol w:w="1701"/>
        <w:gridCol w:w="1418"/>
        <w:gridCol w:w="1559"/>
      </w:tblGrid>
      <w:tr w:rsidR="00BD1C7E" w:rsidRPr="00F424B4" w:rsidTr="00BD1C7E">
        <w:trPr>
          <w:trHeight w:val="766"/>
        </w:trPr>
        <w:tc>
          <w:tcPr>
            <w:tcW w:w="4961" w:type="dxa"/>
            <w:shd w:val="clear" w:color="auto" w:fill="FABF8F" w:themeFill="accent6" w:themeFillTint="99"/>
          </w:tcPr>
          <w:p w:rsidR="00BD1C7E" w:rsidRPr="00F424B4" w:rsidRDefault="00BD1C7E" w:rsidP="00BD1C7E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24B4">
              <w:rPr>
                <w:rFonts w:ascii="Times New Roman" w:hAnsi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:rsidR="00BD1C7E" w:rsidRDefault="00BD1C7E" w:rsidP="00BD1C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B4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 </w:t>
            </w:r>
            <w:r w:rsidRPr="00F424B4">
              <w:rPr>
                <w:rFonts w:ascii="Times New Roman" w:hAnsi="Times New Roman"/>
                <w:sz w:val="28"/>
                <w:szCs w:val="28"/>
              </w:rPr>
              <w:t>год</w:t>
            </w:r>
          </w:p>
          <w:p w:rsidR="00BD1C7E" w:rsidRPr="00F424B4" w:rsidRDefault="00BD1C7E" w:rsidP="00BD1C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отчет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BD1C7E" w:rsidRPr="00F424B4" w:rsidRDefault="00BD1C7E" w:rsidP="00BD1C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B4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F424B4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оценка 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:rsidR="00BD1C7E" w:rsidRPr="00F424B4" w:rsidRDefault="00BD1C7E" w:rsidP="00BD1C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B4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F424B4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проект </w:t>
            </w:r>
          </w:p>
        </w:tc>
      </w:tr>
      <w:tr w:rsidR="00BD1C7E" w:rsidRPr="0010085A" w:rsidTr="00BD1C7E">
        <w:trPr>
          <w:trHeight w:hRule="exact" w:val="437"/>
        </w:trPr>
        <w:tc>
          <w:tcPr>
            <w:tcW w:w="4961" w:type="dxa"/>
            <w:shd w:val="clear" w:color="auto" w:fill="FABF8F" w:themeFill="accent6" w:themeFillTint="99"/>
          </w:tcPr>
          <w:p w:rsidR="00BD1C7E" w:rsidRPr="0010085A" w:rsidRDefault="00BD1C7E" w:rsidP="00BD1C7E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1701" w:type="dxa"/>
          </w:tcPr>
          <w:p w:rsidR="00BD1C7E" w:rsidRPr="0010085A" w:rsidRDefault="00BD1C7E" w:rsidP="00BD1C7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1490,0</w:t>
            </w:r>
          </w:p>
        </w:tc>
        <w:tc>
          <w:tcPr>
            <w:tcW w:w="1418" w:type="dxa"/>
          </w:tcPr>
          <w:p w:rsidR="00BD1C7E" w:rsidRPr="0010085A" w:rsidRDefault="00BD1C7E" w:rsidP="00BD1C7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1562,0</w:t>
            </w:r>
          </w:p>
        </w:tc>
        <w:tc>
          <w:tcPr>
            <w:tcW w:w="1559" w:type="dxa"/>
          </w:tcPr>
          <w:p w:rsidR="00BD1C7E" w:rsidRPr="0010085A" w:rsidRDefault="00AC7D18" w:rsidP="00BD1C7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2050,0</w:t>
            </w:r>
          </w:p>
        </w:tc>
      </w:tr>
      <w:tr w:rsidR="00BD1C7E" w:rsidRPr="0010085A" w:rsidTr="00BD1C7E">
        <w:trPr>
          <w:trHeight w:hRule="exact" w:val="430"/>
        </w:trPr>
        <w:tc>
          <w:tcPr>
            <w:tcW w:w="4961" w:type="dxa"/>
            <w:shd w:val="clear" w:color="auto" w:fill="FABF8F" w:themeFill="accent6" w:themeFillTint="99"/>
          </w:tcPr>
          <w:p w:rsidR="00BD1C7E" w:rsidRDefault="00BD1C7E" w:rsidP="00BD1C7E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 и неналоговые доходы</w:t>
            </w:r>
          </w:p>
          <w:p w:rsidR="00BD1C7E" w:rsidRPr="0010085A" w:rsidRDefault="00BD1C7E" w:rsidP="00BD1C7E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D1C7E" w:rsidRPr="0010085A" w:rsidRDefault="00BD1C7E" w:rsidP="00BD1C7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1393,0</w:t>
            </w:r>
          </w:p>
        </w:tc>
        <w:tc>
          <w:tcPr>
            <w:tcW w:w="1418" w:type="dxa"/>
          </w:tcPr>
          <w:p w:rsidR="00BD1C7E" w:rsidRPr="0010085A" w:rsidRDefault="002238FB" w:rsidP="00BD1C7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1449,0</w:t>
            </w:r>
          </w:p>
        </w:tc>
        <w:tc>
          <w:tcPr>
            <w:tcW w:w="1559" w:type="dxa"/>
          </w:tcPr>
          <w:p w:rsidR="00BD1C7E" w:rsidRPr="0010085A" w:rsidRDefault="00AC7D18" w:rsidP="00BD1C7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1946,0</w:t>
            </w:r>
          </w:p>
        </w:tc>
      </w:tr>
      <w:tr w:rsidR="00BD1C7E" w:rsidRPr="0010085A" w:rsidTr="00BD1C7E">
        <w:trPr>
          <w:trHeight w:hRule="exact" w:val="422"/>
        </w:trPr>
        <w:tc>
          <w:tcPr>
            <w:tcW w:w="4961" w:type="dxa"/>
            <w:shd w:val="clear" w:color="auto" w:fill="FABF8F" w:themeFill="accent6" w:themeFillTint="99"/>
          </w:tcPr>
          <w:p w:rsidR="00BD1C7E" w:rsidRPr="00604F9F" w:rsidRDefault="00BD1C7E" w:rsidP="00BD1C7E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701" w:type="dxa"/>
          </w:tcPr>
          <w:p w:rsidR="00BD1C7E" w:rsidRPr="0010085A" w:rsidRDefault="00BD1C7E" w:rsidP="00BD1C7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97,0</w:t>
            </w:r>
          </w:p>
        </w:tc>
        <w:tc>
          <w:tcPr>
            <w:tcW w:w="1418" w:type="dxa"/>
          </w:tcPr>
          <w:p w:rsidR="00BD1C7E" w:rsidRPr="0010085A" w:rsidRDefault="002238FB" w:rsidP="00BD1C7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113,0</w:t>
            </w:r>
          </w:p>
        </w:tc>
        <w:tc>
          <w:tcPr>
            <w:tcW w:w="1559" w:type="dxa"/>
          </w:tcPr>
          <w:p w:rsidR="00BD1C7E" w:rsidRPr="0010085A" w:rsidRDefault="00AC7D18" w:rsidP="00BD1C7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104,0</w:t>
            </w:r>
          </w:p>
        </w:tc>
      </w:tr>
    </w:tbl>
    <w:p w:rsidR="00BD1C7E" w:rsidRPr="009F2080" w:rsidRDefault="00BD1C7E" w:rsidP="00AC7D1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271BC" w:rsidRPr="008271BC" w:rsidRDefault="008271BC" w:rsidP="00AC7D1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271BC">
        <w:rPr>
          <w:rFonts w:ascii="Times New Roman" w:hAnsi="Times New Roman"/>
          <w:sz w:val="28"/>
          <w:szCs w:val="28"/>
        </w:rPr>
        <w:t xml:space="preserve">    Налоговые</w:t>
      </w:r>
      <w:r w:rsidR="00BD1C7E">
        <w:rPr>
          <w:rFonts w:ascii="Times New Roman" w:hAnsi="Times New Roman"/>
          <w:sz w:val="28"/>
          <w:szCs w:val="28"/>
        </w:rPr>
        <w:t xml:space="preserve"> и неналоговые </w:t>
      </w:r>
      <w:r w:rsidRPr="008271BC">
        <w:rPr>
          <w:rFonts w:ascii="Times New Roman" w:hAnsi="Times New Roman"/>
          <w:sz w:val="28"/>
          <w:szCs w:val="28"/>
        </w:rPr>
        <w:t xml:space="preserve"> доходы бюджета муниципального образования  прогнозируются в сумме </w:t>
      </w:r>
      <w:r w:rsidR="00BD1C7E">
        <w:rPr>
          <w:rFonts w:ascii="Times New Roman" w:hAnsi="Times New Roman"/>
          <w:sz w:val="28"/>
          <w:szCs w:val="28"/>
        </w:rPr>
        <w:t>2697,4</w:t>
      </w:r>
      <w:r w:rsidRPr="008271BC">
        <w:rPr>
          <w:rFonts w:ascii="Times New Roman" w:hAnsi="Times New Roman"/>
          <w:sz w:val="28"/>
          <w:szCs w:val="28"/>
        </w:rPr>
        <w:t xml:space="preserve">. рублей. </w:t>
      </w:r>
    </w:p>
    <w:p w:rsidR="00561F2A" w:rsidRPr="008271BC" w:rsidRDefault="008271BC" w:rsidP="008271B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8271BC">
        <w:rPr>
          <w:rFonts w:ascii="Times New Roman" w:hAnsi="Times New Roman"/>
          <w:sz w:val="28"/>
          <w:szCs w:val="28"/>
        </w:rPr>
        <w:t xml:space="preserve">   Основными бюджетообразующими доходами бюджета муниципального образования  являются земельный налог, </w:t>
      </w:r>
      <w:r w:rsidR="00BD1C7E">
        <w:rPr>
          <w:rFonts w:ascii="Times New Roman" w:hAnsi="Times New Roman"/>
          <w:sz w:val="28"/>
          <w:szCs w:val="28"/>
        </w:rPr>
        <w:t xml:space="preserve">единый сельскохозяйственный налог и </w:t>
      </w:r>
      <w:r w:rsidRPr="008271BC">
        <w:rPr>
          <w:rFonts w:ascii="Times New Roman" w:hAnsi="Times New Roman"/>
          <w:sz w:val="28"/>
          <w:szCs w:val="28"/>
        </w:rPr>
        <w:t>налог на имущество физических лиц</w:t>
      </w:r>
      <w:proofErr w:type="gramStart"/>
      <w:r w:rsidRPr="008271BC">
        <w:rPr>
          <w:rFonts w:ascii="Times New Roman" w:hAnsi="Times New Roman"/>
          <w:sz w:val="28"/>
          <w:szCs w:val="28"/>
        </w:rPr>
        <w:t xml:space="preserve"> </w:t>
      </w:r>
      <w:r w:rsidR="00BD1C7E">
        <w:rPr>
          <w:rFonts w:ascii="Times New Roman" w:hAnsi="Times New Roman"/>
          <w:sz w:val="28"/>
          <w:szCs w:val="28"/>
        </w:rPr>
        <w:t>.</w:t>
      </w:r>
      <w:proofErr w:type="gramEnd"/>
    </w:p>
    <w:p w:rsidR="00AC7D18" w:rsidRDefault="00AC7D18" w:rsidP="005B3134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Pr="00711DFB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 w:rsidRPr="00711DFB">
        <w:rPr>
          <w:rFonts w:ascii="Times New Roman" w:hAnsi="Times New Roman"/>
          <w:b/>
          <w:sz w:val="32"/>
          <w:szCs w:val="32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11DFB">
        <w:rPr>
          <w:rFonts w:ascii="Times New Roman" w:hAnsi="Times New Roman"/>
          <w:b/>
          <w:sz w:val="32"/>
          <w:szCs w:val="32"/>
        </w:rPr>
        <w:lastRenderedPageBreak/>
        <w:t>Расходы бюджета – выплачиваемые из бюджета денежные средства.</w:t>
      </w:r>
    </w:p>
    <w:p w:rsidR="008271BC" w:rsidRDefault="008271B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AC7D18" w:rsidRDefault="00292FCC" w:rsidP="002852E7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муниципального </w:t>
      </w:r>
      <w:r w:rsidR="00B062B8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AC7D18" w:rsidRDefault="00292FCC" w:rsidP="002852E7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B062B8">
        <w:rPr>
          <w:rFonts w:ascii="Times New Roman" w:hAnsi="Times New Roman"/>
          <w:b/>
          <w:sz w:val="32"/>
          <w:szCs w:val="32"/>
        </w:rPr>
        <w:t>Канаевского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B062B8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в 201</w:t>
      </w:r>
      <w:r w:rsidR="00195740">
        <w:rPr>
          <w:rFonts w:ascii="Times New Roman" w:hAnsi="Times New Roman"/>
          <w:b/>
          <w:sz w:val="32"/>
          <w:szCs w:val="32"/>
        </w:rPr>
        <w:t>6</w:t>
      </w:r>
      <w:r>
        <w:rPr>
          <w:rFonts w:ascii="Times New Roman" w:hAnsi="Times New Roman"/>
          <w:b/>
          <w:sz w:val="32"/>
          <w:szCs w:val="32"/>
        </w:rPr>
        <w:t>-201</w:t>
      </w:r>
      <w:r w:rsidR="00195740">
        <w:rPr>
          <w:rFonts w:ascii="Times New Roman" w:hAnsi="Times New Roman"/>
          <w:b/>
          <w:sz w:val="32"/>
          <w:szCs w:val="32"/>
        </w:rPr>
        <w:t>8</w:t>
      </w:r>
      <w:r>
        <w:rPr>
          <w:rFonts w:ascii="Times New Roman" w:hAnsi="Times New Roman"/>
          <w:b/>
          <w:sz w:val="32"/>
          <w:szCs w:val="32"/>
        </w:rPr>
        <w:t xml:space="preserve"> годах.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B062B8">
        <w:rPr>
          <w:rFonts w:ascii="Times New Roman" w:hAnsi="Times New Roman"/>
          <w:sz w:val="28"/>
          <w:szCs w:val="28"/>
        </w:rPr>
        <w:t xml:space="preserve">            </w:t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662"/>
        <w:gridCol w:w="1018"/>
        <w:gridCol w:w="904"/>
        <w:gridCol w:w="904"/>
      </w:tblGrid>
      <w:tr w:rsidR="001F31F4" w:rsidRPr="005F595D" w:rsidTr="00711DFB">
        <w:trPr>
          <w:trHeight w:val="5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E3439F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E3439F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E3439F" w:rsidRDefault="00195740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1F31F4" w:rsidRPr="00E3439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E3439F" w:rsidRDefault="00195740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</w:t>
            </w:r>
            <w:r w:rsidR="001F31F4" w:rsidRPr="00E3439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E3439F" w:rsidRDefault="00195740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  <w:r w:rsidR="001F31F4" w:rsidRPr="00E3439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1F31F4" w:rsidRPr="005F595D" w:rsidTr="007037B4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E3439F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E3439F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E3439F" w:rsidRDefault="001F31F4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E3439F" w:rsidRDefault="001F31F4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E3439F" w:rsidRDefault="001F31F4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1F31F4" w:rsidRPr="005F595D" w:rsidTr="007037B4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1F31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95740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FE22A8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DB0D70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63,7</w:t>
            </w:r>
          </w:p>
        </w:tc>
      </w:tr>
      <w:tr w:rsidR="001F31F4" w:rsidRPr="005F595D" w:rsidTr="007037B4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1F31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95740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FE22A8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DB0D70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2,4</w:t>
            </w:r>
          </w:p>
        </w:tc>
      </w:tr>
      <w:tr w:rsidR="001F31F4" w:rsidRPr="005F595D" w:rsidTr="007037B4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1F31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95740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FE22A8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DB0D70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</w:tr>
      <w:tr w:rsidR="001F31F4" w:rsidRPr="005F595D" w:rsidTr="007037B4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1F31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95740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FE22A8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DB0D70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5,5</w:t>
            </w:r>
          </w:p>
        </w:tc>
      </w:tr>
      <w:tr w:rsidR="001F31F4" w:rsidRPr="005F595D" w:rsidTr="007037B4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1F31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95740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FE22A8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DB0D70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24,9</w:t>
            </w:r>
          </w:p>
        </w:tc>
      </w:tr>
      <w:tr w:rsidR="001F31F4" w:rsidRPr="005F595D" w:rsidTr="007037B4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1F31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95740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FE22A8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DB0D70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2,1</w:t>
            </w:r>
          </w:p>
        </w:tc>
      </w:tr>
    </w:tbl>
    <w:p w:rsidR="001A484A" w:rsidRDefault="001A484A" w:rsidP="001A484A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</w:rPr>
      </w:pPr>
    </w:p>
    <w:p w:rsidR="001D243D" w:rsidRPr="00B60E13" w:rsidRDefault="005B3134" w:rsidP="00B60E13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ab/>
      </w:r>
      <w:r w:rsidR="00292FCC"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24550" cy="2590800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B062B8">
        <w:rPr>
          <w:rFonts w:ascii="Times New Roman" w:hAnsi="Times New Roman"/>
          <w:b/>
          <w:sz w:val="32"/>
          <w:szCs w:val="32"/>
        </w:rPr>
        <w:t>Канаевского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B062B8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Default="00742739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774"/>
        <w:gridCol w:w="1131"/>
        <w:gridCol w:w="1183"/>
        <w:gridCol w:w="986"/>
      </w:tblGrid>
      <w:tr w:rsidR="001F31F4" w:rsidRPr="005F595D" w:rsidTr="004360BC">
        <w:trPr>
          <w:trHeight w:val="53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E3439F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E3439F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E3439F" w:rsidRDefault="00195B57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1F31F4" w:rsidRPr="00E3439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E3439F" w:rsidRDefault="00195B57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</w:t>
            </w:r>
            <w:r w:rsidR="001F31F4" w:rsidRPr="00E3439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E3439F" w:rsidRDefault="00195B57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  <w:r w:rsidR="001F31F4" w:rsidRPr="00E3439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1F31F4" w:rsidRPr="005F595D" w:rsidTr="007037B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E3439F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05</w:t>
            </w: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E3439F" w:rsidRDefault="001F31F4" w:rsidP="00915BA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E3439F" w:rsidRDefault="00195B57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69,9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E3439F" w:rsidRDefault="00821AA6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131,8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E3439F" w:rsidRDefault="00DB0D70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112,8</w:t>
            </w:r>
          </w:p>
        </w:tc>
      </w:tr>
      <w:tr w:rsidR="001F31F4" w:rsidRPr="005F595D" w:rsidTr="007037B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915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95B57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2,9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821AA6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DB0D70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510,4</w:t>
            </w:r>
          </w:p>
        </w:tc>
      </w:tr>
      <w:tr w:rsidR="001F31F4" w:rsidRPr="005F595D" w:rsidTr="007037B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915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95B57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38,6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821AA6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DB0D70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43,3</w:t>
            </w:r>
          </w:p>
        </w:tc>
      </w:tr>
      <w:tr w:rsidR="001F31F4" w:rsidRPr="005F595D" w:rsidTr="007037B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915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95B57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996,5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2C6" w:rsidRPr="005F595D" w:rsidRDefault="00821AA6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1318,1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26" w:rsidRPr="005F595D" w:rsidRDefault="00DB0D70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1306,3</w:t>
            </w:r>
          </w:p>
        </w:tc>
      </w:tr>
      <w:tr w:rsidR="001F31F4" w:rsidRPr="005F595D" w:rsidTr="007037B4">
        <w:trPr>
          <w:trHeight w:val="46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E3439F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0E4807" w:rsidRDefault="000E4807" w:rsidP="00915BA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F31F4" w:rsidRPr="00E3439F" w:rsidRDefault="00915BAC" w:rsidP="00915BA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1F31F4" w:rsidRPr="00E3439F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E3439F" w:rsidRDefault="00195B57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1152,5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2C6" w:rsidRPr="00E3439F" w:rsidRDefault="00821AA6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1556,3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26" w:rsidRPr="00E3439F" w:rsidRDefault="00DB0D70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2050,1</w:t>
            </w:r>
          </w:p>
        </w:tc>
      </w:tr>
    </w:tbl>
    <w:p w:rsidR="003D08A7" w:rsidRDefault="003D08A7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B3134" w:rsidRDefault="003E10BC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E10BC">
        <w:rPr>
          <w:rFonts w:ascii="Times New Roman" w:hAnsi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14.4pt;margin-top:4.1pt;width:63.05pt;height:21.1pt;z-index:251657728" strokecolor="white">
            <v:textbox>
              <w:txbxContent>
                <w:p w:rsidR="00AC7D18" w:rsidRPr="005316FE" w:rsidRDefault="00AC7D18" w:rsidP="000F3033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</w:t>
                  </w:r>
                  <w:r w:rsidRPr="005316FE">
                    <w:rPr>
                      <w:rFonts w:ascii="Times New Roman" w:hAnsi="Times New Roman"/>
                      <w:sz w:val="24"/>
                      <w:szCs w:val="24"/>
                    </w:rPr>
                    <w:t>уб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:rsidR="00AC7D18" w:rsidRPr="008D5517" w:rsidRDefault="00AC7D18" w:rsidP="001C0768"/>
              </w:txbxContent>
            </v:textbox>
          </v:shape>
        </w:pict>
      </w:r>
      <w:r w:rsidR="00292FCC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60E13" w:rsidRPr="00B60E13" w:rsidRDefault="00D34B26" w:rsidP="003D08A7">
      <w:pPr>
        <w:spacing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Расходы бюджета Канаевского</w:t>
      </w:r>
      <w:r w:rsidR="003D08A7">
        <w:rPr>
          <w:rFonts w:ascii="Times New Roman" w:hAnsi="Times New Roman"/>
          <w:sz w:val="28"/>
          <w:szCs w:val="28"/>
        </w:rPr>
        <w:t xml:space="preserve"> муниципального о</w:t>
      </w:r>
      <w:r w:rsidR="00DB0D70">
        <w:rPr>
          <w:rFonts w:ascii="Times New Roman" w:hAnsi="Times New Roman"/>
          <w:sz w:val="28"/>
          <w:szCs w:val="28"/>
        </w:rPr>
        <w:t>бразования запланированы на 2018</w:t>
      </w:r>
      <w:r w:rsidR="003D08A7">
        <w:rPr>
          <w:rFonts w:ascii="Times New Roman" w:hAnsi="Times New Roman"/>
          <w:sz w:val="28"/>
          <w:szCs w:val="28"/>
        </w:rPr>
        <w:t xml:space="preserve"> год в сумме </w:t>
      </w:r>
      <w:r w:rsidR="003D08A7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DB0D70">
        <w:rPr>
          <w:rFonts w:ascii="Times New Roman" w:hAnsi="Times New Roman"/>
          <w:bCs/>
          <w:sz w:val="26"/>
          <w:szCs w:val="26"/>
        </w:rPr>
        <w:t>2841,5</w:t>
      </w:r>
      <w:r w:rsidR="003D08A7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3D08A7">
        <w:rPr>
          <w:rFonts w:ascii="Times New Roman" w:hAnsi="Times New Roman"/>
          <w:sz w:val="28"/>
          <w:szCs w:val="28"/>
        </w:rPr>
        <w:t xml:space="preserve">тыс. руб. Общий объем и структура расходов представлена в следующей форме:  </w:t>
      </w:r>
    </w:p>
    <w:p w:rsidR="005B3134" w:rsidRPr="009834F0" w:rsidRDefault="005B3134" w:rsidP="005B3134">
      <w:pPr>
        <w:spacing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834F0">
        <w:rPr>
          <w:rFonts w:ascii="Times New Roman" w:hAnsi="Times New Roman"/>
          <w:sz w:val="28"/>
          <w:szCs w:val="28"/>
        </w:rPr>
        <w:t>тыс.</w:t>
      </w:r>
      <w:r w:rsidR="00A5755B" w:rsidRPr="009834F0">
        <w:rPr>
          <w:rFonts w:ascii="Times New Roman" w:hAnsi="Times New Roman"/>
          <w:sz w:val="28"/>
          <w:szCs w:val="28"/>
        </w:rPr>
        <w:t xml:space="preserve"> </w:t>
      </w:r>
      <w:r w:rsidRPr="009834F0">
        <w:rPr>
          <w:rFonts w:ascii="Times New Roman" w:hAnsi="Times New Roman"/>
          <w:sz w:val="28"/>
          <w:szCs w:val="28"/>
        </w:rPr>
        <w:t>руб</w:t>
      </w:r>
      <w:r w:rsidR="00A5755B" w:rsidRPr="009834F0">
        <w:rPr>
          <w:rFonts w:ascii="Times New Roman" w:hAnsi="Times New Roman"/>
          <w:sz w:val="28"/>
          <w:szCs w:val="28"/>
        </w:rPr>
        <w:t>.</w:t>
      </w:r>
    </w:p>
    <w:tbl>
      <w:tblPr>
        <w:tblW w:w="10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61"/>
        <w:gridCol w:w="1559"/>
        <w:gridCol w:w="1418"/>
        <w:gridCol w:w="1275"/>
        <w:gridCol w:w="1554"/>
      </w:tblGrid>
      <w:tr w:rsidR="00193562" w:rsidRPr="005F595D" w:rsidTr="00193562">
        <w:trPr>
          <w:trHeight w:val="589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93562" w:rsidRPr="009834F0" w:rsidRDefault="00193562" w:rsidP="007730A4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834F0">
              <w:rPr>
                <w:rFonts w:ascii="Times New Roman" w:hAnsi="Times New Roman"/>
                <w:b/>
                <w:sz w:val="28"/>
                <w:szCs w:val="28"/>
              </w:rPr>
              <w:t>Расходы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93562" w:rsidRPr="005F595D" w:rsidRDefault="00193562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93562" w:rsidRDefault="00193562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193562" w:rsidRDefault="0062602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193562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93562" w:rsidRDefault="0062602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2017</w:t>
            </w:r>
            <w:r w:rsidR="00193562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93562" w:rsidRDefault="00193562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193562" w:rsidRDefault="0062602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2018</w:t>
            </w:r>
            <w:r w:rsidR="00193562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1F31F4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1F31F4" w:rsidRDefault="001F31F4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Общегосударственные</w:t>
            </w:r>
          </w:p>
          <w:p w:rsidR="001F31F4" w:rsidRPr="001F31F4" w:rsidRDefault="001F31F4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1F31F4" w:rsidRPr="001F31F4" w:rsidRDefault="001F31F4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19" o:title=""/>
                </v:shape>
                <o:OLEObject Type="Embed" ProgID="PBrush" ShapeID="_x0000_i1025" DrawAspect="Content" ObjectID="_1575881478" r:id="rId20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704031" w:rsidRDefault="00626020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1408,0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141" w:rsidRPr="00704031" w:rsidRDefault="00D356BD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1826,9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A5755B" w:rsidRDefault="00DB0D70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1810,6</w:t>
            </w:r>
          </w:p>
        </w:tc>
      </w:tr>
      <w:tr w:rsidR="001F31F4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1F31F4" w:rsidRDefault="001F31F4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1F31F4" w:rsidRPr="001F31F4" w:rsidRDefault="001F31F4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object w:dxaOrig="795" w:dyaOrig="705">
                <v:shape id="_x0000_i1026" type="#_x0000_t75" style="width:51pt;height:41.25pt" o:ole="">
                  <v:imagedata r:id="rId21" o:title=""/>
                </v:shape>
                <o:OLEObject Type="Embed" ProgID="PBrush" ShapeID="_x0000_i1026" DrawAspect="Content" ObjectID="_1575881479" r:id="rId22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704031" w:rsidRDefault="00626020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386141" w:rsidRDefault="00D356BD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67,7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A5755B" w:rsidRDefault="00DB0D70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67,1</w:t>
            </w:r>
          </w:p>
        </w:tc>
      </w:tr>
      <w:tr w:rsidR="001F31F4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1F31F4" w:rsidRDefault="001F31F4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1F31F4" w:rsidRPr="001F31F4" w:rsidRDefault="001F31F4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27" type="#_x0000_t75" style="width:48pt;height:42.75pt" o:ole="">
                  <v:imagedata r:id="rId23" o:title=""/>
                </v:shape>
                <o:OLEObject Type="Embed" ProgID="PBrush" ShapeID="_x0000_i1027" DrawAspect="Content" ObjectID="_1575881480" r:id="rId24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704031" w:rsidRDefault="00626020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386141" w:rsidRDefault="00D356BD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14,4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A5755B" w:rsidRDefault="00DB0D70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40,0</w:t>
            </w:r>
          </w:p>
        </w:tc>
      </w:tr>
      <w:tr w:rsidR="001F31F4" w:rsidRPr="005F595D" w:rsidTr="007037B4">
        <w:trPr>
          <w:trHeight w:val="97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1F31F4" w:rsidRDefault="001F31F4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1F31F4" w:rsidRPr="001F31F4" w:rsidRDefault="001F31F4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object w:dxaOrig="810" w:dyaOrig="750">
                <v:shape id="_x0000_i1028" type="#_x0000_t75" style="width:45pt;height:42pt" o:ole="">
                  <v:imagedata r:id="rId25" o:title=""/>
                </v:shape>
                <o:OLEObject Type="Embed" ProgID="PBrush" ShapeID="_x0000_i1028" DrawAspect="Content" ObjectID="_1575881481" r:id="rId26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704031" w:rsidRDefault="00626020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98,9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386141" w:rsidRDefault="00D356BD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182,7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A5755B" w:rsidRDefault="00DB0D70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156,4</w:t>
            </w:r>
          </w:p>
        </w:tc>
      </w:tr>
      <w:tr w:rsidR="001F31F4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1F31F4" w:rsidRDefault="001F31F4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1F31F4" w:rsidRPr="001F31F4" w:rsidRDefault="001F31F4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29" type="#_x0000_t75" style="width:45.75pt;height:36.75pt" o:ole="">
                  <v:imagedata r:id="rId27" o:title=""/>
                </v:shape>
                <o:OLEObject Type="Embed" ProgID="PBrush" ShapeID="_x0000_i1029" DrawAspect="Content" ObjectID="_1575881482" r:id="rId28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704031" w:rsidRDefault="00626020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386141" w:rsidRDefault="00D356BD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A5755B" w:rsidRDefault="00DB0D70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707,4</w:t>
            </w:r>
          </w:p>
        </w:tc>
      </w:tr>
      <w:tr w:rsidR="001F31F4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1F31F4" w:rsidRDefault="001F31F4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Социальная политика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1F31F4" w:rsidRPr="001F31F4" w:rsidRDefault="001F31F4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30" type="#_x0000_t75" style="width:45pt;height:36.75pt" o:ole="">
                  <v:imagedata r:id="rId29" o:title=""/>
                </v:shape>
                <o:OLEObject Type="Embed" ProgID="PBrush" ShapeID="_x0000_i1030" DrawAspect="Content" ObjectID="_1575881483" r:id="rId30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704031" w:rsidRDefault="00626020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54,5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386141" w:rsidRDefault="00D356BD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60,0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A5755B" w:rsidRDefault="00DB0D70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60,0</w:t>
            </w:r>
          </w:p>
        </w:tc>
      </w:tr>
      <w:tr w:rsidR="001F31F4" w:rsidRPr="005F595D" w:rsidTr="007037B4">
        <w:trPr>
          <w:trHeight w:val="756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1F31F4" w:rsidRDefault="001F31F4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1F31F4" w:rsidRPr="001F31F4" w:rsidRDefault="001F31F4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object w:dxaOrig="825" w:dyaOrig="720">
                <v:shape id="_x0000_i1031" type="#_x0000_t75" style="width:45pt;height:36pt" o:ole="">
                  <v:imagedata r:id="rId31" o:title=""/>
                </v:shape>
                <o:OLEObject Type="Embed" ProgID="PBrush" ShapeID="_x0000_i1031" DrawAspect="Content" ObjectID="_1575881484" r:id="rId32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626020" w:rsidP="001F31F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842D9E" w:rsidRDefault="00D356BD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842D9E" w:rsidRDefault="00DB0D70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1F31F4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1F31F4" w:rsidRDefault="001F31F4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1F31F4" w:rsidRPr="001F31F4" w:rsidRDefault="001F31F4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626020" w:rsidP="001F31F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1628,5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D356BD" w:rsidP="001F31F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2157,0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DB0D70" w:rsidP="001F31F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2841,5</w:t>
            </w:r>
          </w:p>
        </w:tc>
      </w:tr>
    </w:tbl>
    <w:p w:rsidR="003D08A7" w:rsidRPr="000325F6" w:rsidRDefault="003D08A7" w:rsidP="003D08A7">
      <w:pPr>
        <w:pStyle w:val="a3"/>
        <w:spacing w:before="0" w:beforeAutospacing="0"/>
        <w:rPr>
          <w:sz w:val="28"/>
          <w:szCs w:val="28"/>
        </w:rPr>
      </w:pPr>
    </w:p>
    <w:p w:rsidR="003D08A7" w:rsidRPr="000325F6" w:rsidRDefault="003D08A7" w:rsidP="003D08A7">
      <w:pPr>
        <w:pStyle w:val="a3"/>
        <w:spacing w:before="0" w:beforeAutospacing="0"/>
        <w:ind w:firstLine="708"/>
        <w:jc w:val="both"/>
        <w:rPr>
          <w:sz w:val="28"/>
          <w:szCs w:val="28"/>
        </w:rPr>
      </w:pPr>
      <w:r w:rsidRPr="000325F6">
        <w:rPr>
          <w:sz w:val="28"/>
          <w:szCs w:val="28"/>
        </w:rPr>
        <w:t>Диаграмма (Доля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в целом по муниципальному образованию.)</w:t>
      </w:r>
    </w:p>
    <w:p w:rsidR="003D08A7" w:rsidRPr="000325F6" w:rsidRDefault="003D08A7" w:rsidP="001C0768">
      <w:pPr>
        <w:pStyle w:val="a3"/>
        <w:spacing w:before="0" w:beforeAutospacing="0"/>
        <w:rPr>
          <w:sz w:val="28"/>
          <w:szCs w:val="28"/>
        </w:rPr>
      </w:pPr>
    </w:p>
    <w:p w:rsidR="00742739" w:rsidRDefault="00292FCC" w:rsidP="001C0768">
      <w:pPr>
        <w:pStyle w:val="a3"/>
        <w:spacing w:before="0" w:before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05500" cy="1866900"/>
            <wp:effectExtent l="0" t="0" r="0" b="0"/>
            <wp:docPr id="24" name="Объект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1C0768" w:rsidRDefault="001C0768" w:rsidP="00B421C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D087F">
        <w:rPr>
          <w:rFonts w:ascii="Times New Roman" w:hAnsi="Times New Roman"/>
          <w:sz w:val="28"/>
          <w:szCs w:val="28"/>
        </w:rPr>
        <w:t xml:space="preserve">   </w:t>
      </w:r>
      <w:r w:rsidRPr="004D087F">
        <w:rPr>
          <w:rFonts w:ascii="Times New Roman" w:hAnsi="Times New Roman"/>
          <w:sz w:val="28"/>
          <w:szCs w:val="28"/>
        </w:rPr>
        <w:tab/>
      </w:r>
    </w:p>
    <w:p w:rsidR="00BB2796" w:rsidRDefault="00BB2796"/>
    <w:sectPr w:rsidR="00BB2796" w:rsidSect="001D243D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002C6"/>
    <w:rsid w:val="00016C88"/>
    <w:rsid w:val="000269E1"/>
    <w:rsid w:val="000325F6"/>
    <w:rsid w:val="00032D1E"/>
    <w:rsid w:val="0004030A"/>
    <w:rsid w:val="000408E5"/>
    <w:rsid w:val="00045E9A"/>
    <w:rsid w:val="00053B6D"/>
    <w:rsid w:val="0005753C"/>
    <w:rsid w:val="00064624"/>
    <w:rsid w:val="000905ED"/>
    <w:rsid w:val="00091B7E"/>
    <w:rsid w:val="00093D79"/>
    <w:rsid w:val="000B0BF2"/>
    <w:rsid w:val="000B7024"/>
    <w:rsid w:val="000C277F"/>
    <w:rsid w:val="000C27A6"/>
    <w:rsid w:val="000C342E"/>
    <w:rsid w:val="000C6429"/>
    <w:rsid w:val="000D62F9"/>
    <w:rsid w:val="000E4807"/>
    <w:rsid w:val="000F0320"/>
    <w:rsid w:val="000F0B91"/>
    <w:rsid w:val="000F3033"/>
    <w:rsid w:val="00100B41"/>
    <w:rsid w:val="00101753"/>
    <w:rsid w:val="00106AC0"/>
    <w:rsid w:val="00117AE2"/>
    <w:rsid w:val="001209D0"/>
    <w:rsid w:val="001213E2"/>
    <w:rsid w:val="00132FD9"/>
    <w:rsid w:val="001409BF"/>
    <w:rsid w:val="00140D54"/>
    <w:rsid w:val="00142F57"/>
    <w:rsid w:val="00155F33"/>
    <w:rsid w:val="0015740B"/>
    <w:rsid w:val="00160AFE"/>
    <w:rsid w:val="001615F8"/>
    <w:rsid w:val="00161754"/>
    <w:rsid w:val="00164831"/>
    <w:rsid w:val="001843D6"/>
    <w:rsid w:val="00185B05"/>
    <w:rsid w:val="00193562"/>
    <w:rsid w:val="00195740"/>
    <w:rsid w:val="00195991"/>
    <w:rsid w:val="00195B57"/>
    <w:rsid w:val="001A3687"/>
    <w:rsid w:val="001A484A"/>
    <w:rsid w:val="001B136D"/>
    <w:rsid w:val="001B6F23"/>
    <w:rsid w:val="001C0768"/>
    <w:rsid w:val="001D0443"/>
    <w:rsid w:val="001D243D"/>
    <w:rsid w:val="001E167B"/>
    <w:rsid w:val="001E6F9C"/>
    <w:rsid w:val="001E7533"/>
    <w:rsid w:val="001F226F"/>
    <w:rsid w:val="001F2806"/>
    <w:rsid w:val="001F31F4"/>
    <w:rsid w:val="001F7170"/>
    <w:rsid w:val="002040FB"/>
    <w:rsid w:val="00213FE6"/>
    <w:rsid w:val="0022131C"/>
    <w:rsid w:val="002213EB"/>
    <w:rsid w:val="002238FB"/>
    <w:rsid w:val="002266CF"/>
    <w:rsid w:val="002425A2"/>
    <w:rsid w:val="0024266E"/>
    <w:rsid w:val="00245ED0"/>
    <w:rsid w:val="00255426"/>
    <w:rsid w:val="00267FBA"/>
    <w:rsid w:val="00272F3E"/>
    <w:rsid w:val="002832BA"/>
    <w:rsid w:val="002852E7"/>
    <w:rsid w:val="00292782"/>
    <w:rsid w:val="00292F02"/>
    <w:rsid w:val="00292FCC"/>
    <w:rsid w:val="0029398F"/>
    <w:rsid w:val="00293EA4"/>
    <w:rsid w:val="002A504E"/>
    <w:rsid w:val="002A7AB1"/>
    <w:rsid w:val="002B310B"/>
    <w:rsid w:val="002C49BE"/>
    <w:rsid w:val="002D1B29"/>
    <w:rsid w:val="002D1B9C"/>
    <w:rsid w:val="002D2BC5"/>
    <w:rsid w:val="002E6FA8"/>
    <w:rsid w:val="002F5C80"/>
    <w:rsid w:val="00317CF5"/>
    <w:rsid w:val="00320169"/>
    <w:rsid w:val="00321BC0"/>
    <w:rsid w:val="003243A5"/>
    <w:rsid w:val="00326665"/>
    <w:rsid w:val="003401AD"/>
    <w:rsid w:val="00355E27"/>
    <w:rsid w:val="00362B62"/>
    <w:rsid w:val="00364B49"/>
    <w:rsid w:val="0037327C"/>
    <w:rsid w:val="00383615"/>
    <w:rsid w:val="00386141"/>
    <w:rsid w:val="00391FF5"/>
    <w:rsid w:val="00397DC4"/>
    <w:rsid w:val="003A13AB"/>
    <w:rsid w:val="003A6766"/>
    <w:rsid w:val="003B0FD0"/>
    <w:rsid w:val="003C3C9A"/>
    <w:rsid w:val="003D08A7"/>
    <w:rsid w:val="003D677C"/>
    <w:rsid w:val="003E10BC"/>
    <w:rsid w:val="00400BF9"/>
    <w:rsid w:val="0041426C"/>
    <w:rsid w:val="0041670B"/>
    <w:rsid w:val="00416EC2"/>
    <w:rsid w:val="00424B94"/>
    <w:rsid w:val="004360BC"/>
    <w:rsid w:val="0044514F"/>
    <w:rsid w:val="00452CDD"/>
    <w:rsid w:val="004533C5"/>
    <w:rsid w:val="0045550C"/>
    <w:rsid w:val="00465C35"/>
    <w:rsid w:val="00480D90"/>
    <w:rsid w:val="00495096"/>
    <w:rsid w:val="00497390"/>
    <w:rsid w:val="004A321B"/>
    <w:rsid w:val="004B1DF9"/>
    <w:rsid w:val="004C11FF"/>
    <w:rsid w:val="004C42CA"/>
    <w:rsid w:val="004D6E8B"/>
    <w:rsid w:val="004E00B8"/>
    <w:rsid w:val="004F03C1"/>
    <w:rsid w:val="004F1B6B"/>
    <w:rsid w:val="004F1D1B"/>
    <w:rsid w:val="004F771B"/>
    <w:rsid w:val="005024BB"/>
    <w:rsid w:val="00502B45"/>
    <w:rsid w:val="00514A16"/>
    <w:rsid w:val="00515503"/>
    <w:rsid w:val="0052299B"/>
    <w:rsid w:val="00523042"/>
    <w:rsid w:val="00532E1D"/>
    <w:rsid w:val="005356D5"/>
    <w:rsid w:val="005357EF"/>
    <w:rsid w:val="0055666C"/>
    <w:rsid w:val="0056078D"/>
    <w:rsid w:val="00561F2A"/>
    <w:rsid w:val="00562AE1"/>
    <w:rsid w:val="005633BC"/>
    <w:rsid w:val="00565795"/>
    <w:rsid w:val="0058619E"/>
    <w:rsid w:val="005930A5"/>
    <w:rsid w:val="005A2A4B"/>
    <w:rsid w:val="005A457E"/>
    <w:rsid w:val="005B3134"/>
    <w:rsid w:val="005C0659"/>
    <w:rsid w:val="005C20C5"/>
    <w:rsid w:val="005C3E12"/>
    <w:rsid w:val="005E572A"/>
    <w:rsid w:val="005F282B"/>
    <w:rsid w:val="00600161"/>
    <w:rsid w:val="006113CB"/>
    <w:rsid w:val="00615058"/>
    <w:rsid w:val="00617635"/>
    <w:rsid w:val="00626020"/>
    <w:rsid w:val="00632591"/>
    <w:rsid w:val="00634A88"/>
    <w:rsid w:val="00637F29"/>
    <w:rsid w:val="00641624"/>
    <w:rsid w:val="00642318"/>
    <w:rsid w:val="0064498E"/>
    <w:rsid w:val="0065425F"/>
    <w:rsid w:val="006574D9"/>
    <w:rsid w:val="0067370A"/>
    <w:rsid w:val="00683A84"/>
    <w:rsid w:val="00685EAB"/>
    <w:rsid w:val="00690EC0"/>
    <w:rsid w:val="006A765C"/>
    <w:rsid w:val="006B4F03"/>
    <w:rsid w:val="006C1212"/>
    <w:rsid w:val="006C4B5C"/>
    <w:rsid w:val="006D016F"/>
    <w:rsid w:val="006D3F85"/>
    <w:rsid w:val="006E19FF"/>
    <w:rsid w:val="00700F08"/>
    <w:rsid w:val="007021C7"/>
    <w:rsid w:val="007037B4"/>
    <w:rsid w:val="00703B5F"/>
    <w:rsid w:val="00704031"/>
    <w:rsid w:val="007067F8"/>
    <w:rsid w:val="0070787B"/>
    <w:rsid w:val="00711DFB"/>
    <w:rsid w:val="007130F6"/>
    <w:rsid w:val="00726F09"/>
    <w:rsid w:val="00732DC4"/>
    <w:rsid w:val="00734ED7"/>
    <w:rsid w:val="00742739"/>
    <w:rsid w:val="007437C2"/>
    <w:rsid w:val="007445DF"/>
    <w:rsid w:val="0076029D"/>
    <w:rsid w:val="0076715C"/>
    <w:rsid w:val="00771D69"/>
    <w:rsid w:val="007730A4"/>
    <w:rsid w:val="00775EBE"/>
    <w:rsid w:val="0078513C"/>
    <w:rsid w:val="007854AE"/>
    <w:rsid w:val="007A4921"/>
    <w:rsid w:val="007B5C7B"/>
    <w:rsid w:val="007B6E33"/>
    <w:rsid w:val="007C35F2"/>
    <w:rsid w:val="007C3617"/>
    <w:rsid w:val="007D240C"/>
    <w:rsid w:val="007E090C"/>
    <w:rsid w:val="007E4BB4"/>
    <w:rsid w:val="007F28FB"/>
    <w:rsid w:val="00803925"/>
    <w:rsid w:val="00821AA6"/>
    <w:rsid w:val="008246C8"/>
    <w:rsid w:val="008271BC"/>
    <w:rsid w:val="008275E2"/>
    <w:rsid w:val="00830C0B"/>
    <w:rsid w:val="00831D99"/>
    <w:rsid w:val="0083344E"/>
    <w:rsid w:val="00834DDA"/>
    <w:rsid w:val="00842D9E"/>
    <w:rsid w:val="008453A5"/>
    <w:rsid w:val="00850DE3"/>
    <w:rsid w:val="008518B7"/>
    <w:rsid w:val="0085209A"/>
    <w:rsid w:val="008530DB"/>
    <w:rsid w:val="00854AA4"/>
    <w:rsid w:val="00854D82"/>
    <w:rsid w:val="0086166C"/>
    <w:rsid w:val="008636C0"/>
    <w:rsid w:val="008661BC"/>
    <w:rsid w:val="008677B3"/>
    <w:rsid w:val="00875878"/>
    <w:rsid w:val="00875DF7"/>
    <w:rsid w:val="00877066"/>
    <w:rsid w:val="008800C8"/>
    <w:rsid w:val="00880947"/>
    <w:rsid w:val="00881A12"/>
    <w:rsid w:val="00885D01"/>
    <w:rsid w:val="00894B4A"/>
    <w:rsid w:val="008A6F81"/>
    <w:rsid w:val="008B4E65"/>
    <w:rsid w:val="008B4FD1"/>
    <w:rsid w:val="008C0725"/>
    <w:rsid w:val="008C4757"/>
    <w:rsid w:val="008C66A7"/>
    <w:rsid w:val="008D37EA"/>
    <w:rsid w:val="008E0303"/>
    <w:rsid w:val="008F1A39"/>
    <w:rsid w:val="00915BAC"/>
    <w:rsid w:val="00924F07"/>
    <w:rsid w:val="009255C0"/>
    <w:rsid w:val="00926313"/>
    <w:rsid w:val="009403A7"/>
    <w:rsid w:val="00941EBE"/>
    <w:rsid w:val="00945E52"/>
    <w:rsid w:val="009461B2"/>
    <w:rsid w:val="00963DC1"/>
    <w:rsid w:val="0098218A"/>
    <w:rsid w:val="009834F0"/>
    <w:rsid w:val="009847D4"/>
    <w:rsid w:val="00985FC8"/>
    <w:rsid w:val="00990B59"/>
    <w:rsid w:val="009A41FB"/>
    <w:rsid w:val="009A71C2"/>
    <w:rsid w:val="009B2B81"/>
    <w:rsid w:val="009B2E62"/>
    <w:rsid w:val="009B7F71"/>
    <w:rsid w:val="009C3AF8"/>
    <w:rsid w:val="009C4A8B"/>
    <w:rsid w:val="009C63EE"/>
    <w:rsid w:val="00A00B5F"/>
    <w:rsid w:val="00A03B9E"/>
    <w:rsid w:val="00A04469"/>
    <w:rsid w:val="00A24FEB"/>
    <w:rsid w:val="00A3216C"/>
    <w:rsid w:val="00A34AC8"/>
    <w:rsid w:val="00A35927"/>
    <w:rsid w:val="00A36DC6"/>
    <w:rsid w:val="00A3774D"/>
    <w:rsid w:val="00A37F81"/>
    <w:rsid w:val="00A40771"/>
    <w:rsid w:val="00A441D2"/>
    <w:rsid w:val="00A474EB"/>
    <w:rsid w:val="00A5308D"/>
    <w:rsid w:val="00A5755B"/>
    <w:rsid w:val="00A7481A"/>
    <w:rsid w:val="00A85610"/>
    <w:rsid w:val="00A90412"/>
    <w:rsid w:val="00A93A1F"/>
    <w:rsid w:val="00AA524A"/>
    <w:rsid w:val="00AB5192"/>
    <w:rsid w:val="00AC701E"/>
    <w:rsid w:val="00AC7D18"/>
    <w:rsid w:val="00AD3260"/>
    <w:rsid w:val="00AD67D0"/>
    <w:rsid w:val="00AD6D8F"/>
    <w:rsid w:val="00AE16A5"/>
    <w:rsid w:val="00B01EA8"/>
    <w:rsid w:val="00B062B8"/>
    <w:rsid w:val="00B11120"/>
    <w:rsid w:val="00B14140"/>
    <w:rsid w:val="00B200AA"/>
    <w:rsid w:val="00B22684"/>
    <w:rsid w:val="00B325CC"/>
    <w:rsid w:val="00B327CC"/>
    <w:rsid w:val="00B34B45"/>
    <w:rsid w:val="00B35CEB"/>
    <w:rsid w:val="00B4148F"/>
    <w:rsid w:val="00B421C0"/>
    <w:rsid w:val="00B47221"/>
    <w:rsid w:val="00B53CC3"/>
    <w:rsid w:val="00B60E13"/>
    <w:rsid w:val="00B759DF"/>
    <w:rsid w:val="00B83104"/>
    <w:rsid w:val="00B9483D"/>
    <w:rsid w:val="00BA09E3"/>
    <w:rsid w:val="00BB2796"/>
    <w:rsid w:val="00BB3C19"/>
    <w:rsid w:val="00BB7E29"/>
    <w:rsid w:val="00BC20DA"/>
    <w:rsid w:val="00BC58EE"/>
    <w:rsid w:val="00BD1C7E"/>
    <w:rsid w:val="00BD3899"/>
    <w:rsid w:val="00BE6A45"/>
    <w:rsid w:val="00BF5817"/>
    <w:rsid w:val="00C15A70"/>
    <w:rsid w:val="00C20F44"/>
    <w:rsid w:val="00C236B5"/>
    <w:rsid w:val="00C23C82"/>
    <w:rsid w:val="00C26C71"/>
    <w:rsid w:val="00C3716B"/>
    <w:rsid w:val="00C40917"/>
    <w:rsid w:val="00C45EDB"/>
    <w:rsid w:val="00C51D2D"/>
    <w:rsid w:val="00C6143A"/>
    <w:rsid w:val="00C931A4"/>
    <w:rsid w:val="00C94479"/>
    <w:rsid w:val="00C9630D"/>
    <w:rsid w:val="00C978F1"/>
    <w:rsid w:val="00CA6F08"/>
    <w:rsid w:val="00CB074C"/>
    <w:rsid w:val="00CB1EAA"/>
    <w:rsid w:val="00CD526E"/>
    <w:rsid w:val="00CD6475"/>
    <w:rsid w:val="00CE7A28"/>
    <w:rsid w:val="00CF0B59"/>
    <w:rsid w:val="00CF5B3C"/>
    <w:rsid w:val="00CF6222"/>
    <w:rsid w:val="00D0058C"/>
    <w:rsid w:val="00D114C4"/>
    <w:rsid w:val="00D16071"/>
    <w:rsid w:val="00D165E6"/>
    <w:rsid w:val="00D17693"/>
    <w:rsid w:val="00D2040C"/>
    <w:rsid w:val="00D31363"/>
    <w:rsid w:val="00D34B26"/>
    <w:rsid w:val="00D356BD"/>
    <w:rsid w:val="00D41DD9"/>
    <w:rsid w:val="00D42AC9"/>
    <w:rsid w:val="00D531B0"/>
    <w:rsid w:val="00D5322A"/>
    <w:rsid w:val="00D55494"/>
    <w:rsid w:val="00D705AF"/>
    <w:rsid w:val="00D7300C"/>
    <w:rsid w:val="00D75BEB"/>
    <w:rsid w:val="00D850B4"/>
    <w:rsid w:val="00D916AB"/>
    <w:rsid w:val="00DA6E8F"/>
    <w:rsid w:val="00DB0D70"/>
    <w:rsid w:val="00DB27AE"/>
    <w:rsid w:val="00DB55E2"/>
    <w:rsid w:val="00DD3B34"/>
    <w:rsid w:val="00DE3307"/>
    <w:rsid w:val="00DE6D88"/>
    <w:rsid w:val="00E011D7"/>
    <w:rsid w:val="00E01243"/>
    <w:rsid w:val="00E023AB"/>
    <w:rsid w:val="00E024AD"/>
    <w:rsid w:val="00E0518D"/>
    <w:rsid w:val="00E13216"/>
    <w:rsid w:val="00E16F31"/>
    <w:rsid w:val="00E21EA5"/>
    <w:rsid w:val="00E22040"/>
    <w:rsid w:val="00E22554"/>
    <w:rsid w:val="00E34097"/>
    <w:rsid w:val="00E3439F"/>
    <w:rsid w:val="00E52E1C"/>
    <w:rsid w:val="00E54CF8"/>
    <w:rsid w:val="00E56B70"/>
    <w:rsid w:val="00E57E8A"/>
    <w:rsid w:val="00E60412"/>
    <w:rsid w:val="00E62021"/>
    <w:rsid w:val="00E66367"/>
    <w:rsid w:val="00E72B45"/>
    <w:rsid w:val="00E75B0F"/>
    <w:rsid w:val="00E77058"/>
    <w:rsid w:val="00E95D22"/>
    <w:rsid w:val="00EB4FF2"/>
    <w:rsid w:val="00EB761F"/>
    <w:rsid w:val="00EF2B93"/>
    <w:rsid w:val="00EF4809"/>
    <w:rsid w:val="00F04D6C"/>
    <w:rsid w:val="00F10694"/>
    <w:rsid w:val="00F35984"/>
    <w:rsid w:val="00F433DB"/>
    <w:rsid w:val="00F53F38"/>
    <w:rsid w:val="00F55E9B"/>
    <w:rsid w:val="00F57262"/>
    <w:rsid w:val="00F62E4C"/>
    <w:rsid w:val="00F8337D"/>
    <w:rsid w:val="00F97920"/>
    <w:rsid w:val="00F97DFE"/>
    <w:rsid w:val="00FA7590"/>
    <w:rsid w:val="00FB421F"/>
    <w:rsid w:val="00FD68FB"/>
    <w:rsid w:val="00FD69D6"/>
    <w:rsid w:val="00FE083C"/>
    <w:rsid w:val="00FE22A8"/>
    <w:rsid w:val="00FE704C"/>
    <w:rsid w:val="00FE78DB"/>
    <w:rsid w:val="00FF5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07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3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389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6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2.xml"/><Relationship Id="rId18" Type="http://schemas.openxmlformats.org/officeDocument/2006/relationships/chart" Target="charts/chart5.xml"/><Relationship Id="rId26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chart" Target="charts/chart1.xml"/><Relationship Id="rId17" Type="http://schemas.openxmlformats.org/officeDocument/2006/relationships/chart" Target="charts/chart4.xml"/><Relationship Id="rId25" Type="http://schemas.openxmlformats.org/officeDocument/2006/relationships/image" Target="media/image13.png"/><Relationship Id="rId33" Type="http://schemas.openxmlformats.org/officeDocument/2006/relationships/chart" Target="charts/chart6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oleObject" Target="embeddings/oleObject1.bin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oleObject" Target="embeddings/oleObject5.bin"/><Relationship Id="rId10" Type="http://schemas.openxmlformats.org/officeDocument/2006/relationships/image" Target="media/image6.png"/><Relationship Id="rId19" Type="http://schemas.openxmlformats.org/officeDocument/2006/relationships/image" Target="media/image10.pn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3.xml"/><Relationship Id="rId22" Type="http://schemas.openxmlformats.org/officeDocument/2006/relationships/oleObject" Target="embeddings/oleObject2.bin"/><Relationship Id="rId27" Type="http://schemas.openxmlformats.org/officeDocument/2006/relationships/image" Target="media/image14.png"/><Relationship Id="rId30" Type="http://schemas.openxmlformats.org/officeDocument/2006/relationships/oleObject" Target="embeddings/oleObject6.bin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4.0664136536963782E-2"/>
          <c:y val="8.0727373193183752E-2"/>
          <c:w val="0.57751624100159948"/>
          <c:h val="0.7668220816660216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2016г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1.3899866290298641E-2"/>
                  <c:y val="7.6540596359881965E-3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2.4580255083895001E-2"/>
                  <c:y val="-2.9625890065177296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2.3179229525983402E-2"/>
                  <c:y val="-2.3388464001808357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-1.8622114774246721E-2"/>
                  <c:y val="-6.7283527358123485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-5.7859834416067023E-3"/>
                  <c:y val="-2.0794807288093315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1.6518415472508485E-2"/>
                  <c:y val="-1.1190897788494142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layout>
                <c:manualLayout>
                  <c:x val="-9.1841007009630066E-4"/>
                  <c:y val="1.310985504405323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7"/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доходых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6.5000000000000099E-2</c:v>
                </c:pt>
                <c:pt idx="1">
                  <c:v>4.9000000000000099E-2</c:v>
                </c:pt>
                <c:pt idx="2">
                  <c:v>7.6000000000000081E-2</c:v>
                </c:pt>
                <c:pt idx="3">
                  <c:v>6.2000000000000097E-2</c:v>
                </c:pt>
                <c:pt idx="4">
                  <c:v>0.73400000000000065</c:v>
                </c:pt>
                <c:pt idx="5">
                  <c:v>1.4000000000000005E-2</c:v>
                </c:pt>
              </c:numCache>
            </c:numRef>
          </c:val>
        </c:ser>
      </c:pie3DChart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66835492047199074"/>
          <c:y val="2.6697811098971548E-2"/>
          <c:w val="0.31070262872372512"/>
          <c:h val="0.9733021889010266"/>
        </c:manualLayout>
      </c:layout>
    </c:legend>
    <c:plotVisOnly val="1"/>
    <c:dispBlanksAs val="zero"/>
  </c:chart>
  <c:spPr>
    <a:solidFill>
      <a:srgbClr val="F79646">
        <a:lumMod val="20000"/>
        <a:lumOff val="80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3.3763095222016634E-2"/>
          <c:y val="9.3636374055863433E-2"/>
          <c:w val="0.57872972718801186"/>
          <c:h val="0.7641096173022055"/>
        </c:manualLayout>
      </c:layout>
      <c:pie3DChart>
        <c:varyColors val="1"/>
        <c:ser>
          <c:idx val="0"/>
          <c:order val="0"/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1.4633874024752061E-2"/>
                  <c:y val="-7.7587022933612595E-4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1.2193064203166721E-2"/>
                  <c:y val="-1.9727894668904445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4.4856925457607812E-2"/>
                  <c:y val="-3.9497071599674534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-8.3184658920892454E-2"/>
                  <c:y val="4.531031874290832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-4.1724919277176684E-2"/>
                  <c:y val="1.1857115421547921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-1.4236494053878439E-2"/>
                  <c:y val="-4.9013742277848535E-3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layout>
                <c:manualLayout>
                  <c:x val="2.4398463914137327E-2"/>
                  <c:y val="-1.0328299126543598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7"/>
              <c:layout>
                <c:manualLayout>
                  <c:x val="3.9064662371748986E-2"/>
                  <c:y val="-2.1104083301062768E-3"/>
                </c:manualLayout>
              </c:layout>
              <c:showVal val="1"/>
            </c:dLbl>
            <c:delete val="1"/>
          </c:dLbls>
          <c:cat>
            <c:strRef>
              <c:f>Лист1!$A$2:$A$8</c:f>
              <c:strCache>
                <c:ptCount val="7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</c:v>
                </c:pt>
                <c:pt idx="6">
                  <c:v>Госпошлина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7.1999999999999995E-2</c:v>
                </c:pt>
                <c:pt idx="1">
                  <c:v>6.7000000000000004E-2</c:v>
                </c:pt>
                <c:pt idx="2">
                  <c:v>0.13800000000000001</c:v>
                </c:pt>
                <c:pt idx="3">
                  <c:v>5.7000000000000023E-2</c:v>
                </c:pt>
                <c:pt idx="4">
                  <c:v>0.66100000000000081</c:v>
                </c:pt>
                <c:pt idx="5">
                  <c:v>1.0000000000000011E-3</c:v>
                </c:pt>
                <c:pt idx="6">
                  <c:v>4.0000000000000044E-3</c:v>
                </c:pt>
              </c:numCache>
            </c:numRef>
          </c:val>
        </c:ser>
      </c:pie3DChart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70691425786760353"/>
          <c:y val="7.8041009066006486E-2"/>
          <c:w val="0.29036839450443325"/>
          <c:h val="0.85208986164864964"/>
        </c:manualLayout>
      </c:layout>
    </c:legend>
    <c:plotVisOnly val="1"/>
    <c:dispBlanksAs val="zero"/>
  </c:chart>
  <c:spPr>
    <a:solidFill>
      <a:srgbClr val="F79646">
        <a:lumMod val="20000"/>
        <a:lumOff val="80000"/>
      </a:srgbClr>
    </a:solidFill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5.8273614674570165E-2"/>
          <c:y val="0.10204950674269164"/>
          <c:w val="0.59400159249756701"/>
          <c:h val="0.89795049325730869"/>
        </c:manualLayout>
      </c:layout>
      <c:pie3DChart>
        <c:varyColors val="1"/>
        <c:ser>
          <c:idx val="0"/>
          <c:order val="0"/>
          <c:explosion val="25"/>
          <c:dPt>
            <c:idx val="4"/>
            <c:explosion val="28"/>
          </c:dPt>
          <c:dLbls>
            <c:dLbl>
              <c:idx val="0"/>
              <c:spPr>
                <a:noFill/>
                <a:ln w="2532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2.8856224432620078E-2"/>
                  <c:y val="-2.6261830907500252E-2"/>
                </c:manualLayout>
              </c:layout>
              <c:spPr>
                <a:noFill/>
                <a:ln w="2532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4.8415296402556434E-3"/>
                  <c:y val="-2.6645589755826041E-2"/>
                </c:manualLayout>
              </c:layout>
              <c:spPr>
                <a:noFill/>
                <a:ln w="2532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6.1691165008868273E-3"/>
                  <c:y val="-5.1304642954113536E-2"/>
                </c:manualLayout>
              </c:layout>
              <c:spPr>
                <a:noFill/>
                <a:ln w="2532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0.14780972603143724"/>
                  <c:y val="6.2865664519207914E-2"/>
                </c:manualLayout>
              </c:layout>
              <c:spPr>
                <a:noFill/>
                <a:ln w="2532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1.7165775626361492E-2"/>
                  <c:y val="2.4942336753360412E-3"/>
                </c:manualLayout>
              </c:layout>
              <c:spPr>
                <a:noFill/>
                <a:ln w="2532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spPr>
                <a:noFill/>
                <a:ln w="2532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Лист1!$A$2:$A$8</c:f>
              <c:strCache>
                <c:ptCount val="7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</c:v>
                </c:pt>
                <c:pt idx="6">
                  <c:v>Госпошлина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5.1000000000000004E-2</c:v>
                </c:pt>
                <c:pt idx="1">
                  <c:v>6.7000000000000004E-2</c:v>
                </c:pt>
                <c:pt idx="2">
                  <c:v>0.112</c:v>
                </c:pt>
                <c:pt idx="3">
                  <c:v>8.8000000000000064E-2</c:v>
                </c:pt>
                <c:pt idx="4">
                  <c:v>0.60500000000000054</c:v>
                </c:pt>
                <c:pt idx="5">
                  <c:v>7.5000000000000011E-2</c:v>
                </c:pt>
                <c:pt idx="6">
                  <c:v>2.0000000000000022E-3</c:v>
                </c:pt>
              </c:numCache>
            </c:numRef>
          </c:val>
        </c:ser>
      </c:pie3DChart>
      <c:spPr>
        <a:noFill/>
        <a:ln w="25324">
          <a:noFill/>
        </a:ln>
      </c:spPr>
    </c:plotArea>
    <c:legend>
      <c:legendPos val="r"/>
      <c:layout>
        <c:manualLayout>
          <c:xMode val="edge"/>
          <c:yMode val="edge"/>
          <c:x val="0.74212088657457309"/>
          <c:y val="5.2164067726828835E-2"/>
          <c:w val="0.23034036475777622"/>
          <c:h val="0.93705419175544236"/>
        </c:manualLayout>
      </c:layout>
    </c:legend>
    <c:plotVisOnly val="1"/>
    <c:dispBlanksAs val="zero"/>
  </c:chart>
  <c:spPr>
    <a:solidFill>
      <a:srgbClr val="F79646">
        <a:lumMod val="20000"/>
        <a:lumOff val="80000"/>
      </a:srgbClr>
    </a:solidFill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63E-2"/>
          <c:y val="6.1068702290076327E-2"/>
          <c:w val="0.58890701468189965"/>
          <c:h val="0.8091603053435116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86.5</c:v>
                </c:pt>
                <c:pt idx="1">
                  <c:v>84.7</c:v>
                </c:pt>
                <c:pt idx="2">
                  <c:v>63.7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3.9</c:v>
                </c:pt>
                <c:pt idx="1">
                  <c:v>3.1</c:v>
                </c:pt>
                <c:pt idx="2">
                  <c:v>2.4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0</c:v>
                </c:pt>
                <c:pt idx="1">
                  <c:v>0.70000000000000062</c:v>
                </c:pt>
                <c:pt idx="2">
                  <c:v>1.4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6.1</c:v>
                </c:pt>
                <c:pt idx="1">
                  <c:v>8.5</c:v>
                </c:pt>
                <c:pt idx="2">
                  <c:v>5.5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Национальная безопасность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FF8080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Sheet1!$B$7:$D$7</c:f>
              <c:numCache>
                <c:formatCode>General</c:formatCode>
                <c:ptCount val="3"/>
                <c:pt idx="0">
                  <c:v>0.2</c:v>
                </c:pt>
                <c:pt idx="1">
                  <c:v>0.2</c:v>
                </c:pt>
                <c:pt idx="2">
                  <c:v>24.9</c:v>
                </c:pt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0066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Sheet1!$B$8:$D$8</c:f>
              <c:numCache>
                <c:formatCode>General</c:formatCode>
                <c:ptCount val="3"/>
                <c:pt idx="0">
                  <c:v>3.3</c:v>
                </c:pt>
                <c:pt idx="1">
                  <c:v>2.8</c:v>
                </c:pt>
                <c:pt idx="2">
                  <c:v>2.1</c:v>
                </c:pt>
              </c:numCache>
            </c:numRef>
          </c:val>
        </c:ser>
        <c:ser>
          <c:idx val="7"/>
          <c:order val="7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CCCC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gapDepth val="0"/>
        <c:shape val="box"/>
        <c:axId val="130654208"/>
        <c:axId val="130655744"/>
        <c:axId val="0"/>
      </c:bar3DChart>
      <c:catAx>
        <c:axId val="130654208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0655744"/>
        <c:crosses val="autoZero"/>
        <c:auto val="1"/>
        <c:lblAlgn val="ctr"/>
        <c:lblOffset val="100"/>
        <c:tickLblSkip val="1"/>
        <c:tickMarkSkip val="1"/>
      </c:catAx>
      <c:valAx>
        <c:axId val="130655744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0654208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5.6537102473498226E-2"/>
          <c:w val="0.59965635738831613"/>
          <c:h val="0.816254416961134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 formatCode="0.0">
                  <c:v>69.900000000000006</c:v>
                </c:pt>
                <c:pt idx="1">
                  <c:v>131.80000000000001</c:v>
                </c:pt>
                <c:pt idx="2">
                  <c:v>112.8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2.9</c:v>
                </c:pt>
                <c:pt idx="1">
                  <c:v>3.8</c:v>
                </c:pt>
                <c:pt idx="2">
                  <c:v>510.4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38.6</c:v>
                </c:pt>
                <c:pt idx="1">
                  <c:v>43.3</c:v>
                </c:pt>
                <c:pt idx="2">
                  <c:v>43.3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Sheet1!$B$5:$D$5</c:f>
              <c:numCache>
                <c:formatCode>0.0</c:formatCode>
                <c:ptCount val="3"/>
                <c:pt idx="0">
                  <c:v>996.5</c:v>
                </c:pt>
                <c:pt idx="1">
                  <c:v>1318.1</c:v>
                </c:pt>
                <c:pt idx="2">
                  <c:v>1306.3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Sheet1!$B$6:$D$6</c:f>
              <c:numCache>
                <c:formatCode>0.0</c:formatCode>
                <c:ptCount val="3"/>
                <c:pt idx="0">
                  <c:v>1152.5</c:v>
                </c:pt>
                <c:pt idx="1">
                  <c:v>1556.3</c:v>
                </c:pt>
                <c:pt idx="2">
                  <c:v>2050.1</c:v>
                </c:pt>
              </c:numCache>
            </c:numRef>
          </c:val>
        </c:ser>
        <c:gapDepth val="0"/>
        <c:shape val="box"/>
        <c:axId val="134664576"/>
        <c:axId val="134666112"/>
        <c:axId val="0"/>
      </c:bar3DChart>
      <c:catAx>
        <c:axId val="134664576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4666112"/>
        <c:crosses val="autoZero"/>
        <c:auto val="1"/>
        <c:lblAlgn val="ctr"/>
        <c:lblOffset val="100"/>
        <c:tickLblSkip val="1"/>
        <c:tickMarkSkip val="1"/>
      </c:catAx>
      <c:valAx>
        <c:axId val="134666112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4664576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8.4805653710247744E-2"/>
          <c:w val="0.29896907216495744"/>
          <c:h val="0.833922261484099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18"/>
      <c:hPercent val="42"/>
      <c:rotY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163398692810454E-2"/>
          <c:y val="5.3763440860215533E-2"/>
          <c:w val="0.58496732026142528"/>
          <c:h val="0.76344086021505375"/>
        </c:manualLayout>
      </c:layout>
      <c:bar3DChart>
        <c:barDir val="col"/>
        <c:grouping val="clustered"/>
        <c:ser>
          <c:idx val="0"/>
          <c:order val="0"/>
          <c:spPr>
            <a:solidFill>
              <a:srgbClr val="9999FF"/>
            </a:solidFill>
            <a:ln w="12659">
              <a:solidFill>
                <a:srgbClr val="000000"/>
              </a:solidFill>
              <a:prstDash val="solid"/>
            </a:ln>
          </c:spPr>
          <c:dLbls>
            <c:spPr>
              <a:noFill/>
              <a:ln w="25318">
                <a:noFill/>
              </a:ln>
            </c:spPr>
            <c:txPr>
              <a:bodyPr/>
              <a:lstStyle/>
              <a:p>
                <a:pPr>
                  <a:defRPr sz="82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Sheet1!$B$2:$D$2</c:f>
              <c:numCache>
                <c:formatCode>0.0%</c:formatCode>
                <c:ptCount val="3"/>
                <c:pt idx="0">
                  <c:v>0.2</c:v>
                </c:pt>
                <c:pt idx="1">
                  <c:v>0.191</c:v>
                </c:pt>
                <c:pt idx="2" formatCode="0.00%">
                  <c:v>0.19</c:v>
                </c:pt>
              </c:numCache>
            </c:numRef>
          </c:val>
        </c:ser>
        <c:gapDepth val="0"/>
        <c:shape val="box"/>
        <c:axId val="138155904"/>
        <c:axId val="138157440"/>
        <c:axId val="0"/>
      </c:bar3DChart>
      <c:catAx>
        <c:axId val="138155904"/>
        <c:scaling>
          <c:orientation val="minMax"/>
        </c:scaling>
        <c:axPos val="b"/>
        <c:numFmt formatCode="General" sourceLinked="1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8157440"/>
        <c:crosses val="autoZero"/>
        <c:auto val="1"/>
        <c:lblAlgn val="ctr"/>
        <c:lblOffset val="100"/>
        <c:tickLblSkip val="1"/>
        <c:tickMarkSkip val="1"/>
      </c:catAx>
      <c:valAx>
        <c:axId val="138157440"/>
        <c:scaling>
          <c:orientation val="minMax"/>
        </c:scaling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8155904"/>
        <c:crosses val="autoZero"/>
        <c:crossBetween val="between"/>
      </c:valAx>
      <c:spPr>
        <a:noFill/>
        <a:ln w="25318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2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4AD935-A009-4C4D-B3A5-DD6B2513C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978</Words>
  <Characters>5580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6545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creator>пользователь</dc:creator>
  <cp:lastModifiedBy>User</cp:lastModifiedBy>
  <cp:revision>2</cp:revision>
  <cp:lastPrinted>2016-12-13T06:59:00Z</cp:lastPrinted>
  <dcterms:created xsi:type="dcterms:W3CDTF">2017-12-27T08:05:00Z</dcterms:created>
  <dcterms:modified xsi:type="dcterms:W3CDTF">2017-12-27T08:05:00Z</dcterms:modified>
</cp:coreProperties>
</file>