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1C" w:rsidRPr="00B22727" w:rsidRDefault="00EC7A1C" w:rsidP="00EC7A1C">
      <w:pPr>
        <w:pStyle w:val="Oaenoaieoiaioa"/>
        <w:ind w:firstLine="0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12800" cy="10223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A1C" w:rsidRPr="00B22727" w:rsidRDefault="00EC7A1C" w:rsidP="00EC7A1C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EC7A1C" w:rsidRPr="00B22727" w:rsidRDefault="00EC7A1C" w:rsidP="00EC7A1C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B22727">
        <w:rPr>
          <w:b/>
          <w:bCs/>
          <w:sz w:val="32"/>
          <w:szCs w:val="32"/>
        </w:rPr>
        <w:t>ИВАНТЕЕВСКОЕ РАЙОННОЕ СОБРАНИЕ</w:t>
      </w:r>
    </w:p>
    <w:p w:rsidR="00EC7A1C" w:rsidRPr="00B22727" w:rsidRDefault="00EC7A1C" w:rsidP="00EC7A1C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B22727">
        <w:rPr>
          <w:b/>
          <w:bCs/>
          <w:sz w:val="32"/>
          <w:szCs w:val="32"/>
        </w:rPr>
        <w:t>ИВАНТЕЕВСКОГО МУНИЦИПАЛЬНОГО РАЙОНА</w:t>
      </w:r>
    </w:p>
    <w:p w:rsidR="00EC7A1C" w:rsidRPr="00B22727" w:rsidRDefault="00EC7A1C" w:rsidP="00EC7A1C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B22727">
        <w:rPr>
          <w:b/>
          <w:bCs/>
          <w:sz w:val="32"/>
          <w:szCs w:val="32"/>
        </w:rPr>
        <w:t>САРАТОВСКОЙ ОБЛАСТИ</w:t>
      </w:r>
    </w:p>
    <w:p w:rsidR="00EC7A1C" w:rsidRPr="00B22727" w:rsidRDefault="00EC7A1C" w:rsidP="00EC7A1C">
      <w:pPr>
        <w:pStyle w:val="Oaenoaieoiaioa"/>
        <w:ind w:firstLine="0"/>
        <w:jc w:val="center"/>
        <w:rPr>
          <w:b/>
          <w:bCs/>
          <w:sz w:val="26"/>
          <w:szCs w:val="26"/>
        </w:rPr>
      </w:pPr>
    </w:p>
    <w:p w:rsidR="00EC7A1C" w:rsidRPr="00B22727" w:rsidRDefault="00EC7A1C" w:rsidP="00EC7A1C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Двадцать </w:t>
      </w:r>
      <w:r w:rsidR="00654DA4">
        <w:rPr>
          <w:b/>
          <w:bCs/>
        </w:rPr>
        <w:t>седьмое</w:t>
      </w:r>
      <w:r>
        <w:rPr>
          <w:b/>
          <w:bCs/>
        </w:rPr>
        <w:t xml:space="preserve"> </w:t>
      </w:r>
      <w:r w:rsidRPr="00B22727">
        <w:rPr>
          <w:b/>
          <w:bCs/>
        </w:rPr>
        <w:t xml:space="preserve"> заседание </w:t>
      </w:r>
    </w:p>
    <w:p w:rsidR="00EC7A1C" w:rsidRPr="005C1948" w:rsidRDefault="00EC7A1C" w:rsidP="00EC7A1C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 w:rsidRPr="00B22727">
        <w:rPr>
          <w:b/>
          <w:bCs/>
        </w:rPr>
        <w:tab/>
      </w:r>
      <w:r>
        <w:rPr>
          <w:b/>
          <w:bCs/>
        </w:rPr>
        <w:t xml:space="preserve">        </w:t>
      </w:r>
      <w:r w:rsidRPr="005C1948">
        <w:rPr>
          <w:b/>
          <w:bCs/>
          <w:sz w:val="24"/>
          <w:szCs w:val="24"/>
        </w:rPr>
        <w:tab/>
      </w:r>
      <w:r w:rsidRPr="005C1948">
        <w:rPr>
          <w:b/>
          <w:bCs/>
          <w:sz w:val="24"/>
          <w:szCs w:val="24"/>
        </w:rPr>
        <w:tab/>
      </w:r>
      <w:r w:rsidRPr="005C1948">
        <w:rPr>
          <w:b/>
          <w:bCs/>
          <w:sz w:val="24"/>
          <w:szCs w:val="24"/>
        </w:rPr>
        <w:tab/>
      </w:r>
    </w:p>
    <w:p w:rsidR="00EC7A1C" w:rsidRPr="00B22727" w:rsidRDefault="00EC7A1C" w:rsidP="00EC7A1C">
      <w:pPr>
        <w:pStyle w:val="Oaenoaieoiaioa"/>
        <w:ind w:firstLine="0"/>
        <w:jc w:val="center"/>
      </w:pPr>
      <w:r w:rsidRPr="00B22727">
        <w:rPr>
          <w:b/>
          <w:bCs/>
          <w:sz w:val="32"/>
          <w:szCs w:val="32"/>
        </w:rPr>
        <w:t>РЕШЕНИЕ №</w:t>
      </w:r>
      <w:r w:rsidR="00BB35C7">
        <w:rPr>
          <w:b/>
          <w:bCs/>
          <w:sz w:val="32"/>
          <w:szCs w:val="32"/>
        </w:rPr>
        <w:t>24</w:t>
      </w:r>
      <w:bookmarkStart w:id="0" w:name="_GoBack"/>
      <w:bookmarkEnd w:id="0"/>
      <w:r w:rsidRPr="00B22727">
        <w:rPr>
          <w:b/>
          <w:bCs/>
          <w:sz w:val="32"/>
          <w:szCs w:val="32"/>
        </w:rPr>
        <w:t xml:space="preserve"> </w:t>
      </w:r>
    </w:p>
    <w:p w:rsidR="00EC7A1C" w:rsidRPr="00B22727" w:rsidRDefault="00654DA4" w:rsidP="00EC7A1C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24 мая </w:t>
      </w:r>
      <w:r w:rsidR="00EC7A1C" w:rsidRPr="00B22727">
        <w:rPr>
          <w:sz w:val="24"/>
          <w:szCs w:val="24"/>
        </w:rPr>
        <w:t>202</w:t>
      </w:r>
      <w:r w:rsidR="00EC7A1C">
        <w:rPr>
          <w:sz w:val="24"/>
          <w:szCs w:val="24"/>
        </w:rPr>
        <w:t>3</w:t>
      </w:r>
      <w:r w:rsidR="00EC7A1C" w:rsidRPr="00B22727">
        <w:rPr>
          <w:sz w:val="24"/>
          <w:szCs w:val="24"/>
        </w:rPr>
        <w:t xml:space="preserve"> года</w:t>
      </w:r>
    </w:p>
    <w:p w:rsidR="00EC7A1C" w:rsidRPr="00B22727" w:rsidRDefault="00EC7A1C" w:rsidP="00EC7A1C">
      <w:pPr>
        <w:jc w:val="center"/>
        <w:rPr>
          <w:sz w:val="26"/>
          <w:szCs w:val="26"/>
        </w:rPr>
      </w:pPr>
      <w:proofErr w:type="gramStart"/>
      <w:r w:rsidRPr="00B22727">
        <w:rPr>
          <w:sz w:val="26"/>
          <w:szCs w:val="26"/>
        </w:rPr>
        <w:t>с</w:t>
      </w:r>
      <w:proofErr w:type="gramEnd"/>
      <w:r w:rsidRPr="00B22727">
        <w:rPr>
          <w:sz w:val="26"/>
          <w:szCs w:val="26"/>
        </w:rPr>
        <w:t>. Ивантеевка</w:t>
      </w:r>
    </w:p>
    <w:p w:rsidR="00EC7A1C" w:rsidRDefault="00EC7A1C" w:rsidP="007E52F1">
      <w:pPr>
        <w:widowControl w:val="0"/>
        <w:rPr>
          <w:b/>
          <w:sz w:val="24"/>
          <w:szCs w:val="24"/>
        </w:rPr>
      </w:pPr>
    </w:p>
    <w:p w:rsidR="007E52F1" w:rsidRDefault="007E52F1" w:rsidP="007E52F1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 внесении изменений </w:t>
      </w:r>
    </w:p>
    <w:p w:rsidR="00826020" w:rsidRDefault="007E52F1" w:rsidP="007E52F1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Ивантеевского </w:t>
      </w:r>
    </w:p>
    <w:p w:rsidR="007E52F1" w:rsidRDefault="007E52F1" w:rsidP="007E52F1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районного Собрания </w:t>
      </w:r>
    </w:p>
    <w:p w:rsidR="007E52F1" w:rsidRDefault="007E52F1" w:rsidP="007E52F1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24.12.2015 г. №97 </w:t>
      </w:r>
    </w:p>
    <w:p w:rsidR="007E52F1" w:rsidRDefault="007E52F1" w:rsidP="007E52F1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создании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дорожного </w:t>
      </w:r>
    </w:p>
    <w:p w:rsidR="007E52F1" w:rsidRPr="00C371B2" w:rsidRDefault="007E52F1" w:rsidP="007E52F1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фонда </w:t>
      </w:r>
      <w:r w:rsidRPr="00354B36">
        <w:rPr>
          <w:b/>
          <w:sz w:val="24"/>
          <w:szCs w:val="24"/>
        </w:rPr>
        <w:t xml:space="preserve">Ивантеевского муниципального района </w:t>
      </w:r>
    </w:p>
    <w:p w:rsidR="007E52F1" w:rsidRPr="00354B36" w:rsidRDefault="007E52F1" w:rsidP="007E52F1">
      <w:pPr>
        <w:pStyle w:val="Oaenoaieoiaioa"/>
        <w:ind w:firstLine="0"/>
        <w:rPr>
          <w:b/>
          <w:sz w:val="24"/>
          <w:szCs w:val="24"/>
        </w:rPr>
      </w:pPr>
      <w:r w:rsidRPr="00354B36">
        <w:rPr>
          <w:b/>
          <w:sz w:val="24"/>
          <w:szCs w:val="24"/>
        </w:rPr>
        <w:t>Саратовской области</w:t>
      </w:r>
      <w:r>
        <w:rPr>
          <w:b/>
          <w:sz w:val="24"/>
          <w:szCs w:val="24"/>
        </w:rPr>
        <w:t>»</w:t>
      </w:r>
      <w:r w:rsidRPr="00354B36">
        <w:rPr>
          <w:b/>
          <w:sz w:val="24"/>
          <w:szCs w:val="24"/>
        </w:rPr>
        <w:t xml:space="preserve"> </w:t>
      </w:r>
    </w:p>
    <w:p w:rsidR="007E52F1" w:rsidRPr="00E247B7" w:rsidRDefault="007E52F1" w:rsidP="007E52F1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E52F1" w:rsidRDefault="007E52F1" w:rsidP="007B5FA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статьи 19  </w:t>
      </w:r>
      <w:hyperlink r:id="rId9" w:tooltip="УСТАВ МО от 22.12.1996 0:00:00 № Принят на референдуме Ивантеевского района Саратовской области&#10;&#10;УСТАВ ИВАНТЕЕВСКОГО МУНИЦИПАЛЬНОГО РАЙОНА САРАТОВСКОЙ ОБЛАСТИ" w:history="1">
        <w:r w:rsidRPr="00E247B7">
          <w:rPr>
            <w:rStyle w:val="a3"/>
            <w:color w:val="000000" w:themeColor="text1"/>
            <w:sz w:val="28"/>
            <w:szCs w:val="28"/>
            <w:u w:val="none"/>
          </w:rPr>
          <w:t>Устава Ивантеевского муниципального района Саратовской области</w:t>
        </w:r>
      </w:hyperlink>
      <w:r w:rsidRPr="00E247B7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Ивантеевское районное Собрание </w:t>
      </w:r>
      <w:r>
        <w:rPr>
          <w:b/>
          <w:sz w:val="28"/>
          <w:szCs w:val="28"/>
        </w:rPr>
        <w:t>РЕШИЛО:</w:t>
      </w:r>
    </w:p>
    <w:p w:rsidR="007B5FA6" w:rsidRDefault="007E52F1" w:rsidP="007B5FA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Внести в приложение №1 к решению </w:t>
      </w:r>
      <w:r w:rsidRPr="00436AAC">
        <w:rPr>
          <w:sz w:val="28"/>
          <w:szCs w:val="28"/>
        </w:rPr>
        <w:t>Ивантеевского районного Собрания Ивантеевского муниципального района Саратовской области</w:t>
      </w:r>
      <w:r>
        <w:rPr>
          <w:sz w:val="28"/>
          <w:szCs w:val="28"/>
        </w:rPr>
        <w:t xml:space="preserve"> от 24.12.2015 г. №97</w:t>
      </w:r>
      <w:r w:rsidRPr="00436AAC">
        <w:rPr>
          <w:sz w:val="28"/>
          <w:szCs w:val="28"/>
        </w:rPr>
        <w:t xml:space="preserve"> «О создании </w:t>
      </w:r>
      <w:r>
        <w:rPr>
          <w:sz w:val="28"/>
          <w:szCs w:val="28"/>
        </w:rPr>
        <w:t xml:space="preserve">муниципального </w:t>
      </w:r>
      <w:r w:rsidRPr="00436AAC">
        <w:rPr>
          <w:sz w:val="28"/>
          <w:szCs w:val="28"/>
        </w:rPr>
        <w:t xml:space="preserve">дорожного </w:t>
      </w:r>
      <w:r>
        <w:rPr>
          <w:sz w:val="28"/>
          <w:szCs w:val="28"/>
        </w:rPr>
        <w:t xml:space="preserve"> </w:t>
      </w:r>
      <w:r w:rsidRPr="00436AAC">
        <w:rPr>
          <w:sz w:val="28"/>
          <w:szCs w:val="28"/>
        </w:rPr>
        <w:t xml:space="preserve">фонда  </w:t>
      </w:r>
      <w:r>
        <w:rPr>
          <w:sz w:val="28"/>
          <w:szCs w:val="28"/>
        </w:rPr>
        <w:t xml:space="preserve">Ивантеевского </w:t>
      </w:r>
      <w:r w:rsidRPr="00436AAC">
        <w:rPr>
          <w:sz w:val="28"/>
          <w:szCs w:val="28"/>
        </w:rPr>
        <w:t>муниципального района Саратовской области»</w:t>
      </w:r>
      <w:r>
        <w:rPr>
          <w:sz w:val="28"/>
          <w:szCs w:val="28"/>
        </w:rPr>
        <w:t xml:space="preserve"> (с учетом изменений от 19.04.2017 №33, 15.12.2020 №43</w:t>
      </w:r>
      <w:r w:rsidR="001F084F">
        <w:rPr>
          <w:sz w:val="28"/>
          <w:szCs w:val="28"/>
        </w:rPr>
        <w:t>, 06.04.2022 №17</w:t>
      </w:r>
      <w:r>
        <w:rPr>
          <w:sz w:val="28"/>
          <w:szCs w:val="28"/>
        </w:rPr>
        <w:t>), следующие изменения</w:t>
      </w:r>
      <w:r w:rsidR="007B5FA6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p w:rsidR="00857F50" w:rsidRDefault="001F084F" w:rsidP="00857F50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EB18F6">
        <w:rPr>
          <w:rFonts w:eastAsiaTheme="minorHAnsi"/>
          <w:sz w:val="28"/>
          <w:szCs w:val="28"/>
          <w:lang w:eastAsia="en-US"/>
        </w:rPr>
        <w:t xml:space="preserve">) абзац «з» </w:t>
      </w:r>
      <w:r w:rsidR="0012657C">
        <w:rPr>
          <w:rFonts w:eastAsiaTheme="minorHAnsi"/>
          <w:sz w:val="28"/>
          <w:szCs w:val="28"/>
          <w:lang w:eastAsia="en-US"/>
        </w:rPr>
        <w:t>подпункта</w:t>
      </w:r>
      <w:r w:rsidR="00EB18F6">
        <w:rPr>
          <w:rFonts w:eastAsiaTheme="minorHAnsi"/>
          <w:sz w:val="28"/>
          <w:szCs w:val="28"/>
          <w:lang w:eastAsia="en-US"/>
        </w:rPr>
        <w:t xml:space="preserve"> 3.3 пункта 3 </w:t>
      </w:r>
      <w:r>
        <w:rPr>
          <w:rFonts w:eastAsiaTheme="minorHAnsi"/>
          <w:sz w:val="28"/>
          <w:szCs w:val="28"/>
          <w:lang w:eastAsia="en-US"/>
        </w:rPr>
        <w:t>изложить в новой редакции</w:t>
      </w:r>
      <w:r w:rsidR="00EB18F6">
        <w:rPr>
          <w:rFonts w:eastAsiaTheme="minorHAnsi"/>
          <w:sz w:val="28"/>
          <w:szCs w:val="28"/>
          <w:lang w:eastAsia="en-US"/>
        </w:rPr>
        <w:t>:</w:t>
      </w:r>
    </w:p>
    <w:p w:rsidR="00D1249E" w:rsidRPr="00857F50" w:rsidRDefault="00EB18F6" w:rsidP="00857F50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«осуществление мероприятий, необходимых для обеспечения развития и функционирования системы управления автомобильными дорогами </w:t>
      </w:r>
      <w:r w:rsidR="00D1249E">
        <w:rPr>
          <w:rFonts w:eastAsiaTheme="minorHAnsi"/>
          <w:sz w:val="28"/>
          <w:szCs w:val="28"/>
          <w:lang w:eastAsia="en-US"/>
        </w:rPr>
        <w:t xml:space="preserve">общего пользования </w:t>
      </w:r>
      <w:r>
        <w:rPr>
          <w:rFonts w:eastAsiaTheme="minorHAnsi"/>
          <w:sz w:val="28"/>
          <w:szCs w:val="28"/>
          <w:lang w:eastAsia="en-US"/>
        </w:rPr>
        <w:t xml:space="preserve">местного значения, в том числе </w:t>
      </w:r>
      <w:r w:rsidR="00D1249E">
        <w:rPr>
          <w:rFonts w:eastAsiaTheme="minorHAnsi"/>
          <w:sz w:val="28"/>
          <w:szCs w:val="28"/>
          <w:lang w:eastAsia="en-US"/>
        </w:rPr>
        <w:t xml:space="preserve">инвентаризацию, паспортизацию, диагностику, обследование, разработку проектов организации дорожного движения, </w:t>
      </w:r>
      <w:r w:rsidR="001F084F">
        <w:rPr>
          <w:rFonts w:eastAsiaTheme="minorHAnsi"/>
          <w:sz w:val="28"/>
          <w:szCs w:val="28"/>
          <w:lang w:eastAsia="en-US"/>
        </w:rPr>
        <w:t xml:space="preserve">разработку комплексной схемы организации дорожного движения (КСОДД), </w:t>
      </w:r>
      <w:r w:rsidR="00D1249E">
        <w:rPr>
          <w:rFonts w:eastAsiaTheme="minorHAnsi"/>
          <w:sz w:val="28"/>
          <w:szCs w:val="28"/>
          <w:lang w:eastAsia="en-US"/>
        </w:rPr>
        <w:t>подсчет интенсивности дорожного движения, пропускной способности автомобильных дорог общего пользования местного значения</w:t>
      </w:r>
      <w:r w:rsidR="00E0658D">
        <w:rPr>
          <w:rFonts w:eastAsiaTheme="minorHAnsi"/>
          <w:sz w:val="28"/>
          <w:szCs w:val="28"/>
          <w:lang w:eastAsia="en-US"/>
        </w:rPr>
        <w:t xml:space="preserve"> </w:t>
      </w:r>
      <w:r w:rsidR="00D1249E">
        <w:rPr>
          <w:rFonts w:eastAsiaTheme="minorHAnsi"/>
          <w:sz w:val="28"/>
          <w:szCs w:val="28"/>
          <w:lang w:eastAsia="en-US"/>
        </w:rPr>
        <w:t>и искусственных сооружений на них, проведение кадастровых работ, государственной регистрации прав в отношении</w:t>
      </w:r>
      <w:proofErr w:type="gramEnd"/>
      <w:r w:rsidR="00D1249E">
        <w:rPr>
          <w:rFonts w:eastAsiaTheme="minorHAnsi"/>
          <w:sz w:val="28"/>
          <w:szCs w:val="28"/>
          <w:lang w:eastAsia="en-US"/>
        </w:rPr>
        <w:t xml:space="preserve"> земельных участков, занимаемых автомобильными дорогами общего пользования местного значения вне границ населенных пунктов в границах Ивантеевского муниципального района, искусственными сооружениями и другими </w:t>
      </w:r>
      <w:r w:rsidR="00D1249E">
        <w:rPr>
          <w:rFonts w:eastAsiaTheme="minorHAnsi"/>
          <w:sz w:val="28"/>
          <w:szCs w:val="28"/>
          <w:lang w:eastAsia="en-US"/>
        </w:rPr>
        <w:lastRenderedPageBreak/>
        <w:t>объектами недвижимости на них, используемыми в дорожной деятельности, аренду, выкуп земельных участков, объектов недвижимости, используемых в дорожной деятельности, возмещение их стоимости в соответствии с законодательством</w:t>
      </w:r>
      <w:r w:rsidR="0048281D">
        <w:rPr>
          <w:rFonts w:eastAsiaTheme="minorHAnsi"/>
          <w:sz w:val="28"/>
          <w:szCs w:val="28"/>
          <w:lang w:eastAsia="en-US"/>
        </w:rPr>
        <w:t>»</w:t>
      </w:r>
      <w:r w:rsidR="00D1249E">
        <w:rPr>
          <w:rFonts w:eastAsiaTheme="minorHAnsi"/>
          <w:sz w:val="28"/>
          <w:szCs w:val="28"/>
          <w:lang w:eastAsia="en-US"/>
        </w:rPr>
        <w:t>.</w:t>
      </w:r>
    </w:p>
    <w:p w:rsidR="007B5FA6" w:rsidRDefault="007B5FA6" w:rsidP="007B5FA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294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разместить </w:t>
      </w:r>
      <w:r>
        <w:rPr>
          <w:bCs/>
          <w:color w:val="000000"/>
          <w:sz w:val="28"/>
          <w:szCs w:val="28"/>
        </w:rPr>
        <w:t xml:space="preserve">на официальном сайте </w:t>
      </w:r>
      <w:r w:rsidR="0012657C">
        <w:rPr>
          <w:bCs/>
          <w:color w:val="000000"/>
          <w:sz w:val="28"/>
          <w:szCs w:val="28"/>
        </w:rPr>
        <w:t xml:space="preserve">администрации </w:t>
      </w:r>
      <w:proofErr w:type="spellStart"/>
      <w:r>
        <w:rPr>
          <w:bCs/>
          <w:color w:val="000000"/>
          <w:sz w:val="28"/>
          <w:szCs w:val="28"/>
        </w:rPr>
        <w:t>Ивантеевского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района Саратовской области в сети Интернет (</w:t>
      </w:r>
      <w:proofErr w:type="spellStart"/>
      <w:r w:rsidR="0012657C" w:rsidRPr="0012657C">
        <w:rPr>
          <w:bCs/>
          <w:color w:val="000000"/>
          <w:sz w:val="28"/>
          <w:szCs w:val="28"/>
          <w:lang w:val="en-US"/>
        </w:rPr>
        <w:t>ivanteevka</w:t>
      </w:r>
      <w:proofErr w:type="spellEnd"/>
      <w:r w:rsidR="0012657C" w:rsidRPr="0012657C">
        <w:rPr>
          <w:bCs/>
          <w:color w:val="000000"/>
          <w:sz w:val="28"/>
          <w:szCs w:val="28"/>
        </w:rPr>
        <w:t>64.</w:t>
      </w:r>
      <w:proofErr w:type="spellStart"/>
      <w:r w:rsidR="0012657C" w:rsidRPr="0012657C">
        <w:rPr>
          <w:bCs/>
          <w:color w:val="000000"/>
          <w:sz w:val="28"/>
          <w:szCs w:val="28"/>
          <w:lang w:val="en-US"/>
        </w:rPr>
        <w:t>ru</w:t>
      </w:r>
      <w:proofErr w:type="spellEnd"/>
      <w:r>
        <w:rPr>
          <w:bCs/>
          <w:color w:val="000000"/>
          <w:sz w:val="28"/>
          <w:szCs w:val="28"/>
        </w:rPr>
        <w:t>) и обнародовать в районном муниципальном учреждении культуры «</w:t>
      </w:r>
      <w:proofErr w:type="spellStart"/>
      <w:r>
        <w:rPr>
          <w:bCs/>
          <w:color w:val="000000"/>
          <w:sz w:val="28"/>
          <w:szCs w:val="28"/>
        </w:rPr>
        <w:t>Ивантеевская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центральная библиотека» и сельских филиалах</w:t>
      </w:r>
      <w:r>
        <w:rPr>
          <w:bCs/>
          <w:color w:val="000000"/>
          <w:sz w:val="28"/>
          <w:szCs w:val="28"/>
        </w:rPr>
        <w:t>.</w:t>
      </w:r>
    </w:p>
    <w:p w:rsidR="007B5FA6" w:rsidRPr="00D73CCD" w:rsidRDefault="007B5FA6" w:rsidP="007B5FA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Настоящее р</w:t>
      </w:r>
      <w:r>
        <w:rPr>
          <w:color w:val="000000"/>
          <w:sz w:val="28"/>
          <w:szCs w:val="28"/>
        </w:rPr>
        <w:t xml:space="preserve">ешение вступает в силу с момента </w:t>
      </w:r>
      <w:r w:rsidR="0012657C">
        <w:rPr>
          <w:color w:val="000000"/>
          <w:sz w:val="28"/>
          <w:szCs w:val="28"/>
        </w:rPr>
        <w:t>опубликования</w:t>
      </w:r>
      <w:r>
        <w:rPr>
          <w:color w:val="000000"/>
          <w:sz w:val="28"/>
          <w:szCs w:val="28"/>
        </w:rPr>
        <w:t>.</w:t>
      </w:r>
    </w:p>
    <w:p w:rsidR="007B5FA6" w:rsidRDefault="007B5FA6" w:rsidP="007B5FA6">
      <w:pPr>
        <w:ind w:firstLine="709"/>
        <w:jc w:val="both"/>
        <w:rPr>
          <w:color w:val="000000"/>
          <w:sz w:val="28"/>
          <w:szCs w:val="28"/>
        </w:rPr>
      </w:pPr>
    </w:p>
    <w:p w:rsidR="007B5FA6" w:rsidRDefault="007B5FA6" w:rsidP="007B5FA6">
      <w:pPr>
        <w:ind w:firstLine="709"/>
        <w:jc w:val="both"/>
        <w:rPr>
          <w:bCs/>
          <w:color w:val="000000"/>
          <w:sz w:val="28"/>
          <w:szCs w:val="28"/>
        </w:rPr>
      </w:pPr>
    </w:p>
    <w:p w:rsidR="0048281D" w:rsidRDefault="0048281D" w:rsidP="007B5FA6">
      <w:pPr>
        <w:ind w:firstLine="709"/>
        <w:jc w:val="both"/>
        <w:rPr>
          <w:bCs/>
          <w:color w:val="000000"/>
          <w:sz w:val="28"/>
          <w:szCs w:val="28"/>
        </w:rPr>
      </w:pPr>
    </w:p>
    <w:p w:rsidR="007B5FA6" w:rsidRDefault="007B5FA6" w:rsidP="007B5FA6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>Председатель Ивантеевского</w:t>
      </w:r>
    </w:p>
    <w:p w:rsidR="007B5FA6" w:rsidRDefault="007B5FA6" w:rsidP="007B5FA6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sz w:val="28"/>
          <w:szCs w:val="28"/>
        </w:rPr>
        <w:t>Нелин</w:t>
      </w:r>
      <w:proofErr w:type="gramEnd"/>
      <w:r>
        <w:rPr>
          <w:szCs w:val="28"/>
        </w:rPr>
        <w:tab/>
      </w:r>
    </w:p>
    <w:p w:rsidR="007B5FA6" w:rsidRDefault="007B5FA6" w:rsidP="007B5FA6">
      <w:pPr>
        <w:autoSpaceDE w:val="0"/>
        <w:autoSpaceDN w:val="0"/>
        <w:adjustRightInd w:val="0"/>
        <w:rPr>
          <w:szCs w:val="28"/>
        </w:rPr>
      </w:pPr>
    </w:p>
    <w:p w:rsidR="0048281D" w:rsidRDefault="0048281D" w:rsidP="007B5FA6">
      <w:pPr>
        <w:autoSpaceDE w:val="0"/>
        <w:autoSpaceDN w:val="0"/>
        <w:adjustRightInd w:val="0"/>
        <w:rPr>
          <w:szCs w:val="28"/>
        </w:rPr>
      </w:pPr>
    </w:p>
    <w:p w:rsidR="0048281D" w:rsidRDefault="0048281D" w:rsidP="007B5FA6">
      <w:pPr>
        <w:autoSpaceDE w:val="0"/>
        <w:autoSpaceDN w:val="0"/>
        <w:adjustRightInd w:val="0"/>
        <w:rPr>
          <w:szCs w:val="28"/>
        </w:rPr>
      </w:pPr>
    </w:p>
    <w:p w:rsidR="007B5FA6" w:rsidRDefault="007B5FA6" w:rsidP="007B5FA6">
      <w:pPr>
        <w:pStyle w:val="a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Ивантеевского </w:t>
      </w:r>
    </w:p>
    <w:p w:rsidR="007B5FA6" w:rsidRDefault="007B5FA6" w:rsidP="007B5FA6">
      <w:pPr>
        <w:pStyle w:val="a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7B5FA6" w:rsidRDefault="007B5FA6" w:rsidP="007B5FA6">
      <w:pPr>
        <w:rPr>
          <w:b/>
          <w:sz w:val="28"/>
        </w:rPr>
      </w:pPr>
      <w:r>
        <w:rPr>
          <w:b/>
          <w:sz w:val="28"/>
        </w:rPr>
        <w:t>Саратовской области                                                                     В.В. Басов</w:t>
      </w:r>
    </w:p>
    <w:p w:rsidR="006A7814" w:rsidRPr="00EA3A94" w:rsidRDefault="006A7814" w:rsidP="007B5FA6">
      <w:pPr>
        <w:autoSpaceDE w:val="0"/>
        <w:autoSpaceDN w:val="0"/>
        <w:adjustRightInd w:val="0"/>
        <w:jc w:val="both"/>
        <w:rPr>
          <w:b/>
          <w:szCs w:val="28"/>
        </w:rPr>
      </w:pPr>
    </w:p>
    <w:sectPr w:rsidR="006A7814" w:rsidRPr="00EA3A94" w:rsidSect="0048281D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2E" w:rsidRDefault="00983B2E" w:rsidP="0048281D">
      <w:r>
        <w:separator/>
      </w:r>
    </w:p>
  </w:endnote>
  <w:endnote w:type="continuationSeparator" w:id="0">
    <w:p w:rsidR="00983B2E" w:rsidRDefault="00983B2E" w:rsidP="0048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724103"/>
      <w:docPartObj>
        <w:docPartGallery w:val="Page Numbers (Bottom of Page)"/>
        <w:docPartUnique/>
      </w:docPartObj>
    </w:sdtPr>
    <w:sdtEndPr/>
    <w:sdtContent>
      <w:p w:rsidR="0048281D" w:rsidRDefault="0048281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5C7">
          <w:rPr>
            <w:noProof/>
          </w:rPr>
          <w:t>2</w:t>
        </w:r>
        <w:r>
          <w:fldChar w:fldCharType="end"/>
        </w:r>
      </w:p>
    </w:sdtContent>
  </w:sdt>
  <w:p w:rsidR="0048281D" w:rsidRDefault="004828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2E" w:rsidRDefault="00983B2E" w:rsidP="0048281D">
      <w:r>
        <w:separator/>
      </w:r>
    </w:p>
  </w:footnote>
  <w:footnote w:type="continuationSeparator" w:id="0">
    <w:p w:rsidR="00983B2E" w:rsidRDefault="00983B2E" w:rsidP="00482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E3"/>
    <w:rsid w:val="00021A8A"/>
    <w:rsid w:val="00044DEE"/>
    <w:rsid w:val="000C7BCE"/>
    <w:rsid w:val="000D6E12"/>
    <w:rsid w:val="000E2360"/>
    <w:rsid w:val="000F1C9C"/>
    <w:rsid w:val="000F6FFB"/>
    <w:rsid w:val="0012657C"/>
    <w:rsid w:val="001B6A07"/>
    <w:rsid w:val="001F084F"/>
    <w:rsid w:val="001F207F"/>
    <w:rsid w:val="0029464A"/>
    <w:rsid w:val="002C31C3"/>
    <w:rsid w:val="002D7472"/>
    <w:rsid w:val="00354B36"/>
    <w:rsid w:val="00362580"/>
    <w:rsid w:val="00362F70"/>
    <w:rsid w:val="00375638"/>
    <w:rsid w:val="00424C35"/>
    <w:rsid w:val="00436AAC"/>
    <w:rsid w:val="0048281D"/>
    <w:rsid w:val="004B4C3A"/>
    <w:rsid w:val="004F10B6"/>
    <w:rsid w:val="0053532A"/>
    <w:rsid w:val="005604DA"/>
    <w:rsid w:val="00562854"/>
    <w:rsid w:val="005B3764"/>
    <w:rsid w:val="005C0810"/>
    <w:rsid w:val="005C12F4"/>
    <w:rsid w:val="005F360F"/>
    <w:rsid w:val="005F3FA0"/>
    <w:rsid w:val="005F674A"/>
    <w:rsid w:val="00612D0B"/>
    <w:rsid w:val="00641031"/>
    <w:rsid w:val="00654DA4"/>
    <w:rsid w:val="006A028A"/>
    <w:rsid w:val="006A7814"/>
    <w:rsid w:val="006E3357"/>
    <w:rsid w:val="007323F3"/>
    <w:rsid w:val="007B5FA6"/>
    <w:rsid w:val="007E52F1"/>
    <w:rsid w:val="00814705"/>
    <w:rsid w:val="00826020"/>
    <w:rsid w:val="00857F50"/>
    <w:rsid w:val="008B6B33"/>
    <w:rsid w:val="00983B2E"/>
    <w:rsid w:val="009A3FA6"/>
    <w:rsid w:val="009C15B4"/>
    <w:rsid w:val="009D412D"/>
    <w:rsid w:val="00A35CE3"/>
    <w:rsid w:val="00A413E7"/>
    <w:rsid w:val="00A82420"/>
    <w:rsid w:val="00AC56DD"/>
    <w:rsid w:val="00B75B06"/>
    <w:rsid w:val="00B84B38"/>
    <w:rsid w:val="00BB35C7"/>
    <w:rsid w:val="00C371B2"/>
    <w:rsid w:val="00D11D2C"/>
    <w:rsid w:val="00D1249E"/>
    <w:rsid w:val="00E00D92"/>
    <w:rsid w:val="00E0658D"/>
    <w:rsid w:val="00E775C2"/>
    <w:rsid w:val="00E9087B"/>
    <w:rsid w:val="00EA3A94"/>
    <w:rsid w:val="00EB18F6"/>
    <w:rsid w:val="00EC7A1C"/>
    <w:rsid w:val="00F22ECA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6E12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E1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E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6E1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0D6E12"/>
    <w:rPr>
      <w:color w:val="0000FF"/>
      <w:u w:val="single"/>
    </w:rPr>
  </w:style>
  <w:style w:type="paragraph" w:styleId="a4">
    <w:name w:val="Normal (Web)"/>
    <w:basedOn w:val="a"/>
    <w:unhideWhenUsed/>
    <w:rsid w:val="000D6E1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5">
    <w:name w:val="Таблицы (моноширинный)"/>
    <w:basedOn w:val="a"/>
    <w:next w:val="a"/>
    <w:semiHidden/>
    <w:rsid w:val="000D6E12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0D6E1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styleId="a6">
    <w:name w:val="Strong"/>
    <w:basedOn w:val="a0"/>
    <w:qFormat/>
    <w:rsid w:val="000D6E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6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E1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828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828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8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6E12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E1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E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6E1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0D6E12"/>
    <w:rPr>
      <w:color w:val="0000FF"/>
      <w:u w:val="single"/>
    </w:rPr>
  </w:style>
  <w:style w:type="paragraph" w:styleId="a4">
    <w:name w:val="Normal (Web)"/>
    <w:basedOn w:val="a"/>
    <w:unhideWhenUsed/>
    <w:rsid w:val="000D6E1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5">
    <w:name w:val="Таблицы (моноширинный)"/>
    <w:basedOn w:val="a"/>
    <w:next w:val="a"/>
    <w:semiHidden/>
    <w:rsid w:val="000D6E12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0D6E1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styleId="a6">
    <w:name w:val="Strong"/>
    <w:basedOn w:val="a0"/>
    <w:qFormat/>
    <w:rsid w:val="000D6E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6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E1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828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828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8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on.scli.ru:8111/content/act/080c92a9-01c8-401c-b8e7-bf4d2460c6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E757F-36D5-44DE-AB3A-42513F5A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Iva_raysobr</dc:creator>
  <cp:lastModifiedBy>Iva_Raysobr</cp:lastModifiedBy>
  <cp:revision>10</cp:revision>
  <cp:lastPrinted>2023-05-04T10:49:00Z</cp:lastPrinted>
  <dcterms:created xsi:type="dcterms:W3CDTF">2023-04-20T10:42:00Z</dcterms:created>
  <dcterms:modified xsi:type="dcterms:W3CDTF">2023-05-24T04:41:00Z</dcterms:modified>
</cp:coreProperties>
</file>