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BC" w:rsidRDefault="00AE05BC" w:rsidP="00137444">
      <w:pPr>
        <w:pStyle w:val="Oaenoaieoiaioa"/>
        <w:ind w:firstLine="0"/>
        <w:jc w:val="center"/>
        <w:rPr>
          <w:b/>
          <w:bCs/>
          <w:sz w:val="32"/>
          <w:szCs w:val="32"/>
        </w:rPr>
      </w:pPr>
      <w:r>
        <w:rPr>
          <w:b/>
          <w:bCs/>
          <w:sz w:val="32"/>
          <w:szCs w:val="32"/>
        </w:rPr>
        <w:t>ИВАНТЕЕВСКОЕ РАЙОННОЕ СОБРАНИЕ</w:t>
      </w:r>
    </w:p>
    <w:p w:rsidR="00AE05BC" w:rsidRDefault="00AE05BC" w:rsidP="00137444">
      <w:pPr>
        <w:pStyle w:val="Oaenoaieoiaioa"/>
        <w:ind w:firstLine="0"/>
        <w:jc w:val="center"/>
        <w:rPr>
          <w:b/>
          <w:bCs/>
          <w:sz w:val="32"/>
          <w:szCs w:val="32"/>
        </w:rPr>
      </w:pPr>
      <w:r>
        <w:rPr>
          <w:b/>
          <w:bCs/>
          <w:sz w:val="32"/>
          <w:szCs w:val="32"/>
        </w:rPr>
        <w:t>ИВАНТЕЕВСКОГО МУНИЦИПАЛЬНОГО РАЙОНА</w:t>
      </w:r>
    </w:p>
    <w:p w:rsidR="00AE05BC" w:rsidRDefault="00AE05BC" w:rsidP="00137444">
      <w:pPr>
        <w:pStyle w:val="Oaenoaieoiaioa"/>
        <w:ind w:firstLine="0"/>
        <w:jc w:val="center"/>
        <w:rPr>
          <w:b/>
          <w:bCs/>
          <w:sz w:val="32"/>
          <w:szCs w:val="32"/>
        </w:rPr>
      </w:pPr>
      <w:r>
        <w:rPr>
          <w:b/>
          <w:bCs/>
          <w:sz w:val="32"/>
          <w:szCs w:val="32"/>
        </w:rPr>
        <w:t>САРАТОВСКОЙ ОБЛАСТИ</w:t>
      </w:r>
    </w:p>
    <w:p w:rsidR="00AE05BC" w:rsidRDefault="00AE05BC" w:rsidP="00AE05BC">
      <w:pPr>
        <w:pStyle w:val="Oaenoaieoiaioa"/>
        <w:ind w:firstLine="0"/>
        <w:jc w:val="center"/>
        <w:rPr>
          <w:b/>
          <w:bCs/>
          <w:sz w:val="32"/>
          <w:szCs w:val="32"/>
        </w:rPr>
      </w:pPr>
    </w:p>
    <w:p w:rsidR="00AE05BC" w:rsidRDefault="00AE05BC" w:rsidP="00AE05BC">
      <w:pPr>
        <w:pStyle w:val="Oaenoaieoiaioa"/>
        <w:ind w:firstLine="0"/>
        <w:jc w:val="center"/>
        <w:rPr>
          <w:b/>
          <w:bCs/>
        </w:rPr>
      </w:pPr>
      <w:r>
        <w:rPr>
          <w:b/>
          <w:bCs/>
        </w:rPr>
        <w:t>Пятьдесят восьмое заседание пятого созыва</w:t>
      </w:r>
    </w:p>
    <w:p w:rsidR="00AE05BC" w:rsidRPr="00E54009" w:rsidRDefault="00AE05BC" w:rsidP="00AE05BC">
      <w:pPr>
        <w:pStyle w:val="Oaenoaieoiaioa"/>
        <w:tabs>
          <w:tab w:val="left" w:pos="7720"/>
          <w:tab w:val="right" w:pos="9355"/>
        </w:tabs>
        <w:ind w:firstLine="0"/>
        <w:jc w:val="right"/>
        <w:rPr>
          <w:b/>
          <w:bCs/>
          <w:sz w:val="24"/>
          <w:szCs w:val="24"/>
        </w:rPr>
      </w:pPr>
      <w:r>
        <w:rPr>
          <w:b/>
          <w:bCs/>
        </w:rPr>
        <w:tab/>
      </w:r>
      <w:r w:rsidRPr="00AE05BC">
        <w:rPr>
          <w:b/>
          <w:bCs/>
        </w:rPr>
        <w:tab/>
      </w:r>
      <w:r w:rsidRPr="00E54009">
        <w:rPr>
          <w:b/>
          <w:bCs/>
          <w:sz w:val="24"/>
          <w:szCs w:val="24"/>
        </w:rPr>
        <w:tab/>
      </w:r>
    </w:p>
    <w:p w:rsidR="00AE05BC" w:rsidRDefault="00AE05BC" w:rsidP="00AE05BC">
      <w:pPr>
        <w:pStyle w:val="Oaenoaieoiaioa"/>
        <w:ind w:firstLine="0"/>
        <w:jc w:val="center"/>
      </w:pPr>
      <w:r>
        <w:rPr>
          <w:b/>
          <w:bCs/>
          <w:sz w:val="32"/>
          <w:szCs w:val="32"/>
        </w:rPr>
        <w:t>РЕШЕНИЕ №</w:t>
      </w:r>
      <w:r w:rsidR="00F52F99">
        <w:rPr>
          <w:b/>
          <w:bCs/>
          <w:sz w:val="32"/>
          <w:szCs w:val="32"/>
        </w:rPr>
        <w:t>13</w:t>
      </w:r>
    </w:p>
    <w:p w:rsidR="00AE05BC" w:rsidRDefault="00321265" w:rsidP="00AE05BC">
      <w:pPr>
        <w:pStyle w:val="Oaenoaieoiaioa"/>
        <w:ind w:firstLine="0"/>
        <w:jc w:val="left"/>
        <w:rPr>
          <w:sz w:val="24"/>
          <w:szCs w:val="24"/>
        </w:rPr>
      </w:pPr>
      <w:r>
        <w:rPr>
          <w:sz w:val="24"/>
          <w:szCs w:val="24"/>
        </w:rPr>
        <w:t xml:space="preserve">от 28 </w:t>
      </w:r>
      <w:r w:rsidR="00AE05BC">
        <w:rPr>
          <w:sz w:val="24"/>
          <w:szCs w:val="24"/>
        </w:rPr>
        <w:t>апреля 2021 года</w:t>
      </w:r>
    </w:p>
    <w:p w:rsidR="00AE05BC" w:rsidRPr="001B038F" w:rsidRDefault="00AE05BC" w:rsidP="00AE05BC">
      <w:pPr>
        <w:jc w:val="center"/>
        <w:rPr>
          <w:rFonts w:ascii="Times New Roman" w:hAnsi="Times New Roman" w:cs="Times New Roman"/>
          <w:sz w:val="26"/>
          <w:szCs w:val="26"/>
        </w:rPr>
      </w:pPr>
      <w:proofErr w:type="gramStart"/>
      <w:r w:rsidRPr="001B038F">
        <w:rPr>
          <w:rFonts w:ascii="Times New Roman" w:hAnsi="Times New Roman" w:cs="Times New Roman"/>
          <w:sz w:val="26"/>
          <w:szCs w:val="26"/>
        </w:rPr>
        <w:t>с</w:t>
      </w:r>
      <w:proofErr w:type="gramEnd"/>
      <w:r w:rsidRPr="001B038F">
        <w:rPr>
          <w:rFonts w:ascii="Times New Roman" w:hAnsi="Times New Roman" w:cs="Times New Roman"/>
          <w:sz w:val="26"/>
          <w:szCs w:val="26"/>
        </w:rPr>
        <w:t>. Ивантеевка</w:t>
      </w:r>
    </w:p>
    <w:p w:rsidR="00AE05BC" w:rsidRDefault="00AE05BC" w:rsidP="00AE05BC">
      <w:pPr>
        <w:pStyle w:val="Oaenoaieoiaioa"/>
        <w:ind w:firstLine="0"/>
        <w:rPr>
          <w:b/>
          <w:sz w:val="24"/>
          <w:szCs w:val="24"/>
        </w:rPr>
      </w:pPr>
    </w:p>
    <w:p w:rsidR="001472F8" w:rsidRDefault="001472F8" w:rsidP="001472F8">
      <w:pPr>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внесении изменени</w:t>
      </w:r>
      <w:r w:rsidR="00671105">
        <w:rPr>
          <w:rFonts w:ascii="Times New Roman" w:eastAsia="Times New Roman" w:hAnsi="Times New Roman" w:cs="Times New Roman"/>
          <w:b/>
          <w:sz w:val="24"/>
          <w:szCs w:val="24"/>
          <w:lang w:eastAsia="ru-RU"/>
        </w:rPr>
        <w:t>й</w:t>
      </w:r>
      <w:r>
        <w:rPr>
          <w:rFonts w:ascii="Times New Roman" w:eastAsia="Times New Roman" w:hAnsi="Times New Roman" w:cs="Times New Roman"/>
          <w:b/>
          <w:sz w:val="24"/>
          <w:szCs w:val="24"/>
          <w:lang w:eastAsia="ru-RU"/>
        </w:rPr>
        <w:t xml:space="preserve"> </w:t>
      </w:r>
    </w:p>
    <w:p w:rsidR="00671105" w:rsidRDefault="001472F8" w:rsidP="001472F8">
      <w:pPr>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решение районного Собрания</w:t>
      </w:r>
      <w:r w:rsidR="00355721">
        <w:rPr>
          <w:rFonts w:ascii="Times New Roman" w:eastAsia="Times New Roman" w:hAnsi="Times New Roman" w:cs="Times New Roman"/>
          <w:b/>
          <w:sz w:val="24"/>
          <w:szCs w:val="24"/>
          <w:lang w:eastAsia="ru-RU"/>
        </w:rPr>
        <w:t xml:space="preserve"> </w:t>
      </w:r>
    </w:p>
    <w:p w:rsidR="001472F8" w:rsidRDefault="001472F8" w:rsidP="001472F8">
      <w:pPr>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28.09.2016 г. №14</w:t>
      </w:r>
    </w:p>
    <w:p w:rsidR="001472F8" w:rsidRDefault="001472F8" w:rsidP="001472F8">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 порядке формирования, ведения, обязательного </w:t>
      </w:r>
    </w:p>
    <w:p w:rsidR="001472F8" w:rsidRDefault="001472F8" w:rsidP="001472F8">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опубликования Перечня муниципального имущества </w:t>
      </w:r>
    </w:p>
    <w:p w:rsidR="001472F8" w:rsidRDefault="001472F8" w:rsidP="001472F8">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Ивантеевского муниципального района, свободного</w:t>
      </w:r>
    </w:p>
    <w:p w:rsidR="001472F8" w:rsidRDefault="001472F8" w:rsidP="001472F8">
      <w:pPr>
        <w:widowControl w:val="0"/>
        <w:autoSpaceDE w:val="0"/>
        <w:autoSpaceDN w:val="0"/>
        <w:adjustRightInd w:val="0"/>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от прав третьих лиц (за исключением имущественных </w:t>
      </w:r>
      <w:proofErr w:type="gramEnd"/>
    </w:p>
    <w:p w:rsidR="001472F8" w:rsidRDefault="001472F8" w:rsidP="001472F8">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прав субъектов малого и среднего предпринимательства), </w:t>
      </w:r>
    </w:p>
    <w:p w:rsidR="001472F8" w:rsidRDefault="001472F8" w:rsidP="001472F8">
      <w:pPr>
        <w:pStyle w:val="ConsPlusTitle"/>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предназначенного для предоставления субъектам</w:t>
      </w:r>
      <w:proofErr w:type="gramEnd"/>
    </w:p>
    <w:p w:rsidR="001472F8" w:rsidRDefault="001472F8" w:rsidP="001472F8">
      <w:pPr>
        <w:pStyle w:val="ConsPlusTitle"/>
        <w:suppressAutoHyphens/>
        <w:jc w:val="both"/>
        <w:rPr>
          <w:rFonts w:ascii="Times New Roman" w:hAnsi="Times New Roman" w:cs="Times New Roman"/>
          <w:sz w:val="24"/>
          <w:szCs w:val="24"/>
        </w:rPr>
      </w:pPr>
      <w:r>
        <w:rPr>
          <w:rFonts w:ascii="Times New Roman" w:hAnsi="Times New Roman" w:cs="Times New Roman"/>
          <w:sz w:val="24"/>
          <w:szCs w:val="24"/>
        </w:rPr>
        <w:t xml:space="preserve">малого и среднего предпринимательства» </w:t>
      </w:r>
    </w:p>
    <w:p w:rsidR="001472F8" w:rsidRDefault="001472F8" w:rsidP="001472F8">
      <w:pPr>
        <w:spacing w:after="0" w:line="240" w:lineRule="auto"/>
        <w:ind w:firstLine="709"/>
        <w:jc w:val="both"/>
        <w:rPr>
          <w:rFonts w:ascii="Times New Roman" w:eastAsia="Times New Roman" w:hAnsi="Times New Roman" w:cs="Times New Roman"/>
          <w:sz w:val="28"/>
          <w:szCs w:val="28"/>
          <w:lang w:eastAsia="ru-RU"/>
        </w:rPr>
      </w:pPr>
    </w:p>
    <w:p w:rsidR="001472F8" w:rsidRDefault="001472F8" w:rsidP="001472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w:t>
      </w:r>
      <w:r w:rsidR="002E6567">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.07.</w:t>
      </w:r>
      <w:r>
        <w:rPr>
          <w:rFonts w:ascii="Times New Roman" w:hAnsi="Times New Roman" w:cs="Times New Roman"/>
          <w:sz w:val="28"/>
          <w:szCs w:val="28"/>
        </w:rPr>
        <w:t>2007 года №</w:t>
      </w:r>
      <w:r w:rsidR="002E6567">
        <w:rPr>
          <w:rFonts w:ascii="Times New Roman" w:hAnsi="Times New Roman" w:cs="Times New Roman"/>
          <w:sz w:val="28"/>
          <w:szCs w:val="28"/>
        </w:rPr>
        <w:t xml:space="preserve"> </w:t>
      </w:r>
      <w:r>
        <w:rPr>
          <w:rFonts w:ascii="Times New Roman" w:hAnsi="Times New Roman" w:cs="Times New Roman"/>
          <w:sz w:val="28"/>
          <w:szCs w:val="28"/>
        </w:rPr>
        <w:t>209-ФЗ «О развитии малого и среднего предпринимательства в Российской Федерации»</w:t>
      </w:r>
      <w:r>
        <w:rPr>
          <w:rFonts w:ascii="Times New Roman" w:eastAsia="Times New Roman" w:hAnsi="Times New Roman" w:cs="Times New Roman"/>
          <w:sz w:val="28"/>
          <w:szCs w:val="28"/>
          <w:lang w:eastAsia="ru-RU"/>
        </w:rPr>
        <w:t xml:space="preserve">, на основании Устава  Ивантеевского муниципального района Саратовской области, </w:t>
      </w:r>
      <w:proofErr w:type="spellStart"/>
      <w:r w:rsidR="00A8631B">
        <w:rPr>
          <w:rFonts w:ascii="Times New Roman" w:eastAsia="Times New Roman" w:hAnsi="Times New Roman" w:cs="Times New Roman"/>
          <w:sz w:val="28"/>
          <w:szCs w:val="28"/>
          <w:lang w:eastAsia="ru-RU"/>
        </w:rPr>
        <w:t>Ивантеевское</w:t>
      </w:r>
      <w:proofErr w:type="spellEnd"/>
      <w:r w:rsidR="00A863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районное Собрание </w:t>
      </w:r>
      <w:r>
        <w:rPr>
          <w:rFonts w:ascii="Times New Roman" w:eastAsia="Times New Roman" w:hAnsi="Times New Roman" w:cs="Times New Roman"/>
          <w:b/>
          <w:sz w:val="28"/>
          <w:szCs w:val="28"/>
          <w:lang w:eastAsia="ru-RU"/>
        </w:rPr>
        <w:t>РЕШИЛО</w:t>
      </w:r>
      <w:r>
        <w:rPr>
          <w:rFonts w:ascii="Times New Roman" w:eastAsia="Times New Roman" w:hAnsi="Times New Roman" w:cs="Times New Roman"/>
          <w:sz w:val="28"/>
          <w:szCs w:val="28"/>
          <w:lang w:eastAsia="ru-RU"/>
        </w:rPr>
        <w:t>:</w:t>
      </w:r>
    </w:p>
    <w:p w:rsidR="001472F8" w:rsidRDefault="001472F8" w:rsidP="001472F8">
      <w:pPr>
        <w:tabs>
          <w:tab w:val="left" w:pos="709"/>
        </w:tabs>
        <w:autoSpaceDE w:val="0"/>
        <w:autoSpaceDN w:val="0"/>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1</w:t>
      </w:r>
      <w:bookmarkStart w:id="0" w:name="sub_1"/>
      <w:r w:rsidR="00195655">
        <w:rPr>
          <w:rFonts w:ascii="Times New Roman" w:eastAsia="Times New Roman" w:hAnsi="Times New Roman" w:cs="Times New Roman"/>
          <w:sz w:val="28"/>
          <w:szCs w:val="28"/>
          <w:lang w:eastAsia="ru-RU"/>
        </w:rPr>
        <w:t>.</w:t>
      </w:r>
      <w:r>
        <w:rPr>
          <w:rFonts w:ascii="Times New Roman" w:hAnsi="Times New Roman" w:cs="Times New Roman"/>
          <w:color w:val="000000"/>
          <w:sz w:val="28"/>
          <w:szCs w:val="28"/>
        </w:rPr>
        <w:t xml:space="preserve"> </w:t>
      </w:r>
      <w:proofErr w:type="gramStart"/>
      <w:r w:rsidR="00355721">
        <w:rPr>
          <w:rFonts w:ascii="Times New Roman" w:hAnsi="Times New Roman" w:cs="Times New Roman"/>
          <w:color w:val="000000"/>
          <w:sz w:val="28"/>
          <w:szCs w:val="28"/>
        </w:rPr>
        <w:t>Внести в</w:t>
      </w:r>
      <w:r>
        <w:rPr>
          <w:rFonts w:ascii="Times New Roman" w:hAnsi="Times New Roman" w:cs="Times New Roman"/>
          <w:color w:val="000000"/>
          <w:sz w:val="28"/>
          <w:szCs w:val="28"/>
        </w:rPr>
        <w:t xml:space="preserve"> решени</w:t>
      </w:r>
      <w:r w:rsidR="00355721">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районного Собрания от </w:t>
      </w:r>
      <w:r>
        <w:rPr>
          <w:rFonts w:ascii="Times New Roman" w:eastAsia="Times New Roman" w:hAnsi="Times New Roman" w:cs="Times New Roman"/>
          <w:sz w:val="28"/>
          <w:szCs w:val="28"/>
          <w:lang w:eastAsia="ru-RU"/>
        </w:rPr>
        <w:t xml:space="preserve">28.09.2016 г. №14 </w:t>
      </w:r>
      <w:r>
        <w:rPr>
          <w:rFonts w:ascii="Times New Roman" w:hAnsi="Times New Roman" w:cs="Times New Roman"/>
          <w:sz w:val="28"/>
          <w:szCs w:val="28"/>
        </w:rPr>
        <w:t>«О порядке формирования, ведения, обязательного опубликования Перечня муниципального имущества Ивантеевского муниципального района, свободного</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от прав третьих лиц (за исключением имущественных прав субъектов малого и среднего предпринимательства), предназначенного для предоставления субъектам</w:t>
      </w:r>
      <w:r>
        <w:rPr>
          <w:rFonts w:ascii="Times New Roman" w:hAnsi="Times New Roman" w:cs="Times New Roman"/>
          <w:b/>
          <w:sz w:val="28"/>
          <w:szCs w:val="28"/>
        </w:rPr>
        <w:t xml:space="preserve"> </w:t>
      </w:r>
      <w:r>
        <w:rPr>
          <w:rFonts w:ascii="Times New Roman" w:hAnsi="Times New Roman" w:cs="Times New Roman"/>
          <w:sz w:val="28"/>
          <w:szCs w:val="28"/>
        </w:rPr>
        <w:t>малого и среднего предпринимательства»</w:t>
      </w:r>
      <w:r w:rsidR="00A90FAF">
        <w:rPr>
          <w:rFonts w:ascii="Times New Roman" w:hAnsi="Times New Roman" w:cs="Times New Roman"/>
          <w:sz w:val="28"/>
          <w:szCs w:val="28"/>
        </w:rPr>
        <w:t xml:space="preserve"> (с учетом изменений от 14.09.2017 г. №65</w:t>
      </w:r>
      <w:r w:rsidR="00195655">
        <w:rPr>
          <w:rFonts w:ascii="Times New Roman" w:hAnsi="Times New Roman" w:cs="Times New Roman"/>
          <w:sz w:val="28"/>
          <w:szCs w:val="28"/>
        </w:rPr>
        <w:t>, 19.07.2018 г. №42</w:t>
      </w:r>
      <w:r w:rsidR="00355721">
        <w:rPr>
          <w:rFonts w:ascii="Times New Roman" w:hAnsi="Times New Roman" w:cs="Times New Roman"/>
          <w:sz w:val="28"/>
          <w:szCs w:val="28"/>
        </w:rPr>
        <w:t>, 27.11.2019</w:t>
      </w:r>
      <w:r w:rsidR="00671105">
        <w:rPr>
          <w:rFonts w:ascii="Times New Roman" w:hAnsi="Times New Roman" w:cs="Times New Roman"/>
          <w:sz w:val="28"/>
          <w:szCs w:val="28"/>
        </w:rPr>
        <w:t xml:space="preserve"> </w:t>
      </w:r>
      <w:r w:rsidR="00355721">
        <w:rPr>
          <w:rFonts w:ascii="Times New Roman" w:hAnsi="Times New Roman" w:cs="Times New Roman"/>
          <w:sz w:val="28"/>
          <w:szCs w:val="28"/>
        </w:rPr>
        <w:t>г</w:t>
      </w:r>
      <w:r w:rsidR="00671105">
        <w:rPr>
          <w:rFonts w:ascii="Times New Roman" w:hAnsi="Times New Roman" w:cs="Times New Roman"/>
          <w:sz w:val="28"/>
          <w:szCs w:val="28"/>
        </w:rPr>
        <w:t>.</w:t>
      </w:r>
      <w:r w:rsidR="00355721">
        <w:rPr>
          <w:rFonts w:ascii="Times New Roman" w:hAnsi="Times New Roman" w:cs="Times New Roman"/>
          <w:sz w:val="28"/>
          <w:szCs w:val="28"/>
        </w:rPr>
        <w:t xml:space="preserve"> №81</w:t>
      </w:r>
      <w:r w:rsidR="00A90FAF">
        <w:rPr>
          <w:rFonts w:ascii="Times New Roman" w:hAnsi="Times New Roman" w:cs="Times New Roman"/>
          <w:sz w:val="28"/>
          <w:szCs w:val="28"/>
        </w:rPr>
        <w:t>)</w:t>
      </w:r>
      <w:r w:rsidR="00195655" w:rsidRPr="00195655">
        <w:rPr>
          <w:rFonts w:ascii="Times New Roman" w:eastAsia="Times New Roman" w:hAnsi="Times New Roman" w:cs="Times New Roman"/>
          <w:sz w:val="28"/>
          <w:szCs w:val="28"/>
          <w:lang w:eastAsia="ru-RU"/>
        </w:rPr>
        <w:t xml:space="preserve"> </w:t>
      </w:r>
      <w:r w:rsidR="00195655">
        <w:rPr>
          <w:rFonts w:ascii="Times New Roman" w:hAnsi="Times New Roman" w:cs="Times New Roman"/>
          <w:color w:val="000000"/>
          <w:sz w:val="28"/>
          <w:szCs w:val="28"/>
        </w:rPr>
        <w:t>следующ</w:t>
      </w:r>
      <w:r w:rsidR="00906B37">
        <w:rPr>
          <w:rFonts w:ascii="Times New Roman" w:hAnsi="Times New Roman" w:cs="Times New Roman"/>
          <w:color w:val="000000"/>
          <w:sz w:val="28"/>
          <w:szCs w:val="28"/>
        </w:rPr>
        <w:t>и</w:t>
      </w:r>
      <w:r w:rsidR="00195655">
        <w:rPr>
          <w:rFonts w:ascii="Times New Roman" w:hAnsi="Times New Roman" w:cs="Times New Roman"/>
          <w:color w:val="000000"/>
          <w:sz w:val="28"/>
          <w:szCs w:val="28"/>
        </w:rPr>
        <w:t>е изменени</w:t>
      </w:r>
      <w:r w:rsidR="00671105">
        <w:rPr>
          <w:rFonts w:ascii="Times New Roman" w:hAnsi="Times New Roman" w:cs="Times New Roman"/>
          <w:color w:val="000000"/>
          <w:sz w:val="28"/>
          <w:szCs w:val="28"/>
        </w:rPr>
        <w:t>я</w:t>
      </w:r>
      <w:r w:rsidR="00195655">
        <w:rPr>
          <w:rFonts w:ascii="Times New Roman" w:hAnsi="Times New Roman" w:cs="Times New Roman"/>
          <w:color w:val="000000"/>
          <w:sz w:val="28"/>
          <w:szCs w:val="28"/>
        </w:rPr>
        <w:t>:</w:t>
      </w:r>
      <w:proofErr w:type="gramEnd"/>
    </w:p>
    <w:bookmarkEnd w:id="0"/>
    <w:p w:rsidR="003A1EB6" w:rsidRDefault="00F4103F" w:rsidP="00F4103F">
      <w:pPr>
        <w:tabs>
          <w:tab w:val="left" w:pos="709"/>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671105">
        <w:rPr>
          <w:rFonts w:ascii="Times New Roman" w:hAnsi="Times New Roman" w:cs="Times New Roman"/>
          <w:sz w:val="28"/>
          <w:szCs w:val="28"/>
        </w:rPr>
        <w:t>1.1.</w:t>
      </w:r>
      <w:r w:rsidR="001472F8">
        <w:rPr>
          <w:rFonts w:ascii="Times New Roman" w:hAnsi="Times New Roman" w:cs="Times New Roman"/>
          <w:sz w:val="28"/>
          <w:szCs w:val="28"/>
        </w:rPr>
        <w:t xml:space="preserve"> </w:t>
      </w:r>
      <w:r w:rsidR="00390271">
        <w:rPr>
          <w:rFonts w:ascii="Times New Roman" w:hAnsi="Times New Roman" w:cs="Times New Roman"/>
          <w:sz w:val="28"/>
          <w:szCs w:val="28"/>
        </w:rPr>
        <w:t>Н</w:t>
      </w:r>
      <w:r w:rsidR="00355721">
        <w:rPr>
          <w:rFonts w:ascii="Times New Roman" w:hAnsi="Times New Roman" w:cs="Times New Roman"/>
          <w:sz w:val="28"/>
          <w:szCs w:val="28"/>
        </w:rPr>
        <w:t>азвани</w:t>
      </w:r>
      <w:r w:rsidR="00243A37">
        <w:rPr>
          <w:rFonts w:ascii="Times New Roman" w:hAnsi="Times New Roman" w:cs="Times New Roman"/>
          <w:sz w:val="28"/>
          <w:szCs w:val="28"/>
        </w:rPr>
        <w:t>е</w:t>
      </w:r>
      <w:r w:rsidR="00355721">
        <w:rPr>
          <w:rFonts w:ascii="Times New Roman" w:hAnsi="Times New Roman" w:cs="Times New Roman"/>
          <w:sz w:val="28"/>
          <w:szCs w:val="28"/>
        </w:rPr>
        <w:t xml:space="preserve"> решения </w:t>
      </w:r>
      <w:r w:rsidR="00243A37">
        <w:rPr>
          <w:rFonts w:ascii="Times New Roman" w:hAnsi="Times New Roman" w:cs="Times New Roman"/>
          <w:sz w:val="28"/>
          <w:szCs w:val="28"/>
        </w:rPr>
        <w:t>изложить в новой редакции</w:t>
      </w:r>
      <w:r w:rsidR="00355721">
        <w:rPr>
          <w:rFonts w:ascii="Times New Roman" w:hAnsi="Times New Roman" w:cs="Times New Roman"/>
          <w:sz w:val="28"/>
          <w:szCs w:val="28"/>
        </w:rPr>
        <w:t xml:space="preserve"> «О</w:t>
      </w:r>
      <w:r w:rsidR="003A1EB6">
        <w:rPr>
          <w:rFonts w:ascii="Times New Roman" w:hAnsi="Times New Roman" w:cs="Times New Roman"/>
          <w:sz w:val="28"/>
          <w:szCs w:val="28"/>
        </w:rPr>
        <w:t>б имущественной поддержке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в Ивантеевском муниципальном районе Саратовской области</w:t>
      </w:r>
      <w:r w:rsidR="00671105">
        <w:rPr>
          <w:rFonts w:ascii="Times New Roman" w:hAnsi="Times New Roman" w:cs="Times New Roman"/>
          <w:sz w:val="28"/>
          <w:szCs w:val="28"/>
        </w:rPr>
        <w:t>»</w:t>
      </w:r>
      <w:r w:rsidR="003A1EB6">
        <w:rPr>
          <w:rFonts w:ascii="Times New Roman" w:hAnsi="Times New Roman" w:cs="Times New Roman"/>
          <w:sz w:val="28"/>
          <w:szCs w:val="28"/>
        </w:rPr>
        <w:t>.</w:t>
      </w:r>
    </w:p>
    <w:p w:rsidR="00671105" w:rsidRDefault="00671105" w:rsidP="0067110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w:t>
      </w:r>
      <w:r w:rsidR="00390271">
        <w:rPr>
          <w:rFonts w:ascii="Times New Roman" w:hAnsi="Times New Roman" w:cs="Times New Roman"/>
          <w:sz w:val="28"/>
          <w:szCs w:val="28"/>
        </w:rPr>
        <w:t>П</w:t>
      </w:r>
      <w:r w:rsidR="003A1EB6">
        <w:rPr>
          <w:rFonts w:ascii="Times New Roman" w:hAnsi="Times New Roman" w:cs="Times New Roman"/>
          <w:sz w:val="28"/>
          <w:szCs w:val="28"/>
        </w:rPr>
        <w:t>риложение №1 изложить в новой редакции, согласно приложению №1</w:t>
      </w:r>
      <w:r w:rsidR="00C11D17">
        <w:rPr>
          <w:rFonts w:ascii="Times New Roman" w:hAnsi="Times New Roman" w:cs="Times New Roman"/>
          <w:sz w:val="28"/>
          <w:szCs w:val="28"/>
        </w:rPr>
        <w:t xml:space="preserve"> настоящему </w:t>
      </w:r>
      <w:r w:rsidR="00C11D17" w:rsidRPr="00671105">
        <w:rPr>
          <w:rFonts w:ascii="Times New Roman" w:hAnsi="Times New Roman" w:cs="Times New Roman"/>
          <w:sz w:val="28"/>
          <w:szCs w:val="28"/>
        </w:rPr>
        <w:t>решению</w:t>
      </w:r>
      <w:r>
        <w:rPr>
          <w:rFonts w:ascii="Times New Roman" w:hAnsi="Times New Roman" w:cs="Times New Roman"/>
          <w:sz w:val="28"/>
          <w:szCs w:val="28"/>
        </w:rPr>
        <w:t>.</w:t>
      </w:r>
    </w:p>
    <w:p w:rsidR="00671105" w:rsidRPr="00671105" w:rsidRDefault="00671105" w:rsidP="006676F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9C2835">
        <w:rPr>
          <w:rFonts w:ascii="Times New Roman" w:hAnsi="Times New Roman"/>
          <w:sz w:val="28"/>
          <w:szCs w:val="28"/>
        </w:rPr>
        <w:t xml:space="preserve">Опубликовать настоящее решение в </w:t>
      </w:r>
      <w:r w:rsidR="009C2835">
        <w:rPr>
          <w:rFonts w:ascii="Times New Roman" w:hAnsi="Times New Roman"/>
          <w:sz w:val="28"/>
          <w:szCs w:val="28"/>
          <w:shd w:val="clear" w:color="auto" w:fill="FFFFFF"/>
        </w:rPr>
        <w:t xml:space="preserve">официальном информационном бюллетене «Вестник </w:t>
      </w:r>
      <w:proofErr w:type="spellStart"/>
      <w:r w:rsidR="009C2835">
        <w:rPr>
          <w:rFonts w:ascii="Times New Roman" w:hAnsi="Times New Roman"/>
          <w:sz w:val="28"/>
          <w:szCs w:val="28"/>
          <w:shd w:val="clear" w:color="auto" w:fill="FFFFFF"/>
        </w:rPr>
        <w:t>Ивантеевского</w:t>
      </w:r>
      <w:proofErr w:type="spellEnd"/>
      <w:r w:rsidR="009C2835">
        <w:rPr>
          <w:rFonts w:ascii="Times New Roman" w:hAnsi="Times New Roman"/>
          <w:sz w:val="28"/>
          <w:szCs w:val="28"/>
          <w:shd w:val="clear" w:color="auto" w:fill="FFFFFF"/>
        </w:rPr>
        <w:t xml:space="preserve"> муниципального района»</w:t>
      </w:r>
      <w:r w:rsidR="009C2835">
        <w:rPr>
          <w:rFonts w:ascii="Times New Roman" w:hAnsi="Times New Roman"/>
          <w:sz w:val="28"/>
          <w:szCs w:val="28"/>
        </w:rPr>
        <w:t xml:space="preserve"> и разместить </w:t>
      </w:r>
      <w:r w:rsidR="009C2835">
        <w:rPr>
          <w:rFonts w:ascii="Times New Roman" w:hAnsi="Times New Roman"/>
          <w:sz w:val="28"/>
          <w:szCs w:val="28"/>
        </w:rPr>
        <w:lastRenderedPageBreak/>
        <w:t xml:space="preserve">на официальном сайте </w:t>
      </w:r>
      <w:hyperlink r:id="rId8" w:history="1">
        <w:r w:rsidR="009C2835">
          <w:rPr>
            <w:rStyle w:val="ad"/>
            <w:sz w:val="28"/>
            <w:szCs w:val="28"/>
            <w:lang w:val="en-US"/>
          </w:rPr>
          <w:t>http</w:t>
        </w:r>
        <w:r w:rsidR="009C2835">
          <w:rPr>
            <w:rStyle w:val="ad"/>
            <w:sz w:val="28"/>
            <w:szCs w:val="28"/>
          </w:rPr>
          <w:t>://</w:t>
        </w:r>
        <w:proofErr w:type="spellStart"/>
        <w:r w:rsidR="009C2835">
          <w:rPr>
            <w:rStyle w:val="ad"/>
            <w:sz w:val="28"/>
            <w:szCs w:val="28"/>
            <w:lang w:val="en-US"/>
          </w:rPr>
          <w:t>ivanteevka</w:t>
        </w:r>
        <w:proofErr w:type="spellEnd"/>
        <w:r w:rsidR="009C2835">
          <w:rPr>
            <w:rStyle w:val="ad"/>
            <w:sz w:val="28"/>
            <w:szCs w:val="28"/>
          </w:rPr>
          <w:t>64.</w:t>
        </w:r>
        <w:proofErr w:type="spellStart"/>
        <w:r w:rsidR="009C2835">
          <w:rPr>
            <w:rStyle w:val="ad"/>
            <w:sz w:val="28"/>
            <w:szCs w:val="28"/>
            <w:lang w:val="en-US"/>
          </w:rPr>
          <w:t>ru</w:t>
        </w:r>
        <w:proofErr w:type="spellEnd"/>
      </w:hyperlink>
      <w:r w:rsidR="009C2835">
        <w:rPr>
          <w:rFonts w:ascii="Times New Roman" w:hAnsi="Times New Roman"/>
          <w:sz w:val="28"/>
          <w:szCs w:val="28"/>
        </w:rPr>
        <w:t xml:space="preserve"> администрации </w:t>
      </w:r>
      <w:proofErr w:type="spellStart"/>
      <w:r w:rsidR="009C2835">
        <w:rPr>
          <w:rFonts w:ascii="Times New Roman" w:hAnsi="Times New Roman"/>
          <w:bCs/>
          <w:sz w:val="28"/>
          <w:szCs w:val="28"/>
        </w:rPr>
        <w:t>Ивантеевского</w:t>
      </w:r>
      <w:proofErr w:type="spellEnd"/>
      <w:r w:rsidR="009C2835">
        <w:rPr>
          <w:rFonts w:ascii="Times New Roman" w:hAnsi="Times New Roman"/>
          <w:sz w:val="28"/>
          <w:szCs w:val="28"/>
        </w:rPr>
        <w:t xml:space="preserve"> муниципального района в сети «Интернет»</w:t>
      </w:r>
      <w:r>
        <w:rPr>
          <w:rFonts w:ascii="Times New Roman" w:hAnsi="Times New Roman" w:cs="Times New Roman"/>
          <w:sz w:val="28"/>
          <w:szCs w:val="28"/>
        </w:rPr>
        <w:t>.</w:t>
      </w:r>
    </w:p>
    <w:p w:rsidR="00671105" w:rsidRPr="00BD3C62" w:rsidRDefault="00671105" w:rsidP="00671105">
      <w:pPr>
        <w:widowControl w:val="0"/>
        <w:tabs>
          <w:tab w:val="num" w:pos="1260"/>
        </w:tabs>
        <w:spacing w:after="0" w:line="240" w:lineRule="auto"/>
        <w:ind w:firstLine="709"/>
        <w:jc w:val="both"/>
        <w:rPr>
          <w:rFonts w:ascii="Times New Roman" w:hAnsi="Times New Roman" w:cs="Times New Roman"/>
          <w:color w:val="000000"/>
          <w:sz w:val="28"/>
          <w:szCs w:val="28"/>
        </w:rPr>
      </w:pPr>
      <w:r w:rsidRPr="00BD3C62">
        <w:rPr>
          <w:rFonts w:ascii="Times New Roman" w:hAnsi="Times New Roman" w:cs="Times New Roman"/>
          <w:sz w:val="28"/>
          <w:szCs w:val="28"/>
        </w:rPr>
        <w:t xml:space="preserve">3. </w:t>
      </w:r>
      <w:proofErr w:type="gramStart"/>
      <w:r w:rsidRPr="00BD3C62">
        <w:rPr>
          <w:rFonts w:ascii="Times New Roman" w:hAnsi="Times New Roman" w:cs="Times New Roman"/>
          <w:sz w:val="28"/>
          <w:szCs w:val="28"/>
        </w:rPr>
        <w:t>Контроль за</w:t>
      </w:r>
      <w:proofErr w:type="gramEnd"/>
      <w:r w:rsidRPr="00BD3C62">
        <w:rPr>
          <w:rFonts w:ascii="Times New Roman" w:hAnsi="Times New Roman" w:cs="Times New Roman"/>
          <w:sz w:val="28"/>
          <w:szCs w:val="28"/>
        </w:rPr>
        <w:t xml:space="preserve"> исполнением настоящего решения возложить на заместителя главы администрации </w:t>
      </w:r>
      <w:r w:rsidRPr="00BD3C62">
        <w:rPr>
          <w:rFonts w:ascii="Times New Roman" w:hAnsi="Times New Roman" w:cs="Times New Roman"/>
          <w:color w:val="000000"/>
          <w:sz w:val="28"/>
          <w:szCs w:val="28"/>
        </w:rPr>
        <w:t>района по строительству, ЖКХ, промышленности, водоснабжению и водоотведению</w:t>
      </w:r>
      <w:r>
        <w:rPr>
          <w:rFonts w:ascii="Times New Roman" w:hAnsi="Times New Roman" w:cs="Times New Roman"/>
          <w:color w:val="000000"/>
          <w:sz w:val="28"/>
          <w:szCs w:val="28"/>
        </w:rPr>
        <w:t xml:space="preserve"> </w:t>
      </w:r>
      <w:proofErr w:type="spellStart"/>
      <w:r w:rsidRPr="00BD3C62">
        <w:rPr>
          <w:rFonts w:ascii="Times New Roman" w:hAnsi="Times New Roman" w:cs="Times New Roman"/>
          <w:sz w:val="28"/>
          <w:szCs w:val="28"/>
        </w:rPr>
        <w:t>Ивантеевского</w:t>
      </w:r>
      <w:proofErr w:type="spellEnd"/>
      <w:r w:rsidRPr="00BD3C62">
        <w:rPr>
          <w:rFonts w:ascii="Times New Roman" w:hAnsi="Times New Roman" w:cs="Times New Roman"/>
          <w:sz w:val="28"/>
          <w:szCs w:val="28"/>
        </w:rPr>
        <w:t xml:space="preserve"> муниципального района Савенкова Ю.Н.</w:t>
      </w:r>
    </w:p>
    <w:p w:rsidR="00671105" w:rsidRPr="00BD3C62" w:rsidRDefault="00671105" w:rsidP="00671105">
      <w:pPr>
        <w:spacing w:after="0" w:line="240" w:lineRule="auto"/>
        <w:ind w:firstLine="709"/>
        <w:jc w:val="both"/>
        <w:rPr>
          <w:rFonts w:ascii="Times New Roman" w:hAnsi="Times New Roman" w:cs="Times New Roman"/>
          <w:sz w:val="28"/>
          <w:szCs w:val="28"/>
        </w:rPr>
      </w:pPr>
    </w:p>
    <w:p w:rsidR="001472F8" w:rsidRDefault="00671105" w:rsidP="006676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6676F7" w:rsidRDefault="006676F7" w:rsidP="006676F7">
      <w:pPr>
        <w:spacing w:after="0" w:line="240" w:lineRule="auto"/>
        <w:ind w:firstLine="709"/>
        <w:jc w:val="both"/>
        <w:rPr>
          <w:rFonts w:ascii="Times New Roman" w:hAnsi="Times New Roman" w:cs="Times New Roman"/>
          <w:sz w:val="28"/>
          <w:szCs w:val="28"/>
        </w:rPr>
      </w:pPr>
    </w:p>
    <w:p w:rsidR="006676F7" w:rsidRPr="006676F7" w:rsidRDefault="006676F7" w:rsidP="006676F7">
      <w:pPr>
        <w:spacing w:after="0" w:line="240" w:lineRule="auto"/>
        <w:jc w:val="both"/>
        <w:rPr>
          <w:rFonts w:ascii="Times New Roman" w:hAnsi="Times New Roman" w:cs="Times New Roman"/>
          <w:b/>
          <w:sz w:val="28"/>
          <w:szCs w:val="28"/>
        </w:rPr>
      </w:pPr>
      <w:r w:rsidRPr="006676F7">
        <w:rPr>
          <w:rFonts w:ascii="Times New Roman" w:hAnsi="Times New Roman" w:cs="Times New Roman"/>
          <w:b/>
          <w:sz w:val="28"/>
          <w:szCs w:val="28"/>
        </w:rPr>
        <w:t xml:space="preserve">Председатель </w:t>
      </w:r>
      <w:proofErr w:type="spellStart"/>
      <w:r w:rsidRPr="006676F7">
        <w:rPr>
          <w:rFonts w:ascii="Times New Roman" w:hAnsi="Times New Roman" w:cs="Times New Roman"/>
          <w:b/>
          <w:sz w:val="28"/>
          <w:szCs w:val="28"/>
        </w:rPr>
        <w:t>Ивантеевского</w:t>
      </w:r>
      <w:proofErr w:type="spellEnd"/>
      <w:r w:rsidRPr="006676F7">
        <w:rPr>
          <w:rFonts w:ascii="Times New Roman" w:hAnsi="Times New Roman" w:cs="Times New Roman"/>
          <w:b/>
          <w:sz w:val="28"/>
          <w:szCs w:val="28"/>
        </w:rPr>
        <w:t xml:space="preserve"> </w:t>
      </w:r>
    </w:p>
    <w:p w:rsidR="006676F7" w:rsidRPr="006676F7" w:rsidRDefault="006676F7" w:rsidP="006676F7">
      <w:pPr>
        <w:spacing w:after="0" w:line="240" w:lineRule="auto"/>
        <w:jc w:val="both"/>
        <w:rPr>
          <w:rFonts w:ascii="Times New Roman" w:hAnsi="Times New Roman" w:cs="Times New Roman"/>
          <w:b/>
          <w:sz w:val="28"/>
          <w:szCs w:val="28"/>
        </w:rPr>
      </w:pPr>
      <w:r w:rsidRPr="006676F7">
        <w:rPr>
          <w:rFonts w:ascii="Times New Roman" w:hAnsi="Times New Roman" w:cs="Times New Roman"/>
          <w:b/>
          <w:sz w:val="28"/>
          <w:szCs w:val="28"/>
        </w:rPr>
        <w:t xml:space="preserve">районного Собрания                                                                      А.М. </w:t>
      </w:r>
      <w:proofErr w:type="gramStart"/>
      <w:r w:rsidRPr="006676F7">
        <w:rPr>
          <w:rFonts w:ascii="Times New Roman" w:hAnsi="Times New Roman" w:cs="Times New Roman"/>
          <w:b/>
          <w:sz w:val="28"/>
          <w:szCs w:val="28"/>
        </w:rPr>
        <w:t>Нелин</w:t>
      </w:r>
      <w:proofErr w:type="gramEnd"/>
    </w:p>
    <w:p w:rsidR="006676F7" w:rsidRDefault="006676F7" w:rsidP="006676F7">
      <w:pPr>
        <w:spacing w:after="0" w:line="240" w:lineRule="auto"/>
        <w:ind w:firstLine="708"/>
        <w:jc w:val="both"/>
        <w:rPr>
          <w:rFonts w:ascii="Times New Roman" w:hAnsi="Times New Roman" w:cs="Times New Roman"/>
          <w:b/>
          <w:sz w:val="28"/>
          <w:szCs w:val="28"/>
        </w:rPr>
      </w:pPr>
    </w:p>
    <w:p w:rsidR="006676F7" w:rsidRDefault="006676F7" w:rsidP="006676F7">
      <w:pPr>
        <w:spacing w:after="0" w:line="240" w:lineRule="auto"/>
        <w:ind w:firstLine="708"/>
        <w:jc w:val="both"/>
        <w:rPr>
          <w:rFonts w:ascii="Times New Roman" w:hAnsi="Times New Roman" w:cs="Times New Roman"/>
          <w:b/>
          <w:sz w:val="28"/>
          <w:szCs w:val="28"/>
        </w:rPr>
      </w:pPr>
    </w:p>
    <w:p w:rsidR="006676F7" w:rsidRPr="006676F7" w:rsidRDefault="006676F7" w:rsidP="006676F7">
      <w:pPr>
        <w:spacing w:after="0" w:line="240" w:lineRule="auto"/>
        <w:ind w:firstLine="708"/>
        <w:jc w:val="both"/>
        <w:rPr>
          <w:rFonts w:ascii="Times New Roman" w:hAnsi="Times New Roman" w:cs="Times New Roman"/>
          <w:b/>
          <w:sz w:val="28"/>
          <w:szCs w:val="28"/>
        </w:rPr>
      </w:pPr>
    </w:p>
    <w:p w:rsidR="006676F7" w:rsidRPr="006676F7" w:rsidRDefault="006676F7" w:rsidP="006676F7">
      <w:pPr>
        <w:spacing w:after="0" w:line="240" w:lineRule="auto"/>
        <w:jc w:val="both"/>
        <w:rPr>
          <w:rFonts w:ascii="Times New Roman" w:hAnsi="Times New Roman" w:cs="Times New Roman"/>
          <w:b/>
          <w:sz w:val="28"/>
          <w:szCs w:val="28"/>
        </w:rPr>
      </w:pPr>
      <w:r w:rsidRPr="006676F7">
        <w:rPr>
          <w:rFonts w:ascii="Times New Roman" w:hAnsi="Times New Roman" w:cs="Times New Roman"/>
          <w:b/>
          <w:sz w:val="28"/>
          <w:szCs w:val="28"/>
        </w:rPr>
        <w:t xml:space="preserve">Глава </w:t>
      </w:r>
      <w:proofErr w:type="spellStart"/>
      <w:r w:rsidRPr="006676F7">
        <w:rPr>
          <w:rFonts w:ascii="Times New Roman" w:hAnsi="Times New Roman" w:cs="Times New Roman"/>
          <w:b/>
          <w:sz w:val="28"/>
          <w:szCs w:val="28"/>
        </w:rPr>
        <w:t>Ивантеевского</w:t>
      </w:r>
      <w:proofErr w:type="spellEnd"/>
    </w:p>
    <w:p w:rsidR="006676F7" w:rsidRPr="006676F7" w:rsidRDefault="006676F7" w:rsidP="006676F7">
      <w:pPr>
        <w:spacing w:after="0" w:line="240" w:lineRule="auto"/>
        <w:jc w:val="both"/>
        <w:rPr>
          <w:rFonts w:ascii="Times New Roman" w:hAnsi="Times New Roman" w:cs="Times New Roman"/>
          <w:b/>
          <w:sz w:val="28"/>
          <w:szCs w:val="28"/>
        </w:rPr>
      </w:pPr>
      <w:r w:rsidRPr="006676F7">
        <w:rPr>
          <w:rFonts w:ascii="Times New Roman" w:hAnsi="Times New Roman" w:cs="Times New Roman"/>
          <w:b/>
          <w:sz w:val="28"/>
          <w:szCs w:val="28"/>
        </w:rPr>
        <w:t>муниципального района</w:t>
      </w:r>
    </w:p>
    <w:p w:rsidR="006676F7" w:rsidRPr="006676F7" w:rsidRDefault="006676F7" w:rsidP="006676F7">
      <w:pPr>
        <w:tabs>
          <w:tab w:val="left" w:pos="7655"/>
        </w:tabs>
        <w:spacing w:after="0" w:line="240" w:lineRule="auto"/>
        <w:jc w:val="both"/>
        <w:rPr>
          <w:rFonts w:ascii="Times New Roman" w:hAnsi="Times New Roman" w:cs="Times New Roman"/>
          <w:b/>
          <w:sz w:val="28"/>
          <w:szCs w:val="28"/>
        </w:rPr>
      </w:pPr>
      <w:r w:rsidRPr="006676F7">
        <w:rPr>
          <w:rFonts w:ascii="Times New Roman" w:hAnsi="Times New Roman" w:cs="Times New Roman"/>
          <w:b/>
          <w:sz w:val="28"/>
          <w:szCs w:val="28"/>
        </w:rPr>
        <w:t xml:space="preserve">Саратовской области                                                                 </w:t>
      </w:r>
      <w:r>
        <w:rPr>
          <w:rFonts w:ascii="Times New Roman" w:hAnsi="Times New Roman" w:cs="Times New Roman"/>
          <w:b/>
          <w:sz w:val="28"/>
          <w:szCs w:val="28"/>
        </w:rPr>
        <w:t xml:space="preserve">   </w:t>
      </w:r>
      <w:r w:rsidRPr="006676F7">
        <w:rPr>
          <w:rFonts w:ascii="Times New Roman" w:hAnsi="Times New Roman" w:cs="Times New Roman"/>
          <w:b/>
          <w:sz w:val="28"/>
          <w:szCs w:val="28"/>
        </w:rPr>
        <w:t>В.В. Басов</w:t>
      </w:r>
    </w:p>
    <w:p w:rsidR="006676F7" w:rsidRPr="006676F7" w:rsidRDefault="006676F7" w:rsidP="006676F7">
      <w:pPr>
        <w:pStyle w:val="Oaenoaieoiaioa"/>
        <w:ind w:firstLine="709"/>
        <w:rPr>
          <w:b/>
          <w:szCs w:val="28"/>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p>
    <w:p w:rsidR="00137444" w:rsidRDefault="00137444" w:rsidP="001374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137444" w:rsidRDefault="00137444" w:rsidP="001374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решению районного Собрания</w:t>
      </w:r>
    </w:p>
    <w:p w:rsidR="00137444" w:rsidRDefault="00137444" w:rsidP="001374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28.04.2021 г. №</w:t>
      </w:r>
      <w:r w:rsidR="00F52F99">
        <w:rPr>
          <w:rFonts w:ascii="Times New Roman" w:hAnsi="Times New Roman" w:cs="Times New Roman"/>
          <w:sz w:val="24"/>
          <w:szCs w:val="24"/>
        </w:rPr>
        <w:t>13</w:t>
      </w:r>
      <w:bookmarkStart w:id="1" w:name="_GoBack"/>
      <w:bookmarkEnd w:id="1"/>
    </w:p>
    <w:p w:rsidR="00137444" w:rsidRDefault="00137444" w:rsidP="0013744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 порядке формирования, ведения, обязательного </w:t>
      </w:r>
    </w:p>
    <w:p w:rsidR="00137444" w:rsidRDefault="00137444" w:rsidP="0013744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опубликования Перечня муниципального имущества </w:t>
      </w:r>
    </w:p>
    <w:p w:rsidR="00137444" w:rsidRDefault="00137444" w:rsidP="00137444">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Ивантеевского</w:t>
      </w:r>
      <w:proofErr w:type="spellEnd"/>
      <w:r>
        <w:rPr>
          <w:rFonts w:ascii="Times New Roman" w:hAnsi="Times New Roman" w:cs="Times New Roman"/>
          <w:sz w:val="24"/>
          <w:szCs w:val="24"/>
        </w:rPr>
        <w:t xml:space="preserve"> муниципального района, свободного</w:t>
      </w:r>
    </w:p>
    <w:p w:rsidR="00137444" w:rsidRDefault="00137444" w:rsidP="00137444">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 xml:space="preserve">от прав третьих лиц (за исключением имущественных </w:t>
      </w:r>
      <w:proofErr w:type="gramEnd"/>
    </w:p>
    <w:p w:rsidR="00137444" w:rsidRDefault="00137444" w:rsidP="0013744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прав субъектов малого и среднего предпринимательства), </w:t>
      </w:r>
    </w:p>
    <w:p w:rsidR="00137444" w:rsidRDefault="00137444" w:rsidP="00137444">
      <w:pPr>
        <w:pStyle w:val="ConsPlusTitle"/>
        <w:suppressAutoHyphens/>
        <w:jc w:val="right"/>
        <w:rPr>
          <w:rFonts w:ascii="Times New Roman" w:hAnsi="Times New Roman" w:cs="Times New Roman"/>
          <w:b w:val="0"/>
          <w:sz w:val="24"/>
          <w:szCs w:val="24"/>
        </w:rPr>
      </w:pPr>
      <w:proofErr w:type="gramStart"/>
      <w:r>
        <w:rPr>
          <w:rFonts w:ascii="Times New Roman" w:hAnsi="Times New Roman" w:cs="Times New Roman"/>
          <w:b w:val="0"/>
          <w:sz w:val="24"/>
          <w:szCs w:val="24"/>
        </w:rPr>
        <w:t>предназначенного для предоставления субъектам</w:t>
      </w:r>
      <w:proofErr w:type="gramEnd"/>
    </w:p>
    <w:p w:rsidR="00137444" w:rsidRDefault="00137444" w:rsidP="00137444">
      <w:pPr>
        <w:pStyle w:val="ConsPlusTitle"/>
        <w:suppressAutoHyphens/>
        <w:jc w:val="right"/>
        <w:rPr>
          <w:rFonts w:ascii="Times New Roman" w:hAnsi="Times New Roman" w:cs="Times New Roman"/>
          <w:b w:val="0"/>
          <w:sz w:val="24"/>
          <w:szCs w:val="24"/>
        </w:rPr>
      </w:pPr>
      <w:r>
        <w:rPr>
          <w:rFonts w:ascii="Times New Roman" w:hAnsi="Times New Roman" w:cs="Times New Roman"/>
          <w:b w:val="0"/>
          <w:sz w:val="24"/>
          <w:szCs w:val="24"/>
        </w:rPr>
        <w:t xml:space="preserve">малого и среднего предпринимательства» </w:t>
      </w:r>
    </w:p>
    <w:p w:rsidR="00137444" w:rsidRDefault="00137444" w:rsidP="00137444">
      <w:pPr>
        <w:spacing w:after="0" w:line="240" w:lineRule="auto"/>
        <w:rPr>
          <w:rFonts w:ascii="Times New Roman" w:hAnsi="Times New Roman" w:cs="Times New Roman"/>
          <w:sz w:val="28"/>
          <w:szCs w:val="28"/>
        </w:rPr>
      </w:pPr>
    </w:p>
    <w:p w:rsidR="00137444" w:rsidRDefault="00137444" w:rsidP="00137444">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137444" w:rsidRDefault="00137444" w:rsidP="001374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о порядке формирования, ведения, обязательного опубликования Перечня муниципального имущества </w:t>
      </w:r>
      <w:proofErr w:type="spellStart"/>
      <w:r>
        <w:rPr>
          <w:rFonts w:ascii="Times New Roman" w:hAnsi="Times New Roman" w:cs="Times New Roman"/>
          <w:b/>
          <w:sz w:val="28"/>
          <w:szCs w:val="28"/>
        </w:rPr>
        <w:t>Ивантеевского</w:t>
      </w:r>
      <w:proofErr w:type="spellEnd"/>
      <w:r>
        <w:rPr>
          <w:rFonts w:ascii="Times New Roman" w:hAnsi="Times New Roman" w:cs="Times New Roman"/>
          <w:b/>
          <w:sz w:val="28"/>
          <w:szCs w:val="28"/>
        </w:rPr>
        <w:t xml:space="preserve"> муниципального района,</w:t>
      </w:r>
      <w:r>
        <w:rPr>
          <w:rFonts w:ascii="Times New Roman" w:hAnsi="Times New Roman" w:cs="Times New Roman"/>
          <w:sz w:val="28"/>
          <w:szCs w:val="28"/>
        </w:rPr>
        <w:t xml:space="preserve"> </w:t>
      </w:r>
      <w:r>
        <w:rPr>
          <w:rFonts w:ascii="Times New Roman" w:hAnsi="Times New Roman" w:cs="Times New Roman"/>
          <w:b/>
          <w:sz w:val="28"/>
          <w:szCs w:val="28"/>
        </w:rPr>
        <w:t>свободного от прав третьих лиц (за исключением имущественных прав субъектов малого и среднего предпринимательства),</w:t>
      </w:r>
      <w:r>
        <w:rPr>
          <w:rFonts w:ascii="Times New Roman" w:hAnsi="Times New Roman" w:cs="Times New Roman"/>
          <w:sz w:val="28"/>
          <w:szCs w:val="28"/>
        </w:rPr>
        <w:t xml:space="preserve"> </w:t>
      </w:r>
      <w:r>
        <w:rPr>
          <w:rFonts w:ascii="Times New Roman" w:hAnsi="Times New Roman" w:cs="Times New Roman"/>
          <w:b/>
          <w:sz w:val="28"/>
          <w:szCs w:val="28"/>
        </w:rPr>
        <w:t xml:space="preserve">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w:t>
      </w:r>
      <w:proofErr w:type="gramEnd"/>
      <w:r>
        <w:rPr>
          <w:rFonts w:ascii="Times New Roman" w:hAnsi="Times New Roman" w:cs="Times New Roman"/>
          <w:b/>
          <w:sz w:val="28"/>
          <w:szCs w:val="28"/>
        </w:rPr>
        <w:t xml:space="preserve"> предпринимателями и применяющими специальный налоговый режим «Налог на профессиональный доход» </w:t>
      </w:r>
    </w:p>
    <w:p w:rsidR="00137444" w:rsidRDefault="00137444" w:rsidP="00137444">
      <w:pPr>
        <w:widowControl w:val="0"/>
        <w:autoSpaceDE w:val="0"/>
        <w:autoSpaceDN w:val="0"/>
        <w:adjustRightInd w:val="0"/>
        <w:spacing w:after="0" w:line="240" w:lineRule="auto"/>
        <w:rPr>
          <w:rFonts w:ascii="Times New Roman" w:hAnsi="Times New Roman" w:cs="Times New Roman"/>
          <w:sz w:val="28"/>
          <w:szCs w:val="28"/>
        </w:rPr>
      </w:pPr>
    </w:p>
    <w:p w:rsidR="00137444" w:rsidRDefault="00137444" w:rsidP="00137444">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137444" w:rsidRDefault="00137444" w:rsidP="00137444">
      <w:pPr>
        <w:widowControl w:val="0"/>
        <w:autoSpaceDE w:val="0"/>
        <w:autoSpaceDN w:val="0"/>
        <w:adjustRightInd w:val="0"/>
        <w:spacing w:after="0" w:line="240" w:lineRule="auto"/>
        <w:jc w:val="center"/>
        <w:rPr>
          <w:rFonts w:ascii="Times New Roman" w:hAnsi="Times New Roman" w:cs="Times New Roman"/>
          <w:b/>
          <w:sz w:val="28"/>
          <w:szCs w:val="28"/>
        </w:rPr>
      </w:pP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Настоящее Положение разработано в соответствии с Гражданским </w:t>
      </w:r>
      <w:hyperlink r:id="rId9" w:history="1">
        <w:r>
          <w:rPr>
            <w:rStyle w:val="ad"/>
            <w:sz w:val="28"/>
            <w:szCs w:val="28"/>
          </w:rPr>
          <w:t>кодексом</w:t>
        </w:r>
      </w:hyperlink>
      <w:r>
        <w:rPr>
          <w:rFonts w:ascii="Times New Roman" w:hAnsi="Times New Roman" w:cs="Times New Roman"/>
          <w:sz w:val="28"/>
          <w:szCs w:val="28"/>
        </w:rPr>
        <w:t xml:space="preserve"> Российской Федерации, Федеральным </w:t>
      </w:r>
      <w:hyperlink r:id="rId10" w:history="1">
        <w:r>
          <w:rPr>
            <w:rStyle w:val="ad"/>
            <w:sz w:val="28"/>
            <w:szCs w:val="28"/>
          </w:rPr>
          <w:t>законом</w:t>
        </w:r>
      </w:hyperlink>
      <w:r>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Федеральным </w:t>
      </w:r>
      <w:hyperlink r:id="rId11" w:history="1">
        <w:r>
          <w:rPr>
            <w:rStyle w:val="ad"/>
            <w:sz w:val="28"/>
            <w:szCs w:val="28"/>
          </w:rPr>
          <w:t>законом</w:t>
        </w:r>
      </w:hyperlink>
      <w:r>
        <w:rPr>
          <w:rFonts w:ascii="Times New Roman" w:hAnsi="Times New Roman" w:cs="Times New Roman"/>
          <w:sz w:val="28"/>
          <w:szCs w:val="28"/>
        </w:rPr>
        <w:t xml:space="preserve"> от 24.07.2007 №209-ФЗ «О развитии малого и среднего предпринимательства в Российской Федерации»,  Федеральным законом от 26.07.2006 №135-ФЗ «О защите конкуренции», Федеральным законом от 22.07.2008 №159-ФЗ «Об особенностях отчуждения недвижимого имущества, находящегося в государственной собственности</w:t>
      </w:r>
      <w:proofErr w:type="gramEnd"/>
      <w:r>
        <w:rPr>
          <w:rFonts w:ascii="Times New Roman" w:hAnsi="Times New Roman" w:cs="Times New Roman"/>
          <w:sz w:val="28"/>
          <w:szCs w:val="28"/>
        </w:rPr>
        <w:t xml:space="preserve">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 Постановлением Правительства РФ от 21.08.2010 №645 «Об  имущественной поддержке субъектов малого и среднего предпринимательства при предоставлении федерального имущества» (с изменениями и дополнениями).</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Положение определяет порядок формирования, ведения и обязательного опубликования Перечня муниципального имущества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Саратовской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w:t>
      </w:r>
      <w:r>
        <w:rPr>
          <w:rFonts w:ascii="Times New Roman" w:hAnsi="Times New Roman" w:cs="Times New Roman"/>
          <w:sz w:val="28"/>
          <w:szCs w:val="28"/>
        </w:rPr>
        <w:lastRenderedPageBreak/>
        <w:t>среднего предпринимательства), с ежегодным  до 1 ноября текущего года дополнением перечня муниципальным имуществом.</w:t>
      </w:r>
      <w:proofErr w:type="gramEnd"/>
      <w:r>
        <w:rPr>
          <w:rFonts w:ascii="Times New Roman" w:hAnsi="Times New Roman" w:cs="Times New Roman"/>
          <w:sz w:val="28"/>
          <w:szCs w:val="28"/>
        </w:rPr>
        <w:t xml:space="preserve"> Муниципальное имущество, включенное в перечень; </w:t>
      </w:r>
      <w:proofErr w:type="gramStart"/>
      <w:r>
        <w:rPr>
          <w:rFonts w:ascii="Times New Roman" w:hAnsi="Times New Roman" w:cs="Times New Roman"/>
          <w:sz w:val="28"/>
          <w:szCs w:val="28"/>
        </w:rPr>
        <w:t>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используется в целях предоставления его во владения и (или) пользование на  долгосрочное основе (в том числе по льготным ставкам арендной платы) субъектам малого и среднего предпринимательства и</w:t>
      </w:r>
      <w:proofErr w:type="gramEnd"/>
      <w:r>
        <w:rPr>
          <w:rFonts w:ascii="Times New Roman" w:hAnsi="Times New Roman" w:cs="Times New Roman"/>
          <w:sz w:val="28"/>
          <w:szCs w:val="28"/>
        </w:rPr>
        <w:t xml:space="preserve">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22.07.2008 №159-ФЗ и в случаях, указанных в подпунктах 6,8 и 9 пункта 2 статьи 39.3 Земельного кодекса Российской Федерации. В такой перечень не включаются земельные участки, предусмотренные подпунктами 1-10, 13-15,18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Муниципальное имущество, включенное в перечень,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  (далее по тексту – физические лица).</w:t>
      </w:r>
      <w:proofErr w:type="gramEnd"/>
    </w:p>
    <w:p w:rsidR="00137444" w:rsidRDefault="00137444" w:rsidP="001374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Включению в Перечень подлежит только муниципальное имущество, не закрепленное на праве хозяйственного ведения или оперативного управления за  муниципальными унитарными  предприятиями или на праве оперативного управления за муниципальными учреждениями.</w:t>
      </w:r>
    </w:p>
    <w:p w:rsidR="00137444" w:rsidRDefault="00137444" w:rsidP="00137444">
      <w:pPr>
        <w:widowControl w:val="0"/>
        <w:autoSpaceDE w:val="0"/>
        <w:autoSpaceDN w:val="0"/>
        <w:adjustRightInd w:val="0"/>
        <w:spacing w:after="0" w:line="240" w:lineRule="auto"/>
        <w:jc w:val="center"/>
        <w:rPr>
          <w:rFonts w:ascii="Times New Roman" w:hAnsi="Times New Roman" w:cs="Times New Roman"/>
          <w:b/>
          <w:sz w:val="28"/>
          <w:szCs w:val="28"/>
        </w:rPr>
      </w:pPr>
    </w:p>
    <w:p w:rsidR="00137444" w:rsidRDefault="00137444" w:rsidP="00137444">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ПОРЯДОК ФОРМИРОВАНИЯ, ВЕДЕНИЯ, ОБЯЗАТЕЛЬНОГО ОПУБЛИКОВАНИЯ ПЕРЕЧНЯ ИМУЩЕСТВА</w:t>
      </w:r>
    </w:p>
    <w:p w:rsidR="00137444" w:rsidRDefault="00137444" w:rsidP="00137444">
      <w:pPr>
        <w:widowControl w:val="0"/>
        <w:autoSpaceDE w:val="0"/>
        <w:autoSpaceDN w:val="0"/>
        <w:adjustRightInd w:val="0"/>
        <w:spacing w:after="0" w:line="240" w:lineRule="auto"/>
        <w:jc w:val="center"/>
        <w:rPr>
          <w:rFonts w:ascii="Times New Roman" w:hAnsi="Times New Roman" w:cs="Times New Roman"/>
          <w:b/>
          <w:sz w:val="28"/>
          <w:szCs w:val="28"/>
        </w:rPr>
      </w:pP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включаемые в Перечень имущества должны:</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находиться в муниципальной собственности администрации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и входить в состав нежилого фонда;</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быть свободным от прав третьих лиц (за исключением имущественных прав субъектов малого и среднего предпринимательства).</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имущество не ограничено в обороте, имущество не является объектом религиозного назначения;</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имущество не является объектом незавершенного строительства, </w:t>
      </w:r>
      <w:r>
        <w:rPr>
          <w:rFonts w:ascii="Times New Roman" w:hAnsi="Times New Roman" w:cs="Times New Roman"/>
          <w:sz w:val="28"/>
          <w:szCs w:val="28"/>
        </w:rPr>
        <w:lastRenderedPageBreak/>
        <w:t xml:space="preserve">объектом жилищного фонда или объектом сети инженерно-технического обеспечения, к которому подключен объект жилищного фонда; </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имущество не признано аварийным и подлежащим сносу или реконструкции; </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в отношении имущества не осуществляются мероприятия по передаче его по договорам  аренды, безвозмездного пользования, доверительного управления, иными договорам,  предусматривающим переход прав владения и (или) пользования в отношении таких объектов без торгов, в случаях, предусмотренных частью 1 статьи 17.1 Федерального закона от 26.07.2006 №135-ФЗ «О защите конкуренции» (далее - Федеральный закон «О защите конкуренции») (за исключением передачи имущества в аренду субъектам малого</w:t>
      </w:r>
      <w:proofErr w:type="gramEnd"/>
      <w:r>
        <w:rPr>
          <w:rFonts w:ascii="Times New Roman" w:hAnsi="Times New Roman" w:cs="Times New Roman"/>
          <w:sz w:val="28"/>
          <w:szCs w:val="28"/>
        </w:rPr>
        <w:t xml:space="preserve"> и среднего предпринимательства без проведения торгов в соответствии с частью 1 статьи 17.1 Федерального закона «О защите конкуренции»);</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отношении имущества не осуществляются мероприятия по передаче его по концессионному соглашению в соответствии с </w:t>
      </w:r>
      <w:proofErr w:type="gramStart"/>
      <w:r>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от 21.07.2005 № 115-ФЗ «О концессионных соглашениях»; </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земельный участок не относится к земельным участкам, предусмотренным подпунктами 1-10,13-15,18 и 19 пункта 8 ст.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отношении имущества не осуществляются мероприятия по его списанию в соответствии с требованиями нормативных правовых актов.</w:t>
      </w:r>
    </w:p>
    <w:p w:rsidR="00137444" w:rsidRDefault="00137444" w:rsidP="00137444">
      <w:pPr>
        <w:pStyle w:val="ConsPlusNormal"/>
        <w:suppressAutoHyphen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Решение о  включении муниципального имущества в Перечень  и (или) о дополнении Перечня  муниципального имущества принимает  </w:t>
      </w:r>
      <w:proofErr w:type="spellStart"/>
      <w:r>
        <w:rPr>
          <w:rFonts w:ascii="Times New Roman" w:hAnsi="Times New Roman" w:cs="Times New Roman"/>
          <w:color w:val="000000"/>
          <w:sz w:val="28"/>
          <w:szCs w:val="28"/>
        </w:rPr>
        <w:t>Ивантеевское</w:t>
      </w:r>
      <w:proofErr w:type="spellEnd"/>
      <w:r>
        <w:rPr>
          <w:rFonts w:ascii="Times New Roman" w:hAnsi="Times New Roman" w:cs="Times New Roman"/>
          <w:color w:val="000000"/>
          <w:sz w:val="28"/>
          <w:szCs w:val="28"/>
        </w:rPr>
        <w:t xml:space="preserve"> районное Собрание </w:t>
      </w:r>
      <w:proofErr w:type="spellStart"/>
      <w:r>
        <w:rPr>
          <w:rFonts w:ascii="Times New Roman" w:hAnsi="Times New Roman" w:cs="Times New Roman"/>
          <w:color w:val="000000"/>
          <w:sz w:val="28"/>
          <w:szCs w:val="28"/>
        </w:rPr>
        <w:t>Ивантеевского</w:t>
      </w:r>
      <w:proofErr w:type="spellEnd"/>
      <w:r>
        <w:rPr>
          <w:rFonts w:ascii="Times New Roman" w:hAnsi="Times New Roman" w:cs="Times New Roman"/>
          <w:color w:val="000000"/>
          <w:sz w:val="28"/>
          <w:szCs w:val="28"/>
        </w:rPr>
        <w:t xml:space="preserve"> муниципального района Саратовской области. </w:t>
      </w:r>
    </w:p>
    <w:p w:rsidR="00137444" w:rsidRDefault="00137444" w:rsidP="00137444">
      <w:pPr>
        <w:pStyle w:val="ConsPlusNormal"/>
        <w:suppressAutoHyphens/>
        <w:ind w:firstLine="709"/>
        <w:jc w:val="both"/>
        <w:rPr>
          <w:rFonts w:ascii="Times New Roman" w:hAnsi="Times New Roman" w:cs="Times New Roman"/>
          <w:sz w:val="28"/>
          <w:szCs w:val="28"/>
        </w:rPr>
      </w:pPr>
      <w:r>
        <w:rPr>
          <w:rFonts w:ascii="Times New Roman" w:hAnsi="Times New Roman" w:cs="Times New Roman"/>
          <w:color w:val="000000"/>
          <w:sz w:val="28"/>
          <w:szCs w:val="28"/>
        </w:rPr>
        <w:t>При рассмотрении вопроса о включении муниципального имущества в перечень учитываются следующие критерии:</w:t>
      </w:r>
    </w:p>
    <w:p w:rsidR="00137444" w:rsidRDefault="00137444" w:rsidP="00137444">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имущество  уже арендовано субъектом малого и среднего предпринимательства или может быть передано в аренду;</w:t>
      </w:r>
    </w:p>
    <w:p w:rsidR="00137444" w:rsidRDefault="00137444" w:rsidP="00137444">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имущество используется для осуществления социально и экономически значимых видов деятельности субъектом малого и среднего предпринимательства, нуждающейся в имущественной поддержке органами местного самоуправления муниципального образования.</w:t>
      </w:r>
    </w:p>
    <w:p w:rsidR="00137444" w:rsidRDefault="00137444" w:rsidP="00137444">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Перечень имущества формируется специалистом по муниципальному имуществу администрации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w:t>
      </w:r>
    </w:p>
    <w:p w:rsidR="00137444" w:rsidRDefault="00137444" w:rsidP="00137444">
      <w:pPr>
        <w:shd w:val="clear" w:color="auto" w:fill="FFFFFF"/>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 xml:space="preserve">Перечень имущества утверждается </w:t>
      </w:r>
      <w:proofErr w:type="spellStart"/>
      <w:r>
        <w:rPr>
          <w:rFonts w:ascii="Times New Roman" w:hAnsi="Times New Roman" w:cs="Times New Roman"/>
          <w:sz w:val="28"/>
          <w:szCs w:val="28"/>
        </w:rPr>
        <w:t>Ивантеевским</w:t>
      </w:r>
      <w:proofErr w:type="spellEnd"/>
      <w:r>
        <w:rPr>
          <w:rFonts w:ascii="Times New Roman" w:hAnsi="Times New Roman" w:cs="Times New Roman"/>
          <w:sz w:val="28"/>
          <w:szCs w:val="28"/>
        </w:rPr>
        <w:t xml:space="preserve"> районным Собранием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Саратовской области.</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Перечень имущества могут вноситься изменения, но не чаще одного </w:t>
      </w:r>
      <w:r>
        <w:rPr>
          <w:rFonts w:ascii="Times New Roman" w:hAnsi="Times New Roman" w:cs="Times New Roman"/>
          <w:sz w:val="28"/>
          <w:szCs w:val="28"/>
        </w:rPr>
        <w:lastRenderedPageBreak/>
        <w:t>раза в год.</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по имуществу администрации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осуществляет ведение Перечня имущества.</w:t>
      </w:r>
    </w:p>
    <w:p w:rsidR="00137444" w:rsidRDefault="00137444" w:rsidP="00137444">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и все изменения к нему  подлежат обязательному опубликованию в </w:t>
      </w:r>
      <w:r>
        <w:rPr>
          <w:rFonts w:ascii="Times New Roman" w:hAnsi="Times New Roman" w:cs="Times New Roman"/>
          <w:sz w:val="28"/>
          <w:szCs w:val="28"/>
          <w:shd w:val="clear" w:color="auto" w:fill="FFFFFF"/>
        </w:rPr>
        <w:t xml:space="preserve">официальном информационном бюллетене «Вестник </w:t>
      </w:r>
      <w:proofErr w:type="spellStart"/>
      <w:r>
        <w:rPr>
          <w:rFonts w:ascii="Times New Roman" w:hAnsi="Times New Roman" w:cs="Times New Roman"/>
          <w:sz w:val="28"/>
          <w:szCs w:val="28"/>
          <w:shd w:val="clear" w:color="auto" w:fill="FFFFFF"/>
        </w:rPr>
        <w:t>Ивантеевского</w:t>
      </w:r>
      <w:proofErr w:type="spellEnd"/>
      <w:r>
        <w:rPr>
          <w:rFonts w:ascii="Times New Roman" w:hAnsi="Times New Roman" w:cs="Times New Roman"/>
          <w:sz w:val="28"/>
          <w:szCs w:val="28"/>
          <w:shd w:val="clear" w:color="auto" w:fill="FFFFFF"/>
        </w:rPr>
        <w:t xml:space="preserve"> муниципального района»</w:t>
      </w:r>
      <w:r>
        <w:rPr>
          <w:rFonts w:ascii="Times New Roman" w:hAnsi="Times New Roman" w:cs="Times New Roman"/>
          <w:sz w:val="28"/>
          <w:szCs w:val="28"/>
        </w:rPr>
        <w:t xml:space="preserve"> и размещению на официальном сайте администрации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в сети «Интернет».</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Обязательному опубликованию в информационном сообщении о Перечне муниципального имущества подлежат следующие сведения, за исключением случаев, предусмотренных законодательством Российской Федерации: </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местного самоуправления, принявших решение о передаче во владение и (или) в пользование муниципального имущества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подлежащего продаже, реквизиты указанного решения;</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отношении объектов движимого имущества:</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вид имущества;</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наименование;</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количество;</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дата выпуска (при наличии);</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основные технические характеристики (при наличии);</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местонахождение объекта муниципального имущества;</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площадь объекта муниципального имущества;</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иные сведения, перечень которых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 отношении объектов недвижимого имущества:</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вид имущества;</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наименование;</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год ввода в эксплуатацию (при наличии);</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площадь;</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адрес (местоположение);</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этажность (в отношении зданий, строений и сооружений);</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номер этажа, на котором расположено имущество, описание местоположения этого имущества в пределах этажа, здания или помещения (в отношении помещений и частей зданий, строений, сооружений и помещений);</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Имущество подлежит исключению из Перечня:</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если в отношении имущества принято  решение о его использовании для муниципальных нужд либо для иных целей, не связанных с поддержкой малого и среднего предпринимательства;</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б) если право собственности муниципального образования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на имущество приобретено его арендатором в собственность в соответствии с Федеральным законом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w:t>
      </w:r>
      <w:proofErr w:type="gramEnd"/>
      <w:r>
        <w:rPr>
          <w:rFonts w:ascii="Times New Roman" w:hAnsi="Times New Roman" w:cs="Times New Roman"/>
          <w:sz w:val="28"/>
          <w:szCs w:val="28"/>
        </w:rPr>
        <w:t xml:space="preserve"> 2 статьи 39.3 Земельного кодекса Российской Федерации;</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 случае прекращения существования имущества в результате его гибели или уничтожения;</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если имущество признано в установленном действующим законодательством порядке непригодным для использования в результате его физического или морального износа, аварийного состояния;</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Исключение имущества из Перечня возможно в случае, если на торгах на право договора аренды имущества, проведенных два раза подряд, не было подано ни одной заявки.</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37444" w:rsidRDefault="00137444" w:rsidP="00137444">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ПОРЯДОК И УСЛОВИЯ ПРЕДОСТАВЛЕНИЯ В АРЕНДУ МУНИЦИПАЛЬНОГО ИМУЩЕСТВА ИВАНТЕЕВСКОГО  МУНИЦИПАЛЬНОГО РАЙОНА, ВКЛЮЧЕННОГО В ПЕРЕЧЕНЬ ИМУЩЕСТВА</w:t>
      </w:r>
    </w:p>
    <w:p w:rsidR="00137444" w:rsidRDefault="00137444" w:rsidP="00137444">
      <w:pPr>
        <w:widowControl w:val="0"/>
        <w:tabs>
          <w:tab w:val="left" w:pos="4962"/>
        </w:tabs>
        <w:suppressAutoHyphens/>
        <w:spacing w:after="0" w:line="240" w:lineRule="auto"/>
        <w:ind w:firstLine="709"/>
        <w:jc w:val="both"/>
        <w:rPr>
          <w:rFonts w:ascii="Times New Roman" w:hAnsi="Times New Roman" w:cs="Times New Roman"/>
          <w:sz w:val="28"/>
          <w:szCs w:val="28"/>
        </w:rPr>
      </w:pPr>
    </w:p>
    <w:p w:rsidR="00137444" w:rsidRDefault="00137444" w:rsidP="00137444">
      <w:pPr>
        <w:widowControl w:val="0"/>
        <w:tabs>
          <w:tab w:val="left" w:pos="4962"/>
        </w:tabs>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Имущество (движимое и недвижимое), включенное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земельных участков в аренду субъектам</w:t>
      </w:r>
      <w:proofErr w:type="gramEnd"/>
      <w:r>
        <w:rPr>
          <w:rFonts w:ascii="Times New Roman" w:hAnsi="Times New Roman" w:cs="Times New Roman"/>
          <w:sz w:val="28"/>
          <w:szCs w:val="28"/>
        </w:rPr>
        <w:t xml:space="preserve"> малого и среднего предпринимательства (далее соответственно - перечень</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спользуется в целях предоставления его в аренду на долгосрочной основе. Срок договора аренды муниципального имущества (за исключением земельных участков) включенного в перечень, составляет не менее 5 лет, если меньший срок договора не предложен в </w:t>
      </w:r>
      <w:proofErr w:type="gramStart"/>
      <w:r>
        <w:rPr>
          <w:rFonts w:ascii="Times New Roman" w:hAnsi="Times New Roman" w:cs="Times New Roman"/>
          <w:sz w:val="28"/>
          <w:szCs w:val="28"/>
        </w:rPr>
        <w:t>поданном</w:t>
      </w:r>
      <w:proofErr w:type="gramEnd"/>
      <w:r>
        <w:rPr>
          <w:rFonts w:ascii="Times New Roman" w:hAnsi="Times New Roman" w:cs="Times New Roman"/>
          <w:sz w:val="28"/>
          <w:szCs w:val="28"/>
        </w:rPr>
        <w:t xml:space="preserve"> до заключения такого договора заявлений лица, приобретающего права владения и (или) пользования муниципальным имуществом. Срок договора аренды земельного участка, включенного в перечень, определяется в соответствии с земельным кодексом Российской Федерации.</w:t>
      </w:r>
    </w:p>
    <w:p w:rsidR="00137444" w:rsidRDefault="00137444" w:rsidP="00137444">
      <w:pPr>
        <w:widowControl w:val="0"/>
        <w:tabs>
          <w:tab w:val="left" w:pos="4962"/>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условия предоставления имущества из Перечня в соответствии с настоящим Положением распространяются на физических лиц, не являющихся индивидуальными предпринимателями и применяющих специальный налоговый режим «Налог на профессиональный доход» (далее - </w:t>
      </w:r>
      <w:r>
        <w:rPr>
          <w:rFonts w:ascii="Times New Roman" w:hAnsi="Times New Roman" w:cs="Times New Roman"/>
          <w:sz w:val="28"/>
          <w:szCs w:val="28"/>
        </w:rPr>
        <w:lastRenderedPageBreak/>
        <w:t>физические лица).</w:t>
      </w:r>
    </w:p>
    <w:p w:rsidR="00137444" w:rsidRDefault="00137444" w:rsidP="00137444">
      <w:pPr>
        <w:widowControl w:val="0"/>
        <w:tabs>
          <w:tab w:val="left" w:pos="4962"/>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 отнесения лица, претендующего на получение имущественной поддержки,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 в информационно-телекоммуникационной сети Интернет.</w:t>
      </w:r>
    </w:p>
    <w:p w:rsidR="00137444" w:rsidRDefault="00137444" w:rsidP="00137444">
      <w:pPr>
        <w:widowControl w:val="0"/>
        <w:tabs>
          <w:tab w:val="left" w:pos="4962"/>
        </w:tabs>
        <w:suppressAutoHyphen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Факт отнесения лица, претендующего на получение имущественной поддержки, к физическим лицам, не являющимся индивидуальными предпринимателями и применяющим специальный налоговый режим «Налог на профессиональный доход», подтверждается наличием сведений о таком лице на официальном сайте Федеральной налоговой службы в информационно-телекоммуникационной сети Интернет.</w:t>
      </w:r>
      <w:proofErr w:type="gramEnd"/>
    </w:p>
    <w:p w:rsidR="00137444" w:rsidRDefault="00137444" w:rsidP="00137444">
      <w:pPr>
        <w:widowControl w:val="0"/>
        <w:tabs>
          <w:tab w:val="left" w:pos="4962"/>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Передача во временное владение и (или) пользование муниципального имущества, включенного в Перечень, осуществляется в соответствии с федеральными законами, Положением о порядке владения, пользования и распоряжения муниципальным имуществом, находящимся в муниципальной собственности администрации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Саратовской области утвержденным </w:t>
      </w:r>
      <w:proofErr w:type="spellStart"/>
      <w:r>
        <w:rPr>
          <w:rFonts w:ascii="Times New Roman" w:hAnsi="Times New Roman" w:cs="Times New Roman"/>
          <w:sz w:val="28"/>
          <w:szCs w:val="28"/>
        </w:rPr>
        <w:t>Ивантеевским</w:t>
      </w:r>
      <w:proofErr w:type="spellEnd"/>
      <w:r>
        <w:rPr>
          <w:rFonts w:ascii="Times New Roman" w:hAnsi="Times New Roman" w:cs="Times New Roman"/>
          <w:sz w:val="28"/>
          <w:szCs w:val="28"/>
        </w:rPr>
        <w:t xml:space="preserve"> районным Собранием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Саратовской области.</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в аренду помещений, включенных в Перечень имущества, осуществляется на основании договора аренды, заключаемого по итогам торгов, участниками которых могут быть субъекты малого и среднего бизнеса, а также физическим лицам.</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Арендаторами имущества могут быть:</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категориям субъектов малого и среднего предпринимательства и соответствовать условиям, установленными статьей 4 Федерального закона от 24.07.2007 №209-ФЗ «О развитии малого</w:t>
      </w:r>
      <w:proofErr w:type="gramEnd"/>
      <w:r>
        <w:rPr>
          <w:rFonts w:ascii="Times New Roman" w:hAnsi="Times New Roman" w:cs="Times New Roman"/>
          <w:sz w:val="28"/>
          <w:szCs w:val="28"/>
        </w:rPr>
        <w:t xml:space="preserve"> и среднего предпринимательства в Российской Федерации» (далее - Федеральный закон);</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внесенные в Единый государственный реестр  юридических лиц организации, образующие инфраструктуру поддержки субъектов малого и среднего предпринимательства, соответствующее требование, установленным статьей 15 выше указанного Федерального закона                 (далее - организации).</w:t>
      </w:r>
      <w:proofErr w:type="gramEnd"/>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аренды муниципального имущества, входящего в Перечень, без проведения торгов в виде муниципальной помощи может быть заключен (перезаключен) с субъектами малого и среднего предпринимательства, </w:t>
      </w:r>
      <w:r>
        <w:rPr>
          <w:rFonts w:ascii="Times New Roman" w:hAnsi="Times New Roman" w:cs="Times New Roman"/>
          <w:sz w:val="28"/>
          <w:szCs w:val="28"/>
        </w:rPr>
        <w:lastRenderedPageBreak/>
        <w:t xml:space="preserve">осуществляющими виды деятельности, социально значимые для населения муниципального района </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w:t>
      </w:r>
      <w:r>
        <w:rPr>
          <w:rFonts w:ascii="Times New Roman" w:eastAsia="Calibri" w:hAnsi="Times New Roman" w:cs="Times New Roman"/>
          <w:sz w:val="26"/>
          <w:szCs w:val="26"/>
        </w:rPr>
        <w:t>от 26.07.2006 г. № 135-ФЗ «О защите конкуренции»</w:t>
      </w:r>
      <w:r>
        <w:rPr>
          <w:rFonts w:ascii="Times New Roman" w:hAnsi="Times New Roman" w:cs="Times New Roman"/>
          <w:sz w:val="26"/>
          <w:szCs w:val="26"/>
        </w:rPr>
        <w:t xml:space="preserve"> н</w:t>
      </w:r>
      <w:r>
        <w:rPr>
          <w:rFonts w:ascii="Times New Roman" w:hAnsi="Times New Roman" w:cs="Times New Roman"/>
          <w:sz w:val="28"/>
          <w:szCs w:val="28"/>
        </w:rPr>
        <w:t>е могут претендовать на получение в аренду помещений, включенных в Перечень имущества, субъекты малого и среднего бизнеса:</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находящиеся в стадии реорганизации, ликвидации или банкротства в соответствии с законодательством Российской Федерации;</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имеющие задолженность по налогам и сборам в бюджет всех уровней и во внебюджетные фонды;</w:t>
      </w:r>
      <w:proofErr w:type="gramEnd"/>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сообщившие о себе недостоверные сведения.</w:t>
      </w:r>
    </w:p>
    <w:p w:rsidR="00137444" w:rsidRDefault="00137444" w:rsidP="0013744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предоставлении в аренду помещений, включенных в Перечень имущества, может быть обжалован субъектами в судебном порядке.</w:t>
      </w:r>
    </w:p>
    <w:p w:rsidR="00137444" w:rsidRDefault="00137444" w:rsidP="00137444">
      <w:pPr>
        <w:widowControl w:val="0"/>
        <w:autoSpaceDE w:val="0"/>
        <w:autoSpaceDN w:val="0"/>
        <w:adjustRightInd w:val="0"/>
        <w:spacing w:after="0" w:line="240" w:lineRule="auto"/>
        <w:jc w:val="both"/>
        <w:rPr>
          <w:rFonts w:ascii="Times New Roman" w:hAnsi="Times New Roman" w:cs="Times New Roman"/>
          <w:sz w:val="28"/>
          <w:szCs w:val="28"/>
        </w:rPr>
      </w:pPr>
    </w:p>
    <w:p w:rsidR="00137444" w:rsidRDefault="00137444" w:rsidP="00137444">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ПОРЯДОК ПРЕДОСТАВЛЕНИЯ ЛЬГОТ ПО АРЕНДНОЙ ПЛАТЕ ЗА МУНИЦИПАЛЬНОЕ ИМУЩЕСТВО, ВХОДЯЩЕЕ В ПЕРЕЧЕНЬ</w:t>
      </w:r>
    </w:p>
    <w:p w:rsidR="00137444" w:rsidRDefault="00137444" w:rsidP="00137444">
      <w:pPr>
        <w:widowControl w:val="0"/>
        <w:autoSpaceDE w:val="0"/>
        <w:autoSpaceDN w:val="0"/>
        <w:adjustRightInd w:val="0"/>
        <w:spacing w:after="0" w:line="240" w:lineRule="auto"/>
        <w:jc w:val="center"/>
        <w:rPr>
          <w:rFonts w:ascii="Times New Roman" w:hAnsi="Times New Roman" w:cs="Times New Roman"/>
          <w:b/>
          <w:sz w:val="28"/>
          <w:szCs w:val="28"/>
        </w:rPr>
      </w:pP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право заключения договоров аренды с субъектами малого и среднего предпринимательства, в отношении муниципального имущества,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при заключении с субъектами малого предпринимательства, а также физическими лицами договоров аренды в отношении муниципального имущества, предусматривать следующие условия:</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срок договора аренды составляет не менее 5 лет;</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арендная плата вносится в следующем  порядке:</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первый год аренды - 90 процентов размера арендной платы;</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второй год аренды - 95 процентов размера арендной платы;</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третий год аренды и далее - 100 процентов размера арендной платы;</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выявлении факта не соответствия субъектов малого и среднего предпринимательства, а также организации, образующей инфраструктуру поддержки субъектов малого и среднего предпринимательства льготной категории субъектов малого и среднего предпринимательства, а также организации, образующих инфраструктуру поддержки субъектов малого и среднего предпринимательства, указанной в п.4 настоящего Положения, льготные условия подлежат отмене.</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Льготы по арендной плате субъектам малого и среднего предпринимательства предоставляются при соблюдении следующих условий:</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отсутствие у арендатора задолженности по арендной плате за имущество, включенное в Перечень, на день подачи обращения за предоставлением льготы;</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государственного реестра индивидуальных предпринимателей.</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Заявления о предоставлении льготы субъекты малого и среднего предпринимательства подают в Администрацию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к указанному заявлению прилагаются:</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подтверждающих право осуществления указанных видов деятельности;</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бухгалтерский баланс по состоянию на последнюю отчетную дату или иная предусмотрительная законодательством РФ о налогах и сборах документация;</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копии учредительных документов субъекта предпринимательской деятельности.</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года, с даты включения муниципального имущества в перечень, администрации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объявляет аукцион (конкурс) на право заключения договора, предусматривающего переход прав владения и  (или) пользования в отношении муниципального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 предоставление муниципального имущество по заявлению лиц в случаях, предусмотренных Федеральным законом от 26.07.2006 №135-ФЗ «О защите конкуренции» или Земельным кодексом Российской Федерации.</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Торги проводятся в соответствии с порядком, установленным Федеральным законом от 26.07.2006 №135-ФЗ «О защите конкуренции».</w:t>
      </w:r>
    </w:p>
    <w:p w:rsidR="00137444" w:rsidRDefault="00137444" w:rsidP="0013744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Субъект малого и среднего предпринимательства или организация образующая инфраструктуру поддержки субъектов малого и среднего предпринимательства, а также физические лица, при подаче заявки на участие в торгах на право заключения договора аренды в отношении имущества, включенного в перечень, представляет документы, предусмотренные Федеральной антимонопольный службой Российской Федерации от 10.02.2010 №67 «О порядке проведения конкурсов или </w:t>
      </w:r>
      <w:r>
        <w:rPr>
          <w:rFonts w:ascii="Times New Roman" w:hAnsi="Times New Roman" w:cs="Times New Roman"/>
          <w:sz w:val="28"/>
          <w:szCs w:val="28"/>
        </w:rPr>
        <w:lastRenderedPageBreak/>
        <w:t>аукционов на право заключения договоров аренды, договоров</w:t>
      </w:r>
      <w:proofErr w:type="gramEnd"/>
      <w:r>
        <w:rPr>
          <w:rFonts w:ascii="Times New Roman" w:hAnsi="Times New Roman" w:cs="Times New Roman"/>
          <w:sz w:val="28"/>
          <w:szCs w:val="28"/>
        </w:rPr>
        <w:t xml:space="preserve">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перечня видов имущества, в отношении которых заключение указанных договоров </w:t>
      </w:r>
      <w:proofErr w:type="gramStart"/>
      <w:r>
        <w:rPr>
          <w:rFonts w:ascii="Times New Roman" w:hAnsi="Times New Roman" w:cs="Times New Roman"/>
          <w:sz w:val="28"/>
          <w:szCs w:val="28"/>
        </w:rPr>
        <w:t>может</w:t>
      </w:r>
      <w:proofErr w:type="gramEnd"/>
      <w:r>
        <w:rPr>
          <w:rFonts w:ascii="Times New Roman" w:hAnsi="Times New Roman" w:cs="Times New Roman"/>
          <w:sz w:val="28"/>
          <w:szCs w:val="28"/>
        </w:rPr>
        <w:t xml:space="preserve"> осуществляется путем проведения торгов в форме конкурсов»,  а также документы, подтверждающие отнесение к субъектам малого и среднего предпринимательства в соответствии с требованиями статьи 4 и статьи 15 Федерального закона от 24.07.2007 №209-ФЗ.</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Начальный размер арендной платы устанавливается на основании отчета об оценки рыночной арендной платы, подготовленного в соответствии с законодательством Российской Федерации об оценочной деятельности.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кционов на право заключения договора аренды с субъектами малого и среднего предпринимательства в отношении земельного участка, включенного в перечень, размер арендной платы определяется в соответствии с земельным кодексом Российской Федерации.</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арендной платы определяется по результатам торгов и может ежегодно изменяться, путем умножения на коэффициент инфляции, соответствующей индексу потребительских цен (тарифов) на товары и платные услуги по Саратовской области, в соответствии с договором аренды.</w:t>
      </w:r>
    </w:p>
    <w:p w:rsidR="00137444" w:rsidRDefault="00137444" w:rsidP="0013744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Размер арендной платы за земельные участки, определенный по результатам аукциона, или в соответствии с п.3 Правил определения размера арендной платы, а также порядка, условий и сроков внесения арендной платы за землю, находящейся в муниципальной собственности, утвержденных Постановлением Правительства Российской Федерации от 16.07.2009 №582 «Об основных принципах определения арендной платы при аренде земельных участков, находящихся в государственной или муниципальной собственности</w:t>
      </w:r>
      <w:proofErr w:type="gramEnd"/>
      <w:r>
        <w:rPr>
          <w:rFonts w:ascii="Times New Roman" w:hAnsi="Times New Roman" w:cs="Times New Roman"/>
          <w:sz w:val="28"/>
          <w:szCs w:val="28"/>
        </w:rPr>
        <w:t>, и о Правилах определения размера арендной платы, а также порядка, условий и сроков внесения арендной платы за земли, находящиеся в собственности РФ».</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целях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целевым использованием имущества,   переданного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заключаемом договоре аренды предусматривается обязанность администрации осуществлять проверки его использования не реже одного раза в год.</w:t>
      </w:r>
    </w:p>
    <w:p w:rsidR="00137444" w:rsidRDefault="00137444" w:rsidP="001374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установлении факта использования имущества не по целевому назначению и (или) с нарушением запретов, установленных частью                     2. ст. 18 Федерального закона, а также в случае выявления не соответствия субъекта малого и среднего предпринимательства или организации требованиям, установленным статьями 4 и 15 Федерального закона от 24.07.2007 №209-ФЗ, договор аренды подлежит расторжению.</w:t>
      </w:r>
    </w:p>
    <w:p w:rsidR="00137444" w:rsidRDefault="00137444" w:rsidP="00137444">
      <w:pPr>
        <w:spacing w:after="0" w:line="240" w:lineRule="auto"/>
        <w:jc w:val="both"/>
        <w:rPr>
          <w:rFonts w:ascii="Times New Roman" w:hAnsi="Times New Roman" w:cs="Times New Roman"/>
          <w:sz w:val="28"/>
          <w:szCs w:val="28"/>
        </w:rPr>
      </w:pPr>
    </w:p>
    <w:p w:rsidR="00137444" w:rsidRDefault="00137444" w:rsidP="00137444">
      <w:pPr>
        <w:spacing w:after="0" w:line="240" w:lineRule="auto"/>
        <w:jc w:val="both"/>
        <w:rPr>
          <w:rFonts w:ascii="Times New Roman" w:hAnsi="Times New Roman" w:cs="Times New Roman"/>
          <w:sz w:val="28"/>
          <w:szCs w:val="28"/>
        </w:rPr>
      </w:pPr>
    </w:p>
    <w:p w:rsidR="00137444" w:rsidRDefault="00137444" w:rsidP="00137444">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7521"/>
        <w:gridCol w:w="2050"/>
      </w:tblGrid>
      <w:tr w:rsidR="00137444" w:rsidTr="00137444">
        <w:tc>
          <w:tcPr>
            <w:tcW w:w="7905" w:type="dxa"/>
            <w:hideMark/>
          </w:tcPr>
          <w:p w:rsidR="00137444" w:rsidRDefault="00137444">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Председатель </w:t>
            </w:r>
            <w:proofErr w:type="spellStart"/>
            <w:r>
              <w:rPr>
                <w:rFonts w:ascii="Times New Roman" w:hAnsi="Times New Roman" w:cs="Times New Roman"/>
                <w:b/>
                <w:color w:val="000000"/>
                <w:sz w:val="28"/>
                <w:szCs w:val="28"/>
              </w:rPr>
              <w:t>Ивантеевского</w:t>
            </w:r>
            <w:proofErr w:type="spellEnd"/>
          </w:p>
          <w:p w:rsidR="00137444" w:rsidRDefault="00137444">
            <w:pPr>
              <w:pStyle w:val="Oaenoaieoiaioa"/>
              <w:spacing w:line="276" w:lineRule="auto"/>
              <w:ind w:firstLine="0"/>
              <w:rPr>
                <w:b/>
                <w:color w:val="000000"/>
                <w:szCs w:val="28"/>
                <w:lang w:eastAsia="en-US"/>
              </w:rPr>
            </w:pPr>
            <w:r>
              <w:rPr>
                <w:b/>
                <w:color w:val="000000"/>
                <w:szCs w:val="28"/>
                <w:lang w:eastAsia="en-US"/>
              </w:rPr>
              <w:t xml:space="preserve">районного Собрания  </w:t>
            </w:r>
            <w:r>
              <w:rPr>
                <w:b/>
                <w:color w:val="000000"/>
                <w:szCs w:val="28"/>
                <w:lang w:eastAsia="en-US"/>
              </w:rPr>
              <w:tab/>
            </w:r>
            <w:r>
              <w:rPr>
                <w:b/>
                <w:color w:val="000000"/>
                <w:szCs w:val="28"/>
                <w:lang w:eastAsia="en-US"/>
              </w:rPr>
              <w:tab/>
            </w:r>
          </w:p>
        </w:tc>
        <w:tc>
          <w:tcPr>
            <w:tcW w:w="2126" w:type="dxa"/>
          </w:tcPr>
          <w:p w:rsidR="00137444" w:rsidRDefault="00137444">
            <w:pPr>
              <w:pStyle w:val="Oaenoaieoiaioa"/>
              <w:spacing w:line="276" w:lineRule="auto"/>
              <w:ind w:firstLine="0"/>
              <w:rPr>
                <w:b/>
                <w:color w:val="000000"/>
                <w:szCs w:val="28"/>
                <w:lang w:eastAsia="en-US"/>
              </w:rPr>
            </w:pPr>
          </w:p>
          <w:p w:rsidR="00137444" w:rsidRDefault="00137444">
            <w:pPr>
              <w:pStyle w:val="Oaenoaieoiaioa"/>
              <w:spacing w:line="276" w:lineRule="auto"/>
              <w:ind w:firstLine="0"/>
              <w:rPr>
                <w:b/>
                <w:color w:val="000000"/>
                <w:szCs w:val="28"/>
                <w:lang w:eastAsia="en-US"/>
              </w:rPr>
            </w:pPr>
            <w:r>
              <w:rPr>
                <w:b/>
                <w:color w:val="000000"/>
                <w:szCs w:val="28"/>
                <w:lang w:eastAsia="en-US"/>
              </w:rPr>
              <w:t>А.М. Нелин</w:t>
            </w:r>
          </w:p>
        </w:tc>
      </w:tr>
      <w:tr w:rsidR="00137444" w:rsidTr="00137444">
        <w:tc>
          <w:tcPr>
            <w:tcW w:w="7905" w:type="dxa"/>
          </w:tcPr>
          <w:p w:rsidR="00137444" w:rsidRDefault="00137444">
            <w:pPr>
              <w:pStyle w:val="a3"/>
              <w:spacing w:line="276" w:lineRule="auto"/>
              <w:rPr>
                <w:rFonts w:ascii="Times New Roman" w:hAnsi="Times New Roman"/>
                <w:b/>
                <w:color w:val="000000"/>
                <w:sz w:val="28"/>
                <w:szCs w:val="28"/>
                <w:lang w:eastAsia="en-US"/>
              </w:rPr>
            </w:pPr>
          </w:p>
          <w:p w:rsidR="00137444" w:rsidRDefault="00137444">
            <w:pPr>
              <w:spacing w:after="0" w:line="240" w:lineRule="auto"/>
              <w:jc w:val="both"/>
              <w:rPr>
                <w:rFonts w:ascii="Times New Roman" w:hAnsi="Times New Roman" w:cs="Times New Roman"/>
                <w:sz w:val="28"/>
                <w:szCs w:val="28"/>
              </w:rPr>
            </w:pPr>
          </w:p>
          <w:p w:rsidR="00137444" w:rsidRDefault="00137444">
            <w:pPr>
              <w:spacing w:after="0" w:line="240" w:lineRule="auto"/>
              <w:jc w:val="both"/>
              <w:rPr>
                <w:rFonts w:ascii="Times New Roman" w:hAnsi="Times New Roman" w:cs="Times New Roman"/>
                <w:sz w:val="28"/>
                <w:szCs w:val="28"/>
              </w:rPr>
            </w:pPr>
          </w:p>
          <w:p w:rsidR="00137444" w:rsidRDefault="00137444">
            <w:pPr>
              <w:pStyle w:val="a3"/>
              <w:spacing w:line="276" w:lineRule="auto"/>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Глава </w:t>
            </w:r>
            <w:proofErr w:type="spellStart"/>
            <w:r>
              <w:rPr>
                <w:rFonts w:ascii="Times New Roman" w:hAnsi="Times New Roman"/>
                <w:b/>
                <w:color w:val="000000"/>
                <w:sz w:val="28"/>
                <w:szCs w:val="28"/>
                <w:lang w:eastAsia="en-US"/>
              </w:rPr>
              <w:t>Ивантеевского</w:t>
            </w:r>
            <w:proofErr w:type="spellEnd"/>
            <w:r>
              <w:rPr>
                <w:rFonts w:ascii="Times New Roman" w:hAnsi="Times New Roman"/>
                <w:b/>
                <w:color w:val="000000"/>
                <w:sz w:val="28"/>
                <w:szCs w:val="28"/>
                <w:lang w:eastAsia="en-US"/>
              </w:rPr>
              <w:t xml:space="preserve"> </w:t>
            </w:r>
          </w:p>
          <w:p w:rsidR="00137444" w:rsidRDefault="00137444">
            <w:pPr>
              <w:pStyle w:val="a3"/>
              <w:spacing w:line="276" w:lineRule="auto"/>
              <w:rPr>
                <w:rFonts w:ascii="Times New Roman" w:hAnsi="Times New Roman"/>
                <w:b/>
                <w:color w:val="000000"/>
                <w:sz w:val="28"/>
                <w:szCs w:val="28"/>
                <w:lang w:eastAsia="en-US"/>
              </w:rPr>
            </w:pPr>
            <w:r>
              <w:rPr>
                <w:rFonts w:ascii="Times New Roman" w:hAnsi="Times New Roman"/>
                <w:b/>
                <w:color w:val="000000"/>
                <w:sz w:val="28"/>
                <w:szCs w:val="28"/>
                <w:lang w:eastAsia="en-US"/>
              </w:rPr>
              <w:t>муниципального района</w:t>
            </w:r>
          </w:p>
          <w:p w:rsidR="00137444" w:rsidRDefault="00137444">
            <w:pPr>
              <w:pStyle w:val="Oaenoaieoiaioa"/>
              <w:spacing w:line="276" w:lineRule="auto"/>
              <w:ind w:firstLine="0"/>
              <w:rPr>
                <w:b/>
                <w:color w:val="000000"/>
                <w:szCs w:val="28"/>
                <w:lang w:eastAsia="en-US"/>
              </w:rPr>
            </w:pPr>
            <w:r>
              <w:rPr>
                <w:b/>
                <w:color w:val="000000"/>
                <w:szCs w:val="28"/>
                <w:lang w:eastAsia="en-US"/>
              </w:rPr>
              <w:t xml:space="preserve">Саратовской области                                                                      </w:t>
            </w:r>
          </w:p>
        </w:tc>
        <w:tc>
          <w:tcPr>
            <w:tcW w:w="2126" w:type="dxa"/>
          </w:tcPr>
          <w:p w:rsidR="00137444" w:rsidRDefault="00137444">
            <w:pPr>
              <w:pStyle w:val="Oaenoaieoiaioa"/>
              <w:spacing w:line="276" w:lineRule="auto"/>
              <w:ind w:firstLine="0"/>
              <w:rPr>
                <w:b/>
                <w:color w:val="000000"/>
                <w:szCs w:val="28"/>
                <w:lang w:eastAsia="en-US"/>
              </w:rPr>
            </w:pPr>
          </w:p>
          <w:p w:rsidR="00137444" w:rsidRDefault="00137444">
            <w:pPr>
              <w:pStyle w:val="Oaenoaieoiaioa"/>
              <w:spacing w:line="276" w:lineRule="auto"/>
              <w:ind w:firstLine="0"/>
              <w:rPr>
                <w:b/>
                <w:color w:val="000000"/>
                <w:szCs w:val="28"/>
                <w:lang w:eastAsia="en-US"/>
              </w:rPr>
            </w:pPr>
          </w:p>
          <w:p w:rsidR="00137444" w:rsidRDefault="00137444">
            <w:pPr>
              <w:pStyle w:val="Oaenoaieoiaioa"/>
              <w:spacing w:line="276" w:lineRule="auto"/>
              <w:ind w:firstLine="0"/>
              <w:rPr>
                <w:b/>
                <w:color w:val="000000"/>
                <w:szCs w:val="28"/>
                <w:lang w:eastAsia="en-US"/>
              </w:rPr>
            </w:pPr>
          </w:p>
          <w:p w:rsidR="00137444" w:rsidRDefault="00137444">
            <w:pPr>
              <w:pStyle w:val="Oaenoaieoiaioa"/>
              <w:spacing w:line="276" w:lineRule="auto"/>
              <w:ind w:firstLine="0"/>
              <w:rPr>
                <w:b/>
                <w:color w:val="000000"/>
                <w:szCs w:val="28"/>
                <w:lang w:eastAsia="en-US"/>
              </w:rPr>
            </w:pPr>
          </w:p>
          <w:p w:rsidR="00137444" w:rsidRDefault="00137444">
            <w:pPr>
              <w:pStyle w:val="Oaenoaieoiaioa"/>
              <w:spacing w:line="276" w:lineRule="auto"/>
              <w:ind w:firstLine="0"/>
              <w:rPr>
                <w:b/>
                <w:color w:val="000000"/>
                <w:szCs w:val="28"/>
                <w:lang w:eastAsia="en-US"/>
              </w:rPr>
            </w:pPr>
          </w:p>
          <w:p w:rsidR="00137444" w:rsidRDefault="00137444">
            <w:pPr>
              <w:pStyle w:val="Oaenoaieoiaioa"/>
              <w:spacing w:line="276" w:lineRule="auto"/>
              <w:ind w:firstLine="0"/>
              <w:rPr>
                <w:b/>
                <w:color w:val="000000"/>
                <w:szCs w:val="28"/>
                <w:lang w:eastAsia="en-US"/>
              </w:rPr>
            </w:pPr>
            <w:r>
              <w:rPr>
                <w:b/>
                <w:color w:val="000000"/>
                <w:szCs w:val="28"/>
                <w:lang w:eastAsia="en-US"/>
              </w:rPr>
              <w:t xml:space="preserve">В.В. Басов  </w:t>
            </w:r>
          </w:p>
        </w:tc>
      </w:tr>
    </w:tbl>
    <w:p w:rsidR="00137444" w:rsidRDefault="00137444" w:rsidP="00137444">
      <w:pPr>
        <w:tabs>
          <w:tab w:val="left" w:pos="7230"/>
        </w:tabs>
        <w:spacing w:after="0" w:line="240" w:lineRule="auto"/>
        <w:jc w:val="both"/>
        <w:rPr>
          <w:rFonts w:ascii="Times New Roman" w:hAnsi="Times New Roman" w:cs="Times New Roman"/>
          <w:sz w:val="28"/>
          <w:szCs w:val="28"/>
        </w:rPr>
      </w:pPr>
    </w:p>
    <w:p w:rsidR="00137444" w:rsidRDefault="00137444" w:rsidP="00137444">
      <w:pPr>
        <w:tabs>
          <w:tab w:val="left" w:pos="7230"/>
        </w:tabs>
        <w:spacing w:after="0" w:line="240" w:lineRule="auto"/>
        <w:jc w:val="both"/>
        <w:rPr>
          <w:rFonts w:ascii="Times New Roman" w:hAnsi="Times New Roman" w:cs="Times New Roman"/>
          <w:sz w:val="28"/>
          <w:szCs w:val="28"/>
        </w:rPr>
      </w:pPr>
    </w:p>
    <w:p w:rsidR="00137444" w:rsidRDefault="00137444" w:rsidP="00137444">
      <w:pPr>
        <w:tabs>
          <w:tab w:val="left" w:pos="7230"/>
        </w:tabs>
        <w:spacing w:after="0" w:line="240" w:lineRule="auto"/>
        <w:jc w:val="both"/>
        <w:rPr>
          <w:rFonts w:ascii="Times New Roman" w:hAnsi="Times New Roman" w:cs="Times New Roman"/>
          <w:sz w:val="28"/>
          <w:szCs w:val="28"/>
        </w:rPr>
      </w:pPr>
    </w:p>
    <w:p w:rsidR="00137444" w:rsidRDefault="00137444" w:rsidP="00137444">
      <w:pPr>
        <w:tabs>
          <w:tab w:val="left" w:pos="7230"/>
        </w:tabs>
        <w:spacing w:after="0" w:line="240" w:lineRule="auto"/>
        <w:jc w:val="both"/>
        <w:rPr>
          <w:rFonts w:ascii="Times New Roman" w:hAnsi="Times New Roman" w:cs="Times New Roman"/>
          <w:sz w:val="28"/>
          <w:szCs w:val="28"/>
        </w:rPr>
      </w:pPr>
    </w:p>
    <w:p w:rsidR="00137444" w:rsidRDefault="00137444" w:rsidP="00137444">
      <w:pPr>
        <w:tabs>
          <w:tab w:val="left" w:pos="7230"/>
        </w:tabs>
        <w:spacing w:after="0" w:line="240" w:lineRule="auto"/>
        <w:jc w:val="both"/>
        <w:rPr>
          <w:rFonts w:ascii="Times New Roman" w:hAnsi="Times New Roman" w:cs="Times New Roman"/>
          <w:sz w:val="28"/>
          <w:szCs w:val="28"/>
        </w:rPr>
      </w:pPr>
    </w:p>
    <w:p w:rsidR="00137444" w:rsidRDefault="00137444" w:rsidP="00137444">
      <w:pPr>
        <w:tabs>
          <w:tab w:val="left" w:pos="7230"/>
        </w:tabs>
        <w:spacing w:after="0" w:line="240" w:lineRule="auto"/>
        <w:jc w:val="both"/>
        <w:rPr>
          <w:rFonts w:ascii="Times New Roman" w:hAnsi="Times New Roman" w:cs="Times New Roman"/>
          <w:sz w:val="28"/>
          <w:szCs w:val="28"/>
        </w:rPr>
      </w:pPr>
    </w:p>
    <w:p w:rsidR="00137444" w:rsidRDefault="00137444" w:rsidP="00137444">
      <w:pPr>
        <w:tabs>
          <w:tab w:val="left" w:pos="7230"/>
        </w:tabs>
        <w:spacing w:after="0" w:line="240" w:lineRule="auto"/>
        <w:jc w:val="both"/>
        <w:rPr>
          <w:rFonts w:ascii="Times New Roman" w:hAnsi="Times New Roman" w:cs="Times New Roman"/>
          <w:sz w:val="28"/>
          <w:szCs w:val="28"/>
        </w:rPr>
      </w:pPr>
    </w:p>
    <w:p w:rsidR="00137444" w:rsidRDefault="00137444" w:rsidP="00137444">
      <w:pPr>
        <w:spacing w:after="0" w:line="240" w:lineRule="auto"/>
      </w:pPr>
    </w:p>
    <w:p w:rsidR="006676F7" w:rsidRPr="009F6134" w:rsidRDefault="006676F7" w:rsidP="006676F7">
      <w:pPr>
        <w:widowControl w:val="0"/>
        <w:ind w:firstLine="720"/>
        <w:jc w:val="both"/>
        <w:rPr>
          <w:b/>
        </w:rPr>
      </w:pPr>
    </w:p>
    <w:p w:rsidR="006676F7" w:rsidRDefault="006676F7" w:rsidP="001472F8">
      <w:pPr>
        <w:spacing w:after="0" w:line="240" w:lineRule="auto"/>
        <w:outlineLvl w:val="0"/>
        <w:rPr>
          <w:rFonts w:ascii="Times New Roman" w:eastAsia="Times New Roman" w:hAnsi="Times New Roman" w:cs="Times New Roman"/>
          <w:sz w:val="24"/>
          <w:szCs w:val="24"/>
          <w:lang w:eastAsia="ru-RU"/>
        </w:rPr>
      </w:pPr>
    </w:p>
    <w:p w:rsidR="001472F8" w:rsidRDefault="001472F8" w:rsidP="001472F8">
      <w:pPr>
        <w:spacing w:after="0" w:line="240" w:lineRule="auto"/>
        <w:outlineLvl w:val="0"/>
        <w:rPr>
          <w:rFonts w:ascii="Times New Roman" w:eastAsia="Times New Roman" w:hAnsi="Times New Roman" w:cs="Times New Roman"/>
          <w:sz w:val="24"/>
          <w:szCs w:val="24"/>
          <w:lang w:eastAsia="ru-RU"/>
        </w:rPr>
      </w:pPr>
    </w:p>
    <w:p w:rsidR="001472F8" w:rsidRDefault="001472F8" w:rsidP="001472F8">
      <w:pPr>
        <w:spacing w:after="0" w:line="240" w:lineRule="auto"/>
        <w:outlineLvl w:val="0"/>
        <w:rPr>
          <w:rFonts w:ascii="Times New Roman" w:eastAsia="Times New Roman" w:hAnsi="Times New Roman" w:cs="Times New Roman"/>
          <w:sz w:val="24"/>
          <w:szCs w:val="24"/>
          <w:lang w:eastAsia="ru-RU"/>
        </w:rPr>
      </w:pPr>
    </w:p>
    <w:p w:rsidR="00355721" w:rsidRDefault="00355721" w:rsidP="001472F8">
      <w:pPr>
        <w:spacing w:after="0" w:line="240" w:lineRule="auto"/>
        <w:outlineLvl w:val="0"/>
        <w:rPr>
          <w:rFonts w:ascii="Times New Roman" w:eastAsia="Times New Roman" w:hAnsi="Times New Roman" w:cs="Times New Roman"/>
          <w:sz w:val="24"/>
          <w:szCs w:val="24"/>
          <w:lang w:eastAsia="ru-RU"/>
        </w:rPr>
      </w:pPr>
    </w:p>
    <w:p w:rsidR="00355721" w:rsidRPr="00355721" w:rsidRDefault="00355721" w:rsidP="00355721">
      <w:pPr>
        <w:rPr>
          <w:rFonts w:ascii="Times New Roman" w:eastAsia="Times New Roman" w:hAnsi="Times New Roman" w:cs="Times New Roman"/>
          <w:sz w:val="24"/>
          <w:szCs w:val="24"/>
          <w:lang w:eastAsia="ru-RU"/>
        </w:rPr>
      </w:pPr>
    </w:p>
    <w:p w:rsidR="00355721" w:rsidRPr="00355721" w:rsidRDefault="00355721" w:rsidP="00355721">
      <w:pPr>
        <w:rPr>
          <w:rFonts w:ascii="Times New Roman" w:eastAsia="Times New Roman" w:hAnsi="Times New Roman" w:cs="Times New Roman"/>
          <w:sz w:val="24"/>
          <w:szCs w:val="24"/>
          <w:lang w:eastAsia="ru-RU"/>
        </w:rPr>
      </w:pPr>
    </w:p>
    <w:sectPr w:rsidR="00355721" w:rsidRPr="00355721" w:rsidSect="00BD3C62">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55D" w:rsidRDefault="005D655D" w:rsidP="00BD3C62">
      <w:pPr>
        <w:spacing w:after="0" w:line="240" w:lineRule="auto"/>
      </w:pPr>
      <w:r>
        <w:separator/>
      </w:r>
    </w:p>
  </w:endnote>
  <w:endnote w:type="continuationSeparator" w:id="0">
    <w:p w:rsidR="005D655D" w:rsidRDefault="005D655D" w:rsidP="00BD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144295"/>
    </w:sdtPr>
    <w:sdtEndPr/>
    <w:sdtContent>
      <w:p w:rsidR="004D6B17" w:rsidRDefault="00AC52CA">
        <w:pPr>
          <w:pStyle w:val="a9"/>
          <w:jc w:val="right"/>
        </w:pPr>
        <w:r>
          <w:fldChar w:fldCharType="begin"/>
        </w:r>
        <w:r>
          <w:instrText>PAGE   \* MERGEFORMAT</w:instrText>
        </w:r>
        <w:r>
          <w:fldChar w:fldCharType="separate"/>
        </w:r>
        <w:r w:rsidR="00F52F99">
          <w:rPr>
            <w:noProof/>
          </w:rPr>
          <w:t>4</w:t>
        </w:r>
        <w:r>
          <w:rPr>
            <w:noProof/>
          </w:rPr>
          <w:fldChar w:fldCharType="end"/>
        </w:r>
      </w:p>
    </w:sdtContent>
  </w:sdt>
  <w:p w:rsidR="004D6B17" w:rsidRDefault="004D6B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55D" w:rsidRDefault="005D655D" w:rsidP="00BD3C62">
      <w:pPr>
        <w:spacing w:after="0" w:line="240" w:lineRule="auto"/>
      </w:pPr>
      <w:r>
        <w:separator/>
      </w:r>
    </w:p>
  </w:footnote>
  <w:footnote w:type="continuationSeparator" w:id="0">
    <w:p w:rsidR="005D655D" w:rsidRDefault="005D655D" w:rsidP="00BD3C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7701"/>
    <w:rsid w:val="00004DAF"/>
    <w:rsid w:val="00042A79"/>
    <w:rsid w:val="000526FE"/>
    <w:rsid w:val="00057BE2"/>
    <w:rsid w:val="00136468"/>
    <w:rsid w:val="00137444"/>
    <w:rsid w:val="001472F8"/>
    <w:rsid w:val="00162E31"/>
    <w:rsid w:val="00195655"/>
    <w:rsid w:val="001A0A08"/>
    <w:rsid w:val="001A3C4F"/>
    <w:rsid w:val="001A75C3"/>
    <w:rsid w:val="001C23CB"/>
    <w:rsid w:val="001C7647"/>
    <w:rsid w:val="001E56F5"/>
    <w:rsid w:val="001F7B87"/>
    <w:rsid w:val="00216334"/>
    <w:rsid w:val="00243A37"/>
    <w:rsid w:val="00244A30"/>
    <w:rsid w:val="002C3709"/>
    <w:rsid w:val="002E6567"/>
    <w:rsid w:val="002E6C93"/>
    <w:rsid w:val="00321265"/>
    <w:rsid w:val="00323A21"/>
    <w:rsid w:val="00337FB6"/>
    <w:rsid w:val="00355721"/>
    <w:rsid w:val="003600BA"/>
    <w:rsid w:val="00390271"/>
    <w:rsid w:val="003965D3"/>
    <w:rsid w:val="003A1EB6"/>
    <w:rsid w:val="003A3517"/>
    <w:rsid w:val="003A6CEE"/>
    <w:rsid w:val="003A71FC"/>
    <w:rsid w:val="003C1AE5"/>
    <w:rsid w:val="003E4427"/>
    <w:rsid w:val="00403CF6"/>
    <w:rsid w:val="004225C2"/>
    <w:rsid w:val="004B70C5"/>
    <w:rsid w:val="004D6B17"/>
    <w:rsid w:val="004E0CF6"/>
    <w:rsid w:val="00521EBA"/>
    <w:rsid w:val="005570AA"/>
    <w:rsid w:val="005B5303"/>
    <w:rsid w:val="005C7184"/>
    <w:rsid w:val="005D00CB"/>
    <w:rsid w:val="005D655D"/>
    <w:rsid w:val="005F5388"/>
    <w:rsid w:val="00617508"/>
    <w:rsid w:val="0063403F"/>
    <w:rsid w:val="00653F49"/>
    <w:rsid w:val="006676F7"/>
    <w:rsid w:val="00671105"/>
    <w:rsid w:val="006A20A8"/>
    <w:rsid w:val="006B5C55"/>
    <w:rsid w:val="006D0CCB"/>
    <w:rsid w:val="007275F0"/>
    <w:rsid w:val="00785A33"/>
    <w:rsid w:val="007B0BE3"/>
    <w:rsid w:val="007C29E4"/>
    <w:rsid w:val="007D18F9"/>
    <w:rsid w:val="007E0468"/>
    <w:rsid w:val="007E5286"/>
    <w:rsid w:val="007E6C99"/>
    <w:rsid w:val="00810BCD"/>
    <w:rsid w:val="00850C1E"/>
    <w:rsid w:val="00874130"/>
    <w:rsid w:val="008A1F4B"/>
    <w:rsid w:val="008E115E"/>
    <w:rsid w:val="008E50B3"/>
    <w:rsid w:val="00906B37"/>
    <w:rsid w:val="009313B8"/>
    <w:rsid w:val="00937585"/>
    <w:rsid w:val="00972FA6"/>
    <w:rsid w:val="009816DC"/>
    <w:rsid w:val="00981894"/>
    <w:rsid w:val="0098468E"/>
    <w:rsid w:val="00991FD0"/>
    <w:rsid w:val="00997B96"/>
    <w:rsid w:val="009C1DF7"/>
    <w:rsid w:val="009C2835"/>
    <w:rsid w:val="009C3D85"/>
    <w:rsid w:val="009C7BBD"/>
    <w:rsid w:val="009E1D22"/>
    <w:rsid w:val="00A532AF"/>
    <w:rsid w:val="00A560A3"/>
    <w:rsid w:val="00A8631B"/>
    <w:rsid w:val="00A90FAF"/>
    <w:rsid w:val="00AA2502"/>
    <w:rsid w:val="00AB4F71"/>
    <w:rsid w:val="00AC52CA"/>
    <w:rsid w:val="00AE05BC"/>
    <w:rsid w:val="00B15F3C"/>
    <w:rsid w:val="00B37C40"/>
    <w:rsid w:val="00B7176E"/>
    <w:rsid w:val="00BB6951"/>
    <w:rsid w:val="00BD0AB9"/>
    <w:rsid w:val="00BD3C62"/>
    <w:rsid w:val="00C04F40"/>
    <w:rsid w:val="00C11D17"/>
    <w:rsid w:val="00C228D0"/>
    <w:rsid w:val="00C24E80"/>
    <w:rsid w:val="00C26522"/>
    <w:rsid w:val="00C658CB"/>
    <w:rsid w:val="00C85094"/>
    <w:rsid w:val="00CE1825"/>
    <w:rsid w:val="00D02F92"/>
    <w:rsid w:val="00D05211"/>
    <w:rsid w:val="00D05421"/>
    <w:rsid w:val="00D26833"/>
    <w:rsid w:val="00D64C10"/>
    <w:rsid w:val="00D860E3"/>
    <w:rsid w:val="00DD7701"/>
    <w:rsid w:val="00E5054C"/>
    <w:rsid w:val="00E72DB5"/>
    <w:rsid w:val="00EA08DC"/>
    <w:rsid w:val="00ED2821"/>
    <w:rsid w:val="00EF2782"/>
    <w:rsid w:val="00F013E1"/>
    <w:rsid w:val="00F01B29"/>
    <w:rsid w:val="00F030F1"/>
    <w:rsid w:val="00F331DD"/>
    <w:rsid w:val="00F4103F"/>
    <w:rsid w:val="00F52F99"/>
    <w:rsid w:val="00F54F3B"/>
    <w:rsid w:val="00F940CD"/>
    <w:rsid w:val="00FA5A3E"/>
    <w:rsid w:val="00FB2C5F"/>
    <w:rsid w:val="00FD3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472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Oaenoaieoiaioa">
    <w:name w:val="Oaeno aieoiaioa"/>
    <w:basedOn w:val="a"/>
    <w:rsid w:val="001472F8"/>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3">
    <w:name w:val="Таблицы (моноширинный)"/>
    <w:basedOn w:val="a"/>
    <w:next w:val="a"/>
    <w:rsid w:val="001472F8"/>
    <w:pPr>
      <w:widowControl w:val="0"/>
      <w:spacing w:after="0" w:line="240" w:lineRule="auto"/>
      <w:jc w:val="both"/>
    </w:pPr>
    <w:rPr>
      <w:rFonts w:ascii="Courier New" w:eastAsia="Times New Roman" w:hAnsi="Courier New" w:cs="Times New Roman"/>
      <w:sz w:val="20"/>
      <w:szCs w:val="20"/>
      <w:lang w:eastAsia="ru-RU"/>
    </w:rPr>
  </w:style>
  <w:style w:type="character" w:customStyle="1" w:styleId="a4">
    <w:name w:val="Гипертекстовая ссылка"/>
    <w:uiPriority w:val="99"/>
    <w:rsid w:val="001472F8"/>
    <w:rPr>
      <w:rFonts w:ascii="Times New Roman" w:hAnsi="Times New Roman" w:cs="Times New Roman" w:hint="default"/>
      <w:b w:val="0"/>
      <w:bCs w:val="0"/>
      <w:color w:val="008000"/>
    </w:rPr>
  </w:style>
  <w:style w:type="paragraph" w:styleId="a5">
    <w:name w:val="Balloon Text"/>
    <w:basedOn w:val="a"/>
    <w:link w:val="a6"/>
    <w:uiPriority w:val="99"/>
    <w:semiHidden/>
    <w:unhideWhenUsed/>
    <w:rsid w:val="001472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72F8"/>
    <w:rPr>
      <w:rFonts w:ascii="Tahoma" w:hAnsi="Tahoma" w:cs="Tahoma"/>
      <w:sz w:val="16"/>
      <w:szCs w:val="16"/>
    </w:rPr>
  </w:style>
  <w:style w:type="paragraph" w:styleId="a7">
    <w:name w:val="header"/>
    <w:basedOn w:val="a"/>
    <w:link w:val="a8"/>
    <w:uiPriority w:val="99"/>
    <w:unhideWhenUsed/>
    <w:rsid w:val="00BD3C6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D3C62"/>
  </w:style>
  <w:style w:type="paragraph" w:styleId="a9">
    <w:name w:val="footer"/>
    <w:basedOn w:val="a"/>
    <w:link w:val="aa"/>
    <w:uiPriority w:val="99"/>
    <w:unhideWhenUsed/>
    <w:rsid w:val="00BD3C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D3C62"/>
  </w:style>
  <w:style w:type="paragraph" w:styleId="ab">
    <w:name w:val="List Paragraph"/>
    <w:basedOn w:val="a"/>
    <w:uiPriority w:val="34"/>
    <w:qFormat/>
    <w:rsid w:val="00195655"/>
    <w:pPr>
      <w:ind w:left="720"/>
      <w:contextualSpacing/>
    </w:pPr>
  </w:style>
  <w:style w:type="table" w:styleId="ac">
    <w:name w:val="Table Grid"/>
    <w:basedOn w:val="a1"/>
    <w:uiPriority w:val="59"/>
    <w:rsid w:val="00F41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5721"/>
    <w:pPr>
      <w:widowControl w:val="0"/>
      <w:autoSpaceDE w:val="0"/>
      <w:autoSpaceDN w:val="0"/>
      <w:spacing w:after="0" w:line="240" w:lineRule="auto"/>
    </w:pPr>
    <w:rPr>
      <w:rFonts w:ascii="Calibri" w:eastAsia="Times New Roman" w:hAnsi="Calibri" w:cs="Calibri"/>
      <w:szCs w:val="20"/>
      <w:lang w:eastAsia="ru-RU"/>
    </w:rPr>
  </w:style>
  <w:style w:type="character" w:styleId="ad">
    <w:name w:val="Hyperlink"/>
    <w:uiPriority w:val="99"/>
    <w:semiHidden/>
    <w:unhideWhenUsed/>
    <w:rsid w:val="009C2835"/>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76164">
      <w:bodyDiv w:val="1"/>
      <w:marLeft w:val="0"/>
      <w:marRight w:val="0"/>
      <w:marTop w:val="0"/>
      <w:marBottom w:val="0"/>
      <w:divBdr>
        <w:top w:val="none" w:sz="0" w:space="0" w:color="auto"/>
        <w:left w:val="none" w:sz="0" w:space="0" w:color="auto"/>
        <w:bottom w:val="none" w:sz="0" w:space="0" w:color="auto"/>
        <w:right w:val="none" w:sz="0" w:space="0" w:color="auto"/>
      </w:divBdr>
    </w:div>
    <w:div w:id="1702197491">
      <w:bodyDiv w:val="1"/>
      <w:marLeft w:val="0"/>
      <w:marRight w:val="0"/>
      <w:marTop w:val="0"/>
      <w:marBottom w:val="0"/>
      <w:divBdr>
        <w:top w:val="none" w:sz="0" w:space="0" w:color="auto"/>
        <w:left w:val="none" w:sz="0" w:space="0" w:color="auto"/>
        <w:bottom w:val="none" w:sz="0" w:space="0" w:color="auto"/>
        <w:right w:val="none" w:sz="0" w:space="0" w:color="auto"/>
      </w:divBdr>
    </w:div>
    <w:div w:id="21198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anteevka64.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408AD798A14DBD69AC6C04456173F80A334DCAF73F3759A00783F244C7DC0BEF153719A8C77CA3187563D08Bw1jBH" TargetMode="External"/><Relationship Id="rId5" Type="http://schemas.openxmlformats.org/officeDocument/2006/relationships/webSettings" Target="webSettings.xml"/><Relationship Id="rId10" Type="http://schemas.openxmlformats.org/officeDocument/2006/relationships/hyperlink" Target="consultantplus://offline/ref=0B408AD798A14DBD69AC6C04456173F80A304DC2F2383759A00783F244C7DC0BEF153719A8C77CA3187563D08Bw1jBH" TargetMode="External"/><Relationship Id="rId4" Type="http://schemas.openxmlformats.org/officeDocument/2006/relationships/settings" Target="settings.xml"/><Relationship Id="rId9" Type="http://schemas.openxmlformats.org/officeDocument/2006/relationships/hyperlink" Target="consultantplus://offline/ref=0B408AD798A14DBD69AC6C04456173F80A334BC7F3343759A00783F244C7DC0BEF153719A8C77CA3187563D08Bw1j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93A8B-39D6-4E5C-88FB-4DFF0641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2601</TotalTime>
  <Pages>1</Pages>
  <Words>3819</Words>
  <Characters>21774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Iva_raysobr</cp:lastModifiedBy>
  <cp:revision>28</cp:revision>
  <cp:lastPrinted>2019-11-20T10:16:00Z</cp:lastPrinted>
  <dcterms:created xsi:type="dcterms:W3CDTF">2018-07-04T07:42:00Z</dcterms:created>
  <dcterms:modified xsi:type="dcterms:W3CDTF">2021-04-28T09:39:00Z</dcterms:modified>
</cp:coreProperties>
</file>