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DD" w:rsidRPr="00D218DD" w:rsidRDefault="00D218DD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Default="00AB2348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ПРОЕКТ ПОСТАНОВЛЕНИЯ</w:t>
      </w:r>
    </w:p>
    <w:p w:rsidR="00C7659C" w:rsidRPr="00D218DD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C7659C" w:rsidRDefault="00C7659C" w:rsidP="00C7659C">
      <w:pPr>
        <w:pStyle w:val="5"/>
        <w:tabs>
          <w:tab w:val="left" w:pos="7468"/>
          <w:tab w:val="left" w:pos="8295"/>
        </w:tabs>
        <w:spacing w:before="0" w:line="240" w:lineRule="auto"/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о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т </w:t>
      </w:r>
      <w:r w:rsidR="00FD7731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FD7731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___</w:t>
      </w:r>
      <w:r w:rsidR="00D218DD" w:rsidRPr="00FD7731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</w:t>
      </w:r>
      <w:r w:rsidR="00FD7731" w:rsidRPr="00FD7731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                             </w:t>
      </w:r>
      <w:r w:rsidR="00FD7731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</w:t>
      </w:r>
      <w:r w:rsidR="00FD7731" w:rsidRPr="00FD7731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</w:t>
      </w:r>
    </w:p>
    <w:p w:rsidR="00D218DD" w:rsidRPr="00C7659C" w:rsidRDefault="00D218DD" w:rsidP="00C7659C">
      <w:pPr>
        <w:pStyle w:val="5"/>
        <w:tabs>
          <w:tab w:val="left" w:pos="7468"/>
          <w:tab w:val="left" w:pos="8295"/>
        </w:tabs>
        <w:spacing w:before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</w:t>
      </w:r>
      <w:r w:rsidR="00C7659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</w:t>
      </w:r>
      <w:r w:rsidRPr="00C7659C">
        <w:rPr>
          <w:rFonts w:ascii="Times New Roman" w:hAnsi="Times New Roman" w:cs="Times New Roman"/>
          <w:b/>
          <w:color w:val="00000A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59C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C7659C" w:rsidRPr="00D218DD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0" w:rsidRPr="00E02096" w:rsidRDefault="003A56B2" w:rsidP="00E02096">
      <w:pPr>
        <w:pStyle w:val="Default"/>
        <w:spacing w:after="240"/>
        <w:ind w:right="3968" w:firstLine="709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E02096">
        <w:rPr>
          <w:b/>
          <w:bCs/>
          <w:szCs w:val="28"/>
        </w:rPr>
        <w:t xml:space="preserve">муниципального земельного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</w:t>
      </w:r>
      <w:r w:rsidR="00FD7731">
        <w:rPr>
          <w:b/>
          <w:bCs/>
          <w:szCs w:val="28"/>
        </w:rPr>
        <w:t>4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F3854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9525107"/>
      <w:r w:rsidR="00DF385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района,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643115" w:rsidRPr="001E1102">
        <w:rPr>
          <w:bCs/>
          <w:sz w:val="28"/>
          <w:szCs w:val="28"/>
        </w:rPr>
        <w:t xml:space="preserve"> земельного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</w:t>
      </w:r>
      <w:r w:rsidR="00FD7731">
        <w:rPr>
          <w:bCs/>
          <w:sz w:val="28"/>
          <w:szCs w:val="28"/>
        </w:rPr>
        <w:t>4</w:t>
      </w:r>
      <w:r w:rsidR="00643115" w:rsidRPr="001E1102">
        <w:rPr>
          <w:bCs/>
          <w:sz w:val="28"/>
          <w:szCs w:val="28"/>
        </w:rPr>
        <w:t xml:space="preserve">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8D4564" w:rsidRPr="001E1102">
        <w:rPr>
          <w:bCs/>
          <w:sz w:val="28"/>
          <w:szCs w:val="28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0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</w:t>
      </w:r>
      <w:r w:rsidR="00C7659C">
        <w:rPr>
          <w:sz w:val="28"/>
          <w:szCs w:val="28"/>
        </w:rPr>
        <w:t>ю</w:t>
      </w:r>
      <w:r w:rsidR="00836CD4" w:rsidRPr="001E1102">
        <w:rPr>
          <w:sz w:val="28"/>
          <w:szCs w:val="28"/>
        </w:rPr>
        <w:t xml:space="preserve"> (обнародованию).</w:t>
      </w: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A85D10" w:rsidRDefault="00A85D10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Default="00AB2348" w:rsidP="00F32CBA">
      <w:pPr>
        <w:pStyle w:val="a4"/>
        <w:rPr>
          <w:b/>
          <w:szCs w:val="28"/>
        </w:rPr>
      </w:pPr>
    </w:p>
    <w:p w:rsidR="00AB2348" w:rsidRPr="001E1102" w:rsidRDefault="00AB2348" w:rsidP="00F32CBA">
      <w:pPr>
        <w:pStyle w:val="a4"/>
        <w:rPr>
          <w:szCs w:val="28"/>
        </w:rPr>
      </w:pP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41A6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741A6" w:rsidRPr="00FD7731" w:rsidRDefault="00C7659C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1A6" w:rsidRPr="003D60D9">
        <w:rPr>
          <w:rFonts w:ascii="Times New Roman" w:hAnsi="Times New Roman" w:cs="Times New Roman"/>
          <w:sz w:val="28"/>
          <w:szCs w:val="28"/>
        </w:rPr>
        <w:t xml:space="preserve">т </w:t>
      </w:r>
      <w:r w:rsidR="00FD7731">
        <w:rPr>
          <w:rFonts w:ascii="Times New Roman" w:hAnsi="Times New Roman" w:cs="Times New Roman"/>
          <w:sz w:val="28"/>
          <w:szCs w:val="28"/>
        </w:rPr>
        <w:t>__________</w:t>
      </w:r>
      <w:r w:rsidR="002741A6" w:rsidRPr="003D60D9">
        <w:rPr>
          <w:rFonts w:ascii="Times New Roman" w:hAnsi="Times New Roman" w:cs="Times New Roman"/>
          <w:sz w:val="28"/>
          <w:szCs w:val="28"/>
        </w:rPr>
        <w:t xml:space="preserve"> №</w:t>
      </w:r>
      <w:r w:rsidR="002741A6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7731">
        <w:rPr>
          <w:rFonts w:ascii="Times New Roman" w:hAnsi="Times New Roman" w:cs="Times New Roman"/>
          <w:sz w:val="28"/>
          <w:szCs w:val="28"/>
        </w:rPr>
        <w:t>______</w:t>
      </w:r>
    </w:p>
    <w:p w:rsidR="002741A6" w:rsidRPr="001E1102" w:rsidRDefault="002741A6" w:rsidP="002741A6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1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2741A6" w:rsidRDefault="002741A6" w:rsidP="002741A6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профилактики рисков причинения вреда (ущерба)</w:t>
      </w: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земельного контроля на территории Иван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теевского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 w:rsidR="00FD7731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bookmarkEnd w:id="1"/>
    <w:p w:rsidR="002741A6" w:rsidRPr="001E1102" w:rsidRDefault="002741A6" w:rsidP="002741A6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241C8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44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D218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8DD">
        <w:rPr>
          <w:rFonts w:ascii="Times New Roman" w:hAnsi="Times New Roman" w:cs="Times New Roman"/>
          <w:sz w:val="28"/>
          <w:szCs w:val="28"/>
        </w:rPr>
        <w:t xml:space="preserve"> от 31 июля 2020 г. № 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«О государственном контроле (надзоре) и муниципальном контроле в Российской Федерации</w:t>
      </w:r>
      <w:r w:rsidR="002C2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18DD">
        <w:rPr>
          <w:rFonts w:ascii="Times New Roman" w:hAnsi="Times New Roman" w:cs="Times New Roman"/>
          <w:sz w:val="28"/>
          <w:szCs w:val="28"/>
        </w:rPr>
        <w:t>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на территории Ивантеевского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(далее – муниципальный земельный контроль).</w:t>
      </w:r>
    </w:p>
    <w:p w:rsidR="002741A6" w:rsidRPr="00A72DE7" w:rsidRDefault="002741A6" w:rsidP="0027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 Ивантеевского муниципального района, характеристика проблем, на решение которых направлена Программа</w:t>
      </w:r>
    </w:p>
    <w:p w:rsidR="002741A6" w:rsidRPr="007F6D78" w:rsidRDefault="002741A6" w:rsidP="002741A6">
      <w:pPr>
        <w:pStyle w:val="a4"/>
        <w:tabs>
          <w:tab w:val="left" w:leader="underscore" w:pos="2122"/>
        </w:tabs>
        <w:spacing w:line="331" w:lineRule="exact"/>
        <w:ind w:left="20" w:right="20" w:firstLine="680"/>
        <w:rPr>
          <w:i/>
          <w:iCs/>
          <w:szCs w:val="28"/>
        </w:rPr>
      </w:pPr>
      <w:r w:rsidRPr="007449F1">
        <w:rPr>
          <w:szCs w:val="28"/>
        </w:rPr>
        <w:t>Объектами</w:t>
      </w:r>
      <w:r>
        <w:rPr>
          <w:szCs w:val="28"/>
        </w:rPr>
        <w:t xml:space="preserve"> контроля</w:t>
      </w:r>
      <w:r w:rsidRPr="007449F1">
        <w:rPr>
          <w:szCs w:val="28"/>
        </w:rPr>
        <w:t xml:space="preserve"> при осуществлении вида муниципального контроля являются: земли, земельные участки или части земельных участков в границах </w:t>
      </w:r>
      <w:r>
        <w:rPr>
          <w:szCs w:val="28"/>
        </w:rPr>
        <w:t>Ивантеевского</w:t>
      </w:r>
      <w:r w:rsidRPr="007449F1">
        <w:rPr>
          <w:szCs w:val="28"/>
        </w:rPr>
        <w:t xml:space="preserve"> муниципального района Саратовской области.</w:t>
      </w:r>
    </w:p>
    <w:p w:rsidR="002741A6" w:rsidRPr="007449F1" w:rsidRDefault="002741A6" w:rsidP="002741A6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color w:val="000000"/>
          <w:szCs w:val="28"/>
        </w:rPr>
      </w:pPr>
      <w:r w:rsidRPr="007449F1">
        <w:rPr>
          <w:szCs w:val="28"/>
        </w:rPr>
        <w:t xml:space="preserve">Контролируемыми лицами при осуществлении муниципального контроля являются </w:t>
      </w:r>
      <w:r w:rsidRPr="007449F1">
        <w:rPr>
          <w:color w:val="000000"/>
          <w:szCs w:val="28"/>
        </w:rPr>
        <w:t>юридические лица, индивидуальные предприниматели и граждане.</w:t>
      </w:r>
    </w:p>
    <w:p w:rsidR="002741A6" w:rsidRPr="000A0735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в соответствии с Положением о муниципальном земельном контроле на территории Ивантеевского муниципального района утвержденным решением Ивантеевского районног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Собрания от 10.09.2021 года №40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изменений и дополнений от 25.05.2022 года №18</w:t>
      </w:r>
      <w:r w:rsidR="002D7DB0">
        <w:rPr>
          <w:rFonts w:ascii="Times New Roman" w:hAnsi="Times New Roman"/>
          <w:sz w:val="28"/>
          <w:szCs w:val="28"/>
        </w:rPr>
        <w:t>, от 23.11.2022 года №42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(далее - Положение),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за </w:t>
      </w:r>
      <w:r w:rsidRPr="000A0735">
        <w:rPr>
          <w:rFonts w:ascii="Times New Roman" w:hAnsi="Times New Roman" w:cs="Times New Roman"/>
          <w:sz w:val="28"/>
          <w:szCs w:val="28"/>
        </w:rPr>
        <w:t>соблюдением:</w:t>
      </w:r>
    </w:p>
    <w:p w:rsidR="002741A6" w:rsidRPr="000A0735" w:rsidRDefault="002741A6" w:rsidP="002741A6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(далее также – объекты контроля), лицом, не имеющим предусмотренных законодательством прав на них;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0A0735">
        <w:rPr>
          <w:rFonts w:ascii="Times New Roman" w:hAnsi="Times New Roman" w:cs="Times New Roman"/>
          <w:sz w:val="28"/>
          <w:szCs w:val="28"/>
        </w:rPr>
        <w:t>ного органа в пределах их компетенции;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д) обязательных требований, связанных с обязанностью по приведению земель в состояние пригодное для использования по целевому назначению.</w:t>
      </w:r>
    </w:p>
    <w:p w:rsidR="004150A1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202</w:t>
      </w:r>
      <w:r w:rsidR="003622FC">
        <w:rPr>
          <w:rFonts w:ascii="Times New Roman" w:hAnsi="Times New Roman" w:cs="Times New Roman"/>
          <w:sz w:val="28"/>
          <w:szCs w:val="28"/>
        </w:rPr>
        <w:t>3</w:t>
      </w:r>
      <w:r w:rsidRPr="0082698F">
        <w:rPr>
          <w:rFonts w:ascii="Times New Roman" w:hAnsi="Times New Roman" w:cs="Times New Roman"/>
          <w:sz w:val="28"/>
          <w:szCs w:val="28"/>
        </w:rPr>
        <w:t xml:space="preserve"> году не проводились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82698F">
        <w:rPr>
          <w:rFonts w:ascii="Times New Roman" w:hAnsi="Times New Roman" w:cs="Times New Roman"/>
          <w:sz w:val="28"/>
          <w:szCs w:val="28"/>
        </w:rPr>
        <w:t>контрольные надзорные мероприятия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осуществлении видов муниципального контроля, порядок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которых регулируется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Pr="0082698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2741A6" w:rsidRDefault="004150A1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10.03.2022 № 336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4150A1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</w:t>
      </w:r>
      <w:r>
        <w:rPr>
          <w:rFonts w:ascii="Times New Roman" w:hAnsi="Times New Roman" w:cs="Times New Roman"/>
          <w:sz w:val="28"/>
          <w:szCs w:val="28"/>
        </w:rPr>
        <w:t>ричинения вреда (ущерба), являлось</w:t>
      </w:r>
      <w:r w:rsidRPr="004150A1">
        <w:rPr>
          <w:rFonts w:ascii="Times New Roman" w:hAnsi="Times New Roman" w:cs="Times New Roman"/>
          <w:sz w:val="28"/>
          <w:szCs w:val="28"/>
        </w:rPr>
        <w:t xml:space="preserve"> приоритетным по отношению к проведению контрольных мероприятий.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</w:t>
      </w:r>
      <w:r w:rsidRPr="00826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82698F">
        <w:rPr>
          <w:rFonts w:ascii="Times New Roman" w:hAnsi="Times New Roman" w:cs="Times New Roman"/>
          <w:sz w:val="28"/>
          <w:szCs w:val="28"/>
        </w:rPr>
        <w:t>202</w:t>
      </w:r>
      <w:r w:rsidR="00E013E3">
        <w:rPr>
          <w:rFonts w:ascii="Times New Roman" w:hAnsi="Times New Roman" w:cs="Times New Roman"/>
          <w:sz w:val="28"/>
          <w:szCs w:val="28"/>
        </w:rPr>
        <w:t>3</w:t>
      </w:r>
      <w:r w:rsidRPr="0082698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741A6" w:rsidRPr="0082698F" w:rsidRDefault="00E013E3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1A6"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1A6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2741A6" w:rsidRPr="0082698F">
        <w:rPr>
          <w:rFonts w:ascii="Times New Roman" w:hAnsi="Times New Roman" w:cs="Times New Roman"/>
          <w:sz w:val="28"/>
          <w:szCs w:val="28"/>
        </w:rPr>
        <w:t>(далее - официальный п</w:t>
      </w:r>
      <w:r w:rsidR="002741A6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2741A6" w:rsidRPr="0082698F">
        <w:rPr>
          <w:rFonts w:ascii="Times New Roman" w:hAnsi="Times New Roman" w:cs="Times New Roman"/>
          <w:sz w:val="28"/>
          <w:szCs w:val="28"/>
        </w:rPr>
        <w:t>Администрации) перечни нормативных правовых</w:t>
      </w:r>
      <w:r w:rsidR="002741A6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2741A6" w:rsidRPr="0082698F">
        <w:rPr>
          <w:rFonts w:ascii="Times New Roman" w:hAnsi="Times New Roman" w:cs="Times New Roman"/>
          <w:sz w:val="28"/>
          <w:szCs w:val="28"/>
        </w:rPr>
        <w:t>содержащих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обязательные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требования,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требования,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установленные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мероприятий по контролю при осуществлении муниципального земельного контроля, а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также тексты соответствующих нормативных правовых актов;</w:t>
      </w:r>
    </w:p>
    <w:p w:rsidR="002741A6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 перечни обязательных требований,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мероприятий при осуществлении муниципального земельного контроля; 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73F3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73F3">
        <w:rPr>
          <w:rFonts w:ascii="Times New Roman" w:hAnsi="Times New Roman" w:cs="Times New Roman"/>
          <w:sz w:val="28"/>
          <w:szCs w:val="28"/>
        </w:rPr>
        <w:t>сь на официальном портале Администрации</w:t>
      </w:r>
      <w:r w:rsidRPr="0082698F">
        <w:rPr>
          <w:rFonts w:ascii="Times New Roman" w:hAnsi="Times New Roman" w:cs="Times New Roman"/>
          <w:sz w:val="28"/>
          <w:szCs w:val="28"/>
        </w:rPr>
        <w:t xml:space="preserve"> руководство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соблюдению обязательных требований, требований, установленных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Pr="0082698F">
        <w:rPr>
          <w:rFonts w:ascii="Times New Roman" w:hAnsi="Times New Roman" w:cs="Times New Roman"/>
          <w:sz w:val="28"/>
          <w:szCs w:val="28"/>
        </w:rPr>
        <w:t>;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обобщалась и анализировалась правоприменительная практика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деятельности в рамках осуществления муниципального земельного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размещался обзор правоприменительной практики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 земельного контроля в 202</w:t>
      </w:r>
      <w:r w:rsidR="00E013E3">
        <w:rPr>
          <w:rFonts w:ascii="Times New Roman" w:hAnsi="Times New Roman" w:cs="Times New Roman"/>
          <w:sz w:val="28"/>
          <w:szCs w:val="28"/>
        </w:rPr>
        <w:t>3</w:t>
      </w:r>
      <w:r w:rsidRPr="0082698F">
        <w:rPr>
          <w:rFonts w:ascii="Times New Roman" w:hAnsi="Times New Roman" w:cs="Times New Roman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наиболее значимыми проблемами являются:</w:t>
      </w:r>
    </w:p>
    <w:p w:rsidR="002741A6" w:rsidRDefault="00E013E3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1A6" w:rsidRPr="0082698F">
        <w:rPr>
          <w:rFonts w:ascii="Times New Roman" w:hAnsi="Times New Roman" w:cs="Times New Roman"/>
          <w:sz w:val="28"/>
          <w:szCs w:val="28"/>
        </w:rPr>
        <w:t>незнание подконтрольных лиц о наличии нарушений в связи с не проведением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кадастровых работ, отсутствием сведений о местоположении границ земельного участка и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его фактической площади;</w:t>
      </w:r>
    </w:p>
    <w:p w:rsidR="00E013E3" w:rsidRPr="0082698F" w:rsidRDefault="00E013E3" w:rsidP="00E013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3E3">
        <w:rPr>
          <w:rFonts w:ascii="Times New Roman" w:hAnsi="Times New Roman" w:cs="Times New Roman"/>
          <w:sz w:val="28"/>
          <w:szCs w:val="28"/>
        </w:rPr>
        <w:t>недостаточная правовая грамотность субъектов профилактики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E3">
        <w:rPr>
          <w:rFonts w:ascii="Times New Roman" w:hAnsi="Times New Roman" w:cs="Times New Roman"/>
          <w:sz w:val="28"/>
          <w:szCs w:val="28"/>
        </w:rPr>
        <w:t>обязательных тре</w:t>
      </w:r>
      <w:r>
        <w:rPr>
          <w:rFonts w:ascii="Times New Roman" w:hAnsi="Times New Roman" w:cs="Times New Roman"/>
          <w:sz w:val="28"/>
          <w:szCs w:val="28"/>
        </w:rPr>
        <w:t>бованиях, подлежащих исполнению</w:t>
      </w:r>
      <w:r w:rsidRPr="00E013E3">
        <w:rPr>
          <w:rFonts w:ascii="Times New Roman" w:hAnsi="Times New Roman" w:cs="Times New Roman"/>
          <w:sz w:val="28"/>
          <w:szCs w:val="28"/>
        </w:rPr>
        <w:t>;</w:t>
      </w:r>
    </w:p>
    <w:p w:rsidR="002741A6" w:rsidRDefault="00E013E3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1A6" w:rsidRPr="0082698F">
        <w:rPr>
          <w:rFonts w:ascii="Times New Roman" w:hAnsi="Times New Roman" w:cs="Times New Roman"/>
          <w:sz w:val="28"/>
          <w:szCs w:val="28"/>
        </w:rPr>
        <w:t>невыполнение обязанностей по приведению земель в состояние, пригодное для</w:t>
      </w:r>
      <w:r w:rsidR="002741A6">
        <w:rPr>
          <w:rFonts w:ascii="Times New Roman" w:hAnsi="Times New Roman" w:cs="Times New Roman"/>
          <w:sz w:val="28"/>
          <w:szCs w:val="28"/>
        </w:rPr>
        <w:t xml:space="preserve"> </w:t>
      </w:r>
      <w:r w:rsidR="002741A6" w:rsidRPr="0082698F">
        <w:rPr>
          <w:rFonts w:ascii="Times New Roman" w:hAnsi="Times New Roman" w:cs="Times New Roman"/>
          <w:sz w:val="28"/>
          <w:szCs w:val="28"/>
        </w:rPr>
        <w:t>использования по целевому назначению.</w:t>
      </w:r>
    </w:p>
    <w:p w:rsidR="002741A6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A6" w:rsidRDefault="002741A6" w:rsidP="002741A6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причинению вреда (ущерба) охраняемым законом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ценностям;</w:t>
      </w:r>
    </w:p>
    <w:p w:rsidR="002741A6" w:rsidRPr="005E44E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доведения обязательных требований до контролируемых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повышение информированности о способах их соблюдения.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2741A6" w:rsidRPr="00212AA4" w:rsidRDefault="002741A6" w:rsidP="007D0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требований;</w:t>
      </w:r>
    </w:p>
    <w:p w:rsidR="002741A6" w:rsidRPr="000A72BD" w:rsidRDefault="002741A6" w:rsidP="007D0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2741A6" w:rsidRPr="000A72BD" w:rsidRDefault="002741A6" w:rsidP="007D0A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 в сфере земельных отношений.</w:t>
      </w:r>
    </w:p>
    <w:p w:rsidR="002741A6" w:rsidRDefault="002741A6" w:rsidP="002741A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741A6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 xml:space="preserve">б) обобщение правоприменительной практики; 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в 202</w:t>
      </w:r>
      <w:r w:rsidR="007D0A95">
        <w:rPr>
          <w:rFonts w:ascii="Times New Roman" w:hAnsi="Times New Roman" w:cs="Times New Roman"/>
          <w:sz w:val="28"/>
          <w:szCs w:val="28"/>
        </w:rPr>
        <w:t>4</w:t>
      </w:r>
      <w:r w:rsidRPr="001E1102">
        <w:rPr>
          <w:rFonts w:ascii="Times New Roman" w:hAnsi="Times New Roman" w:cs="Times New Roman"/>
          <w:sz w:val="28"/>
          <w:szCs w:val="28"/>
        </w:rPr>
        <w:t xml:space="preserve"> году, указан в приложении №1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проведенных профилактических мероприятий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 w:rsidRP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контролируемыми лицами обязательных требований;</w:t>
      </w:r>
    </w:p>
    <w:p w:rsidR="00D71CB4" w:rsidRPr="00CC2339" w:rsidRDefault="00962E69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роведение разъяснительной работы, в том числе в средствах массовой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информации,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земельного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43115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B2348" w:rsidRDefault="00AB2348" w:rsidP="00F32C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B2348" w:rsidRDefault="00AB2348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Pr="001E1102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59C" w:rsidRDefault="00C7659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0A95" w:rsidRDefault="007D0A9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59C" w:rsidRDefault="00C7659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</w:t>
      </w:r>
      <w:r w:rsidR="00F32CBA">
        <w:rPr>
          <w:rFonts w:ascii="Times New Roman" w:hAnsi="Times New Roman" w:cs="Times New Roman"/>
          <w:b/>
          <w:bCs/>
          <w:sz w:val="28"/>
          <w:szCs w:val="28"/>
        </w:rPr>
        <w:t xml:space="preserve">оприятий, сроки (периодичность)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их проведения</w:t>
      </w:r>
      <w:r w:rsidR="007D0A95">
        <w:rPr>
          <w:rFonts w:ascii="Times New Roman" w:hAnsi="Times New Roman" w:cs="Times New Roman"/>
          <w:b/>
          <w:bCs/>
          <w:sz w:val="28"/>
          <w:szCs w:val="28"/>
        </w:rPr>
        <w:t xml:space="preserve"> в 2024</w:t>
      </w:r>
      <w:r w:rsidR="0028092C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084"/>
        <w:gridCol w:w="2835"/>
        <w:gridCol w:w="1735"/>
      </w:tblGrid>
      <w:tr w:rsidR="00643115" w:rsidRPr="009B7E92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F32CBA">
            <w:pPr>
              <w:pStyle w:val="Default"/>
              <w:contextualSpacing/>
              <w:jc w:val="both"/>
              <w:rPr>
                <w:rFonts w:eastAsia="Calibri"/>
              </w:rPr>
            </w:pPr>
            <w:r w:rsidRPr="009B7E92">
              <w:rPr>
                <w:rFonts w:eastAsia="Calibri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9B7E92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роки (</w:t>
            </w:r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</w:t>
            </w:r>
            <w:r w:rsid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-р</w:t>
            </w:r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иодичность</w:t>
            </w:r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их проведения</w:t>
            </w:r>
          </w:p>
        </w:tc>
      </w:tr>
      <w:tr w:rsidR="00A72DE7" w:rsidRPr="00D218DD" w:rsidTr="00A72DE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необходи-мости </w:t>
            </w:r>
          </w:p>
        </w:tc>
      </w:tr>
      <w:tr w:rsidR="00A72DE7" w:rsidRPr="00D218DD" w:rsidTr="00A72DE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pStyle w:val="Default"/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законодательства, при направлении их в адрес администрации Ивантеевского муниципального района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72DE7" w:rsidRPr="00D218D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земельном контроле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A72DE7" w:rsidRPr="00D218DD" w:rsidTr="00A72DE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правоприме-нительной практики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оклада о правоприменительной практике на официальном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администрации Ивантеевского муниципа-льного района  в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позднее 01 июля года, следующего за годом обобщения правоприме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практики)</w:t>
            </w:r>
          </w:p>
        </w:tc>
      </w:tr>
      <w:tr w:rsidR="00A72DE7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предостере-жения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="00A72DE7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</w:tr>
      <w:tr w:rsidR="00A72DE7" w:rsidRPr="00D218DD" w:rsidTr="00A72DE7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вопросам: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3F" w:rsidRPr="009B7E92">
              <w:rPr>
                <w:rFonts w:ascii="Times New Roman" w:hAnsi="Times New Roman" w:cs="Times New Roman"/>
                <w:sz w:val="24"/>
                <w:szCs w:val="24"/>
              </w:rPr>
              <w:t>и осуществление м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униципального земельного контроля;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мероприятий, установленных настоящим Положением о муниципальном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контроле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обжалования действий (бездействия) должностных лиц 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органа;</w:t>
            </w:r>
          </w:p>
          <w:p w:rsidR="00FD11EE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B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3F" w:rsidRPr="003C033F" w:rsidRDefault="003C033F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согласия или по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лиц)</w:t>
            </w:r>
          </w:p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F14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571F14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</w:t>
            </w:r>
            <w:r w:rsidR="00542B6B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ческий визит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3F" w:rsidRPr="009B7E92" w:rsidRDefault="003C033F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71F14" w:rsidRPr="009B7E92" w:rsidRDefault="00571F14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9B7E92" w:rsidRDefault="00571F14" w:rsidP="009B7E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="00571F14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оснований).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3C" w:rsidRPr="00962E69" w:rsidRDefault="009A1C3C" w:rsidP="00674BC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  <w:bookmarkStart w:id="2" w:name="_GoBack"/>
      <w:bookmarkEnd w:id="2"/>
    </w:p>
    <w:sectPr w:rsidR="009A1C3C" w:rsidRPr="00962E69" w:rsidSect="00D21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3F" w:rsidRDefault="00C76E3F" w:rsidP="00386BAC">
      <w:pPr>
        <w:spacing w:after="0" w:line="240" w:lineRule="auto"/>
      </w:pPr>
      <w:r>
        <w:separator/>
      </w:r>
    </w:p>
  </w:endnote>
  <w:endnote w:type="continuationSeparator" w:id="0">
    <w:p w:rsidR="00C76E3F" w:rsidRDefault="00C76E3F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3F" w:rsidRDefault="00C76E3F" w:rsidP="00386BAC">
      <w:pPr>
        <w:spacing w:after="0" w:line="240" w:lineRule="auto"/>
      </w:pPr>
      <w:r>
        <w:separator/>
      </w:r>
    </w:p>
  </w:footnote>
  <w:footnote w:type="continuationSeparator" w:id="0">
    <w:p w:rsidR="00C76E3F" w:rsidRDefault="00C76E3F" w:rsidP="0038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2"/>
    <w:rsid w:val="00016C79"/>
    <w:rsid w:val="00041D23"/>
    <w:rsid w:val="00052228"/>
    <w:rsid w:val="00053466"/>
    <w:rsid w:val="0007062D"/>
    <w:rsid w:val="00074D68"/>
    <w:rsid w:val="000A0735"/>
    <w:rsid w:val="000A44EB"/>
    <w:rsid w:val="000A72BD"/>
    <w:rsid w:val="000B5B0D"/>
    <w:rsid w:val="000C6CFA"/>
    <w:rsid w:val="000D15E7"/>
    <w:rsid w:val="000D1BD9"/>
    <w:rsid w:val="001053BE"/>
    <w:rsid w:val="00111582"/>
    <w:rsid w:val="00130691"/>
    <w:rsid w:val="00143628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E1102"/>
    <w:rsid w:val="00210476"/>
    <w:rsid w:val="00212AA4"/>
    <w:rsid w:val="0021424C"/>
    <w:rsid w:val="0021627A"/>
    <w:rsid w:val="002205E6"/>
    <w:rsid w:val="002277BC"/>
    <w:rsid w:val="00241C8E"/>
    <w:rsid w:val="002741A6"/>
    <w:rsid w:val="0028092C"/>
    <w:rsid w:val="002927A3"/>
    <w:rsid w:val="002B5022"/>
    <w:rsid w:val="002C22FB"/>
    <w:rsid w:val="002D7DB0"/>
    <w:rsid w:val="002F1D76"/>
    <w:rsid w:val="00314EDE"/>
    <w:rsid w:val="00317D2B"/>
    <w:rsid w:val="00323D81"/>
    <w:rsid w:val="003622FC"/>
    <w:rsid w:val="0036302D"/>
    <w:rsid w:val="00386BAC"/>
    <w:rsid w:val="003972A1"/>
    <w:rsid w:val="003A56B2"/>
    <w:rsid w:val="003B0FA8"/>
    <w:rsid w:val="003B4DC3"/>
    <w:rsid w:val="003C033F"/>
    <w:rsid w:val="003D41F4"/>
    <w:rsid w:val="003D60D9"/>
    <w:rsid w:val="004106E9"/>
    <w:rsid w:val="004150A1"/>
    <w:rsid w:val="00432889"/>
    <w:rsid w:val="004567A5"/>
    <w:rsid w:val="00497DF1"/>
    <w:rsid w:val="004A3F81"/>
    <w:rsid w:val="004C1563"/>
    <w:rsid w:val="00542B6B"/>
    <w:rsid w:val="00571F14"/>
    <w:rsid w:val="00574454"/>
    <w:rsid w:val="0059481B"/>
    <w:rsid w:val="005A6DE7"/>
    <w:rsid w:val="005C1814"/>
    <w:rsid w:val="005E44ED"/>
    <w:rsid w:val="005E4CA5"/>
    <w:rsid w:val="005F031C"/>
    <w:rsid w:val="00603B46"/>
    <w:rsid w:val="006075E1"/>
    <w:rsid w:val="00620AA9"/>
    <w:rsid w:val="00643115"/>
    <w:rsid w:val="00662F15"/>
    <w:rsid w:val="00674BC4"/>
    <w:rsid w:val="00683DD8"/>
    <w:rsid w:val="006A0738"/>
    <w:rsid w:val="006A5E42"/>
    <w:rsid w:val="006B73F3"/>
    <w:rsid w:val="006F219C"/>
    <w:rsid w:val="006F5979"/>
    <w:rsid w:val="00702322"/>
    <w:rsid w:val="00705948"/>
    <w:rsid w:val="0071587A"/>
    <w:rsid w:val="00785FFC"/>
    <w:rsid w:val="007B0F79"/>
    <w:rsid w:val="007B4510"/>
    <w:rsid w:val="007D0A95"/>
    <w:rsid w:val="00814C7E"/>
    <w:rsid w:val="008216E1"/>
    <w:rsid w:val="0082436A"/>
    <w:rsid w:val="0082698F"/>
    <w:rsid w:val="008318B6"/>
    <w:rsid w:val="00831901"/>
    <w:rsid w:val="00836CD4"/>
    <w:rsid w:val="00885E59"/>
    <w:rsid w:val="008A73E7"/>
    <w:rsid w:val="008D4564"/>
    <w:rsid w:val="008E73FA"/>
    <w:rsid w:val="00904E2D"/>
    <w:rsid w:val="00911EE1"/>
    <w:rsid w:val="00927D70"/>
    <w:rsid w:val="00937207"/>
    <w:rsid w:val="00962E69"/>
    <w:rsid w:val="009640A9"/>
    <w:rsid w:val="00976B93"/>
    <w:rsid w:val="00993478"/>
    <w:rsid w:val="009A1C3C"/>
    <w:rsid w:val="009B5BDF"/>
    <w:rsid w:val="009B7E92"/>
    <w:rsid w:val="009D3893"/>
    <w:rsid w:val="009F2BD2"/>
    <w:rsid w:val="00A00789"/>
    <w:rsid w:val="00A032E0"/>
    <w:rsid w:val="00A132BB"/>
    <w:rsid w:val="00A72DE7"/>
    <w:rsid w:val="00A80493"/>
    <w:rsid w:val="00A85D10"/>
    <w:rsid w:val="00AB0B33"/>
    <w:rsid w:val="00AB2348"/>
    <w:rsid w:val="00B06386"/>
    <w:rsid w:val="00B16CF9"/>
    <w:rsid w:val="00B445BD"/>
    <w:rsid w:val="00B7143B"/>
    <w:rsid w:val="00B9095A"/>
    <w:rsid w:val="00B90D57"/>
    <w:rsid w:val="00B923D3"/>
    <w:rsid w:val="00BB2306"/>
    <w:rsid w:val="00BB6078"/>
    <w:rsid w:val="00BF2775"/>
    <w:rsid w:val="00BF3CE5"/>
    <w:rsid w:val="00C02B2E"/>
    <w:rsid w:val="00C2250A"/>
    <w:rsid w:val="00C40604"/>
    <w:rsid w:val="00C54009"/>
    <w:rsid w:val="00C54A92"/>
    <w:rsid w:val="00C61D17"/>
    <w:rsid w:val="00C7659C"/>
    <w:rsid w:val="00C76E3F"/>
    <w:rsid w:val="00CA09CC"/>
    <w:rsid w:val="00CC2339"/>
    <w:rsid w:val="00D218DD"/>
    <w:rsid w:val="00D354D6"/>
    <w:rsid w:val="00D61B0E"/>
    <w:rsid w:val="00D71CB4"/>
    <w:rsid w:val="00DA3508"/>
    <w:rsid w:val="00DB6A5E"/>
    <w:rsid w:val="00DB7A1E"/>
    <w:rsid w:val="00DD4B04"/>
    <w:rsid w:val="00DD6FEA"/>
    <w:rsid w:val="00DF3854"/>
    <w:rsid w:val="00E013E3"/>
    <w:rsid w:val="00E02096"/>
    <w:rsid w:val="00E2123C"/>
    <w:rsid w:val="00E77E98"/>
    <w:rsid w:val="00EF546B"/>
    <w:rsid w:val="00EF54A6"/>
    <w:rsid w:val="00F31227"/>
    <w:rsid w:val="00F32CBA"/>
    <w:rsid w:val="00F616B6"/>
    <w:rsid w:val="00F719B7"/>
    <w:rsid w:val="00F80BAC"/>
    <w:rsid w:val="00F81B98"/>
    <w:rsid w:val="00FB0194"/>
    <w:rsid w:val="00FD11EE"/>
    <w:rsid w:val="00FD3837"/>
    <w:rsid w:val="00FD7731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A271-2A7E-420E-9E8E-D788E7D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8CBC-B8D3-4240-A410-F733737A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User</cp:lastModifiedBy>
  <cp:revision>2</cp:revision>
  <cp:lastPrinted>2023-09-21T07:01:00Z</cp:lastPrinted>
  <dcterms:created xsi:type="dcterms:W3CDTF">2023-09-26T11:31:00Z</dcterms:created>
  <dcterms:modified xsi:type="dcterms:W3CDTF">2023-09-26T11:31:00Z</dcterms:modified>
</cp:coreProperties>
</file>