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B" w:rsidRPr="001306D8" w:rsidRDefault="00DE7FCB" w:rsidP="00DE7FC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76FB" w:rsidRPr="006F76FB" w:rsidRDefault="00DE7FC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6F76FB"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1A5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D91A54" w:rsidRDefault="00D91A54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A54" w:rsidRDefault="00D91A54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6F76FB" w:rsidRDefault="00D91A54" w:rsidP="00D91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Девяноста девятое заседание </w:t>
      </w:r>
      <w:r w:rsidR="001306D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F76FB" w:rsidRPr="006F76FB" w:rsidRDefault="006F76F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Default="006F76F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>РЕШЕНИЕ</w:t>
      </w:r>
      <w:r w:rsidR="00D91A54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91A54" w:rsidRPr="006F76FB" w:rsidRDefault="00D91A54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6F76FB" w:rsidRDefault="006F76FB" w:rsidP="00D91A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от </w:t>
      </w:r>
      <w:r w:rsidR="00DE7FCB">
        <w:rPr>
          <w:rFonts w:ascii="Times New Roman" w:hAnsi="Times New Roman" w:cs="Times New Roman"/>
          <w:sz w:val="28"/>
          <w:szCs w:val="28"/>
        </w:rPr>
        <w:t>15.02.2016</w:t>
      </w:r>
      <w:r w:rsidR="00D91A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FB" w:rsidRPr="006F76FB" w:rsidRDefault="006F76FB" w:rsidP="00130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Об обращении в избирательную комиссию </w:t>
      </w:r>
    </w:p>
    <w:p w:rsid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Саратовской области по</w:t>
      </w:r>
      <w:r w:rsidR="00D91A54">
        <w:rPr>
          <w:rFonts w:ascii="Times New Roman" w:hAnsi="Times New Roman" w:cs="Times New Roman"/>
          <w:sz w:val="24"/>
          <w:szCs w:val="24"/>
        </w:rPr>
        <w:t xml:space="preserve"> </w:t>
      </w:r>
      <w:r w:rsidRPr="00D91A54">
        <w:rPr>
          <w:rFonts w:ascii="Times New Roman" w:hAnsi="Times New Roman" w:cs="Times New Roman"/>
          <w:sz w:val="24"/>
          <w:szCs w:val="24"/>
        </w:rPr>
        <w:t xml:space="preserve">возложению </w:t>
      </w:r>
    </w:p>
    <w:p w:rsidR="001306D8" w:rsidRP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полномочий избирательной комиссии </w:t>
      </w:r>
    </w:p>
    <w:p w:rsidR="00DE7FCB" w:rsidRPr="00D91A54" w:rsidRDefault="00DE7FCB" w:rsidP="00D91A54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91A54" w:rsidRPr="00D91A54">
        <w:rPr>
          <w:rFonts w:ascii="Times New Roman" w:hAnsi="Times New Roman" w:cs="Times New Roman"/>
          <w:sz w:val="24"/>
          <w:szCs w:val="24"/>
        </w:rPr>
        <w:t>Яблоново-Гайского</w:t>
      </w:r>
      <w:r w:rsidRPr="00D91A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306D8" w:rsidRPr="00D91A54" w:rsidRDefault="00DE7FC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="006F76FB" w:rsidRPr="00D9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FB" w:rsidRP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на территориальную избирательную</w:t>
      </w:r>
    </w:p>
    <w:p w:rsidR="006F76FB" w:rsidRPr="00D91A54" w:rsidRDefault="006F76FB" w:rsidP="00D91A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DE7FCB" w:rsidRPr="00D91A54">
        <w:rPr>
          <w:rFonts w:ascii="Times New Roman" w:hAnsi="Times New Roman" w:cs="Times New Roman"/>
          <w:sz w:val="24"/>
          <w:szCs w:val="24"/>
        </w:rPr>
        <w:t>Ивантеевского</w:t>
      </w:r>
      <w:r w:rsidRPr="00D91A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76FB" w:rsidRPr="006F76FB" w:rsidRDefault="006F76FB" w:rsidP="0013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D9337E" w:rsidRDefault="006F76FB" w:rsidP="00DE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A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E7A9B">
          <w:rPr>
            <w:rFonts w:ascii="Times New Roman" w:hAnsi="Times New Roman" w:cs="Times New Roman"/>
            <w:sz w:val="28"/>
            <w:szCs w:val="28"/>
          </w:rPr>
          <w:t>пунктом 4 статьи 24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</w:t>
      </w:r>
      <w:proofErr w:type="gramStart"/>
      <w:r w:rsidRPr="00DE7A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7A9B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 и </w:t>
      </w:r>
      <w:hyperlink r:id="rId5" w:history="1">
        <w:r w:rsidRPr="00DE7A9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31 октября 2002 года № 107-ЗСО «О выборах в органы местного самоуправления Саратовской области», </w:t>
      </w:r>
      <w:r w:rsidR="00DE7FC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DE7F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</w:t>
      </w:r>
      <w:r w:rsidR="00D9337E" w:rsidRPr="00D9337E">
        <w:rPr>
          <w:rFonts w:ascii="Times New Roman" w:hAnsi="Times New Roman" w:cs="Times New Roman"/>
          <w:i/>
          <w:sz w:val="20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337E">
        <w:rPr>
          <w:rFonts w:ascii="Times New Roman" w:hAnsi="Times New Roman" w:cs="Times New Roman"/>
          <w:sz w:val="28"/>
          <w:szCs w:val="28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DE7A9B">
        <w:rPr>
          <w:rFonts w:ascii="Times New Roman" w:hAnsi="Times New Roman" w:cs="Times New Roman"/>
          <w:sz w:val="28"/>
          <w:szCs w:val="28"/>
        </w:rPr>
        <w:t>решил:</w:t>
      </w:r>
    </w:p>
    <w:p w:rsidR="006F76FB" w:rsidRPr="001306D8" w:rsidRDefault="006F76FB" w:rsidP="00D91A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A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7A9B">
        <w:rPr>
          <w:rFonts w:ascii="Times New Roman" w:hAnsi="Times New Roman" w:cs="Times New Roman"/>
          <w:sz w:val="28"/>
          <w:szCs w:val="28"/>
        </w:rPr>
        <w:t>Обратиться к избирательной комиссии Саратовской области по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возложению полномочий избирательной комиссии </w:t>
      </w:r>
      <w:r w:rsidR="00DE7F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DE7F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DE7FCB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76FB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выборов депутатов </w:t>
      </w:r>
      <w:r w:rsidR="00DE7F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1A54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DE7F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06D8">
        <w:rPr>
          <w:rFonts w:ascii="Times New Roman" w:hAnsi="Times New Roman" w:cs="Times New Roman"/>
          <w:sz w:val="28"/>
          <w:szCs w:val="28"/>
        </w:rPr>
        <w:t>,</w:t>
      </w:r>
      <w:r w:rsidR="001306D8" w:rsidRPr="001306D8">
        <w:rPr>
          <w:rFonts w:ascii="Times New Roman" w:hAnsi="Times New Roman" w:cs="Times New Roman"/>
          <w:i/>
          <w:szCs w:val="22"/>
        </w:rPr>
        <w:t xml:space="preserve"> </w:t>
      </w:r>
      <w:r w:rsidR="00635861">
        <w:rPr>
          <w:rFonts w:ascii="Times New Roman" w:hAnsi="Times New Roman" w:cs="Times New Roman"/>
          <w:sz w:val="28"/>
          <w:szCs w:val="28"/>
        </w:rPr>
        <w:t xml:space="preserve">в том числе выборов, предусмотренных статьями 10 и 71 </w:t>
      </w:r>
      <w:r w:rsidR="00635861" w:rsidRPr="00DE7A9B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F7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2. 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</w:t>
      </w:r>
      <w:r w:rsidR="001306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 его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37E">
        <w:rPr>
          <w:rFonts w:ascii="Times New Roman" w:hAnsi="Times New Roman" w:cs="Times New Roman"/>
          <w:sz w:val="28"/>
          <w:szCs w:val="28"/>
        </w:rPr>
        <w:t xml:space="preserve"> </w:t>
      </w:r>
      <w:r w:rsidRPr="006F76FB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ешение в избирательную комиссию Саратовской области.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Pr="006F76FB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 w:rsidR="00DD16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F76FB">
        <w:rPr>
          <w:rFonts w:ascii="Times New Roman" w:hAnsi="Times New Roman" w:cs="Times New Roman"/>
          <w:sz w:val="28"/>
          <w:szCs w:val="28"/>
        </w:rPr>
        <w:t>.</w:t>
      </w:r>
    </w:p>
    <w:p w:rsidR="006F76FB" w:rsidRDefault="006F76FB" w:rsidP="001306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91A54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             </w:t>
      </w:r>
      <w:r w:rsidR="00D91A54">
        <w:rPr>
          <w:rFonts w:ascii="Times New Roman" w:hAnsi="Times New Roman" w:cs="Times New Roman"/>
          <w:b/>
          <w:sz w:val="28"/>
          <w:szCs w:val="28"/>
        </w:rPr>
        <w:t>Л.А. Решетова</w:t>
      </w:r>
    </w:p>
    <w:sectPr w:rsidR="00DD168A" w:rsidRPr="00DD168A" w:rsidSect="00130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6FB"/>
    <w:rsid w:val="0007638A"/>
    <w:rsid w:val="000E3A01"/>
    <w:rsid w:val="00115208"/>
    <w:rsid w:val="001306D8"/>
    <w:rsid w:val="00233E66"/>
    <w:rsid w:val="00325198"/>
    <w:rsid w:val="00346F7D"/>
    <w:rsid w:val="00635861"/>
    <w:rsid w:val="006437A6"/>
    <w:rsid w:val="006F76FB"/>
    <w:rsid w:val="00857F05"/>
    <w:rsid w:val="008E11CE"/>
    <w:rsid w:val="00A244F6"/>
    <w:rsid w:val="00BD245F"/>
    <w:rsid w:val="00D91A54"/>
    <w:rsid w:val="00D9337E"/>
    <w:rsid w:val="00DD168A"/>
    <w:rsid w:val="00DE74A1"/>
    <w:rsid w:val="00DE7A9B"/>
    <w:rsid w:val="00DE7FCB"/>
    <w:rsid w:val="00F3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C207758248114BC128D3CE6DB48F620AC7CFAF590431E214197DF5AA2DFAFD18B833C73275276DB860FCu3F8H" TargetMode="External"/><Relationship Id="rId4" Type="http://schemas.openxmlformats.org/officeDocument/2006/relationships/hyperlink" Target="consultantplus://offline/ref=AAC207758248114BC128CDC37BD8D26A03CF92AA5F033AB14F4626A8FD24F0AA5FF76A85767A256DuB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r580</cp:lastModifiedBy>
  <cp:revision>2</cp:revision>
  <cp:lastPrinted>2016-02-04T13:04:00Z</cp:lastPrinted>
  <dcterms:created xsi:type="dcterms:W3CDTF">2016-05-31T06:30:00Z</dcterms:created>
  <dcterms:modified xsi:type="dcterms:W3CDTF">2016-05-31T06:30:00Z</dcterms:modified>
</cp:coreProperties>
</file>